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95" w:rsidRDefault="006C2D97">
      <w:pPr>
        <w:pStyle w:val="1"/>
        <w:jc w:val="center"/>
      </w:pPr>
      <w:r>
        <w:t>Объяснение Аркадия и Кати. Анализ эпизода из романа Тургенева Отцы и дети</w:t>
      </w:r>
    </w:p>
    <w:p w:rsidR="00C72195" w:rsidRDefault="006C2D97">
      <w:pPr>
        <w:spacing w:after="240"/>
      </w:pPr>
      <w:r>
        <w:t>Оказавшись в усадьбе Анны Сергеевны Одинцовой, Базаров и Аркадий, герои романа И.С. Тургенева «Отцы и дети», знакомятся и с ее сестрой Катей, молодой молчаливой девушкой. И Базаров, и Аркадий интересуются Анной Сергеевной, но сама хозяйка предпочла свой досуг проводить в долгих прогулках и беседах с Базаровым. Поэтому Аркадий вынужден общаться с Катей, преодолевая робость и замкнутость девушки. Базаров сразу обратил внимание Аркадия на незаурядность личности Кати, но потребовалось время, чтобы Аркадий сам в этом убедился.</w:t>
      </w:r>
      <w:r>
        <w:br/>
      </w:r>
      <w:r>
        <w:br/>
        <w:t>Сцена объяснения Аркадия и Кати — кульминационная в их взаимоотношениях. Сидя в саду, в тени высокого ясеня, они молчат, но, как отмечает автор, в их молчании чувствовалось «доверчивое сближение: каждый из них как будто и не думал о своем соседе, а втайне радовался его близости». Катя соглашается со словами Аркадия, и это дает ему возможность про себя сравнить ее отношение к его мыслям и отношение к ним Базарова —нетерпимое, резкое безапелляционное. Катя любит лирику Гейне, но не сатиру и считает, что любовь к сатире Аркадия —это «старые следы» его направления.</w:t>
      </w:r>
      <w:r>
        <w:br/>
      </w:r>
      <w:r>
        <w:br/>
        <w:t>Внутренне соглашаясь с ней, Аркадий поражается про себя: «Если б Базаров это слышал!» И действительно, Катя делает вывод, что он уже не находится под влиянием Базарова: он не ссорится со стариками, провождает тетушку в церковь: «Не мог же я отказать!» Привычки, воспитанные с детства, уважение к старшим преобладают над атеистическим мировоззрением. И Катя чувствует, что Базаров «чужой» и Аркадию, и ей самой: «Он хищный, а мы с вами ручные». Катя отмечает, что сестра ее также освободилась от влияния Базарова и стала лучше относиться к Аркадию, и Аркадий снова поражен: откуда в такой молодой девушке такая наблюдательность? Причина проста: Катя много жила одна и много размышляла о жизни. И больше всего радует Аркадия ее замечание о том, что она, Катя, не богата — ведь имение досталось сестре от покойного мужа. Аркадию нравится и то, как просто Катя об этом говорит, и отсутствие в ней тщеславия и сам этот факт: ему не хотелось бы чувствовать материальное неравенство свое и Кати. Он с восторгом открывает в девушке массу достоинств: она умна, горда, независима, хотя и чувствует себя несколько приниженно по сравнению с сестрой. «…Я вас не только на вашу сестру —ни на кого в свете не променяю», — говорит Аркадий девушке, быстро после этого удалившись, «как бы испугавшись слов, сорвавшихся у него с языка».</w:t>
      </w:r>
      <w:r>
        <w:br/>
      </w:r>
      <w:r>
        <w:br/>
        <w:t>Как тонкий психолог и художник, Тургенев подводит героев к осознанию того, как они духовно близки друг другу, как готовы освободиться от того влияния, что сковывает их души, решая чувствовать себя самими собой. Поэтому естественно выглядит после этого и признание Аркадия в любви Кате, чего никак не ожидала Анна Сергеевна, и расставание его с Базаровым, и возврат в традиционный круг «отцов».</w:t>
      </w:r>
      <w:bookmarkStart w:id="0" w:name="_GoBack"/>
      <w:bookmarkEnd w:id="0"/>
    </w:p>
    <w:sectPr w:rsidR="00C721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D97"/>
    <w:rsid w:val="005F0900"/>
    <w:rsid w:val="006C2D97"/>
    <w:rsid w:val="00C7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9A504-00A5-4BAC-BBE6-A8ACB78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Объяснение Аркадия и Кати. Анализ эпизода из романа Тургенева Отцы и дети</dc:title>
  <dc:subject/>
  <dc:creator>admin</dc:creator>
  <cp:keywords/>
  <dc:description/>
  <cp:lastModifiedBy>admin</cp:lastModifiedBy>
  <cp:revision>2</cp:revision>
  <dcterms:created xsi:type="dcterms:W3CDTF">2014-06-23T17:36:00Z</dcterms:created>
  <dcterms:modified xsi:type="dcterms:W3CDTF">2014-06-23T17:36:00Z</dcterms:modified>
</cp:coreProperties>
</file>