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428" w:rsidRDefault="00045E7A">
      <w:pPr>
        <w:pStyle w:val="1"/>
        <w:jc w:val="center"/>
      </w:pPr>
      <w:r>
        <w:t>Лермонтов м. ю. - Стихотворение м. ю. лермонтова родина восприятие истолкование оценка</w:t>
      </w:r>
    </w:p>
    <w:p w:rsidR="00D46428" w:rsidRPr="00045E7A" w:rsidRDefault="00045E7A">
      <w:pPr>
        <w:pStyle w:val="a3"/>
        <w:spacing w:after="240" w:afterAutospacing="0"/>
      </w:pPr>
      <w:r>
        <w:t>Тема родины проходит через все творчество М. Ю. Лермонтова: от романтического видения и одновременно горького обличения реального положения в стране и стремления покинуть свою землю до откровенного признания ей в любви, прозвучавшего в лирике поздних лет. В этой двойственности и противоречивости проявляется особенность мировоззрения одного из величайших русских поэтов.</w:t>
      </w:r>
      <w:r>
        <w:br/>
        <w:t>В. Г. Белинский подчеркивал национальный характер творчества М. Ю. Лермонтова: это “поэт русский, народный, в высшем, благороднейшем значении этого слова”.</w:t>
      </w:r>
      <w:r>
        <w:br/>
        <w:t>Любовь к родине - тема многих произведений М. Лермонтова: “Жалобы турка”, “Поле Бородина”, “Бородино”, “Два великана”. Но с особой художественной силой и полнотой она раскрывается в стихотворении “Родина”, созданном поэтом в 1841 году, за несколько месяцев до трагической гибели.</w:t>
      </w:r>
      <w:r>
        <w:br/>
        <w:t>В этом произведении усиливается интерес к народной России. Необъяснимость лермонтовской “странной любви” к родине - “Не победит ее рассудок мой” - свидетельствует о новизне самого подхода к теме. Включая привычные для эпохи обоснования чувства родины (военная слава, “полный гордого доверия покой”, “темной старины заветные преданья” для Лермонтова являются высокими понятиями), поэт не отрицает, а полемизируя, занижает их значимость в новом мироощущении, которое открывается его лирическому герою. Если в стихотворении “Прощай, немытая Россия...”, написанном в том же году, трогательная любовь поэта к родине оборачивается горьким обличением ее современного состояния, то в “Родине” Лермонтов приближается к народному осмыслению любви к ней.</w:t>
      </w:r>
      <w:r>
        <w:br/>
        <w:t>Восхищение родиной подтверждает поэт не только троекратным повтором слова “люблю”, но и картинами русской природы, которая является предпосылкой подлинного чувства Лермонтова.</w:t>
      </w:r>
      <w:r>
        <w:br/>
        <w:t>Сначала автор рисует образ России с ее огромными просторами (дорога, пересекающая леса и степи) и величавыми картинами: “лесов безбрежных колыханье”, “разливы рек ее, подобные морям”, затем постигает ее в трепетных подробностях.</w:t>
      </w:r>
      <w:r>
        <w:br/>
      </w:r>
      <w:r>
        <w:br/>
        <w:t>Люблю дымок спаленной жнивы,</w:t>
      </w:r>
      <w:r>
        <w:br/>
        <w:t>В степи ночующий обоз</w:t>
      </w:r>
      <w:r>
        <w:br/>
        <w:t>И на холме средь желтой нивы</w:t>
      </w:r>
      <w:r>
        <w:br/>
        <w:t>Чету белеющих берез.</w:t>
      </w:r>
      <w:r>
        <w:br/>
      </w:r>
      <w:r>
        <w:br/>
        <w:t>Удивительно точный выбор слова: не белые, а “белеющие”, как бы излучающие свет. Именно после Лермонтова символом России стала “чета белеющих берез”. “Дымок спаленной жнивы” - это еще одна примета родины, которую любит поэт.</w:t>
      </w:r>
      <w:r>
        <w:br/>
        <w:t>Он пытается проникнуть “в тайну довольства народного”, тянется душой к крестьянской России, с “отрадой, многим незнакомой”, наблюдает за жизнью простых людей.</w:t>
      </w:r>
      <w:r>
        <w:br/>
        <w:t>“Родина” - одно из немногих реалистических стихотворений поэта, в котором он отмечает неповторимые детали среднерусского пейзажа. Здесь как бы продолжены слова и мысли А. С. Пушкина из главы “Путешествие Онегина”:</w:t>
      </w:r>
      <w:r>
        <w:br/>
      </w:r>
      <w:r>
        <w:br/>
        <w:t>Люблю песчаный косогор,</w:t>
      </w:r>
      <w:r>
        <w:br/>
        <w:t>Перед избушкой две рябины,</w:t>
      </w:r>
      <w:r>
        <w:br/>
        <w:t>Калитку, сломанный забор.</w:t>
      </w:r>
      <w:r>
        <w:br/>
      </w:r>
      <w:r>
        <w:br/>
        <w:t>“Враждующая” сила природы, поэтически воссозданная Лермонтовым в ранней лирике, дополняется стремлением проникнуть в тайну народного бытия, разгадать высший смысл простой, органической жизни. Поэт здесь стоит у истоков проблемы, волновавшей последующие поколения лириков.</w:t>
      </w:r>
      <w:r>
        <w:br/>
        <w:t>В стихотворении “Родина”, по словам Н. А. Добролюбова, автор “становится решительно выше всех предрассудков патриотизма и понимает любовь к отечеству истинно, свято и разумно”.</w:t>
      </w:r>
      <w:r>
        <w:br/>
        <w:t>В этом лирическом произведении народ представлен целостно, собирательно и выступает как объект размышления. Суммарная формула “люблю отчизну я” как бы поглощает все единичные проявления этой любви. И даже в самой конкретности заключена известная обобщенность: “пляска с топаньем и свистом” при всей зримости образа - это все-таки и пляска вообще, знак народной России.</w:t>
      </w:r>
      <w:r>
        <w:br/>
        <w:t>Идея стихотворения отразилась и в его композиции. В тексте можно выделить две структурные части, объединяющие “странную” любовь автора к отчизне.</w:t>
      </w:r>
      <w:r>
        <w:br/>
        <w:t>Язык этого реалистического произведения сохраняет присущую ранним, романтическим стихотворениям Лермонтова выразительность. Поэт не отказывается от широкого использования красочных эпитетов, отражающих душевные переживания, от взволнованной речи, насыщенной вопросительными и восклицательными предложениями. Но автор применяет здесь меньше метафор, особенно развернутых. Его стих становится проще, живее, достигает естественной непринужденности разговорной речи. Отчизна для Лермонтова - в жизни народа, в его простом бытии, в его горестях и радостях.</w:t>
      </w:r>
      <w:r>
        <w:br/>
        <w:t>Раскрывая в своем понимании родины те черты, которых уже коснулся А. С. Пушкин в романе “Евгений Онегин”, Лермонтов подготавливал разработку этой темы у Н. А. Некрасова и разными ее гранями уже предвосхищал творчество А. Блока, поэзию XX века.</w:t>
      </w:r>
      <w:bookmarkStart w:id="0" w:name="_GoBack"/>
      <w:bookmarkEnd w:id="0"/>
    </w:p>
    <w:sectPr w:rsidR="00D46428" w:rsidRPr="00045E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5E7A"/>
    <w:rsid w:val="00045E7A"/>
    <w:rsid w:val="0068650E"/>
    <w:rsid w:val="00D4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BF5B9-220E-40E0-AEA6-FE0E6001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Стихотворение м. ю. лермонтова родина восприятие истолкование оценка</dc:title>
  <dc:subject/>
  <dc:creator>admin</dc:creator>
  <cp:keywords/>
  <dc:description/>
  <cp:lastModifiedBy>admin</cp:lastModifiedBy>
  <cp:revision>2</cp:revision>
  <dcterms:created xsi:type="dcterms:W3CDTF">2014-06-22T12:59:00Z</dcterms:created>
  <dcterms:modified xsi:type="dcterms:W3CDTF">2014-06-22T12:59:00Z</dcterms:modified>
</cp:coreProperties>
</file>