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796" w:rsidRDefault="00317796" w:rsidP="003C7CA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C7CA9" w:rsidRPr="000E3086" w:rsidRDefault="003C7CA9" w:rsidP="003C7CA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E308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C7CA9" w:rsidRPr="000E3086" w:rsidRDefault="003C7CA9" w:rsidP="003C7CA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E3086">
        <w:rPr>
          <w:rFonts w:ascii="Times New Roman" w:hAnsi="Times New Roman"/>
          <w:b/>
          <w:sz w:val="28"/>
          <w:szCs w:val="28"/>
        </w:rPr>
        <w:t>МИНИСТЕРСТВО ОБРАЗОВАНИЯ И НАУКИ</w:t>
      </w:r>
    </w:p>
    <w:p w:rsidR="003C7CA9" w:rsidRPr="000E3086" w:rsidRDefault="003C7CA9" w:rsidP="003C7CA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E3086">
        <w:rPr>
          <w:rFonts w:ascii="Times New Roman" w:hAnsi="Times New Roman"/>
          <w:b/>
          <w:sz w:val="28"/>
          <w:szCs w:val="28"/>
        </w:rPr>
        <w:t>ФЕДЕРАЛЬНОЕ АГЕНСТВО ПО ОБРАЗОВАНИЮ</w:t>
      </w:r>
    </w:p>
    <w:p w:rsidR="003C7CA9" w:rsidRPr="000E3086" w:rsidRDefault="003C7CA9" w:rsidP="003C7CA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E3086">
        <w:rPr>
          <w:rFonts w:ascii="Times New Roman" w:hAnsi="Times New Roman"/>
          <w:b/>
          <w:sz w:val="28"/>
          <w:szCs w:val="28"/>
        </w:rPr>
        <w:t>ГОСУДАРСТВЕННОЕ ОБРАЗОВАТЕЛЬНОЕ УЧРЕЖДЕНИЕ</w:t>
      </w:r>
    </w:p>
    <w:p w:rsidR="003C7CA9" w:rsidRPr="000E3086" w:rsidRDefault="003C7CA9" w:rsidP="003C7CA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E3086">
        <w:rPr>
          <w:rFonts w:ascii="Times New Roman" w:hAnsi="Times New Roman"/>
          <w:b/>
          <w:sz w:val="28"/>
          <w:szCs w:val="28"/>
        </w:rPr>
        <w:t>ВЫСШЕГО ПРОФЕССИОНАЛЬНОГО ОБРАЗОВАНИЯ</w:t>
      </w:r>
    </w:p>
    <w:p w:rsidR="003C7CA9" w:rsidRPr="000E3086" w:rsidRDefault="003C7CA9" w:rsidP="003C7CA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E3086">
        <w:rPr>
          <w:rFonts w:ascii="Times New Roman" w:hAnsi="Times New Roman"/>
          <w:b/>
          <w:sz w:val="28"/>
          <w:szCs w:val="28"/>
        </w:rPr>
        <w:t>ТЮМЕНСКИЙ ГОСУДАРСТВЕННЫЙ УНИВЕРСИТЕТ</w:t>
      </w:r>
    </w:p>
    <w:p w:rsidR="003C7CA9" w:rsidRPr="000E3086" w:rsidRDefault="003C7CA9" w:rsidP="003C7CA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E3086">
        <w:rPr>
          <w:rFonts w:ascii="Times New Roman" w:hAnsi="Times New Roman"/>
          <w:b/>
          <w:sz w:val="28"/>
          <w:szCs w:val="28"/>
        </w:rPr>
        <w:t>ФИЛИАЛ В г.СУРГУТЕ</w:t>
      </w:r>
    </w:p>
    <w:p w:rsidR="003C7CA9" w:rsidRPr="000E3086" w:rsidRDefault="003C7CA9" w:rsidP="003C7CA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C7CA9" w:rsidRPr="000E3086" w:rsidRDefault="003C7CA9" w:rsidP="003C7CA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C7CA9" w:rsidRPr="000E3086" w:rsidRDefault="003C7CA9" w:rsidP="003C7CA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C7CA9" w:rsidRPr="000E3086" w:rsidRDefault="003C7CA9" w:rsidP="003C7CA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C7CA9" w:rsidRPr="000E3086" w:rsidRDefault="003C7CA9" w:rsidP="003C7CA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C7CA9" w:rsidRPr="000E3086" w:rsidRDefault="003C7CA9" w:rsidP="003C7CA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77E81" w:rsidRPr="000E3086" w:rsidRDefault="00177E81" w:rsidP="003C7CA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E3086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177E81" w:rsidRPr="000E3086" w:rsidRDefault="00177E81" w:rsidP="003C7CA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E3086">
        <w:rPr>
          <w:rFonts w:ascii="Times New Roman" w:hAnsi="Times New Roman"/>
          <w:b/>
          <w:sz w:val="28"/>
          <w:szCs w:val="28"/>
        </w:rPr>
        <w:t xml:space="preserve">ПРОХОЖДЕНИЯ ПРОИЗВОДСТВЕННОЙ ПРАКТИКИ </w:t>
      </w:r>
    </w:p>
    <w:p w:rsidR="003C7CA9" w:rsidRPr="000E3086" w:rsidRDefault="00177E81" w:rsidP="003C7CA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E3086">
        <w:rPr>
          <w:rFonts w:ascii="Times New Roman" w:hAnsi="Times New Roman"/>
          <w:b/>
          <w:sz w:val="28"/>
          <w:szCs w:val="28"/>
        </w:rPr>
        <w:t>В ИНСПЕКЦИИ ФЕДЕРАЛЬНОЙ НАЛОГОВОЙ СЛУЖБЫ ПО СУРГУТСКОМУ РАЙОНУ</w:t>
      </w:r>
    </w:p>
    <w:p w:rsidR="003C7CA9" w:rsidRPr="000E3086" w:rsidRDefault="003C7CA9" w:rsidP="003C7CA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C7CA9" w:rsidRPr="000E3086" w:rsidRDefault="003C7CA9" w:rsidP="003C7CA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C7CA9" w:rsidRPr="000E3086" w:rsidRDefault="003C7CA9" w:rsidP="003C7CA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C7CA9" w:rsidRPr="000E3086" w:rsidRDefault="003C7CA9" w:rsidP="003C7CA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C7CA9" w:rsidRPr="000E3086" w:rsidRDefault="003C7CA9" w:rsidP="003C7CA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C7CA9" w:rsidRPr="000E3086" w:rsidRDefault="003C7CA9" w:rsidP="003C7CA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8695"/>
        <w:tblW w:w="0" w:type="auto"/>
        <w:tblLook w:val="04A0" w:firstRow="1" w:lastRow="0" w:firstColumn="1" w:lastColumn="0" w:noHBand="0" w:noVBand="1"/>
      </w:tblPr>
      <w:tblGrid>
        <w:gridCol w:w="5778"/>
      </w:tblGrid>
      <w:tr w:rsidR="003C7CA9" w:rsidRPr="000E3086">
        <w:tc>
          <w:tcPr>
            <w:tcW w:w="5778" w:type="dxa"/>
          </w:tcPr>
          <w:p w:rsidR="003C7CA9" w:rsidRPr="000E3086" w:rsidRDefault="003C7CA9" w:rsidP="003C7CA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7CA9" w:rsidRPr="000E3086" w:rsidRDefault="003C7CA9" w:rsidP="003C7CA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E3086">
              <w:rPr>
                <w:rFonts w:ascii="Times New Roman" w:hAnsi="Times New Roman"/>
                <w:sz w:val="28"/>
                <w:szCs w:val="28"/>
              </w:rPr>
              <w:t xml:space="preserve">Выполнил: студент </w:t>
            </w:r>
            <w:r w:rsidR="00177E81" w:rsidRPr="000E3086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0E3086">
              <w:rPr>
                <w:rFonts w:ascii="Times New Roman" w:hAnsi="Times New Roman"/>
                <w:sz w:val="28"/>
                <w:szCs w:val="28"/>
              </w:rPr>
              <w:t xml:space="preserve"> курса</w:t>
            </w:r>
          </w:p>
          <w:p w:rsidR="003C7CA9" w:rsidRPr="000E3086" w:rsidRDefault="003C7CA9" w:rsidP="003C7CA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E3086">
              <w:rPr>
                <w:rFonts w:ascii="Times New Roman" w:hAnsi="Times New Roman"/>
                <w:sz w:val="28"/>
                <w:szCs w:val="28"/>
              </w:rPr>
              <w:t>Специальность: «Налоги и налогообложение»</w:t>
            </w:r>
          </w:p>
          <w:p w:rsidR="003C7CA9" w:rsidRPr="000E3086" w:rsidRDefault="003C7CA9" w:rsidP="003C7CA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C7CA9" w:rsidRPr="000E3086" w:rsidRDefault="003C7CA9" w:rsidP="003C7CA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C7CA9" w:rsidRPr="000E3086" w:rsidRDefault="003C7CA9" w:rsidP="003C7CA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C7CA9" w:rsidRPr="000E3086" w:rsidRDefault="003C7CA9" w:rsidP="003C7CA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C7CA9" w:rsidRPr="000E3086" w:rsidRDefault="003C7CA9" w:rsidP="003C7CA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C7CA9" w:rsidRPr="000E3086" w:rsidRDefault="003C7CA9" w:rsidP="003C7CA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C7CA9" w:rsidRPr="000E3086" w:rsidRDefault="003C7CA9" w:rsidP="003C7CA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C7CA9" w:rsidRPr="000E3086" w:rsidRDefault="003C7CA9" w:rsidP="003C7CA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C7CA9" w:rsidRPr="000E3086" w:rsidRDefault="003C7CA9" w:rsidP="003C7CA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C7CA9" w:rsidRPr="000E3086" w:rsidRDefault="003C7CA9" w:rsidP="003C7CA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C7CA9" w:rsidRPr="000E3086" w:rsidRDefault="003C7CA9" w:rsidP="003C7CA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E3086">
              <w:rPr>
                <w:rFonts w:ascii="Times New Roman" w:hAnsi="Times New Roman"/>
                <w:sz w:val="28"/>
                <w:szCs w:val="28"/>
              </w:rPr>
              <w:t xml:space="preserve">Сургут </w:t>
            </w:r>
            <w:r w:rsidR="00177E81" w:rsidRPr="000E3086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</w:tbl>
    <w:p w:rsidR="003C7CA9" w:rsidRPr="000E3086" w:rsidRDefault="003C7CA9" w:rsidP="003C7CA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C7CA9" w:rsidRPr="000E3086" w:rsidRDefault="003C7CA9" w:rsidP="003C7CA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C7CA9" w:rsidRPr="000E3086" w:rsidRDefault="003C7CA9" w:rsidP="003C7CA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C7CA9" w:rsidRPr="000E3086" w:rsidRDefault="003C7CA9" w:rsidP="003C7CA9">
      <w:pPr>
        <w:pStyle w:val="a6"/>
        <w:rPr>
          <w:rFonts w:ascii="Times New Roman" w:hAnsi="Times New Roman"/>
          <w:sz w:val="28"/>
          <w:szCs w:val="28"/>
        </w:rPr>
      </w:pPr>
    </w:p>
    <w:p w:rsidR="00A76E7F" w:rsidRDefault="00A76E7F" w:rsidP="00A76E7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0E3086">
        <w:rPr>
          <w:b/>
          <w:bCs/>
          <w:sz w:val="28"/>
          <w:szCs w:val="28"/>
        </w:rPr>
        <w:br w:type="page"/>
        <w:t>Содержание:</w:t>
      </w:r>
    </w:p>
    <w:p w:rsidR="000E3086" w:rsidRPr="000E3086" w:rsidRDefault="000E3086" w:rsidP="000E3086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0E3086">
        <w:rPr>
          <w:bCs/>
          <w:sz w:val="28"/>
          <w:szCs w:val="28"/>
        </w:rPr>
        <w:t>Введение</w:t>
      </w:r>
      <w:r>
        <w:rPr>
          <w:bCs/>
          <w:sz w:val="28"/>
          <w:szCs w:val="28"/>
        </w:rPr>
        <w:t>………………………………………………………………………....3</w:t>
      </w:r>
    </w:p>
    <w:p w:rsidR="00A76E7F" w:rsidRPr="000E3086" w:rsidRDefault="00F70EB9" w:rsidP="00A76E7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E3086">
        <w:rPr>
          <w:sz w:val="28"/>
          <w:szCs w:val="28"/>
        </w:rPr>
        <w:t xml:space="preserve">Глава </w:t>
      </w:r>
      <w:r w:rsidR="00A76E7F" w:rsidRPr="000E3086">
        <w:rPr>
          <w:sz w:val="28"/>
          <w:szCs w:val="28"/>
        </w:rPr>
        <w:t xml:space="preserve">1. </w:t>
      </w:r>
      <w:r w:rsidRPr="000E3086">
        <w:rPr>
          <w:sz w:val="28"/>
          <w:szCs w:val="28"/>
        </w:rPr>
        <w:t>Общая характеристика ИФНС по Сургутскому району</w:t>
      </w:r>
      <w:r w:rsidR="00A76E7F" w:rsidRPr="000E3086">
        <w:rPr>
          <w:sz w:val="28"/>
          <w:szCs w:val="28"/>
        </w:rPr>
        <w:t>…</w:t>
      </w:r>
      <w:r w:rsidRPr="000E3086">
        <w:rPr>
          <w:sz w:val="28"/>
          <w:szCs w:val="28"/>
        </w:rPr>
        <w:t>……</w:t>
      </w:r>
      <w:r w:rsidR="000E3086">
        <w:rPr>
          <w:sz w:val="28"/>
          <w:szCs w:val="28"/>
        </w:rPr>
        <w:t>……4</w:t>
      </w:r>
    </w:p>
    <w:p w:rsidR="00A76E7F" w:rsidRPr="000E3086" w:rsidRDefault="00A76E7F" w:rsidP="00A76E7F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0E3086">
        <w:rPr>
          <w:sz w:val="28"/>
          <w:szCs w:val="28"/>
        </w:rPr>
        <w:t xml:space="preserve">1.1 </w:t>
      </w:r>
      <w:r w:rsidR="00F70EB9" w:rsidRPr="000E3086">
        <w:rPr>
          <w:sz w:val="28"/>
          <w:szCs w:val="28"/>
        </w:rPr>
        <w:t>Историческая справка……………….</w:t>
      </w:r>
      <w:r w:rsidRPr="000E3086">
        <w:rPr>
          <w:sz w:val="28"/>
          <w:szCs w:val="28"/>
        </w:rPr>
        <w:t>……………………………….</w:t>
      </w:r>
      <w:r w:rsidR="000E3086">
        <w:rPr>
          <w:sz w:val="28"/>
          <w:szCs w:val="28"/>
        </w:rPr>
        <w:t>4</w:t>
      </w:r>
    </w:p>
    <w:p w:rsidR="00A76E7F" w:rsidRPr="000E3086" w:rsidRDefault="00A76E7F" w:rsidP="00A76E7F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0E3086">
        <w:rPr>
          <w:sz w:val="28"/>
          <w:szCs w:val="28"/>
        </w:rPr>
        <w:t xml:space="preserve">1.2 </w:t>
      </w:r>
      <w:r w:rsidR="00F70EB9" w:rsidRPr="000E3086">
        <w:rPr>
          <w:sz w:val="28"/>
          <w:szCs w:val="28"/>
        </w:rPr>
        <w:t>Организационная структура ИФНС по Сургутскому району……..</w:t>
      </w:r>
      <w:r w:rsidR="000E3086">
        <w:rPr>
          <w:sz w:val="28"/>
          <w:szCs w:val="28"/>
        </w:rPr>
        <w:t>5</w:t>
      </w:r>
    </w:p>
    <w:p w:rsidR="00E125DE" w:rsidRDefault="00F70EB9" w:rsidP="00E125DE">
      <w:pPr>
        <w:spacing w:line="360" w:lineRule="auto"/>
        <w:rPr>
          <w:sz w:val="28"/>
          <w:szCs w:val="28"/>
        </w:rPr>
      </w:pPr>
      <w:r w:rsidRPr="000E3086">
        <w:rPr>
          <w:sz w:val="28"/>
          <w:szCs w:val="28"/>
        </w:rPr>
        <w:t>Глава 2</w:t>
      </w:r>
      <w:r w:rsidR="00A76E7F" w:rsidRPr="000E3086">
        <w:rPr>
          <w:sz w:val="28"/>
          <w:szCs w:val="28"/>
        </w:rPr>
        <w:t>.</w:t>
      </w:r>
      <w:r w:rsidR="00E125DE">
        <w:rPr>
          <w:sz w:val="28"/>
          <w:szCs w:val="28"/>
        </w:rPr>
        <w:t xml:space="preserve"> Анализ эффективности работы ИФНС России по Сургутскому       району………………………………………………………………………...…</w:t>
      </w:r>
      <w:r w:rsidR="00333A9E">
        <w:rPr>
          <w:sz w:val="28"/>
          <w:szCs w:val="28"/>
        </w:rPr>
        <w:t>..</w:t>
      </w:r>
      <w:r w:rsidR="00E125DE">
        <w:rPr>
          <w:sz w:val="28"/>
          <w:szCs w:val="28"/>
        </w:rPr>
        <w:t>1</w:t>
      </w:r>
      <w:r w:rsidR="00333A9E">
        <w:rPr>
          <w:sz w:val="28"/>
          <w:szCs w:val="28"/>
        </w:rPr>
        <w:t>2</w:t>
      </w:r>
    </w:p>
    <w:p w:rsidR="00A76E7F" w:rsidRDefault="00A76E7F" w:rsidP="00A76E7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E3086">
        <w:rPr>
          <w:sz w:val="28"/>
          <w:szCs w:val="28"/>
        </w:rPr>
        <w:t xml:space="preserve"> </w:t>
      </w:r>
      <w:r w:rsidR="00E125DE">
        <w:rPr>
          <w:sz w:val="28"/>
          <w:szCs w:val="28"/>
        </w:rPr>
        <w:t xml:space="preserve">        2.1 Анализ показателей налоговых платежей…………………………</w:t>
      </w:r>
      <w:r w:rsidR="00333A9E">
        <w:rPr>
          <w:sz w:val="28"/>
          <w:szCs w:val="28"/>
        </w:rPr>
        <w:t>.</w:t>
      </w:r>
      <w:r w:rsidR="00E125DE">
        <w:rPr>
          <w:sz w:val="28"/>
          <w:szCs w:val="28"/>
        </w:rPr>
        <w:t>.</w:t>
      </w:r>
      <w:r w:rsidR="00333A9E">
        <w:rPr>
          <w:sz w:val="28"/>
          <w:szCs w:val="28"/>
        </w:rPr>
        <w:t>.</w:t>
      </w:r>
      <w:r w:rsidR="00E125DE">
        <w:rPr>
          <w:sz w:val="28"/>
          <w:szCs w:val="28"/>
        </w:rPr>
        <w:t>.1</w:t>
      </w:r>
      <w:r w:rsidR="00333A9E">
        <w:rPr>
          <w:sz w:val="28"/>
          <w:szCs w:val="28"/>
        </w:rPr>
        <w:t>2</w:t>
      </w:r>
    </w:p>
    <w:p w:rsidR="00E125DE" w:rsidRDefault="00E125DE" w:rsidP="00A76E7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2.2 </w:t>
      </w:r>
      <w:r w:rsidR="00C31DF5" w:rsidRPr="00B5727A">
        <w:rPr>
          <w:sz w:val="28"/>
          <w:szCs w:val="28"/>
        </w:rPr>
        <w:t>Анализ показателей налогового контроля</w:t>
      </w:r>
      <w:r w:rsidR="00C31DF5">
        <w:rPr>
          <w:sz w:val="28"/>
          <w:szCs w:val="28"/>
        </w:rPr>
        <w:t>…………………………</w:t>
      </w:r>
      <w:r w:rsidR="00333A9E">
        <w:rPr>
          <w:sz w:val="28"/>
          <w:szCs w:val="28"/>
        </w:rPr>
        <w:t>...16</w:t>
      </w:r>
    </w:p>
    <w:p w:rsidR="00333A9E" w:rsidRPr="000E3086" w:rsidRDefault="00333A9E" w:rsidP="00333A9E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5727A">
        <w:rPr>
          <w:sz w:val="28"/>
          <w:szCs w:val="28"/>
        </w:rPr>
        <w:t>2.3 Анализ эффективности организации контрольной работы</w:t>
      </w:r>
      <w:r>
        <w:rPr>
          <w:sz w:val="28"/>
          <w:szCs w:val="28"/>
        </w:rPr>
        <w:t>………....19</w:t>
      </w:r>
    </w:p>
    <w:p w:rsidR="00F70EB9" w:rsidRPr="000E3086" w:rsidRDefault="00F70EB9" w:rsidP="00A76E7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E3086">
        <w:rPr>
          <w:sz w:val="28"/>
          <w:szCs w:val="28"/>
        </w:rPr>
        <w:t>Заключение</w:t>
      </w:r>
      <w:r w:rsidR="00333A9E">
        <w:rPr>
          <w:sz w:val="28"/>
          <w:szCs w:val="28"/>
        </w:rPr>
        <w:t>……………………………………………………………………….21</w:t>
      </w:r>
    </w:p>
    <w:p w:rsidR="00C453EA" w:rsidRPr="000E3086" w:rsidRDefault="00F70EB9" w:rsidP="00333A9E">
      <w:pPr>
        <w:tabs>
          <w:tab w:val="left" w:pos="195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E3086">
        <w:rPr>
          <w:sz w:val="28"/>
          <w:szCs w:val="28"/>
        </w:rPr>
        <w:t>Приложения</w:t>
      </w:r>
      <w:r w:rsidR="00333A9E">
        <w:rPr>
          <w:sz w:val="28"/>
          <w:szCs w:val="28"/>
        </w:rPr>
        <w:t>………………………………………………………………………24</w:t>
      </w:r>
    </w:p>
    <w:p w:rsidR="00C453EA" w:rsidRPr="000E3086" w:rsidRDefault="00C453EA" w:rsidP="003C7CA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C453EA" w:rsidRPr="000E3086" w:rsidRDefault="00C453EA" w:rsidP="003C7CA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C453EA" w:rsidRPr="000E3086" w:rsidRDefault="00C453EA" w:rsidP="003C7CA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C453EA" w:rsidRPr="000E3086" w:rsidRDefault="00C453EA" w:rsidP="003C7CA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C453EA" w:rsidRPr="000E3086" w:rsidRDefault="00C453EA" w:rsidP="003C7CA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C453EA" w:rsidRPr="000E3086" w:rsidRDefault="00C453EA" w:rsidP="003C7CA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C453EA" w:rsidRPr="000E3086" w:rsidRDefault="00C453EA" w:rsidP="003C7CA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C453EA" w:rsidRPr="000E3086" w:rsidRDefault="00C453EA" w:rsidP="003C7CA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C453EA" w:rsidRPr="000E3086" w:rsidRDefault="00C453EA" w:rsidP="003C7CA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C453EA" w:rsidRPr="000E3086" w:rsidRDefault="00C453EA" w:rsidP="003C7CA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C7CA9" w:rsidRPr="000E3086" w:rsidRDefault="003C7CA9" w:rsidP="003C7CA9">
      <w:pPr>
        <w:pStyle w:val="a5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70EB9" w:rsidRPr="000E3086" w:rsidRDefault="00F70EB9" w:rsidP="003C7CA9">
      <w:pPr>
        <w:pStyle w:val="a5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C5318" w:rsidRDefault="008C5318" w:rsidP="000E3086">
      <w:pPr>
        <w:spacing w:line="360" w:lineRule="auto"/>
        <w:jc w:val="center"/>
        <w:rPr>
          <w:sz w:val="28"/>
          <w:szCs w:val="28"/>
        </w:rPr>
      </w:pPr>
    </w:p>
    <w:p w:rsidR="008C5318" w:rsidRDefault="008C5318" w:rsidP="000E3086">
      <w:pPr>
        <w:spacing w:line="360" w:lineRule="auto"/>
        <w:jc w:val="center"/>
        <w:rPr>
          <w:sz w:val="28"/>
          <w:szCs w:val="28"/>
        </w:rPr>
      </w:pPr>
    </w:p>
    <w:p w:rsidR="00333A9E" w:rsidRDefault="00333A9E" w:rsidP="000E3086">
      <w:pPr>
        <w:spacing w:line="360" w:lineRule="auto"/>
        <w:jc w:val="center"/>
        <w:rPr>
          <w:sz w:val="28"/>
          <w:szCs w:val="28"/>
        </w:rPr>
      </w:pPr>
    </w:p>
    <w:p w:rsidR="00333A9E" w:rsidRDefault="00333A9E" w:rsidP="000E3086">
      <w:pPr>
        <w:spacing w:line="360" w:lineRule="auto"/>
        <w:jc w:val="center"/>
        <w:rPr>
          <w:sz w:val="28"/>
          <w:szCs w:val="28"/>
        </w:rPr>
      </w:pPr>
    </w:p>
    <w:p w:rsidR="00333A9E" w:rsidRDefault="00333A9E" w:rsidP="000E3086">
      <w:pPr>
        <w:spacing w:line="360" w:lineRule="auto"/>
        <w:jc w:val="center"/>
        <w:rPr>
          <w:sz w:val="28"/>
          <w:szCs w:val="28"/>
        </w:rPr>
      </w:pPr>
    </w:p>
    <w:p w:rsidR="00333A9E" w:rsidRDefault="00333A9E" w:rsidP="000E3086">
      <w:pPr>
        <w:spacing w:line="360" w:lineRule="auto"/>
        <w:jc w:val="center"/>
        <w:rPr>
          <w:sz w:val="28"/>
          <w:szCs w:val="28"/>
        </w:rPr>
      </w:pPr>
    </w:p>
    <w:p w:rsidR="00333A9E" w:rsidRDefault="00333A9E" w:rsidP="000E3086">
      <w:pPr>
        <w:spacing w:line="360" w:lineRule="auto"/>
        <w:jc w:val="center"/>
        <w:rPr>
          <w:sz w:val="28"/>
          <w:szCs w:val="28"/>
        </w:rPr>
      </w:pPr>
    </w:p>
    <w:p w:rsidR="000E3086" w:rsidRDefault="000E3086" w:rsidP="000E3086">
      <w:pPr>
        <w:spacing w:line="360" w:lineRule="auto"/>
        <w:jc w:val="center"/>
        <w:rPr>
          <w:sz w:val="28"/>
          <w:szCs w:val="28"/>
        </w:rPr>
      </w:pPr>
      <w:r w:rsidRPr="000E3086">
        <w:rPr>
          <w:sz w:val="28"/>
          <w:szCs w:val="28"/>
        </w:rPr>
        <w:t>Введение</w:t>
      </w:r>
    </w:p>
    <w:p w:rsidR="000E3086" w:rsidRPr="000E3086" w:rsidRDefault="000E3086" w:rsidP="000E3086">
      <w:pPr>
        <w:spacing w:line="360" w:lineRule="auto"/>
        <w:ind w:firstLine="720"/>
        <w:jc w:val="both"/>
        <w:rPr>
          <w:sz w:val="28"/>
          <w:szCs w:val="28"/>
        </w:rPr>
      </w:pPr>
      <w:r w:rsidRPr="000E3086">
        <w:rPr>
          <w:sz w:val="28"/>
          <w:szCs w:val="28"/>
        </w:rPr>
        <w:t>В период с 2</w:t>
      </w:r>
      <w:r>
        <w:rPr>
          <w:sz w:val="28"/>
          <w:szCs w:val="28"/>
        </w:rPr>
        <w:t>8</w:t>
      </w:r>
      <w:r w:rsidRPr="000E3086">
        <w:rPr>
          <w:sz w:val="28"/>
          <w:szCs w:val="28"/>
        </w:rPr>
        <w:t xml:space="preserve"> мая 2009 года по 0</w:t>
      </w:r>
      <w:r>
        <w:rPr>
          <w:sz w:val="28"/>
          <w:szCs w:val="28"/>
        </w:rPr>
        <w:t>8</w:t>
      </w:r>
      <w:r w:rsidRPr="000E3086">
        <w:rPr>
          <w:sz w:val="28"/>
          <w:szCs w:val="28"/>
        </w:rPr>
        <w:t xml:space="preserve"> июля 2009 года была пройдена практика в ИФНС России по Сургутскому району, целью которой являлось  закрепление  имеющихся теоретических знаний, возможность  их применения в области осуществления налоговой деятельности данной инспекции и изучение организационной структуры ИФНС по Сургутскому району. </w:t>
      </w:r>
    </w:p>
    <w:p w:rsidR="000E3086" w:rsidRPr="000E3086" w:rsidRDefault="000E3086" w:rsidP="000E3086">
      <w:pPr>
        <w:spacing w:line="360" w:lineRule="auto"/>
        <w:ind w:firstLine="709"/>
        <w:jc w:val="both"/>
        <w:rPr>
          <w:sz w:val="28"/>
          <w:szCs w:val="28"/>
        </w:rPr>
      </w:pPr>
      <w:r w:rsidRPr="000E3086">
        <w:rPr>
          <w:sz w:val="28"/>
          <w:szCs w:val="28"/>
        </w:rPr>
        <w:t>Указанная цель достигается решением следующих задач:</w:t>
      </w:r>
    </w:p>
    <w:p w:rsidR="000E3086" w:rsidRPr="000E3086" w:rsidRDefault="000E3086" w:rsidP="000E3086">
      <w:pPr>
        <w:spacing w:line="360" w:lineRule="auto"/>
        <w:ind w:firstLine="709"/>
        <w:jc w:val="both"/>
        <w:rPr>
          <w:sz w:val="28"/>
          <w:szCs w:val="28"/>
        </w:rPr>
      </w:pPr>
      <w:r w:rsidRPr="000E3086">
        <w:rPr>
          <w:sz w:val="28"/>
          <w:szCs w:val="28"/>
        </w:rPr>
        <w:t>- изучением истории создания ИФНС по Сургутскому району;</w:t>
      </w:r>
    </w:p>
    <w:p w:rsidR="000E3086" w:rsidRPr="000E3086" w:rsidRDefault="000E3086" w:rsidP="000E3086">
      <w:pPr>
        <w:spacing w:line="360" w:lineRule="auto"/>
        <w:ind w:firstLine="709"/>
        <w:jc w:val="both"/>
        <w:rPr>
          <w:sz w:val="28"/>
          <w:szCs w:val="28"/>
        </w:rPr>
      </w:pPr>
      <w:r w:rsidRPr="000E3086">
        <w:rPr>
          <w:sz w:val="28"/>
          <w:szCs w:val="28"/>
        </w:rPr>
        <w:t>- ознакомиться со структуры ИФНС по Сургутскому району;</w:t>
      </w:r>
    </w:p>
    <w:p w:rsidR="000E3086" w:rsidRPr="000E3086" w:rsidRDefault="000E3086" w:rsidP="000E3086">
      <w:pPr>
        <w:spacing w:line="360" w:lineRule="auto"/>
        <w:ind w:firstLine="709"/>
        <w:jc w:val="both"/>
        <w:rPr>
          <w:sz w:val="28"/>
          <w:szCs w:val="28"/>
        </w:rPr>
      </w:pPr>
      <w:r w:rsidRPr="000E3086">
        <w:rPr>
          <w:sz w:val="28"/>
          <w:szCs w:val="28"/>
        </w:rPr>
        <w:t>- проанализировать эффективность работы ИФНС по Сургутскому району.</w:t>
      </w:r>
    </w:p>
    <w:p w:rsidR="000E3086" w:rsidRPr="000E3086" w:rsidRDefault="000E3086" w:rsidP="000E3086">
      <w:pPr>
        <w:spacing w:line="360" w:lineRule="auto"/>
        <w:ind w:firstLine="709"/>
        <w:jc w:val="both"/>
        <w:rPr>
          <w:sz w:val="28"/>
          <w:szCs w:val="28"/>
        </w:rPr>
      </w:pPr>
      <w:r w:rsidRPr="000E3086">
        <w:rPr>
          <w:sz w:val="28"/>
          <w:szCs w:val="28"/>
        </w:rPr>
        <w:t xml:space="preserve">В своей деятельности Инспекция руководствуется Конституцией Российской Федерации, Налоговым кодексом Российской Федерации, федеральными Законами, законодательными актами Российской Федерации, нормативными правовыми актами Президента Российской Федерации и Правительства Российской Федерации. </w:t>
      </w:r>
    </w:p>
    <w:p w:rsidR="000E3086" w:rsidRPr="000E3086" w:rsidRDefault="000E3086" w:rsidP="000E3086">
      <w:pPr>
        <w:spacing w:line="360" w:lineRule="auto"/>
        <w:ind w:firstLine="709"/>
        <w:jc w:val="both"/>
        <w:rPr>
          <w:sz w:val="28"/>
          <w:szCs w:val="28"/>
        </w:rPr>
      </w:pPr>
      <w:r w:rsidRPr="000E3086">
        <w:rPr>
          <w:sz w:val="28"/>
          <w:szCs w:val="28"/>
        </w:rPr>
        <w:t>ИФНС по Сургутскому району была создана 01 июля 1990 года. Основными задачами ИФНС являются: контроль за соблюдением налогоплательщиками законодательства о налогах, правильностью их исчисления, полнотой и своевременностью внесения в соответствующие бюджеты налогов, сборов и других платежей, установленных законодательством Российской Федерации и нормативными правовыми актами представительных органов местного управления в пределах их компетенции.</w:t>
      </w:r>
    </w:p>
    <w:p w:rsidR="000E3086" w:rsidRPr="000E3086" w:rsidRDefault="000E3086" w:rsidP="000E3086">
      <w:pPr>
        <w:spacing w:line="360" w:lineRule="auto"/>
        <w:ind w:firstLine="709"/>
        <w:jc w:val="both"/>
        <w:rPr>
          <w:sz w:val="28"/>
          <w:szCs w:val="28"/>
        </w:rPr>
      </w:pPr>
      <w:r w:rsidRPr="000E3086">
        <w:rPr>
          <w:sz w:val="28"/>
          <w:szCs w:val="28"/>
        </w:rPr>
        <w:t>На Инспекцию могут быть возложены иные задачи в рамках предоставленной ей компетенции и в соответствии с законодательством Российской Федерации.</w:t>
      </w:r>
    </w:p>
    <w:p w:rsidR="000E3086" w:rsidRDefault="000E3086" w:rsidP="00C83D86">
      <w:pPr>
        <w:pStyle w:val="a5"/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E125DE" w:rsidRDefault="00E125DE" w:rsidP="00C83D86">
      <w:pPr>
        <w:pStyle w:val="a5"/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8C5318" w:rsidRDefault="008C5318" w:rsidP="00C83D86">
      <w:pPr>
        <w:pStyle w:val="a5"/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8C5318" w:rsidRDefault="008C5318" w:rsidP="00C83D86">
      <w:pPr>
        <w:pStyle w:val="a5"/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8C5318" w:rsidRDefault="008C5318" w:rsidP="00C83D86">
      <w:pPr>
        <w:pStyle w:val="a5"/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8C5318" w:rsidRDefault="008C5318" w:rsidP="00C83D86">
      <w:pPr>
        <w:pStyle w:val="a5"/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70EB9" w:rsidRPr="000E3086" w:rsidRDefault="00F70EB9" w:rsidP="00C83D86">
      <w:pPr>
        <w:pStyle w:val="a5"/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0E3086">
        <w:rPr>
          <w:rFonts w:ascii="Times New Roman" w:hAnsi="Times New Roman"/>
          <w:sz w:val="28"/>
          <w:szCs w:val="28"/>
        </w:rPr>
        <w:t>Глава 1.Общая характеристика ИФНС по Сургутскому району</w:t>
      </w:r>
    </w:p>
    <w:p w:rsidR="00F70EB9" w:rsidRPr="000E3086" w:rsidRDefault="00F70EB9" w:rsidP="00F70EB9">
      <w:pPr>
        <w:pStyle w:val="a5"/>
        <w:numPr>
          <w:ilvl w:val="1"/>
          <w:numId w:val="2"/>
        </w:num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E3086">
        <w:rPr>
          <w:rFonts w:ascii="Times New Roman" w:hAnsi="Times New Roman"/>
          <w:sz w:val="28"/>
          <w:szCs w:val="28"/>
        </w:rPr>
        <w:t>Историческая справка</w:t>
      </w:r>
    </w:p>
    <w:p w:rsidR="00F70EB9" w:rsidRPr="000E3086" w:rsidRDefault="00F70EB9" w:rsidP="00C83D86">
      <w:pPr>
        <w:pStyle w:val="a5"/>
        <w:spacing w:line="36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0E3086">
        <w:rPr>
          <w:rFonts w:ascii="Times New Roman" w:hAnsi="Times New Roman"/>
          <w:sz w:val="28"/>
          <w:szCs w:val="28"/>
        </w:rPr>
        <w:t xml:space="preserve">Государственная налоговая инспекция по Сургутскому району образовалась 01 июля </w:t>
      </w:r>
      <w:smartTag w:uri="urn:schemas-microsoft-com:office:smarttags" w:element="metricconverter">
        <w:smartTagPr>
          <w:attr w:name="ProductID" w:val="1990 г"/>
        </w:smartTagPr>
        <w:r w:rsidRPr="000E3086">
          <w:rPr>
            <w:rFonts w:ascii="Times New Roman" w:hAnsi="Times New Roman"/>
            <w:sz w:val="28"/>
            <w:szCs w:val="28"/>
          </w:rPr>
          <w:t>1990 г</w:t>
        </w:r>
      </w:smartTag>
      <w:r w:rsidRPr="000E3086">
        <w:rPr>
          <w:rFonts w:ascii="Times New Roman" w:hAnsi="Times New Roman"/>
          <w:sz w:val="28"/>
          <w:szCs w:val="28"/>
        </w:rPr>
        <w:t>. Приказ №8К от 04.06.1990 г.</w:t>
      </w:r>
    </w:p>
    <w:p w:rsidR="00F70EB9" w:rsidRPr="000E3086" w:rsidRDefault="0009785A" w:rsidP="00C83D86">
      <w:pPr>
        <w:pStyle w:val="a5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E3086">
        <w:rPr>
          <w:rFonts w:ascii="Times New Roman" w:hAnsi="Times New Roman"/>
          <w:sz w:val="28"/>
          <w:szCs w:val="28"/>
        </w:rPr>
        <w:t>Юридический адрес: 628412, Ханты-Мансийский автономный округ-Югра, Тюменская область, г.Сургут, ул. Гагарина, д.86</w:t>
      </w:r>
    </w:p>
    <w:p w:rsidR="0009785A" w:rsidRPr="000E3086" w:rsidRDefault="0009785A" w:rsidP="00C83D86">
      <w:pPr>
        <w:pStyle w:val="a5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E3086">
        <w:rPr>
          <w:rFonts w:ascii="Times New Roman" w:hAnsi="Times New Roman"/>
          <w:sz w:val="28"/>
          <w:szCs w:val="28"/>
        </w:rPr>
        <w:t>Фактический адрес: 628412, Ханты-Мансийский автономный округ-Югра, Тюменская область, г.Сургут, ул. Республики, д.73/1</w:t>
      </w:r>
    </w:p>
    <w:p w:rsidR="00C83D86" w:rsidRPr="000E3086" w:rsidRDefault="0009785A" w:rsidP="001947C5">
      <w:pPr>
        <w:pStyle w:val="a5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E3086">
        <w:rPr>
          <w:rFonts w:ascii="Times New Roman" w:hAnsi="Times New Roman"/>
          <w:sz w:val="28"/>
          <w:szCs w:val="28"/>
        </w:rPr>
        <w:t>Вышестоящая организация: Государственная налоговая инспекция по Ханты-Мансийскому округу</w:t>
      </w:r>
      <w:r w:rsidR="001947C5" w:rsidRPr="000E3086">
        <w:rPr>
          <w:rFonts w:ascii="Times New Roman" w:hAnsi="Times New Roman"/>
          <w:sz w:val="28"/>
          <w:szCs w:val="28"/>
        </w:rPr>
        <w:t>.</w:t>
      </w:r>
    </w:p>
    <w:p w:rsidR="00146D99" w:rsidRPr="000E3086" w:rsidRDefault="001947C5" w:rsidP="00146D99">
      <w:pPr>
        <w:pStyle w:val="a5"/>
        <w:tabs>
          <w:tab w:val="left" w:pos="2748"/>
        </w:tabs>
        <w:spacing w:line="360" w:lineRule="auto"/>
        <w:ind w:left="360" w:firstLine="720"/>
        <w:rPr>
          <w:rFonts w:ascii="Times New Roman" w:hAnsi="Times New Roman"/>
          <w:sz w:val="28"/>
          <w:szCs w:val="28"/>
        </w:rPr>
      </w:pPr>
      <w:r w:rsidRPr="000E3086">
        <w:rPr>
          <w:rFonts w:ascii="Times New Roman" w:hAnsi="Times New Roman"/>
          <w:sz w:val="28"/>
          <w:szCs w:val="28"/>
        </w:rPr>
        <w:t>В</w:t>
      </w:r>
      <w:r w:rsidR="00274151" w:rsidRPr="000E3086">
        <w:rPr>
          <w:rFonts w:ascii="Times New Roman" w:hAnsi="Times New Roman"/>
          <w:sz w:val="28"/>
          <w:szCs w:val="28"/>
        </w:rPr>
        <w:t xml:space="preserve"> соответствии с Приказом Управления Министерства Российской Федерации по налогам и сборам по Ханты-Мансийскому автономному округу от 19.01.2000 №7-П преобразовалась Госналогинспекция в Инспекцию Министерства Российской Федерации по налогам и сборам по Сургутскому району</w:t>
      </w:r>
      <w:r w:rsidR="00146D99" w:rsidRPr="000E3086">
        <w:rPr>
          <w:rFonts w:ascii="Times New Roman" w:hAnsi="Times New Roman"/>
          <w:sz w:val="28"/>
          <w:szCs w:val="28"/>
        </w:rPr>
        <w:t>.</w:t>
      </w:r>
    </w:p>
    <w:p w:rsidR="001947C5" w:rsidRPr="000E3086" w:rsidRDefault="001947C5" w:rsidP="001947C5">
      <w:pPr>
        <w:pStyle w:val="a5"/>
        <w:tabs>
          <w:tab w:val="left" w:pos="2748"/>
        </w:tabs>
        <w:spacing w:line="360" w:lineRule="auto"/>
        <w:ind w:left="360" w:firstLine="720"/>
        <w:rPr>
          <w:rFonts w:ascii="Times New Roman" w:hAnsi="Times New Roman"/>
          <w:sz w:val="28"/>
          <w:szCs w:val="28"/>
        </w:rPr>
      </w:pPr>
      <w:r w:rsidRPr="000E3086">
        <w:rPr>
          <w:rFonts w:ascii="Times New Roman" w:hAnsi="Times New Roman"/>
          <w:sz w:val="28"/>
          <w:szCs w:val="28"/>
        </w:rPr>
        <w:t>В соответствии с письмом Министерства РФ по налогам и сборам от 22.08.2001 № БГ-6-15/640 (перечень полных и сокращенных наименований территориальных органов МНС России), разрешено использовать сокращенное наименование Инспекции – ИМНС России по Сургутскому району.</w:t>
      </w:r>
    </w:p>
    <w:p w:rsidR="00F70EB9" w:rsidRDefault="001947C5" w:rsidP="001947C5">
      <w:pPr>
        <w:pStyle w:val="a5"/>
        <w:tabs>
          <w:tab w:val="left" w:pos="2748"/>
        </w:tabs>
        <w:spacing w:line="360" w:lineRule="auto"/>
        <w:ind w:left="360" w:firstLine="720"/>
        <w:rPr>
          <w:rFonts w:ascii="Times New Roman" w:hAnsi="Times New Roman"/>
          <w:sz w:val="28"/>
          <w:szCs w:val="28"/>
        </w:rPr>
      </w:pPr>
      <w:r w:rsidRPr="000E3086">
        <w:rPr>
          <w:rFonts w:ascii="Times New Roman" w:hAnsi="Times New Roman"/>
          <w:sz w:val="28"/>
          <w:szCs w:val="28"/>
        </w:rPr>
        <w:t>Действуя на основании Приказов МНС России от 27.03.2003 №2003 № БГ-3-15/142 «О порядке приема сдачи дел при назначении на должность и освобождении от должности руководителей территориальных органов МНС России и при реорганизации налоговых оганов», УФНС России по ХМАО-Югре от 21.12.2004 №400-П «О преобразовании территориальных Инспекций МНС по ХМАО-Югре», комиссия по приему передаче документации Инспекции МНС по Сургутскому району в Инспекцию ФНС России по Сургутскому району.</w:t>
      </w:r>
      <w:r w:rsidR="00F70EB9" w:rsidRPr="000E3086">
        <w:rPr>
          <w:rFonts w:ascii="Times New Roman" w:hAnsi="Times New Roman"/>
          <w:sz w:val="28"/>
          <w:szCs w:val="28"/>
        </w:rPr>
        <w:tab/>
      </w:r>
    </w:p>
    <w:p w:rsidR="008C5318" w:rsidRDefault="008C5318" w:rsidP="001947C5">
      <w:pPr>
        <w:pStyle w:val="a5"/>
        <w:tabs>
          <w:tab w:val="left" w:pos="2748"/>
        </w:tabs>
        <w:spacing w:line="360" w:lineRule="auto"/>
        <w:ind w:left="360" w:firstLine="720"/>
        <w:rPr>
          <w:rFonts w:ascii="Times New Roman" w:hAnsi="Times New Roman"/>
          <w:sz w:val="28"/>
          <w:szCs w:val="28"/>
        </w:rPr>
      </w:pPr>
    </w:p>
    <w:p w:rsidR="008C5318" w:rsidRDefault="00333A9E" w:rsidP="00333A9E">
      <w:pPr>
        <w:pStyle w:val="a5"/>
        <w:tabs>
          <w:tab w:val="left" w:pos="4410"/>
        </w:tabs>
        <w:spacing w:line="360" w:lineRule="auto"/>
        <w:ind w:left="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33A9E" w:rsidRDefault="00333A9E" w:rsidP="00333A9E">
      <w:pPr>
        <w:pStyle w:val="a5"/>
        <w:tabs>
          <w:tab w:val="left" w:pos="4410"/>
        </w:tabs>
        <w:spacing w:line="360" w:lineRule="auto"/>
        <w:ind w:left="360" w:firstLine="720"/>
        <w:rPr>
          <w:rFonts w:ascii="Times New Roman" w:hAnsi="Times New Roman"/>
          <w:sz w:val="28"/>
          <w:szCs w:val="28"/>
        </w:rPr>
      </w:pPr>
    </w:p>
    <w:p w:rsidR="008C5318" w:rsidRPr="000E3086" w:rsidRDefault="008C5318" w:rsidP="001947C5">
      <w:pPr>
        <w:pStyle w:val="a5"/>
        <w:tabs>
          <w:tab w:val="left" w:pos="2748"/>
        </w:tabs>
        <w:spacing w:line="360" w:lineRule="auto"/>
        <w:ind w:left="360" w:firstLine="720"/>
        <w:rPr>
          <w:rFonts w:ascii="Times New Roman" w:hAnsi="Times New Roman"/>
          <w:sz w:val="28"/>
          <w:szCs w:val="28"/>
        </w:rPr>
      </w:pPr>
    </w:p>
    <w:p w:rsidR="00060632" w:rsidRDefault="001947C5" w:rsidP="001947C5">
      <w:pPr>
        <w:numPr>
          <w:ilvl w:val="1"/>
          <w:numId w:val="2"/>
        </w:numPr>
        <w:spacing w:line="360" w:lineRule="auto"/>
        <w:jc w:val="center"/>
        <w:rPr>
          <w:sz w:val="28"/>
          <w:szCs w:val="28"/>
        </w:rPr>
      </w:pPr>
      <w:r w:rsidRPr="000E3086">
        <w:rPr>
          <w:sz w:val="28"/>
          <w:szCs w:val="28"/>
        </w:rPr>
        <w:t>Организационная структура ИФНС по Сургутскому району</w:t>
      </w:r>
    </w:p>
    <w:p w:rsidR="001947C5" w:rsidRPr="000E3086" w:rsidRDefault="001947C5" w:rsidP="001947C5">
      <w:pPr>
        <w:spacing w:line="360" w:lineRule="auto"/>
        <w:ind w:firstLine="709"/>
        <w:jc w:val="both"/>
        <w:rPr>
          <w:sz w:val="28"/>
          <w:szCs w:val="28"/>
        </w:rPr>
      </w:pPr>
      <w:r w:rsidRPr="000E3086">
        <w:rPr>
          <w:sz w:val="28"/>
          <w:szCs w:val="28"/>
        </w:rPr>
        <w:t>Инспекция ФНС России по Сургутскому району является территориальным органом, осуществляющим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сборов, в случаях, предусмотренных законодательством Российской Федерации, за правильностью исчисления, полнотой и своевременностью внесения в соответствующий бюджет иных обязательных платежей.</w:t>
      </w:r>
    </w:p>
    <w:p w:rsidR="001947C5" w:rsidRPr="000E3086" w:rsidRDefault="001947C5" w:rsidP="001947C5">
      <w:pPr>
        <w:spacing w:line="360" w:lineRule="auto"/>
        <w:ind w:firstLine="709"/>
        <w:jc w:val="both"/>
        <w:rPr>
          <w:sz w:val="28"/>
          <w:szCs w:val="28"/>
        </w:rPr>
      </w:pPr>
      <w:r w:rsidRPr="000E3086">
        <w:rPr>
          <w:sz w:val="28"/>
          <w:szCs w:val="28"/>
        </w:rPr>
        <w:t>В структуру Инспекции входят 12 отделов, каждый из которых имеет основные функции и задачи.</w:t>
      </w:r>
    </w:p>
    <w:p w:rsidR="001947C5" w:rsidRPr="000E3086" w:rsidRDefault="001947C5" w:rsidP="001947C5">
      <w:pPr>
        <w:spacing w:line="360" w:lineRule="auto"/>
        <w:ind w:firstLine="709"/>
        <w:jc w:val="both"/>
        <w:rPr>
          <w:sz w:val="28"/>
          <w:szCs w:val="28"/>
        </w:rPr>
      </w:pPr>
    </w:p>
    <w:p w:rsidR="001947C5" w:rsidRPr="000E3086" w:rsidRDefault="001947C5" w:rsidP="00430947">
      <w:pPr>
        <w:tabs>
          <w:tab w:val="left" w:pos="7081"/>
        </w:tabs>
        <w:spacing w:line="360" w:lineRule="auto"/>
        <w:ind w:firstLine="709"/>
        <w:jc w:val="center"/>
        <w:rPr>
          <w:sz w:val="28"/>
          <w:szCs w:val="28"/>
        </w:rPr>
      </w:pPr>
      <w:r w:rsidRPr="000E3086">
        <w:rPr>
          <w:sz w:val="28"/>
          <w:szCs w:val="28"/>
        </w:rPr>
        <w:t>Структура ИФНС по Сургутскому району</w:t>
      </w:r>
    </w:p>
    <w:p w:rsidR="00E175FA" w:rsidRPr="000E3086" w:rsidRDefault="00E175FA" w:rsidP="00430947">
      <w:pPr>
        <w:tabs>
          <w:tab w:val="left" w:pos="7081"/>
        </w:tabs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500"/>
        <w:gridCol w:w="4397"/>
      </w:tblGrid>
      <w:tr w:rsidR="00430947" w:rsidRPr="00916446" w:rsidTr="00916446">
        <w:tc>
          <w:tcPr>
            <w:tcW w:w="1008" w:type="dxa"/>
          </w:tcPr>
          <w:p w:rsidR="00430947" w:rsidRPr="00916446" w:rsidRDefault="00430947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№ п/п</w:t>
            </w:r>
          </w:p>
        </w:tc>
        <w:tc>
          <w:tcPr>
            <w:tcW w:w="4500" w:type="dxa"/>
          </w:tcPr>
          <w:p w:rsidR="00430947" w:rsidRPr="00916446" w:rsidRDefault="00430947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4397" w:type="dxa"/>
          </w:tcPr>
          <w:p w:rsidR="00430947" w:rsidRPr="00916446" w:rsidRDefault="00430947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ФИО начальника отдела</w:t>
            </w:r>
          </w:p>
        </w:tc>
      </w:tr>
      <w:tr w:rsidR="00430947" w:rsidRPr="00916446" w:rsidTr="00916446">
        <w:tc>
          <w:tcPr>
            <w:tcW w:w="1008" w:type="dxa"/>
          </w:tcPr>
          <w:p w:rsidR="00430947" w:rsidRPr="00916446" w:rsidRDefault="00430947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01</w:t>
            </w:r>
          </w:p>
        </w:tc>
        <w:tc>
          <w:tcPr>
            <w:tcW w:w="4500" w:type="dxa"/>
          </w:tcPr>
          <w:p w:rsidR="00430947" w:rsidRPr="00916446" w:rsidRDefault="00430947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Руководство</w:t>
            </w:r>
          </w:p>
        </w:tc>
        <w:tc>
          <w:tcPr>
            <w:tcW w:w="4397" w:type="dxa"/>
          </w:tcPr>
          <w:p w:rsidR="00430947" w:rsidRPr="00916446" w:rsidRDefault="00430947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Королькова Татьяна Викторовна</w:t>
            </w:r>
          </w:p>
        </w:tc>
      </w:tr>
      <w:tr w:rsidR="00430947" w:rsidRPr="00916446" w:rsidTr="00916446">
        <w:tc>
          <w:tcPr>
            <w:tcW w:w="1008" w:type="dxa"/>
          </w:tcPr>
          <w:p w:rsidR="00430947" w:rsidRPr="00916446" w:rsidRDefault="00430947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02</w:t>
            </w:r>
          </w:p>
        </w:tc>
        <w:tc>
          <w:tcPr>
            <w:tcW w:w="4500" w:type="dxa"/>
          </w:tcPr>
          <w:p w:rsidR="00430947" w:rsidRPr="00916446" w:rsidRDefault="00430947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Отдел общего обеспечения</w:t>
            </w:r>
          </w:p>
        </w:tc>
        <w:tc>
          <w:tcPr>
            <w:tcW w:w="4397" w:type="dxa"/>
          </w:tcPr>
          <w:p w:rsidR="00430947" w:rsidRPr="00916446" w:rsidRDefault="00430947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Ярмолюк Анна Викторовна</w:t>
            </w:r>
          </w:p>
        </w:tc>
      </w:tr>
      <w:tr w:rsidR="00430947" w:rsidRPr="00916446" w:rsidTr="00916446">
        <w:tc>
          <w:tcPr>
            <w:tcW w:w="1008" w:type="dxa"/>
          </w:tcPr>
          <w:p w:rsidR="00430947" w:rsidRPr="00916446" w:rsidRDefault="00430947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03</w:t>
            </w:r>
          </w:p>
        </w:tc>
        <w:tc>
          <w:tcPr>
            <w:tcW w:w="4500" w:type="dxa"/>
          </w:tcPr>
          <w:p w:rsidR="00430947" w:rsidRPr="00916446" w:rsidRDefault="00430947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Юридический отдел</w:t>
            </w:r>
          </w:p>
        </w:tc>
        <w:tc>
          <w:tcPr>
            <w:tcW w:w="4397" w:type="dxa"/>
          </w:tcPr>
          <w:p w:rsidR="00430947" w:rsidRPr="00916446" w:rsidRDefault="00430947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Маляр Татьяна Валерьевна</w:t>
            </w:r>
          </w:p>
        </w:tc>
      </w:tr>
      <w:tr w:rsidR="00430947" w:rsidRPr="00916446" w:rsidTr="00916446">
        <w:tc>
          <w:tcPr>
            <w:tcW w:w="1008" w:type="dxa"/>
          </w:tcPr>
          <w:p w:rsidR="00430947" w:rsidRPr="00916446" w:rsidRDefault="00430947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04</w:t>
            </w:r>
          </w:p>
        </w:tc>
        <w:tc>
          <w:tcPr>
            <w:tcW w:w="4500" w:type="dxa"/>
          </w:tcPr>
          <w:p w:rsidR="00430947" w:rsidRPr="00916446" w:rsidRDefault="00430947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Отдел регистрации и учета налогоплательщиков</w:t>
            </w:r>
          </w:p>
        </w:tc>
        <w:tc>
          <w:tcPr>
            <w:tcW w:w="4397" w:type="dxa"/>
            <w:vAlign w:val="center"/>
          </w:tcPr>
          <w:p w:rsidR="00430947" w:rsidRPr="00916446" w:rsidRDefault="00430947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Борзова Раиса Васильевна</w:t>
            </w:r>
          </w:p>
          <w:p w:rsidR="00430947" w:rsidRPr="00916446" w:rsidRDefault="00430947" w:rsidP="0091644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30947" w:rsidRPr="00916446" w:rsidTr="00916446">
        <w:tc>
          <w:tcPr>
            <w:tcW w:w="1008" w:type="dxa"/>
          </w:tcPr>
          <w:p w:rsidR="00430947" w:rsidRPr="00916446" w:rsidRDefault="00430947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05</w:t>
            </w:r>
          </w:p>
        </w:tc>
        <w:tc>
          <w:tcPr>
            <w:tcW w:w="4500" w:type="dxa"/>
          </w:tcPr>
          <w:p w:rsidR="00430947" w:rsidRPr="00916446" w:rsidRDefault="00430947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Отдел работы с налогоплательщиками</w:t>
            </w:r>
          </w:p>
        </w:tc>
        <w:tc>
          <w:tcPr>
            <w:tcW w:w="4397" w:type="dxa"/>
          </w:tcPr>
          <w:p w:rsidR="00430947" w:rsidRPr="00916446" w:rsidRDefault="00430947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 xml:space="preserve">Султанова Гальзугира </w:t>
            </w:r>
            <w:r w:rsidR="00E175FA" w:rsidRPr="00916446">
              <w:rPr>
                <w:sz w:val="28"/>
                <w:szCs w:val="28"/>
              </w:rPr>
              <w:t>Сафул</w:t>
            </w:r>
            <w:r w:rsidRPr="00916446">
              <w:rPr>
                <w:sz w:val="28"/>
                <w:szCs w:val="28"/>
              </w:rPr>
              <w:t>овна</w:t>
            </w:r>
          </w:p>
          <w:p w:rsidR="00430947" w:rsidRPr="00916446" w:rsidRDefault="00430947" w:rsidP="0091644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30947" w:rsidRPr="00916446" w:rsidTr="00916446">
        <w:tc>
          <w:tcPr>
            <w:tcW w:w="1008" w:type="dxa"/>
          </w:tcPr>
          <w:p w:rsidR="00430947" w:rsidRPr="00916446" w:rsidRDefault="00430947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06</w:t>
            </w:r>
          </w:p>
        </w:tc>
        <w:tc>
          <w:tcPr>
            <w:tcW w:w="4500" w:type="dxa"/>
          </w:tcPr>
          <w:p w:rsidR="00430947" w:rsidRPr="00916446" w:rsidRDefault="00E175FA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Отдел информационных технологий</w:t>
            </w:r>
          </w:p>
        </w:tc>
        <w:tc>
          <w:tcPr>
            <w:tcW w:w="4397" w:type="dxa"/>
          </w:tcPr>
          <w:p w:rsidR="00430947" w:rsidRPr="00916446" w:rsidRDefault="00E175FA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Захаркин Алексей Александрович</w:t>
            </w:r>
          </w:p>
        </w:tc>
      </w:tr>
      <w:tr w:rsidR="00430947" w:rsidRPr="00916446" w:rsidTr="00916446">
        <w:tc>
          <w:tcPr>
            <w:tcW w:w="1008" w:type="dxa"/>
          </w:tcPr>
          <w:p w:rsidR="00430947" w:rsidRPr="00916446" w:rsidRDefault="00430947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07</w:t>
            </w:r>
          </w:p>
        </w:tc>
        <w:tc>
          <w:tcPr>
            <w:tcW w:w="4500" w:type="dxa"/>
          </w:tcPr>
          <w:p w:rsidR="00430947" w:rsidRPr="00916446" w:rsidRDefault="00E175FA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Отдел ввода и обработки данных</w:t>
            </w:r>
          </w:p>
        </w:tc>
        <w:tc>
          <w:tcPr>
            <w:tcW w:w="4397" w:type="dxa"/>
          </w:tcPr>
          <w:p w:rsidR="00430947" w:rsidRPr="00916446" w:rsidRDefault="00E175FA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Шулаева Елена Владиславовна</w:t>
            </w:r>
          </w:p>
        </w:tc>
      </w:tr>
      <w:tr w:rsidR="00430947" w:rsidRPr="00916446" w:rsidTr="00916446">
        <w:tc>
          <w:tcPr>
            <w:tcW w:w="1008" w:type="dxa"/>
          </w:tcPr>
          <w:p w:rsidR="00430947" w:rsidRPr="00916446" w:rsidRDefault="00430947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08</w:t>
            </w:r>
          </w:p>
        </w:tc>
        <w:tc>
          <w:tcPr>
            <w:tcW w:w="4500" w:type="dxa"/>
          </w:tcPr>
          <w:p w:rsidR="00430947" w:rsidRPr="00916446" w:rsidRDefault="00E175FA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Отдел учета, отчетности и анализа</w:t>
            </w:r>
          </w:p>
        </w:tc>
        <w:tc>
          <w:tcPr>
            <w:tcW w:w="4397" w:type="dxa"/>
          </w:tcPr>
          <w:p w:rsidR="00430947" w:rsidRPr="00916446" w:rsidRDefault="00E175FA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Картавенко Галина Андреевна</w:t>
            </w:r>
          </w:p>
        </w:tc>
      </w:tr>
      <w:tr w:rsidR="00430947" w:rsidRPr="00916446" w:rsidTr="00916446">
        <w:tc>
          <w:tcPr>
            <w:tcW w:w="1008" w:type="dxa"/>
          </w:tcPr>
          <w:p w:rsidR="00430947" w:rsidRPr="00916446" w:rsidRDefault="00430947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09</w:t>
            </w:r>
          </w:p>
        </w:tc>
        <w:tc>
          <w:tcPr>
            <w:tcW w:w="4500" w:type="dxa"/>
          </w:tcPr>
          <w:p w:rsidR="00430947" w:rsidRPr="00916446" w:rsidRDefault="00E175FA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Отдел урегулирования задолженности</w:t>
            </w:r>
          </w:p>
        </w:tc>
        <w:tc>
          <w:tcPr>
            <w:tcW w:w="4397" w:type="dxa"/>
          </w:tcPr>
          <w:p w:rsidR="00430947" w:rsidRPr="00916446" w:rsidRDefault="00E175FA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Васюкова Екатерина Юрьевна</w:t>
            </w:r>
          </w:p>
        </w:tc>
      </w:tr>
      <w:tr w:rsidR="00430947" w:rsidRPr="00916446" w:rsidTr="00916446">
        <w:tc>
          <w:tcPr>
            <w:tcW w:w="1008" w:type="dxa"/>
          </w:tcPr>
          <w:p w:rsidR="00430947" w:rsidRPr="00916446" w:rsidRDefault="00430947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10</w:t>
            </w:r>
            <w:r w:rsidR="00E175FA" w:rsidRPr="00916446">
              <w:rPr>
                <w:sz w:val="28"/>
                <w:szCs w:val="28"/>
              </w:rPr>
              <w:t>/1</w:t>
            </w:r>
          </w:p>
        </w:tc>
        <w:tc>
          <w:tcPr>
            <w:tcW w:w="4500" w:type="dxa"/>
          </w:tcPr>
          <w:p w:rsidR="00430947" w:rsidRPr="00916446" w:rsidRDefault="00E175FA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Отдел камеральных проверок юридических лиц</w:t>
            </w:r>
          </w:p>
        </w:tc>
        <w:tc>
          <w:tcPr>
            <w:tcW w:w="4397" w:type="dxa"/>
          </w:tcPr>
          <w:p w:rsidR="00430947" w:rsidRPr="00916446" w:rsidRDefault="00E175FA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Шаяхметова Ляля Рифгатовна</w:t>
            </w:r>
          </w:p>
        </w:tc>
      </w:tr>
      <w:tr w:rsidR="00430947" w:rsidRPr="00916446" w:rsidTr="00916446">
        <w:tc>
          <w:tcPr>
            <w:tcW w:w="1008" w:type="dxa"/>
          </w:tcPr>
          <w:p w:rsidR="00430947" w:rsidRPr="00916446" w:rsidRDefault="00430947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1</w:t>
            </w:r>
            <w:r w:rsidR="00E175FA" w:rsidRPr="00916446">
              <w:rPr>
                <w:sz w:val="28"/>
                <w:szCs w:val="28"/>
              </w:rPr>
              <w:t>0/2</w:t>
            </w:r>
          </w:p>
        </w:tc>
        <w:tc>
          <w:tcPr>
            <w:tcW w:w="4500" w:type="dxa"/>
          </w:tcPr>
          <w:p w:rsidR="00430947" w:rsidRPr="00916446" w:rsidRDefault="00E175FA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Отдел камеральных проверок физических лиц</w:t>
            </w:r>
          </w:p>
        </w:tc>
        <w:tc>
          <w:tcPr>
            <w:tcW w:w="4397" w:type="dxa"/>
          </w:tcPr>
          <w:p w:rsidR="00430947" w:rsidRPr="00916446" w:rsidRDefault="00E175FA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Лазарева Светлана Владимировна</w:t>
            </w:r>
          </w:p>
        </w:tc>
      </w:tr>
      <w:tr w:rsidR="00E175FA" w:rsidRPr="00916446" w:rsidTr="00916446">
        <w:tc>
          <w:tcPr>
            <w:tcW w:w="1008" w:type="dxa"/>
          </w:tcPr>
          <w:p w:rsidR="00E175FA" w:rsidRPr="00916446" w:rsidRDefault="00E175FA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11</w:t>
            </w:r>
          </w:p>
        </w:tc>
        <w:tc>
          <w:tcPr>
            <w:tcW w:w="4500" w:type="dxa"/>
          </w:tcPr>
          <w:p w:rsidR="00E175FA" w:rsidRPr="00916446" w:rsidRDefault="00E175FA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Отдел выездных проверок</w:t>
            </w:r>
          </w:p>
        </w:tc>
        <w:tc>
          <w:tcPr>
            <w:tcW w:w="4397" w:type="dxa"/>
          </w:tcPr>
          <w:p w:rsidR="00E175FA" w:rsidRPr="00916446" w:rsidRDefault="00E175FA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Берестовая Ольга Вениаминовна</w:t>
            </w:r>
          </w:p>
        </w:tc>
      </w:tr>
      <w:tr w:rsidR="00E175FA" w:rsidRPr="00916446" w:rsidTr="00916446">
        <w:tc>
          <w:tcPr>
            <w:tcW w:w="1008" w:type="dxa"/>
          </w:tcPr>
          <w:p w:rsidR="00E175FA" w:rsidRPr="00916446" w:rsidRDefault="00E175FA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12</w:t>
            </w:r>
          </w:p>
        </w:tc>
        <w:tc>
          <w:tcPr>
            <w:tcW w:w="4500" w:type="dxa"/>
          </w:tcPr>
          <w:p w:rsidR="00E175FA" w:rsidRPr="00916446" w:rsidRDefault="00E175FA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Отдел финансового обеспечения</w:t>
            </w:r>
          </w:p>
        </w:tc>
        <w:tc>
          <w:tcPr>
            <w:tcW w:w="4397" w:type="dxa"/>
          </w:tcPr>
          <w:p w:rsidR="00E175FA" w:rsidRPr="00916446" w:rsidRDefault="00E175FA" w:rsidP="00916446">
            <w:pPr>
              <w:spacing w:line="360" w:lineRule="auto"/>
              <w:rPr>
                <w:sz w:val="28"/>
                <w:szCs w:val="28"/>
              </w:rPr>
            </w:pPr>
            <w:r w:rsidRPr="00916446">
              <w:rPr>
                <w:sz w:val="28"/>
                <w:szCs w:val="28"/>
              </w:rPr>
              <w:t>Гурьянова Наталья Владимировна</w:t>
            </w:r>
          </w:p>
        </w:tc>
      </w:tr>
    </w:tbl>
    <w:p w:rsidR="00E175FA" w:rsidRPr="000E3086" w:rsidRDefault="00E175FA" w:rsidP="001947C5">
      <w:pPr>
        <w:spacing w:line="360" w:lineRule="auto"/>
        <w:ind w:firstLine="709"/>
        <w:jc w:val="both"/>
        <w:rPr>
          <w:sz w:val="28"/>
          <w:szCs w:val="28"/>
        </w:rPr>
      </w:pPr>
    </w:p>
    <w:p w:rsidR="001947C5" w:rsidRPr="000E3086" w:rsidRDefault="001947C5" w:rsidP="001947C5">
      <w:pPr>
        <w:spacing w:line="360" w:lineRule="auto"/>
        <w:ind w:firstLine="709"/>
        <w:jc w:val="both"/>
        <w:rPr>
          <w:sz w:val="28"/>
          <w:szCs w:val="28"/>
        </w:rPr>
      </w:pPr>
      <w:r w:rsidRPr="000E3086">
        <w:rPr>
          <w:sz w:val="28"/>
          <w:szCs w:val="28"/>
        </w:rPr>
        <w:t>Инспекцию ФНС России по Сургутскому району возглавляет руководитель, который имеет также три заместителя.</w:t>
      </w:r>
    </w:p>
    <w:p w:rsidR="001947C5" w:rsidRPr="000E3086" w:rsidRDefault="001947C5" w:rsidP="001947C5">
      <w:pPr>
        <w:spacing w:line="360" w:lineRule="auto"/>
        <w:ind w:firstLine="709"/>
        <w:jc w:val="both"/>
        <w:rPr>
          <w:sz w:val="28"/>
          <w:szCs w:val="28"/>
        </w:rPr>
      </w:pPr>
      <w:r w:rsidRPr="000E3086">
        <w:rPr>
          <w:sz w:val="28"/>
          <w:szCs w:val="28"/>
        </w:rPr>
        <w:t xml:space="preserve">02 - отдел общего обеспечения является структурным подразделением ИФНС по Сургутскому району ХМАО. Отдел создается и ликвидируется приказом Руководителя Инспекции. </w:t>
      </w:r>
    </w:p>
    <w:p w:rsidR="001947C5" w:rsidRPr="000E3086" w:rsidRDefault="001947C5" w:rsidP="001947C5">
      <w:pPr>
        <w:spacing w:line="360" w:lineRule="auto"/>
        <w:ind w:firstLine="709"/>
        <w:jc w:val="both"/>
        <w:rPr>
          <w:sz w:val="28"/>
          <w:szCs w:val="28"/>
        </w:rPr>
      </w:pPr>
      <w:r w:rsidRPr="000E3086">
        <w:rPr>
          <w:sz w:val="28"/>
          <w:szCs w:val="28"/>
        </w:rPr>
        <w:t xml:space="preserve">Задачи этого отдела включают в себя: обеспечение общего делопроизводства, приема, передачи корреспонденции; совершенствование форм и методов работы </w:t>
      </w:r>
      <w:r w:rsidR="00E175FA" w:rsidRPr="000E3086">
        <w:rPr>
          <w:sz w:val="28"/>
          <w:szCs w:val="28"/>
        </w:rPr>
        <w:t xml:space="preserve">отдела: организует единую действенную систему делопроизводства в тесном взаимодействии со всеми структурными подразделениями Инспекции; получает, проверяет и регистрирует документы; передает документы с реестром в отдел приема налог </w:t>
      </w:r>
      <w:r w:rsidRPr="000E3086">
        <w:rPr>
          <w:sz w:val="28"/>
          <w:szCs w:val="28"/>
        </w:rPr>
        <w:t>с документами; материальное и техническое обеспечение деятельности Инспекции и другие.</w:t>
      </w:r>
    </w:p>
    <w:p w:rsidR="001947C5" w:rsidRPr="000E3086" w:rsidRDefault="001947C5" w:rsidP="001947C5">
      <w:pPr>
        <w:spacing w:line="360" w:lineRule="auto"/>
        <w:ind w:firstLine="709"/>
        <w:jc w:val="both"/>
        <w:rPr>
          <w:sz w:val="28"/>
          <w:szCs w:val="28"/>
        </w:rPr>
      </w:pPr>
      <w:r w:rsidRPr="000E3086">
        <w:rPr>
          <w:sz w:val="28"/>
          <w:szCs w:val="28"/>
        </w:rPr>
        <w:t xml:space="preserve">Основные функции </w:t>
      </w:r>
      <w:r w:rsidR="00BD13B2" w:rsidRPr="000E3086">
        <w:rPr>
          <w:sz w:val="28"/>
          <w:szCs w:val="28"/>
        </w:rPr>
        <w:t>:</w:t>
      </w:r>
    </w:p>
    <w:p w:rsidR="00BD13B2" w:rsidRPr="000E3086" w:rsidRDefault="00BD13B2" w:rsidP="001947C5">
      <w:pPr>
        <w:spacing w:line="360" w:lineRule="auto"/>
        <w:ind w:firstLine="709"/>
        <w:jc w:val="both"/>
        <w:rPr>
          <w:sz w:val="28"/>
          <w:szCs w:val="28"/>
        </w:rPr>
      </w:pPr>
      <w:r w:rsidRPr="000E3086">
        <w:rPr>
          <w:sz w:val="28"/>
          <w:szCs w:val="28"/>
        </w:rPr>
        <w:t>- организация единой действенной системы делопроизводства в тесном взаимодействии со всеми структурными подразделениями;</w:t>
      </w:r>
    </w:p>
    <w:p w:rsidR="00BD13B2" w:rsidRPr="000E3086" w:rsidRDefault="00BD13B2" w:rsidP="001947C5">
      <w:pPr>
        <w:spacing w:line="360" w:lineRule="auto"/>
        <w:ind w:firstLine="709"/>
        <w:jc w:val="both"/>
        <w:rPr>
          <w:sz w:val="28"/>
          <w:szCs w:val="28"/>
        </w:rPr>
      </w:pPr>
      <w:r w:rsidRPr="000E3086">
        <w:rPr>
          <w:sz w:val="28"/>
          <w:szCs w:val="28"/>
        </w:rPr>
        <w:t>- получение, проверка и регистрация документов с сопроводительными реестрами от корреспондентов;</w:t>
      </w:r>
    </w:p>
    <w:p w:rsidR="00BD13B2" w:rsidRPr="000E3086" w:rsidRDefault="00BD13B2" w:rsidP="001947C5">
      <w:pPr>
        <w:spacing w:line="360" w:lineRule="auto"/>
        <w:ind w:firstLine="709"/>
        <w:jc w:val="both"/>
        <w:rPr>
          <w:sz w:val="28"/>
          <w:szCs w:val="28"/>
        </w:rPr>
      </w:pPr>
      <w:r w:rsidRPr="000E3086">
        <w:rPr>
          <w:sz w:val="28"/>
          <w:szCs w:val="28"/>
        </w:rPr>
        <w:t>- передача документов с реестром в отдел приема налоговой отчетности, либо – руководителю не рассмотрение;</w:t>
      </w:r>
    </w:p>
    <w:p w:rsidR="00BD13B2" w:rsidRPr="000E3086" w:rsidRDefault="00BD13B2" w:rsidP="001947C5">
      <w:pPr>
        <w:spacing w:line="360" w:lineRule="auto"/>
        <w:ind w:firstLine="709"/>
        <w:jc w:val="both"/>
        <w:rPr>
          <w:sz w:val="28"/>
          <w:szCs w:val="28"/>
        </w:rPr>
      </w:pPr>
      <w:r w:rsidRPr="000E3086">
        <w:rPr>
          <w:sz w:val="28"/>
          <w:szCs w:val="28"/>
        </w:rPr>
        <w:t>- осуществление контроля за исполнительной дисциплиной (своевременностью исполнения структурными подразделениями указаний руководителя);</w:t>
      </w:r>
    </w:p>
    <w:p w:rsidR="00BD13B2" w:rsidRPr="000E3086" w:rsidRDefault="00BD13B2" w:rsidP="001947C5">
      <w:pPr>
        <w:spacing w:line="360" w:lineRule="auto"/>
        <w:ind w:firstLine="709"/>
        <w:jc w:val="both"/>
        <w:rPr>
          <w:sz w:val="28"/>
          <w:szCs w:val="28"/>
        </w:rPr>
      </w:pPr>
      <w:r w:rsidRPr="000E3086">
        <w:rPr>
          <w:sz w:val="28"/>
          <w:szCs w:val="28"/>
        </w:rPr>
        <w:t>- регистрация и отправка исходящих документов;</w:t>
      </w:r>
    </w:p>
    <w:p w:rsidR="00BD13B2" w:rsidRPr="000E3086" w:rsidRDefault="00BD13B2" w:rsidP="00BD13B2">
      <w:pPr>
        <w:tabs>
          <w:tab w:val="left" w:pos="1457"/>
        </w:tabs>
        <w:spacing w:line="360" w:lineRule="auto"/>
        <w:ind w:firstLine="709"/>
        <w:jc w:val="both"/>
        <w:rPr>
          <w:sz w:val="28"/>
          <w:szCs w:val="28"/>
        </w:rPr>
      </w:pPr>
      <w:r w:rsidRPr="000E3086">
        <w:rPr>
          <w:sz w:val="28"/>
          <w:szCs w:val="28"/>
        </w:rPr>
        <w:t>- принимает на хранение, комплектацию, регистрацию архивных документов;</w:t>
      </w:r>
    </w:p>
    <w:p w:rsidR="00BD13B2" w:rsidRPr="000E3086" w:rsidRDefault="00BD13B2" w:rsidP="00BD13B2">
      <w:pPr>
        <w:tabs>
          <w:tab w:val="left" w:pos="1457"/>
        </w:tabs>
        <w:spacing w:line="360" w:lineRule="auto"/>
        <w:ind w:firstLine="709"/>
        <w:jc w:val="both"/>
        <w:rPr>
          <w:sz w:val="28"/>
          <w:szCs w:val="28"/>
        </w:rPr>
      </w:pPr>
      <w:r w:rsidRPr="000E3086">
        <w:rPr>
          <w:sz w:val="28"/>
          <w:szCs w:val="28"/>
        </w:rPr>
        <w:t>- выдача дел, хранящихся в архиве;</w:t>
      </w:r>
    </w:p>
    <w:p w:rsidR="00BD13B2" w:rsidRPr="000E3086" w:rsidRDefault="00BD13B2" w:rsidP="00BD13B2">
      <w:pPr>
        <w:tabs>
          <w:tab w:val="left" w:pos="1457"/>
        </w:tabs>
        <w:spacing w:line="360" w:lineRule="auto"/>
        <w:ind w:firstLine="709"/>
        <w:jc w:val="both"/>
        <w:rPr>
          <w:sz w:val="28"/>
          <w:szCs w:val="28"/>
        </w:rPr>
      </w:pPr>
      <w:r w:rsidRPr="000E3086">
        <w:rPr>
          <w:sz w:val="28"/>
          <w:szCs w:val="28"/>
        </w:rPr>
        <w:t>- составление описи дел;</w:t>
      </w:r>
    </w:p>
    <w:p w:rsidR="00BD13B2" w:rsidRPr="000E3086" w:rsidRDefault="00BD13B2" w:rsidP="00BD13B2">
      <w:pPr>
        <w:tabs>
          <w:tab w:val="left" w:pos="1457"/>
        </w:tabs>
        <w:spacing w:line="360" w:lineRule="auto"/>
        <w:ind w:firstLine="709"/>
        <w:jc w:val="both"/>
        <w:rPr>
          <w:sz w:val="28"/>
          <w:szCs w:val="28"/>
        </w:rPr>
      </w:pPr>
      <w:r w:rsidRPr="000E3086">
        <w:rPr>
          <w:sz w:val="28"/>
          <w:szCs w:val="28"/>
        </w:rPr>
        <w:t>- осуществление контроля за проведением хозяйственных операций;</w:t>
      </w:r>
    </w:p>
    <w:p w:rsidR="00BD13B2" w:rsidRPr="000E3086" w:rsidRDefault="00BD13B2" w:rsidP="00BD13B2">
      <w:pPr>
        <w:tabs>
          <w:tab w:val="left" w:pos="1457"/>
        </w:tabs>
        <w:spacing w:line="360" w:lineRule="auto"/>
        <w:ind w:firstLine="709"/>
        <w:jc w:val="both"/>
        <w:rPr>
          <w:sz w:val="28"/>
          <w:szCs w:val="28"/>
        </w:rPr>
      </w:pPr>
      <w:r w:rsidRPr="000E3086">
        <w:rPr>
          <w:sz w:val="28"/>
          <w:szCs w:val="28"/>
        </w:rPr>
        <w:t xml:space="preserve">- </w:t>
      </w:r>
      <w:r w:rsidR="00657458" w:rsidRPr="000E3086">
        <w:rPr>
          <w:sz w:val="28"/>
          <w:szCs w:val="28"/>
        </w:rPr>
        <w:t>формирование и своевременное предоставление полной и достоверной бухгалтерской информации  о деятельности Инспекции в Управлении, ее имущественном положении, доходах и расходах;</w:t>
      </w:r>
    </w:p>
    <w:p w:rsidR="00657458" w:rsidRPr="000E3086" w:rsidRDefault="00657458" w:rsidP="00BD13B2">
      <w:pPr>
        <w:tabs>
          <w:tab w:val="left" w:pos="1457"/>
        </w:tabs>
        <w:spacing w:line="360" w:lineRule="auto"/>
        <w:ind w:firstLine="709"/>
        <w:jc w:val="both"/>
        <w:rPr>
          <w:sz w:val="28"/>
          <w:szCs w:val="28"/>
        </w:rPr>
      </w:pPr>
      <w:r w:rsidRPr="000E3086">
        <w:rPr>
          <w:sz w:val="28"/>
          <w:szCs w:val="28"/>
        </w:rPr>
        <w:t>- осуществление расчетов по начислению заработной платы сотрудникам Инспекции;</w:t>
      </w:r>
    </w:p>
    <w:p w:rsidR="00657458" w:rsidRDefault="00657458" w:rsidP="00BD13B2">
      <w:pPr>
        <w:tabs>
          <w:tab w:val="left" w:pos="1457"/>
        </w:tabs>
        <w:spacing w:line="360" w:lineRule="auto"/>
        <w:ind w:firstLine="709"/>
        <w:jc w:val="both"/>
        <w:rPr>
          <w:sz w:val="28"/>
          <w:szCs w:val="28"/>
        </w:rPr>
      </w:pPr>
      <w:r w:rsidRPr="000E3086">
        <w:rPr>
          <w:sz w:val="28"/>
          <w:szCs w:val="28"/>
        </w:rPr>
        <w:t>- обеспечение своевременного отражения на счетах бухгалтерского учета операций, связанных с движением основных средств, товарно-материальных ценностей и денежных средств</w:t>
      </w:r>
      <w:r w:rsidR="000E3086">
        <w:rPr>
          <w:sz w:val="28"/>
          <w:szCs w:val="28"/>
        </w:rPr>
        <w:t>.</w:t>
      </w:r>
    </w:p>
    <w:p w:rsidR="000E3086" w:rsidRPr="00A63ADB" w:rsidRDefault="000E3086" w:rsidP="000E30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03 - юридический отдел. </w:t>
      </w:r>
      <w:r w:rsidRPr="00A63ADB">
        <w:rPr>
          <w:sz w:val="28"/>
          <w:szCs w:val="28"/>
        </w:rPr>
        <w:t>В качестве главной задачи юридического отдела выступает защита  государственных интересов   в арбитражных судах и судах общей юрисдикции.</w:t>
      </w:r>
    </w:p>
    <w:p w:rsidR="000E3086" w:rsidRDefault="000E3086" w:rsidP="000E3086">
      <w:pPr>
        <w:spacing w:line="360" w:lineRule="auto"/>
        <w:ind w:firstLine="709"/>
        <w:jc w:val="both"/>
        <w:rPr>
          <w:sz w:val="28"/>
          <w:szCs w:val="28"/>
        </w:rPr>
      </w:pPr>
      <w:r w:rsidRPr="00A63ADB">
        <w:rPr>
          <w:sz w:val="28"/>
          <w:szCs w:val="28"/>
        </w:rPr>
        <w:t xml:space="preserve">К основным функциям необходимо отнести проведение правовой экспертизы </w:t>
      </w:r>
      <w:r>
        <w:rPr>
          <w:sz w:val="28"/>
          <w:szCs w:val="28"/>
        </w:rPr>
        <w:t>документов, подготавливаемых в И</w:t>
      </w:r>
      <w:r w:rsidRPr="00A63ADB">
        <w:rPr>
          <w:sz w:val="28"/>
          <w:szCs w:val="28"/>
        </w:rPr>
        <w:t>нспекции; оказание пр</w:t>
      </w:r>
      <w:r>
        <w:rPr>
          <w:sz w:val="28"/>
          <w:szCs w:val="28"/>
        </w:rPr>
        <w:t>авовой помощи отделам И</w:t>
      </w:r>
      <w:r w:rsidRPr="00A63ADB">
        <w:rPr>
          <w:sz w:val="28"/>
          <w:szCs w:val="28"/>
        </w:rPr>
        <w:t>нспекции; обеспечение производства по делам об административных правонарушениях; п</w:t>
      </w:r>
      <w:r w:rsidRPr="00A63ADB">
        <w:rPr>
          <w:noProof/>
          <w:sz w:val="28"/>
          <w:szCs w:val="28"/>
        </w:rPr>
        <w:t>олучение и рассмотрение проекта решения по результатам рассмотрения материалов налоговой проверки</w:t>
      </w:r>
      <w:r w:rsidRPr="00A63ADB">
        <w:rPr>
          <w:sz w:val="28"/>
          <w:szCs w:val="28"/>
        </w:rPr>
        <w:t>; согласование (визирование) материалов налоговых проверок, направляемых в органы внутренних дел для решения вопроса о возбуждении уголовного дела.</w:t>
      </w:r>
    </w:p>
    <w:p w:rsidR="000E3086" w:rsidRPr="00A63ADB" w:rsidRDefault="000E3086" w:rsidP="000E3086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04, 05 – отдел работы с налогоплательщиками, их регистрации и учета. К задачам этих отделов</w:t>
      </w:r>
      <w:r w:rsidRPr="00A63ADB">
        <w:rPr>
          <w:sz w:val="28"/>
          <w:szCs w:val="28"/>
        </w:rPr>
        <w:t xml:space="preserve"> относятся проведение приема, подготовки и выдачи документов по государственной регистрации юридических лиц, индивидуальных предпринимателей и учету налогоплательщиков; проведение контроля за соблюдением юридическими и физическими лицами, а также органами, на которые законодательно возложены обязанности предъявлять сведения в налоговые органы, законодательства о государственной регистрации юридических лиц и о налогах и сборах (в части учета налогоплательщиков).</w:t>
      </w:r>
    </w:p>
    <w:p w:rsidR="000E3086" w:rsidRPr="00294E86" w:rsidRDefault="000E3086" w:rsidP="000E308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94E86">
        <w:rPr>
          <w:sz w:val="28"/>
          <w:szCs w:val="28"/>
        </w:rPr>
        <w:t>К функциям отделов следует отнести: прием и регистрация налоговых деклараций, деклараций по страховым взносам на обязательное пенсионное страхование,</w:t>
      </w:r>
      <w:r w:rsidRPr="00294E86">
        <w:rPr>
          <w:bCs/>
          <w:sz w:val="28"/>
          <w:szCs w:val="28"/>
        </w:rPr>
        <w:t xml:space="preserve"> </w:t>
      </w:r>
      <w:r w:rsidRPr="00294E86">
        <w:rPr>
          <w:sz w:val="28"/>
          <w:szCs w:val="28"/>
        </w:rPr>
        <w:t>заявлений о ввозе товаров и уплате косвенных налогов, бухгалтерской отчетности и иных документов, служащих основанием для исчисления и уплаты налогов, сборов, взносов, других обязательных платежей в бюджетную систему Российской Федерации; предоставление информации о состоянии расчетов по налогам, сборам, взносам по запросам налогоплательщиков, плательщиков страховых взносов на обязательное пенсионное страхование и сверка расчетов; прием и обработка сведений о доходах физических лиц; и</w:t>
      </w:r>
      <w:r w:rsidRPr="00294E86">
        <w:rPr>
          <w:bCs/>
          <w:color w:val="000000"/>
          <w:sz w:val="28"/>
          <w:szCs w:val="28"/>
        </w:rPr>
        <w:t xml:space="preserve">нформирование налогоплательщиков, плательщиков страховых взносов на обязательное пенсионное страхование о действующем законодательстве о налогах, сборах, взносах </w:t>
      </w:r>
      <w:r w:rsidRPr="00294E86">
        <w:rPr>
          <w:color w:val="000000"/>
          <w:sz w:val="28"/>
          <w:szCs w:val="28"/>
        </w:rPr>
        <w:t xml:space="preserve">и принятых в соответствии с ним нормативных правовых актов, </w:t>
      </w:r>
      <w:r w:rsidRPr="00294E86">
        <w:rPr>
          <w:bCs/>
          <w:color w:val="000000"/>
          <w:sz w:val="28"/>
          <w:szCs w:val="28"/>
        </w:rPr>
        <w:t>взаимодействие со средствами массовой информации.</w:t>
      </w:r>
    </w:p>
    <w:p w:rsidR="000E3086" w:rsidRPr="00294E86" w:rsidRDefault="000E3086" w:rsidP="000E308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94E86">
        <w:rPr>
          <w:bCs/>
          <w:color w:val="000000"/>
          <w:sz w:val="28"/>
          <w:szCs w:val="28"/>
        </w:rPr>
        <w:t xml:space="preserve">06 – отдел информационных технологий. </w:t>
      </w:r>
      <w:r w:rsidRPr="00294E86">
        <w:rPr>
          <w:sz w:val="28"/>
          <w:szCs w:val="28"/>
        </w:rPr>
        <w:t>Задачами выступают</w:t>
      </w:r>
      <w:r>
        <w:rPr>
          <w:sz w:val="28"/>
          <w:szCs w:val="28"/>
        </w:rPr>
        <w:t>:</w:t>
      </w:r>
      <w:r w:rsidRPr="00294E86">
        <w:rPr>
          <w:sz w:val="28"/>
          <w:szCs w:val="28"/>
        </w:rPr>
        <w:t xml:space="preserve">  внедрение и сопровождение ведомственных прикладных программных средств; обучение и консультирование пользователей ведомственных программных средств; администрирование сетевых ресурсов и телекоммуникационного оборудования.</w:t>
      </w:r>
    </w:p>
    <w:p w:rsidR="000E3086" w:rsidRDefault="000E3086" w:rsidP="000E3086">
      <w:pPr>
        <w:spacing w:line="360" w:lineRule="auto"/>
        <w:ind w:firstLine="709"/>
        <w:jc w:val="both"/>
        <w:rPr>
          <w:sz w:val="28"/>
          <w:szCs w:val="28"/>
        </w:rPr>
      </w:pPr>
      <w:r w:rsidRPr="00A63ADB">
        <w:rPr>
          <w:sz w:val="28"/>
          <w:szCs w:val="28"/>
        </w:rPr>
        <w:t>В  качестве основных  функций отдела информа</w:t>
      </w:r>
      <w:r>
        <w:rPr>
          <w:sz w:val="28"/>
          <w:szCs w:val="28"/>
        </w:rPr>
        <w:t xml:space="preserve">ционных технологий  выступают: </w:t>
      </w:r>
      <w:r w:rsidRPr="00A63ADB">
        <w:rPr>
          <w:sz w:val="28"/>
          <w:szCs w:val="28"/>
        </w:rPr>
        <w:t>ор</w:t>
      </w:r>
      <w:r>
        <w:rPr>
          <w:sz w:val="28"/>
          <w:szCs w:val="28"/>
        </w:rPr>
        <w:t xml:space="preserve">ганизация антивирусной защиты; </w:t>
      </w:r>
      <w:r w:rsidRPr="00A63ADB">
        <w:rPr>
          <w:sz w:val="28"/>
          <w:szCs w:val="28"/>
        </w:rPr>
        <w:t>администрирование ресурсов базы данных ИФНС; обеспечение резервного копирования баз данных и программных средств; обеспечение работоспособности аппаратной части, системного и прикладного программного обеспечения; запуск регламентных технологических процессов электронной обработки данных.</w:t>
      </w:r>
    </w:p>
    <w:p w:rsidR="000E3086" w:rsidRDefault="000E3086" w:rsidP="000E30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 – отдел ввода и обработки данных </w:t>
      </w:r>
      <w:r w:rsidRPr="00A63ADB">
        <w:rPr>
          <w:bCs/>
          <w:sz w:val="28"/>
          <w:szCs w:val="28"/>
        </w:rPr>
        <w:t>осуществляет</w:t>
      </w:r>
      <w:r w:rsidRPr="00A63ADB">
        <w:rPr>
          <w:b/>
          <w:sz w:val="28"/>
          <w:szCs w:val="28"/>
        </w:rPr>
        <w:t xml:space="preserve"> </w:t>
      </w:r>
      <w:r w:rsidRPr="00A63ADB">
        <w:rPr>
          <w:sz w:val="28"/>
          <w:szCs w:val="28"/>
        </w:rPr>
        <w:t>ввод данных документов, поступивших в инспекцию на бумажных носителях и в электронном виде.</w:t>
      </w:r>
      <w:r>
        <w:rPr>
          <w:sz w:val="28"/>
          <w:szCs w:val="28"/>
        </w:rPr>
        <w:t xml:space="preserve"> Основными функциями выступают: ввод данных по государственной регистрации юридических лиц и учету налогоплательщиков; налоговых деклараций и иных документов, служащих основанием для исчисления и уплаты налогов и сборов в бюджетную систему РФ, бухгалтерской отчетности.</w:t>
      </w:r>
    </w:p>
    <w:p w:rsidR="000E3086" w:rsidRPr="00A63ADB" w:rsidRDefault="000E3086" w:rsidP="000E3086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08, 09 – отдел учета, отчетности и анализа и отдел урегулирования задолженности. </w:t>
      </w:r>
      <w:r w:rsidRPr="00A63ADB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этих отделов</w:t>
      </w:r>
      <w:r w:rsidRPr="00A63ADB">
        <w:rPr>
          <w:sz w:val="28"/>
          <w:szCs w:val="28"/>
        </w:rPr>
        <w:t xml:space="preserve"> являются: мониторинг состояния, динамики и причин образ</w:t>
      </w:r>
      <w:r>
        <w:rPr>
          <w:sz w:val="28"/>
          <w:szCs w:val="28"/>
        </w:rPr>
        <w:t>ования задолженности по налогам и</w:t>
      </w:r>
      <w:r w:rsidRPr="00A63ADB">
        <w:rPr>
          <w:sz w:val="28"/>
          <w:szCs w:val="28"/>
        </w:rPr>
        <w:t xml:space="preserve"> сбора</w:t>
      </w:r>
      <w:r>
        <w:rPr>
          <w:sz w:val="28"/>
          <w:szCs w:val="28"/>
        </w:rPr>
        <w:t>м</w:t>
      </w:r>
      <w:r w:rsidRPr="00A63ADB">
        <w:rPr>
          <w:sz w:val="28"/>
          <w:szCs w:val="28"/>
        </w:rPr>
        <w:t xml:space="preserve"> в бюджетную систему </w:t>
      </w:r>
      <w:r>
        <w:rPr>
          <w:sz w:val="28"/>
          <w:szCs w:val="28"/>
        </w:rPr>
        <w:t>РФ</w:t>
      </w:r>
      <w:r w:rsidRPr="00A63ADB">
        <w:rPr>
          <w:sz w:val="28"/>
          <w:szCs w:val="28"/>
        </w:rPr>
        <w:t>; а</w:t>
      </w:r>
      <w:r w:rsidRPr="00A63ADB">
        <w:rPr>
          <w:bCs/>
          <w:sz w:val="28"/>
          <w:szCs w:val="28"/>
        </w:rPr>
        <w:t xml:space="preserve">нализ, планирование (прогнозирование) поступления налогов и сборов в бюджетную систему </w:t>
      </w:r>
      <w:r>
        <w:rPr>
          <w:bCs/>
          <w:sz w:val="28"/>
          <w:szCs w:val="28"/>
        </w:rPr>
        <w:t>РФ</w:t>
      </w:r>
      <w:r w:rsidRPr="00A63ADB">
        <w:rPr>
          <w:bCs/>
          <w:sz w:val="28"/>
          <w:szCs w:val="28"/>
        </w:rPr>
        <w:t xml:space="preserve"> и государственные внебюджетные фонды; з</w:t>
      </w:r>
      <w:r w:rsidRPr="00A63ADB">
        <w:rPr>
          <w:sz w:val="28"/>
          <w:szCs w:val="28"/>
        </w:rPr>
        <w:t>ачет или возврат излишне уплаченных или излишне взысканных сумм  налога, сбора, а также пени; организация контроля в связи с изменением срока уплаты юридическими и физическими лицами налога и сбора, а также пени, штрафов; реструктуризация кредиторской задолженности юридических лиц;  проверка материалов о состоянии расчетов с бюджетной системой Российской Федерации при реорганизации и ликвидации организаций, изменении</w:t>
      </w:r>
      <w:r>
        <w:rPr>
          <w:sz w:val="28"/>
          <w:szCs w:val="28"/>
        </w:rPr>
        <w:t xml:space="preserve"> места учета налогоплательщиков.</w:t>
      </w:r>
      <w:r w:rsidRPr="00A63ADB">
        <w:rPr>
          <w:sz w:val="28"/>
          <w:szCs w:val="28"/>
        </w:rPr>
        <w:t xml:space="preserve"> </w:t>
      </w:r>
    </w:p>
    <w:p w:rsidR="000E3086" w:rsidRDefault="000E3086" w:rsidP="000E3086">
      <w:pPr>
        <w:spacing w:line="360" w:lineRule="auto"/>
        <w:jc w:val="both"/>
        <w:rPr>
          <w:sz w:val="28"/>
          <w:szCs w:val="28"/>
        </w:rPr>
      </w:pPr>
      <w:r w:rsidRPr="00A63ADB">
        <w:rPr>
          <w:sz w:val="28"/>
          <w:szCs w:val="28"/>
        </w:rPr>
        <w:t xml:space="preserve">           К функциям</w:t>
      </w:r>
      <w:r>
        <w:rPr>
          <w:sz w:val="28"/>
          <w:szCs w:val="28"/>
        </w:rPr>
        <w:t xml:space="preserve"> </w:t>
      </w:r>
      <w:r w:rsidRPr="00A63ADB">
        <w:rPr>
          <w:sz w:val="28"/>
          <w:szCs w:val="28"/>
        </w:rPr>
        <w:t xml:space="preserve">относятся: </w:t>
      </w:r>
      <w:r w:rsidRPr="00A63ADB">
        <w:rPr>
          <w:bCs/>
          <w:sz w:val="28"/>
          <w:szCs w:val="28"/>
        </w:rPr>
        <w:t>о</w:t>
      </w:r>
      <w:r w:rsidRPr="00A63ADB">
        <w:rPr>
          <w:sz w:val="28"/>
          <w:szCs w:val="28"/>
        </w:rPr>
        <w:t>ткрытие и закрытие карточек расчетов с бюджетом местного уровня после изменения места постановки на учет, завершения мероприятий по реорганизации или ликвидации организаций и внесении изменений и дополнений в Классификацию доходов бюджетов Российской Федерации; работа с невыясненными поступлениями и разрешение проблем</w:t>
      </w:r>
      <w:r>
        <w:rPr>
          <w:sz w:val="28"/>
          <w:szCs w:val="28"/>
        </w:rPr>
        <w:t>ных ситуаций с начислением пени;</w:t>
      </w:r>
      <w:r w:rsidRPr="00A63ADB">
        <w:rPr>
          <w:sz w:val="28"/>
          <w:szCs w:val="28"/>
        </w:rPr>
        <w:t xml:space="preserve"> взыскание налога и сбора, а также пени за счет денежных средств, находящихся на счетах в кредитных организациях налогоплательщика (плательщика сборов) –  организации или налогового агента – организации и имущества налогоплательщика; списание безнадежной к взысканию задолженности юридичес</w:t>
      </w:r>
      <w:r>
        <w:rPr>
          <w:sz w:val="28"/>
          <w:szCs w:val="28"/>
        </w:rPr>
        <w:t>ких лиц, признанных банкротами.</w:t>
      </w:r>
    </w:p>
    <w:p w:rsidR="000E3086" w:rsidRDefault="000E3086" w:rsidP="000E3086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E67473">
        <w:rPr>
          <w:sz w:val="28"/>
          <w:szCs w:val="28"/>
        </w:rPr>
        <w:t xml:space="preserve">10/1, 10/2 – отдел камеральных проверок юридических и физических лиц. </w:t>
      </w:r>
      <w:r>
        <w:rPr>
          <w:snapToGrid w:val="0"/>
          <w:sz w:val="28"/>
          <w:szCs w:val="28"/>
        </w:rPr>
        <w:t>К задачам отделов</w:t>
      </w:r>
      <w:r w:rsidRPr="00E67473">
        <w:rPr>
          <w:snapToGrid w:val="0"/>
          <w:sz w:val="28"/>
          <w:szCs w:val="28"/>
        </w:rPr>
        <w:t xml:space="preserve"> относятся:</w:t>
      </w:r>
      <w:r w:rsidRPr="00E67473">
        <w:rPr>
          <w:sz w:val="28"/>
          <w:szCs w:val="28"/>
        </w:rPr>
        <w:t xml:space="preserve"> проведение камеральных налоговых проверок налогоплательщиков; осуществление взаимодействия с правоохранительными и иными контролирующими органами по предмету деятельности отдела; отбор налогоплательщиков для включения в план выездных налоговых проверок.</w:t>
      </w:r>
    </w:p>
    <w:p w:rsidR="000E3086" w:rsidRDefault="000E3086" w:rsidP="000E3086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E67473">
        <w:rPr>
          <w:sz w:val="28"/>
          <w:szCs w:val="28"/>
        </w:rPr>
        <w:t>Основными функциями выступают: мониторинг и проведение камеральных налоговых проверок налоговых деклараций и иных документов, служащих основанием для исчис</w:t>
      </w:r>
      <w:r>
        <w:rPr>
          <w:sz w:val="28"/>
          <w:szCs w:val="28"/>
        </w:rPr>
        <w:t xml:space="preserve">ления и уплаты налогов и сборов; </w:t>
      </w:r>
      <w:r w:rsidRPr="00E67473">
        <w:rPr>
          <w:sz w:val="28"/>
          <w:szCs w:val="28"/>
        </w:rPr>
        <w:t>проведение камеральных налоговых проверок правомерности возмещения входного НДС, обоснованность применения налогоплательщиками налоговой ставки 0% и налоговых вычетов по НДС</w:t>
      </w:r>
      <w:r>
        <w:rPr>
          <w:sz w:val="28"/>
          <w:szCs w:val="28"/>
        </w:rPr>
        <w:t xml:space="preserve">. </w:t>
      </w:r>
      <w:r w:rsidRPr="00E67473">
        <w:rPr>
          <w:sz w:val="28"/>
          <w:szCs w:val="28"/>
        </w:rPr>
        <w:t>Проведение камеральных налоговых проверок деклараций о доходах физических лиц, включая индивидуальных предпринимателей, частных нотариусов  и др. лиц, в том числе сдающих имущество в аренду; исчисление имущественных налогов, налога на имущество, переходящего в порядке наследования или дарения, земельного налога, транспортного налога с физических лиц, а также подготовка налоговых уведомлений и формирование платежных документов на уплату указанных налогов; передача в юридический отдел материалов камеральных налоговых проверок для обеспечения производства по делам о налоговых правонарушениях</w:t>
      </w:r>
      <w:r>
        <w:rPr>
          <w:sz w:val="28"/>
          <w:szCs w:val="28"/>
        </w:rPr>
        <w:t>.</w:t>
      </w:r>
    </w:p>
    <w:p w:rsidR="000E3086" w:rsidRDefault="000E3086" w:rsidP="000E30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 – отдел выездных проверок.</w:t>
      </w:r>
      <w:r>
        <w:rPr>
          <w:bCs/>
          <w:sz w:val="28"/>
          <w:szCs w:val="28"/>
        </w:rPr>
        <w:t xml:space="preserve"> О</w:t>
      </w:r>
      <w:r w:rsidRPr="00A63ADB">
        <w:rPr>
          <w:bCs/>
          <w:sz w:val="28"/>
          <w:szCs w:val="28"/>
        </w:rPr>
        <w:t>сновными задачами</w:t>
      </w:r>
      <w:r>
        <w:rPr>
          <w:bCs/>
          <w:sz w:val="28"/>
          <w:szCs w:val="28"/>
        </w:rPr>
        <w:t xml:space="preserve"> являются: </w:t>
      </w:r>
      <w:r w:rsidRPr="00A63ADB">
        <w:rPr>
          <w:sz w:val="28"/>
          <w:szCs w:val="28"/>
        </w:rPr>
        <w:t xml:space="preserve">проведение выездных налоговых проверок налогоплательщиков, плательщиков сборов и налоговых агентов; </w:t>
      </w:r>
      <w:r w:rsidRPr="00A63ADB">
        <w:rPr>
          <w:bCs/>
          <w:sz w:val="28"/>
          <w:szCs w:val="28"/>
        </w:rPr>
        <w:t>п</w:t>
      </w:r>
      <w:r w:rsidRPr="00A63ADB">
        <w:rPr>
          <w:sz w:val="28"/>
          <w:szCs w:val="28"/>
        </w:rPr>
        <w:t>ланирование выездных налоговых проверок; осуществление взаимодействия с правоохранительными и иными контролирующими органами по предмету деятельности отдела.</w:t>
      </w:r>
    </w:p>
    <w:p w:rsidR="000E3086" w:rsidRPr="00A63ADB" w:rsidRDefault="000E3086" w:rsidP="000E30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3ADB">
        <w:rPr>
          <w:bCs/>
          <w:sz w:val="28"/>
          <w:szCs w:val="28"/>
        </w:rPr>
        <w:t xml:space="preserve">К функциям отдела выездных проверок относятся: </w:t>
      </w:r>
      <w:r w:rsidRPr="00A63ADB">
        <w:rPr>
          <w:sz w:val="28"/>
          <w:szCs w:val="28"/>
        </w:rPr>
        <w:t>подготовка к выездной налоговой про</w:t>
      </w:r>
      <w:r>
        <w:rPr>
          <w:sz w:val="28"/>
          <w:szCs w:val="28"/>
        </w:rPr>
        <w:t xml:space="preserve">верке,  оформление результатов; </w:t>
      </w:r>
      <w:r w:rsidRPr="00A63ADB">
        <w:rPr>
          <w:sz w:val="28"/>
          <w:szCs w:val="28"/>
        </w:rPr>
        <w:t>учет, оценка и реализация имущества, перешедшего по праву наследования к государству; проведение контрольных  мероприятий в отношении органов, организаций, осуществляющих юридически значимые действия, за которые уплачивается государственная пошли</w:t>
      </w:r>
      <w:r>
        <w:rPr>
          <w:sz w:val="28"/>
          <w:szCs w:val="28"/>
        </w:rPr>
        <w:t>на</w:t>
      </w:r>
      <w:r w:rsidRPr="00A63ADB">
        <w:rPr>
          <w:sz w:val="28"/>
          <w:szCs w:val="28"/>
        </w:rPr>
        <w:t>; подготовка и проведение проверки соблюдения законодате</w:t>
      </w:r>
      <w:r>
        <w:rPr>
          <w:sz w:val="28"/>
          <w:szCs w:val="28"/>
        </w:rPr>
        <w:t>льства о применении контрольно-</w:t>
      </w:r>
      <w:r w:rsidRPr="00A63ADB">
        <w:rPr>
          <w:sz w:val="28"/>
          <w:szCs w:val="28"/>
        </w:rPr>
        <w:t>кассовой техники (ККТ), оформление ее результатов; проведение контрольной работы в сфере производства этилового спирта, спиртосодержащей и алкогольной продукции.</w:t>
      </w:r>
    </w:p>
    <w:p w:rsidR="000E3086" w:rsidRDefault="000E3086" w:rsidP="000E30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– отдел финансового обеспечения. Задачи этого отдела включают в себя: </w:t>
      </w:r>
      <w:r w:rsidRPr="00D561AC">
        <w:rPr>
          <w:sz w:val="28"/>
          <w:szCs w:val="28"/>
        </w:rPr>
        <w:t>осуществление полномочий, разработку и реализацию мер по эффективному использованию средств федерального бюджета; обеспечение бухгалтерского учета финансовых и материальных ресурсов, хозяйственных операций, предоставление в установленном порядке бухгалтерской и статистической отчетностей.</w:t>
      </w:r>
      <w:r>
        <w:rPr>
          <w:sz w:val="28"/>
          <w:szCs w:val="28"/>
        </w:rPr>
        <w:t xml:space="preserve"> </w:t>
      </w:r>
    </w:p>
    <w:p w:rsidR="000E3086" w:rsidRDefault="000E3086" w:rsidP="000E3086">
      <w:pPr>
        <w:spacing w:line="360" w:lineRule="auto"/>
        <w:ind w:firstLine="709"/>
        <w:jc w:val="both"/>
        <w:rPr>
          <w:sz w:val="28"/>
          <w:szCs w:val="28"/>
        </w:rPr>
      </w:pPr>
      <w:r w:rsidRPr="00A63ADB">
        <w:rPr>
          <w:sz w:val="28"/>
          <w:szCs w:val="28"/>
        </w:rPr>
        <w:t>Основные функции отдела включают: осуществление разработки в пределах утвержденного фонда оплаты труда, штатного распи</w:t>
      </w:r>
      <w:r>
        <w:rPr>
          <w:sz w:val="28"/>
          <w:szCs w:val="28"/>
        </w:rPr>
        <w:t>сания И</w:t>
      </w:r>
      <w:r w:rsidRPr="00A63ADB">
        <w:rPr>
          <w:sz w:val="28"/>
          <w:szCs w:val="28"/>
        </w:rPr>
        <w:t>нспекции; проведение работы по подготовке проекта сметы до</w:t>
      </w:r>
      <w:r>
        <w:rPr>
          <w:sz w:val="28"/>
          <w:szCs w:val="28"/>
        </w:rPr>
        <w:t>ходов и расходов на содержание И</w:t>
      </w:r>
      <w:r w:rsidRPr="00A63ADB">
        <w:rPr>
          <w:sz w:val="28"/>
          <w:szCs w:val="28"/>
        </w:rPr>
        <w:t>нспекции из федерального бюджета;</w:t>
      </w:r>
      <w:r w:rsidRPr="00D561AC">
        <w:rPr>
          <w:sz w:val="28"/>
          <w:szCs w:val="28"/>
        </w:rPr>
        <w:t xml:space="preserve"> </w:t>
      </w:r>
      <w:r w:rsidRPr="00A63ADB">
        <w:rPr>
          <w:sz w:val="28"/>
          <w:szCs w:val="28"/>
        </w:rPr>
        <w:t>анализ исполнения сметы доходов и расходов на содержан</w:t>
      </w:r>
      <w:r>
        <w:rPr>
          <w:sz w:val="28"/>
          <w:szCs w:val="28"/>
        </w:rPr>
        <w:t>ие И</w:t>
      </w:r>
      <w:r w:rsidRPr="00A63ADB">
        <w:rPr>
          <w:sz w:val="28"/>
          <w:szCs w:val="28"/>
        </w:rPr>
        <w:t>нспекции; проведение работы по бухгалтерскому учету имущества, обязательств, финансо</w:t>
      </w:r>
      <w:r>
        <w:rPr>
          <w:sz w:val="28"/>
          <w:szCs w:val="28"/>
        </w:rPr>
        <w:t>вых и хозяйственных операций в И</w:t>
      </w:r>
      <w:r w:rsidRPr="00A63ADB">
        <w:rPr>
          <w:sz w:val="28"/>
          <w:szCs w:val="28"/>
        </w:rPr>
        <w:t>н</w:t>
      </w:r>
      <w:r>
        <w:rPr>
          <w:sz w:val="28"/>
          <w:szCs w:val="28"/>
        </w:rPr>
        <w:t>спекции.</w:t>
      </w:r>
    </w:p>
    <w:p w:rsidR="000E3086" w:rsidRDefault="000E3086" w:rsidP="000E30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современная структура ИФНС России по Сургутскому району состоит из руководителя, трех заместителей и 11 отделов, на каждый из которых возложены определенные задачи и функции.</w:t>
      </w:r>
    </w:p>
    <w:p w:rsidR="000E3086" w:rsidRPr="000E3086" w:rsidRDefault="000E3086" w:rsidP="00BD13B2">
      <w:pPr>
        <w:tabs>
          <w:tab w:val="left" w:pos="1457"/>
        </w:tabs>
        <w:spacing w:line="360" w:lineRule="auto"/>
        <w:ind w:firstLine="709"/>
        <w:jc w:val="both"/>
        <w:rPr>
          <w:sz w:val="28"/>
          <w:szCs w:val="28"/>
        </w:rPr>
      </w:pPr>
    </w:p>
    <w:p w:rsidR="00657458" w:rsidRDefault="00657458" w:rsidP="00BD13B2">
      <w:pPr>
        <w:tabs>
          <w:tab w:val="left" w:pos="1457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5DE" w:rsidRDefault="00E125DE" w:rsidP="00BD13B2">
      <w:pPr>
        <w:tabs>
          <w:tab w:val="left" w:pos="1457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5DE" w:rsidRDefault="00E125DE" w:rsidP="00BD13B2">
      <w:pPr>
        <w:tabs>
          <w:tab w:val="left" w:pos="1457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5DE" w:rsidRDefault="00E125DE" w:rsidP="00BD13B2">
      <w:pPr>
        <w:tabs>
          <w:tab w:val="left" w:pos="1457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5DE" w:rsidRDefault="00E125DE" w:rsidP="00BD13B2">
      <w:pPr>
        <w:tabs>
          <w:tab w:val="left" w:pos="1457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5DE" w:rsidRDefault="00E125DE" w:rsidP="00BD13B2">
      <w:pPr>
        <w:tabs>
          <w:tab w:val="left" w:pos="1457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5DE" w:rsidRDefault="00E125DE" w:rsidP="00BD13B2">
      <w:pPr>
        <w:tabs>
          <w:tab w:val="left" w:pos="1457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5DE" w:rsidRDefault="00E125DE" w:rsidP="00BD13B2">
      <w:pPr>
        <w:tabs>
          <w:tab w:val="left" w:pos="1457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5DE" w:rsidRDefault="00E125DE" w:rsidP="00BD13B2">
      <w:pPr>
        <w:tabs>
          <w:tab w:val="left" w:pos="1457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5DE" w:rsidRDefault="00E125DE" w:rsidP="00BD13B2">
      <w:pPr>
        <w:tabs>
          <w:tab w:val="left" w:pos="1457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5DE" w:rsidRDefault="00E125DE" w:rsidP="00BD13B2">
      <w:pPr>
        <w:tabs>
          <w:tab w:val="left" w:pos="1457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5DE" w:rsidRDefault="00E125DE" w:rsidP="00BD13B2">
      <w:pPr>
        <w:tabs>
          <w:tab w:val="left" w:pos="1457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5DE" w:rsidRDefault="00E125DE" w:rsidP="00BD13B2">
      <w:pPr>
        <w:tabs>
          <w:tab w:val="left" w:pos="1457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5DE" w:rsidRDefault="00E125DE" w:rsidP="00BD13B2">
      <w:pPr>
        <w:tabs>
          <w:tab w:val="left" w:pos="1457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5DE" w:rsidRDefault="00E125DE" w:rsidP="00BD13B2">
      <w:pPr>
        <w:tabs>
          <w:tab w:val="left" w:pos="1457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5DE" w:rsidRDefault="00E125DE" w:rsidP="00BD13B2">
      <w:pPr>
        <w:tabs>
          <w:tab w:val="left" w:pos="1457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5DE" w:rsidRDefault="00E125DE" w:rsidP="00BD13B2">
      <w:pPr>
        <w:tabs>
          <w:tab w:val="left" w:pos="1457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5DE" w:rsidRDefault="00E125DE" w:rsidP="00BD13B2">
      <w:pPr>
        <w:tabs>
          <w:tab w:val="left" w:pos="1457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5DE" w:rsidRDefault="00E125DE" w:rsidP="00BD13B2">
      <w:pPr>
        <w:tabs>
          <w:tab w:val="left" w:pos="1457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5DE" w:rsidRDefault="00E125DE" w:rsidP="00BD13B2">
      <w:pPr>
        <w:tabs>
          <w:tab w:val="left" w:pos="1457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5DE" w:rsidRDefault="00E125DE" w:rsidP="00BD13B2">
      <w:pPr>
        <w:tabs>
          <w:tab w:val="left" w:pos="1457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5DE" w:rsidRDefault="00E125DE" w:rsidP="00BD13B2">
      <w:pPr>
        <w:tabs>
          <w:tab w:val="left" w:pos="1457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5DE" w:rsidRDefault="00E125DE" w:rsidP="00BD13B2">
      <w:pPr>
        <w:tabs>
          <w:tab w:val="left" w:pos="1457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5DE" w:rsidRDefault="00E125DE" w:rsidP="00BD13B2">
      <w:pPr>
        <w:tabs>
          <w:tab w:val="left" w:pos="1457"/>
        </w:tabs>
        <w:spacing w:line="360" w:lineRule="auto"/>
        <w:ind w:firstLine="709"/>
        <w:jc w:val="both"/>
        <w:rPr>
          <w:sz w:val="28"/>
          <w:szCs w:val="28"/>
        </w:rPr>
      </w:pPr>
    </w:p>
    <w:p w:rsidR="008C5318" w:rsidRDefault="008C5318" w:rsidP="00DE14D9">
      <w:pPr>
        <w:spacing w:line="360" w:lineRule="auto"/>
        <w:ind w:firstLine="709"/>
        <w:jc w:val="center"/>
        <w:rPr>
          <w:sz w:val="28"/>
          <w:szCs w:val="28"/>
        </w:rPr>
      </w:pPr>
    </w:p>
    <w:p w:rsidR="00E125DE" w:rsidRDefault="00E125DE" w:rsidP="00DE14D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Глава 2. Анализ эффективности работы ИФНС России  по Сургутскому району</w:t>
      </w:r>
    </w:p>
    <w:p w:rsidR="00E125DE" w:rsidRDefault="00E125DE" w:rsidP="00DE14D9">
      <w:pPr>
        <w:tabs>
          <w:tab w:val="center" w:pos="5199"/>
          <w:tab w:val="left" w:pos="8524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2.1 Анализ показателей налоговых платежей</w:t>
      </w:r>
    </w:p>
    <w:p w:rsidR="00DE14D9" w:rsidRDefault="00DE14D9" w:rsidP="00DE14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показателей налоговых платежей проследим их поступления за период 2007-2008гг. в</w:t>
      </w:r>
      <w:r w:rsidRPr="00DE14D9">
        <w:rPr>
          <w:sz w:val="28"/>
          <w:szCs w:val="28"/>
        </w:rPr>
        <w:t xml:space="preserve"> </w:t>
      </w:r>
      <w:r>
        <w:rPr>
          <w:sz w:val="28"/>
          <w:szCs w:val="28"/>
        </w:rPr>
        <w:t>ИФНС России  по Сургутскому району в федеральный, консолидированный  и местный бюджеты РФ. Данные по поступлениям налогов и сборов приведены в таблицах 1, 2, 3.</w:t>
      </w:r>
    </w:p>
    <w:p w:rsidR="00DE14D9" w:rsidRPr="00DE14D9" w:rsidRDefault="00DE14D9" w:rsidP="00DE14D9">
      <w:pPr>
        <w:tabs>
          <w:tab w:val="center" w:pos="5199"/>
          <w:tab w:val="left" w:pos="8524"/>
        </w:tabs>
        <w:spacing w:line="360" w:lineRule="auto"/>
        <w:ind w:firstLine="709"/>
        <w:rPr>
          <w:sz w:val="28"/>
          <w:szCs w:val="28"/>
        </w:rPr>
      </w:pPr>
      <w:r w:rsidRPr="00DE14D9">
        <w:rPr>
          <w:sz w:val="28"/>
          <w:szCs w:val="28"/>
        </w:rPr>
        <w:t xml:space="preserve">За январь-сентябрь 2008 года в федеральный бюджет поступление налогов и сборов налогоплательщиками Ханты-Мансийского автономного округа-Югры составило 860 379 млн.руб., темп роста к аналогичному периоду прошлого года – 163%. </w:t>
      </w:r>
    </w:p>
    <w:p w:rsidR="00DE14D9" w:rsidRPr="00DE14D9" w:rsidRDefault="00DE14D9" w:rsidP="00DE14D9">
      <w:pPr>
        <w:tabs>
          <w:tab w:val="center" w:pos="5199"/>
          <w:tab w:val="left" w:pos="8524"/>
        </w:tabs>
        <w:spacing w:line="360" w:lineRule="auto"/>
        <w:ind w:firstLine="709"/>
        <w:rPr>
          <w:sz w:val="28"/>
          <w:szCs w:val="28"/>
        </w:rPr>
      </w:pPr>
      <w:r w:rsidRPr="00DE14D9">
        <w:rPr>
          <w:sz w:val="28"/>
          <w:szCs w:val="28"/>
        </w:rPr>
        <w:t>Структурный состав доходов федерального бюджета за отчетный период текущего года складывается следующим образом:</w:t>
      </w:r>
    </w:p>
    <w:p w:rsidR="00DE14D9" w:rsidRPr="00DE14D9" w:rsidRDefault="00DE14D9" w:rsidP="00DE14D9">
      <w:pPr>
        <w:tabs>
          <w:tab w:val="center" w:pos="5199"/>
          <w:tab w:val="left" w:pos="8524"/>
        </w:tabs>
        <w:spacing w:line="360" w:lineRule="auto"/>
        <w:ind w:firstLine="709"/>
        <w:rPr>
          <w:sz w:val="28"/>
          <w:szCs w:val="28"/>
        </w:rPr>
      </w:pPr>
      <w:r w:rsidRPr="00DE14D9">
        <w:rPr>
          <w:sz w:val="28"/>
          <w:szCs w:val="28"/>
        </w:rPr>
        <w:t>-         налог на добычу полезных ископаемых 85,8%</w:t>
      </w:r>
    </w:p>
    <w:p w:rsidR="00DE14D9" w:rsidRPr="00DE14D9" w:rsidRDefault="00DE14D9" w:rsidP="00DE14D9">
      <w:pPr>
        <w:tabs>
          <w:tab w:val="center" w:pos="5199"/>
          <w:tab w:val="left" w:pos="8524"/>
        </w:tabs>
        <w:spacing w:line="360" w:lineRule="auto"/>
        <w:ind w:firstLine="709"/>
        <w:rPr>
          <w:sz w:val="28"/>
          <w:szCs w:val="28"/>
        </w:rPr>
      </w:pPr>
      <w:r w:rsidRPr="00DE14D9">
        <w:rPr>
          <w:sz w:val="28"/>
          <w:szCs w:val="28"/>
        </w:rPr>
        <w:t>-         налог на добавленную стоимость 8,1%</w:t>
      </w:r>
    </w:p>
    <w:p w:rsidR="00DE14D9" w:rsidRPr="00DE14D9" w:rsidRDefault="00DE14D9" w:rsidP="00DE14D9">
      <w:pPr>
        <w:tabs>
          <w:tab w:val="center" w:pos="5199"/>
          <w:tab w:val="left" w:pos="8524"/>
        </w:tabs>
        <w:spacing w:line="360" w:lineRule="auto"/>
        <w:ind w:firstLine="709"/>
        <w:rPr>
          <w:sz w:val="28"/>
          <w:szCs w:val="28"/>
        </w:rPr>
      </w:pPr>
      <w:r w:rsidRPr="00DE14D9">
        <w:rPr>
          <w:sz w:val="28"/>
          <w:szCs w:val="28"/>
        </w:rPr>
        <w:t>-         налог на прибыль организаций 4,3%</w:t>
      </w:r>
    </w:p>
    <w:p w:rsidR="00DE14D9" w:rsidRDefault="00DE14D9" w:rsidP="00DE14D9">
      <w:pPr>
        <w:tabs>
          <w:tab w:val="center" w:pos="5199"/>
          <w:tab w:val="left" w:pos="8524"/>
        </w:tabs>
        <w:spacing w:line="360" w:lineRule="auto"/>
        <w:ind w:firstLine="709"/>
        <w:rPr>
          <w:sz w:val="28"/>
          <w:szCs w:val="28"/>
        </w:rPr>
      </w:pPr>
      <w:r w:rsidRPr="00DE14D9">
        <w:rPr>
          <w:sz w:val="28"/>
          <w:szCs w:val="28"/>
        </w:rPr>
        <w:t>-         единый социальный налог в федеральный бюджет 1,5%</w:t>
      </w:r>
      <w:r>
        <w:rPr>
          <w:sz w:val="28"/>
          <w:szCs w:val="28"/>
        </w:rPr>
        <w:t>.</w:t>
      </w:r>
    </w:p>
    <w:p w:rsidR="00DE14D9" w:rsidRPr="00C31DF5" w:rsidRDefault="00DE14D9" w:rsidP="00DE14D9">
      <w:pPr>
        <w:spacing w:line="360" w:lineRule="auto"/>
        <w:ind w:firstLine="709"/>
        <w:jc w:val="right"/>
        <w:rPr>
          <w:sz w:val="28"/>
          <w:szCs w:val="28"/>
        </w:rPr>
      </w:pPr>
      <w:r w:rsidRPr="00C31DF5">
        <w:rPr>
          <w:sz w:val="28"/>
          <w:szCs w:val="28"/>
        </w:rPr>
        <w:t>Таблица 1</w:t>
      </w:r>
    </w:p>
    <w:p w:rsidR="00DE14D9" w:rsidRPr="00C31DF5" w:rsidRDefault="00DE14D9" w:rsidP="00DE14D9">
      <w:pPr>
        <w:tabs>
          <w:tab w:val="center" w:pos="5199"/>
          <w:tab w:val="left" w:pos="8524"/>
        </w:tabs>
        <w:spacing w:line="360" w:lineRule="auto"/>
        <w:ind w:firstLine="709"/>
        <w:jc w:val="center"/>
        <w:rPr>
          <w:sz w:val="28"/>
          <w:szCs w:val="28"/>
        </w:rPr>
      </w:pPr>
      <w:r w:rsidRPr="00C31DF5">
        <w:rPr>
          <w:sz w:val="28"/>
          <w:szCs w:val="28"/>
        </w:rPr>
        <w:t>Поступление налогов и сборов в федеральный бюджет РФ в январе-сентябре 2008 года (с учетом крупнейших налогоплательщиков, администрируемых  на федеральном уровне).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700"/>
        <w:gridCol w:w="2700"/>
        <w:gridCol w:w="1542"/>
      </w:tblGrid>
      <w:tr w:rsidR="00DE14D9" w:rsidRPr="00C31DF5" w:rsidTr="00DE14D9">
        <w:tc>
          <w:tcPr>
            <w:tcW w:w="2628" w:type="dxa"/>
            <w:vAlign w:val="center"/>
          </w:tcPr>
          <w:p w:rsidR="00DE14D9" w:rsidRPr="00C31DF5" w:rsidRDefault="00DE14D9" w:rsidP="00DE14D9">
            <w:pPr>
              <w:jc w:val="center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Налоги</w:t>
            </w:r>
          </w:p>
        </w:tc>
        <w:tc>
          <w:tcPr>
            <w:tcW w:w="2700" w:type="dxa"/>
            <w:vAlign w:val="center"/>
          </w:tcPr>
          <w:p w:rsidR="00DE14D9" w:rsidRPr="00C31DF5" w:rsidRDefault="00DE14D9" w:rsidP="00DE14D9">
            <w:pPr>
              <w:jc w:val="center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Январь-сентябрь 2008</w:t>
            </w:r>
          </w:p>
          <w:p w:rsidR="00DE14D9" w:rsidRPr="00C31DF5" w:rsidRDefault="00DE14D9" w:rsidP="00DE14D9">
            <w:pPr>
              <w:jc w:val="center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 xml:space="preserve"> в млн.руб.</w:t>
            </w:r>
          </w:p>
        </w:tc>
        <w:tc>
          <w:tcPr>
            <w:tcW w:w="2700" w:type="dxa"/>
            <w:vAlign w:val="center"/>
          </w:tcPr>
          <w:p w:rsidR="00DE14D9" w:rsidRPr="00C31DF5" w:rsidRDefault="00DE14D9" w:rsidP="00DE14D9">
            <w:pPr>
              <w:jc w:val="center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Январь-сентябрь 2007</w:t>
            </w:r>
          </w:p>
          <w:p w:rsidR="00DE14D9" w:rsidRPr="00C31DF5" w:rsidRDefault="00DE14D9" w:rsidP="00DE14D9">
            <w:pPr>
              <w:jc w:val="center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 xml:space="preserve"> в млн.руб.</w:t>
            </w:r>
          </w:p>
        </w:tc>
        <w:tc>
          <w:tcPr>
            <w:tcW w:w="1542" w:type="dxa"/>
            <w:vAlign w:val="center"/>
          </w:tcPr>
          <w:p w:rsidR="00DE14D9" w:rsidRPr="00C31DF5" w:rsidRDefault="00DE14D9" w:rsidP="00DE14D9">
            <w:pPr>
              <w:jc w:val="center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Темп роста, %</w:t>
            </w:r>
          </w:p>
        </w:tc>
      </w:tr>
      <w:tr w:rsidR="00DE14D9" w:rsidRPr="00C31DF5" w:rsidTr="00DE14D9">
        <w:trPr>
          <w:trHeight w:val="508"/>
        </w:trPr>
        <w:tc>
          <w:tcPr>
            <w:tcW w:w="2628" w:type="dxa"/>
          </w:tcPr>
          <w:p w:rsidR="00DE14D9" w:rsidRPr="00C31DF5" w:rsidRDefault="00DE14D9" w:rsidP="00DE14D9">
            <w:pPr>
              <w:jc w:val="both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Всего</w:t>
            </w:r>
          </w:p>
        </w:tc>
        <w:tc>
          <w:tcPr>
            <w:tcW w:w="270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860 379</w:t>
            </w:r>
          </w:p>
        </w:tc>
        <w:tc>
          <w:tcPr>
            <w:tcW w:w="270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528 911</w:t>
            </w:r>
          </w:p>
        </w:tc>
        <w:tc>
          <w:tcPr>
            <w:tcW w:w="1542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163</w:t>
            </w:r>
          </w:p>
        </w:tc>
      </w:tr>
      <w:tr w:rsidR="00DE14D9" w:rsidRPr="00C31DF5" w:rsidTr="00DE14D9">
        <w:tc>
          <w:tcPr>
            <w:tcW w:w="2628" w:type="dxa"/>
          </w:tcPr>
          <w:p w:rsidR="00DE14D9" w:rsidRPr="00C31DF5" w:rsidRDefault="00DE14D9" w:rsidP="00DE14D9">
            <w:pPr>
              <w:jc w:val="both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в том числе:</w:t>
            </w:r>
          </w:p>
        </w:tc>
        <w:tc>
          <w:tcPr>
            <w:tcW w:w="270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</w:p>
        </w:tc>
      </w:tr>
      <w:tr w:rsidR="00DE14D9" w:rsidRPr="00C31DF5" w:rsidTr="00DE14D9">
        <w:tc>
          <w:tcPr>
            <w:tcW w:w="2628" w:type="dxa"/>
            <w:vAlign w:val="center"/>
          </w:tcPr>
          <w:p w:rsidR="00DE14D9" w:rsidRPr="00C31DF5" w:rsidRDefault="00DE14D9" w:rsidP="0061269D">
            <w:pPr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270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37 209</w:t>
            </w:r>
          </w:p>
        </w:tc>
        <w:tc>
          <w:tcPr>
            <w:tcW w:w="270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20 284</w:t>
            </w:r>
          </w:p>
        </w:tc>
        <w:tc>
          <w:tcPr>
            <w:tcW w:w="1542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183</w:t>
            </w:r>
          </w:p>
        </w:tc>
      </w:tr>
      <w:tr w:rsidR="00DE14D9" w:rsidRPr="00C31DF5" w:rsidTr="00DE14D9">
        <w:tc>
          <w:tcPr>
            <w:tcW w:w="2628" w:type="dxa"/>
            <w:vAlign w:val="center"/>
          </w:tcPr>
          <w:p w:rsidR="00DE14D9" w:rsidRPr="00C31DF5" w:rsidRDefault="00DE14D9" w:rsidP="0061269D">
            <w:pPr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ЕСН в федеральный бюджет</w:t>
            </w:r>
          </w:p>
        </w:tc>
        <w:tc>
          <w:tcPr>
            <w:tcW w:w="270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12 674</w:t>
            </w:r>
          </w:p>
        </w:tc>
        <w:tc>
          <w:tcPr>
            <w:tcW w:w="270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10 677</w:t>
            </w:r>
          </w:p>
        </w:tc>
        <w:tc>
          <w:tcPr>
            <w:tcW w:w="1542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119</w:t>
            </w:r>
          </w:p>
        </w:tc>
      </w:tr>
      <w:tr w:rsidR="00DE14D9" w:rsidRPr="00C31DF5" w:rsidTr="00DE14D9">
        <w:trPr>
          <w:trHeight w:val="555"/>
        </w:trPr>
        <w:tc>
          <w:tcPr>
            <w:tcW w:w="2628" w:type="dxa"/>
            <w:vAlign w:val="center"/>
          </w:tcPr>
          <w:p w:rsidR="00DE14D9" w:rsidRPr="00C31DF5" w:rsidRDefault="00DE14D9" w:rsidP="0061269D">
            <w:pPr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НДС</w:t>
            </w:r>
          </w:p>
        </w:tc>
        <w:tc>
          <w:tcPr>
            <w:tcW w:w="270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69 932</w:t>
            </w:r>
          </w:p>
        </w:tc>
        <w:tc>
          <w:tcPr>
            <w:tcW w:w="270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68 492</w:t>
            </w:r>
          </w:p>
        </w:tc>
        <w:tc>
          <w:tcPr>
            <w:tcW w:w="1542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102</w:t>
            </w:r>
          </w:p>
        </w:tc>
      </w:tr>
      <w:tr w:rsidR="00DE14D9" w:rsidRPr="00C31DF5" w:rsidTr="00DE14D9">
        <w:trPr>
          <w:trHeight w:val="524"/>
        </w:trPr>
        <w:tc>
          <w:tcPr>
            <w:tcW w:w="2628" w:type="dxa"/>
            <w:vAlign w:val="center"/>
          </w:tcPr>
          <w:p w:rsidR="00DE14D9" w:rsidRPr="00C31DF5" w:rsidRDefault="00DE14D9" w:rsidP="0061269D">
            <w:pPr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НДПИ</w:t>
            </w:r>
          </w:p>
        </w:tc>
        <w:tc>
          <w:tcPr>
            <w:tcW w:w="270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738 400</w:t>
            </w:r>
          </w:p>
        </w:tc>
        <w:tc>
          <w:tcPr>
            <w:tcW w:w="270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427 699</w:t>
            </w:r>
          </w:p>
        </w:tc>
        <w:tc>
          <w:tcPr>
            <w:tcW w:w="1542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173</w:t>
            </w:r>
          </w:p>
        </w:tc>
      </w:tr>
    </w:tbl>
    <w:p w:rsidR="00DE14D9" w:rsidRPr="00C31DF5" w:rsidRDefault="00DE14D9" w:rsidP="00DE14D9">
      <w:pPr>
        <w:spacing w:line="360" w:lineRule="auto"/>
        <w:ind w:firstLine="708"/>
        <w:jc w:val="both"/>
        <w:rPr>
          <w:sz w:val="28"/>
          <w:szCs w:val="28"/>
        </w:rPr>
      </w:pPr>
    </w:p>
    <w:p w:rsidR="00DE14D9" w:rsidRDefault="00DE14D9" w:rsidP="00DE14D9">
      <w:pPr>
        <w:tabs>
          <w:tab w:val="left" w:pos="7367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DE14D9" w:rsidRDefault="00DE14D9" w:rsidP="00DE14D9">
      <w:pPr>
        <w:tabs>
          <w:tab w:val="center" w:pos="5199"/>
          <w:tab w:val="left" w:pos="8524"/>
        </w:tabs>
        <w:spacing w:line="360" w:lineRule="auto"/>
        <w:ind w:firstLine="709"/>
        <w:rPr>
          <w:sz w:val="28"/>
          <w:szCs w:val="28"/>
        </w:rPr>
      </w:pPr>
      <w:r w:rsidRPr="00DE14D9">
        <w:rPr>
          <w:sz w:val="28"/>
          <w:szCs w:val="28"/>
        </w:rPr>
        <w:t>Уровень поступления налогов и сборов за отчетный период текущего года относительно индикативных показателей поступления администрируемых ФНС России доходов в федеральный бюджет (68 446 млн.руб.) составляет 112%.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2520"/>
        <w:gridCol w:w="1902"/>
      </w:tblGrid>
      <w:tr w:rsidR="00DE14D9" w:rsidRPr="00C31DF5" w:rsidTr="00DE14D9">
        <w:tc>
          <w:tcPr>
            <w:tcW w:w="2808" w:type="dxa"/>
            <w:vAlign w:val="center"/>
          </w:tcPr>
          <w:p w:rsidR="00DE14D9" w:rsidRPr="00C31DF5" w:rsidRDefault="00DE14D9" w:rsidP="00DE14D9">
            <w:pPr>
              <w:jc w:val="center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Налог</w:t>
            </w:r>
          </w:p>
        </w:tc>
        <w:tc>
          <w:tcPr>
            <w:tcW w:w="2340" w:type="dxa"/>
            <w:vAlign w:val="center"/>
          </w:tcPr>
          <w:p w:rsidR="00DE14D9" w:rsidRPr="00C31DF5" w:rsidRDefault="00DE14D9" w:rsidP="00DE14D9">
            <w:pPr>
              <w:jc w:val="center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Индикативные показатели (млн.руб.)</w:t>
            </w:r>
          </w:p>
        </w:tc>
        <w:tc>
          <w:tcPr>
            <w:tcW w:w="2520" w:type="dxa"/>
            <w:vAlign w:val="center"/>
          </w:tcPr>
          <w:p w:rsidR="00DE14D9" w:rsidRPr="00C31DF5" w:rsidRDefault="00DE14D9" w:rsidP="00DE14D9">
            <w:pPr>
              <w:jc w:val="center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Фактические поступления (млн.руб.)</w:t>
            </w:r>
          </w:p>
        </w:tc>
        <w:tc>
          <w:tcPr>
            <w:tcW w:w="1902" w:type="dxa"/>
            <w:vAlign w:val="center"/>
          </w:tcPr>
          <w:p w:rsidR="00DE14D9" w:rsidRPr="00C31DF5" w:rsidRDefault="00DE14D9" w:rsidP="00DE14D9">
            <w:pPr>
              <w:jc w:val="center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% выполнения</w:t>
            </w:r>
          </w:p>
        </w:tc>
      </w:tr>
      <w:tr w:rsidR="00DE14D9" w:rsidRPr="00C31DF5" w:rsidTr="00DE14D9">
        <w:tc>
          <w:tcPr>
            <w:tcW w:w="2808" w:type="dxa"/>
            <w:vAlign w:val="center"/>
          </w:tcPr>
          <w:p w:rsidR="00DE14D9" w:rsidRPr="00C31DF5" w:rsidRDefault="00DE14D9" w:rsidP="0061269D">
            <w:pPr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Всего в федеральный бюджет</w:t>
            </w:r>
          </w:p>
        </w:tc>
        <w:tc>
          <w:tcPr>
            <w:tcW w:w="234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68 446</w:t>
            </w:r>
          </w:p>
        </w:tc>
        <w:tc>
          <w:tcPr>
            <w:tcW w:w="252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76 637</w:t>
            </w:r>
          </w:p>
        </w:tc>
        <w:tc>
          <w:tcPr>
            <w:tcW w:w="1902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112</w:t>
            </w:r>
          </w:p>
        </w:tc>
      </w:tr>
      <w:tr w:rsidR="00DE14D9" w:rsidRPr="00C31DF5" w:rsidTr="00DE14D9">
        <w:tc>
          <w:tcPr>
            <w:tcW w:w="2808" w:type="dxa"/>
            <w:vAlign w:val="center"/>
          </w:tcPr>
          <w:p w:rsidR="00DE14D9" w:rsidRPr="00C31DF5" w:rsidRDefault="00DE14D9" w:rsidP="0061269D">
            <w:pPr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234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4 544</w:t>
            </w:r>
          </w:p>
        </w:tc>
        <w:tc>
          <w:tcPr>
            <w:tcW w:w="252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5 526</w:t>
            </w:r>
          </w:p>
        </w:tc>
        <w:tc>
          <w:tcPr>
            <w:tcW w:w="1902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122</w:t>
            </w:r>
          </w:p>
        </w:tc>
      </w:tr>
      <w:tr w:rsidR="00DE14D9" w:rsidRPr="00C31DF5" w:rsidTr="00DE14D9">
        <w:trPr>
          <w:trHeight w:val="663"/>
        </w:trPr>
        <w:tc>
          <w:tcPr>
            <w:tcW w:w="2808" w:type="dxa"/>
            <w:vAlign w:val="center"/>
          </w:tcPr>
          <w:p w:rsidR="00DE14D9" w:rsidRPr="00C31DF5" w:rsidRDefault="00DE14D9" w:rsidP="0061269D">
            <w:pPr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НДС</w:t>
            </w:r>
          </w:p>
        </w:tc>
        <w:tc>
          <w:tcPr>
            <w:tcW w:w="234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22 535</w:t>
            </w:r>
          </w:p>
        </w:tc>
        <w:tc>
          <w:tcPr>
            <w:tcW w:w="252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25 546</w:t>
            </w:r>
          </w:p>
        </w:tc>
        <w:tc>
          <w:tcPr>
            <w:tcW w:w="1902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113</w:t>
            </w:r>
          </w:p>
        </w:tc>
      </w:tr>
      <w:tr w:rsidR="00DE14D9" w:rsidRPr="00C31DF5" w:rsidTr="00DE14D9">
        <w:trPr>
          <w:trHeight w:val="535"/>
        </w:trPr>
        <w:tc>
          <w:tcPr>
            <w:tcW w:w="2808" w:type="dxa"/>
            <w:vAlign w:val="center"/>
          </w:tcPr>
          <w:p w:rsidR="00DE14D9" w:rsidRPr="00C31DF5" w:rsidRDefault="00DE14D9" w:rsidP="0061269D">
            <w:pPr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НДПИ</w:t>
            </w:r>
          </w:p>
        </w:tc>
        <w:tc>
          <w:tcPr>
            <w:tcW w:w="234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30 279</w:t>
            </w:r>
          </w:p>
        </w:tc>
        <w:tc>
          <w:tcPr>
            <w:tcW w:w="252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34 455</w:t>
            </w:r>
          </w:p>
        </w:tc>
        <w:tc>
          <w:tcPr>
            <w:tcW w:w="1902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113</w:t>
            </w:r>
          </w:p>
        </w:tc>
      </w:tr>
      <w:tr w:rsidR="00DE14D9" w:rsidRPr="00C31DF5" w:rsidTr="00DE14D9">
        <w:tc>
          <w:tcPr>
            <w:tcW w:w="2808" w:type="dxa"/>
            <w:vAlign w:val="center"/>
          </w:tcPr>
          <w:p w:rsidR="00DE14D9" w:rsidRPr="00C31DF5" w:rsidRDefault="00DE14D9" w:rsidP="0061269D">
            <w:pPr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ЕСН в части федерального бюджета</w:t>
            </w:r>
          </w:p>
        </w:tc>
        <w:tc>
          <w:tcPr>
            <w:tcW w:w="234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8 903</w:t>
            </w:r>
          </w:p>
        </w:tc>
        <w:tc>
          <w:tcPr>
            <w:tcW w:w="252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9 392</w:t>
            </w:r>
          </w:p>
        </w:tc>
        <w:tc>
          <w:tcPr>
            <w:tcW w:w="1902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105</w:t>
            </w:r>
          </w:p>
        </w:tc>
      </w:tr>
    </w:tbl>
    <w:p w:rsidR="00DE14D9" w:rsidRPr="00C31DF5" w:rsidRDefault="00DE14D9" w:rsidP="00DE14D9">
      <w:pPr>
        <w:tabs>
          <w:tab w:val="center" w:pos="5199"/>
          <w:tab w:val="left" w:pos="8524"/>
        </w:tabs>
        <w:spacing w:line="360" w:lineRule="auto"/>
        <w:ind w:firstLine="709"/>
        <w:rPr>
          <w:sz w:val="28"/>
          <w:szCs w:val="28"/>
        </w:rPr>
      </w:pPr>
    </w:p>
    <w:p w:rsidR="00DE14D9" w:rsidRDefault="00DE14D9" w:rsidP="00DE14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консолидированный бюджет субъектов РФ (Тюменская область, ХМАО-Югра, муниципальные образования ХМАО-Югры, Смоленская область) в январе – сентябре 2008 года уплачено налогоплательщиками 183 025 млн.руб., что на 56% больше поступлений за аналогичный период 2007 года.</w:t>
      </w:r>
    </w:p>
    <w:p w:rsidR="00DE14D9" w:rsidRPr="00C31DF5" w:rsidRDefault="00DE14D9" w:rsidP="00DE14D9">
      <w:pPr>
        <w:spacing w:line="360" w:lineRule="auto"/>
        <w:ind w:firstLine="709"/>
        <w:jc w:val="both"/>
        <w:rPr>
          <w:sz w:val="28"/>
          <w:szCs w:val="28"/>
        </w:rPr>
      </w:pPr>
      <w:r w:rsidRPr="00C31DF5">
        <w:rPr>
          <w:sz w:val="28"/>
          <w:szCs w:val="28"/>
        </w:rPr>
        <w:t>Около 95,8% доходов бюджетов субъекта РФ сформированы за счет следующих видов налогов:</w:t>
      </w:r>
    </w:p>
    <w:p w:rsidR="00DE14D9" w:rsidRPr="00C31DF5" w:rsidRDefault="00DE14D9" w:rsidP="00DE14D9">
      <w:pPr>
        <w:spacing w:line="360" w:lineRule="auto"/>
        <w:ind w:firstLine="709"/>
        <w:jc w:val="both"/>
        <w:rPr>
          <w:sz w:val="28"/>
          <w:szCs w:val="28"/>
        </w:rPr>
      </w:pPr>
      <w:r w:rsidRPr="00C31DF5">
        <w:rPr>
          <w:sz w:val="28"/>
          <w:szCs w:val="28"/>
        </w:rPr>
        <w:t>- налог на добычу полезных ископаемых 21,5%</w:t>
      </w:r>
    </w:p>
    <w:p w:rsidR="00DE14D9" w:rsidRPr="00C31DF5" w:rsidRDefault="00DE14D9" w:rsidP="00DE14D9">
      <w:pPr>
        <w:spacing w:line="360" w:lineRule="auto"/>
        <w:ind w:firstLine="709"/>
        <w:jc w:val="both"/>
        <w:rPr>
          <w:sz w:val="28"/>
          <w:szCs w:val="28"/>
        </w:rPr>
      </w:pPr>
      <w:r w:rsidRPr="00C31DF5">
        <w:rPr>
          <w:sz w:val="28"/>
          <w:szCs w:val="28"/>
        </w:rPr>
        <w:t>- налог на доходы физических лиц 20,1%</w:t>
      </w:r>
    </w:p>
    <w:p w:rsidR="00DE14D9" w:rsidRPr="00C31DF5" w:rsidRDefault="00DE14D9" w:rsidP="00DE14D9">
      <w:pPr>
        <w:spacing w:line="360" w:lineRule="auto"/>
        <w:ind w:firstLine="709"/>
        <w:jc w:val="both"/>
        <w:rPr>
          <w:sz w:val="28"/>
          <w:szCs w:val="28"/>
        </w:rPr>
      </w:pPr>
      <w:r w:rsidRPr="00C31DF5">
        <w:rPr>
          <w:sz w:val="28"/>
          <w:szCs w:val="28"/>
        </w:rPr>
        <w:t>- налог на прибыль организаций 46,3%</w:t>
      </w:r>
    </w:p>
    <w:p w:rsidR="00DE14D9" w:rsidRPr="00C31DF5" w:rsidRDefault="00DE14D9" w:rsidP="00DE14D9">
      <w:pPr>
        <w:spacing w:line="360" w:lineRule="auto"/>
        <w:ind w:firstLine="709"/>
        <w:jc w:val="both"/>
        <w:rPr>
          <w:sz w:val="28"/>
          <w:szCs w:val="28"/>
        </w:rPr>
      </w:pPr>
      <w:r w:rsidRPr="00C31DF5">
        <w:rPr>
          <w:sz w:val="28"/>
          <w:szCs w:val="28"/>
        </w:rPr>
        <w:t>- налог на имущество организаций 7,9%</w:t>
      </w:r>
    </w:p>
    <w:p w:rsidR="00DE14D9" w:rsidRPr="00C31DF5" w:rsidRDefault="00DE14D9" w:rsidP="00DE14D9">
      <w:pPr>
        <w:spacing w:line="360" w:lineRule="auto"/>
        <w:ind w:firstLine="709"/>
        <w:jc w:val="right"/>
        <w:rPr>
          <w:sz w:val="28"/>
          <w:szCs w:val="28"/>
        </w:rPr>
      </w:pPr>
      <w:r w:rsidRPr="00C31DF5">
        <w:rPr>
          <w:sz w:val="28"/>
          <w:szCs w:val="28"/>
        </w:rPr>
        <w:t>Таблица 2</w:t>
      </w:r>
    </w:p>
    <w:p w:rsidR="00DE14D9" w:rsidRPr="00C31DF5" w:rsidRDefault="00DE14D9" w:rsidP="00DE14D9">
      <w:pPr>
        <w:pStyle w:val="af0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31DF5">
        <w:rPr>
          <w:bCs/>
          <w:sz w:val="28"/>
          <w:szCs w:val="28"/>
        </w:rPr>
        <w:t xml:space="preserve">Поступление налогов и сборов в консолидированный бюджет субъектов РФ в январе-сентябре 2008 года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340"/>
        <w:gridCol w:w="2340"/>
        <w:gridCol w:w="1542"/>
      </w:tblGrid>
      <w:tr w:rsidR="00DE14D9" w:rsidRPr="00C31DF5" w:rsidTr="00DE14D9">
        <w:tc>
          <w:tcPr>
            <w:tcW w:w="3348" w:type="dxa"/>
            <w:vAlign w:val="center"/>
          </w:tcPr>
          <w:p w:rsidR="00DE14D9" w:rsidRPr="00C31DF5" w:rsidRDefault="00DE14D9" w:rsidP="00DE14D9">
            <w:pPr>
              <w:jc w:val="center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Налоги</w:t>
            </w:r>
          </w:p>
        </w:tc>
        <w:tc>
          <w:tcPr>
            <w:tcW w:w="2340" w:type="dxa"/>
            <w:vAlign w:val="center"/>
          </w:tcPr>
          <w:p w:rsidR="00DE14D9" w:rsidRPr="00C31DF5" w:rsidRDefault="00DE14D9" w:rsidP="00DE14D9">
            <w:pPr>
              <w:jc w:val="center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Январь-сентябрь 2008 в млн.руб.</w:t>
            </w:r>
          </w:p>
        </w:tc>
        <w:tc>
          <w:tcPr>
            <w:tcW w:w="2340" w:type="dxa"/>
            <w:vAlign w:val="center"/>
          </w:tcPr>
          <w:p w:rsidR="00DE14D9" w:rsidRPr="00C31DF5" w:rsidRDefault="00DE14D9" w:rsidP="00DE14D9">
            <w:pPr>
              <w:jc w:val="center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Январь-сентябрь 2007 в млн.руб.</w:t>
            </w:r>
          </w:p>
        </w:tc>
        <w:tc>
          <w:tcPr>
            <w:tcW w:w="1542" w:type="dxa"/>
            <w:vAlign w:val="center"/>
          </w:tcPr>
          <w:p w:rsidR="00DE14D9" w:rsidRPr="00C31DF5" w:rsidRDefault="00DE14D9" w:rsidP="00DE14D9">
            <w:pPr>
              <w:jc w:val="center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Темп роста, %</w:t>
            </w:r>
          </w:p>
        </w:tc>
      </w:tr>
      <w:tr w:rsidR="00DE14D9" w:rsidRPr="00C31DF5" w:rsidTr="00DE14D9">
        <w:trPr>
          <w:trHeight w:val="621"/>
        </w:trPr>
        <w:tc>
          <w:tcPr>
            <w:tcW w:w="3348" w:type="dxa"/>
            <w:vAlign w:val="center"/>
          </w:tcPr>
          <w:p w:rsidR="00DE14D9" w:rsidRPr="00C31DF5" w:rsidRDefault="00DE14D9" w:rsidP="0061269D">
            <w:pPr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Всего</w:t>
            </w:r>
          </w:p>
        </w:tc>
        <w:tc>
          <w:tcPr>
            <w:tcW w:w="234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183 025</w:t>
            </w:r>
          </w:p>
        </w:tc>
        <w:tc>
          <w:tcPr>
            <w:tcW w:w="234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117 429</w:t>
            </w:r>
          </w:p>
        </w:tc>
        <w:tc>
          <w:tcPr>
            <w:tcW w:w="1542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156</w:t>
            </w:r>
          </w:p>
        </w:tc>
      </w:tr>
      <w:tr w:rsidR="00DE14D9" w:rsidRPr="00C31DF5" w:rsidTr="00DE14D9">
        <w:tc>
          <w:tcPr>
            <w:tcW w:w="3348" w:type="dxa"/>
            <w:vAlign w:val="center"/>
          </w:tcPr>
          <w:p w:rsidR="00DE14D9" w:rsidRPr="00C31DF5" w:rsidRDefault="00DE14D9" w:rsidP="0061269D">
            <w:pPr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в том числе</w:t>
            </w:r>
          </w:p>
        </w:tc>
        <w:tc>
          <w:tcPr>
            <w:tcW w:w="234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</w:p>
        </w:tc>
      </w:tr>
      <w:tr w:rsidR="00DE14D9" w:rsidRPr="00C31DF5" w:rsidTr="00DE14D9">
        <w:tc>
          <w:tcPr>
            <w:tcW w:w="3348" w:type="dxa"/>
            <w:vAlign w:val="center"/>
          </w:tcPr>
          <w:p w:rsidR="00DE14D9" w:rsidRPr="00C31DF5" w:rsidRDefault="00DE14D9" w:rsidP="0061269D">
            <w:pPr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234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84 805</w:t>
            </w:r>
          </w:p>
        </w:tc>
        <w:tc>
          <w:tcPr>
            <w:tcW w:w="234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46 939</w:t>
            </w:r>
          </w:p>
        </w:tc>
        <w:tc>
          <w:tcPr>
            <w:tcW w:w="1542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181</w:t>
            </w:r>
          </w:p>
        </w:tc>
      </w:tr>
      <w:tr w:rsidR="00DE14D9" w:rsidRPr="00C31DF5" w:rsidTr="00DE14D9">
        <w:trPr>
          <w:trHeight w:val="579"/>
        </w:trPr>
        <w:tc>
          <w:tcPr>
            <w:tcW w:w="3348" w:type="dxa"/>
            <w:vAlign w:val="center"/>
          </w:tcPr>
          <w:p w:rsidR="00DE14D9" w:rsidRPr="00C31DF5" w:rsidRDefault="00DE14D9" w:rsidP="0061269D">
            <w:pPr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НДФЛ</w:t>
            </w:r>
          </w:p>
        </w:tc>
        <w:tc>
          <w:tcPr>
            <w:tcW w:w="234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36 802</w:t>
            </w:r>
          </w:p>
        </w:tc>
        <w:tc>
          <w:tcPr>
            <w:tcW w:w="234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29 982</w:t>
            </w:r>
          </w:p>
        </w:tc>
        <w:tc>
          <w:tcPr>
            <w:tcW w:w="1542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123</w:t>
            </w:r>
          </w:p>
        </w:tc>
      </w:tr>
      <w:tr w:rsidR="00DE14D9" w:rsidRPr="00C31DF5" w:rsidTr="00DE14D9">
        <w:trPr>
          <w:trHeight w:val="479"/>
        </w:trPr>
        <w:tc>
          <w:tcPr>
            <w:tcW w:w="3348" w:type="dxa"/>
            <w:vAlign w:val="center"/>
          </w:tcPr>
          <w:p w:rsidR="00DE14D9" w:rsidRPr="00C31DF5" w:rsidRDefault="00DE14D9" w:rsidP="0061269D">
            <w:pPr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НДПИ</w:t>
            </w:r>
          </w:p>
        </w:tc>
        <w:tc>
          <w:tcPr>
            <w:tcW w:w="234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39 260</w:t>
            </w:r>
          </w:p>
        </w:tc>
        <w:tc>
          <w:tcPr>
            <w:tcW w:w="234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22 747</w:t>
            </w:r>
          </w:p>
        </w:tc>
        <w:tc>
          <w:tcPr>
            <w:tcW w:w="1542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173</w:t>
            </w:r>
          </w:p>
        </w:tc>
      </w:tr>
      <w:tr w:rsidR="00DE14D9" w:rsidRPr="00C31DF5" w:rsidTr="00DE14D9">
        <w:tc>
          <w:tcPr>
            <w:tcW w:w="3348" w:type="dxa"/>
            <w:vAlign w:val="center"/>
          </w:tcPr>
          <w:p w:rsidR="00DE14D9" w:rsidRPr="00C31DF5" w:rsidRDefault="00DE14D9" w:rsidP="0061269D">
            <w:pPr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234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14 411</w:t>
            </w:r>
          </w:p>
        </w:tc>
        <w:tc>
          <w:tcPr>
            <w:tcW w:w="234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11 712</w:t>
            </w:r>
          </w:p>
        </w:tc>
        <w:tc>
          <w:tcPr>
            <w:tcW w:w="1542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123</w:t>
            </w:r>
          </w:p>
        </w:tc>
      </w:tr>
    </w:tbl>
    <w:p w:rsidR="00DE14D9" w:rsidRPr="00C31DF5" w:rsidRDefault="00DE14D9" w:rsidP="00DE14D9">
      <w:pPr>
        <w:spacing w:line="360" w:lineRule="auto"/>
        <w:ind w:firstLine="709"/>
        <w:jc w:val="both"/>
        <w:rPr>
          <w:sz w:val="28"/>
          <w:szCs w:val="28"/>
        </w:rPr>
      </w:pPr>
    </w:p>
    <w:p w:rsidR="00DE14D9" w:rsidRPr="00C31DF5" w:rsidRDefault="00DE14D9" w:rsidP="00DE14D9">
      <w:pPr>
        <w:spacing w:line="360" w:lineRule="auto"/>
        <w:ind w:firstLine="709"/>
        <w:jc w:val="both"/>
        <w:rPr>
          <w:sz w:val="28"/>
          <w:szCs w:val="28"/>
        </w:rPr>
      </w:pPr>
      <w:r w:rsidRPr="00C31DF5">
        <w:rPr>
          <w:sz w:val="28"/>
          <w:szCs w:val="28"/>
        </w:rPr>
        <w:t xml:space="preserve">В местный бюджет в отчетном периоде 2008 года поступило налогов и сборов в сумме 20 859 млн.руб., что на 18% больше поступлений за январь-сентябрь 2007 года. </w:t>
      </w:r>
    </w:p>
    <w:p w:rsidR="00DE14D9" w:rsidRPr="00C31DF5" w:rsidRDefault="00DE14D9" w:rsidP="00DE14D9">
      <w:pPr>
        <w:spacing w:line="360" w:lineRule="auto"/>
        <w:ind w:firstLine="709"/>
        <w:jc w:val="both"/>
        <w:rPr>
          <w:sz w:val="28"/>
          <w:szCs w:val="28"/>
        </w:rPr>
      </w:pPr>
      <w:r w:rsidRPr="00C31DF5">
        <w:rPr>
          <w:sz w:val="28"/>
          <w:szCs w:val="28"/>
        </w:rPr>
        <w:t>Структурный состав доходов местного бюджета складывается следующим образом:</w:t>
      </w:r>
    </w:p>
    <w:p w:rsidR="00DE14D9" w:rsidRPr="00C31DF5" w:rsidRDefault="00DE14D9" w:rsidP="00DE14D9">
      <w:pPr>
        <w:spacing w:line="360" w:lineRule="auto"/>
        <w:ind w:firstLine="709"/>
        <w:jc w:val="both"/>
        <w:rPr>
          <w:sz w:val="28"/>
          <w:szCs w:val="28"/>
        </w:rPr>
      </w:pPr>
      <w:r w:rsidRPr="00C31DF5">
        <w:rPr>
          <w:sz w:val="28"/>
          <w:szCs w:val="28"/>
        </w:rPr>
        <w:t>- налог на доходы физических лиц 82,4%</w:t>
      </w:r>
    </w:p>
    <w:p w:rsidR="00DE14D9" w:rsidRPr="00C31DF5" w:rsidRDefault="00DE14D9" w:rsidP="00DE14D9">
      <w:pPr>
        <w:spacing w:line="360" w:lineRule="auto"/>
        <w:ind w:firstLine="709"/>
        <w:jc w:val="both"/>
        <w:rPr>
          <w:sz w:val="28"/>
          <w:szCs w:val="28"/>
        </w:rPr>
      </w:pPr>
      <w:r w:rsidRPr="00C31DF5">
        <w:rPr>
          <w:sz w:val="28"/>
          <w:szCs w:val="28"/>
        </w:rPr>
        <w:t>- транспортный налог 6,2%</w:t>
      </w:r>
    </w:p>
    <w:p w:rsidR="00DE14D9" w:rsidRPr="00C31DF5" w:rsidRDefault="00DE14D9" w:rsidP="00DE14D9">
      <w:pPr>
        <w:spacing w:line="360" w:lineRule="auto"/>
        <w:ind w:firstLine="709"/>
        <w:jc w:val="both"/>
        <w:rPr>
          <w:sz w:val="28"/>
          <w:szCs w:val="28"/>
        </w:rPr>
      </w:pPr>
      <w:r w:rsidRPr="00C31DF5">
        <w:rPr>
          <w:sz w:val="28"/>
          <w:szCs w:val="28"/>
        </w:rPr>
        <w:t>- земельный налог 1,9%</w:t>
      </w:r>
    </w:p>
    <w:p w:rsidR="00DE14D9" w:rsidRPr="00C31DF5" w:rsidRDefault="00DE14D9" w:rsidP="00DE14D9">
      <w:pPr>
        <w:spacing w:line="360" w:lineRule="auto"/>
        <w:ind w:firstLine="709"/>
        <w:jc w:val="both"/>
        <w:rPr>
          <w:sz w:val="28"/>
          <w:szCs w:val="28"/>
        </w:rPr>
      </w:pPr>
      <w:r w:rsidRPr="00C31DF5">
        <w:rPr>
          <w:sz w:val="28"/>
          <w:szCs w:val="28"/>
        </w:rPr>
        <w:t>- единый налог, взимаемый в связи с применением УСН – 4,5%</w:t>
      </w:r>
    </w:p>
    <w:p w:rsidR="00DE14D9" w:rsidRPr="00C31DF5" w:rsidRDefault="00DE14D9" w:rsidP="00DE14D9">
      <w:pPr>
        <w:spacing w:line="360" w:lineRule="auto"/>
        <w:ind w:firstLine="709"/>
        <w:jc w:val="both"/>
        <w:rPr>
          <w:sz w:val="28"/>
          <w:szCs w:val="28"/>
        </w:rPr>
      </w:pPr>
      <w:r w:rsidRPr="00C31DF5">
        <w:rPr>
          <w:sz w:val="28"/>
          <w:szCs w:val="28"/>
        </w:rPr>
        <w:t>- единый налог на вмененный доход – 4,5%</w:t>
      </w:r>
    </w:p>
    <w:p w:rsidR="00DE14D9" w:rsidRPr="00C31DF5" w:rsidRDefault="00DE14D9" w:rsidP="00DE14D9">
      <w:pPr>
        <w:spacing w:line="360" w:lineRule="auto"/>
        <w:ind w:firstLine="709"/>
        <w:jc w:val="right"/>
        <w:rPr>
          <w:sz w:val="28"/>
          <w:szCs w:val="28"/>
        </w:rPr>
      </w:pPr>
      <w:r w:rsidRPr="00C31DF5">
        <w:rPr>
          <w:sz w:val="28"/>
          <w:szCs w:val="28"/>
        </w:rPr>
        <w:t>Таблица 3</w:t>
      </w:r>
    </w:p>
    <w:p w:rsidR="00DE14D9" w:rsidRPr="00C31DF5" w:rsidRDefault="00DE14D9" w:rsidP="00DE14D9">
      <w:pPr>
        <w:pStyle w:val="af0"/>
        <w:spacing w:before="0" w:beforeAutospacing="0" w:after="0" w:afterAutospacing="0" w:line="360" w:lineRule="auto"/>
        <w:jc w:val="center"/>
        <w:rPr>
          <w:rStyle w:val="af1"/>
          <w:b w:val="0"/>
          <w:sz w:val="28"/>
          <w:szCs w:val="28"/>
        </w:rPr>
      </w:pPr>
      <w:r w:rsidRPr="00C31DF5">
        <w:rPr>
          <w:rStyle w:val="af1"/>
          <w:b w:val="0"/>
          <w:sz w:val="28"/>
          <w:szCs w:val="28"/>
        </w:rPr>
        <w:t xml:space="preserve">Поступление налогов и сборов в местный бюджет РФ в январе-сентябре 2008 года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700"/>
        <w:gridCol w:w="2520"/>
        <w:gridCol w:w="1542"/>
      </w:tblGrid>
      <w:tr w:rsidR="00DE14D9" w:rsidRPr="00C31DF5" w:rsidTr="00DE14D9">
        <w:tc>
          <w:tcPr>
            <w:tcW w:w="2808" w:type="dxa"/>
            <w:vAlign w:val="center"/>
          </w:tcPr>
          <w:p w:rsidR="00DE14D9" w:rsidRPr="00C31DF5" w:rsidRDefault="00DE14D9" w:rsidP="00DE14D9">
            <w:pPr>
              <w:jc w:val="center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ab/>
              <w:t>Налоги</w:t>
            </w:r>
          </w:p>
        </w:tc>
        <w:tc>
          <w:tcPr>
            <w:tcW w:w="2700" w:type="dxa"/>
            <w:vAlign w:val="center"/>
          </w:tcPr>
          <w:p w:rsidR="00DE14D9" w:rsidRPr="00C31DF5" w:rsidRDefault="00DE14D9" w:rsidP="00DE14D9">
            <w:pPr>
              <w:jc w:val="center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Январь-сентябрь 2008</w:t>
            </w:r>
          </w:p>
          <w:p w:rsidR="00DE14D9" w:rsidRPr="00C31DF5" w:rsidRDefault="00DE14D9" w:rsidP="00DE14D9">
            <w:pPr>
              <w:jc w:val="center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 xml:space="preserve"> в млн.руб.</w:t>
            </w:r>
          </w:p>
        </w:tc>
        <w:tc>
          <w:tcPr>
            <w:tcW w:w="2520" w:type="dxa"/>
            <w:vAlign w:val="center"/>
          </w:tcPr>
          <w:p w:rsidR="00DE14D9" w:rsidRPr="00C31DF5" w:rsidRDefault="00DE14D9" w:rsidP="00DE14D9">
            <w:pPr>
              <w:jc w:val="center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Январь-сентябрь 2007 в млн.руб.</w:t>
            </w:r>
          </w:p>
        </w:tc>
        <w:tc>
          <w:tcPr>
            <w:tcW w:w="1542" w:type="dxa"/>
            <w:vAlign w:val="center"/>
          </w:tcPr>
          <w:p w:rsidR="00DE14D9" w:rsidRPr="00C31DF5" w:rsidRDefault="00DE14D9" w:rsidP="00DE14D9">
            <w:pPr>
              <w:jc w:val="center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Темп роста, %</w:t>
            </w:r>
          </w:p>
        </w:tc>
      </w:tr>
      <w:tr w:rsidR="00DE14D9" w:rsidRPr="00C31DF5" w:rsidTr="00DE14D9">
        <w:trPr>
          <w:trHeight w:val="425"/>
        </w:trPr>
        <w:tc>
          <w:tcPr>
            <w:tcW w:w="2808" w:type="dxa"/>
            <w:vAlign w:val="center"/>
          </w:tcPr>
          <w:p w:rsidR="00DE14D9" w:rsidRPr="00C31DF5" w:rsidRDefault="00DE14D9" w:rsidP="0061269D">
            <w:pPr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Всего</w:t>
            </w:r>
          </w:p>
        </w:tc>
        <w:tc>
          <w:tcPr>
            <w:tcW w:w="270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20 859</w:t>
            </w:r>
          </w:p>
        </w:tc>
        <w:tc>
          <w:tcPr>
            <w:tcW w:w="252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17 627</w:t>
            </w:r>
          </w:p>
        </w:tc>
        <w:tc>
          <w:tcPr>
            <w:tcW w:w="1542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118</w:t>
            </w:r>
          </w:p>
        </w:tc>
      </w:tr>
      <w:tr w:rsidR="00DE14D9" w:rsidRPr="00C31DF5" w:rsidTr="00DE14D9">
        <w:tc>
          <w:tcPr>
            <w:tcW w:w="2808" w:type="dxa"/>
            <w:vAlign w:val="center"/>
          </w:tcPr>
          <w:p w:rsidR="00DE14D9" w:rsidRPr="00C31DF5" w:rsidRDefault="00DE14D9" w:rsidP="0061269D">
            <w:pPr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в том числе</w:t>
            </w:r>
          </w:p>
        </w:tc>
        <w:tc>
          <w:tcPr>
            <w:tcW w:w="270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</w:p>
        </w:tc>
      </w:tr>
      <w:tr w:rsidR="00DE14D9" w:rsidRPr="00C31DF5" w:rsidTr="00DE14D9">
        <w:trPr>
          <w:trHeight w:val="417"/>
        </w:trPr>
        <w:tc>
          <w:tcPr>
            <w:tcW w:w="2808" w:type="dxa"/>
            <w:vAlign w:val="center"/>
          </w:tcPr>
          <w:p w:rsidR="00DE14D9" w:rsidRPr="00C31DF5" w:rsidRDefault="00DE14D9" w:rsidP="0061269D">
            <w:pPr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 xml:space="preserve">НДФЛ </w:t>
            </w:r>
          </w:p>
        </w:tc>
        <w:tc>
          <w:tcPr>
            <w:tcW w:w="270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17 178</w:t>
            </w:r>
          </w:p>
        </w:tc>
        <w:tc>
          <w:tcPr>
            <w:tcW w:w="252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14 131</w:t>
            </w:r>
          </w:p>
        </w:tc>
        <w:tc>
          <w:tcPr>
            <w:tcW w:w="1542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122</w:t>
            </w:r>
          </w:p>
        </w:tc>
      </w:tr>
      <w:tr w:rsidR="00DE14D9" w:rsidRPr="00C31DF5" w:rsidTr="00DE14D9">
        <w:trPr>
          <w:trHeight w:val="483"/>
        </w:trPr>
        <w:tc>
          <w:tcPr>
            <w:tcW w:w="2808" w:type="dxa"/>
            <w:vAlign w:val="center"/>
          </w:tcPr>
          <w:p w:rsidR="00DE14D9" w:rsidRPr="00C31DF5" w:rsidRDefault="00DE14D9" w:rsidP="0061269D">
            <w:pPr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270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1 299</w:t>
            </w:r>
          </w:p>
        </w:tc>
        <w:tc>
          <w:tcPr>
            <w:tcW w:w="252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997</w:t>
            </w:r>
          </w:p>
        </w:tc>
        <w:tc>
          <w:tcPr>
            <w:tcW w:w="1542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130</w:t>
            </w:r>
          </w:p>
        </w:tc>
      </w:tr>
      <w:tr w:rsidR="00DE14D9" w:rsidRPr="00C31DF5" w:rsidTr="00DE14D9">
        <w:trPr>
          <w:trHeight w:val="563"/>
        </w:trPr>
        <w:tc>
          <w:tcPr>
            <w:tcW w:w="2808" w:type="dxa"/>
            <w:vAlign w:val="center"/>
          </w:tcPr>
          <w:p w:rsidR="00DE14D9" w:rsidRPr="00C31DF5" w:rsidRDefault="00DE14D9" w:rsidP="0061269D">
            <w:pPr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70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389</w:t>
            </w:r>
          </w:p>
        </w:tc>
        <w:tc>
          <w:tcPr>
            <w:tcW w:w="252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393</w:t>
            </w:r>
          </w:p>
        </w:tc>
        <w:tc>
          <w:tcPr>
            <w:tcW w:w="1542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99</w:t>
            </w:r>
          </w:p>
        </w:tc>
      </w:tr>
      <w:tr w:rsidR="00DE14D9" w:rsidRPr="00C31DF5" w:rsidTr="00DE14D9">
        <w:tc>
          <w:tcPr>
            <w:tcW w:w="2808" w:type="dxa"/>
            <w:vAlign w:val="center"/>
          </w:tcPr>
          <w:p w:rsidR="00DE14D9" w:rsidRPr="00C31DF5" w:rsidRDefault="00DE14D9" w:rsidP="0061269D">
            <w:pPr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Единый налог, взимаемый в связи с применением УСН</w:t>
            </w:r>
          </w:p>
        </w:tc>
        <w:tc>
          <w:tcPr>
            <w:tcW w:w="270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935</w:t>
            </w:r>
          </w:p>
        </w:tc>
        <w:tc>
          <w:tcPr>
            <w:tcW w:w="252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661</w:t>
            </w:r>
          </w:p>
        </w:tc>
        <w:tc>
          <w:tcPr>
            <w:tcW w:w="1542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141</w:t>
            </w:r>
          </w:p>
        </w:tc>
      </w:tr>
      <w:tr w:rsidR="00DE14D9" w:rsidRPr="00C31DF5" w:rsidTr="00DE14D9">
        <w:trPr>
          <w:trHeight w:val="523"/>
        </w:trPr>
        <w:tc>
          <w:tcPr>
            <w:tcW w:w="2808" w:type="dxa"/>
            <w:vAlign w:val="center"/>
          </w:tcPr>
          <w:p w:rsidR="00DE14D9" w:rsidRPr="00C31DF5" w:rsidRDefault="00DE14D9" w:rsidP="0061269D">
            <w:pPr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ЕНВД</w:t>
            </w:r>
          </w:p>
        </w:tc>
        <w:tc>
          <w:tcPr>
            <w:tcW w:w="270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929</w:t>
            </w:r>
          </w:p>
        </w:tc>
        <w:tc>
          <w:tcPr>
            <w:tcW w:w="2520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827</w:t>
            </w:r>
          </w:p>
        </w:tc>
        <w:tc>
          <w:tcPr>
            <w:tcW w:w="1542" w:type="dxa"/>
            <w:vAlign w:val="center"/>
          </w:tcPr>
          <w:p w:rsidR="00DE14D9" w:rsidRPr="00C31DF5" w:rsidRDefault="00DE14D9" w:rsidP="00DE14D9">
            <w:pPr>
              <w:jc w:val="right"/>
              <w:rPr>
                <w:sz w:val="28"/>
                <w:szCs w:val="28"/>
              </w:rPr>
            </w:pPr>
            <w:r w:rsidRPr="00C31DF5">
              <w:rPr>
                <w:sz w:val="28"/>
                <w:szCs w:val="28"/>
              </w:rPr>
              <w:t>112</w:t>
            </w:r>
          </w:p>
        </w:tc>
      </w:tr>
    </w:tbl>
    <w:p w:rsidR="00DE14D9" w:rsidRPr="00C31DF5" w:rsidRDefault="00DE14D9" w:rsidP="00DE14D9">
      <w:pPr>
        <w:spacing w:line="360" w:lineRule="auto"/>
        <w:ind w:firstLine="709"/>
        <w:jc w:val="both"/>
        <w:rPr>
          <w:sz w:val="28"/>
          <w:szCs w:val="28"/>
        </w:rPr>
      </w:pPr>
      <w:r w:rsidRPr="00C31DF5">
        <w:rPr>
          <w:sz w:val="28"/>
          <w:szCs w:val="28"/>
        </w:rPr>
        <w:t xml:space="preserve">Таким образом, в местный бюджет в отчетном периоде 2008 года поступило налогов и сборов в сумме 20 859 млн.руб., что на 18% больше поступлений за январь-сентябрь 2007 года. </w:t>
      </w:r>
    </w:p>
    <w:p w:rsidR="00DE14D9" w:rsidRPr="00C31DF5" w:rsidRDefault="00DE14D9" w:rsidP="00DE14D9">
      <w:pPr>
        <w:spacing w:line="360" w:lineRule="auto"/>
        <w:ind w:firstLine="709"/>
        <w:jc w:val="both"/>
        <w:rPr>
          <w:sz w:val="28"/>
          <w:szCs w:val="28"/>
        </w:rPr>
      </w:pPr>
      <w:r w:rsidRPr="00C31DF5">
        <w:rPr>
          <w:sz w:val="28"/>
          <w:szCs w:val="28"/>
        </w:rPr>
        <w:t>За январь – сентябрь 2008 года в федеральный бюджет поступление налогов и сборов налогоплательщиками ХМАО-Югры составило 860 379 млн.руб., темп роста к аналогичному периоду прошлого года – 163%.</w:t>
      </w:r>
    </w:p>
    <w:p w:rsidR="00C31DF5" w:rsidRPr="00C31DF5" w:rsidRDefault="00DE14D9" w:rsidP="00DE14D9">
      <w:pPr>
        <w:spacing w:line="360" w:lineRule="auto"/>
        <w:ind w:firstLine="709"/>
        <w:jc w:val="both"/>
        <w:rPr>
          <w:sz w:val="28"/>
          <w:szCs w:val="28"/>
        </w:rPr>
      </w:pPr>
      <w:r w:rsidRPr="00C31DF5">
        <w:rPr>
          <w:sz w:val="28"/>
          <w:szCs w:val="28"/>
        </w:rPr>
        <w:t xml:space="preserve"> </w:t>
      </w:r>
      <w:r w:rsidR="00C31DF5" w:rsidRPr="00C31DF5">
        <w:rPr>
          <w:sz w:val="28"/>
          <w:szCs w:val="28"/>
        </w:rPr>
        <w:t>Анализируя статистику поступления налогов и сборов в бюджеты разных уровней за 2007-2008 гг., можно сделать вывод о том, что размер этих поступлений растет.Динамику роста можно проследить в следующих диаграммах:</w:t>
      </w:r>
    </w:p>
    <w:p w:rsidR="00C31DF5" w:rsidRDefault="00C31DF5" w:rsidP="00C31DF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Диаграмма поступления налогов и сборов в Федеральный бюджет</w:t>
      </w:r>
    </w:p>
    <w:p w:rsidR="00C31DF5" w:rsidRDefault="00C31DF5" w:rsidP="00C31D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object w:dxaOrig="8411" w:dyaOrig="2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75pt;height:130.5pt" o:ole="">
            <v:imagedata r:id="rId7" o:title=""/>
          </v:shape>
          <o:OLEObject Type="Embed" ProgID="MSGraph.Chart.8" ShapeID="_x0000_i1025" DrawAspect="Content" ObjectID="_1461448200" r:id="rId8">
            <o:FieldCodes>\s</o:FieldCodes>
          </o:OLEObject>
        </w:object>
      </w:r>
    </w:p>
    <w:p w:rsidR="00C31DF5" w:rsidRDefault="00C31DF5" w:rsidP="00C31D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Диаграмма поступления налогов и сборов в Консолидированный бюджет</w:t>
      </w:r>
    </w:p>
    <w:p w:rsidR="00C31DF5" w:rsidRDefault="00C31DF5" w:rsidP="00C31DF5">
      <w:pPr>
        <w:tabs>
          <w:tab w:val="right" w:pos="9689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object w:dxaOrig="8680" w:dyaOrig="3284">
          <v:shape id="_x0000_i1026" type="#_x0000_t75" style="width:434.25pt;height:164.25pt" o:ole="">
            <v:imagedata r:id="rId9" o:title=""/>
          </v:shape>
          <o:OLEObject Type="Embed" ProgID="MSGraph.Chart.8" ShapeID="_x0000_i1026" DrawAspect="Content" ObjectID="_1461448201" r:id="rId10">
            <o:FieldCodes>\s</o:FieldCodes>
          </o:OLEObject>
        </w:object>
      </w:r>
    </w:p>
    <w:p w:rsidR="00DE14D9" w:rsidRDefault="00C31DF5" w:rsidP="00DE14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Диаграмма поступления налогов и сборов в Местный бюджет</w:t>
      </w:r>
    </w:p>
    <w:p w:rsidR="00C31DF5" w:rsidRDefault="00C31DF5" w:rsidP="00C31DF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object w:dxaOrig="9285" w:dyaOrig="2770">
          <v:shape id="_x0000_i1027" type="#_x0000_t75" style="width:464.25pt;height:138.75pt" o:ole="">
            <v:imagedata r:id="rId11" o:title=""/>
          </v:shape>
          <o:OLEObject Type="Embed" ProgID="MSGraph.Chart.8" ShapeID="_x0000_i1027" DrawAspect="Content" ObjectID="_1461448202" r:id="rId12">
            <o:FieldCodes>\s</o:FieldCodes>
          </o:OLEObject>
        </w:object>
      </w:r>
    </w:p>
    <w:p w:rsidR="008C5318" w:rsidRDefault="008C5318" w:rsidP="00C31DF5">
      <w:pPr>
        <w:spacing w:line="360" w:lineRule="auto"/>
        <w:ind w:firstLine="709"/>
        <w:jc w:val="center"/>
        <w:rPr>
          <w:sz w:val="28"/>
          <w:szCs w:val="28"/>
        </w:rPr>
      </w:pPr>
    </w:p>
    <w:p w:rsidR="008C5318" w:rsidRDefault="008C5318" w:rsidP="00C31DF5">
      <w:pPr>
        <w:spacing w:line="360" w:lineRule="auto"/>
        <w:ind w:firstLine="709"/>
        <w:jc w:val="center"/>
        <w:rPr>
          <w:sz w:val="28"/>
          <w:szCs w:val="28"/>
        </w:rPr>
      </w:pPr>
    </w:p>
    <w:p w:rsidR="00C31DF5" w:rsidRPr="008C5318" w:rsidRDefault="00C31DF5" w:rsidP="00C31DF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C5318">
        <w:rPr>
          <w:sz w:val="28"/>
          <w:szCs w:val="28"/>
        </w:rPr>
        <w:t>2.2 Анализ показателей налогового контроля</w:t>
      </w:r>
    </w:p>
    <w:p w:rsidR="00C31DF5" w:rsidRPr="008C5318" w:rsidRDefault="00C31DF5" w:rsidP="00C31DF5">
      <w:pPr>
        <w:spacing w:line="360" w:lineRule="auto"/>
        <w:ind w:firstLine="709"/>
        <w:jc w:val="both"/>
        <w:rPr>
          <w:sz w:val="28"/>
          <w:szCs w:val="28"/>
        </w:rPr>
      </w:pPr>
      <w:r w:rsidRPr="008C5318">
        <w:rPr>
          <w:sz w:val="28"/>
          <w:szCs w:val="28"/>
        </w:rPr>
        <w:t>В качестве показателей налогового контроля выступают: количество налогоплательщиков, структура налоговых проверок, их результативность, эффективность, обобщающий показатель эффективности контрольной работы налогового органа.</w:t>
      </w:r>
    </w:p>
    <w:p w:rsidR="00C31DF5" w:rsidRPr="008C5318" w:rsidRDefault="00C31DF5" w:rsidP="00C31DF5">
      <w:pPr>
        <w:spacing w:line="360" w:lineRule="auto"/>
        <w:jc w:val="right"/>
        <w:rPr>
          <w:sz w:val="28"/>
          <w:szCs w:val="28"/>
        </w:rPr>
      </w:pPr>
      <w:r w:rsidRPr="008C5318">
        <w:rPr>
          <w:sz w:val="28"/>
          <w:szCs w:val="28"/>
        </w:rPr>
        <w:t>Таблица 4</w:t>
      </w:r>
    </w:p>
    <w:p w:rsidR="00C31DF5" w:rsidRPr="008C5318" w:rsidRDefault="00C31DF5" w:rsidP="00C31DF5">
      <w:pPr>
        <w:spacing w:line="360" w:lineRule="auto"/>
        <w:jc w:val="center"/>
        <w:rPr>
          <w:sz w:val="28"/>
          <w:szCs w:val="28"/>
        </w:rPr>
      </w:pPr>
      <w:r w:rsidRPr="008C5318">
        <w:rPr>
          <w:sz w:val="28"/>
          <w:szCs w:val="28"/>
        </w:rPr>
        <w:t xml:space="preserve"> Количество налогоплательщиков, состоящих на учёте в налоговых органах.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1455"/>
        <w:gridCol w:w="1275"/>
        <w:gridCol w:w="1985"/>
        <w:gridCol w:w="2142"/>
      </w:tblGrid>
      <w:tr w:rsidR="00C31DF5" w:rsidRPr="008C5318" w:rsidTr="00C31DF5">
        <w:trPr>
          <w:trHeight w:val="270"/>
        </w:trPr>
        <w:tc>
          <w:tcPr>
            <w:tcW w:w="3048" w:type="dxa"/>
            <w:vMerge w:val="restart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730" w:type="dxa"/>
            <w:gridSpan w:val="2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Количество лиц, состоящих на учете</w:t>
            </w:r>
          </w:p>
        </w:tc>
        <w:tc>
          <w:tcPr>
            <w:tcW w:w="1985" w:type="dxa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Темп роста,%</w:t>
            </w:r>
          </w:p>
        </w:tc>
        <w:tc>
          <w:tcPr>
            <w:tcW w:w="2142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Темп прироста, %</w:t>
            </w:r>
          </w:p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</w:p>
        </w:tc>
      </w:tr>
      <w:tr w:rsidR="00C31DF5" w:rsidRPr="008C5318" w:rsidTr="00C31DF5">
        <w:trPr>
          <w:trHeight w:val="150"/>
        </w:trPr>
        <w:tc>
          <w:tcPr>
            <w:tcW w:w="3048" w:type="dxa"/>
            <w:vMerge/>
          </w:tcPr>
          <w:p w:rsidR="00C31DF5" w:rsidRPr="008C5318" w:rsidRDefault="00C31DF5" w:rsidP="00C31D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2007</w:t>
            </w:r>
          </w:p>
        </w:tc>
        <w:tc>
          <w:tcPr>
            <w:tcW w:w="127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2008</w:t>
            </w:r>
          </w:p>
        </w:tc>
        <w:tc>
          <w:tcPr>
            <w:tcW w:w="198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2007/2008</w:t>
            </w:r>
          </w:p>
        </w:tc>
        <w:tc>
          <w:tcPr>
            <w:tcW w:w="2142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2006/2005</w:t>
            </w:r>
          </w:p>
        </w:tc>
      </w:tr>
      <w:tr w:rsidR="00C31DF5" w:rsidRPr="008C5318" w:rsidTr="00C31DF5">
        <w:tc>
          <w:tcPr>
            <w:tcW w:w="3048" w:type="dxa"/>
          </w:tcPr>
          <w:p w:rsidR="00C31DF5" w:rsidRPr="008C5318" w:rsidRDefault="00C31DF5" w:rsidP="00C31DF5">
            <w:pPr>
              <w:jc w:val="both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Всего:</w:t>
            </w:r>
          </w:p>
        </w:tc>
        <w:tc>
          <w:tcPr>
            <w:tcW w:w="145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14</w:t>
            </w:r>
            <w:r w:rsidRPr="008C5318">
              <w:rPr>
                <w:sz w:val="28"/>
                <w:szCs w:val="28"/>
              </w:rPr>
              <w:t>4</w:t>
            </w:r>
            <w:r w:rsidRPr="008C5318">
              <w:rPr>
                <w:sz w:val="28"/>
                <w:szCs w:val="28"/>
                <w:lang w:val="en-US"/>
              </w:rPr>
              <w:t>430</w:t>
            </w:r>
          </w:p>
        </w:tc>
        <w:tc>
          <w:tcPr>
            <w:tcW w:w="127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14</w:t>
            </w:r>
            <w:r w:rsidRPr="008C5318">
              <w:rPr>
                <w:sz w:val="28"/>
                <w:szCs w:val="28"/>
              </w:rPr>
              <w:t>6</w:t>
            </w:r>
            <w:r w:rsidRPr="008C5318">
              <w:rPr>
                <w:sz w:val="28"/>
                <w:szCs w:val="28"/>
                <w:lang w:val="en-US"/>
              </w:rPr>
              <w:t>581</w:t>
            </w:r>
          </w:p>
        </w:tc>
        <w:tc>
          <w:tcPr>
            <w:tcW w:w="198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101</w:t>
            </w:r>
          </w:p>
        </w:tc>
        <w:tc>
          <w:tcPr>
            <w:tcW w:w="2142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1</w:t>
            </w:r>
          </w:p>
        </w:tc>
      </w:tr>
      <w:tr w:rsidR="00C31DF5" w:rsidRPr="008C5318" w:rsidTr="00C31DF5">
        <w:tc>
          <w:tcPr>
            <w:tcW w:w="3048" w:type="dxa"/>
          </w:tcPr>
          <w:p w:rsidR="00C31DF5" w:rsidRPr="008C5318" w:rsidRDefault="00C31DF5" w:rsidP="00C31DF5">
            <w:pPr>
              <w:jc w:val="both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В т. ч.: Физические лица</w:t>
            </w:r>
          </w:p>
        </w:tc>
        <w:tc>
          <w:tcPr>
            <w:tcW w:w="145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6</w:t>
            </w:r>
            <w:r w:rsidRPr="008C5318">
              <w:rPr>
                <w:sz w:val="28"/>
                <w:szCs w:val="28"/>
              </w:rPr>
              <w:t>1</w:t>
            </w:r>
            <w:r w:rsidRPr="008C5318">
              <w:rPr>
                <w:sz w:val="28"/>
                <w:szCs w:val="28"/>
                <w:lang w:val="en-US"/>
              </w:rPr>
              <w:t>984</w:t>
            </w:r>
          </w:p>
        </w:tc>
        <w:tc>
          <w:tcPr>
            <w:tcW w:w="127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6</w:t>
            </w:r>
            <w:r w:rsidRPr="008C5318">
              <w:rPr>
                <w:sz w:val="28"/>
                <w:szCs w:val="28"/>
              </w:rPr>
              <w:t>3</w:t>
            </w:r>
            <w:r w:rsidRPr="008C5318">
              <w:rPr>
                <w:sz w:val="28"/>
                <w:szCs w:val="28"/>
                <w:lang w:val="en-US"/>
              </w:rPr>
              <w:t>881</w:t>
            </w:r>
          </w:p>
        </w:tc>
        <w:tc>
          <w:tcPr>
            <w:tcW w:w="198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103</w:t>
            </w:r>
          </w:p>
        </w:tc>
        <w:tc>
          <w:tcPr>
            <w:tcW w:w="2142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3</w:t>
            </w:r>
          </w:p>
        </w:tc>
      </w:tr>
      <w:tr w:rsidR="00C31DF5" w:rsidRPr="008C5318" w:rsidTr="00C31DF5">
        <w:tc>
          <w:tcPr>
            <w:tcW w:w="3048" w:type="dxa"/>
          </w:tcPr>
          <w:p w:rsidR="00C31DF5" w:rsidRPr="008C5318" w:rsidRDefault="00C31DF5" w:rsidP="00C31DF5">
            <w:pPr>
              <w:jc w:val="both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 xml:space="preserve">             Индивидуальные предприниматели</w:t>
            </w:r>
          </w:p>
        </w:tc>
        <w:tc>
          <w:tcPr>
            <w:tcW w:w="145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924</w:t>
            </w:r>
          </w:p>
        </w:tc>
        <w:tc>
          <w:tcPr>
            <w:tcW w:w="127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938</w:t>
            </w:r>
          </w:p>
        </w:tc>
        <w:tc>
          <w:tcPr>
            <w:tcW w:w="198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102</w:t>
            </w:r>
          </w:p>
        </w:tc>
        <w:tc>
          <w:tcPr>
            <w:tcW w:w="2142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2</w:t>
            </w:r>
          </w:p>
        </w:tc>
      </w:tr>
      <w:tr w:rsidR="00C31DF5" w:rsidRPr="008C5318" w:rsidTr="00C31DF5">
        <w:tc>
          <w:tcPr>
            <w:tcW w:w="3048" w:type="dxa"/>
          </w:tcPr>
          <w:p w:rsidR="00C31DF5" w:rsidRPr="008C5318" w:rsidRDefault="00C31DF5" w:rsidP="00C31DF5">
            <w:pPr>
              <w:jc w:val="both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 xml:space="preserve">             Нотариусы, детективы, охранники</w:t>
            </w:r>
          </w:p>
        </w:tc>
        <w:tc>
          <w:tcPr>
            <w:tcW w:w="145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2142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0</w:t>
            </w:r>
          </w:p>
        </w:tc>
      </w:tr>
      <w:tr w:rsidR="00C31DF5" w:rsidRPr="008C5318" w:rsidTr="00C31DF5">
        <w:tc>
          <w:tcPr>
            <w:tcW w:w="3048" w:type="dxa"/>
          </w:tcPr>
          <w:p w:rsidR="00C31DF5" w:rsidRPr="008C5318" w:rsidRDefault="00C31DF5" w:rsidP="00C31DF5">
            <w:pPr>
              <w:jc w:val="both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 xml:space="preserve">             Юридические лица, состоящие на учёте по месту их нахождения</w:t>
            </w:r>
          </w:p>
        </w:tc>
        <w:tc>
          <w:tcPr>
            <w:tcW w:w="145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8</w:t>
            </w:r>
            <w:r w:rsidRPr="008C5318">
              <w:rPr>
                <w:sz w:val="28"/>
                <w:szCs w:val="28"/>
              </w:rPr>
              <w:t>6</w:t>
            </w:r>
            <w:r w:rsidRPr="008C5318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27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8</w:t>
            </w:r>
            <w:r w:rsidRPr="008C5318">
              <w:rPr>
                <w:sz w:val="28"/>
                <w:szCs w:val="28"/>
              </w:rPr>
              <w:t>9</w:t>
            </w:r>
            <w:r w:rsidRPr="008C531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98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</w:rPr>
              <w:t>10</w:t>
            </w:r>
            <w:r w:rsidRPr="008C531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142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3</w:t>
            </w:r>
          </w:p>
        </w:tc>
      </w:tr>
      <w:tr w:rsidR="00C31DF5" w:rsidRPr="008C5318" w:rsidTr="00C31DF5">
        <w:tc>
          <w:tcPr>
            <w:tcW w:w="3048" w:type="dxa"/>
          </w:tcPr>
          <w:p w:rsidR="00C31DF5" w:rsidRPr="008C5318" w:rsidRDefault="00C31DF5" w:rsidP="00C31DF5">
            <w:pPr>
              <w:jc w:val="both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 xml:space="preserve">             Юридические лица, состоящие на учёте по месту нахождения обособленного подразделения</w:t>
            </w:r>
          </w:p>
        </w:tc>
        <w:tc>
          <w:tcPr>
            <w:tcW w:w="145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  <w:lang w:val="en-US"/>
              </w:rPr>
              <w:t>6</w:t>
            </w:r>
            <w:r w:rsidRPr="008C5318"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  <w:lang w:val="en-US"/>
              </w:rPr>
              <w:t>6</w:t>
            </w:r>
            <w:r w:rsidRPr="008C5318">
              <w:rPr>
                <w:sz w:val="28"/>
                <w:szCs w:val="28"/>
              </w:rPr>
              <w:t>38</w:t>
            </w:r>
          </w:p>
        </w:tc>
        <w:tc>
          <w:tcPr>
            <w:tcW w:w="198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102</w:t>
            </w:r>
          </w:p>
        </w:tc>
        <w:tc>
          <w:tcPr>
            <w:tcW w:w="2142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2</w:t>
            </w:r>
          </w:p>
        </w:tc>
      </w:tr>
      <w:tr w:rsidR="00C31DF5" w:rsidRPr="008C5318" w:rsidTr="00C31DF5">
        <w:tc>
          <w:tcPr>
            <w:tcW w:w="3048" w:type="dxa"/>
          </w:tcPr>
          <w:p w:rsidR="00C31DF5" w:rsidRPr="008C5318" w:rsidRDefault="00C31DF5" w:rsidP="00C31DF5">
            <w:pPr>
              <w:jc w:val="both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 xml:space="preserve">              Юридические лица, состоящие на учёте по месту  нахождения имущества</w:t>
            </w:r>
          </w:p>
        </w:tc>
        <w:tc>
          <w:tcPr>
            <w:tcW w:w="145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2836</w:t>
            </w:r>
          </w:p>
        </w:tc>
        <w:tc>
          <w:tcPr>
            <w:tcW w:w="127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2967</w:t>
            </w:r>
          </w:p>
        </w:tc>
        <w:tc>
          <w:tcPr>
            <w:tcW w:w="198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105</w:t>
            </w:r>
          </w:p>
        </w:tc>
        <w:tc>
          <w:tcPr>
            <w:tcW w:w="2142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5</w:t>
            </w:r>
          </w:p>
        </w:tc>
      </w:tr>
      <w:tr w:rsidR="00C31DF5" w:rsidRPr="008C5318" w:rsidTr="00C31DF5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048" w:type="dxa"/>
          </w:tcPr>
          <w:p w:rsidR="00C31DF5" w:rsidRPr="008C5318" w:rsidRDefault="00C31DF5" w:rsidP="00C31DF5">
            <w:pPr>
              <w:jc w:val="both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 xml:space="preserve">              Юридические лица, состоящие на учёте по месту нахождения транспорта</w:t>
            </w:r>
          </w:p>
        </w:tc>
        <w:tc>
          <w:tcPr>
            <w:tcW w:w="145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1</w:t>
            </w:r>
            <w:r w:rsidRPr="008C5318">
              <w:rPr>
                <w:sz w:val="28"/>
                <w:szCs w:val="28"/>
              </w:rPr>
              <w:t>6</w:t>
            </w:r>
            <w:r w:rsidRPr="008C5318">
              <w:rPr>
                <w:sz w:val="28"/>
                <w:szCs w:val="28"/>
                <w:lang w:val="en-US"/>
              </w:rPr>
              <w:t>82</w:t>
            </w:r>
          </w:p>
        </w:tc>
        <w:tc>
          <w:tcPr>
            <w:tcW w:w="127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1</w:t>
            </w:r>
            <w:r w:rsidRPr="008C5318">
              <w:rPr>
                <w:sz w:val="28"/>
                <w:szCs w:val="28"/>
              </w:rPr>
              <w:t>7</w:t>
            </w:r>
            <w:r w:rsidRPr="008C5318"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1985" w:type="dxa"/>
            <w:vAlign w:val="center"/>
          </w:tcPr>
          <w:p w:rsidR="00C31DF5" w:rsidRPr="008C5318" w:rsidRDefault="00C31DF5" w:rsidP="00C31DF5">
            <w:pPr>
              <w:ind w:left="-57"/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105</w:t>
            </w:r>
          </w:p>
        </w:tc>
        <w:tc>
          <w:tcPr>
            <w:tcW w:w="2142" w:type="dxa"/>
            <w:vAlign w:val="center"/>
          </w:tcPr>
          <w:p w:rsidR="00C31DF5" w:rsidRPr="008C5318" w:rsidRDefault="00C31DF5" w:rsidP="00C31DF5">
            <w:pPr>
              <w:ind w:left="108"/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5</w:t>
            </w:r>
          </w:p>
        </w:tc>
      </w:tr>
    </w:tbl>
    <w:p w:rsidR="008C5318" w:rsidRDefault="00C31DF5" w:rsidP="00C31DF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C5318">
        <w:rPr>
          <w:sz w:val="28"/>
          <w:szCs w:val="28"/>
        </w:rPr>
        <w:t>В соответствии с данными таблицы 4  можно сделать вывод о том, что в налоговой инспекции наблюдается тенденция роста количества налогоплательщиков состоящих на учете в налоговом органе к 2008 году.</w:t>
      </w:r>
      <w:r w:rsidRPr="008C5318">
        <w:rPr>
          <w:sz w:val="28"/>
          <w:szCs w:val="28"/>
        </w:rPr>
        <w:tab/>
      </w:r>
      <w:r w:rsidRPr="008C5318">
        <w:rPr>
          <w:rFonts w:eastAsia="Calibri"/>
          <w:sz w:val="28"/>
          <w:szCs w:val="28"/>
        </w:rPr>
        <w:t>Основной формой контроля налоговых органов за полнотой и своевременностью уплаты налогоплательщиками налогов является налоговая проверка, как выездная, так и камеральная, структура к</w:t>
      </w:r>
      <w:r w:rsidR="008C5318" w:rsidRPr="008C5318">
        <w:rPr>
          <w:rFonts w:eastAsia="Calibri"/>
          <w:sz w:val="28"/>
          <w:szCs w:val="28"/>
        </w:rPr>
        <w:t>оторых представлена в таблице 5</w:t>
      </w:r>
      <w:r w:rsidRPr="008C5318">
        <w:rPr>
          <w:rFonts w:eastAsia="Calibri"/>
          <w:sz w:val="28"/>
          <w:szCs w:val="28"/>
        </w:rPr>
        <w:t>.</w:t>
      </w:r>
    </w:p>
    <w:p w:rsidR="00C31DF5" w:rsidRPr="008C5318" w:rsidRDefault="00C31DF5" w:rsidP="00C31DF5">
      <w:pPr>
        <w:spacing w:line="360" w:lineRule="auto"/>
        <w:jc w:val="right"/>
        <w:rPr>
          <w:sz w:val="28"/>
          <w:szCs w:val="28"/>
        </w:rPr>
      </w:pPr>
      <w:r w:rsidRPr="008C5318">
        <w:rPr>
          <w:sz w:val="28"/>
          <w:szCs w:val="28"/>
        </w:rPr>
        <w:t>Таблица 5</w:t>
      </w:r>
    </w:p>
    <w:p w:rsidR="00C31DF5" w:rsidRPr="008C5318" w:rsidRDefault="00C31DF5" w:rsidP="00C31DF5">
      <w:pPr>
        <w:spacing w:line="360" w:lineRule="auto"/>
        <w:jc w:val="center"/>
        <w:rPr>
          <w:b/>
          <w:sz w:val="28"/>
          <w:szCs w:val="28"/>
        </w:rPr>
      </w:pPr>
      <w:r w:rsidRPr="008C5318">
        <w:rPr>
          <w:sz w:val="28"/>
          <w:szCs w:val="28"/>
        </w:rPr>
        <w:t>Структура налоговых проверок, проводимых за 2007-2008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10"/>
        <w:gridCol w:w="916"/>
        <w:gridCol w:w="1173"/>
        <w:gridCol w:w="2126"/>
        <w:gridCol w:w="2552"/>
      </w:tblGrid>
      <w:tr w:rsidR="00C31DF5" w:rsidRPr="008C5318" w:rsidTr="00C31DF5">
        <w:trPr>
          <w:trHeight w:val="150"/>
        </w:trPr>
        <w:tc>
          <w:tcPr>
            <w:tcW w:w="2323" w:type="dxa"/>
            <w:gridSpan w:val="2"/>
            <w:vMerge w:val="restart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38" w:type="dxa"/>
            <w:gridSpan w:val="2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Количество, ед</w:t>
            </w:r>
          </w:p>
        </w:tc>
        <w:tc>
          <w:tcPr>
            <w:tcW w:w="2126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Темп роста, %</w:t>
            </w:r>
          </w:p>
        </w:tc>
        <w:tc>
          <w:tcPr>
            <w:tcW w:w="2552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Темп прироста, %</w:t>
            </w:r>
          </w:p>
        </w:tc>
      </w:tr>
      <w:tr w:rsidR="00C31DF5" w:rsidRPr="008C5318" w:rsidTr="00C31DF5">
        <w:trPr>
          <w:trHeight w:val="255"/>
        </w:trPr>
        <w:tc>
          <w:tcPr>
            <w:tcW w:w="2323" w:type="dxa"/>
            <w:gridSpan w:val="2"/>
            <w:vMerge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2007</w:t>
            </w:r>
          </w:p>
        </w:tc>
        <w:tc>
          <w:tcPr>
            <w:tcW w:w="1173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2008</w:t>
            </w:r>
          </w:p>
        </w:tc>
        <w:tc>
          <w:tcPr>
            <w:tcW w:w="2126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2007/2008</w:t>
            </w:r>
          </w:p>
        </w:tc>
        <w:tc>
          <w:tcPr>
            <w:tcW w:w="2552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2007/2008</w:t>
            </w:r>
          </w:p>
        </w:tc>
      </w:tr>
      <w:tr w:rsidR="00C31DF5" w:rsidRPr="008C5318" w:rsidTr="00C31DF5">
        <w:tc>
          <w:tcPr>
            <w:tcW w:w="2323" w:type="dxa"/>
            <w:gridSpan w:val="2"/>
          </w:tcPr>
          <w:p w:rsidR="00C31DF5" w:rsidRPr="008C5318" w:rsidRDefault="00C31DF5" w:rsidP="0061269D">
            <w:pPr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Всего проведено проверок</w:t>
            </w:r>
          </w:p>
        </w:tc>
        <w:tc>
          <w:tcPr>
            <w:tcW w:w="86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18999</w:t>
            </w:r>
          </w:p>
        </w:tc>
        <w:tc>
          <w:tcPr>
            <w:tcW w:w="1173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21416</w:t>
            </w:r>
          </w:p>
        </w:tc>
        <w:tc>
          <w:tcPr>
            <w:tcW w:w="2126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129</w:t>
            </w:r>
          </w:p>
        </w:tc>
        <w:tc>
          <w:tcPr>
            <w:tcW w:w="2552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29</w:t>
            </w:r>
          </w:p>
        </w:tc>
      </w:tr>
      <w:tr w:rsidR="00C31DF5" w:rsidRPr="008C5318" w:rsidTr="00C31DF5">
        <w:tc>
          <w:tcPr>
            <w:tcW w:w="2323" w:type="dxa"/>
            <w:gridSpan w:val="2"/>
          </w:tcPr>
          <w:p w:rsidR="00C31DF5" w:rsidRPr="008C5318" w:rsidRDefault="00C31DF5" w:rsidP="0061269D">
            <w:pPr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в т. ч. камеральных</w:t>
            </w:r>
          </w:p>
        </w:tc>
        <w:tc>
          <w:tcPr>
            <w:tcW w:w="86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18923</w:t>
            </w:r>
          </w:p>
        </w:tc>
        <w:tc>
          <w:tcPr>
            <w:tcW w:w="1173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21336</w:t>
            </w:r>
          </w:p>
        </w:tc>
        <w:tc>
          <w:tcPr>
            <w:tcW w:w="2126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113</w:t>
            </w:r>
          </w:p>
        </w:tc>
        <w:tc>
          <w:tcPr>
            <w:tcW w:w="2552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13</w:t>
            </w:r>
          </w:p>
        </w:tc>
      </w:tr>
      <w:tr w:rsidR="00C31DF5" w:rsidRPr="008C5318" w:rsidTr="00C31DF5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323" w:type="dxa"/>
            <w:gridSpan w:val="2"/>
          </w:tcPr>
          <w:p w:rsidR="00C31DF5" w:rsidRPr="008C5318" w:rsidRDefault="00C31DF5" w:rsidP="0061269D">
            <w:pPr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 xml:space="preserve">            выездных</w:t>
            </w:r>
          </w:p>
        </w:tc>
        <w:tc>
          <w:tcPr>
            <w:tcW w:w="86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76</w:t>
            </w:r>
          </w:p>
        </w:tc>
        <w:tc>
          <w:tcPr>
            <w:tcW w:w="1173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2126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105</w:t>
            </w:r>
          </w:p>
        </w:tc>
        <w:tc>
          <w:tcPr>
            <w:tcW w:w="2552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5</w:t>
            </w:r>
          </w:p>
        </w:tc>
      </w:tr>
      <w:tr w:rsidR="00C31DF5" w:rsidRPr="008C5318" w:rsidTr="00C31DF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323" w:type="dxa"/>
            <w:gridSpan w:val="2"/>
          </w:tcPr>
          <w:p w:rsidR="00C31DF5" w:rsidRPr="008C5318" w:rsidRDefault="00C31DF5" w:rsidP="0061269D">
            <w:pPr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в т. ч. – комплексные</w:t>
            </w:r>
          </w:p>
        </w:tc>
        <w:tc>
          <w:tcPr>
            <w:tcW w:w="86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1173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78</w:t>
            </w:r>
          </w:p>
        </w:tc>
        <w:tc>
          <w:tcPr>
            <w:tcW w:w="2126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115</w:t>
            </w:r>
          </w:p>
        </w:tc>
        <w:tc>
          <w:tcPr>
            <w:tcW w:w="2552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15</w:t>
            </w:r>
          </w:p>
        </w:tc>
      </w:tr>
      <w:tr w:rsidR="00C31DF5" w:rsidRPr="008C5318" w:rsidTr="00C31DF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323" w:type="dxa"/>
            <w:gridSpan w:val="2"/>
          </w:tcPr>
          <w:p w:rsidR="00C31DF5" w:rsidRPr="008C5318" w:rsidRDefault="00C31DF5" w:rsidP="0061269D">
            <w:pPr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 xml:space="preserve">             - тематические</w:t>
            </w:r>
          </w:p>
        </w:tc>
        <w:tc>
          <w:tcPr>
            <w:tcW w:w="86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73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2552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-75</w:t>
            </w:r>
          </w:p>
        </w:tc>
      </w:tr>
      <w:tr w:rsidR="00C31DF5" w:rsidRPr="008C5318" w:rsidTr="00C31DF5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323" w:type="dxa"/>
            <w:gridSpan w:val="2"/>
          </w:tcPr>
          <w:p w:rsidR="00C31DF5" w:rsidRPr="008C5318" w:rsidRDefault="00C31DF5" w:rsidP="00C31DF5">
            <w:pPr>
              <w:ind w:left="108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Налог на прибыль</w:t>
            </w:r>
          </w:p>
        </w:tc>
        <w:tc>
          <w:tcPr>
            <w:tcW w:w="865" w:type="dxa"/>
            <w:vAlign w:val="center"/>
          </w:tcPr>
          <w:p w:rsidR="00C31DF5" w:rsidRPr="008C5318" w:rsidRDefault="00C31DF5" w:rsidP="00C31DF5">
            <w:pPr>
              <w:ind w:left="108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2763</w:t>
            </w:r>
          </w:p>
        </w:tc>
        <w:tc>
          <w:tcPr>
            <w:tcW w:w="1173" w:type="dxa"/>
            <w:vAlign w:val="center"/>
          </w:tcPr>
          <w:p w:rsidR="00C31DF5" w:rsidRPr="008C5318" w:rsidRDefault="00C31DF5" w:rsidP="00C31DF5">
            <w:pPr>
              <w:ind w:left="108"/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1976</w:t>
            </w:r>
          </w:p>
        </w:tc>
        <w:tc>
          <w:tcPr>
            <w:tcW w:w="2126" w:type="dxa"/>
            <w:vAlign w:val="center"/>
          </w:tcPr>
          <w:p w:rsidR="00C31DF5" w:rsidRPr="008C5318" w:rsidRDefault="00C31DF5" w:rsidP="00C31DF5">
            <w:pPr>
              <w:ind w:left="108"/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2552" w:type="dxa"/>
            <w:vAlign w:val="center"/>
          </w:tcPr>
          <w:p w:rsidR="00C31DF5" w:rsidRPr="008C5318" w:rsidRDefault="00C31DF5" w:rsidP="00C31DF5">
            <w:pPr>
              <w:ind w:left="108"/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-28</w:t>
            </w:r>
          </w:p>
        </w:tc>
      </w:tr>
      <w:tr w:rsidR="00C31DF5" w:rsidRPr="008C5318" w:rsidTr="00C31DF5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323" w:type="dxa"/>
            <w:gridSpan w:val="2"/>
          </w:tcPr>
          <w:p w:rsidR="00C31DF5" w:rsidRPr="008C5318" w:rsidRDefault="00C31DF5" w:rsidP="0061269D">
            <w:pPr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Налог на доходы с ФЛ</w:t>
            </w:r>
          </w:p>
        </w:tc>
        <w:tc>
          <w:tcPr>
            <w:tcW w:w="86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1173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148</w:t>
            </w:r>
          </w:p>
        </w:tc>
        <w:tc>
          <w:tcPr>
            <w:tcW w:w="2126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185</w:t>
            </w:r>
          </w:p>
        </w:tc>
        <w:tc>
          <w:tcPr>
            <w:tcW w:w="2552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85</w:t>
            </w:r>
          </w:p>
        </w:tc>
      </w:tr>
      <w:tr w:rsidR="00C31DF5" w:rsidRPr="008C5318" w:rsidTr="00C31DF5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323" w:type="dxa"/>
            <w:gridSpan w:val="2"/>
          </w:tcPr>
          <w:p w:rsidR="00C31DF5" w:rsidRPr="008C5318" w:rsidRDefault="00C31DF5" w:rsidP="0061269D">
            <w:pPr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Налог на добавленную стоимость</w:t>
            </w:r>
          </w:p>
        </w:tc>
        <w:tc>
          <w:tcPr>
            <w:tcW w:w="86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1973</w:t>
            </w:r>
          </w:p>
        </w:tc>
        <w:tc>
          <w:tcPr>
            <w:tcW w:w="1173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2797</w:t>
            </w:r>
          </w:p>
        </w:tc>
        <w:tc>
          <w:tcPr>
            <w:tcW w:w="2126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142</w:t>
            </w:r>
          </w:p>
        </w:tc>
        <w:tc>
          <w:tcPr>
            <w:tcW w:w="2552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42</w:t>
            </w:r>
          </w:p>
        </w:tc>
      </w:tr>
      <w:tr w:rsidR="00C31DF5" w:rsidRPr="008C5318" w:rsidTr="00C31DF5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323" w:type="dxa"/>
            <w:gridSpan w:val="2"/>
          </w:tcPr>
          <w:p w:rsidR="00C31DF5" w:rsidRPr="008C5318" w:rsidRDefault="00C31DF5" w:rsidP="0061269D">
            <w:pPr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Платежи за пользование природными ресурсами</w:t>
            </w:r>
          </w:p>
        </w:tc>
        <w:tc>
          <w:tcPr>
            <w:tcW w:w="86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213</w:t>
            </w:r>
          </w:p>
        </w:tc>
        <w:tc>
          <w:tcPr>
            <w:tcW w:w="1173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296</w:t>
            </w:r>
          </w:p>
        </w:tc>
        <w:tc>
          <w:tcPr>
            <w:tcW w:w="2126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139</w:t>
            </w:r>
          </w:p>
        </w:tc>
        <w:tc>
          <w:tcPr>
            <w:tcW w:w="2552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39</w:t>
            </w:r>
          </w:p>
        </w:tc>
      </w:tr>
      <w:tr w:rsidR="00C31DF5" w:rsidRPr="008C5318" w:rsidTr="00C31DF5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323" w:type="dxa"/>
            <w:gridSpan w:val="2"/>
          </w:tcPr>
          <w:p w:rsidR="00C31DF5" w:rsidRPr="008C5318" w:rsidRDefault="00C31DF5" w:rsidP="0061269D">
            <w:pPr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86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353</w:t>
            </w:r>
          </w:p>
        </w:tc>
        <w:tc>
          <w:tcPr>
            <w:tcW w:w="1173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1891</w:t>
            </w:r>
          </w:p>
        </w:tc>
        <w:tc>
          <w:tcPr>
            <w:tcW w:w="2126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536</w:t>
            </w:r>
          </w:p>
        </w:tc>
        <w:tc>
          <w:tcPr>
            <w:tcW w:w="2552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436</w:t>
            </w:r>
          </w:p>
        </w:tc>
      </w:tr>
      <w:tr w:rsidR="00C31DF5" w:rsidRPr="008C5318" w:rsidTr="00C31DF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323" w:type="dxa"/>
            <w:gridSpan w:val="2"/>
          </w:tcPr>
          <w:p w:rsidR="00C31DF5" w:rsidRPr="008C5318" w:rsidRDefault="00C31DF5" w:rsidP="0061269D">
            <w:pPr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Единый социальный налог</w:t>
            </w:r>
          </w:p>
        </w:tc>
        <w:tc>
          <w:tcPr>
            <w:tcW w:w="86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2204</w:t>
            </w:r>
          </w:p>
        </w:tc>
        <w:tc>
          <w:tcPr>
            <w:tcW w:w="1173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2676</w:t>
            </w:r>
          </w:p>
        </w:tc>
        <w:tc>
          <w:tcPr>
            <w:tcW w:w="2126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121</w:t>
            </w:r>
          </w:p>
        </w:tc>
        <w:tc>
          <w:tcPr>
            <w:tcW w:w="2552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21</w:t>
            </w:r>
          </w:p>
        </w:tc>
      </w:tr>
      <w:tr w:rsidR="00C31DF5" w:rsidRPr="008C5318" w:rsidTr="00C31DF5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313" w:type="dxa"/>
          </w:tcPr>
          <w:p w:rsidR="00C31DF5" w:rsidRPr="008C5318" w:rsidRDefault="00C31DF5" w:rsidP="0061269D">
            <w:pPr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Транспорный налог</w:t>
            </w:r>
          </w:p>
        </w:tc>
        <w:tc>
          <w:tcPr>
            <w:tcW w:w="875" w:type="dxa"/>
            <w:gridSpan w:val="2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758</w:t>
            </w:r>
          </w:p>
        </w:tc>
        <w:tc>
          <w:tcPr>
            <w:tcW w:w="1173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1303</w:t>
            </w:r>
          </w:p>
        </w:tc>
        <w:tc>
          <w:tcPr>
            <w:tcW w:w="2126" w:type="dxa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172</w:t>
            </w:r>
          </w:p>
        </w:tc>
        <w:tc>
          <w:tcPr>
            <w:tcW w:w="2552" w:type="dxa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  <w:lang w:val="en-US"/>
              </w:rPr>
              <w:t>72</w:t>
            </w:r>
          </w:p>
        </w:tc>
      </w:tr>
    </w:tbl>
    <w:p w:rsidR="00C31DF5" w:rsidRPr="008C5318" w:rsidRDefault="00C31DF5" w:rsidP="00C31DF5">
      <w:pPr>
        <w:spacing w:line="360" w:lineRule="auto"/>
        <w:ind w:firstLine="720"/>
        <w:jc w:val="both"/>
        <w:rPr>
          <w:sz w:val="28"/>
          <w:szCs w:val="28"/>
        </w:rPr>
      </w:pPr>
      <w:r w:rsidRPr="008C5318">
        <w:rPr>
          <w:rFonts w:eastAsia="Calibri"/>
          <w:sz w:val="28"/>
          <w:szCs w:val="28"/>
        </w:rPr>
        <w:t xml:space="preserve">Согласно приведенным данным таблицы 5 наибольший удельный вес в структуре проведенных проверок занимают камеральные налоговые проверки, количество, темп роста и, следовательно, темп прироста по которым увеличивается в течение всего анализируемого периода. </w:t>
      </w:r>
    </w:p>
    <w:p w:rsidR="00C31DF5" w:rsidRPr="008C5318" w:rsidRDefault="00C31DF5" w:rsidP="00C31D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318">
        <w:rPr>
          <w:color w:val="000000"/>
          <w:sz w:val="28"/>
          <w:szCs w:val="28"/>
        </w:rPr>
        <w:t>Соотношение результативных и безрезультатных проверок по камеральным и выездным проверкам представлено соответственно в таблицах 6 и 7.</w:t>
      </w:r>
    </w:p>
    <w:p w:rsidR="00C31DF5" w:rsidRPr="008C5318" w:rsidRDefault="00C31DF5" w:rsidP="00C31DF5">
      <w:pPr>
        <w:spacing w:line="360" w:lineRule="auto"/>
        <w:jc w:val="right"/>
        <w:rPr>
          <w:sz w:val="28"/>
          <w:szCs w:val="28"/>
        </w:rPr>
      </w:pPr>
      <w:r w:rsidRPr="008C5318">
        <w:rPr>
          <w:sz w:val="28"/>
          <w:szCs w:val="28"/>
        </w:rPr>
        <w:t>Таблица №6</w:t>
      </w:r>
    </w:p>
    <w:p w:rsidR="00C31DF5" w:rsidRPr="008C5318" w:rsidRDefault="00C31DF5" w:rsidP="00C31DF5">
      <w:pPr>
        <w:spacing w:line="360" w:lineRule="auto"/>
        <w:jc w:val="center"/>
        <w:rPr>
          <w:sz w:val="28"/>
          <w:szCs w:val="28"/>
        </w:rPr>
      </w:pPr>
      <w:r w:rsidRPr="008C5318">
        <w:rPr>
          <w:sz w:val="28"/>
          <w:szCs w:val="28"/>
        </w:rPr>
        <w:t>Камеральные налоговые проверки в расчёте на одного налогового инспектора, осуществляющего камеральные проверки.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134"/>
        <w:gridCol w:w="1134"/>
        <w:gridCol w:w="1985"/>
        <w:gridCol w:w="2126"/>
      </w:tblGrid>
      <w:tr w:rsidR="00C31DF5" w:rsidRPr="008C5318" w:rsidTr="00C31DF5">
        <w:trPr>
          <w:trHeight w:val="285"/>
        </w:trPr>
        <w:tc>
          <w:tcPr>
            <w:tcW w:w="2518" w:type="dxa"/>
            <w:vMerge w:val="restart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gridSpan w:val="2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Количество, ед.</w:t>
            </w:r>
          </w:p>
        </w:tc>
        <w:tc>
          <w:tcPr>
            <w:tcW w:w="198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Темп роста, %</w:t>
            </w:r>
          </w:p>
        </w:tc>
        <w:tc>
          <w:tcPr>
            <w:tcW w:w="2126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Темп прироста, %</w:t>
            </w:r>
          </w:p>
        </w:tc>
      </w:tr>
      <w:tr w:rsidR="00C31DF5" w:rsidRPr="008C5318" w:rsidTr="00C31DF5">
        <w:trPr>
          <w:trHeight w:val="120"/>
        </w:trPr>
        <w:tc>
          <w:tcPr>
            <w:tcW w:w="2518" w:type="dxa"/>
            <w:vMerge/>
            <w:vAlign w:val="center"/>
          </w:tcPr>
          <w:p w:rsidR="00C31DF5" w:rsidRPr="008C5318" w:rsidRDefault="00C31DF5" w:rsidP="00C31D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2007</w:t>
            </w:r>
          </w:p>
        </w:tc>
        <w:tc>
          <w:tcPr>
            <w:tcW w:w="1134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2008</w:t>
            </w:r>
          </w:p>
        </w:tc>
        <w:tc>
          <w:tcPr>
            <w:tcW w:w="198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2007/2008</w:t>
            </w:r>
          </w:p>
        </w:tc>
        <w:tc>
          <w:tcPr>
            <w:tcW w:w="2126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2007/2008</w:t>
            </w:r>
          </w:p>
        </w:tc>
      </w:tr>
      <w:tr w:rsidR="00C31DF5" w:rsidRPr="008C5318" w:rsidTr="00C31DF5">
        <w:tc>
          <w:tcPr>
            <w:tcW w:w="2518" w:type="dxa"/>
          </w:tcPr>
          <w:p w:rsidR="00C31DF5" w:rsidRPr="008C5318" w:rsidRDefault="00C31DF5" w:rsidP="0061269D">
            <w:pPr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Всего проведено проверок</w:t>
            </w:r>
          </w:p>
        </w:tc>
        <w:tc>
          <w:tcPr>
            <w:tcW w:w="1134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21336</w:t>
            </w:r>
          </w:p>
        </w:tc>
        <w:tc>
          <w:tcPr>
            <w:tcW w:w="1134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34137</w:t>
            </w:r>
          </w:p>
        </w:tc>
        <w:tc>
          <w:tcPr>
            <w:tcW w:w="198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160</w:t>
            </w:r>
          </w:p>
        </w:tc>
        <w:tc>
          <w:tcPr>
            <w:tcW w:w="2126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60</w:t>
            </w:r>
          </w:p>
        </w:tc>
      </w:tr>
      <w:tr w:rsidR="00C31DF5" w:rsidRPr="008C5318" w:rsidTr="00C31DF5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518" w:type="dxa"/>
          </w:tcPr>
          <w:p w:rsidR="00C31DF5" w:rsidRPr="008C5318" w:rsidRDefault="00C31DF5" w:rsidP="00C31DF5">
            <w:pPr>
              <w:spacing w:line="360" w:lineRule="auto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безрезультативные</w:t>
            </w:r>
          </w:p>
        </w:tc>
        <w:tc>
          <w:tcPr>
            <w:tcW w:w="1134" w:type="dxa"/>
          </w:tcPr>
          <w:p w:rsidR="00C31DF5" w:rsidRPr="008C5318" w:rsidRDefault="00C31DF5" w:rsidP="00C31DF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C5318">
              <w:rPr>
                <w:sz w:val="28"/>
                <w:szCs w:val="28"/>
              </w:rPr>
              <w:t>2904</w:t>
            </w:r>
          </w:p>
        </w:tc>
        <w:tc>
          <w:tcPr>
            <w:tcW w:w="1134" w:type="dxa"/>
          </w:tcPr>
          <w:p w:rsidR="00C31DF5" w:rsidRPr="008C5318" w:rsidRDefault="00C31DF5" w:rsidP="00C31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2023</w:t>
            </w:r>
          </w:p>
        </w:tc>
        <w:tc>
          <w:tcPr>
            <w:tcW w:w="1985" w:type="dxa"/>
          </w:tcPr>
          <w:p w:rsidR="00C31DF5" w:rsidRPr="008C5318" w:rsidRDefault="00C31DF5" w:rsidP="00C31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70</w:t>
            </w:r>
          </w:p>
        </w:tc>
        <w:tc>
          <w:tcPr>
            <w:tcW w:w="2126" w:type="dxa"/>
          </w:tcPr>
          <w:p w:rsidR="00C31DF5" w:rsidRPr="008C5318" w:rsidRDefault="00C31DF5" w:rsidP="00C31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-30</w:t>
            </w:r>
          </w:p>
        </w:tc>
      </w:tr>
      <w:tr w:rsidR="00C31DF5" w:rsidRPr="008C5318" w:rsidTr="00C31DF5">
        <w:tc>
          <w:tcPr>
            <w:tcW w:w="2518" w:type="dxa"/>
          </w:tcPr>
          <w:p w:rsidR="00C31DF5" w:rsidRPr="008C5318" w:rsidRDefault="00C31DF5" w:rsidP="0061269D">
            <w:pPr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результативные</w:t>
            </w:r>
          </w:p>
        </w:tc>
        <w:tc>
          <w:tcPr>
            <w:tcW w:w="1134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18432</w:t>
            </w:r>
          </w:p>
        </w:tc>
        <w:tc>
          <w:tcPr>
            <w:tcW w:w="1134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30676</w:t>
            </w:r>
          </w:p>
        </w:tc>
        <w:tc>
          <w:tcPr>
            <w:tcW w:w="198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166</w:t>
            </w:r>
          </w:p>
        </w:tc>
        <w:tc>
          <w:tcPr>
            <w:tcW w:w="2126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66</w:t>
            </w:r>
          </w:p>
        </w:tc>
      </w:tr>
    </w:tbl>
    <w:p w:rsidR="00C31DF5" w:rsidRPr="008C5318" w:rsidRDefault="00C31DF5" w:rsidP="00C31DF5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</w:rPr>
      </w:pPr>
      <w:r w:rsidRPr="008C5318">
        <w:rPr>
          <w:sz w:val="28"/>
          <w:szCs w:val="28"/>
        </w:rPr>
        <w:t>По отчётным данным за весь анализируемый период, общее количество проведенных камеральных проверок на одного налогового инспектора увеличивается.Данная тенденция сложилась и по результативным налоговым проверкам, причем показатели увеличиваются.Число безрезультативных показателей на одного проверяющего в 2008 году заметно уменьшается по сравнению с 2007 годом и составляет 2023 в результате чего темп прироста за 2008 год имеет отрицательное значение. Такая динамика свидетельствует об улучшении контрольной работы инспекции по итогам анализируемого периода.</w:t>
      </w:r>
    </w:p>
    <w:p w:rsidR="00C31DF5" w:rsidRPr="008C5318" w:rsidRDefault="00C31DF5" w:rsidP="008C5318">
      <w:pPr>
        <w:spacing w:line="360" w:lineRule="auto"/>
        <w:ind w:firstLine="709"/>
        <w:jc w:val="right"/>
        <w:rPr>
          <w:sz w:val="28"/>
          <w:szCs w:val="28"/>
        </w:rPr>
      </w:pPr>
      <w:r w:rsidRPr="008C5318">
        <w:rPr>
          <w:sz w:val="28"/>
          <w:szCs w:val="28"/>
        </w:rPr>
        <w:t xml:space="preserve"> Таблица №7</w:t>
      </w:r>
    </w:p>
    <w:p w:rsidR="00C31DF5" w:rsidRPr="008C5318" w:rsidRDefault="00C31DF5" w:rsidP="00C31DF5">
      <w:pPr>
        <w:spacing w:line="360" w:lineRule="auto"/>
        <w:jc w:val="center"/>
        <w:rPr>
          <w:sz w:val="28"/>
          <w:szCs w:val="28"/>
        </w:rPr>
      </w:pPr>
      <w:r w:rsidRPr="008C5318">
        <w:rPr>
          <w:sz w:val="28"/>
          <w:szCs w:val="28"/>
        </w:rPr>
        <w:t xml:space="preserve"> Выездные налоговые проверки в расчёте на одного налогового инспектора, осуществляющего выездные проверки.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276"/>
        <w:gridCol w:w="1985"/>
        <w:gridCol w:w="2268"/>
      </w:tblGrid>
      <w:tr w:rsidR="00C31DF5" w:rsidRPr="008C5318" w:rsidTr="00C31DF5">
        <w:trPr>
          <w:trHeight w:val="285"/>
        </w:trPr>
        <w:tc>
          <w:tcPr>
            <w:tcW w:w="2943" w:type="dxa"/>
            <w:vMerge w:val="restart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2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Количество, ед.</w:t>
            </w:r>
          </w:p>
        </w:tc>
        <w:tc>
          <w:tcPr>
            <w:tcW w:w="1985" w:type="dxa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Темп роста,%</w:t>
            </w:r>
          </w:p>
        </w:tc>
        <w:tc>
          <w:tcPr>
            <w:tcW w:w="2268" w:type="dxa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Темп прироста,%</w:t>
            </w:r>
          </w:p>
        </w:tc>
      </w:tr>
      <w:tr w:rsidR="00C31DF5" w:rsidRPr="008C5318" w:rsidTr="00C31DF5">
        <w:trPr>
          <w:trHeight w:val="120"/>
        </w:trPr>
        <w:tc>
          <w:tcPr>
            <w:tcW w:w="2943" w:type="dxa"/>
            <w:vMerge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2007</w:t>
            </w:r>
          </w:p>
        </w:tc>
        <w:tc>
          <w:tcPr>
            <w:tcW w:w="1276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2008</w:t>
            </w:r>
          </w:p>
        </w:tc>
        <w:tc>
          <w:tcPr>
            <w:tcW w:w="198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2006/2005</w:t>
            </w:r>
          </w:p>
        </w:tc>
        <w:tc>
          <w:tcPr>
            <w:tcW w:w="2268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2006/2005</w:t>
            </w:r>
          </w:p>
        </w:tc>
      </w:tr>
      <w:tr w:rsidR="00C31DF5" w:rsidRPr="008C5318" w:rsidTr="00C31DF5">
        <w:tc>
          <w:tcPr>
            <w:tcW w:w="2943" w:type="dxa"/>
          </w:tcPr>
          <w:p w:rsidR="00C31DF5" w:rsidRPr="008C5318" w:rsidRDefault="00C31DF5" w:rsidP="0061269D">
            <w:pPr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Всего проведено проверок</w:t>
            </w:r>
          </w:p>
        </w:tc>
        <w:tc>
          <w:tcPr>
            <w:tcW w:w="1134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96</w:t>
            </w:r>
          </w:p>
        </w:tc>
        <w:tc>
          <w:tcPr>
            <w:tcW w:w="198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105</w:t>
            </w:r>
          </w:p>
        </w:tc>
        <w:tc>
          <w:tcPr>
            <w:tcW w:w="2268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5</w:t>
            </w:r>
          </w:p>
        </w:tc>
      </w:tr>
      <w:tr w:rsidR="00C31DF5" w:rsidRPr="008C5318" w:rsidTr="00C31DF5">
        <w:tc>
          <w:tcPr>
            <w:tcW w:w="2943" w:type="dxa"/>
          </w:tcPr>
          <w:p w:rsidR="00C31DF5" w:rsidRPr="008C5318" w:rsidRDefault="00C31DF5" w:rsidP="0061269D">
            <w:pPr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безрезультативные</w:t>
            </w:r>
          </w:p>
        </w:tc>
        <w:tc>
          <w:tcPr>
            <w:tcW w:w="1134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-100</w:t>
            </w:r>
          </w:p>
        </w:tc>
      </w:tr>
      <w:tr w:rsidR="00C31DF5" w:rsidRPr="008C5318" w:rsidTr="00C31DF5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943" w:type="dxa"/>
          </w:tcPr>
          <w:p w:rsidR="00C31DF5" w:rsidRPr="008C5318" w:rsidRDefault="00C31DF5" w:rsidP="00C31D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результативные</w:t>
            </w:r>
          </w:p>
        </w:tc>
        <w:tc>
          <w:tcPr>
            <w:tcW w:w="1134" w:type="dxa"/>
            <w:vAlign w:val="center"/>
          </w:tcPr>
          <w:p w:rsidR="00C31DF5" w:rsidRPr="008C5318" w:rsidRDefault="00C31DF5" w:rsidP="00C31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77</w:t>
            </w:r>
          </w:p>
        </w:tc>
        <w:tc>
          <w:tcPr>
            <w:tcW w:w="1276" w:type="dxa"/>
            <w:vAlign w:val="center"/>
          </w:tcPr>
          <w:p w:rsidR="00C31DF5" w:rsidRPr="008C5318" w:rsidRDefault="00C31DF5" w:rsidP="00C31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83</w:t>
            </w:r>
          </w:p>
        </w:tc>
        <w:tc>
          <w:tcPr>
            <w:tcW w:w="1985" w:type="dxa"/>
            <w:vAlign w:val="center"/>
          </w:tcPr>
          <w:p w:rsidR="00C31DF5" w:rsidRPr="008C5318" w:rsidRDefault="00C31DF5" w:rsidP="00C31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102</w:t>
            </w:r>
          </w:p>
        </w:tc>
        <w:tc>
          <w:tcPr>
            <w:tcW w:w="2268" w:type="dxa"/>
            <w:vAlign w:val="center"/>
          </w:tcPr>
          <w:p w:rsidR="00C31DF5" w:rsidRPr="008C5318" w:rsidRDefault="00C31DF5" w:rsidP="00C31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8</w:t>
            </w:r>
          </w:p>
        </w:tc>
      </w:tr>
    </w:tbl>
    <w:p w:rsidR="00C31DF5" w:rsidRPr="008C5318" w:rsidRDefault="00C31DF5" w:rsidP="00C31DF5">
      <w:pPr>
        <w:spacing w:line="360" w:lineRule="auto"/>
        <w:ind w:firstLine="709"/>
        <w:jc w:val="both"/>
        <w:rPr>
          <w:sz w:val="28"/>
          <w:szCs w:val="28"/>
        </w:rPr>
      </w:pPr>
      <w:r w:rsidRPr="008C5318">
        <w:rPr>
          <w:sz w:val="28"/>
          <w:szCs w:val="28"/>
        </w:rPr>
        <w:t xml:space="preserve">В таблице 7 представлено соотношение  </w:t>
      </w:r>
      <w:r w:rsidRPr="008C5318">
        <w:rPr>
          <w:color w:val="000000"/>
          <w:sz w:val="28"/>
          <w:szCs w:val="28"/>
        </w:rPr>
        <w:t>результативных и безрезультатных проверок по выездным проверкам</w:t>
      </w:r>
      <w:r w:rsidRPr="008C5318">
        <w:rPr>
          <w:sz w:val="28"/>
          <w:szCs w:val="28"/>
        </w:rPr>
        <w:t xml:space="preserve">, из которого следует, что безрезультатных проверок было проведено намного меньше, чем результативных. </w:t>
      </w:r>
      <w:r w:rsidRPr="008C5318">
        <w:rPr>
          <w:rFonts w:eastAsia="Calibri"/>
          <w:sz w:val="28"/>
          <w:szCs w:val="28"/>
        </w:rPr>
        <w:t>Высокая результативность выездных проверок связана с тщательной работой инспекторов не только во время проверок, но и на этапе их планирования.</w:t>
      </w:r>
      <w:r w:rsidRPr="008C5318">
        <w:rPr>
          <w:sz w:val="28"/>
          <w:szCs w:val="28"/>
        </w:rPr>
        <w:t xml:space="preserve"> Необходимо отметить, что результативность выездных проверок значительно ниже камеральных. Так, например в 2008 году вообще не было безрезультатных проверок. </w:t>
      </w:r>
      <w:r w:rsidRPr="008C5318">
        <w:rPr>
          <w:rFonts w:eastAsia="Calibri"/>
          <w:sz w:val="28"/>
          <w:szCs w:val="28"/>
        </w:rPr>
        <w:t xml:space="preserve">Это, прежде всего, связано с тем, что в соответствии со ст. 88 НК РФ сущность камеральной проверки состоит в проверке налоговой декларации и документов, представленных налогоплательщиком, служащих основанием для исчисления и уплаты налога. С 1.01.2007 года правом налогового инспектора является возможность истребовать у налогоплательщика ограниченный НК РФ перечень документов, что не даёт возможности инспектору выявить нарушения. </w:t>
      </w:r>
    </w:p>
    <w:p w:rsidR="00C31DF5" w:rsidRPr="008C5318" w:rsidRDefault="00C31DF5" w:rsidP="00C31DF5">
      <w:pPr>
        <w:spacing w:line="360" w:lineRule="auto"/>
        <w:jc w:val="right"/>
        <w:rPr>
          <w:sz w:val="28"/>
          <w:szCs w:val="28"/>
        </w:rPr>
      </w:pPr>
      <w:r w:rsidRPr="008C5318">
        <w:rPr>
          <w:sz w:val="28"/>
          <w:szCs w:val="28"/>
        </w:rPr>
        <w:t xml:space="preserve">Таблица №8 </w:t>
      </w:r>
    </w:p>
    <w:p w:rsidR="00C31DF5" w:rsidRPr="008C5318" w:rsidRDefault="00C31DF5" w:rsidP="00C31DF5">
      <w:pPr>
        <w:spacing w:line="360" w:lineRule="auto"/>
        <w:jc w:val="center"/>
        <w:rPr>
          <w:sz w:val="28"/>
          <w:szCs w:val="28"/>
        </w:rPr>
      </w:pPr>
      <w:r w:rsidRPr="008C5318">
        <w:rPr>
          <w:sz w:val="28"/>
          <w:szCs w:val="28"/>
        </w:rPr>
        <w:t>Эффективность контрольной работы налоговых органов за 2007-2008 гг.</w:t>
      </w:r>
    </w:p>
    <w:tbl>
      <w:tblPr>
        <w:tblW w:w="47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4"/>
        <w:gridCol w:w="2178"/>
        <w:gridCol w:w="1740"/>
      </w:tblGrid>
      <w:tr w:rsidR="00C31DF5" w:rsidRPr="008C5318" w:rsidTr="00C31DF5">
        <w:trPr>
          <w:trHeight w:val="555"/>
        </w:trPr>
        <w:tc>
          <w:tcPr>
            <w:tcW w:w="2985" w:type="pct"/>
            <w:vMerge w:val="restart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15" w:type="pct"/>
            <w:gridSpan w:val="2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Общая эффективность,%</w:t>
            </w:r>
          </w:p>
        </w:tc>
      </w:tr>
      <w:tr w:rsidR="00C31DF5" w:rsidRPr="008C5318" w:rsidTr="00C31DF5">
        <w:trPr>
          <w:trHeight w:val="270"/>
        </w:trPr>
        <w:tc>
          <w:tcPr>
            <w:tcW w:w="2985" w:type="pct"/>
            <w:vMerge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pct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2007</w:t>
            </w:r>
          </w:p>
        </w:tc>
        <w:tc>
          <w:tcPr>
            <w:tcW w:w="896" w:type="pct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2008</w:t>
            </w:r>
          </w:p>
        </w:tc>
      </w:tr>
      <w:tr w:rsidR="00C31DF5" w:rsidRPr="008C5318" w:rsidTr="00C31DF5">
        <w:tc>
          <w:tcPr>
            <w:tcW w:w="2985" w:type="pct"/>
          </w:tcPr>
          <w:p w:rsidR="00C31DF5" w:rsidRPr="008C5318" w:rsidRDefault="00C31DF5" w:rsidP="0061269D">
            <w:pPr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Всего по налогам и сборам</w:t>
            </w:r>
          </w:p>
        </w:tc>
        <w:tc>
          <w:tcPr>
            <w:tcW w:w="1120" w:type="pct"/>
            <w:vAlign w:val="center"/>
          </w:tcPr>
          <w:p w:rsidR="00C31DF5" w:rsidRPr="008C5318" w:rsidRDefault="00C31DF5" w:rsidP="00C31DF5">
            <w:pPr>
              <w:ind w:right="-117"/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26</w:t>
            </w:r>
          </w:p>
        </w:tc>
        <w:tc>
          <w:tcPr>
            <w:tcW w:w="896" w:type="pct"/>
            <w:vAlign w:val="center"/>
          </w:tcPr>
          <w:p w:rsidR="00C31DF5" w:rsidRPr="008C5318" w:rsidRDefault="00C31DF5" w:rsidP="00C31DF5">
            <w:pPr>
              <w:ind w:left="-99" w:hanging="8"/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57</w:t>
            </w:r>
          </w:p>
        </w:tc>
      </w:tr>
      <w:tr w:rsidR="00C31DF5" w:rsidRPr="008C5318" w:rsidTr="00C31DF5">
        <w:tc>
          <w:tcPr>
            <w:tcW w:w="2985" w:type="pct"/>
          </w:tcPr>
          <w:p w:rsidR="00C31DF5" w:rsidRPr="008C5318" w:rsidRDefault="00C31DF5" w:rsidP="0061269D">
            <w:pPr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 xml:space="preserve">В т. ч.  - налог на прибыль                 </w:t>
            </w:r>
          </w:p>
        </w:tc>
        <w:tc>
          <w:tcPr>
            <w:tcW w:w="1120" w:type="pct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5</w:t>
            </w:r>
          </w:p>
        </w:tc>
        <w:tc>
          <w:tcPr>
            <w:tcW w:w="896" w:type="pct"/>
            <w:vAlign w:val="center"/>
          </w:tcPr>
          <w:p w:rsidR="00C31DF5" w:rsidRPr="008C5318" w:rsidRDefault="00C31DF5" w:rsidP="00C31DF5">
            <w:pPr>
              <w:ind w:left="-107"/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25</w:t>
            </w:r>
          </w:p>
        </w:tc>
      </w:tr>
      <w:tr w:rsidR="00C31DF5" w:rsidRPr="008C5318" w:rsidTr="00C31DF5">
        <w:tc>
          <w:tcPr>
            <w:tcW w:w="2985" w:type="pct"/>
          </w:tcPr>
          <w:p w:rsidR="00C31DF5" w:rsidRPr="008C5318" w:rsidRDefault="00C31DF5" w:rsidP="0061269D">
            <w:pPr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- НДС</w:t>
            </w:r>
          </w:p>
        </w:tc>
        <w:tc>
          <w:tcPr>
            <w:tcW w:w="1120" w:type="pct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58</w:t>
            </w:r>
          </w:p>
        </w:tc>
        <w:tc>
          <w:tcPr>
            <w:tcW w:w="896" w:type="pct"/>
            <w:vAlign w:val="center"/>
          </w:tcPr>
          <w:p w:rsidR="00C31DF5" w:rsidRPr="008C5318" w:rsidRDefault="00C31DF5" w:rsidP="00C31DF5">
            <w:pPr>
              <w:ind w:left="-107"/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81</w:t>
            </w:r>
          </w:p>
        </w:tc>
      </w:tr>
      <w:tr w:rsidR="00C31DF5" w:rsidRPr="008C5318" w:rsidTr="00C31DF5">
        <w:tc>
          <w:tcPr>
            <w:tcW w:w="2985" w:type="pct"/>
          </w:tcPr>
          <w:p w:rsidR="00C31DF5" w:rsidRPr="008C5318" w:rsidRDefault="00C31DF5" w:rsidP="0061269D">
            <w:pPr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- Платежи за пользование природными ресурсами</w:t>
            </w:r>
          </w:p>
        </w:tc>
        <w:tc>
          <w:tcPr>
            <w:tcW w:w="1120" w:type="pct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94</w:t>
            </w:r>
          </w:p>
        </w:tc>
        <w:tc>
          <w:tcPr>
            <w:tcW w:w="896" w:type="pct"/>
            <w:vAlign w:val="center"/>
          </w:tcPr>
          <w:p w:rsidR="00C31DF5" w:rsidRPr="008C5318" w:rsidRDefault="00C31DF5" w:rsidP="00C31DF5">
            <w:pPr>
              <w:ind w:left="-107"/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31</w:t>
            </w:r>
          </w:p>
        </w:tc>
      </w:tr>
      <w:tr w:rsidR="00C31DF5" w:rsidRPr="008C5318" w:rsidTr="00C31DF5">
        <w:tc>
          <w:tcPr>
            <w:tcW w:w="2985" w:type="pct"/>
          </w:tcPr>
          <w:p w:rsidR="00C31DF5" w:rsidRPr="008C5318" w:rsidRDefault="00C31DF5" w:rsidP="0061269D">
            <w:pPr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- Земельный налог</w:t>
            </w:r>
          </w:p>
        </w:tc>
        <w:tc>
          <w:tcPr>
            <w:tcW w:w="1120" w:type="pct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34</w:t>
            </w:r>
          </w:p>
        </w:tc>
        <w:tc>
          <w:tcPr>
            <w:tcW w:w="896" w:type="pct"/>
            <w:vAlign w:val="center"/>
          </w:tcPr>
          <w:p w:rsidR="00C31DF5" w:rsidRPr="008C5318" w:rsidRDefault="00C31DF5" w:rsidP="00C31DF5">
            <w:pPr>
              <w:ind w:left="-107"/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1</w:t>
            </w:r>
          </w:p>
        </w:tc>
      </w:tr>
      <w:tr w:rsidR="00C31DF5" w:rsidRPr="008C5318" w:rsidTr="00C31DF5">
        <w:tc>
          <w:tcPr>
            <w:tcW w:w="2985" w:type="pct"/>
          </w:tcPr>
          <w:p w:rsidR="00C31DF5" w:rsidRPr="008C5318" w:rsidRDefault="00C31DF5" w:rsidP="0061269D">
            <w:pPr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- ЕСН</w:t>
            </w:r>
          </w:p>
        </w:tc>
        <w:tc>
          <w:tcPr>
            <w:tcW w:w="1120" w:type="pct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43</w:t>
            </w:r>
          </w:p>
        </w:tc>
        <w:tc>
          <w:tcPr>
            <w:tcW w:w="896" w:type="pct"/>
            <w:vAlign w:val="center"/>
          </w:tcPr>
          <w:p w:rsidR="00C31DF5" w:rsidRPr="008C5318" w:rsidRDefault="00C31DF5" w:rsidP="00C31DF5">
            <w:pPr>
              <w:ind w:left="-107"/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20</w:t>
            </w:r>
          </w:p>
        </w:tc>
      </w:tr>
      <w:tr w:rsidR="00C31DF5" w:rsidRPr="008C5318" w:rsidTr="00C31DF5">
        <w:tc>
          <w:tcPr>
            <w:tcW w:w="2985" w:type="pct"/>
          </w:tcPr>
          <w:p w:rsidR="00C31DF5" w:rsidRPr="008C5318" w:rsidRDefault="00C31DF5" w:rsidP="0061269D">
            <w:pPr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- Транспортный налог</w:t>
            </w:r>
          </w:p>
        </w:tc>
        <w:tc>
          <w:tcPr>
            <w:tcW w:w="1120" w:type="pct"/>
            <w:vAlign w:val="center"/>
          </w:tcPr>
          <w:p w:rsidR="00C31DF5" w:rsidRPr="008C5318" w:rsidRDefault="00C31DF5" w:rsidP="00C31DF5">
            <w:pPr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15</w:t>
            </w:r>
          </w:p>
        </w:tc>
        <w:tc>
          <w:tcPr>
            <w:tcW w:w="896" w:type="pct"/>
            <w:vAlign w:val="center"/>
          </w:tcPr>
          <w:p w:rsidR="00C31DF5" w:rsidRPr="008C5318" w:rsidRDefault="00C31DF5" w:rsidP="00C31DF5">
            <w:pPr>
              <w:ind w:left="-107"/>
              <w:jc w:val="center"/>
              <w:rPr>
                <w:sz w:val="28"/>
                <w:szCs w:val="28"/>
              </w:rPr>
            </w:pPr>
            <w:r w:rsidRPr="008C5318">
              <w:rPr>
                <w:sz w:val="28"/>
                <w:szCs w:val="28"/>
              </w:rPr>
              <w:t>5</w:t>
            </w:r>
          </w:p>
        </w:tc>
      </w:tr>
    </w:tbl>
    <w:p w:rsidR="00C31DF5" w:rsidRPr="008C5318" w:rsidRDefault="00C31DF5" w:rsidP="00C31DF5">
      <w:pPr>
        <w:spacing w:line="360" w:lineRule="auto"/>
        <w:ind w:firstLine="709"/>
        <w:jc w:val="both"/>
        <w:rPr>
          <w:sz w:val="28"/>
          <w:szCs w:val="28"/>
        </w:rPr>
      </w:pPr>
      <w:r w:rsidRPr="008C5318">
        <w:rPr>
          <w:sz w:val="28"/>
          <w:szCs w:val="28"/>
        </w:rPr>
        <w:t>Таким образом, были рассмотрены показатели налогового контроля, характеризующие эффективность работы ФНС России по Сургутскому району в отношении камеральных и выездных проверок.</w:t>
      </w:r>
    </w:p>
    <w:p w:rsidR="002557C4" w:rsidRPr="008C5318" w:rsidRDefault="002557C4" w:rsidP="00C31DF5">
      <w:pPr>
        <w:spacing w:line="360" w:lineRule="auto"/>
        <w:ind w:firstLine="709"/>
        <w:jc w:val="both"/>
        <w:rPr>
          <w:sz w:val="28"/>
          <w:szCs w:val="28"/>
        </w:rPr>
      </w:pPr>
    </w:p>
    <w:p w:rsidR="002557C4" w:rsidRPr="00B5727A" w:rsidRDefault="002557C4" w:rsidP="002557C4">
      <w:pPr>
        <w:spacing w:line="360" w:lineRule="auto"/>
        <w:ind w:firstLine="709"/>
        <w:jc w:val="center"/>
        <w:rPr>
          <w:sz w:val="28"/>
          <w:szCs w:val="28"/>
        </w:rPr>
      </w:pPr>
      <w:r w:rsidRPr="00B5727A">
        <w:rPr>
          <w:sz w:val="28"/>
          <w:szCs w:val="28"/>
        </w:rPr>
        <w:t>2.3 Анализ эффективности организации контрольной работы.</w:t>
      </w:r>
    </w:p>
    <w:p w:rsidR="002557C4" w:rsidRPr="002557C4" w:rsidRDefault="002557C4" w:rsidP="002557C4">
      <w:pPr>
        <w:spacing w:line="360" w:lineRule="auto"/>
        <w:ind w:firstLine="709"/>
        <w:jc w:val="both"/>
        <w:rPr>
          <w:sz w:val="28"/>
          <w:szCs w:val="28"/>
        </w:rPr>
      </w:pPr>
      <w:r w:rsidRPr="00100A22">
        <w:rPr>
          <w:spacing w:val="-6"/>
          <w:sz w:val="28"/>
          <w:szCs w:val="28"/>
        </w:rPr>
        <w:t xml:space="preserve">Для анализа эффективности организации контрольной работы используются следующие показатели: коэффициент сокрытия налогов, коэффициент начисления пеней, коэффициент выявления ошибок при заполнении налоговых деклараций, коэффициент применения санкций за нарушение налогового законодательства. </w:t>
      </w:r>
      <w:r>
        <w:rPr>
          <w:sz w:val="28"/>
          <w:szCs w:val="28"/>
        </w:rPr>
        <w:t xml:space="preserve">Для вычисления </w:t>
      </w:r>
      <w:r w:rsidRPr="002557C4">
        <w:rPr>
          <w:sz w:val="28"/>
          <w:szCs w:val="28"/>
        </w:rPr>
        <w:t>данных коэффициентов используются данные таблицы 9.</w:t>
      </w:r>
    </w:p>
    <w:p w:rsidR="002557C4" w:rsidRPr="002557C4" w:rsidRDefault="002557C4" w:rsidP="002557C4">
      <w:pPr>
        <w:spacing w:line="360" w:lineRule="auto"/>
        <w:ind w:firstLine="709"/>
        <w:jc w:val="right"/>
        <w:rPr>
          <w:spacing w:val="-6"/>
          <w:sz w:val="28"/>
          <w:szCs w:val="28"/>
        </w:rPr>
      </w:pPr>
      <w:r w:rsidRPr="002557C4">
        <w:rPr>
          <w:spacing w:val="-6"/>
          <w:sz w:val="28"/>
          <w:szCs w:val="28"/>
        </w:rPr>
        <w:t xml:space="preserve">Таблица 9 </w:t>
      </w:r>
    </w:p>
    <w:p w:rsidR="002557C4" w:rsidRPr="002557C4" w:rsidRDefault="002557C4" w:rsidP="002557C4">
      <w:pPr>
        <w:spacing w:line="360" w:lineRule="auto"/>
        <w:ind w:firstLine="709"/>
        <w:jc w:val="center"/>
        <w:rPr>
          <w:spacing w:val="-6"/>
          <w:sz w:val="28"/>
          <w:szCs w:val="28"/>
        </w:rPr>
      </w:pPr>
      <w:r w:rsidRPr="002557C4">
        <w:rPr>
          <w:spacing w:val="-6"/>
          <w:sz w:val="28"/>
          <w:szCs w:val="28"/>
        </w:rPr>
        <w:t>Дополнительно начисленные платежи в 2007-2008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8"/>
        <w:gridCol w:w="1225"/>
        <w:gridCol w:w="1225"/>
      </w:tblGrid>
      <w:tr w:rsidR="002557C4" w:rsidRPr="002557C4" w:rsidTr="0061269D">
        <w:tc>
          <w:tcPr>
            <w:tcW w:w="0" w:type="auto"/>
          </w:tcPr>
          <w:p w:rsidR="002557C4" w:rsidRPr="002557C4" w:rsidRDefault="002557C4" w:rsidP="0061269D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2557C4">
              <w:rPr>
                <w:b/>
                <w:spacing w:val="-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74" w:type="dxa"/>
          </w:tcPr>
          <w:p w:rsidR="002557C4" w:rsidRPr="002557C4" w:rsidRDefault="002557C4" w:rsidP="0061269D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2557C4">
              <w:rPr>
                <w:b/>
                <w:spacing w:val="-6"/>
                <w:sz w:val="28"/>
                <w:szCs w:val="28"/>
              </w:rPr>
              <w:t>2007 тыс.руб.</w:t>
            </w:r>
          </w:p>
        </w:tc>
        <w:tc>
          <w:tcPr>
            <w:tcW w:w="1074" w:type="dxa"/>
          </w:tcPr>
          <w:p w:rsidR="002557C4" w:rsidRPr="002557C4" w:rsidRDefault="002557C4" w:rsidP="0061269D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2557C4">
              <w:rPr>
                <w:b/>
                <w:spacing w:val="-6"/>
                <w:sz w:val="28"/>
                <w:szCs w:val="28"/>
              </w:rPr>
              <w:t>2008 тыс.руб.</w:t>
            </w:r>
          </w:p>
        </w:tc>
      </w:tr>
      <w:tr w:rsidR="002557C4" w:rsidRPr="002557C4" w:rsidTr="0061269D">
        <w:tc>
          <w:tcPr>
            <w:tcW w:w="0" w:type="auto"/>
          </w:tcPr>
          <w:p w:rsidR="002557C4" w:rsidRPr="002557C4" w:rsidRDefault="002557C4" w:rsidP="0061269D">
            <w:pPr>
              <w:rPr>
                <w:spacing w:val="-6"/>
                <w:sz w:val="28"/>
                <w:szCs w:val="28"/>
              </w:rPr>
            </w:pPr>
            <w:r w:rsidRPr="002557C4">
              <w:rPr>
                <w:spacing w:val="-6"/>
                <w:sz w:val="28"/>
                <w:szCs w:val="28"/>
              </w:rPr>
              <w:t>Дополнительно начисленные налоги по результатам выездных проверок</w:t>
            </w:r>
          </w:p>
        </w:tc>
        <w:tc>
          <w:tcPr>
            <w:tcW w:w="1074" w:type="dxa"/>
            <w:vAlign w:val="bottom"/>
          </w:tcPr>
          <w:p w:rsidR="002557C4" w:rsidRPr="002557C4" w:rsidRDefault="002557C4" w:rsidP="0061269D">
            <w:pPr>
              <w:jc w:val="right"/>
              <w:rPr>
                <w:spacing w:val="-6"/>
                <w:sz w:val="28"/>
                <w:szCs w:val="28"/>
              </w:rPr>
            </w:pPr>
            <w:r w:rsidRPr="002557C4">
              <w:rPr>
                <w:spacing w:val="-6"/>
                <w:sz w:val="28"/>
                <w:szCs w:val="28"/>
              </w:rPr>
              <w:t>33660</w:t>
            </w:r>
          </w:p>
        </w:tc>
        <w:tc>
          <w:tcPr>
            <w:tcW w:w="1074" w:type="dxa"/>
            <w:vAlign w:val="bottom"/>
          </w:tcPr>
          <w:p w:rsidR="002557C4" w:rsidRPr="002557C4" w:rsidRDefault="002557C4" w:rsidP="0061269D">
            <w:pPr>
              <w:jc w:val="right"/>
              <w:rPr>
                <w:spacing w:val="-6"/>
                <w:sz w:val="28"/>
                <w:szCs w:val="28"/>
              </w:rPr>
            </w:pPr>
            <w:r w:rsidRPr="002557C4">
              <w:rPr>
                <w:spacing w:val="-6"/>
                <w:sz w:val="28"/>
                <w:szCs w:val="28"/>
              </w:rPr>
              <w:t>39081</w:t>
            </w:r>
          </w:p>
        </w:tc>
      </w:tr>
      <w:tr w:rsidR="002557C4" w:rsidRPr="002557C4" w:rsidTr="0061269D">
        <w:tc>
          <w:tcPr>
            <w:tcW w:w="0" w:type="auto"/>
          </w:tcPr>
          <w:p w:rsidR="002557C4" w:rsidRPr="002557C4" w:rsidRDefault="002557C4" w:rsidP="0061269D">
            <w:pPr>
              <w:rPr>
                <w:spacing w:val="-6"/>
                <w:sz w:val="28"/>
                <w:szCs w:val="28"/>
              </w:rPr>
            </w:pPr>
            <w:r w:rsidRPr="002557C4">
              <w:rPr>
                <w:spacing w:val="-6"/>
                <w:sz w:val="28"/>
                <w:szCs w:val="28"/>
              </w:rPr>
              <w:t>Начисленная пеня (по лицевому счету)</w:t>
            </w:r>
          </w:p>
        </w:tc>
        <w:tc>
          <w:tcPr>
            <w:tcW w:w="1074" w:type="dxa"/>
            <w:vAlign w:val="bottom"/>
          </w:tcPr>
          <w:p w:rsidR="002557C4" w:rsidRPr="002557C4" w:rsidRDefault="002557C4" w:rsidP="0061269D">
            <w:pPr>
              <w:jc w:val="right"/>
              <w:rPr>
                <w:spacing w:val="-6"/>
                <w:sz w:val="28"/>
                <w:szCs w:val="28"/>
              </w:rPr>
            </w:pPr>
            <w:r w:rsidRPr="002557C4">
              <w:rPr>
                <w:spacing w:val="-6"/>
                <w:sz w:val="28"/>
                <w:szCs w:val="28"/>
              </w:rPr>
              <w:t>3818</w:t>
            </w:r>
          </w:p>
        </w:tc>
        <w:tc>
          <w:tcPr>
            <w:tcW w:w="1074" w:type="dxa"/>
            <w:vAlign w:val="bottom"/>
          </w:tcPr>
          <w:p w:rsidR="002557C4" w:rsidRPr="002557C4" w:rsidRDefault="002557C4" w:rsidP="0061269D">
            <w:pPr>
              <w:jc w:val="right"/>
              <w:rPr>
                <w:spacing w:val="-6"/>
                <w:sz w:val="28"/>
                <w:szCs w:val="28"/>
              </w:rPr>
            </w:pPr>
            <w:r w:rsidRPr="002557C4">
              <w:rPr>
                <w:spacing w:val="-6"/>
                <w:sz w:val="28"/>
                <w:szCs w:val="28"/>
              </w:rPr>
              <w:t>17067</w:t>
            </w:r>
          </w:p>
        </w:tc>
      </w:tr>
      <w:tr w:rsidR="002557C4" w:rsidRPr="002557C4" w:rsidTr="0061269D">
        <w:tc>
          <w:tcPr>
            <w:tcW w:w="0" w:type="auto"/>
          </w:tcPr>
          <w:p w:rsidR="002557C4" w:rsidRPr="002557C4" w:rsidRDefault="002557C4" w:rsidP="0061269D">
            <w:pPr>
              <w:rPr>
                <w:spacing w:val="-6"/>
                <w:sz w:val="28"/>
                <w:szCs w:val="28"/>
              </w:rPr>
            </w:pPr>
            <w:r w:rsidRPr="002557C4">
              <w:rPr>
                <w:spacing w:val="-6"/>
                <w:sz w:val="28"/>
                <w:szCs w:val="28"/>
              </w:rPr>
              <w:t>Дополнительно начисленные налоги по результатам камеральных проверок</w:t>
            </w:r>
          </w:p>
        </w:tc>
        <w:tc>
          <w:tcPr>
            <w:tcW w:w="1074" w:type="dxa"/>
            <w:vAlign w:val="bottom"/>
          </w:tcPr>
          <w:p w:rsidR="002557C4" w:rsidRPr="002557C4" w:rsidRDefault="002557C4" w:rsidP="0061269D">
            <w:pPr>
              <w:jc w:val="right"/>
              <w:rPr>
                <w:spacing w:val="-6"/>
                <w:sz w:val="28"/>
                <w:szCs w:val="28"/>
              </w:rPr>
            </w:pPr>
            <w:r w:rsidRPr="002557C4">
              <w:rPr>
                <w:spacing w:val="-6"/>
                <w:sz w:val="28"/>
                <w:szCs w:val="28"/>
              </w:rPr>
              <w:t>33788</w:t>
            </w:r>
          </w:p>
        </w:tc>
        <w:tc>
          <w:tcPr>
            <w:tcW w:w="1074" w:type="dxa"/>
            <w:vAlign w:val="bottom"/>
          </w:tcPr>
          <w:p w:rsidR="002557C4" w:rsidRPr="002557C4" w:rsidRDefault="002557C4" w:rsidP="0061269D">
            <w:pPr>
              <w:jc w:val="right"/>
              <w:rPr>
                <w:spacing w:val="-6"/>
                <w:sz w:val="28"/>
                <w:szCs w:val="28"/>
              </w:rPr>
            </w:pPr>
            <w:r w:rsidRPr="002557C4">
              <w:rPr>
                <w:spacing w:val="-6"/>
                <w:sz w:val="28"/>
                <w:szCs w:val="28"/>
              </w:rPr>
              <w:t>62262</w:t>
            </w:r>
          </w:p>
        </w:tc>
      </w:tr>
      <w:tr w:rsidR="002557C4" w:rsidRPr="002557C4" w:rsidTr="0061269D">
        <w:tc>
          <w:tcPr>
            <w:tcW w:w="0" w:type="auto"/>
          </w:tcPr>
          <w:p w:rsidR="002557C4" w:rsidRPr="002557C4" w:rsidRDefault="002557C4" w:rsidP="0061269D">
            <w:pPr>
              <w:rPr>
                <w:spacing w:val="-6"/>
                <w:sz w:val="28"/>
                <w:szCs w:val="28"/>
              </w:rPr>
            </w:pPr>
            <w:r w:rsidRPr="002557C4">
              <w:rPr>
                <w:spacing w:val="-6"/>
                <w:sz w:val="28"/>
                <w:szCs w:val="28"/>
              </w:rPr>
              <w:t>Штрафы (общая сумма по выездным и камеральным проверкам)</w:t>
            </w:r>
          </w:p>
        </w:tc>
        <w:tc>
          <w:tcPr>
            <w:tcW w:w="1074" w:type="dxa"/>
            <w:vAlign w:val="bottom"/>
          </w:tcPr>
          <w:p w:rsidR="002557C4" w:rsidRPr="002557C4" w:rsidRDefault="002557C4" w:rsidP="0061269D">
            <w:pPr>
              <w:jc w:val="right"/>
              <w:rPr>
                <w:spacing w:val="-6"/>
                <w:sz w:val="28"/>
                <w:szCs w:val="28"/>
              </w:rPr>
            </w:pPr>
            <w:r w:rsidRPr="002557C4">
              <w:rPr>
                <w:spacing w:val="-6"/>
                <w:sz w:val="28"/>
                <w:szCs w:val="28"/>
              </w:rPr>
              <w:t>5259</w:t>
            </w:r>
          </w:p>
        </w:tc>
        <w:tc>
          <w:tcPr>
            <w:tcW w:w="1074" w:type="dxa"/>
            <w:vAlign w:val="bottom"/>
          </w:tcPr>
          <w:p w:rsidR="002557C4" w:rsidRPr="002557C4" w:rsidRDefault="002557C4" w:rsidP="0061269D">
            <w:pPr>
              <w:jc w:val="right"/>
              <w:rPr>
                <w:spacing w:val="-6"/>
                <w:sz w:val="28"/>
                <w:szCs w:val="28"/>
              </w:rPr>
            </w:pPr>
            <w:r w:rsidRPr="002557C4">
              <w:rPr>
                <w:spacing w:val="-6"/>
                <w:sz w:val="28"/>
                <w:szCs w:val="28"/>
              </w:rPr>
              <w:t>8299</w:t>
            </w:r>
          </w:p>
        </w:tc>
      </w:tr>
    </w:tbl>
    <w:p w:rsidR="002557C4" w:rsidRPr="002557C4" w:rsidRDefault="002557C4" w:rsidP="002557C4">
      <w:pPr>
        <w:spacing w:line="360" w:lineRule="auto"/>
        <w:ind w:firstLine="709"/>
        <w:jc w:val="both"/>
        <w:rPr>
          <w:sz w:val="28"/>
          <w:szCs w:val="28"/>
        </w:rPr>
      </w:pPr>
    </w:p>
    <w:p w:rsidR="002557C4" w:rsidRPr="00100A22" w:rsidRDefault="002557C4" w:rsidP="002557C4">
      <w:pPr>
        <w:spacing w:line="360" w:lineRule="auto"/>
        <w:ind w:firstLine="709"/>
        <w:jc w:val="both"/>
        <w:rPr>
          <w:sz w:val="28"/>
          <w:szCs w:val="28"/>
        </w:rPr>
      </w:pPr>
      <w:r w:rsidRPr="00100A22">
        <w:rPr>
          <w:sz w:val="28"/>
          <w:szCs w:val="28"/>
        </w:rPr>
        <w:t>Значение коэффициента сокрытия (занижения) налогов можно охарактеризовать как усилия налоговых органов по выявлению заниженных (неучтенных) объектов налогообложения. Он рассчитывается по формуле:</w:t>
      </w:r>
      <w:r>
        <w:rPr>
          <w:sz w:val="28"/>
          <w:szCs w:val="28"/>
        </w:rPr>
        <w:t xml:space="preserve"> </w:t>
      </w:r>
      <w:r w:rsidRPr="00100A22">
        <w:rPr>
          <w:spacing w:val="-6"/>
          <w:sz w:val="28"/>
        </w:rPr>
        <w:t>К</w:t>
      </w:r>
      <w:r w:rsidRPr="00100A22">
        <w:rPr>
          <w:spacing w:val="-6"/>
          <w:sz w:val="28"/>
          <w:szCs w:val="28"/>
          <w:vertAlign w:val="subscript"/>
        </w:rPr>
        <w:t>сн</w:t>
      </w:r>
      <w:r w:rsidRPr="00100A22">
        <w:rPr>
          <w:spacing w:val="-6"/>
          <w:sz w:val="28"/>
        </w:rPr>
        <w:t xml:space="preserve">= </w:t>
      </w:r>
      <w:r w:rsidRPr="00100A22">
        <w:rPr>
          <w:spacing w:val="-6"/>
          <w:position w:val="-24"/>
          <w:sz w:val="28"/>
        </w:rPr>
        <w:object w:dxaOrig="499" w:dyaOrig="620">
          <v:shape id="_x0000_i1028" type="#_x0000_t75" style="width:24.75pt;height:30.75pt" o:ole="">
            <v:imagedata r:id="rId13" o:title=""/>
          </v:shape>
          <o:OLEObject Type="Embed" ProgID="Equation.3" ShapeID="_x0000_i1028" DrawAspect="Content" ObjectID="_1461448203" r:id="rId14"/>
        </w:object>
      </w:r>
      <w:r w:rsidRPr="00100A22">
        <w:rPr>
          <w:spacing w:val="-6"/>
          <w:sz w:val="28"/>
        </w:rPr>
        <w:t>, где</w:t>
      </w:r>
      <w:r w:rsidRPr="00A722E9">
        <w:rPr>
          <w:spacing w:val="-6"/>
          <w:sz w:val="28"/>
        </w:rPr>
        <w:t xml:space="preserve"> </w:t>
      </w:r>
      <w:r w:rsidRPr="00100A22">
        <w:rPr>
          <w:spacing w:val="-6"/>
          <w:sz w:val="28"/>
          <w:szCs w:val="28"/>
        </w:rPr>
        <w:t>Н</w:t>
      </w:r>
      <w:r w:rsidRPr="00100A22">
        <w:rPr>
          <w:spacing w:val="-6"/>
          <w:sz w:val="28"/>
          <w:szCs w:val="28"/>
          <w:vertAlign w:val="subscript"/>
        </w:rPr>
        <w:t xml:space="preserve">в </w:t>
      </w:r>
      <w:r w:rsidRPr="00100A22">
        <w:rPr>
          <w:spacing w:val="-6"/>
          <w:sz w:val="28"/>
          <w:szCs w:val="28"/>
        </w:rPr>
        <w:t>- дополнительно начисленные налоги по результатам выездных налоговых проверок,</w:t>
      </w:r>
      <w:r w:rsidRPr="00100A22">
        <w:rPr>
          <w:spacing w:val="-6"/>
          <w:sz w:val="28"/>
        </w:rPr>
        <w:t xml:space="preserve"> </w:t>
      </w:r>
      <w:r w:rsidRPr="00100A22">
        <w:rPr>
          <w:spacing w:val="-6"/>
          <w:sz w:val="28"/>
          <w:szCs w:val="28"/>
        </w:rPr>
        <w:t>НН – начисленные налоги согласно поданным декларациям налогоплательщиков.</w:t>
      </w:r>
      <w:r w:rsidRPr="00A722E9">
        <w:rPr>
          <w:spacing w:val="-6"/>
          <w:sz w:val="28"/>
          <w:szCs w:val="28"/>
        </w:rPr>
        <w:t xml:space="preserve"> </w:t>
      </w:r>
      <w:r w:rsidRPr="00100A22">
        <w:rPr>
          <w:sz w:val="28"/>
          <w:szCs w:val="28"/>
        </w:rPr>
        <w:t>Исчисленный таким образом коэффициент сокрытия налогов равен:</w:t>
      </w:r>
    </w:p>
    <w:p w:rsidR="002557C4" w:rsidRPr="00100A22" w:rsidRDefault="002557C4" w:rsidP="002557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2007 году: </w:t>
      </w:r>
      <w:r w:rsidRPr="00100A22">
        <w:rPr>
          <w:sz w:val="28"/>
          <w:szCs w:val="28"/>
        </w:rPr>
        <w:t>33660</w:t>
      </w:r>
      <w:r>
        <w:rPr>
          <w:sz w:val="28"/>
          <w:szCs w:val="28"/>
        </w:rPr>
        <w:t>/362509</w:t>
      </w:r>
      <w:r w:rsidRPr="00100A22">
        <w:rPr>
          <w:sz w:val="28"/>
          <w:szCs w:val="28"/>
        </w:rPr>
        <w:t>*100% = 9,2%;</w:t>
      </w:r>
    </w:p>
    <w:p w:rsidR="002557C4" w:rsidRPr="00100A22" w:rsidRDefault="002557C4" w:rsidP="002557C4">
      <w:pPr>
        <w:spacing w:line="360" w:lineRule="auto"/>
        <w:ind w:firstLine="709"/>
        <w:jc w:val="both"/>
        <w:rPr>
          <w:sz w:val="28"/>
          <w:szCs w:val="28"/>
        </w:rPr>
      </w:pPr>
      <w:r w:rsidRPr="00100A22">
        <w:rPr>
          <w:sz w:val="28"/>
          <w:szCs w:val="28"/>
        </w:rPr>
        <w:t>- в 200</w:t>
      </w:r>
      <w:r>
        <w:rPr>
          <w:sz w:val="28"/>
          <w:szCs w:val="28"/>
        </w:rPr>
        <w:t>8</w:t>
      </w:r>
      <w:r w:rsidRPr="00100A22">
        <w:rPr>
          <w:sz w:val="28"/>
          <w:szCs w:val="28"/>
        </w:rPr>
        <w:t xml:space="preserve"> году: 39081</w:t>
      </w:r>
      <w:r>
        <w:rPr>
          <w:sz w:val="28"/>
          <w:szCs w:val="28"/>
        </w:rPr>
        <w:t>/204929</w:t>
      </w:r>
      <w:r w:rsidRPr="00100A22">
        <w:rPr>
          <w:sz w:val="28"/>
          <w:szCs w:val="28"/>
        </w:rPr>
        <w:t>*100% = 19%</w:t>
      </w:r>
      <w:r>
        <w:rPr>
          <w:sz w:val="28"/>
          <w:szCs w:val="28"/>
        </w:rPr>
        <w:t>.</w:t>
      </w:r>
    </w:p>
    <w:p w:rsidR="002557C4" w:rsidRDefault="002557C4" w:rsidP="002557C4">
      <w:pPr>
        <w:spacing w:line="360" w:lineRule="auto"/>
        <w:ind w:firstLine="709"/>
        <w:jc w:val="both"/>
        <w:rPr>
          <w:sz w:val="28"/>
          <w:szCs w:val="28"/>
        </w:rPr>
      </w:pPr>
      <w:r w:rsidRPr="00100A22">
        <w:rPr>
          <w:sz w:val="28"/>
          <w:szCs w:val="28"/>
        </w:rPr>
        <w:t>Как видим, в 200</w:t>
      </w:r>
      <w:r>
        <w:rPr>
          <w:sz w:val="28"/>
          <w:szCs w:val="28"/>
        </w:rPr>
        <w:t>8</w:t>
      </w:r>
      <w:r w:rsidRPr="00100A22">
        <w:rPr>
          <w:sz w:val="28"/>
          <w:szCs w:val="28"/>
        </w:rPr>
        <w:t xml:space="preserve"> году данный коэффициент имел самое высокое значение в сравнение с </w:t>
      </w:r>
      <w:r>
        <w:rPr>
          <w:sz w:val="28"/>
          <w:szCs w:val="28"/>
        </w:rPr>
        <w:t>2007</w:t>
      </w:r>
      <w:r w:rsidRPr="00100A22">
        <w:rPr>
          <w:sz w:val="28"/>
          <w:szCs w:val="28"/>
        </w:rPr>
        <w:t>, что положительно характеризует деятельность инспекции. В 2007 году данный показатель сократился почти в 1,5 раза, показывая тем самым снижение усилий налоговых органов по выявлению заниженных объектов налогообложения.</w:t>
      </w:r>
    </w:p>
    <w:p w:rsidR="002557C4" w:rsidRPr="00100A22" w:rsidRDefault="002557C4" w:rsidP="002557C4">
      <w:pPr>
        <w:spacing w:line="360" w:lineRule="auto"/>
        <w:ind w:firstLine="709"/>
        <w:jc w:val="both"/>
        <w:rPr>
          <w:spacing w:val="-6"/>
          <w:sz w:val="28"/>
        </w:rPr>
      </w:pPr>
      <w:r w:rsidRPr="00100A22">
        <w:rPr>
          <w:sz w:val="28"/>
          <w:szCs w:val="28"/>
        </w:rPr>
        <w:t>Коэффициент начисления пеней характеризует, насколько своевременно налогоплательщики перечисляют обязательные платежи в бюджет. Он рассчитывается по формуле:</w:t>
      </w:r>
      <w:r>
        <w:rPr>
          <w:sz w:val="28"/>
          <w:szCs w:val="28"/>
        </w:rPr>
        <w:t xml:space="preserve"> </w:t>
      </w:r>
      <w:r w:rsidRPr="00100A22">
        <w:rPr>
          <w:spacing w:val="-6"/>
          <w:sz w:val="28"/>
        </w:rPr>
        <w:t>К</w:t>
      </w:r>
      <w:r w:rsidRPr="00100A22">
        <w:rPr>
          <w:spacing w:val="-6"/>
          <w:sz w:val="28"/>
          <w:szCs w:val="28"/>
          <w:vertAlign w:val="subscript"/>
        </w:rPr>
        <w:t>нп</w:t>
      </w:r>
      <w:r w:rsidRPr="00100A22">
        <w:rPr>
          <w:spacing w:val="-6"/>
          <w:sz w:val="28"/>
        </w:rPr>
        <w:t xml:space="preserve">= </w:t>
      </w:r>
      <w:r w:rsidRPr="00100A22">
        <w:rPr>
          <w:spacing w:val="-6"/>
          <w:position w:val="-24"/>
          <w:sz w:val="28"/>
        </w:rPr>
        <w:object w:dxaOrig="499" w:dyaOrig="620">
          <v:shape id="_x0000_i1029" type="#_x0000_t75" style="width:24.75pt;height:30.75pt" o:ole="">
            <v:imagedata r:id="rId15" o:title=""/>
          </v:shape>
          <o:OLEObject Type="Embed" ProgID="Equation.3" ShapeID="_x0000_i1029" DrawAspect="Content" ObjectID="_1461448204" r:id="rId16"/>
        </w:object>
      </w:r>
      <w:r w:rsidRPr="00100A22">
        <w:rPr>
          <w:spacing w:val="-6"/>
          <w:sz w:val="28"/>
        </w:rPr>
        <w:t>, где</w:t>
      </w:r>
    </w:p>
    <w:p w:rsidR="002557C4" w:rsidRPr="00100A22" w:rsidRDefault="002557C4" w:rsidP="002557C4">
      <w:pPr>
        <w:spacing w:line="360" w:lineRule="auto"/>
        <w:ind w:firstLine="709"/>
        <w:jc w:val="both"/>
        <w:rPr>
          <w:spacing w:val="-6"/>
          <w:sz w:val="28"/>
        </w:rPr>
      </w:pPr>
      <w:r w:rsidRPr="00100A22">
        <w:rPr>
          <w:spacing w:val="-6"/>
          <w:sz w:val="28"/>
        </w:rPr>
        <w:t>П</w:t>
      </w:r>
      <w:r w:rsidRPr="00100A22">
        <w:rPr>
          <w:spacing w:val="-6"/>
          <w:sz w:val="28"/>
          <w:szCs w:val="28"/>
          <w:vertAlign w:val="subscript"/>
        </w:rPr>
        <w:t>к</w:t>
      </w:r>
      <w:r w:rsidRPr="00100A22">
        <w:rPr>
          <w:spacing w:val="-6"/>
          <w:sz w:val="28"/>
        </w:rPr>
        <w:t xml:space="preserve"> – начисленная пеня за несвоевременное перечисление платежей в бюджет.</w:t>
      </w:r>
      <w:r w:rsidRPr="00A722E9">
        <w:rPr>
          <w:spacing w:val="-6"/>
          <w:sz w:val="28"/>
        </w:rPr>
        <w:t xml:space="preserve"> </w:t>
      </w:r>
      <w:r w:rsidRPr="00100A22">
        <w:rPr>
          <w:spacing w:val="-6"/>
          <w:sz w:val="28"/>
        </w:rPr>
        <w:t>Исчисленный таким образом коэффициент равен:</w:t>
      </w:r>
    </w:p>
    <w:p w:rsidR="002557C4" w:rsidRPr="00100A22" w:rsidRDefault="002557C4" w:rsidP="002557C4">
      <w:pPr>
        <w:spacing w:line="360" w:lineRule="auto"/>
        <w:ind w:firstLine="709"/>
        <w:jc w:val="both"/>
        <w:rPr>
          <w:spacing w:val="-6"/>
          <w:sz w:val="28"/>
        </w:rPr>
      </w:pPr>
      <w:r w:rsidRPr="00100A22">
        <w:rPr>
          <w:spacing w:val="-6"/>
          <w:sz w:val="28"/>
        </w:rPr>
        <w:t>- в 200</w:t>
      </w:r>
      <w:r>
        <w:rPr>
          <w:spacing w:val="-6"/>
          <w:sz w:val="28"/>
        </w:rPr>
        <w:t>7</w:t>
      </w:r>
      <w:r w:rsidRPr="00100A22">
        <w:rPr>
          <w:spacing w:val="-6"/>
          <w:sz w:val="28"/>
        </w:rPr>
        <w:t xml:space="preserve"> году: </w:t>
      </w:r>
      <w:r>
        <w:rPr>
          <w:spacing w:val="-6"/>
          <w:sz w:val="28"/>
        </w:rPr>
        <w:t>3818/362509</w:t>
      </w:r>
      <w:r w:rsidRPr="00100A22">
        <w:rPr>
          <w:spacing w:val="-6"/>
          <w:sz w:val="28"/>
        </w:rPr>
        <w:t>*100% = 1,1%;</w:t>
      </w:r>
    </w:p>
    <w:p w:rsidR="002557C4" w:rsidRPr="00100A22" w:rsidRDefault="002557C4" w:rsidP="002557C4">
      <w:pPr>
        <w:spacing w:line="360" w:lineRule="auto"/>
        <w:ind w:firstLine="709"/>
        <w:jc w:val="both"/>
        <w:rPr>
          <w:spacing w:val="-6"/>
          <w:sz w:val="28"/>
        </w:rPr>
      </w:pPr>
      <w:r w:rsidRPr="00100A22">
        <w:rPr>
          <w:spacing w:val="-6"/>
          <w:sz w:val="28"/>
        </w:rPr>
        <w:t>- в 200</w:t>
      </w:r>
      <w:r>
        <w:rPr>
          <w:spacing w:val="-6"/>
          <w:sz w:val="28"/>
        </w:rPr>
        <w:t>8</w:t>
      </w:r>
      <w:r w:rsidRPr="00100A22">
        <w:rPr>
          <w:spacing w:val="-6"/>
          <w:sz w:val="28"/>
        </w:rPr>
        <w:t xml:space="preserve"> году: </w:t>
      </w:r>
      <w:r>
        <w:rPr>
          <w:spacing w:val="-6"/>
          <w:sz w:val="28"/>
        </w:rPr>
        <w:t>17067/204929</w:t>
      </w:r>
      <w:r w:rsidRPr="00100A22">
        <w:rPr>
          <w:spacing w:val="-6"/>
          <w:sz w:val="28"/>
        </w:rPr>
        <w:t>*100% = 8%.</w:t>
      </w:r>
    </w:p>
    <w:p w:rsidR="002557C4" w:rsidRPr="00100A22" w:rsidRDefault="002557C4" w:rsidP="002557C4">
      <w:pPr>
        <w:spacing w:line="360" w:lineRule="auto"/>
        <w:ind w:firstLine="709"/>
        <w:jc w:val="both"/>
        <w:rPr>
          <w:spacing w:val="-6"/>
          <w:sz w:val="28"/>
        </w:rPr>
      </w:pPr>
      <w:r w:rsidRPr="00100A22">
        <w:rPr>
          <w:spacing w:val="-6"/>
          <w:sz w:val="28"/>
        </w:rPr>
        <w:t>Таким образом, в 200</w:t>
      </w:r>
      <w:r>
        <w:rPr>
          <w:spacing w:val="-6"/>
          <w:sz w:val="28"/>
        </w:rPr>
        <w:t>8</w:t>
      </w:r>
      <w:r w:rsidRPr="00100A22">
        <w:rPr>
          <w:spacing w:val="-6"/>
          <w:sz w:val="28"/>
        </w:rPr>
        <w:t xml:space="preserve"> году налогоплательщики более несвоевременно перечисляли платежи в бюджет, а в 200</w:t>
      </w:r>
      <w:r>
        <w:rPr>
          <w:spacing w:val="-6"/>
          <w:sz w:val="28"/>
        </w:rPr>
        <w:t xml:space="preserve">7 году </w:t>
      </w:r>
      <w:r w:rsidRPr="00100A22">
        <w:rPr>
          <w:spacing w:val="-6"/>
          <w:sz w:val="28"/>
        </w:rPr>
        <w:t xml:space="preserve"> налогоплательщики вовремя перечисляли налоги и сборы в бюджет</w:t>
      </w:r>
      <w:r>
        <w:rPr>
          <w:spacing w:val="-6"/>
          <w:sz w:val="28"/>
        </w:rPr>
        <w:t>.</w:t>
      </w:r>
    </w:p>
    <w:p w:rsidR="002557C4" w:rsidRPr="00100A22" w:rsidRDefault="002557C4" w:rsidP="002557C4">
      <w:pPr>
        <w:spacing w:line="360" w:lineRule="auto"/>
        <w:ind w:firstLine="709"/>
        <w:jc w:val="both"/>
        <w:rPr>
          <w:spacing w:val="-6"/>
          <w:sz w:val="28"/>
        </w:rPr>
      </w:pPr>
      <w:r w:rsidRPr="00100A22">
        <w:rPr>
          <w:spacing w:val="-6"/>
          <w:sz w:val="28"/>
        </w:rPr>
        <w:t>Коэффициент выявленных ошибок при заполнении налоговых деклараций характеризует усилия налогового органа по выявлению допущенных налогоплательщиками ошибок при заполнении налоговых деклараций. Данный показатель рассчитывается по формуле:  К</w:t>
      </w:r>
      <w:r w:rsidRPr="00100A22">
        <w:rPr>
          <w:spacing w:val="-6"/>
          <w:sz w:val="28"/>
          <w:szCs w:val="28"/>
          <w:vertAlign w:val="subscript"/>
        </w:rPr>
        <w:t>онд</w:t>
      </w:r>
      <w:r w:rsidRPr="00100A22">
        <w:rPr>
          <w:spacing w:val="-6"/>
          <w:sz w:val="28"/>
        </w:rPr>
        <w:t xml:space="preserve">= </w:t>
      </w:r>
      <w:r w:rsidRPr="00100A22">
        <w:rPr>
          <w:spacing w:val="-6"/>
          <w:position w:val="-24"/>
          <w:sz w:val="28"/>
        </w:rPr>
        <w:object w:dxaOrig="499" w:dyaOrig="620">
          <v:shape id="_x0000_i1030" type="#_x0000_t75" style="width:24.75pt;height:30.75pt" o:ole="">
            <v:imagedata r:id="rId17" o:title=""/>
          </v:shape>
          <o:OLEObject Type="Embed" ProgID="Equation.3" ShapeID="_x0000_i1030" DrawAspect="Content" ObjectID="_1461448205" r:id="rId18"/>
        </w:object>
      </w:r>
      <w:r w:rsidRPr="00100A22">
        <w:rPr>
          <w:spacing w:val="-6"/>
          <w:sz w:val="28"/>
        </w:rPr>
        <w:t>, где</w:t>
      </w:r>
    </w:p>
    <w:p w:rsidR="002557C4" w:rsidRPr="00100A22" w:rsidRDefault="002557C4" w:rsidP="002557C4">
      <w:pPr>
        <w:spacing w:line="360" w:lineRule="auto"/>
        <w:ind w:firstLine="709"/>
        <w:jc w:val="both"/>
        <w:rPr>
          <w:spacing w:val="-6"/>
          <w:sz w:val="28"/>
        </w:rPr>
      </w:pPr>
      <w:r w:rsidRPr="00100A22">
        <w:rPr>
          <w:spacing w:val="-6"/>
          <w:sz w:val="28"/>
        </w:rPr>
        <w:t>Н</w:t>
      </w:r>
      <w:r w:rsidRPr="00100A22">
        <w:rPr>
          <w:spacing w:val="-6"/>
          <w:sz w:val="28"/>
          <w:szCs w:val="28"/>
          <w:vertAlign w:val="subscript"/>
        </w:rPr>
        <w:t>к</w:t>
      </w:r>
      <w:r w:rsidRPr="00100A22">
        <w:rPr>
          <w:spacing w:val="-6"/>
          <w:sz w:val="28"/>
        </w:rPr>
        <w:t xml:space="preserve"> – начисленные налоги по результатам камеральных проверок.</w:t>
      </w:r>
    </w:p>
    <w:p w:rsidR="002557C4" w:rsidRPr="00100A22" w:rsidRDefault="002557C4" w:rsidP="002557C4">
      <w:pPr>
        <w:spacing w:line="360" w:lineRule="auto"/>
        <w:ind w:firstLine="709"/>
        <w:jc w:val="both"/>
        <w:rPr>
          <w:spacing w:val="-6"/>
          <w:sz w:val="28"/>
        </w:rPr>
      </w:pPr>
      <w:r w:rsidRPr="00100A22">
        <w:rPr>
          <w:spacing w:val="-6"/>
          <w:sz w:val="28"/>
        </w:rPr>
        <w:t>Исчисленный таким образом коэффициент равен:</w:t>
      </w:r>
    </w:p>
    <w:p w:rsidR="002557C4" w:rsidRPr="00100A22" w:rsidRDefault="002557C4" w:rsidP="002557C4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 xml:space="preserve">- в 2007 году: </w:t>
      </w:r>
      <w:r w:rsidRPr="00100A22">
        <w:rPr>
          <w:spacing w:val="-6"/>
          <w:sz w:val="28"/>
        </w:rPr>
        <w:t>33788/362509*100% = 9,3%;</w:t>
      </w:r>
    </w:p>
    <w:p w:rsidR="002557C4" w:rsidRPr="00100A22" w:rsidRDefault="002557C4" w:rsidP="002557C4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- в 2008 году: 62262/204929</w:t>
      </w:r>
      <w:r w:rsidRPr="00100A22">
        <w:rPr>
          <w:spacing w:val="-6"/>
          <w:sz w:val="28"/>
        </w:rPr>
        <w:t>*100% = 30%.</w:t>
      </w:r>
    </w:p>
    <w:p w:rsidR="002557C4" w:rsidRPr="00100A22" w:rsidRDefault="002557C4" w:rsidP="002557C4">
      <w:pPr>
        <w:spacing w:line="360" w:lineRule="auto"/>
        <w:ind w:firstLine="709"/>
        <w:jc w:val="both"/>
        <w:rPr>
          <w:spacing w:val="-6"/>
          <w:sz w:val="28"/>
        </w:rPr>
      </w:pPr>
      <w:r w:rsidRPr="00100A22">
        <w:rPr>
          <w:spacing w:val="-6"/>
          <w:sz w:val="28"/>
        </w:rPr>
        <w:t>Таким образом, в 200</w:t>
      </w:r>
      <w:r>
        <w:rPr>
          <w:spacing w:val="-6"/>
          <w:sz w:val="28"/>
        </w:rPr>
        <w:t>8</w:t>
      </w:r>
      <w:r w:rsidRPr="00100A22">
        <w:rPr>
          <w:spacing w:val="-6"/>
          <w:sz w:val="28"/>
        </w:rPr>
        <w:t xml:space="preserve"> году усилия налогового органа по выявлению допущенных налогоплательщиками ошибок при заполнении налоговых деклараций возросли с предыдущим </w:t>
      </w:r>
      <w:r>
        <w:rPr>
          <w:spacing w:val="-6"/>
          <w:sz w:val="28"/>
        </w:rPr>
        <w:t>годом</w:t>
      </w:r>
      <w:r w:rsidRPr="00100A22">
        <w:rPr>
          <w:spacing w:val="-6"/>
          <w:sz w:val="28"/>
        </w:rPr>
        <w:t>.</w:t>
      </w:r>
    </w:p>
    <w:p w:rsidR="002557C4" w:rsidRPr="00100A22" w:rsidRDefault="002557C4" w:rsidP="002557C4">
      <w:pPr>
        <w:spacing w:line="360" w:lineRule="auto"/>
        <w:ind w:firstLine="709"/>
        <w:jc w:val="both"/>
        <w:rPr>
          <w:sz w:val="28"/>
        </w:rPr>
      </w:pPr>
      <w:r w:rsidRPr="00100A22">
        <w:rPr>
          <w:sz w:val="28"/>
        </w:rPr>
        <w:t>Коэффициент применения санкций за нарушение налогового законодательства характеризует степень (уровень) привлечения к ответственности за нарушение налогового законодательства. Он рассчитывается по формуле:  К</w:t>
      </w:r>
      <w:r w:rsidRPr="00100A22">
        <w:rPr>
          <w:sz w:val="28"/>
          <w:szCs w:val="28"/>
          <w:vertAlign w:val="subscript"/>
        </w:rPr>
        <w:t>ш</w:t>
      </w:r>
      <w:r w:rsidRPr="00100A22">
        <w:rPr>
          <w:sz w:val="28"/>
        </w:rPr>
        <w:t xml:space="preserve">= </w:t>
      </w:r>
      <w:r w:rsidRPr="00100A22">
        <w:rPr>
          <w:position w:val="-24"/>
          <w:sz w:val="28"/>
        </w:rPr>
        <w:object w:dxaOrig="1100" w:dyaOrig="620">
          <v:shape id="_x0000_i1031" type="#_x0000_t75" style="width:54.75pt;height:30.75pt" o:ole="">
            <v:imagedata r:id="rId19" o:title=""/>
          </v:shape>
          <o:OLEObject Type="Embed" ProgID="Equation.3" ShapeID="_x0000_i1031" DrawAspect="Content" ObjectID="_1461448206" r:id="rId20"/>
        </w:object>
      </w:r>
      <w:r w:rsidRPr="00100A22">
        <w:rPr>
          <w:sz w:val="28"/>
        </w:rPr>
        <w:t>, где</w:t>
      </w:r>
    </w:p>
    <w:p w:rsidR="002557C4" w:rsidRPr="00100A22" w:rsidRDefault="002557C4" w:rsidP="002557C4">
      <w:pPr>
        <w:spacing w:line="360" w:lineRule="auto"/>
        <w:ind w:firstLine="709"/>
        <w:jc w:val="both"/>
        <w:rPr>
          <w:sz w:val="28"/>
        </w:rPr>
      </w:pPr>
      <w:r w:rsidRPr="00100A22">
        <w:rPr>
          <w:sz w:val="28"/>
        </w:rPr>
        <w:t>Ш</w:t>
      </w:r>
      <w:r w:rsidRPr="00100A22">
        <w:rPr>
          <w:sz w:val="28"/>
          <w:szCs w:val="28"/>
          <w:vertAlign w:val="subscript"/>
        </w:rPr>
        <w:t>в</w:t>
      </w:r>
      <w:r w:rsidRPr="00100A22">
        <w:rPr>
          <w:sz w:val="28"/>
        </w:rPr>
        <w:t xml:space="preserve"> и Ш</w:t>
      </w:r>
      <w:r w:rsidRPr="00100A22">
        <w:rPr>
          <w:sz w:val="28"/>
          <w:szCs w:val="28"/>
          <w:vertAlign w:val="subscript"/>
        </w:rPr>
        <w:t>к</w:t>
      </w:r>
      <w:r w:rsidRPr="00100A22">
        <w:rPr>
          <w:sz w:val="28"/>
        </w:rPr>
        <w:t xml:space="preserve"> – примененные в виде штрафов налоговые санкции; </w:t>
      </w:r>
    </w:p>
    <w:p w:rsidR="002557C4" w:rsidRPr="00100A22" w:rsidRDefault="002557C4" w:rsidP="002557C4">
      <w:pPr>
        <w:spacing w:line="360" w:lineRule="auto"/>
        <w:ind w:firstLine="709"/>
        <w:jc w:val="both"/>
        <w:rPr>
          <w:sz w:val="28"/>
        </w:rPr>
      </w:pPr>
      <w:r w:rsidRPr="00100A22">
        <w:rPr>
          <w:sz w:val="28"/>
          <w:szCs w:val="28"/>
        </w:rPr>
        <w:t>Н</w:t>
      </w:r>
      <w:r w:rsidRPr="00100A22">
        <w:rPr>
          <w:sz w:val="28"/>
          <w:szCs w:val="28"/>
          <w:vertAlign w:val="subscript"/>
        </w:rPr>
        <w:t>в</w:t>
      </w:r>
      <w:r w:rsidRPr="00100A22">
        <w:rPr>
          <w:sz w:val="28"/>
          <w:szCs w:val="28"/>
        </w:rPr>
        <w:t xml:space="preserve"> - дополнительно начисленные налоги по результатам выездных проверок;</w:t>
      </w:r>
      <w:r w:rsidRPr="00100A22">
        <w:rPr>
          <w:sz w:val="28"/>
        </w:rPr>
        <w:t xml:space="preserve"> </w:t>
      </w:r>
    </w:p>
    <w:p w:rsidR="002557C4" w:rsidRPr="00100A22" w:rsidRDefault="002557C4" w:rsidP="002557C4">
      <w:pPr>
        <w:spacing w:line="360" w:lineRule="auto"/>
        <w:ind w:firstLine="709"/>
        <w:jc w:val="both"/>
        <w:rPr>
          <w:sz w:val="28"/>
        </w:rPr>
      </w:pPr>
      <w:r w:rsidRPr="00100A22">
        <w:rPr>
          <w:sz w:val="28"/>
        </w:rPr>
        <w:t>Н</w:t>
      </w:r>
      <w:r w:rsidRPr="00100A22">
        <w:rPr>
          <w:sz w:val="28"/>
          <w:szCs w:val="28"/>
          <w:vertAlign w:val="subscript"/>
        </w:rPr>
        <w:t>к</w:t>
      </w:r>
      <w:r w:rsidRPr="00100A22">
        <w:rPr>
          <w:sz w:val="28"/>
        </w:rPr>
        <w:t xml:space="preserve"> – начисленные налоги по результатам камеральных проверок.</w:t>
      </w:r>
    </w:p>
    <w:p w:rsidR="002557C4" w:rsidRPr="00100A22" w:rsidRDefault="002557C4" w:rsidP="002557C4">
      <w:pPr>
        <w:spacing w:line="360" w:lineRule="auto"/>
        <w:ind w:firstLine="709"/>
        <w:jc w:val="both"/>
        <w:rPr>
          <w:sz w:val="28"/>
        </w:rPr>
      </w:pPr>
      <w:r w:rsidRPr="00100A22">
        <w:rPr>
          <w:sz w:val="28"/>
        </w:rPr>
        <w:t>Исчисленный таким образом коэффициент равен:</w:t>
      </w:r>
    </w:p>
    <w:p w:rsidR="002557C4" w:rsidRPr="00100A22" w:rsidRDefault="002557C4" w:rsidP="002557C4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- в 2007 году: 5259/67448</w:t>
      </w:r>
      <w:r w:rsidRPr="00100A22">
        <w:rPr>
          <w:spacing w:val="-6"/>
          <w:sz w:val="28"/>
        </w:rPr>
        <w:t>*100% = 8%;</w:t>
      </w:r>
    </w:p>
    <w:p w:rsidR="002557C4" w:rsidRPr="00100A22" w:rsidRDefault="002557C4" w:rsidP="002557C4">
      <w:pPr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- в 2008 году: 8299/66836</w:t>
      </w:r>
      <w:r w:rsidRPr="00100A22">
        <w:rPr>
          <w:spacing w:val="-6"/>
          <w:sz w:val="28"/>
        </w:rPr>
        <w:t>*100% = 13%.</w:t>
      </w:r>
    </w:p>
    <w:p w:rsidR="002557C4" w:rsidRPr="00100A22" w:rsidRDefault="002557C4" w:rsidP="002557C4">
      <w:pPr>
        <w:spacing w:line="360" w:lineRule="auto"/>
        <w:ind w:firstLine="709"/>
        <w:jc w:val="both"/>
        <w:rPr>
          <w:sz w:val="28"/>
        </w:rPr>
      </w:pPr>
      <w:r w:rsidRPr="00100A22">
        <w:rPr>
          <w:sz w:val="28"/>
        </w:rPr>
        <w:t>Таким образом, в 200</w:t>
      </w:r>
      <w:r>
        <w:rPr>
          <w:sz w:val="28"/>
        </w:rPr>
        <w:t>8</w:t>
      </w:r>
      <w:r w:rsidRPr="00100A22">
        <w:rPr>
          <w:sz w:val="28"/>
        </w:rPr>
        <w:t xml:space="preserve"> году отмечается </w:t>
      </w:r>
      <w:r>
        <w:rPr>
          <w:sz w:val="28"/>
        </w:rPr>
        <w:t xml:space="preserve">повышение </w:t>
      </w:r>
      <w:r w:rsidRPr="00100A22">
        <w:rPr>
          <w:sz w:val="28"/>
        </w:rPr>
        <w:t xml:space="preserve"> уровен</w:t>
      </w:r>
      <w:r>
        <w:rPr>
          <w:sz w:val="28"/>
        </w:rPr>
        <w:t>я</w:t>
      </w:r>
      <w:r w:rsidRPr="00100A22">
        <w:rPr>
          <w:sz w:val="28"/>
        </w:rPr>
        <w:t xml:space="preserve"> привлечения к ответственности за нарушение налогового законодательства, в предыдущ</w:t>
      </w:r>
      <w:r>
        <w:rPr>
          <w:sz w:val="28"/>
        </w:rPr>
        <w:t>ем</w:t>
      </w:r>
      <w:r w:rsidRPr="00100A22">
        <w:rPr>
          <w:sz w:val="28"/>
        </w:rPr>
        <w:t xml:space="preserve"> </w:t>
      </w:r>
      <w:r>
        <w:rPr>
          <w:sz w:val="28"/>
        </w:rPr>
        <w:t>году</w:t>
      </w:r>
      <w:r w:rsidRPr="00100A22">
        <w:rPr>
          <w:sz w:val="28"/>
        </w:rPr>
        <w:t xml:space="preserve"> данный показатель был ниже (2007г. – 8%). Это можно объяснить сложностью в сборе доказательной базы для привлечения налогоплательщиков к ответственности за нарушение налогового законодательства</w:t>
      </w:r>
      <w:r>
        <w:rPr>
          <w:sz w:val="28"/>
        </w:rPr>
        <w:t>.</w:t>
      </w:r>
    </w:p>
    <w:p w:rsidR="00C31DF5" w:rsidRDefault="002557C4" w:rsidP="00DE14D9">
      <w:pPr>
        <w:spacing w:line="360" w:lineRule="auto"/>
        <w:ind w:firstLine="709"/>
        <w:jc w:val="both"/>
        <w:rPr>
          <w:sz w:val="28"/>
          <w:szCs w:val="28"/>
        </w:rPr>
      </w:pPr>
      <w:r w:rsidRPr="00100A22">
        <w:rPr>
          <w:sz w:val="28"/>
          <w:szCs w:val="28"/>
        </w:rPr>
        <w:t>Таким образом, проведя анализ эффективности организации контрольной работы, мы пришли к выводу, что деятельность налогового органа, исходя из совокупности всех рассмотренных показателей, в период 200</w:t>
      </w:r>
      <w:r>
        <w:rPr>
          <w:sz w:val="28"/>
          <w:szCs w:val="28"/>
        </w:rPr>
        <w:t>7</w:t>
      </w:r>
      <w:r w:rsidRPr="00100A22">
        <w:rPr>
          <w:sz w:val="28"/>
          <w:szCs w:val="28"/>
        </w:rPr>
        <w:t>-200</w:t>
      </w:r>
      <w:r>
        <w:rPr>
          <w:sz w:val="28"/>
          <w:szCs w:val="28"/>
        </w:rPr>
        <w:t>8</w:t>
      </w:r>
      <w:r w:rsidRPr="00100A22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растет.</w:t>
      </w:r>
    </w:p>
    <w:p w:rsidR="00DE14D9" w:rsidRDefault="00DE14D9" w:rsidP="00DE14D9">
      <w:pPr>
        <w:spacing w:line="360" w:lineRule="auto"/>
        <w:ind w:firstLine="709"/>
        <w:jc w:val="both"/>
        <w:rPr>
          <w:sz w:val="28"/>
          <w:szCs w:val="28"/>
        </w:rPr>
      </w:pPr>
    </w:p>
    <w:p w:rsidR="002557C4" w:rsidRDefault="002557C4" w:rsidP="00DE14D9">
      <w:pPr>
        <w:spacing w:line="360" w:lineRule="auto"/>
        <w:ind w:firstLine="709"/>
        <w:jc w:val="both"/>
        <w:rPr>
          <w:sz w:val="28"/>
          <w:szCs w:val="28"/>
        </w:rPr>
      </w:pPr>
    </w:p>
    <w:p w:rsidR="002557C4" w:rsidRDefault="002557C4" w:rsidP="002557C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C498B" w:rsidRDefault="002557C4" w:rsidP="000C49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 CYR" w:hAnsi="Courier New CYR" w:cs="Courier New CYR"/>
          <w:sz w:val="22"/>
          <w:szCs w:val="22"/>
        </w:rPr>
      </w:pPr>
      <w:r>
        <w:rPr>
          <w:sz w:val="28"/>
          <w:szCs w:val="28"/>
        </w:rPr>
        <w:t>ИФНС России по Сургутскому району была образована 01 июля 1990 года. Данная Инспекция является территориальным органом, осуществляющим функции по контролю и надзору за соблюдением законодательства о налогах и сборах.</w:t>
      </w:r>
      <w:r w:rsidR="000C498B" w:rsidRPr="000C498B">
        <w:rPr>
          <w:rFonts w:ascii="Courier New CYR" w:hAnsi="Courier New CYR" w:cs="Courier New CYR"/>
          <w:sz w:val="22"/>
          <w:szCs w:val="22"/>
        </w:rPr>
        <w:t xml:space="preserve"> </w:t>
      </w:r>
    </w:p>
    <w:p w:rsidR="000C498B" w:rsidRPr="000C498B" w:rsidRDefault="000C498B" w:rsidP="000C4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498B">
        <w:rPr>
          <w:sz w:val="28"/>
          <w:szCs w:val="28"/>
        </w:rPr>
        <w:t>ИФНС по Сургутскому району является координирующим налоговым органом по вопросам поступления налоговых и иных платежей в бюджет всех уровней, выполнения бюджетных назначений, а также работы по снижению задолженности налогоплательщиков и взаимодействия, в процессе контрольной работы, с органами власти.</w:t>
      </w:r>
    </w:p>
    <w:p w:rsidR="000C498B" w:rsidRDefault="002557C4" w:rsidP="002557C4">
      <w:pPr>
        <w:spacing w:line="360" w:lineRule="auto"/>
        <w:ind w:firstLine="709"/>
        <w:jc w:val="both"/>
        <w:rPr>
          <w:sz w:val="28"/>
          <w:szCs w:val="28"/>
        </w:rPr>
      </w:pPr>
      <w:r w:rsidRPr="00E6689E">
        <w:rPr>
          <w:sz w:val="28"/>
          <w:szCs w:val="28"/>
        </w:rPr>
        <w:t>Современная структура ИФНС России по Сургутскому району состоит из руководителя, трех заместителей и 11 отделов, на каждый из которых возложены определенные задачи и функции</w:t>
      </w:r>
      <w:r w:rsidR="000C498B">
        <w:rPr>
          <w:sz w:val="28"/>
          <w:szCs w:val="28"/>
        </w:rPr>
        <w:t>:</w:t>
      </w:r>
    </w:p>
    <w:p w:rsidR="000C498B" w:rsidRDefault="000C498B" w:rsidP="002557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2557C4" w:rsidRPr="00E6689E">
        <w:rPr>
          <w:sz w:val="28"/>
          <w:szCs w:val="28"/>
        </w:rPr>
        <w:t>тдел  общего обеспечения</w:t>
      </w:r>
      <w:r>
        <w:rPr>
          <w:sz w:val="28"/>
          <w:szCs w:val="28"/>
        </w:rPr>
        <w:t>.</w:t>
      </w:r>
    </w:p>
    <w:p w:rsidR="000C498B" w:rsidRDefault="000C498B" w:rsidP="002557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Ю</w:t>
      </w:r>
      <w:r w:rsidR="002557C4" w:rsidRPr="00E6689E">
        <w:rPr>
          <w:sz w:val="28"/>
          <w:szCs w:val="28"/>
        </w:rPr>
        <w:t>ридический отдел</w:t>
      </w:r>
      <w:r>
        <w:rPr>
          <w:sz w:val="28"/>
          <w:szCs w:val="28"/>
        </w:rPr>
        <w:t>.</w:t>
      </w:r>
    </w:p>
    <w:p w:rsidR="000C498B" w:rsidRDefault="000C498B" w:rsidP="002557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2557C4" w:rsidRPr="00E6689E">
        <w:rPr>
          <w:sz w:val="28"/>
          <w:szCs w:val="28"/>
        </w:rPr>
        <w:t>тдел регистрации и учета налогоплательщиков</w:t>
      </w:r>
      <w:r>
        <w:rPr>
          <w:sz w:val="28"/>
          <w:szCs w:val="28"/>
        </w:rPr>
        <w:t>.</w:t>
      </w:r>
    </w:p>
    <w:p w:rsidR="000C498B" w:rsidRDefault="000C498B" w:rsidP="002557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</w:t>
      </w:r>
      <w:r w:rsidR="002557C4" w:rsidRPr="00E6689E">
        <w:rPr>
          <w:sz w:val="28"/>
          <w:szCs w:val="28"/>
        </w:rPr>
        <w:t>тдел работы с налогоплательщиками</w:t>
      </w:r>
      <w:r>
        <w:rPr>
          <w:sz w:val="28"/>
          <w:szCs w:val="28"/>
        </w:rPr>
        <w:t>.</w:t>
      </w:r>
    </w:p>
    <w:p w:rsidR="000C498B" w:rsidRDefault="000C498B" w:rsidP="002557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</w:t>
      </w:r>
      <w:r w:rsidR="002557C4" w:rsidRPr="00E6689E">
        <w:rPr>
          <w:sz w:val="28"/>
          <w:szCs w:val="28"/>
        </w:rPr>
        <w:t>тдел информационных технологий</w:t>
      </w:r>
      <w:r>
        <w:rPr>
          <w:sz w:val="28"/>
          <w:szCs w:val="28"/>
        </w:rPr>
        <w:t>.</w:t>
      </w:r>
    </w:p>
    <w:p w:rsidR="000C498B" w:rsidRDefault="000C498B" w:rsidP="002557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</w:t>
      </w:r>
      <w:r w:rsidR="002557C4" w:rsidRPr="00E6689E">
        <w:rPr>
          <w:sz w:val="28"/>
          <w:szCs w:val="28"/>
        </w:rPr>
        <w:t>тдел ввода и обработки данных</w:t>
      </w:r>
      <w:r>
        <w:rPr>
          <w:sz w:val="28"/>
          <w:szCs w:val="28"/>
        </w:rPr>
        <w:t>.</w:t>
      </w:r>
    </w:p>
    <w:p w:rsidR="000C498B" w:rsidRDefault="000C498B" w:rsidP="000C49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</w:t>
      </w:r>
      <w:r w:rsidR="002557C4" w:rsidRPr="00E6689E">
        <w:rPr>
          <w:sz w:val="28"/>
          <w:szCs w:val="28"/>
        </w:rPr>
        <w:t>тдел учета, отчетности и анализа</w:t>
      </w:r>
      <w:r>
        <w:rPr>
          <w:sz w:val="28"/>
          <w:szCs w:val="28"/>
        </w:rPr>
        <w:t>.</w:t>
      </w:r>
    </w:p>
    <w:p w:rsidR="000C498B" w:rsidRDefault="000C498B" w:rsidP="000C49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</w:t>
      </w:r>
      <w:r w:rsidR="002557C4" w:rsidRPr="00E6689E">
        <w:rPr>
          <w:sz w:val="28"/>
          <w:szCs w:val="28"/>
        </w:rPr>
        <w:t>тдел урегулирования задолженности</w:t>
      </w:r>
      <w:r>
        <w:rPr>
          <w:sz w:val="28"/>
          <w:szCs w:val="28"/>
        </w:rPr>
        <w:t>.</w:t>
      </w:r>
    </w:p>
    <w:p w:rsidR="000C498B" w:rsidRDefault="000C498B" w:rsidP="000C49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</w:t>
      </w:r>
      <w:r w:rsidR="002557C4" w:rsidRPr="00E6689E">
        <w:rPr>
          <w:sz w:val="28"/>
          <w:szCs w:val="28"/>
        </w:rPr>
        <w:t>тдел камеральных проверок</w:t>
      </w:r>
      <w:r>
        <w:rPr>
          <w:sz w:val="28"/>
          <w:szCs w:val="28"/>
        </w:rPr>
        <w:t>:</w:t>
      </w:r>
    </w:p>
    <w:p w:rsidR="000C498B" w:rsidRDefault="000C498B" w:rsidP="000C49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2557C4" w:rsidRPr="00E6689E">
        <w:rPr>
          <w:sz w:val="28"/>
          <w:szCs w:val="28"/>
        </w:rPr>
        <w:t xml:space="preserve"> юридических лиц</w:t>
      </w:r>
      <w:r>
        <w:rPr>
          <w:sz w:val="28"/>
          <w:szCs w:val="28"/>
        </w:rPr>
        <w:t>;</w:t>
      </w:r>
    </w:p>
    <w:p w:rsidR="000C498B" w:rsidRDefault="000C498B" w:rsidP="000C49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физических лиц.</w:t>
      </w:r>
    </w:p>
    <w:p w:rsidR="000C498B" w:rsidRDefault="000C498B" w:rsidP="000C49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О</w:t>
      </w:r>
      <w:r w:rsidR="002557C4" w:rsidRPr="00E6689E">
        <w:rPr>
          <w:sz w:val="28"/>
          <w:szCs w:val="28"/>
        </w:rPr>
        <w:t>тдел финансового обеспечения</w:t>
      </w:r>
      <w:r>
        <w:rPr>
          <w:sz w:val="28"/>
          <w:szCs w:val="28"/>
        </w:rPr>
        <w:t>.</w:t>
      </w:r>
    </w:p>
    <w:p w:rsidR="002557C4" w:rsidRDefault="000C498B" w:rsidP="000C49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О</w:t>
      </w:r>
      <w:r w:rsidR="002557C4" w:rsidRPr="00E6689E">
        <w:rPr>
          <w:sz w:val="28"/>
          <w:szCs w:val="28"/>
        </w:rPr>
        <w:t>тдел выездных проверок</w:t>
      </w:r>
      <w:r>
        <w:rPr>
          <w:sz w:val="28"/>
          <w:szCs w:val="28"/>
        </w:rPr>
        <w:t>.</w:t>
      </w:r>
    </w:p>
    <w:p w:rsidR="000C498B" w:rsidRPr="000C498B" w:rsidRDefault="000C498B" w:rsidP="000C4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498B">
        <w:rPr>
          <w:sz w:val="28"/>
          <w:szCs w:val="28"/>
        </w:rPr>
        <w:t xml:space="preserve">Также, в организации существует Архив и Канцелярия. В архиве хранятся все документы, касающиеся налогоплательщиков, как в огромной базе данных. </w:t>
      </w:r>
    </w:p>
    <w:p w:rsidR="000C498B" w:rsidRDefault="000C498B" w:rsidP="000C4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498B">
        <w:rPr>
          <w:sz w:val="28"/>
          <w:szCs w:val="28"/>
        </w:rPr>
        <w:t>Связь бюджета и налогов имеет двухсторонний и неразрывный характер. Налоги как основной элемент доходов бюджета обеспечивают финансирование всей структуры и его расходных статей.</w:t>
      </w:r>
      <w:r>
        <w:rPr>
          <w:sz w:val="28"/>
          <w:szCs w:val="28"/>
        </w:rPr>
        <w:t xml:space="preserve"> </w:t>
      </w:r>
    </w:p>
    <w:p w:rsidR="000C498B" w:rsidRPr="000C498B" w:rsidRDefault="000C498B" w:rsidP="000C4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Pr="000C498B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получено довольно четкое представление об организационной структуре ИФНС России  по Сургутскому району, которая была раскрыта в первой главе.</w:t>
      </w:r>
    </w:p>
    <w:p w:rsidR="000C498B" w:rsidRDefault="002557C4" w:rsidP="002557C4">
      <w:pPr>
        <w:spacing w:line="360" w:lineRule="auto"/>
        <w:ind w:firstLine="709"/>
        <w:jc w:val="both"/>
        <w:rPr>
          <w:sz w:val="28"/>
        </w:rPr>
      </w:pPr>
      <w:r w:rsidRPr="0065011A">
        <w:rPr>
          <w:sz w:val="28"/>
        </w:rPr>
        <w:t>ИФ</w:t>
      </w:r>
      <w:r>
        <w:rPr>
          <w:sz w:val="28"/>
        </w:rPr>
        <w:t>НС по Сургутскому району</w:t>
      </w:r>
      <w:r w:rsidRPr="0065011A">
        <w:rPr>
          <w:sz w:val="28"/>
        </w:rPr>
        <w:t xml:space="preserve"> достаточно оснащена компьютерной и периферийной техникой, которую обслуживают высококвалифицированные специалисты. Для всех инспекций специально разрабатывается комплекс программного обеспечения, который достаточно часто обновляется, что зависит от получаемой информации от налогоплательщиков, а также от изменений Налогового Кодекса РФ. </w:t>
      </w:r>
    </w:p>
    <w:p w:rsidR="000C498B" w:rsidRDefault="000C498B" w:rsidP="002557C4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Во второй главе,  проанализирована эффективность работы ИФНС России  по Сургутскому району  (анализ показателей налоговых платежей,  показателей налогового контроля и эффективности организации контрольной работы). И</w:t>
      </w:r>
      <w:r w:rsidRPr="00097DF9">
        <w:rPr>
          <w:sz w:val="28"/>
          <w:szCs w:val="28"/>
        </w:rPr>
        <w:t>сходя из совокупности всех рассмотренных показателей, в 200</w:t>
      </w:r>
      <w:r>
        <w:rPr>
          <w:sz w:val="28"/>
          <w:szCs w:val="28"/>
        </w:rPr>
        <w:t xml:space="preserve">7 и в </w:t>
      </w:r>
      <w:r w:rsidRPr="00097DF9">
        <w:rPr>
          <w:sz w:val="28"/>
          <w:szCs w:val="28"/>
        </w:rPr>
        <w:t>200</w:t>
      </w:r>
      <w:r>
        <w:rPr>
          <w:sz w:val="28"/>
          <w:szCs w:val="28"/>
        </w:rPr>
        <w:t>8</w:t>
      </w:r>
      <w:r w:rsidRPr="00097DF9">
        <w:rPr>
          <w:sz w:val="28"/>
          <w:szCs w:val="28"/>
        </w:rPr>
        <w:t xml:space="preserve"> год</w:t>
      </w:r>
      <w:r>
        <w:rPr>
          <w:sz w:val="28"/>
          <w:szCs w:val="28"/>
        </w:rPr>
        <w:t>ах, можно увидеть возрастание результатов деятельности налогового органа</w:t>
      </w:r>
      <w:r w:rsidRPr="00097DF9">
        <w:rPr>
          <w:sz w:val="28"/>
          <w:szCs w:val="28"/>
        </w:rPr>
        <w:t xml:space="preserve">. </w:t>
      </w:r>
    </w:p>
    <w:p w:rsidR="002557C4" w:rsidRDefault="000C498B" w:rsidP="002557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Итак,</w:t>
      </w:r>
      <w:r w:rsidR="002557C4">
        <w:rPr>
          <w:sz w:val="28"/>
        </w:rPr>
        <w:t xml:space="preserve"> можно сделать вывод о том, что за период с 200</w:t>
      </w:r>
      <w:r>
        <w:rPr>
          <w:sz w:val="28"/>
        </w:rPr>
        <w:t>7</w:t>
      </w:r>
      <w:r w:rsidR="002557C4">
        <w:rPr>
          <w:sz w:val="28"/>
        </w:rPr>
        <w:t xml:space="preserve"> по 200</w:t>
      </w:r>
      <w:r>
        <w:rPr>
          <w:sz w:val="28"/>
        </w:rPr>
        <w:t>8</w:t>
      </w:r>
      <w:r w:rsidR="002557C4">
        <w:rPr>
          <w:sz w:val="28"/>
        </w:rPr>
        <w:t xml:space="preserve"> год Инспекция показывает хорошие результаты работы в области поступления налогов и сборов.</w:t>
      </w:r>
      <w:r w:rsidR="002557C4" w:rsidRPr="0065011A">
        <w:rPr>
          <w:sz w:val="28"/>
        </w:rPr>
        <w:t xml:space="preserve"> </w:t>
      </w:r>
      <w:r w:rsidR="002557C4">
        <w:rPr>
          <w:sz w:val="28"/>
          <w:szCs w:val="28"/>
        </w:rPr>
        <w:t>За январь – сентябрь 2008 года в федеральный бюджет поступление налогов и сборов налогоплательщиками ХМАО-Югры составило 860 379 млн.руб., темп роста к аналогичному периоду прошлого года – 163%.</w:t>
      </w:r>
      <w:r w:rsidR="002557C4" w:rsidRPr="00200E9D">
        <w:rPr>
          <w:sz w:val="28"/>
          <w:szCs w:val="28"/>
        </w:rPr>
        <w:t xml:space="preserve"> </w:t>
      </w:r>
      <w:r w:rsidR="002557C4">
        <w:rPr>
          <w:sz w:val="28"/>
          <w:szCs w:val="28"/>
        </w:rPr>
        <w:t>В консолидированный бюджет субъектов РФ (Тюменская область, ХМАО-Югра, муниципальные образования ХМАО-Югры, Смоленская область) в январе – сентябре 2008 года уплачено налогоплательщиками 183 025 млн.руб., что на 56% больше поступлений за аналогичный период 2007 года.</w:t>
      </w:r>
      <w:r w:rsidR="002557C4" w:rsidRPr="00200E9D">
        <w:rPr>
          <w:sz w:val="28"/>
          <w:szCs w:val="28"/>
        </w:rPr>
        <w:t xml:space="preserve"> </w:t>
      </w:r>
      <w:r w:rsidR="002557C4">
        <w:rPr>
          <w:sz w:val="28"/>
          <w:szCs w:val="28"/>
        </w:rPr>
        <w:t xml:space="preserve">В местный бюджет в отчетном периоде 2008 года поступило налогов и сборов в сумме 20 859 млн.руб., что на 18% больше поступлений за январь-сентябрь 2007 года. </w:t>
      </w:r>
    </w:p>
    <w:p w:rsidR="002557C4" w:rsidRDefault="002557C4" w:rsidP="002557C4">
      <w:pPr>
        <w:spacing w:line="360" w:lineRule="auto"/>
        <w:ind w:firstLine="709"/>
        <w:jc w:val="both"/>
        <w:rPr>
          <w:sz w:val="28"/>
          <w:szCs w:val="28"/>
        </w:rPr>
      </w:pPr>
    </w:p>
    <w:p w:rsidR="00EE125C" w:rsidRDefault="00EE125C" w:rsidP="002557C4">
      <w:pPr>
        <w:spacing w:line="360" w:lineRule="auto"/>
        <w:ind w:firstLine="709"/>
        <w:jc w:val="both"/>
        <w:rPr>
          <w:sz w:val="28"/>
          <w:szCs w:val="28"/>
        </w:rPr>
      </w:pPr>
    </w:p>
    <w:p w:rsidR="00EE125C" w:rsidRDefault="00EE125C" w:rsidP="002557C4">
      <w:pPr>
        <w:spacing w:line="360" w:lineRule="auto"/>
        <w:ind w:firstLine="709"/>
        <w:jc w:val="both"/>
        <w:rPr>
          <w:sz w:val="28"/>
          <w:szCs w:val="28"/>
        </w:rPr>
      </w:pPr>
    </w:p>
    <w:p w:rsidR="00EE125C" w:rsidRDefault="00EE125C" w:rsidP="002557C4">
      <w:pPr>
        <w:spacing w:line="360" w:lineRule="auto"/>
        <w:ind w:firstLine="709"/>
        <w:jc w:val="both"/>
        <w:rPr>
          <w:sz w:val="28"/>
          <w:szCs w:val="28"/>
        </w:rPr>
      </w:pPr>
    </w:p>
    <w:p w:rsidR="00EE125C" w:rsidRDefault="00EE125C" w:rsidP="002557C4">
      <w:pPr>
        <w:spacing w:line="360" w:lineRule="auto"/>
        <w:ind w:firstLine="709"/>
        <w:jc w:val="both"/>
        <w:rPr>
          <w:sz w:val="28"/>
          <w:szCs w:val="28"/>
        </w:rPr>
      </w:pPr>
    </w:p>
    <w:p w:rsidR="00EE125C" w:rsidRDefault="00EE125C" w:rsidP="002557C4">
      <w:pPr>
        <w:spacing w:line="360" w:lineRule="auto"/>
        <w:ind w:firstLine="709"/>
        <w:jc w:val="both"/>
        <w:rPr>
          <w:sz w:val="28"/>
          <w:szCs w:val="28"/>
        </w:rPr>
      </w:pPr>
    </w:p>
    <w:p w:rsidR="00EE125C" w:rsidRDefault="00EE125C" w:rsidP="00EE125C">
      <w:pPr>
        <w:spacing w:line="360" w:lineRule="auto"/>
        <w:jc w:val="right"/>
      </w:pPr>
      <w:r>
        <w:t>ПРИЛОЖЕНИЕ 1</w:t>
      </w:r>
    </w:p>
    <w:p w:rsidR="00EE125C" w:rsidRPr="00E7028D" w:rsidRDefault="00EE125C" w:rsidP="00EE125C">
      <w:pPr>
        <w:spacing w:line="360" w:lineRule="auto"/>
        <w:jc w:val="right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83"/>
        <w:gridCol w:w="5387"/>
      </w:tblGrid>
      <w:tr w:rsidR="00EE125C" w:rsidTr="0061269D">
        <w:trPr>
          <w:cantSplit/>
        </w:trPr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ИФНС России по Сургутскому району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25C" w:rsidRDefault="00EE125C" w:rsidP="0061269D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Иван Иванович</w:t>
            </w:r>
          </w:p>
        </w:tc>
      </w:tr>
      <w:tr w:rsidR="00EE125C" w:rsidTr="0061269D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EE125C" w:rsidRDefault="00EE125C" w:rsidP="006126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налогового органа)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25C" w:rsidRDefault="00EE125C" w:rsidP="0061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E125C" w:rsidRDefault="00EE125C" w:rsidP="006126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 налогоплательщика (плательщика сборов) – физического лица, не являющегося индивидуальным предпринимателем)</w:t>
            </w:r>
          </w:p>
        </w:tc>
      </w:tr>
      <w:tr w:rsidR="00EE125C" w:rsidTr="0061269D">
        <w:trPr>
          <w:cantSplit/>
          <w:trHeight w:val="452"/>
        </w:trPr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г.Сургут, Республики, 73/1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125C" w:rsidRDefault="00EE125C" w:rsidP="0061269D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25C" w:rsidRDefault="00EE125C" w:rsidP="00EE1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8600…    </w:t>
            </w:r>
          </w:p>
        </w:tc>
      </w:tr>
      <w:tr w:rsidR="00EE125C" w:rsidTr="0061269D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EE125C" w:rsidRDefault="00EE125C" w:rsidP="006126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налогового органа)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125C" w:rsidRDefault="00EE125C" w:rsidP="00612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E125C" w:rsidRDefault="00EE125C" w:rsidP="006126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(ИНН и адрес налогоплательщика (плательщика сборов) – физического лица, не являющегося индивидуальным предпринимателем)</w:t>
            </w:r>
          </w:p>
        </w:tc>
      </w:tr>
    </w:tbl>
    <w:p w:rsidR="00EE125C" w:rsidRDefault="00EE125C" w:rsidP="00EE125C">
      <w:pPr>
        <w:spacing w:before="240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567"/>
      </w:tblGrid>
      <w:tr w:rsidR="00EE125C" w:rsidTr="0061269D">
        <w:trPr>
          <w:jc w:val="center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rPr>
                <w:b/>
                <w:bCs/>
              </w:rPr>
            </w:pPr>
            <w:r>
              <w:rPr>
                <w:b/>
                <w:bCs/>
              </w:rPr>
              <w:t>Требование 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25C" w:rsidRDefault="00EE125C" w:rsidP="00612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EE125C" w:rsidRDefault="00EE125C" w:rsidP="00EE125C">
      <w:pPr>
        <w:jc w:val="center"/>
        <w:rPr>
          <w:b/>
          <w:bCs/>
        </w:rPr>
      </w:pPr>
      <w:r>
        <w:rPr>
          <w:b/>
          <w:bCs/>
        </w:rPr>
        <w:t>об уплате налога, сбора, пени, штрафа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5"/>
        <w:gridCol w:w="383"/>
        <w:gridCol w:w="284"/>
        <w:gridCol w:w="1448"/>
        <w:gridCol w:w="456"/>
        <w:gridCol w:w="284"/>
        <w:gridCol w:w="351"/>
      </w:tblGrid>
      <w:tr w:rsidR="00EE125C" w:rsidTr="0061269D">
        <w:trPr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rPr>
                <w:b/>
                <w:bCs/>
              </w:rPr>
            </w:pPr>
            <w:r>
              <w:rPr>
                <w:b/>
                <w:bCs/>
              </w:rPr>
              <w:t>по состоянию на “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25C" w:rsidRDefault="00EE125C" w:rsidP="00612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rPr>
                <w:b/>
                <w:bCs/>
              </w:rPr>
            </w:pPr>
            <w:r>
              <w:rPr>
                <w:b/>
                <w:bCs/>
              </w:rPr>
              <w:t>”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25C" w:rsidRDefault="00EE125C" w:rsidP="00612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25C" w:rsidRDefault="00EE125C" w:rsidP="0061269D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г.</w:t>
            </w:r>
          </w:p>
        </w:tc>
      </w:tr>
    </w:tbl>
    <w:p w:rsidR="00EE125C" w:rsidRDefault="00EE125C" w:rsidP="00EE125C">
      <w:pPr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ИФНС России  по Сургутскому району</w:t>
      </w:r>
    </w:p>
    <w:p w:rsidR="00EE125C" w:rsidRDefault="00EE125C" w:rsidP="00EE125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налогового органа)</w:t>
      </w:r>
    </w:p>
    <w:p w:rsidR="00EE125C" w:rsidRDefault="00EE125C" w:rsidP="00EE125C">
      <w:pPr>
        <w:rPr>
          <w:sz w:val="22"/>
          <w:szCs w:val="22"/>
        </w:rPr>
      </w:pPr>
      <w:r>
        <w:rPr>
          <w:sz w:val="22"/>
          <w:szCs w:val="22"/>
        </w:rPr>
        <w:t>ставит в известность  Иванова Ивана Ивановича</w:t>
      </w:r>
    </w:p>
    <w:p w:rsidR="00EE125C" w:rsidRDefault="00EE125C" w:rsidP="00EE125C">
      <w:pPr>
        <w:pBdr>
          <w:top w:val="single" w:sz="4" w:space="1" w:color="auto"/>
        </w:pBdr>
        <w:ind w:left="2127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налогоплательщика (плательщика сборов) –</w:t>
      </w:r>
    </w:p>
    <w:p w:rsidR="00EE125C" w:rsidRDefault="00EE125C" w:rsidP="00EE125C">
      <w:pPr>
        <w:rPr>
          <w:sz w:val="22"/>
          <w:szCs w:val="22"/>
        </w:rPr>
      </w:pPr>
    </w:p>
    <w:p w:rsidR="00EE125C" w:rsidRDefault="00EE125C" w:rsidP="00EE125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физического лица, не являющегося индивидуальным предпринимателем)</w:t>
      </w:r>
    </w:p>
    <w:p w:rsidR="00EE125C" w:rsidRDefault="00EE125C" w:rsidP="00EE125C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о том, что за Вами числится (выявлена) задолженность по налогам, сборам, пеням, штрафам. На основании действующего на территории Российской Федерации законодательства о налогах и сборах Вы обязаны уплатить: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842"/>
        <w:gridCol w:w="2127"/>
        <w:gridCol w:w="1134"/>
        <w:gridCol w:w="992"/>
        <w:gridCol w:w="1053"/>
        <w:gridCol w:w="1498"/>
        <w:gridCol w:w="851"/>
      </w:tblGrid>
      <w:tr w:rsidR="00EE125C" w:rsidTr="0061269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</w:t>
            </w:r>
            <w:r>
              <w:rPr>
                <w:sz w:val="22"/>
                <w:szCs w:val="22"/>
              </w:rPr>
              <w:softHyphen/>
              <w:t>нование налога (сбора)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</w:t>
            </w:r>
            <w:r>
              <w:rPr>
                <w:sz w:val="22"/>
                <w:szCs w:val="22"/>
              </w:rPr>
              <w:softHyphen/>
              <w:t>новлен</w:t>
            </w:r>
            <w:r>
              <w:rPr>
                <w:sz w:val="22"/>
                <w:szCs w:val="22"/>
              </w:rPr>
              <w:softHyphen/>
              <w:t>ный законо</w:t>
            </w:r>
            <w:r>
              <w:rPr>
                <w:sz w:val="22"/>
                <w:szCs w:val="22"/>
              </w:rPr>
              <w:softHyphen/>
              <w:t>датель</w:t>
            </w:r>
            <w:r>
              <w:rPr>
                <w:sz w:val="22"/>
                <w:szCs w:val="22"/>
              </w:rPr>
              <w:softHyphen/>
              <w:t>ством о налогах и сборах срок уплаты налога (сбора)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Недоимка, рублей </w:t>
            </w:r>
            <w:r>
              <w:rPr>
                <w:rStyle w:val="a8"/>
                <w:sz w:val="22"/>
                <w:szCs w:val="22"/>
              </w:rPr>
              <w:footnoteReference w:customMarkFollows="1" w:id="1"/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Пени, рублей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рублей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</w:t>
            </w:r>
            <w:r>
              <w:rPr>
                <w:sz w:val="22"/>
                <w:szCs w:val="22"/>
              </w:rPr>
              <w:softHyphen/>
              <w:t>жет</w:t>
            </w:r>
            <w:r>
              <w:rPr>
                <w:sz w:val="22"/>
                <w:szCs w:val="22"/>
              </w:rPr>
              <w:softHyphen/>
              <w:t>ной клас</w:t>
            </w:r>
            <w:r>
              <w:rPr>
                <w:sz w:val="22"/>
                <w:szCs w:val="22"/>
              </w:rPr>
              <w:softHyphen/>
              <w:t>сифи</w:t>
            </w:r>
            <w:r>
              <w:rPr>
                <w:sz w:val="22"/>
                <w:szCs w:val="22"/>
              </w:rPr>
              <w:softHyphen/>
              <w:t>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</w:t>
            </w:r>
          </w:p>
        </w:tc>
      </w:tr>
      <w:tr w:rsidR="00EE125C" w:rsidTr="0061269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C" w:rsidRDefault="00EE125C" w:rsidP="00612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C" w:rsidRDefault="00EE125C" w:rsidP="003E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  <w:r w:rsidR="003E432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</w:p>
        </w:tc>
      </w:tr>
      <w:tr w:rsidR="00EE125C" w:rsidTr="0061269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C" w:rsidRDefault="00EE125C" w:rsidP="0061269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</w:p>
        </w:tc>
      </w:tr>
      <w:tr w:rsidR="00EE125C" w:rsidTr="0061269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</w:tbl>
    <w:p w:rsidR="00EE125C" w:rsidRDefault="00EE125C" w:rsidP="00EE125C">
      <w:pPr>
        <w:spacing w:before="240"/>
        <w:ind w:firstLine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Справочно: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8"/>
        <w:gridCol w:w="1242"/>
        <w:gridCol w:w="386"/>
        <w:gridCol w:w="279"/>
        <w:gridCol w:w="1206"/>
        <w:gridCol w:w="425"/>
        <w:gridCol w:w="284"/>
        <w:gridCol w:w="260"/>
        <w:gridCol w:w="1163"/>
        <w:gridCol w:w="3538"/>
      </w:tblGrid>
      <w:tr w:rsidR="00EE125C" w:rsidTr="0061269D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на “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25C" w:rsidRDefault="00EE125C" w:rsidP="00612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г. за Вами числится общая задолженность в сумме</w:t>
            </w:r>
            <w:r>
              <w:rPr>
                <w:sz w:val="22"/>
                <w:szCs w:val="22"/>
              </w:rPr>
              <w:br/>
            </w:r>
          </w:p>
        </w:tc>
      </w:tr>
      <w:tr w:rsidR="00EE125C" w:rsidTr="0061269D"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</w:t>
            </w:r>
          </w:p>
        </w:tc>
        <w:tc>
          <w:tcPr>
            <w:tcW w:w="40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рублей, в том числе по налогам (сборам)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рублей.</w:t>
            </w:r>
          </w:p>
        </w:tc>
      </w:tr>
    </w:tbl>
    <w:p w:rsidR="00EE125C" w:rsidRDefault="00EE125C" w:rsidP="00EE125C">
      <w:pPr>
        <w:rPr>
          <w:sz w:val="22"/>
          <w:szCs w:val="22"/>
        </w:rPr>
      </w:pPr>
      <w:r>
        <w:rPr>
          <w:sz w:val="22"/>
          <w:szCs w:val="22"/>
        </w:rPr>
        <w:t>ИФНС России по Сургутскому району</w:t>
      </w:r>
    </w:p>
    <w:p w:rsidR="00EE125C" w:rsidRDefault="00EE125C" w:rsidP="00EE125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налогового органа)</w:t>
      </w:r>
    </w:p>
    <w:p w:rsidR="00EE125C" w:rsidRDefault="00EE125C" w:rsidP="00EE125C">
      <w:pPr>
        <w:rPr>
          <w:sz w:val="22"/>
          <w:szCs w:val="22"/>
        </w:rPr>
      </w:pPr>
      <w:r>
        <w:rPr>
          <w:sz w:val="22"/>
          <w:szCs w:val="22"/>
        </w:rPr>
        <w:t>предлагает числящуюся за  Ивановым Иваном Ивановичем</w:t>
      </w:r>
    </w:p>
    <w:p w:rsidR="00EE125C" w:rsidRDefault="00EE125C" w:rsidP="00EE125C">
      <w:pPr>
        <w:pBdr>
          <w:top w:val="single" w:sz="4" w:space="1" w:color="auto"/>
        </w:pBdr>
        <w:ind w:left="2656"/>
        <w:jc w:val="center"/>
        <w:rPr>
          <w:sz w:val="18"/>
          <w:szCs w:val="18"/>
        </w:rPr>
      </w:pPr>
      <w:r>
        <w:rPr>
          <w:sz w:val="18"/>
          <w:szCs w:val="18"/>
        </w:rPr>
        <w:t>(Ф.И.О. налогоплательщика (плательщика сборов) – физического лица, не являющегося индивидуальным предпринимателем)</w:t>
      </w:r>
    </w:p>
    <w:p w:rsidR="00EE125C" w:rsidRDefault="00EE125C" w:rsidP="00EE125C">
      <w:pPr>
        <w:rPr>
          <w:sz w:val="22"/>
          <w:szCs w:val="22"/>
        </w:rPr>
        <w:sectPr w:rsidR="00EE125C" w:rsidSect="0061269D">
          <w:footerReference w:type="even" r:id="rId21"/>
          <w:footerReference w:type="default" r:id="rId22"/>
          <w:pgSz w:w="11906" w:h="16838"/>
          <w:pgMar w:top="850" w:right="850" w:bottom="567" w:left="1134" w:header="397" w:footer="709" w:gutter="0"/>
          <w:pgNumType w:start="1"/>
          <w:cols w:space="709"/>
          <w:titlePg/>
          <w:rtlGutter/>
        </w:sectPr>
      </w:pPr>
      <w:r>
        <w:rPr>
          <w:sz w:val="22"/>
          <w:szCs w:val="22"/>
        </w:rPr>
        <w:t>задолженность погасить.</w:t>
      </w:r>
    </w:p>
    <w:p w:rsidR="00EE125C" w:rsidRPr="0041780F" w:rsidRDefault="00EE125C" w:rsidP="00EE125C">
      <w:pPr>
        <w:pageBreakBefore/>
        <w:jc w:val="right"/>
      </w:pPr>
      <w:r>
        <w:t>ПРОДОЛЖЕНИЕ ПРИЛОЖЕНИЯ 1</w:t>
      </w:r>
    </w:p>
    <w:p w:rsidR="00EE125C" w:rsidRDefault="00EE125C" w:rsidP="00EE125C">
      <w:pPr>
        <w:spacing w:before="240"/>
        <w:rPr>
          <w:sz w:val="22"/>
          <w:szCs w:val="22"/>
        </w:rPr>
      </w:pPr>
      <w:r>
        <w:rPr>
          <w:sz w:val="22"/>
          <w:szCs w:val="22"/>
        </w:rPr>
        <w:t>Основания взимания налогов (сборов)  невыполнение обязанности по уплате налога в срок,</w:t>
      </w:r>
    </w:p>
    <w:p w:rsidR="00EE125C" w:rsidRDefault="00EE125C" w:rsidP="00EE125C">
      <w:pPr>
        <w:pBdr>
          <w:top w:val="single" w:sz="4" w:space="1" w:color="auto"/>
        </w:pBdr>
        <w:ind w:left="3732"/>
        <w:rPr>
          <w:sz w:val="2"/>
          <w:szCs w:val="2"/>
        </w:rPr>
      </w:pPr>
    </w:p>
    <w:p w:rsidR="00EE125C" w:rsidRDefault="00EE125C" w:rsidP="00EE125C">
      <w:pPr>
        <w:rPr>
          <w:sz w:val="22"/>
          <w:szCs w:val="22"/>
        </w:rPr>
      </w:pPr>
      <w:r>
        <w:rPr>
          <w:sz w:val="22"/>
          <w:szCs w:val="22"/>
        </w:rPr>
        <w:t>установленный законодательством. Обязанность налогоплательщика (иного обязанного лица) уплатить</w:t>
      </w:r>
    </w:p>
    <w:p w:rsidR="00EE125C" w:rsidRDefault="00EE125C" w:rsidP="00EE125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(указать подробные данные об основаниях взимания налогов (сборов), пеней, штрафов,</w:t>
      </w:r>
    </w:p>
    <w:p w:rsidR="00EE125C" w:rsidRDefault="00EE125C" w:rsidP="00EE125C">
      <w:pPr>
        <w:rPr>
          <w:sz w:val="22"/>
          <w:szCs w:val="22"/>
        </w:rPr>
      </w:pPr>
      <w:r>
        <w:rPr>
          <w:sz w:val="22"/>
          <w:szCs w:val="22"/>
        </w:rPr>
        <w:t>указанные налоги (сборы) установлена п.1 ст. 23; п.1 ст.45 НК РФ.</w:t>
      </w:r>
    </w:p>
    <w:p w:rsidR="00EE125C" w:rsidRDefault="00EE125C" w:rsidP="00EE125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норму законодательства Российской Федерации о налогах и сборах,</w:t>
      </w:r>
    </w:p>
    <w:p w:rsidR="00EE125C" w:rsidRDefault="00EE125C" w:rsidP="00EE125C">
      <w:pPr>
        <w:rPr>
          <w:sz w:val="22"/>
          <w:szCs w:val="22"/>
        </w:rPr>
      </w:pPr>
    </w:p>
    <w:p w:rsidR="00EE125C" w:rsidRDefault="00EE125C" w:rsidP="00EE125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устанавливающую обязанность налогоплательщика (плательщика сборов) –</w:t>
      </w:r>
    </w:p>
    <w:p w:rsidR="00EE125C" w:rsidRDefault="00EE125C" w:rsidP="00EE125C">
      <w:pPr>
        <w:rPr>
          <w:sz w:val="22"/>
          <w:szCs w:val="22"/>
        </w:rPr>
      </w:pPr>
    </w:p>
    <w:p w:rsidR="00EE125C" w:rsidRDefault="00EE125C" w:rsidP="00EE125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физического лица, не являющегося индивидуальным предпринимателем,</w:t>
      </w:r>
    </w:p>
    <w:p w:rsidR="00EE125C" w:rsidRDefault="00EE125C" w:rsidP="00EE125C">
      <w:pPr>
        <w:rPr>
          <w:sz w:val="22"/>
          <w:szCs w:val="22"/>
        </w:rPr>
      </w:pPr>
    </w:p>
    <w:p w:rsidR="00EE125C" w:rsidRDefault="00EE125C" w:rsidP="00EE125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уплатить налог, сбор, пени, штрафы; реквизиты решения налогового органа,</w:t>
      </w:r>
    </w:p>
    <w:p w:rsidR="00EE125C" w:rsidRDefault="00EE125C" w:rsidP="00EE125C">
      <w:pPr>
        <w:rPr>
          <w:sz w:val="22"/>
          <w:szCs w:val="22"/>
        </w:rPr>
      </w:pPr>
    </w:p>
    <w:p w:rsidR="00EE125C" w:rsidRDefault="00EE125C" w:rsidP="00EE125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вынесенного по результатам налоговой проверки)</w:t>
      </w:r>
    </w:p>
    <w:p w:rsidR="00EE125C" w:rsidRDefault="00EE125C" w:rsidP="00EE125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наличии разногласий в части начисления (исчисления) соответствующих сумм пеней предлагаем провести сверку расчетов начисленных пеней до наступления срока уплаты, указанного в требовании.</w:t>
      </w:r>
    </w:p>
    <w:p w:rsidR="00EE125C" w:rsidRDefault="00EE125C" w:rsidP="00EE125C">
      <w:pPr>
        <w:ind w:firstLine="567"/>
        <w:jc w:val="both"/>
        <w:rPr>
          <w:sz w:val="2"/>
          <w:szCs w:val="2"/>
        </w:rPr>
      </w:pPr>
      <w:r>
        <w:rPr>
          <w:sz w:val="22"/>
          <w:szCs w:val="22"/>
        </w:rPr>
        <w:t>В случае, если настоящее требование будет оставлено без исполнения, в срок</w:t>
      </w:r>
      <w:r>
        <w:rPr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386"/>
        <w:gridCol w:w="279"/>
        <w:gridCol w:w="1206"/>
        <w:gridCol w:w="425"/>
        <w:gridCol w:w="284"/>
        <w:gridCol w:w="648"/>
        <w:gridCol w:w="6247"/>
      </w:tblGrid>
      <w:tr w:rsidR="00EE125C" w:rsidTr="0061269D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“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25C" w:rsidRDefault="00EE125C" w:rsidP="00612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6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ИФНС России  по Сургутскому району</w:t>
            </w:r>
          </w:p>
        </w:tc>
      </w:tr>
    </w:tbl>
    <w:p w:rsidR="00EE125C" w:rsidRDefault="00EE125C" w:rsidP="00EE125C">
      <w:pPr>
        <w:ind w:left="3686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налогового органа)</w:t>
      </w:r>
    </w:p>
    <w:p w:rsidR="00EE125C" w:rsidRDefault="00EE125C" w:rsidP="00EE125C">
      <w:pPr>
        <w:jc w:val="both"/>
        <w:rPr>
          <w:sz w:val="22"/>
          <w:szCs w:val="22"/>
        </w:rPr>
      </w:pPr>
      <w:r>
        <w:rPr>
          <w:sz w:val="22"/>
          <w:szCs w:val="22"/>
        </w:rPr>
        <w:t>примет все предусмотренные законодательством о налогах и сборах (статья 48 Налогового кодекса Российской Федерации) меры взыскания в судебном порядке налогов (сборов) и других обязательных платежей.</w:t>
      </w:r>
    </w:p>
    <w:p w:rsidR="00EE125C" w:rsidRDefault="00EE125C" w:rsidP="00EE125C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В связи с тем, что обязанность </w:t>
      </w:r>
      <w:r>
        <w:rPr>
          <w:rStyle w:val="a8"/>
          <w:sz w:val="22"/>
          <w:szCs w:val="22"/>
        </w:rPr>
        <w:footnoteReference w:customMarkFollows="1" w:id="2"/>
        <w:t>**</w:t>
      </w:r>
      <w:r>
        <w:rPr>
          <w:sz w:val="22"/>
          <w:szCs w:val="22"/>
        </w:rPr>
        <w:t xml:space="preserve">  </w:t>
      </w:r>
    </w:p>
    <w:p w:rsidR="00EE125C" w:rsidRDefault="00EE125C" w:rsidP="00EE125C">
      <w:pPr>
        <w:pBdr>
          <w:top w:val="single" w:sz="4" w:space="1" w:color="auto"/>
        </w:pBdr>
        <w:ind w:left="3886"/>
        <w:jc w:val="center"/>
        <w:rPr>
          <w:sz w:val="18"/>
          <w:szCs w:val="18"/>
        </w:rPr>
      </w:pPr>
      <w:r>
        <w:rPr>
          <w:sz w:val="18"/>
          <w:szCs w:val="18"/>
        </w:rPr>
        <w:t>(Ф.И.О. налогоплательщика (плательщика сборов) –</w:t>
      </w:r>
    </w:p>
    <w:p w:rsidR="00EE125C" w:rsidRDefault="00EE125C" w:rsidP="00EE125C">
      <w:pPr>
        <w:rPr>
          <w:sz w:val="22"/>
          <w:szCs w:val="22"/>
        </w:rPr>
      </w:pPr>
    </w:p>
    <w:p w:rsidR="00EE125C" w:rsidRDefault="00EE125C" w:rsidP="00EE125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физического лица, не являющегося индивидуальным предпринимателем)</w:t>
      </w:r>
    </w:p>
    <w:p w:rsidR="00EE125C" w:rsidRDefault="00EE125C" w:rsidP="00EE125C">
      <w:pPr>
        <w:jc w:val="both"/>
        <w:rPr>
          <w:sz w:val="2"/>
          <w:szCs w:val="2"/>
        </w:rPr>
      </w:pPr>
      <w:r>
        <w:rPr>
          <w:sz w:val="22"/>
          <w:szCs w:val="22"/>
        </w:rPr>
        <w:t>по уплате налога, сбора, пени, штрафа изменилась после направления требования об уплате налога,</w:t>
      </w:r>
      <w:r>
        <w:rPr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344"/>
        <w:gridCol w:w="279"/>
        <w:gridCol w:w="936"/>
        <w:gridCol w:w="425"/>
        <w:gridCol w:w="227"/>
        <w:gridCol w:w="657"/>
        <w:gridCol w:w="567"/>
        <w:gridCol w:w="1701"/>
        <w:gridCol w:w="294"/>
        <w:gridCol w:w="265"/>
        <w:gridCol w:w="931"/>
        <w:gridCol w:w="425"/>
        <w:gridCol w:w="227"/>
        <w:gridCol w:w="263"/>
      </w:tblGrid>
      <w:tr w:rsidR="00EE125C" w:rsidTr="0061269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сбора, пени, штрафа от “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25C" w:rsidRDefault="00EE125C" w:rsidP="0061269D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г. 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требование от “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25C" w:rsidRDefault="00EE125C" w:rsidP="0061269D">
            <w:pPr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EE125C" w:rsidRDefault="00EE125C" w:rsidP="00EE125C">
      <w:pPr>
        <w:tabs>
          <w:tab w:val="center" w:pos="755"/>
          <w:tab w:val="left" w:pos="125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№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отзывается.</w:t>
      </w:r>
    </w:p>
    <w:p w:rsidR="00EE125C" w:rsidRDefault="00EE125C" w:rsidP="00EE125C">
      <w:pPr>
        <w:pBdr>
          <w:top w:val="single" w:sz="4" w:space="1" w:color="auto"/>
        </w:pBdr>
        <w:ind w:left="350" w:right="8787"/>
        <w:rPr>
          <w:sz w:val="2"/>
          <w:szCs w:val="2"/>
        </w:rPr>
      </w:pPr>
    </w:p>
    <w:p w:rsidR="00EE125C" w:rsidRDefault="00EE125C" w:rsidP="00EE125C">
      <w:pPr>
        <w:spacing w:before="240"/>
        <w:rPr>
          <w:sz w:val="22"/>
          <w:szCs w:val="22"/>
        </w:rPr>
      </w:pPr>
      <w:r>
        <w:rPr>
          <w:sz w:val="22"/>
          <w:szCs w:val="22"/>
        </w:rPr>
        <w:t>Руководитель (заместитель руководителя)</w:t>
      </w:r>
    </w:p>
    <w:p w:rsidR="00EE125C" w:rsidRDefault="00EE125C" w:rsidP="00EE125C">
      <w:pPr>
        <w:rPr>
          <w:sz w:val="22"/>
          <w:szCs w:val="22"/>
        </w:rPr>
      </w:pPr>
      <w:r>
        <w:rPr>
          <w:sz w:val="22"/>
          <w:szCs w:val="22"/>
        </w:rPr>
        <w:t>ИФНС России  по Сургутскому району</w:t>
      </w:r>
    </w:p>
    <w:p w:rsidR="00EE125C" w:rsidRDefault="00EE125C" w:rsidP="00EE125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налогового органа)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559"/>
        <w:gridCol w:w="283"/>
        <w:gridCol w:w="3686"/>
      </w:tblGrid>
      <w:tr w:rsidR="00EE125C" w:rsidTr="0061269D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Советник государственной гражданской службы РФ 2 класса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И.И.</w:t>
            </w:r>
          </w:p>
        </w:tc>
      </w:tr>
      <w:tr w:rsidR="00EE125C" w:rsidTr="0061269D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(классный чин)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EE125C" w:rsidRDefault="00EE125C" w:rsidP="00EE125C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86"/>
        <w:gridCol w:w="386"/>
        <w:gridCol w:w="279"/>
        <w:gridCol w:w="1206"/>
        <w:gridCol w:w="425"/>
        <w:gridCol w:w="284"/>
        <w:gridCol w:w="265"/>
      </w:tblGrid>
      <w:tr w:rsidR="00EE125C" w:rsidTr="0061269D">
        <w:trPr>
          <w:trHeight w:val="125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25C" w:rsidRDefault="00EE125C" w:rsidP="00612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EE125C" w:rsidRDefault="00EE125C" w:rsidP="00EE125C">
      <w:pPr>
        <w:spacing w:before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2"/>
        <w:gridCol w:w="2302"/>
        <w:gridCol w:w="1052"/>
        <w:gridCol w:w="2208"/>
      </w:tblGrid>
      <w:tr w:rsidR="00EE125C" w:rsidTr="0061269D"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С.С.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</w:p>
        </w:tc>
      </w:tr>
      <w:tr w:rsidR="00EE125C" w:rsidTr="0061269D"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rPr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rPr>
                <w:sz w:val="18"/>
                <w:szCs w:val="18"/>
              </w:rPr>
            </w:pPr>
          </w:p>
        </w:tc>
      </w:tr>
    </w:tbl>
    <w:p w:rsidR="00EE125C" w:rsidRDefault="00EE125C" w:rsidP="00EE125C">
      <w:pPr>
        <w:spacing w:before="120" w:after="240"/>
        <w:rPr>
          <w:sz w:val="22"/>
          <w:szCs w:val="22"/>
        </w:rPr>
      </w:pPr>
      <w:r>
        <w:rPr>
          <w:sz w:val="22"/>
          <w:szCs w:val="22"/>
        </w:rPr>
        <w:t>Получено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84"/>
        <w:gridCol w:w="5811"/>
        <w:gridCol w:w="284"/>
        <w:gridCol w:w="1701"/>
      </w:tblGrid>
      <w:tr w:rsidR="00EE125C" w:rsidTr="0061269D"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rPr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25C" w:rsidRDefault="00EE125C" w:rsidP="00612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Иван Иванович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25C" w:rsidRDefault="00EE125C" w:rsidP="0061269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25C" w:rsidRDefault="00EE125C" w:rsidP="00405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25.09.200</w:t>
            </w:r>
            <w:r w:rsidR="00405EB4">
              <w:rPr>
                <w:sz w:val="22"/>
                <w:szCs w:val="22"/>
              </w:rPr>
              <w:t>8</w:t>
            </w:r>
          </w:p>
        </w:tc>
      </w:tr>
      <w:tr w:rsidR="00EE125C" w:rsidTr="0061269D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EE125C" w:rsidRDefault="00EE125C" w:rsidP="006126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25C" w:rsidRDefault="00EE125C" w:rsidP="0061269D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EE125C" w:rsidRDefault="00EE125C" w:rsidP="006126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 налогоплательщика (плательщика сборов) – физического лица, не являющегося индивидуальным предпринимателем, законного или уполномоченного представителя)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25C" w:rsidRDefault="00EE125C" w:rsidP="0061269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E125C" w:rsidRDefault="00EE125C" w:rsidP="006126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получения)</w:t>
            </w:r>
          </w:p>
        </w:tc>
      </w:tr>
    </w:tbl>
    <w:p w:rsidR="00EE125C" w:rsidRDefault="00EE125C" w:rsidP="00EE125C">
      <w:pPr>
        <w:rPr>
          <w:sz w:val="2"/>
          <w:szCs w:val="2"/>
        </w:rPr>
      </w:pPr>
    </w:p>
    <w:p w:rsidR="00EE125C" w:rsidRPr="00E67473" w:rsidRDefault="00EE125C" w:rsidP="00EE125C">
      <w:pPr>
        <w:spacing w:line="360" w:lineRule="auto"/>
        <w:ind w:firstLine="709"/>
        <w:jc w:val="both"/>
        <w:rPr>
          <w:sz w:val="28"/>
          <w:szCs w:val="28"/>
        </w:rPr>
      </w:pPr>
    </w:p>
    <w:p w:rsidR="002557C4" w:rsidRDefault="002557C4" w:rsidP="002557C4">
      <w:pPr>
        <w:spacing w:line="360" w:lineRule="auto"/>
        <w:ind w:firstLine="709"/>
        <w:jc w:val="center"/>
        <w:rPr>
          <w:sz w:val="28"/>
          <w:szCs w:val="28"/>
        </w:rPr>
      </w:pPr>
    </w:p>
    <w:p w:rsidR="002557C4" w:rsidRDefault="002557C4" w:rsidP="00DE14D9">
      <w:pPr>
        <w:spacing w:line="360" w:lineRule="auto"/>
        <w:ind w:firstLine="709"/>
        <w:jc w:val="both"/>
        <w:rPr>
          <w:sz w:val="28"/>
          <w:szCs w:val="28"/>
        </w:rPr>
      </w:pPr>
    </w:p>
    <w:p w:rsidR="002557C4" w:rsidRDefault="002557C4" w:rsidP="00DE14D9">
      <w:pPr>
        <w:spacing w:line="360" w:lineRule="auto"/>
        <w:ind w:firstLine="709"/>
        <w:jc w:val="both"/>
        <w:rPr>
          <w:sz w:val="28"/>
          <w:szCs w:val="28"/>
        </w:rPr>
      </w:pPr>
    </w:p>
    <w:p w:rsidR="002557C4" w:rsidRDefault="002557C4" w:rsidP="00DE14D9">
      <w:pPr>
        <w:spacing w:line="360" w:lineRule="auto"/>
        <w:ind w:firstLine="709"/>
        <w:jc w:val="both"/>
        <w:rPr>
          <w:sz w:val="28"/>
          <w:szCs w:val="28"/>
        </w:rPr>
      </w:pPr>
    </w:p>
    <w:p w:rsidR="002557C4" w:rsidRDefault="002557C4" w:rsidP="00DE14D9">
      <w:pPr>
        <w:spacing w:line="360" w:lineRule="auto"/>
        <w:ind w:firstLine="709"/>
        <w:jc w:val="both"/>
        <w:rPr>
          <w:sz w:val="28"/>
          <w:szCs w:val="28"/>
        </w:rPr>
      </w:pPr>
    </w:p>
    <w:p w:rsidR="002557C4" w:rsidRDefault="002557C4" w:rsidP="00DE14D9">
      <w:pPr>
        <w:spacing w:line="360" w:lineRule="auto"/>
        <w:ind w:firstLine="709"/>
        <w:jc w:val="both"/>
        <w:rPr>
          <w:sz w:val="28"/>
          <w:szCs w:val="28"/>
        </w:rPr>
      </w:pPr>
    </w:p>
    <w:p w:rsidR="002557C4" w:rsidRDefault="002557C4" w:rsidP="00DE14D9">
      <w:pPr>
        <w:spacing w:line="360" w:lineRule="auto"/>
        <w:ind w:firstLine="709"/>
        <w:jc w:val="both"/>
        <w:rPr>
          <w:sz w:val="28"/>
          <w:szCs w:val="28"/>
        </w:rPr>
      </w:pPr>
    </w:p>
    <w:p w:rsidR="002557C4" w:rsidRDefault="002557C4" w:rsidP="00DE14D9">
      <w:pPr>
        <w:spacing w:line="360" w:lineRule="auto"/>
        <w:ind w:firstLine="709"/>
        <w:jc w:val="both"/>
        <w:rPr>
          <w:sz w:val="28"/>
          <w:szCs w:val="28"/>
        </w:rPr>
      </w:pPr>
    </w:p>
    <w:p w:rsidR="00DE14D9" w:rsidRDefault="00DE14D9" w:rsidP="00DE14D9">
      <w:pPr>
        <w:tabs>
          <w:tab w:val="center" w:pos="5199"/>
          <w:tab w:val="left" w:pos="8524"/>
        </w:tabs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DE14D9" w:rsidSect="00A76E7F">
      <w:footerReference w:type="even" r:id="rId23"/>
      <w:footerReference w:type="default" r:id="rId24"/>
      <w:pgSz w:w="12240" w:h="15840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8CE" w:rsidRDefault="007258CE">
      <w:r>
        <w:separator/>
      </w:r>
    </w:p>
  </w:endnote>
  <w:endnote w:type="continuationSeparator" w:id="0">
    <w:p w:rsidR="007258CE" w:rsidRDefault="0072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25C" w:rsidRDefault="00EE125C" w:rsidP="0061269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E125C" w:rsidRDefault="00EE125C" w:rsidP="0061269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25C" w:rsidRDefault="00EE125C" w:rsidP="0061269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7317A">
      <w:rPr>
        <w:rStyle w:val="a4"/>
        <w:noProof/>
      </w:rPr>
      <w:t>24</w:t>
    </w:r>
    <w:r>
      <w:rPr>
        <w:rStyle w:val="a4"/>
      </w:rPr>
      <w:fldChar w:fldCharType="end"/>
    </w:r>
  </w:p>
  <w:p w:rsidR="00EE125C" w:rsidRDefault="00EE125C" w:rsidP="0061269D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E7F" w:rsidRDefault="00A76E7F" w:rsidP="00A76E7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6E7F" w:rsidRDefault="00A76E7F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E7F" w:rsidRDefault="00A76E7F" w:rsidP="00A76E7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7317A">
      <w:rPr>
        <w:rStyle w:val="a4"/>
        <w:noProof/>
      </w:rPr>
      <w:t>26</w:t>
    </w:r>
    <w:r>
      <w:rPr>
        <w:rStyle w:val="a4"/>
      </w:rPr>
      <w:fldChar w:fldCharType="end"/>
    </w:r>
  </w:p>
  <w:p w:rsidR="00A76E7F" w:rsidRDefault="00A76E7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8CE" w:rsidRDefault="007258CE">
      <w:r>
        <w:separator/>
      </w:r>
    </w:p>
  </w:footnote>
  <w:footnote w:type="continuationSeparator" w:id="0">
    <w:p w:rsidR="007258CE" w:rsidRDefault="007258CE">
      <w:r>
        <w:continuationSeparator/>
      </w:r>
    </w:p>
  </w:footnote>
  <w:footnote w:id="1">
    <w:p w:rsidR="00EE125C" w:rsidRDefault="00EE125C" w:rsidP="00EE125C">
      <w:pPr>
        <w:pStyle w:val="a7"/>
        <w:ind w:firstLine="567"/>
        <w:jc w:val="both"/>
      </w:pPr>
      <w:r>
        <w:rPr>
          <w:rStyle w:val="a8"/>
        </w:rPr>
        <w:t>*</w:t>
      </w:r>
      <w:r>
        <w:t> При формировании требования только об уплате соответствующих сумм пеней данное поле заполняется справочно с указанием суммы недоимки (в том числе погашенной), на которую начислены указанные пени.</w:t>
      </w:r>
    </w:p>
  </w:footnote>
  <w:footnote w:id="2">
    <w:p w:rsidR="00EE125C" w:rsidRDefault="00EE125C" w:rsidP="00EE125C">
      <w:pPr>
        <w:pStyle w:val="a7"/>
        <w:ind w:firstLine="567"/>
        <w:jc w:val="both"/>
      </w:pPr>
      <w:r>
        <w:rPr>
          <w:rStyle w:val="a8"/>
        </w:rPr>
        <w:t>**</w:t>
      </w:r>
      <w:r>
        <w:t> Данная часть заполняется в случае направления налогоплательщику (плательщику сборов) – физическому лицу, не являющемуся индивидуальным предпринимателем, уточненного требования об уплате налога, сбора, пени, штрафа.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A682B"/>
    <w:multiLevelType w:val="multilevel"/>
    <w:tmpl w:val="0AC6ABD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449967DC"/>
    <w:multiLevelType w:val="hybridMultilevel"/>
    <w:tmpl w:val="52C85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F9E"/>
    <w:rsid w:val="00060632"/>
    <w:rsid w:val="0009785A"/>
    <w:rsid w:val="000C498B"/>
    <w:rsid w:val="000E3086"/>
    <w:rsid w:val="00146D99"/>
    <w:rsid w:val="00177E81"/>
    <w:rsid w:val="001947C5"/>
    <w:rsid w:val="001A025D"/>
    <w:rsid w:val="002557C4"/>
    <w:rsid w:val="00274151"/>
    <w:rsid w:val="002E5356"/>
    <w:rsid w:val="00317796"/>
    <w:rsid w:val="00333A9E"/>
    <w:rsid w:val="003B0FD4"/>
    <w:rsid w:val="003C7CA9"/>
    <w:rsid w:val="003E4322"/>
    <w:rsid w:val="00405EB4"/>
    <w:rsid w:val="00430947"/>
    <w:rsid w:val="0047317A"/>
    <w:rsid w:val="004D7F9E"/>
    <w:rsid w:val="005A7E9D"/>
    <w:rsid w:val="005C4B98"/>
    <w:rsid w:val="005E5A03"/>
    <w:rsid w:val="0061269D"/>
    <w:rsid w:val="006204DD"/>
    <w:rsid w:val="00657458"/>
    <w:rsid w:val="007258CE"/>
    <w:rsid w:val="00745AF0"/>
    <w:rsid w:val="007E302C"/>
    <w:rsid w:val="00862C86"/>
    <w:rsid w:val="008A0B4E"/>
    <w:rsid w:val="008C5318"/>
    <w:rsid w:val="00916446"/>
    <w:rsid w:val="009A5384"/>
    <w:rsid w:val="00A76E7F"/>
    <w:rsid w:val="00BA3AEC"/>
    <w:rsid w:val="00BD13B2"/>
    <w:rsid w:val="00C31DF5"/>
    <w:rsid w:val="00C453EA"/>
    <w:rsid w:val="00C83D86"/>
    <w:rsid w:val="00CE3F6E"/>
    <w:rsid w:val="00DE14D9"/>
    <w:rsid w:val="00E125DE"/>
    <w:rsid w:val="00E175FA"/>
    <w:rsid w:val="00EE125C"/>
    <w:rsid w:val="00F07B8F"/>
    <w:rsid w:val="00F7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243BF55C-EF1E-4480-986E-1CFA743D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76E7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6E7F"/>
  </w:style>
  <w:style w:type="paragraph" w:styleId="a5">
    <w:name w:val="List Paragraph"/>
    <w:basedOn w:val="a"/>
    <w:qFormat/>
    <w:rsid w:val="003C7C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qFormat/>
    <w:rsid w:val="003C7CA9"/>
    <w:rPr>
      <w:rFonts w:ascii="Calibri" w:eastAsia="Calibri" w:hAnsi="Calibri"/>
      <w:sz w:val="22"/>
      <w:szCs w:val="22"/>
      <w:lang w:eastAsia="en-US"/>
    </w:rPr>
  </w:style>
  <w:style w:type="paragraph" w:styleId="a7">
    <w:name w:val="footnote text"/>
    <w:basedOn w:val="a"/>
    <w:semiHidden/>
    <w:rsid w:val="00C453EA"/>
  </w:style>
  <w:style w:type="character" w:styleId="a8">
    <w:name w:val="footnote reference"/>
    <w:basedOn w:val="a0"/>
    <w:semiHidden/>
    <w:rsid w:val="00C453EA"/>
    <w:rPr>
      <w:vertAlign w:val="superscript"/>
    </w:rPr>
  </w:style>
  <w:style w:type="table" w:styleId="a9">
    <w:name w:val="Table Grid"/>
    <w:basedOn w:val="a1"/>
    <w:rsid w:val="00430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0E3086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0E3086"/>
    <w:rPr>
      <w:sz w:val="24"/>
      <w:szCs w:val="24"/>
    </w:rPr>
  </w:style>
  <w:style w:type="paragraph" w:styleId="3">
    <w:name w:val="Body Text 3"/>
    <w:basedOn w:val="a"/>
    <w:link w:val="30"/>
    <w:rsid w:val="000E308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3086"/>
    <w:rPr>
      <w:sz w:val="16"/>
      <w:szCs w:val="16"/>
    </w:rPr>
  </w:style>
  <w:style w:type="paragraph" w:styleId="ac">
    <w:name w:val="Body Text Indent"/>
    <w:basedOn w:val="a"/>
    <w:link w:val="ad"/>
    <w:rsid w:val="000E3086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E3086"/>
    <w:rPr>
      <w:sz w:val="24"/>
      <w:szCs w:val="24"/>
    </w:rPr>
  </w:style>
  <w:style w:type="paragraph" w:styleId="2">
    <w:name w:val="Body Text 2"/>
    <w:basedOn w:val="a"/>
    <w:link w:val="20"/>
    <w:rsid w:val="000E3086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0E3086"/>
    <w:rPr>
      <w:sz w:val="24"/>
      <w:szCs w:val="24"/>
    </w:rPr>
  </w:style>
  <w:style w:type="paragraph" w:styleId="ae">
    <w:name w:val="header"/>
    <w:basedOn w:val="a"/>
    <w:link w:val="af"/>
    <w:rsid w:val="00E125D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E125DE"/>
  </w:style>
  <w:style w:type="paragraph" w:styleId="af0">
    <w:name w:val="Normal (Web)"/>
    <w:basedOn w:val="a"/>
    <w:rsid w:val="00DE14D9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qFormat/>
    <w:rsid w:val="00DE1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4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5360</Words>
  <Characters>30556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Марина</dc:creator>
  <cp:keywords/>
  <dc:description/>
  <cp:lastModifiedBy>admin</cp:lastModifiedBy>
  <cp:revision>2</cp:revision>
  <dcterms:created xsi:type="dcterms:W3CDTF">2014-05-12T22:03:00Z</dcterms:created>
  <dcterms:modified xsi:type="dcterms:W3CDTF">2014-05-12T22:03:00Z</dcterms:modified>
</cp:coreProperties>
</file>