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82" w:rsidRDefault="00C77082">
      <w:pPr>
        <w:pStyle w:val="2"/>
        <w:jc w:val="both"/>
      </w:pPr>
    </w:p>
    <w:p w:rsidR="00F64D3A" w:rsidRDefault="00F64D3A">
      <w:pPr>
        <w:pStyle w:val="2"/>
        <w:jc w:val="both"/>
      </w:pPr>
      <w:r>
        <w:t>Стихотворение В.В.Маяковского "Хорошее отношение к лошадям". (Восприятие, истолкование, оценка.)</w:t>
      </w:r>
    </w:p>
    <w:p w:rsidR="00F64D3A" w:rsidRDefault="00F64D3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F64D3A" w:rsidRPr="00C77082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Владимира Маяковского принято считать поэтом политического, агитационного и сатирического плана. Хотя, как мне кажется, он выполнял пропагандистскую и агитационную деятельность как поденщину, как обязательную и скучную работу. Конечно же, он искренне верил тому, о чем писал, и писал здорово. Но в душе Маяковский всегда скучал по тонкой, душевной лирике. Даже в поэме "Хорошо!", насквозь проникнутой воспеванием коммунистических успехов, он не удержался от теплых поэтических фраз.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из ранних стихов у Маяковского есть прекрасная и нестандартная зарисовка об эпизоде, скорее всего реально увиденном им на заледеневаемом подъеме московской улицы. Вполне естественно, что он, человек, тонко и остро чувствующий, не мог вместе с толпой плебеев смеяться над несчастным животным. Не исключено, что он подошел и вмешался, сделал замечание возчику. И уже потом, как это всегда бывает у поэтов, переплавил впечатление в пронзительные строки: "Смеялся Кузнецкий, лишь я один голос свой не вмешивал в вой ему..."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 действительно плачут, когда им плохо. Люди плачут чаще. Не раз каждому из нас приходится "тащить свой воз" по скользкому подъему жизненной дороги. И полно вокруг насмешников. Встречаются и наездники - палачи, готовые спустить шкуру...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Хорошее отношение к животным не всегда подразумевает хорошее отношение к людям. У Маяковского такое отношение есть.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...Глупенькая,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лошади.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Каждый из нас по-своему лошадь.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есть и юмор, и некая детскость, столь типичная для поэтов.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старая и не нуждалась в няньке.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и мысль ей моя показалась пошла.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лошадь рванулась,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 на ноги.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пошла,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 помахивая.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ребенок!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веселая,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стала в стойло.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ей казалось: она — жеребенок.... Видение тонкого и сострадательного человека. Любовь, высказанная в несколько иносказательной форме. Да, Маяковский пытается подшучивать над своими чувствами. Но они все равно прорываются сквозь иронию.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"смирял себя, становясь на горло собственной песне", ручейками живой воды просачивалась лирика истинных чувств в нарочито грубоватых стихах. </w:t>
      </w:r>
    </w:p>
    <w:p w:rsidR="00F64D3A" w:rsidRDefault="00F64D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жив и поныне, поскольку живы его многочисленные сборники. Поныне собираются люди у памятника Маяковскому, декламируют его и свои стихи — это традиция. Но этот памятник не только поэту, но и тому, что он — жертва, одна из многомиллионных жертв неправедного строя и неправедных правителей.</w:t>
      </w:r>
      <w:bookmarkStart w:id="0" w:name="_GoBack"/>
      <w:bookmarkEnd w:id="0"/>
    </w:p>
    <w:sectPr w:rsidR="00F6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082"/>
    <w:rsid w:val="00114E8A"/>
    <w:rsid w:val="00351BAA"/>
    <w:rsid w:val="00C77082"/>
    <w:rsid w:val="00F6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F6360-7A0F-4C03-85F4-3A7E560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В.В.Маяковского "Хорошее отношение к лошадям". (Восприятие, истолкование, оценка.) - CoolReferat.com</vt:lpstr>
    </vt:vector>
  </TitlesOfParts>
  <Company>*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В.В.Маяковского "Хорошее отношение к лошадям".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2014-08-19T10:42:00Z</dcterms:created>
  <dcterms:modified xsi:type="dcterms:W3CDTF">2014-08-19T10:42:00Z</dcterms:modified>
</cp:coreProperties>
</file>