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7D1BD9">
        <w:rPr>
          <w:sz w:val="28"/>
          <w:szCs w:val="28"/>
        </w:rPr>
        <w:t>МИНИСТЕРСТВО ОБРАЗОВАНИЯ И НАУКИ</w:t>
      </w: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7D1BD9">
        <w:rPr>
          <w:sz w:val="28"/>
          <w:szCs w:val="28"/>
        </w:rPr>
        <w:t>ФЕДЕРАЛЬНОЕ АГЕНТСТВО ПО ОБРАЗОВАНИЮ</w:t>
      </w: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7D1BD9">
        <w:rPr>
          <w:sz w:val="28"/>
          <w:szCs w:val="28"/>
        </w:rPr>
        <w:t>ГОСУДАРСТВЕННОЕ ОБРАЗОВАТЕЛЬНОЕ УЧРЕЖДЕНИЕ</w:t>
      </w:r>
      <w:r w:rsidR="007D1BD9">
        <w:rPr>
          <w:sz w:val="28"/>
          <w:szCs w:val="28"/>
        </w:rPr>
        <w:t xml:space="preserve"> </w:t>
      </w:r>
      <w:r w:rsidRPr="007D1BD9">
        <w:rPr>
          <w:sz w:val="28"/>
          <w:szCs w:val="28"/>
        </w:rPr>
        <w:t>ВЫСШЕГО ПРОФЕССИОНАЛЬНОГО ОБРАЗОВАНИЯ</w:t>
      </w: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7D1BD9">
        <w:rPr>
          <w:sz w:val="28"/>
          <w:szCs w:val="28"/>
        </w:rPr>
        <w:t>«ТЮМЕНСКИЙ ГОСУДАРСТВЕННЫЙ УНИВЕРСИТЕТ»</w:t>
      </w: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7D1BD9">
        <w:rPr>
          <w:b/>
          <w:bCs/>
          <w:sz w:val="28"/>
          <w:szCs w:val="28"/>
        </w:rPr>
        <w:t>ИНСТИТУТ ДИСТАНЦИОННОГО ОБРАЗОВАНИЯ</w:t>
      </w: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7D1BD9">
        <w:rPr>
          <w:sz w:val="28"/>
          <w:szCs w:val="28"/>
        </w:rPr>
        <w:t>Специальность «Финансы и кредит»</w:t>
      </w: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52D8B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D1BD9" w:rsidRPr="007D1BD9" w:rsidRDefault="007D1BD9" w:rsidP="007D1BD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7D1BD9">
        <w:rPr>
          <w:sz w:val="28"/>
          <w:szCs w:val="28"/>
        </w:rPr>
        <w:t>КОНТРОЛЬНАЯ РАБОТА</w:t>
      </w: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u w:val="single"/>
        </w:rPr>
      </w:pPr>
      <w:r w:rsidRPr="007D1BD9">
        <w:rPr>
          <w:sz w:val="28"/>
          <w:szCs w:val="28"/>
        </w:rPr>
        <w:t xml:space="preserve">По дисциплине: </w:t>
      </w:r>
      <w:r w:rsidRPr="007D1BD9">
        <w:rPr>
          <w:sz w:val="28"/>
          <w:szCs w:val="28"/>
          <w:u w:val="single"/>
        </w:rPr>
        <w:t>С</w:t>
      </w:r>
      <w:r w:rsidR="00D47E1F" w:rsidRPr="007D1BD9">
        <w:rPr>
          <w:sz w:val="28"/>
          <w:szCs w:val="28"/>
          <w:u w:val="single"/>
        </w:rPr>
        <w:t>оциально-экономическая статистика</w:t>
      </w: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u w:val="single"/>
        </w:rPr>
      </w:pPr>
      <w:r w:rsidRPr="007D1BD9">
        <w:rPr>
          <w:sz w:val="28"/>
          <w:szCs w:val="28"/>
        </w:rPr>
        <w:t xml:space="preserve">Вариант № </w:t>
      </w:r>
      <w:r w:rsidR="00D47E1F" w:rsidRPr="007D1BD9">
        <w:rPr>
          <w:sz w:val="28"/>
          <w:szCs w:val="28"/>
          <w:u w:val="single"/>
        </w:rPr>
        <w:t>6</w:t>
      </w: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52D8B" w:rsidRPr="007D1BD9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52D8B" w:rsidRDefault="00452D8B" w:rsidP="007D1BD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7D1BD9">
        <w:rPr>
          <w:b/>
          <w:bCs/>
          <w:sz w:val="28"/>
          <w:szCs w:val="28"/>
        </w:rPr>
        <w:t>Тюмень, 2010</w:t>
      </w:r>
    </w:p>
    <w:p w:rsidR="007D1BD9" w:rsidRDefault="007D1BD9" w:rsidP="007D1BD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47E1F" w:rsidRDefault="00D47E1F" w:rsidP="007D1BD9">
      <w:pPr>
        <w:spacing w:line="360" w:lineRule="auto"/>
        <w:ind w:firstLine="709"/>
        <w:jc w:val="center"/>
        <w:rPr>
          <w:sz w:val="28"/>
          <w:szCs w:val="28"/>
        </w:rPr>
      </w:pPr>
      <w:r w:rsidRPr="007D1BD9">
        <w:rPr>
          <w:sz w:val="28"/>
          <w:szCs w:val="28"/>
        </w:rPr>
        <w:br w:type="page"/>
        <w:t>Задача 1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D47E1F" w:rsidRPr="007D1BD9" w:rsidRDefault="00D47E1F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Имеются следующие данные о населении Тюменской области за 2003-2004 гг.: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1559"/>
        <w:gridCol w:w="1559"/>
      </w:tblGrid>
      <w:tr w:rsidR="00D47E1F" w:rsidRPr="0065130F" w:rsidTr="0065130F">
        <w:tc>
          <w:tcPr>
            <w:tcW w:w="5812" w:type="dxa"/>
            <w:shd w:val="clear" w:color="auto" w:fill="auto"/>
          </w:tcPr>
          <w:p w:rsidR="00D47E1F" w:rsidRPr="0065130F" w:rsidRDefault="00D47E1F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Показатель</w:t>
            </w:r>
          </w:p>
        </w:tc>
        <w:tc>
          <w:tcPr>
            <w:tcW w:w="1559" w:type="dxa"/>
            <w:shd w:val="clear" w:color="auto" w:fill="auto"/>
          </w:tcPr>
          <w:p w:rsidR="00D47E1F" w:rsidRPr="0065130F" w:rsidRDefault="00D47E1F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Мужчины, чел.</w:t>
            </w:r>
          </w:p>
        </w:tc>
        <w:tc>
          <w:tcPr>
            <w:tcW w:w="1559" w:type="dxa"/>
            <w:shd w:val="clear" w:color="auto" w:fill="auto"/>
          </w:tcPr>
          <w:p w:rsidR="00D47E1F" w:rsidRPr="0065130F" w:rsidRDefault="00D47E1F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Женщины, чел.</w:t>
            </w:r>
          </w:p>
        </w:tc>
      </w:tr>
      <w:tr w:rsidR="00D47E1F" w:rsidRPr="0065130F" w:rsidTr="0065130F">
        <w:tc>
          <w:tcPr>
            <w:tcW w:w="5812" w:type="dxa"/>
            <w:shd w:val="clear" w:color="auto" w:fill="auto"/>
          </w:tcPr>
          <w:p w:rsidR="00D47E1F" w:rsidRPr="0065130F" w:rsidRDefault="00D47E1F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Численность постоянного населения на 01.01.2004 г.</w:t>
            </w:r>
          </w:p>
        </w:tc>
        <w:tc>
          <w:tcPr>
            <w:tcW w:w="1559" w:type="dxa"/>
            <w:shd w:val="clear" w:color="auto" w:fill="auto"/>
          </w:tcPr>
          <w:p w:rsidR="00D47E1F" w:rsidRPr="0065130F" w:rsidRDefault="00D47E1F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51,5%</w:t>
            </w:r>
          </w:p>
        </w:tc>
        <w:tc>
          <w:tcPr>
            <w:tcW w:w="1559" w:type="dxa"/>
            <w:shd w:val="clear" w:color="auto" w:fill="auto"/>
          </w:tcPr>
          <w:p w:rsidR="00D47E1F" w:rsidRPr="0065130F" w:rsidRDefault="00D47E1F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-</w:t>
            </w:r>
          </w:p>
        </w:tc>
      </w:tr>
      <w:tr w:rsidR="00D47E1F" w:rsidRPr="0065130F" w:rsidTr="0065130F">
        <w:tc>
          <w:tcPr>
            <w:tcW w:w="5812" w:type="dxa"/>
            <w:shd w:val="clear" w:color="auto" w:fill="auto"/>
          </w:tcPr>
          <w:p w:rsidR="00D47E1F" w:rsidRPr="0065130F" w:rsidRDefault="00D47E1F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 xml:space="preserve">Число родившихся у постоянного населения за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65130F">
                <w:rPr>
                  <w:sz w:val="20"/>
                  <w:szCs w:val="20"/>
                </w:rPr>
                <w:t>2003</w:t>
              </w:r>
              <w:r w:rsidR="00AD3B25" w:rsidRPr="0065130F">
                <w:rPr>
                  <w:sz w:val="20"/>
                  <w:szCs w:val="20"/>
                </w:rPr>
                <w:t xml:space="preserve"> г</w:t>
              </w:r>
            </w:smartTag>
            <w:r w:rsidR="00AD3B25" w:rsidRPr="0065130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7E1F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21624</w:t>
            </w:r>
          </w:p>
        </w:tc>
        <w:tc>
          <w:tcPr>
            <w:tcW w:w="1559" w:type="dxa"/>
            <w:shd w:val="clear" w:color="auto" w:fill="auto"/>
          </w:tcPr>
          <w:p w:rsidR="00D47E1F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20596</w:t>
            </w:r>
          </w:p>
        </w:tc>
      </w:tr>
      <w:tr w:rsidR="00D47E1F" w:rsidRPr="0065130F" w:rsidTr="0065130F">
        <w:tc>
          <w:tcPr>
            <w:tcW w:w="5812" w:type="dxa"/>
            <w:shd w:val="clear" w:color="auto" w:fill="auto"/>
          </w:tcPr>
          <w:p w:rsidR="00D47E1F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 xml:space="preserve">Число умерших у постоянного населения за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65130F">
                <w:rPr>
                  <w:sz w:val="20"/>
                  <w:szCs w:val="20"/>
                </w:rPr>
                <w:t>2003 г</w:t>
              </w:r>
            </w:smartTag>
            <w:r w:rsidRPr="0065130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7E1F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19123</w:t>
            </w:r>
          </w:p>
        </w:tc>
        <w:tc>
          <w:tcPr>
            <w:tcW w:w="1559" w:type="dxa"/>
            <w:shd w:val="clear" w:color="auto" w:fill="auto"/>
          </w:tcPr>
          <w:p w:rsidR="00D47E1F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13334</w:t>
            </w:r>
          </w:p>
        </w:tc>
      </w:tr>
      <w:tr w:rsidR="00D47E1F" w:rsidRPr="0065130F" w:rsidTr="0065130F">
        <w:tc>
          <w:tcPr>
            <w:tcW w:w="5812" w:type="dxa"/>
            <w:shd w:val="clear" w:color="auto" w:fill="auto"/>
          </w:tcPr>
          <w:p w:rsidR="00D47E1F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 xml:space="preserve">Прибывшие на постоянное место жительства за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65130F">
                <w:rPr>
                  <w:sz w:val="20"/>
                  <w:szCs w:val="20"/>
                </w:rPr>
                <w:t>2003 г</w:t>
              </w:r>
            </w:smartTag>
            <w:r w:rsidRPr="0065130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7E1F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18726</w:t>
            </w:r>
          </w:p>
        </w:tc>
        <w:tc>
          <w:tcPr>
            <w:tcW w:w="1559" w:type="dxa"/>
            <w:shd w:val="clear" w:color="auto" w:fill="auto"/>
          </w:tcPr>
          <w:p w:rsidR="00D47E1F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9688</w:t>
            </w:r>
          </w:p>
        </w:tc>
      </w:tr>
      <w:tr w:rsidR="00AD3B25" w:rsidRPr="0065130F" w:rsidTr="0065130F">
        <w:tc>
          <w:tcPr>
            <w:tcW w:w="5812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 xml:space="preserve">Выбывшие на постоянное место жительства в другие регионы за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65130F">
                <w:rPr>
                  <w:sz w:val="20"/>
                  <w:szCs w:val="20"/>
                </w:rPr>
                <w:t>2003 г</w:t>
              </w:r>
            </w:smartTag>
            <w:r w:rsidRPr="0065130F">
              <w:rPr>
                <w:sz w:val="20"/>
                <w:szCs w:val="20"/>
              </w:rPr>
              <w:t>. из числа постоянных жителей</w:t>
            </w:r>
          </w:p>
        </w:tc>
        <w:tc>
          <w:tcPr>
            <w:tcW w:w="1559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15840</w:t>
            </w:r>
          </w:p>
        </w:tc>
        <w:tc>
          <w:tcPr>
            <w:tcW w:w="1559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6352</w:t>
            </w:r>
          </w:p>
        </w:tc>
      </w:tr>
      <w:tr w:rsidR="00AD3B25" w:rsidRPr="0065130F" w:rsidTr="0065130F">
        <w:tc>
          <w:tcPr>
            <w:tcW w:w="5812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Из состава постоянного населения имеют собственный автомобиль на 01.01.2004 г.</w:t>
            </w:r>
          </w:p>
        </w:tc>
        <w:tc>
          <w:tcPr>
            <w:tcW w:w="1559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49,5%</w:t>
            </w:r>
          </w:p>
        </w:tc>
        <w:tc>
          <w:tcPr>
            <w:tcW w:w="1559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19%</w:t>
            </w:r>
          </w:p>
        </w:tc>
      </w:tr>
      <w:tr w:rsidR="00AD3B25" w:rsidRPr="0065130F" w:rsidTr="0065130F">
        <w:tc>
          <w:tcPr>
            <w:tcW w:w="5812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Численность временно проживающих на 1.01.2003 г.</w:t>
            </w:r>
          </w:p>
        </w:tc>
        <w:tc>
          <w:tcPr>
            <w:tcW w:w="1559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49600</w:t>
            </w:r>
          </w:p>
        </w:tc>
        <w:tc>
          <w:tcPr>
            <w:tcW w:w="1559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35200</w:t>
            </w:r>
          </w:p>
        </w:tc>
      </w:tr>
      <w:tr w:rsidR="00AD3B25" w:rsidRPr="0065130F" w:rsidTr="0065130F">
        <w:tc>
          <w:tcPr>
            <w:tcW w:w="5812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Уехало за год из числа временно проживающих</w:t>
            </w:r>
          </w:p>
        </w:tc>
        <w:tc>
          <w:tcPr>
            <w:tcW w:w="1559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19200</w:t>
            </w:r>
          </w:p>
        </w:tc>
        <w:tc>
          <w:tcPr>
            <w:tcW w:w="1559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D3B25" w:rsidRPr="0065130F" w:rsidTr="0065130F">
        <w:tc>
          <w:tcPr>
            <w:tcW w:w="5812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Временно отсутствующие из числа постоянного населения на 01.01.2003 г.</w:t>
            </w:r>
          </w:p>
        </w:tc>
        <w:tc>
          <w:tcPr>
            <w:tcW w:w="1559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32800</w:t>
            </w:r>
          </w:p>
        </w:tc>
        <w:tc>
          <w:tcPr>
            <w:tcW w:w="1559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20326</w:t>
            </w:r>
          </w:p>
        </w:tc>
      </w:tr>
      <w:tr w:rsidR="00AD3B25" w:rsidRPr="0065130F" w:rsidTr="0065130F">
        <w:tc>
          <w:tcPr>
            <w:tcW w:w="5812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Вернулось из числа временно отсутствующих в течение года</w:t>
            </w:r>
          </w:p>
        </w:tc>
        <w:tc>
          <w:tcPr>
            <w:tcW w:w="1559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10600</w:t>
            </w:r>
          </w:p>
        </w:tc>
        <w:tc>
          <w:tcPr>
            <w:tcW w:w="1559" w:type="dxa"/>
            <w:shd w:val="clear" w:color="auto" w:fill="auto"/>
          </w:tcPr>
          <w:p w:rsidR="00AD3B25" w:rsidRPr="0065130F" w:rsidRDefault="00AD3B25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20236</w:t>
            </w:r>
          </w:p>
        </w:tc>
      </w:tr>
    </w:tbl>
    <w:p w:rsidR="00D47E1F" w:rsidRPr="007D1BD9" w:rsidRDefault="00D47E1F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AD3B25" w:rsidRPr="007D1BD9" w:rsidRDefault="00AD3B25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Общая </w:t>
      </w:r>
      <w:r w:rsidR="00852B72" w:rsidRPr="007D1BD9">
        <w:rPr>
          <w:sz w:val="28"/>
          <w:szCs w:val="28"/>
        </w:rPr>
        <w:t>численность постоянного населения на 1.01.2004 составляет 3290,1 тыс.чел.</w:t>
      </w:r>
    </w:p>
    <w:p w:rsidR="00852B72" w:rsidRPr="007D1BD9" w:rsidRDefault="00852B72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Определите:</w:t>
      </w:r>
    </w:p>
    <w:p w:rsidR="00852B72" w:rsidRPr="007D1BD9" w:rsidRDefault="00852B72" w:rsidP="007D1BD9">
      <w:pPr>
        <w:numPr>
          <w:ilvl w:val="0"/>
          <w:numId w:val="1"/>
        </w:numPr>
        <w:tabs>
          <w:tab w:val="clear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Численность постоянного и наличного населения на 1.01.2003 и 1.01.2004 (в т.ч. среди мужчин и женщин).</w:t>
      </w:r>
    </w:p>
    <w:p w:rsidR="00852B72" w:rsidRPr="007D1BD9" w:rsidRDefault="00852B72" w:rsidP="007D1BD9">
      <w:pPr>
        <w:numPr>
          <w:ilvl w:val="0"/>
          <w:numId w:val="1"/>
        </w:numPr>
        <w:tabs>
          <w:tab w:val="clear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Среди постоянного населения:</w:t>
      </w:r>
    </w:p>
    <w:p w:rsidR="00852B72" w:rsidRPr="007D1BD9" w:rsidRDefault="00852B72" w:rsidP="007D1BD9">
      <w:pPr>
        <w:numPr>
          <w:ilvl w:val="1"/>
          <w:numId w:val="1"/>
        </w:numPr>
        <w:tabs>
          <w:tab w:val="clear" w:pos="21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коэффициент Покровского в целом по населению, в том числе среди мужчин и женщин;</w:t>
      </w:r>
    </w:p>
    <w:p w:rsidR="00852B72" w:rsidRPr="007D1BD9" w:rsidRDefault="00852B72" w:rsidP="007D1BD9">
      <w:pPr>
        <w:numPr>
          <w:ilvl w:val="1"/>
          <w:numId w:val="1"/>
        </w:numPr>
        <w:tabs>
          <w:tab w:val="clear" w:pos="21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коэффициенты рождаемости и смертности;</w:t>
      </w:r>
    </w:p>
    <w:p w:rsidR="00852B72" w:rsidRPr="007D1BD9" w:rsidRDefault="00852B72" w:rsidP="007D1BD9">
      <w:pPr>
        <w:numPr>
          <w:ilvl w:val="1"/>
          <w:numId w:val="1"/>
        </w:numPr>
        <w:tabs>
          <w:tab w:val="clear" w:pos="21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коэффициент естественного прироста;</w:t>
      </w:r>
    </w:p>
    <w:p w:rsidR="00852B72" w:rsidRPr="007D1BD9" w:rsidRDefault="00852B72" w:rsidP="007D1BD9">
      <w:pPr>
        <w:numPr>
          <w:ilvl w:val="1"/>
          <w:numId w:val="1"/>
        </w:numPr>
        <w:tabs>
          <w:tab w:val="clear" w:pos="21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коэффициент механического прироста;</w:t>
      </w:r>
    </w:p>
    <w:p w:rsidR="00852B72" w:rsidRPr="007D1BD9" w:rsidRDefault="00852B72" w:rsidP="007D1BD9">
      <w:pPr>
        <w:numPr>
          <w:ilvl w:val="1"/>
          <w:numId w:val="1"/>
        </w:numPr>
        <w:tabs>
          <w:tab w:val="clear" w:pos="21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общий прирост населения;</w:t>
      </w:r>
    </w:p>
    <w:p w:rsidR="00852B72" w:rsidRPr="007D1BD9" w:rsidRDefault="00852B72" w:rsidP="007D1BD9">
      <w:pPr>
        <w:numPr>
          <w:ilvl w:val="1"/>
          <w:numId w:val="1"/>
        </w:numPr>
        <w:tabs>
          <w:tab w:val="clear" w:pos="21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число лиц, имеющих автотранспортное средство на 1000 человек:</w:t>
      </w:r>
    </w:p>
    <w:p w:rsidR="00852B72" w:rsidRPr="007D1BD9" w:rsidRDefault="00852B72" w:rsidP="007D1BD9">
      <w:pPr>
        <w:numPr>
          <w:ilvl w:val="2"/>
          <w:numId w:val="1"/>
        </w:numPr>
        <w:tabs>
          <w:tab w:val="clear" w:pos="30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среди мужчин;</w:t>
      </w:r>
    </w:p>
    <w:p w:rsidR="00852B72" w:rsidRPr="007D1BD9" w:rsidRDefault="00852B72" w:rsidP="007D1BD9">
      <w:pPr>
        <w:numPr>
          <w:ilvl w:val="2"/>
          <w:numId w:val="1"/>
        </w:numPr>
        <w:tabs>
          <w:tab w:val="clear" w:pos="30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среди женщин;</w:t>
      </w:r>
    </w:p>
    <w:p w:rsidR="00852B72" w:rsidRPr="007D1BD9" w:rsidRDefault="00852B72" w:rsidP="007D1BD9">
      <w:pPr>
        <w:numPr>
          <w:ilvl w:val="2"/>
          <w:numId w:val="1"/>
        </w:numPr>
        <w:tabs>
          <w:tab w:val="clear" w:pos="304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в целом по населению.</w:t>
      </w:r>
    </w:p>
    <w:p w:rsidR="00D47E1F" w:rsidRPr="007D1BD9" w:rsidRDefault="00D47E1F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Решение.</w:t>
      </w:r>
    </w:p>
    <w:p w:rsidR="00D47E1F" w:rsidRDefault="0076439E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1. Численность населения на начало каждого года рассчитывается по формуле: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76439E" w:rsidRPr="007D1BD9" w:rsidRDefault="003F763E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12"/>
          <w:sz w:val="28"/>
          <w:szCs w:val="28"/>
        </w:rPr>
        <w:object w:dxaOrig="2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5pt;height:22.5pt" o:ole="">
            <v:imagedata r:id="rId7" o:title=""/>
          </v:shape>
          <o:OLEObject Type="Embed" ProgID="Equation.3" ShapeID="_x0000_i1025" DrawAspect="Content" ObjectID="_1459801592" r:id="rId8"/>
        </w:object>
      </w:r>
    </w:p>
    <w:p w:rsid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D47E1F" w:rsidRPr="007D1BD9" w:rsidRDefault="0076439E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где </w:t>
      </w:r>
      <w:r w:rsidRPr="007D1BD9">
        <w:rPr>
          <w:position w:val="-12"/>
          <w:sz w:val="28"/>
          <w:szCs w:val="28"/>
        </w:rPr>
        <w:object w:dxaOrig="700" w:dyaOrig="360">
          <v:shape id="_x0000_i1026" type="#_x0000_t75" style="width:35.25pt;height:18pt" o:ole="">
            <v:imagedata r:id="rId9" o:title=""/>
          </v:shape>
          <o:OLEObject Type="Embed" ProgID="Equation.3" ShapeID="_x0000_i1026" DrawAspect="Content" ObjectID="_1459801593" r:id="rId10"/>
        </w:object>
      </w:r>
      <w:r w:rsidRPr="007D1BD9">
        <w:rPr>
          <w:sz w:val="28"/>
          <w:szCs w:val="28"/>
        </w:rPr>
        <w:t xml:space="preserve"> - численность населения на начало предшествующего года </w:t>
      </w:r>
      <w:r w:rsidRPr="007D1BD9">
        <w:rPr>
          <w:sz w:val="28"/>
          <w:szCs w:val="28"/>
          <w:lang w:val="en-US"/>
        </w:rPr>
        <w:t>t</w:t>
      </w:r>
      <w:r w:rsidRPr="007D1BD9">
        <w:rPr>
          <w:sz w:val="28"/>
          <w:szCs w:val="28"/>
        </w:rPr>
        <w:t xml:space="preserve"> и следующего года </w:t>
      </w:r>
      <w:r w:rsidRPr="007D1BD9">
        <w:rPr>
          <w:sz w:val="28"/>
          <w:szCs w:val="28"/>
          <w:lang w:val="en-US"/>
        </w:rPr>
        <w:t>t</w:t>
      </w:r>
      <w:r w:rsidRPr="007D1BD9">
        <w:rPr>
          <w:sz w:val="28"/>
          <w:szCs w:val="28"/>
        </w:rPr>
        <w:t>+1 соответственно;</w:t>
      </w:r>
    </w:p>
    <w:p w:rsidR="0076439E" w:rsidRPr="007D1BD9" w:rsidRDefault="0076439E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12"/>
          <w:sz w:val="28"/>
          <w:szCs w:val="28"/>
        </w:rPr>
        <w:object w:dxaOrig="240" w:dyaOrig="360">
          <v:shape id="_x0000_i1027" type="#_x0000_t75" style="width:12pt;height:18pt" o:ole="">
            <v:imagedata r:id="rId11" o:title=""/>
          </v:shape>
          <o:OLEObject Type="Embed" ProgID="Equation.3" ShapeID="_x0000_i1027" DrawAspect="Content" ObjectID="_1459801594" r:id="rId12"/>
        </w:object>
      </w:r>
      <w:r w:rsidRPr="007D1BD9">
        <w:rPr>
          <w:sz w:val="28"/>
          <w:szCs w:val="28"/>
        </w:rPr>
        <w:t xml:space="preserve"> - число родившихся</w:t>
      </w:r>
      <w:r w:rsidR="007D1BD9">
        <w:rPr>
          <w:sz w:val="28"/>
          <w:szCs w:val="28"/>
        </w:rPr>
        <w:t xml:space="preserve"> </w:t>
      </w:r>
      <w:r w:rsidRPr="007D1BD9">
        <w:rPr>
          <w:sz w:val="28"/>
          <w:szCs w:val="28"/>
        </w:rPr>
        <w:t xml:space="preserve">году </w:t>
      </w:r>
      <w:r w:rsidRPr="007D1BD9">
        <w:rPr>
          <w:sz w:val="28"/>
          <w:szCs w:val="28"/>
          <w:lang w:val="en-US"/>
        </w:rPr>
        <w:t>t</w:t>
      </w:r>
      <w:r w:rsidRPr="007D1BD9">
        <w:rPr>
          <w:sz w:val="28"/>
          <w:szCs w:val="28"/>
        </w:rPr>
        <w:t>;</w:t>
      </w:r>
    </w:p>
    <w:p w:rsidR="0076439E" w:rsidRPr="007D1BD9" w:rsidRDefault="0076439E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12"/>
          <w:sz w:val="28"/>
          <w:szCs w:val="28"/>
        </w:rPr>
        <w:object w:dxaOrig="279" w:dyaOrig="360">
          <v:shape id="_x0000_i1028" type="#_x0000_t75" style="width:14.25pt;height:18pt" o:ole="">
            <v:imagedata r:id="rId13" o:title=""/>
          </v:shape>
          <o:OLEObject Type="Embed" ProgID="Equation.3" ShapeID="_x0000_i1028" DrawAspect="Content" ObjectID="_1459801595" r:id="rId14"/>
        </w:object>
      </w:r>
      <w:r w:rsidRPr="007D1BD9">
        <w:rPr>
          <w:sz w:val="28"/>
          <w:szCs w:val="28"/>
        </w:rPr>
        <w:t xml:space="preserve">- число умерших в году </w:t>
      </w:r>
      <w:r w:rsidRPr="007D1BD9">
        <w:rPr>
          <w:sz w:val="28"/>
          <w:szCs w:val="28"/>
          <w:lang w:val="en-US"/>
        </w:rPr>
        <w:t>t</w:t>
      </w:r>
      <w:r w:rsidRPr="007D1BD9">
        <w:rPr>
          <w:sz w:val="28"/>
          <w:szCs w:val="28"/>
        </w:rPr>
        <w:t>;</w:t>
      </w:r>
    </w:p>
    <w:p w:rsidR="0076439E" w:rsidRPr="007D1BD9" w:rsidRDefault="0076439E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12"/>
          <w:sz w:val="28"/>
          <w:szCs w:val="28"/>
        </w:rPr>
        <w:object w:dxaOrig="320" w:dyaOrig="360">
          <v:shape id="_x0000_i1029" type="#_x0000_t75" style="width:15.75pt;height:18pt" o:ole="">
            <v:imagedata r:id="rId15" o:title=""/>
          </v:shape>
          <o:OLEObject Type="Embed" ProgID="Equation.3" ShapeID="_x0000_i1029" DrawAspect="Content" ObjectID="_1459801596" r:id="rId16"/>
        </w:object>
      </w:r>
      <w:r w:rsidRPr="007D1BD9">
        <w:rPr>
          <w:sz w:val="28"/>
          <w:szCs w:val="28"/>
        </w:rPr>
        <w:t xml:space="preserve">- число прибывших на данную территорию в году </w:t>
      </w:r>
      <w:r w:rsidRPr="007D1BD9">
        <w:rPr>
          <w:sz w:val="28"/>
          <w:szCs w:val="28"/>
          <w:lang w:val="en-US"/>
        </w:rPr>
        <w:t>t</w:t>
      </w:r>
      <w:r w:rsidRPr="007D1BD9">
        <w:rPr>
          <w:sz w:val="28"/>
          <w:szCs w:val="28"/>
        </w:rPr>
        <w:t>;</w:t>
      </w:r>
    </w:p>
    <w:p w:rsidR="0076439E" w:rsidRPr="007D1BD9" w:rsidRDefault="0076439E" w:rsidP="007D1BD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D1BD9">
        <w:rPr>
          <w:position w:val="-12"/>
          <w:sz w:val="28"/>
          <w:szCs w:val="28"/>
        </w:rPr>
        <w:object w:dxaOrig="279" w:dyaOrig="360">
          <v:shape id="_x0000_i1030" type="#_x0000_t75" style="width:14.25pt;height:18pt" o:ole="">
            <v:imagedata r:id="rId17" o:title=""/>
          </v:shape>
          <o:OLEObject Type="Embed" ProgID="Equation.3" ShapeID="_x0000_i1030" DrawAspect="Content" ObjectID="_1459801597" r:id="rId18"/>
        </w:object>
      </w:r>
      <w:r w:rsidRPr="007D1BD9">
        <w:rPr>
          <w:sz w:val="28"/>
          <w:szCs w:val="28"/>
        </w:rPr>
        <w:t xml:space="preserve">- число выбывших с данной территории в году </w:t>
      </w:r>
      <w:r w:rsidRPr="007D1BD9">
        <w:rPr>
          <w:sz w:val="28"/>
          <w:szCs w:val="28"/>
          <w:lang w:val="en-US"/>
        </w:rPr>
        <w:t>t</w:t>
      </w:r>
      <w:r w:rsidRPr="007D1BD9">
        <w:rPr>
          <w:sz w:val="28"/>
          <w:szCs w:val="28"/>
        </w:rPr>
        <w:t>.</w:t>
      </w:r>
    </w:p>
    <w:p w:rsidR="003F763E" w:rsidRPr="007D1BD9" w:rsidRDefault="003F763E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Общая численность постоянного населения на 1.01.2004 составляет 3290,1 тыс.чел., </w:t>
      </w:r>
      <w:r w:rsidRPr="007D1BD9">
        <w:rPr>
          <w:position w:val="-12"/>
          <w:sz w:val="28"/>
          <w:szCs w:val="28"/>
        </w:rPr>
        <w:object w:dxaOrig="400" w:dyaOrig="360">
          <v:shape id="_x0000_i1031" type="#_x0000_t75" style="width:27.75pt;height:24.75pt" o:ole="">
            <v:imagedata r:id="rId19" o:title=""/>
          </v:shape>
          <o:OLEObject Type="Embed" ProgID="Equation.3" ShapeID="_x0000_i1031" DrawAspect="Content" ObjectID="_1459801598" r:id="rId20"/>
        </w:object>
      </w:r>
      <w:r w:rsidRPr="007D1BD9">
        <w:rPr>
          <w:sz w:val="28"/>
          <w:szCs w:val="28"/>
        </w:rPr>
        <w:t>=3290,1 тыс. чел.</w:t>
      </w:r>
      <w:r w:rsidR="00B82EEF" w:rsidRPr="007D1BD9">
        <w:rPr>
          <w:sz w:val="28"/>
          <w:szCs w:val="28"/>
        </w:rPr>
        <w:t xml:space="preserve"> Мужчин 51,5%, что составляет 1694,402 тыс. чел., а женщин 1595,698 тыс. чел.</w:t>
      </w:r>
    </w:p>
    <w:p w:rsidR="0076439E" w:rsidRPr="007D1BD9" w:rsidRDefault="00E83C79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Найдем численность по</w:t>
      </w:r>
      <w:r w:rsidR="003F763E" w:rsidRPr="007D1BD9">
        <w:rPr>
          <w:sz w:val="28"/>
          <w:szCs w:val="28"/>
        </w:rPr>
        <w:t>стоянного населения на 1.01.2003</w:t>
      </w:r>
      <w:r w:rsidRPr="007D1BD9">
        <w:rPr>
          <w:sz w:val="28"/>
          <w:szCs w:val="28"/>
        </w:rPr>
        <w:t xml:space="preserve"> г.</w:t>
      </w:r>
    </w:p>
    <w:p w:rsidR="00802D88" w:rsidRPr="007D1BD9" w:rsidRDefault="00802D88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12"/>
          <w:sz w:val="28"/>
          <w:szCs w:val="28"/>
        </w:rPr>
        <w:object w:dxaOrig="240" w:dyaOrig="360">
          <v:shape id="_x0000_i1032" type="#_x0000_t75" style="width:12pt;height:18pt" o:ole="">
            <v:imagedata r:id="rId11" o:title=""/>
          </v:shape>
          <o:OLEObject Type="Embed" ProgID="Equation.3" ShapeID="_x0000_i1032" DrawAspect="Content" ObjectID="_1459801599" r:id="rId21"/>
        </w:object>
      </w:r>
      <w:r w:rsidRPr="007D1BD9">
        <w:rPr>
          <w:sz w:val="28"/>
          <w:szCs w:val="28"/>
        </w:rPr>
        <w:t xml:space="preserve"> = 21624+20596 = 42220 чел. родилось в 2003</w:t>
      </w:r>
      <w:r w:rsidR="007D1BD9">
        <w:rPr>
          <w:sz w:val="28"/>
          <w:szCs w:val="28"/>
        </w:rPr>
        <w:t xml:space="preserve"> </w:t>
      </w:r>
      <w:r w:rsidRPr="007D1BD9">
        <w:rPr>
          <w:sz w:val="28"/>
          <w:szCs w:val="28"/>
        </w:rPr>
        <w:t>году;</w:t>
      </w:r>
    </w:p>
    <w:p w:rsidR="00802D88" w:rsidRPr="007D1BD9" w:rsidRDefault="00802D88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12"/>
          <w:sz w:val="28"/>
          <w:szCs w:val="28"/>
        </w:rPr>
        <w:object w:dxaOrig="279" w:dyaOrig="360">
          <v:shape id="_x0000_i1033" type="#_x0000_t75" style="width:14.25pt;height:18pt" o:ole="">
            <v:imagedata r:id="rId13" o:title=""/>
          </v:shape>
          <o:OLEObject Type="Embed" ProgID="Equation.3" ShapeID="_x0000_i1033" DrawAspect="Content" ObjectID="_1459801600" r:id="rId22"/>
        </w:object>
      </w:r>
      <w:r w:rsidRPr="007D1BD9">
        <w:rPr>
          <w:sz w:val="28"/>
          <w:szCs w:val="28"/>
        </w:rPr>
        <w:t>= 19123+13334 = 32457 чел. умерло в году 2003 году;</w:t>
      </w:r>
    </w:p>
    <w:p w:rsidR="00802D88" w:rsidRPr="007D1BD9" w:rsidRDefault="00802D88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12"/>
          <w:sz w:val="28"/>
          <w:szCs w:val="28"/>
        </w:rPr>
        <w:object w:dxaOrig="320" w:dyaOrig="360">
          <v:shape id="_x0000_i1034" type="#_x0000_t75" style="width:15.75pt;height:18pt" o:ole="">
            <v:imagedata r:id="rId15" o:title=""/>
          </v:shape>
          <o:OLEObject Type="Embed" ProgID="Equation.3" ShapeID="_x0000_i1034" DrawAspect="Content" ObjectID="_1459801601" r:id="rId23"/>
        </w:object>
      </w:r>
      <w:r w:rsidRPr="007D1BD9">
        <w:rPr>
          <w:sz w:val="28"/>
          <w:szCs w:val="28"/>
        </w:rPr>
        <w:t>= 18726+9688 = 28414 чел. прибыло на данную территорию в 2003 году;</w:t>
      </w:r>
    </w:p>
    <w:p w:rsidR="00802D88" w:rsidRPr="007D1BD9" w:rsidRDefault="00802D88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12"/>
          <w:sz w:val="28"/>
          <w:szCs w:val="28"/>
        </w:rPr>
        <w:object w:dxaOrig="279" w:dyaOrig="360">
          <v:shape id="_x0000_i1035" type="#_x0000_t75" style="width:14.25pt;height:18pt" o:ole="">
            <v:imagedata r:id="rId17" o:title=""/>
          </v:shape>
          <o:OLEObject Type="Embed" ProgID="Equation.3" ShapeID="_x0000_i1035" DrawAspect="Content" ObjectID="_1459801602" r:id="rId24"/>
        </w:object>
      </w:r>
      <w:r w:rsidRPr="007D1BD9">
        <w:rPr>
          <w:sz w:val="28"/>
          <w:szCs w:val="28"/>
        </w:rPr>
        <w:t>=15840+6352 = 22192 чел. выбыло с данной территории в 2003 году.</w:t>
      </w:r>
    </w:p>
    <w:p w:rsidR="00E83C79" w:rsidRPr="007D1BD9" w:rsidRDefault="003F763E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Тогда </w:t>
      </w:r>
      <w:r w:rsidRPr="007D1BD9">
        <w:rPr>
          <w:position w:val="-12"/>
          <w:sz w:val="28"/>
          <w:szCs w:val="28"/>
        </w:rPr>
        <w:object w:dxaOrig="499" w:dyaOrig="360">
          <v:shape id="_x0000_i1036" type="#_x0000_t75" style="width:34.5pt;height:25.5pt" o:ole="">
            <v:imagedata r:id="rId25" o:title=""/>
          </v:shape>
          <o:OLEObject Type="Embed" ProgID="Equation.3" ShapeID="_x0000_i1036" DrawAspect="Content" ObjectID="_1459801603" r:id="rId26"/>
        </w:object>
      </w:r>
      <w:r w:rsidRPr="007D1BD9">
        <w:rPr>
          <w:sz w:val="28"/>
          <w:szCs w:val="28"/>
        </w:rPr>
        <w:t>=3290,1 - 42,220 + 32,457 – 28,414 + 22,192 = 3274,115 тыс. чел.</w:t>
      </w:r>
      <w:r w:rsidR="00480042" w:rsidRPr="007D1BD9">
        <w:rPr>
          <w:sz w:val="28"/>
          <w:szCs w:val="28"/>
        </w:rPr>
        <w:t xml:space="preserve"> Мужчин 1689,015 тыс. чел., женщин 1585,1 тыс. чел.</w:t>
      </w:r>
    </w:p>
    <w:p w:rsidR="00BF3D8E" w:rsidRDefault="00BF3D8E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Найдем численность наличного населения на </w:t>
      </w:r>
      <w:r w:rsidR="00B87348" w:rsidRPr="007D1BD9">
        <w:rPr>
          <w:sz w:val="28"/>
          <w:szCs w:val="28"/>
        </w:rPr>
        <w:t xml:space="preserve">2003 - </w:t>
      </w:r>
      <w:smartTag w:uri="urn:schemas-microsoft-com:office:smarttags" w:element="metricconverter">
        <w:smartTagPr>
          <w:attr w:name="ProductID" w:val="2004 г"/>
        </w:smartTagPr>
        <w:r w:rsidRPr="007D1BD9">
          <w:rPr>
            <w:sz w:val="28"/>
            <w:szCs w:val="28"/>
          </w:rPr>
          <w:t>2004 г</w:t>
        </w:r>
      </w:smartTag>
      <w:r w:rsidRPr="007D1BD9">
        <w:rPr>
          <w:sz w:val="28"/>
          <w:szCs w:val="28"/>
        </w:rPr>
        <w:t>.</w:t>
      </w:r>
      <w:r w:rsidR="00B87348" w:rsidRPr="007D1BD9">
        <w:rPr>
          <w:sz w:val="28"/>
          <w:szCs w:val="28"/>
        </w:rPr>
        <w:t>г.</w:t>
      </w:r>
    </w:p>
    <w:p w:rsid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BF3D8E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13E92" w:rsidRPr="007D1BD9">
        <w:rPr>
          <w:sz w:val="28"/>
          <w:szCs w:val="28"/>
        </w:rPr>
        <w:t>НН = ПН – ВО + ВП</w:t>
      </w:r>
    </w:p>
    <w:p w:rsidR="00A13E92" w:rsidRPr="007D1BD9" w:rsidRDefault="00A13E92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A13E92" w:rsidRPr="007D1BD9" w:rsidRDefault="00A13E92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НН</w:t>
      </w:r>
      <w:r w:rsidRPr="007D1BD9">
        <w:rPr>
          <w:sz w:val="28"/>
          <w:szCs w:val="28"/>
          <w:vertAlign w:val="subscript"/>
        </w:rPr>
        <w:t>2004</w:t>
      </w:r>
      <w:r w:rsidR="00906898" w:rsidRPr="007D1BD9">
        <w:rPr>
          <w:sz w:val="28"/>
          <w:szCs w:val="28"/>
          <w:vertAlign w:val="subscript"/>
        </w:rPr>
        <w:t xml:space="preserve"> </w:t>
      </w:r>
      <w:r w:rsidRPr="007D1BD9">
        <w:rPr>
          <w:sz w:val="28"/>
          <w:szCs w:val="28"/>
        </w:rPr>
        <w:t>=</w:t>
      </w:r>
      <w:r w:rsidR="00906898" w:rsidRPr="007D1BD9">
        <w:rPr>
          <w:sz w:val="28"/>
          <w:szCs w:val="28"/>
        </w:rPr>
        <w:t xml:space="preserve"> 3290,1 </w:t>
      </w:r>
      <w:r w:rsidR="00B87348" w:rsidRPr="007D1BD9">
        <w:rPr>
          <w:sz w:val="28"/>
          <w:szCs w:val="28"/>
        </w:rPr>
        <w:t>–</w:t>
      </w:r>
      <w:r w:rsidR="00906898" w:rsidRPr="007D1BD9">
        <w:rPr>
          <w:sz w:val="28"/>
          <w:szCs w:val="28"/>
        </w:rPr>
        <w:t xml:space="preserve"> </w:t>
      </w:r>
      <w:r w:rsidR="00B87348" w:rsidRPr="007D1BD9">
        <w:rPr>
          <w:sz w:val="28"/>
          <w:szCs w:val="28"/>
        </w:rPr>
        <w:t>19,2 + (10,6 + 20,236) = 3301,736 тыс. чел.</w:t>
      </w:r>
    </w:p>
    <w:p w:rsidR="00A13E92" w:rsidRPr="007D1BD9" w:rsidRDefault="00A13E92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НН</w:t>
      </w:r>
      <w:r w:rsidRPr="007D1BD9">
        <w:rPr>
          <w:sz w:val="28"/>
          <w:szCs w:val="28"/>
          <w:vertAlign w:val="subscript"/>
        </w:rPr>
        <w:t>2003</w:t>
      </w:r>
      <w:r w:rsidR="00906898" w:rsidRPr="007D1BD9">
        <w:rPr>
          <w:sz w:val="28"/>
          <w:szCs w:val="28"/>
          <w:vertAlign w:val="subscript"/>
        </w:rPr>
        <w:t xml:space="preserve"> </w:t>
      </w:r>
      <w:r w:rsidRPr="007D1BD9">
        <w:rPr>
          <w:sz w:val="28"/>
          <w:szCs w:val="28"/>
        </w:rPr>
        <w:t>=</w:t>
      </w:r>
      <w:r w:rsidR="00906898" w:rsidRPr="007D1BD9">
        <w:rPr>
          <w:sz w:val="28"/>
          <w:szCs w:val="28"/>
        </w:rPr>
        <w:t xml:space="preserve"> 3274,115 – (32,8 + 20,326) + </w:t>
      </w:r>
      <w:r w:rsidR="00B87348" w:rsidRPr="007D1BD9">
        <w:rPr>
          <w:sz w:val="28"/>
          <w:szCs w:val="28"/>
        </w:rPr>
        <w:t>(49,6 +35,2) = 3305,789 тыс. чел.</w:t>
      </w:r>
    </w:p>
    <w:p w:rsidR="00BF3D8E" w:rsidRPr="007D1BD9" w:rsidRDefault="00BF3D8E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2. </w:t>
      </w:r>
      <w:r w:rsidR="006953BC" w:rsidRPr="007D1BD9">
        <w:rPr>
          <w:sz w:val="28"/>
          <w:szCs w:val="28"/>
        </w:rPr>
        <w:t xml:space="preserve">Для того чтобы </w:t>
      </w:r>
      <w:r w:rsidR="00997285" w:rsidRPr="007D1BD9">
        <w:rPr>
          <w:sz w:val="28"/>
          <w:szCs w:val="28"/>
        </w:rPr>
        <w:t xml:space="preserve">найти </w:t>
      </w:r>
      <w:r w:rsidR="006953BC" w:rsidRPr="007D1BD9">
        <w:rPr>
          <w:sz w:val="28"/>
          <w:szCs w:val="28"/>
        </w:rPr>
        <w:t>коэффициенты, необходимо найти среднюю численность населения за рассматриваемый период.</w:t>
      </w:r>
    </w:p>
    <w:p w:rsidR="00BF3D8E" w:rsidRPr="007D1BD9" w:rsidRDefault="00BF3D8E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Средняя численность населения за 2003 </w:t>
      </w:r>
      <w:r w:rsidR="00797A61" w:rsidRPr="007D1BD9">
        <w:rPr>
          <w:sz w:val="28"/>
          <w:szCs w:val="28"/>
        </w:rPr>
        <w:t>-</w:t>
      </w:r>
      <w:r w:rsidRPr="007D1BD9">
        <w:rPr>
          <w:sz w:val="28"/>
          <w:szCs w:val="28"/>
        </w:rPr>
        <w:t xml:space="preserve"> 2004 гг. составляет:</w:t>
      </w:r>
    </w:p>
    <w:p w:rsidR="00BF3D8E" w:rsidRPr="007D1BD9" w:rsidRDefault="00797A61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2"/>
          <w:sz w:val="28"/>
          <w:szCs w:val="28"/>
        </w:rPr>
        <w:object w:dxaOrig="3340" w:dyaOrig="620">
          <v:shape id="_x0000_i1037" type="#_x0000_t75" style="width:167.25pt;height:30.75pt" o:ole="">
            <v:imagedata r:id="rId27" o:title=""/>
          </v:shape>
          <o:OLEObject Type="Embed" ProgID="Equation.3" ShapeID="_x0000_i1037" DrawAspect="Content" ObjectID="_1459801604" r:id="rId28"/>
        </w:object>
      </w:r>
      <w:r w:rsidRPr="007D1BD9">
        <w:rPr>
          <w:sz w:val="28"/>
          <w:szCs w:val="28"/>
        </w:rPr>
        <w:t xml:space="preserve"> тыс. чел.</w:t>
      </w:r>
    </w:p>
    <w:p w:rsidR="00E83C79" w:rsidRDefault="00BF3D8E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Общий коэффициент рождаемости равен: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BF3D8E" w:rsidRDefault="009B473A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4"/>
          <w:sz w:val="28"/>
          <w:szCs w:val="28"/>
        </w:rPr>
        <w:object w:dxaOrig="1719" w:dyaOrig="639">
          <v:shape id="_x0000_i1038" type="#_x0000_t75" style="width:96.75pt;height:36.75pt" o:ole="">
            <v:imagedata r:id="rId29" o:title=""/>
          </v:shape>
          <o:OLEObject Type="Embed" ProgID="Equation.3" ShapeID="_x0000_i1038" DrawAspect="Content" ObjectID="_1459801605" r:id="rId30"/>
        </w:objec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ED766C" w:rsidRPr="007D1BD9" w:rsidRDefault="009B473A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6"/>
          <w:sz w:val="28"/>
          <w:szCs w:val="28"/>
        </w:rPr>
        <w:object w:dxaOrig="3900" w:dyaOrig="660">
          <v:shape id="_x0000_i1039" type="#_x0000_t75" style="width:228pt;height:39pt" o:ole="">
            <v:imagedata r:id="rId31" o:title=""/>
          </v:shape>
          <o:OLEObject Type="Embed" ProgID="Equation.3" ShapeID="_x0000_i1039" DrawAspect="Content" ObjectID="_1459801606" r:id="rId32"/>
        </w:object>
      </w:r>
      <w:r w:rsidR="00ED766C" w:rsidRPr="007D1BD9">
        <w:rPr>
          <w:sz w:val="28"/>
          <w:szCs w:val="28"/>
        </w:rPr>
        <w:t xml:space="preserve"> </w:t>
      </w:r>
    </w:p>
    <w:p w:rsidR="0076439E" w:rsidRPr="007D1BD9" w:rsidRDefault="00B941FD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Коэффициент рождаемости показывает, что </w:t>
      </w:r>
      <w:r w:rsidR="00ED766C" w:rsidRPr="007D1BD9">
        <w:rPr>
          <w:sz w:val="28"/>
          <w:szCs w:val="28"/>
        </w:rPr>
        <w:t xml:space="preserve">за </w:t>
      </w:r>
      <w:r w:rsidRPr="007D1BD9">
        <w:rPr>
          <w:sz w:val="28"/>
          <w:szCs w:val="28"/>
        </w:rPr>
        <w:t xml:space="preserve">рассматриваемый период в среднем родилось </w:t>
      </w:r>
      <w:r w:rsidR="00797A61" w:rsidRPr="007D1BD9">
        <w:rPr>
          <w:sz w:val="28"/>
          <w:szCs w:val="28"/>
        </w:rPr>
        <w:t>13</w:t>
      </w:r>
      <w:r w:rsidRPr="007D1BD9">
        <w:rPr>
          <w:sz w:val="28"/>
          <w:szCs w:val="28"/>
        </w:rPr>
        <w:t xml:space="preserve"> детей в расчете 1000 жителей.</w:t>
      </w:r>
    </w:p>
    <w:p w:rsidR="00ED766C" w:rsidRDefault="00ED766C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Коэффициент смертности равен: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ED766C" w:rsidRDefault="009B473A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4"/>
          <w:sz w:val="28"/>
          <w:szCs w:val="28"/>
        </w:rPr>
        <w:object w:dxaOrig="1560" w:dyaOrig="639">
          <v:shape id="_x0000_i1040" type="#_x0000_t75" style="width:87pt;height:36.75pt" o:ole="">
            <v:imagedata r:id="rId33" o:title=""/>
          </v:shape>
          <o:OLEObject Type="Embed" ProgID="Equation.3" ShapeID="_x0000_i1040" DrawAspect="Content" ObjectID="_1459801607" r:id="rId34"/>
        </w:objec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797A61" w:rsidRPr="007D1BD9" w:rsidRDefault="009B473A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6"/>
          <w:sz w:val="28"/>
          <w:szCs w:val="28"/>
        </w:rPr>
        <w:object w:dxaOrig="3640" w:dyaOrig="660">
          <v:shape id="_x0000_i1041" type="#_x0000_t75" style="width:204pt;height:36.75pt" o:ole="">
            <v:imagedata r:id="rId35" o:title=""/>
          </v:shape>
          <o:OLEObject Type="Embed" ProgID="Equation.3" ShapeID="_x0000_i1041" DrawAspect="Content" ObjectID="_1459801608" r:id="rId36"/>
        </w:object>
      </w:r>
    </w:p>
    <w:p w:rsidR="00ED766C" w:rsidRPr="007D1BD9" w:rsidRDefault="00ED766C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Коэффициент смертности показывает, что за рассматриваемый период в среднем умерло </w:t>
      </w:r>
      <w:r w:rsidR="00797A61" w:rsidRPr="007D1BD9">
        <w:rPr>
          <w:sz w:val="28"/>
          <w:szCs w:val="28"/>
        </w:rPr>
        <w:t xml:space="preserve">10 </w:t>
      </w:r>
      <w:r w:rsidRPr="007D1BD9">
        <w:rPr>
          <w:sz w:val="28"/>
          <w:szCs w:val="28"/>
        </w:rPr>
        <w:t>человек в расчете 1000 жителей.</w:t>
      </w:r>
    </w:p>
    <w:p w:rsidR="00ED766C" w:rsidRDefault="00ED766C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Коэффициент естественного прироста равен:</w:t>
      </w:r>
    </w:p>
    <w:p w:rsid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ED766C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B473A" w:rsidRPr="007D1BD9">
        <w:rPr>
          <w:position w:val="-24"/>
          <w:sz w:val="28"/>
          <w:szCs w:val="28"/>
        </w:rPr>
        <w:object w:dxaOrig="1980" w:dyaOrig="639">
          <v:shape id="_x0000_i1042" type="#_x0000_t75" style="width:112.5pt;height:36.75pt" o:ole="">
            <v:imagedata r:id="rId37" o:title=""/>
          </v:shape>
          <o:OLEObject Type="Embed" ProgID="Equation.3" ShapeID="_x0000_i1042" DrawAspect="Content" ObjectID="_1459801609" r:id="rId38"/>
        </w:objec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0E3C9E" w:rsidRPr="007D1BD9" w:rsidRDefault="009B473A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6"/>
          <w:sz w:val="28"/>
          <w:szCs w:val="28"/>
        </w:rPr>
        <w:object w:dxaOrig="4260" w:dyaOrig="660">
          <v:shape id="_x0000_i1043" type="#_x0000_t75" style="width:243pt;height:37.5pt" o:ole="">
            <v:imagedata r:id="rId39" o:title=""/>
          </v:shape>
          <o:OLEObject Type="Embed" ProgID="Equation.3" ShapeID="_x0000_i1043" DrawAspect="Content" ObjectID="_1459801610" r:id="rId40"/>
        </w:object>
      </w:r>
    </w:p>
    <w:p w:rsidR="00ED766C" w:rsidRPr="007D1BD9" w:rsidRDefault="00ED766C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Коэффициент естественного прироста показывает, что число </w:t>
      </w:r>
      <w:r w:rsidR="000E3C9E" w:rsidRPr="007D1BD9">
        <w:rPr>
          <w:sz w:val="28"/>
          <w:szCs w:val="28"/>
        </w:rPr>
        <w:t>родившихся</w:t>
      </w:r>
      <w:r w:rsidRPr="007D1BD9">
        <w:rPr>
          <w:sz w:val="28"/>
          <w:szCs w:val="28"/>
        </w:rPr>
        <w:t xml:space="preserve"> превышает число </w:t>
      </w:r>
      <w:r w:rsidR="000E3C9E" w:rsidRPr="007D1BD9">
        <w:rPr>
          <w:sz w:val="28"/>
          <w:szCs w:val="28"/>
        </w:rPr>
        <w:t>умерших</w:t>
      </w:r>
      <w:r w:rsidRPr="007D1BD9">
        <w:rPr>
          <w:sz w:val="28"/>
          <w:szCs w:val="28"/>
        </w:rPr>
        <w:t xml:space="preserve"> за рассматриваемый период на </w:t>
      </w:r>
      <w:r w:rsidR="000E3C9E" w:rsidRPr="007D1BD9">
        <w:rPr>
          <w:sz w:val="28"/>
          <w:szCs w:val="28"/>
        </w:rPr>
        <w:t xml:space="preserve">3 </w:t>
      </w:r>
      <w:r w:rsidRPr="007D1BD9">
        <w:rPr>
          <w:sz w:val="28"/>
          <w:szCs w:val="28"/>
        </w:rPr>
        <w:t>человек</w:t>
      </w:r>
      <w:r w:rsidR="000E3C9E" w:rsidRPr="007D1BD9">
        <w:rPr>
          <w:sz w:val="28"/>
          <w:szCs w:val="28"/>
        </w:rPr>
        <w:t>а</w:t>
      </w:r>
      <w:r w:rsidRPr="007D1BD9">
        <w:rPr>
          <w:sz w:val="28"/>
          <w:szCs w:val="28"/>
        </w:rPr>
        <w:t xml:space="preserve"> в расчете в среднем на 1000 человек жителей области.</w:t>
      </w:r>
    </w:p>
    <w:p w:rsidR="00ED766C" w:rsidRDefault="00ED766C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Коэффициент жизненности Покровского равен: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ED766C" w:rsidRDefault="002328C3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2"/>
          <w:sz w:val="28"/>
          <w:szCs w:val="28"/>
        </w:rPr>
        <w:object w:dxaOrig="1080" w:dyaOrig="620">
          <v:shape id="_x0000_i1044" type="#_x0000_t75" style="width:54pt;height:30.75pt" o:ole="">
            <v:imagedata r:id="rId41" o:title=""/>
          </v:shape>
          <o:OLEObject Type="Embed" ProgID="Equation.3" ShapeID="_x0000_i1044" DrawAspect="Content" ObjectID="_1459801611" r:id="rId42"/>
        </w:objec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2328C3" w:rsidRPr="007D1BD9" w:rsidRDefault="009B473A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6"/>
          <w:sz w:val="28"/>
          <w:szCs w:val="28"/>
        </w:rPr>
        <w:object w:dxaOrig="2060" w:dyaOrig="660">
          <v:shape id="_x0000_i1045" type="#_x0000_t75" style="width:102.75pt;height:33pt" o:ole="">
            <v:imagedata r:id="rId43" o:title=""/>
          </v:shape>
          <o:OLEObject Type="Embed" ProgID="Equation.3" ShapeID="_x0000_i1045" DrawAspect="Content" ObjectID="_1459801612" r:id="rId44"/>
        </w:object>
      </w:r>
    </w:p>
    <w:p w:rsidR="00ED766C" w:rsidRPr="007D1BD9" w:rsidRDefault="00ED766C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Коэффициент жизненности Покровского показывает, что число родившихся в </w:t>
      </w:r>
      <w:r w:rsidR="002328C3" w:rsidRPr="007D1BD9">
        <w:rPr>
          <w:sz w:val="28"/>
          <w:szCs w:val="28"/>
        </w:rPr>
        <w:t>1,3</w:t>
      </w:r>
      <w:r w:rsidRPr="007D1BD9">
        <w:rPr>
          <w:sz w:val="28"/>
          <w:szCs w:val="28"/>
        </w:rPr>
        <w:t xml:space="preserve"> раза </w:t>
      </w:r>
      <w:r w:rsidR="002328C3" w:rsidRPr="007D1BD9">
        <w:rPr>
          <w:sz w:val="28"/>
          <w:szCs w:val="28"/>
        </w:rPr>
        <w:t xml:space="preserve">больше </w:t>
      </w:r>
      <w:r w:rsidRPr="007D1BD9">
        <w:rPr>
          <w:sz w:val="28"/>
          <w:szCs w:val="28"/>
        </w:rPr>
        <w:t xml:space="preserve">числа умерших или, что на 100 человек умерших приходится </w:t>
      </w:r>
      <w:r w:rsidR="002328C3" w:rsidRPr="007D1BD9">
        <w:rPr>
          <w:sz w:val="28"/>
          <w:szCs w:val="28"/>
        </w:rPr>
        <w:t xml:space="preserve">130 </w:t>
      </w:r>
      <w:r w:rsidRPr="007D1BD9">
        <w:rPr>
          <w:sz w:val="28"/>
          <w:szCs w:val="28"/>
        </w:rPr>
        <w:t>родившихся.</w:t>
      </w:r>
    </w:p>
    <w:p w:rsidR="006953BC" w:rsidRDefault="00D02490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Коэффициент механического прироста: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D02490" w:rsidRDefault="00606027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4"/>
          <w:sz w:val="28"/>
          <w:szCs w:val="28"/>
        </w:rPr>
        <w:object w:dxaOrig="2299" w:dyaOrig="639">
          <v:shape id="_x0000_i1046" type="#_x0000_t75" style="width:140.25pt;height:39pt" o:ole="">
            <v:imagedata r:id="rId45" o:title=""/>
          </v:shape>
          <o:OLEObject Type="Embed" ProgID="Equation.3" ShapeID="_x0000_i1046" DrawAspect="Content" ObjectID="_1459801613" r:id="rId46"/>
        </w:objec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606027" w:rsidRPr="007D1BD9" w:rsidRDefault="009B473A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6"/>
          <w:sz w:val="28"/>
          <w:szCs w:val="28"/>
        </w:rPr>
        <w:object w:dxaOrig="4260" w:dyaOrig="660">
          <v:shape id="_x0000_i1047" type="#_x0000_t75" style="width:251.25pt;height:39pt" o:ole="">
            <v:imagedata r:id="rId47" o:title=""/>
          </v:shape>
          <o:OLEObject Type="Embed" ProgID="Equation.3" ShapeID="_x0000_i1047" DrawAspect="Content" ObjectID="_1459801614" r:id="rId48"/>
        </w:object>
      </w:r>
    </w:p>
    <w:p w:rsidR="00606027" w:rsidRPr="007D1BD9" w:rsidRDefault="001B47B0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Коэффициент механического прироста показывает, что численность населения за рассматриваемый период за счет фактора миграции в расчете на 1000 чел. увеличилось на 2 человека.</w:t>
      </w:r>
    </w:p>
    <w:p w:rsidR="00D02490" w:rsidRDefault="00C5556A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 </w:t>
      </w:r>
      <w:r w:rsidR="00D02490" w:rsidRPr="007D1BD9">
        <w:rPr>
          <w:sz w:val="28"/>
          <w:szCs w:val="28"/>
        </w:rPr>
        <w:t xml:space="preserve">Общий </w:t>
      </w:r>
      <w:r w:rsidRPr="007D1BD9">
        <w:rPr>
          <w:sz w:val="28"/>
          <w:szCs w:val="28"/>
        </w:rPr>
        <w:t>прирост населения</w:t>
      </w:r>
      <w:r w:rsidR="00D02490" w:rsidRPr="007D1BD9">
        <w:rPr>
          <w:sz w:val="28"/>
          <w:szCs w:val="28"/>
        </w:rPr>
        <w:t>:</w:t>
      </w:r>
    </w:p>
    <w:p w:rsid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D02490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B47B0" w:rsidRPr="007D1BD9">
        <w:rPr>
          <w:position w:val="-14"/>
          <w:sz w:val="28"/>
          <w:szCs w:val="28"/>
        </w:rPr>
        <w:object w:dxaOrig="2500" w:dyaOrig="380">
          <v:shape id="_x0000_i1048" type="#_x0000_t75" style="width:162.75pt;height:24pt" o:ole="">
            <v:imagedata r:id="rId49" o:title=""/>
          </v:shape>
          <o:OLEObject Type="Embed" ProgID="Equation.3" ShapeID="_x0000_i1048" DrawAspect="Content" ObjectID="_1459801615" r:id="rId50"/>
        </w:objec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6953BC" w:rsidRPr="007D1BD9" w:rsidRDefault="001B47B0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14"/>
          <w:sz w:val="28"/>
          <w:szCs w:val="28"/>
        </w:rPr>
        <w:object w:dxaOrig="1840" w:dyaOrig="380">
          <v:shape id="_x0000_i1049" type="#_x0000_t75" style="width:118.5pt;height:24pt" o:ole="">
            <v:imagedata r:id="rId51" o:title=""/>
          </v:shape>
          <o:OLEObject Type="Embed" ProgID="Equation.3" ShapeID="_x0000_i1049" DrawAspect="Content" ObjectID="_1459801616" r:id="rId52"/>
        </w:object>
      </w:r>
    </w:p>
    <w:p w:rsidR="00EC5103" w:rsidRPr="007D1BD9" w:rsidRDefault="005B3277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Общий прирост населения за рассматриваемый период составил 5 человек.</w:t>
      </w:r>
    </w:p>
    <w:p w:rsidR="005F2058" w:rsidRPr="007D1BD9" w:rsidRDefault="005F2058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Общая численность постоянного населения на 1.01.2004 составляет 3290,1 тыс.чел., </w:t>
      </w:r>
      <w:r w:rsidRPr="007D1BD9">
        <w:rPr>
          <w:position w:val="-12"/>
          <w:sz w:val="28"/>
          <w:szCs w:val="28"/>
        </w:rPr>
        <w:object w:dxaOrig="400" w:dyaOrig="360">
          <v:shape id="_x0000_i1050" type="#_x0000_t75" style="width:27.75pt;height:24.75pt" o:ole="">
            <v:imagedata r:id="rId19" o:title=""/>
          </v:shape>
          <o:OLEObject Type="Embed" ProgID="Equation.3" ShapeID="_x0000_i1050" DrawAspect="Content" ObjectID="_1459801617" r:id="rId53"/>
        </w:object>
      </w:r>
      <w:r w:rsidRPr="007D1BD9">
        <w:rPr>
          <w:sz w:val="28"/>
          <w:szCs w:val="28"/>
        </w:rPr>
        <w:t>=3290,1 тыс. чел. Мужчин 51,5%, что составляет 1694,402 тыс. чел., а женщин 1595,698 тыс. чел.</w:t>
      </w:r>
    </w:p>
    <w:p w:rsidR="00B87348" w:rsidRPr="007D1BD9" w:rsidRDefault="00B87348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Среди постоянного населения найдем число лиц, имеющих автотранспортное средство на 1000 человек:</w:t>
      </w:r>
    </w:p>
    <w:p w:rsidR="004A070A" w:rsidRPr="007D1BD9" w:rsidRDefault="004A070A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С</w:t>
      </w:r>
      <w:r w:rsidR="00B87348" w:rsidRPr="007D1BD9">
        <w:rPr>
          <w:sz w:val="28"/>
          <w:szCs w:val="28"/>
        </w:rPr>
        <w:t>реди мужчин:</w:t>
      </w:r>
      <w:r w:rsidR="005F2058" w:rsidRPr="007D1BD9">
        <w:rPr>
          <w:sz w:val="28"/>
          <w:szCs w:val="28"/>
        </w:rPr>
        <w:t xml:space="preserve"> </w:t>
      </w:r>
      <w:r w:rsidRPr="007D1BD9">
        <w:rPr>
          <w:sz w:val="28"/>
          <w:szCs w:val="28"/>
        </w:rPr>
        <w:t>в</w:t>
      </w:r>
      <w:r w:rsidR="005F2058" w:rsidRPr="007D1BD9">
        <w:rPr>
          <w:sz w:val="28"/>
          <w:szCs w:val="28"/>
        </w:rPr>
        <w:t>сего число мужчин имеющих автомобиль составляет 838,729 тыс. чел.</w:t>
      </w:r>
      <w:r w:rsidRPr="007D1BD9">
        <w:rPr>
          <w:sz w:val="28"/>
          <w:szCs w:val="28"/>
        </w:rPr>
        <w:t xml:space="preserve"> Тогда число лиц мужского пола, имеющих автотранспортное средство на 1000 человек составит:</w:t>
      </w:r>
    </w:p>
    <w:p w:rsidR="004A070A" w:rsidRPr="007D1BD9" w:rsidRDefault="004A070A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6"/>
          <w:sz w:val="28"/>
          <w:szCs w:val="28"/>
        </w:rPr>
        <w:object w:dxaOrig="3180" w:dyaOrig="660">
          <v:shape id="_x0000_i1051" type="#_x0000_t75" style="width:219.75pt;height:45pt" o:ole="">
            <v:imagedata r:id="rId54" o:title=""/>
          </v:shape>
          <o:OLEObject Type="Embed" ProgID="Equation.3" ShapeID="_x0000_i1051" DrawAspect="Content" ObjectID="_1459801618" r:id="rId55"/>
        </w:object>
      </w:r>
    </w:p>
    <w:p w:rsidR="004A070A" w:rsidRPr="007D1BD9" w:rsidRDefault="004A070A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В среднем 255 чел. на 1000 мужчин имеют автомобиль.</w:t>
      </w:r>
      <w:r w:rsidR="007D1BD9">
        <w:rPr>
          <w:sz w:val="28"/>
          <w:szCs w:val="28"/>
        </w:rPr>
        <w:t xml:space="preserve"> </w:t>
      </w:r>
      <w:r w:rsidRPr="007D1BD9">
        <w:rPr>
          <w:sz w:val="28"/>
          <w:szCs w:val="28"/>
        </w:rPr>
        <w:t>С</w:t>
      </w:r>
      <w:r w:rsidR="00B87348" w:rsidRPr="007D1BD9">
        <w:rPr>
          <w:sz w:val="28"/>
          <w:szCs w:val="28"/>
        </w:rPr>
        <w:t>реди женщин:</w:t>
      </w:r>
      <w:r w:rsidRPr="007D1BD9">
        <w:rPr>
          <w:sz w:val="28"/>
          <w:szCs w:val="28"/>
        </w:rPr>
        <w:t xml:space="preserve"> всего число женщин имеющих автомобиль составляет 303,181 тыс. чел. Тогда число лиц женского пола, имеющих автотранспортное средство на 1000 человек составит:</w:t>
      </w:r>
    </w:p>
    <w:p w:rsidR="004A070A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6"/>
          <w:sz w:val="28"/>
          <w:szCs w:val="28"/>
        </w:rPr>
        <w:object w:dxaOrig="3019" w:dyaOrig="660">
          <v:shape id="_x0000_i1052" type="#_x0000_t75" style="width:158.25pt;height:35.25pt" o:ole="">
            <v:imagedata r:id="rId56" o:title=""/>
          </v:shape>
          <o:OLEObject Type="Embed" ProgID="Equation.3" ShapeID="_x0000_i1052" DrawAspect="Content" ObjectID="_1459801619" r:id="rId57"/>
        </w:object>
      </w:r>
    </w:p>
    <w:p w:rsidR="004A070A" w:rsidRPr="007D1BD9" w:rsidRDefault="004A070A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В среднем 92 женщины на 1000 человек имеют автомобиль.</w:t>
      </w:r>
    </w:p>
    <w:p w:rsidR="00D47E1F" w:rsidRPr="007D1BD9" w:rsidRDefault="004A070A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В</w:t>
      </w:r>
      <w:r w:rsidR="00B87348" w:rsidRPr="007D1BD9">
        <w:rPr>
          <w:sz w:val="28"/>
          <w:szCs w:val="28"/>
        </w:rPr>
        <w:t xml:space="preserve"> целом по населению:</w:t>
      </w:r>
      <w:r w:rsidRPr="007D1BD9">
        <w:rPr>
          <w:sz w:val="28"/>
          <w:szCs w:val="28"/>
        </w:rPr>
        <w:t xml:space="preserve"> на 1000 человек имеют автомобили 255 + 92 = 347 чел.</w:t>
      </w:r>
    </w:p>
    <w:p w:rsidR="00D47E1F" w:rsidRPr="007D1BD9" w:rsidRDefault="00D47E1F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D47E1F" w:rsidRDefault="00992FD0" w:rsidP="007D1BD9">
      <w:pPr>
        <w:spacing w:line="360" w:lineRule="auto"/>
        <w:ind w:firstLine="709"/>
        <w:jc w:val="center"/>
        <w:rPr>
          <w:sz w:val="28"/>
          <w:szCs w:val="28"/>
        </w:rPr>
      </w:pPr>
      <w:r w:rsidRPr="007D1BD9">
        <w:rPr>
          <w:sz w:val="28"/>
          <w:szCs w:val="28"/>
        </w:rPr>
        <w:t>Задача 2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992FD0" w:rsidRDefault="005F09B9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Имеются следующие данные за квартал (90 дней) об использовании рабочего времени (чел.</w:t>
      </w:r>
      <w:r w:rsidR="009B473A" w:rsidRPr="007D1BD9">
        <w:rPr>
          <w:sz w:val="28"/>
          <w:szCs w:val="28"/>
        </w:rPr>
        <w:t xml:space="preserve"> </w:t>
      </w:r>
      <w:r w:rsidRPr="007D1BD9">
        <w:rPr>
          <w:sz w:val="28"/>
          <w:szCs w:val="28"/>
        </w:rPr>
        <w:t>-</w:t>
      </w:r>
      <w:r w:rsidR="009B473A" w:rsidRPr="007D1BD9">
        <w:rPr>
          <w:sz w:val="28"/>
          <w:szCs w:val="28"/>
        </w:rPr>
        <w:t xml:space="preserve"> </w:t>
      </w:r>
      <w:r w:rsidRPr="007D1BD9">
        <w:rPr>
          <w:sz w:val="28"/>
          <w:szCs w:val="28"/>
        </w:rPr>
        <w:t>дней):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9"/>
        <w:gridCol w:w="939"/>
      </w:tblGrid>
      <w:tr w:rsidR="005F09B9" w:rsidRPr="0065130F" w:rsidTr="0065130F">
        <w:tc>
          <w:tcPr>
            <w:tcW w:w="4279" w:type="dxa"/>
            <w:shd w:val="clear" w:color="auto" w:fill="auto"/>
          </w:tcPr>
          <w:p w:rsidR="005F09B9" w:rsidRPr="0065130F" w:rsidRDefault="007D1BD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8"/>
                <w:szCs w:val="28"/>
              </w:rPr>
              <w:br w:type="page"/>
            </w:r>
            <w:r w:rsidR="005F09B9" w:rsidRPr="0065130F">
              <w:rPr>
                <w:sz w:val="20"/>
                <w:szCs w:val="20"/>
              </w:rPr>
              <w:t>Отработано всего</w:t>
            </w:r>
          </w:p>
        </w:tc>
        <w:tc>
          <w:tcPr>
            <w:tcW w:w="939" w:type="dxa"/>
            <w:shd w:val="clear" w:color="auto" w:fill="auto"/>
          </w:tcPr>
          <w:p w:rsidR="005F09B9" w:rsidRPr="0065130F" w:rsidRDefault="005F09B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64950</w:t>
            </w:r>
          </w:p>
        </w:tc>
      </w:tr>
      <w:tr w:rsidR="005F09B9" w:rsidRPr="0065130F" w:rsidTr="0065130F">
        <w:tc>
          <w:tcPr>
            <w:tcW w:w="4279" w:type="dxa"/>
            <w:shd w:val="clear" w:color="auto" w:fill="auto"/>
          </w:tcPr>
          <w:p w:rsidR="005F09B9" w:rsidRPr="0065130F" w:rsidRDefault="005F09B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Целодневные простои</w:t>
            </w:r>
          </w:p>
        </w:tc>
        <w:tc>
          <w:tcPr>
            <w:tcW w:w="939" w:type="dxa"/>
            <w:shd w:val="clear" w:color="auto" w:fill="auto"/>
          </w:tcPr>
          <w:p w:rsidR="005F09B9" w:rsidRPr="0065130F" w:rsidRDefault="005F09B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25</w:t>
            </w:r>
          </w:p>
        </w:tc>
      </w:tr>
      <w:tr w:rsidR="005F09B9" w:rsidRPr="0065130F" w:rsidTr="0065130F">
        <w:tc>
          <w:tcPr>
            <w:tcW w:w="4279" w:type="dxa"/>
            <w:shd w:val="clear" w:color="auto" w:fill="auto"/>
          </w:tcPr>
          <w:p w:rsidR="005F09B9" w:rsidRPr="0065130F" w:rsidRDefault="005F09B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Число неявок на работу всего</w:t>
            </w:r>
          </w:p>
        </w:tc>
        <w:tc>
          <w:tcPr>
            <w:tcW w:w="939" w:type="dxa"/>
            <w:shd w:val="clear" w:color="auto" w:fill="auto"/>
          </w:tcPr>
          <w:p w:rsidR="005F09B9" w:rsidRPr="0065130F" w:rsidRDefault="005F09B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17195</w:t>
            </w:r>
          </w:p>
        </w:tc>
      </w:tr>
      <w:tr w:rsidR="005F09B9" w:rsidRPr="0065130F" w:rsidTr="0065130F">
        <w:tc>
          <w:tcPr>
            <w:tcW w:w="4279" w:type="dxa"/>
            <w:shd w:val="clear" w:color="auto" w:fill="auto"/>
          </w:tcPr>
          <w:p w:rsidR="005F09B9" w:rsidRPr="0065130F" w:rsidRDefault="005F09B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В том числе</w:t>
            </w:r>
          </w:p>
        </w:tc>
        <w:tc>
          <w:tcPr>
            <w:tcW w:w="939" w:type="dxa"/>
            <w:shd w:val="clear" w:color="auto" w:fill="auto"/>
          </w:tcPr>
          <w:p w:rsidR="005F09B9" w:rsidRPr="0065130F" w:rsidRDefault="005F09B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F09B9" w:rsidRPr="0065130F" w:rsidTr="0065130F">
        <w:tc>
          <w:tcPr>
            <w:tcW w:w="4279" w:type="dxa"/>
            <w:shd w:val="clear" w:color="auto" w:fill="auto"/>
          </w:tcPr>
          <w:p w:rsidR="005F09B9" w:rsidRPr="0065130F" w:rsidRDefault="005F09B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Очередные отпуска, праздничные и выходные</w:t>
            </w:r>
          </w:p>
        </w:tc>
        <w:tc>
          <w:tcPr>
            <w:tcW w:w="939" w:type="dxa"/>
            <w:shd w:val="clear" w:color="auto" w:fill="auto"/>
          </w:tcPr>
          <w:p w:rsidR="005F09B9" w:rsidRPr="0065130F" w:rsidRDefault="005F09B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12300</w:t>
            </w:r>
          </w:p>
        </w:tc>
      </w:tr>
      <w:tr w:rsidR="005F09B9" w:rsidRPr="0065130F" w:rsidTr="0065130F">
        <w:tc>
          <w:tcPr>
            <w:tcW w:w="4279" w:type="dxa"/>
            <w:shd w:val="clear" w:color="auto" w:fill="auto"/>
          </w:tcPr>
          <w:p w:rsidR="005F09B9" w:rsidRPr="0065130F" w:rsidRDefault="00281C3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Отработано всего чел. – час</w:t>
            </w:r>
          </w:p>
        </w:tc>
        <w:tc>
          <w:tcPr>
            <w:tcW w:w="939" w:type="dxa"/>
            <w:shd w:val="clear" w:color="auto" w:fill="auto"/>
          </w:tcPr>
          <w:p w:rsidR="005F09B9" w:rsidRPr="0065130F" w:rsidRDefault="00281C3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467640</w:t>
            </w:r>
          </w:p>
        </w:tc>
      </w:tr>
      <w:tr w:rsidR="00281C39" w:rsidRPr="0065130F" w:rsidTr="0065130F">
        <w:tc>
          <w:tcPr>
            <w:tcW w:w="4279" w:type="dxa"/>
            <w:shd w:val="clear" w:color="auto" w:fill="auto"/>
          </w:tcPr>
          <w:p w:rsidR="00281C39" w:rsidRPr="0065130F" w:rsidRDefault="00281C3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В том числе</w:t>
            </w:r>
          </w:p>
        </w:tc>
        <w:tc>
          <w:tcPr>
            <w:tcW w:w="939" w:type="dxa"/>
            <w:shd w:val="clear" w:color="auto" w:fill="auto"/>
          </w:tcPr>
          <w:p w:rsidR="00281C39" w:rsidRPr="0065130F" w:rsidRDefault="00281C3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81C39" w:rsidRPr="0065130F" w:rsidTr="0065130F">
        <w:tc>
          <w:tcPr>
            <w:tcW w:w="4279" w:type="dxa"/>
            <w:shd w:val="clear" w:color="auto" w:fill="auto"/>
          </w:tcPr>
          <w:p w:rsidR="00281C39" w:rsidRPr="0065130F" w:rsidRDefault="00281C3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В сверхурочное время</w:t>
            </w:r>
          </w:p>
        </w:tc>
        <w:tc>
          <w:tcPr>
            <w:tcW w:w="939" w:type="dxa"/>
            <w:shd w:val="clear" w:color="auto" w:fill="auto"/>
          </w:tcPr>
          <w:p w:rsidR="00281C39" w:rsidRPr="0065130F" w:rsidRDefault="00281C3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12990</w:t>
            </w:r>
          </w:p>
        </w:tc>
      </w:tr>
      <w:tr w:rsidR="00281C39" w:rsidRPr="0065130F" w:rsidTr="0065130F">
        <w:tc>
          <w:tcPr>
            <w:tcW w:w="4279" w:type="dxa"/>
            <w:shd w:val="clear" w:color="auto" w:fill="auto"/>
          </w:tcPr>
          <w:p w:rsidR="00281C39" w:rsidRPr="0065130F" w:rsidRDefault="00281C3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 xml:space="preserve">Средняя продолжительность рабочего дня </w:t>
            </w:r>
          </w:p>
        </w:tc>
        <w:tc>
          <w:tcPr>
            <w:tcW w:w="939" w:type="dxa"/>
            <w:shd w:val="clear" w:color="auto" w:fill="auto"/>
          </w:tcPr>
          <w:p w:rsidR="00281C39" w:rsidRPr="0065130F" w:rsidRDefault="00281C3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8 часов</w:t>
            </w:r>
          </w:p>
        </w:tc>
      </w:tr>
    </w:tbl>
    <w:p w:rsidR="005F09B9" w:rsidRPr="007D1BD9" w:rsidRDefault="005F09B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DA59B8" w:rsidRPr="007D1BD9" w:rsidRDefault="00DA59B8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Постройте баланс рабочего времени в чел. – днях и чел. – часах. Определите:</w:t>
      </w:r>
    </w:p>
    <w:p w:rsidR="00DA59B8" w:rsidRPr="007D1BD9" w:rsidRDefault="00DA59B8" w:rsidP="007D1BD9">
      <w:pPr>
        <w:numPr>
          <w:ilvl w:val="0"/>
          <w:numId w:val="3"/>
        </w:numPr>
        <w:tabs>
          <w:tab w:val="clear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Календарный, максимально возможный фонд рабочего времени;</w:t>
      </w:r>
    </w:p>
    <w:p w:rsidR="00DA59B8" w:rsidRPr="007D1BD9" w:rsidRDefault="00DA59B8" w:rsidP="007D1BD9">
      <w:pPr>
        <w:numPr>
          <w:ilvl w:val="0"/>
          <w:numId w:val="3"/>
        </w:numPr>
        <w:tabs>
          <w:tab w:val="clear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Коэффициенты использования календарного, табельного, максимально возможного фондов времени;</w:t>
      </w:r>
    </w:p>
    <w:p w:rsidR="00DA59B8" w:rsidRPr="007D1BD9" w:rsidRDefault="00DA59B8" w:rsidP="007D1BD9">
      <w:pPr>
        <w:numPr>
          <w:ilvl w:val="0"/>
          <w:numId w:val="3"/>
        </w:numPr>
        <w:tabs>
          <w:tab w:val="clear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Среднесписочное число рабочих;</w:t>
      </w:r>
    </w:p>
    <w:p w:rsidR="00DA59B8" w:rsidRPr="007D1BD9" w:rsidRDefault="00DA59B8" w:rsidP="007D1BD9">
      <w:pPr>
        <w:numPr>
          <w:ilvl w:val="0"/>
          <w:numId w:val="3"/>
        </w:numPr>
        <w:tabs>
          <w:tab w:val="clear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Среднюю фактическую продолжительность квартала;</w:t>
      </w:r>
    </w:p>
    <w:p w:rsidR="00DA59B8" w:rsidRPr="007D1BD9" w:rsidRDefault="00DA59B8" w:rsidP="007D1BD9">
      <w:pPr>
        <w:numPr>
          <w:ilvl w:val="0"/>
          <w:numId w:val="3"/>
        </w:numPr>
        <w:tabs>
          <w:tab w:val="clear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Урочную.</w:t>
      </w:r>
    </w:p>
    <w:p w:rsidR="00DA59B8" w:rsidRPr="007D1BD9" w:rsidRDefault="00DA59B8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Полученные результаты проанализировать и сделать выводы.</w:t>
      </w:r>
    </w:p>
    <w:p w:rsidR="00992FD0" w:rsidRPr="007D1BD9" w:rsidRDefault="00992FD0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Решение.</w:t>
      </w:r>
    </w:p>
    <w:p w:rsidR="00992FD0" w:rsidRPr="007D1BD9" w:rsidRDefault="00A44FFD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1. </w:t>
      </w:r>
      <w:r w:rsidR="006B74B6" w:rsidRPr="007D1BD9">
        <w:rPr>
          <w:sz w:val="28"/>
          <w:szCs w:val="28"/>
        </w:rPr>
        <w:t>Показатель календарного фонда времени отражает рабочее и внерабочее время, т.е. число чел. – дней явок и неявок на работу.</w:t>
      </w:r>
    </w:p>
    <w:p w:rsidR="006B74B6" w:rsidRPr="007D1BD9" w:rsidRDefault="006B74B6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Чел.</w:t>
      </w:r>
      <w:r w:rsidR="00A44FFD" w:rsidRPr="007D1BD9">
        <w:rPr>
          <w:sz w:val="28"/>
          <w:szCs w:val="28"/>
        </w:rPr>
        <w:t>-</w:t>
      </w:r>
      <w:r w:rsidRPr="007D1BD9">
        <w:rPr>
          <w:sz w:val="28"/>
          <w:szCs w:val="28"/>
        </w:rPr>
        <w:t>дни явок на работу – это фактически отработанные чел. – дни и чел. – дни целодневных простоев.</w:t>
      </w:r>
    </w:p>
    <w:p w:rsidR="006B74B6" w:rsidRPr="007D1BD9" w:rsidRDefault="006B74B6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Чел.</w:t>
      </w:r>
      <w:r w:rsidR="00A44FFD" w:rsidRPr="007D1BD9">
        <w:rPr>
          <w:sz w:val="28"/>
          <w:szCs w:val="28"/>
        </w:rPr>
        <w:t>-</w:t>
      </w:r>
      <w:r w:rsidRPr="007D1BD9">
        <w:rPr>
          <w:sz w:val="28"/>
          <w:szCs w:val="28"/>
        </w:rPr>
        <w:t>дни неявок на работу – это дни невыхода на работу по уважительной и неуважительной причинам. Чел.-дни неявок по уважительным причинам включают дни отпусков, праздничные и выходные дни.</w:t>
      </w:r>
    </w:p>
    <w:p w:rsidR="006B74B6" w:rsidRPr="007D1BD9" w:rsidRDefault="006B74B6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Календарный фонд рабочего времени составит: </w:t>
      </w:r>
      <w:r w:rsidR="00A44FFD" w:rsidRPr="007D1BD9">
        <w:rPr>
          <w:sz w:val="28"/>
          <w:szCs w:val="28"/>
        </w:rPr>
        <w:t>64950 + 25 + 17195 = 82170 чел.-</w:t>
      </w:r>
      <w:r w:rsidRPr="007D1BD9">
        <w:rPr>
          <w:sz w:val="28"/>
          <w:szCs w:val="28"/>
        </w:rPr>
        <w:t>дней.</w:t>
      </w:r>
    </w:p>
    <w:p w:rsidR="006B74B6" w:rsidRPr="007D1BD9" w:rsidRDefault="001F7CD6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Максимально возможный фонд рабочего времени представляет собой максимальное количество времени, которое может быть отработано в соответствии с трудовым законодательством. Величина его равна календарному фонду за исключением числа чел. – дней ежегодных отпусков и праздничных и выходных дней: 82170 </w:t>
      </w:r>
      <w:r w:rsidR="00A44FFD" w:rsidRPr="007D1BD9">
        <w:rPr>
          <w:sz w:val="28"/>
          <w:szCs w:val="28"/>
        </w:rPr>
        <w:t>–</w:t>
      </w:r>
      <w:r w:rsidRPr="007D1BD9">
        <w:rPr>
          <w:sz w:val="28"/>
          <w:szCs w:val="28"/>
        </w:rPr>
        <w:t xml:space="preserve"> </w:t>
      </w:r>
      <w:r w:rsidR="00A44FFD" w:rsidRPr="007D1BD9">
        <w:rPr>
          <w:sz w:val="28"/>
          <w:szCs w:val="28"/>
        </w:rPr>
        <w:t>12300 = 69870 чел. – дней.</w:t>
      </w:r>
    </w:p>
    <w:p w:rsidR="00A44FFD" w:rsidRDefault="00A44FFD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2. 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1F7CD6" w:rsidRPr="007D1BD9" w:rsidRDefault="007D1BD9" w:rsidP="007D1BD9">
      <w:pPr>
        <w:spacing w:line="360" w:lineRule="auto"/>
        <w:jc w:val="both"/>
        <w:rPr>
          <w:sz w:val="28"/>
          <w:szCs w:val="28"/>
        </w:rPr>
      </w:pPr>
      <w:r w:rsidRPr="007D1BD9">
        <w:rPr>
          <w:position w:val="-26"/>
          <w:sz w:val="28"/>
          <w:szCs w:val="28"/>
        </w:rPr>
        <w:object w:dxaOrig="7200" w:dyaOrig="660">
          <v:shape id="_x0000_i1053" type="#_x0000_t75" style="width:306pt;height:27.75pt" o:ole="">
            <v:imagedata r:id="rId58" o:title=""/>
          </v:shape>
          <o:OLEObject Type="Embed" ProgID="Equation.3" ShapeID="_x0000_i1053" DrawAspect="Content" ObjectID="_1459801620" r:id="rId59"/>
        </w:object>
      </w:r>
      <w:r w:rsidR="00D81D45" w:rsidRPr="007D1BD9">
        <w:rPr>
          <w:sz w:val="28"/>
          <w:szCs w:val="28"/>
        </w:rPr>
        <w:t xml:space="preserve"> или 79,04%</w:t>
      </w:r>
      <w:r w:rsidR="00606279" w:rsidRPr="007D1BD9">
        <w:rPr>
          <w:sz w:val="28"/>
          <w:szCs w:val="28"/>
        </w:rPr>
        <w:t>.</w:t>
      </w:r>
    </w:p>
    <w:p w:rsidR="006B74B6" w:rsidRPr="007D1BD9" w:rsidRDefault="00A01DCB" w:rsidP="007D1BD9">
      <w:pPr>
        <w:spacing w:line="360" w:lineRule="auto"/>
        <w:jc w:val="both"/>
        <w:rPr>
          <w:sz w:val="28"/>
          <w:szCs w:val="28"/>
        </w:rPr>
      </w:pPr>
      <w:r w:rsidRPr="007D1BD9">
        <w:rPr>
          <w:position w:val="-28"/>
          <w:sz w:val="28"/>
          <w:szCs w:val="28"/>
        </w:rPr>
        <w:object w:dxaOrig="6600" w:dyaOrig="680">
          <v:shape id="_x0000_i1054" type="#_x0000_t75" style="width:363pt;height:37.5pt" o:ole="">
            <v:imagedata r:id="rId60" o:title=""/>
          </v:shape>
          <o:OLEObject Type="Embed" ProgID="Equation.3" ShapeID="_x0000_i1054" DrawAspect="Content" ObjectID="_1459801621" r:id="rId61"/>
        </w:object>
      </w:r>
      <w:r w:rsidR="00D81D45" w:rsidRPr="007D1BD9">
        <w:rPr>
          <w:sz w:val="28"/>
          <w:szCs w:val="28"/>
        </w:rPr>
        <w:t xml:space="preserve"> или </w:t>
      </w:r>
    </w:p>
    <w:p w:rsidR="00606279" w:rsidRDefault="007D1BD9" w:rsidP="007D1BD9">
      <w:pPr>
        <w:spacing w:line="360" w:lineRule="auto"/>
        <w:jc w:val="both"/>
        <w:rPr>
          <w:sz w:val="28"/>
          <w:szCs w:val="28"/>
        </w:rPr>
      </w:pPr>
      <w:r w:rsidRPr="007D1BD9">
        <w:rPr>
          <w:position w:val="-26"/>
          <w:sz w:val="28"/>
          <w:szCs w:val="28"/>
        </w:rPr>
        <w:object w:dxaOrig="8220" w:dyaOrig="660">
          <v:shape id="_x0000_i1055" type="#_x0000_t75" style="width:349.5pt;height:27.75pt" o:ole="">
            <v:imagedata r:id="rId62" o:title=""/>
          </v:shape>
          <o:OLEObject Type="Embed" ProgID="Equation.3" ShapeID="_x0000_i1055" DrawAspect="Content" ObjectID="_1459801622" r:id="rId63"/>
        </w:object>
      </w:r>
      <w:r w:rsidR="00A01DCB" w:rsidRPr="007D1BD9">
        <w:rPr>
          <w:sz w:val="28"/>
          <w:szCs w:val="28"/>
        </w:rPr>
        <w:t>или 92</w:t>
      </w:r>
      <w:r w:rsidR="00606279" w:rsidRPr="007D1BD9">
        <w:rPr>
          <w:sz w:val="28"/>
          <w:szCs w:val="28"/>
        </w:rPr>
        <w:t>,</w:t>
      </w:r>
      <w:r w:rsidR="00A01DCB" w:rsidRPr="007D1BD9">
        <w:rPr>
          <w:sz w:val="28"/>
          <w:szCs w:val="28"/>
        </w:rPr>
        <w:t>96</w:t>
      </w:r>
      <w:r w:rsidR="00606279" w:rsidRPr="007D1BD9">
        <w:rPr>
          <w:sz w:val="28"/>
          <w:szCs w:val="28"/>
        </w:rPr>
        <w:t xml:space="preserve"> %.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606279" w:rsidRPr="007D1BD9" w:rsidRDefault="00606279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Неиспользованное рабочее время на предп</w:t>
      </w:r>
      <w:r w:rsidR="00A01DCB" w:rsidRPr="007D1BD9">
        <w:rPr>
          <w:sz w:val="28"/>
          <w:szCs w:val="28"/>
        </w:rPr>
        <w:t>риятии составило 7</w:t>
      </w:r>
      <w:r w:rsidRPr="007D1BD9">
        <w:rPr>
          <w:sz w:val="28"/>
          <w:szCs w:val="28"/>
        </w:rPr>
        <w:t>,</w:t>
      </w:r>
      <w:r w:rsidR="00A01DCB" w:rsidRPr="007D1BD9">
        <w:rPr>
          <w:sz w:val="28"/>
          <w:szCs w:val="28"/>
        </w:rPr>
        <w:t>04</w:t>
      </w:r>
      <w:r w:rsidRPr="007D1BD9">
        <w:rPr>
          <w:sz w:val="28"/>
          <w:szCs w:val="28"/>
        </w:rPr>
        <w:t xml:space="preserve">%. (100% – </w:t>
      </w:r>
      <w:r w:rsidR="00A01DCB" w:rsidRPr="007D1BD9">
        <w:rPr>
          <w:sz w:val="28"/>
          <w:szCs w:val="28"/>
        </w:rPr>
        <w:t>92</w:t>
      </w:r>
      <w:r w:rsidRPr="007D1BD9">
        <w:rPr>
          <w:sz w:val="28"/>
          <w:szCs w:val="28"/>
        </w:rPr>
        <w:t>,</w:t>
      </w:r>
      <w:r w:rsidR="00A01DCB" w:rsidRPr="007D1BD9">
        <w:rPr>
          <w:sz w:val="28"/>
          <w:szCs w:val="28"/>
        </w:rPr>
        <w:t>96</w:t>
      </w:r>
      <w:r w:rsidRPr="007D1BD9">
        <w:rPr>
          <w:sz w:val="28"/>
          <w:szCs w:val="28"/>
        </w:rPr>
        <w:t>%)</w:t>
      </w:r>
      <w:r w:rsidR="00DF2179" w:rsidRPr="007D1BD9">
        <w:rPr>
          <w:sz w:val="28"/>
          <w:szCs w:val="28"/>
        </w:rPr>
        <w:t>.</w:t>
      </w:r>
    </w:p>
    <w:p w:rsidR="009D029F" w:rsidRPr="007D1BD9" w:rsidRDefault="00DF2179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3.</w:t>
      </w:r>
      <w:r w:rsidR="009D029F" w:rsidRPr="007D1BD9">
        <w:rPr>
          <w:sz w:val="28"/>
          <w:szCs w:val="28"/>
        </w:rPr>
        <w:t xml:space="preserve"> </w:t>
      </w:r>
      <w:r w:rsidRPr="007D1BD9">
        <w:rPr>
          <w:sz w:val="28"/>
          <w:szCs w:val="28"/>
        </w:rPr>
        <w:t>Средн</w:t>
      </w:r>
      <w:r w:rsidR="009D029F" w:rsidRPr="007D1BD9">
        <w:rPr>
          <w:sz w:val="28"/>
          <w:szCs w:val="28"/>
        </w:rPr>
        <w:t>есписочное число рабочих составляе</w:t>
      </w:r>
      <w:r w:rsidRPr="007D1BD9">
        <w:rPr>
          <w:sz w:val="28"/>
          <w:szCs w:val="28"/>
        </w:rPr>
        <w:t>т:</w:t>
      </w:r>
      <w:r w:rsidR="009D029F" w:rsidRPr="007D1BD9">
        <w:rPr>
          <w:sz w:val="28"/>
          <w:szCs w:val="28"/>
        </w:rPr>
        <w:t xml:space="preserve"> </w:t>
      </w:r>
    </w:p>
    <w:p w:rsidR="00DF2179" w:rsidRPr="007D1BD9" w:rsidRDefault="009D4E64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2"/>
          <w:sz w:val="28"/>
          <w:szCs w:val="28"/>
        </w:rPr>
        <w:object w:dxaOrig="1320" w:dyaOrig="620">
          <v:shape id="_x0000_i1056" type="#_x0000_t75" style="width:81.75pt;height:38.25pt" o:ole="">
            <v:imagedata r:id="rId64" o:title=""/>
          </v:shape>
          <o:OLEObject Type="Embed" ProgID="Equation.3" ShapeID="_x0000_i1056" DrawAspect="Content" ObjectID="_1459801623" r:id="rId65"/>
        </w:object>
      </w:r>
      <w:r w:rsidR="009D029F" w:rsidRPr="007D1BD9">
        <w:rPr>
          <w:sz w:val="28"/>
          <w:szCs w:val="28"/>
        </w:rPr>
        <w:t>чел.</w:t>
      </w:r>
    </w:p>
    <w:p w:rsidR="009D029F" w:rsidRPr="007D1BD9" w:rsidRDefault="00A01DCB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4. Средняя продолжительность рабочего периода показывает среднее число дней, отработанных одним рабочим</w:t>
      </w:r>
      <w:r w:rsidR="009D4E64" w:rsidRPr="007D1BD9">
        <w:rPr>
          <w:sz w:val="28"/>
          <w:szCs w:val="28"/>
        </w:rPr>
        <w:t xml:space="preserve"> в данном периоде</w:t>
      </w:r>
      <w:r w:rsidRPr="007D1BD9">
        <w:rPr>
          <w:sz w:val="28"/>
          <w:szCs w:val="28"/>
        </w:rPr>
        <w:t>. Найдем среднюю фактическую продолжительность квартала:</w:t>
      </w:r>
    </w:p>
    <w:p w:rsidR="00A01DCB" w:rsidRPr="007D1BD9" w:rsidRDefault="009D4E64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2"/>
          <w:sz w:val="28"/>
          <w:szCs w:val="28"/>
        </w:rPr>
        <w:object w:dxaOrig="1180" w:dyaOrig="620">
          <v:shape id="_x0000_i1057" type="#_x0000_t75" style="width:72.75pt;height:37.5pt" o:ole="">
            <v:imagedata r:id="rId66" o:title=""/>
          </v:shape>
          <o:OLEObject Type="Embed" ProgID="Equation.3" ShapeID="_x0000_i1057" DrawAspect="Content" ObjectID="_1459801624" r:id="rId67"/>
        </w:object>
      </w:r>
      <w:r w:rsidRPr="007D1BD9">
        <w:rPr>
          <w:sz w:val="28"/>
          <w:szCs w:val="28"/>
        </w:rPr>
        <w:t xml:space="preserve"> день</w:t>
      </w:r>
    </w:p>
    <w:p w:rsidR="0049503C" w:rsidRPr="007D1BD9" w:rsidRDefault="0049503C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Среднее число дней, отработанных одним рабочим в квартале составляет 71 день.</w:t>
      </w:r>
    </w:p>
    <w:p w:rsidR="0049503C" w:rsidRPr="007D1BD9" w:rsidRDefault="0049503C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992FD0" w:rsidRDefault="00992FD0" w:rsidP="007D1BD9">
      <w:pPr>
        <w:spacing w:line="360" w:lineRule="auto"/>
        <w:ind w:firstLine="709"/>
        <w:jc w:val="center"/>
        <w:rPr>
          <w:sz w:val="28"/>
          <w:szCs w:val="28"/>
        </w:rPr>
      </w:pPr>
      <w:r w:rsidRPr="007D1BD9">
        <w:rPr>
          <w:sz w:val="28"/>
          <w:szCs w:val="28"/>
        </w:rPr>
        <w:t>Задача 3</w:t>
      </w:r>
    </w:p>
    <w:p w:rsidR="007D1BD9" w:rsidRPr="007D1BD9" w:rsidRDefault="007D1BD9" w:rsidP="007D1BD9">
      <w:pPr>
        <w:spacing w:line="360" w:lineRule="auto"/>
        <w:ind w:firstLine="709"/>
        <w:jc w:val="center"/>
        <w:rPr>
          <w:sz w:val="28"/>
          <w:szCs w:val="28"/>
        </w:rPr>
      </w:pPr>
    </w:p>
    <w:p w:rsidR="00992FD0" w:rsidRPr="007D1BD9" w:rsidRDefault="00BA1157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4 г"/>
        </w:smartTagPr>
        <w:r w:rsidRPr="007D1BD9">
          <w:rPr>
            <w:sz w:val="28"/>
            <w:szCs w:val="28"/>
          </w:rPr>
          <w:t>2004 г</w:t>
        </w:r>
      </w:smartTag>
      <w:r w:rsidRPr="007D1BD9">
        <w:rPr>
          <w:sz w:val="28"/>
          <w:szCs w:val="28"/>
        </w:rPr>
        <w:t>. в РФ численность населения, обратившегося по вопросу трудоустройства, составила 6603,6 тыс. чел. В том же году было трудоустроено 4154,4 тыс. чел. Рассчитайте коэффициент трудоустройства.</w:t>
      </w:r>
    </w:p>
    <w:p w:rsidR="00992FD0" w:rsidRPr="007D1BD9" w:rsidRDefault="00992FD0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Решение.</w:t>
      </w:r>
    </w:p>
    <w:p w:rsidR="00992FD0" w:rsidRPr="007D1BD9" w:rsidRDefault="004F0078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Уровень трудоустройства</w:t>
      </w:r>
      <w:r w:rsidR="007D1BD9">
        <w:rPr>
          <w:sz w:val="28"/>
          <w:szCs w:val="28"/>
        </w:rPr>
        <w:t xml:space="preserve"> </w:t>
      </w:r>
      <w:r w:rsidRPr="007D1BD9">
        <w:rPr>
          <w:sz w:val="28"/>
          <w:szCs w:val="28"/>
        </w:rPr>
        <w:t>- отношение количества нашедших работу к обратившимся в службу занятости:</w:t>
      </w:r>
    </w:p>
    <w:p w:rsidR="004F0078" w:rsidRPr="007D1BD9" w:rsidRDefault="00E83C79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6"/>
          <w:sz w:val="28"/>
          <w:szCs w:val="28"/>
        </w:rPr>
        <w:object w:dxaOrig="2299" w:dyaOrig="660">
          <v:shape id="_x0000_i1058" type="#_x0000_t75" style="width:114.75pt;height:33pt" o:ole="">
            <v:imagedata r:id="rId68" o:title=""/>
          </v:shape>
          <o:OLEObject Type="Embed" ProgID="Equation.3" ShapeID="_x0000_i1058" DrawAspect="Content" ObjectID="_1459801625" r:id="rId69"/>
        </w:object>
      </w:r>
      <w:r w:rsidRPr="007D1BD9">
        <w:rPr>
          <w:sz w:val="28"/>
          <w:szCs w:val="28"/>
        </w:rPr>
        <w:t xml:space="preserve"> или 62,91%.</w:t>
      </w:r>
    </w:p>
    <w:p w:rsidR="00992FD0" w:rsidRPr="007D1BD9" w:rsidRDefault="00992FD0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Ответ:</w:t>
      </w:r>
      <w:r w:rsidR="00E83C79" w:rsidRPr="007D1BD9">
        <w:rPr>
          <w:sz w:val="28"/>
          <w:szCs w:val="28"/>
        </w:rPr>
        <w:t xml:space="preserve"> коэффициент трудоустройства составил 0, 6291 (62,91%).</w:t>
      </w:r>
    </w:p>
    <w:p w:rsidR="00992FD0" w:rsidRPr="007D1BD9" w:rsidRDefault="00992FD0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992FD0" w:rsidRDefault="00992FD0" w:rsidP="007D1BD9">
      <w:pPr>
        <w:spacing w:line="360" w:lineRule="auto"/>
        <w:ind w:firstLine="709"/>
        <w:jc w:val="center"/>
        <w:rPr>
          <w:sz w:val="28"/>
          <w:szCs w:val="28"/>
        </w:rPr>
      </w:pPr>
      <w:r w:rsidRPr="007D1BD9">
        <w:rPr>
          <w:sz w:val="28"/>
          <w:szCs w:val="28"/>
        </w:rPr>
        <w:t>Задача 4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992FD0" w:rsidRPr="007D1BD9" w:rsidRDefault="00533D66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Численность населения в Тюменской области в </w:t>
      </w:r>
      <w:smartTag w:uri="urn:schemas-microsoft-com:office:smarttags" w:element="metricconverter">
        <w:smartTagPr>
          <w:attr w:name="ProductID" w:val="2003 г"/>
        </w:smartTagPr>
        <w:r w:rsidRPr="007D1BD9">
          <w:rPr>
            <w:sz w:val="28"/>
            <w:szCs w:val="28"/>
          </w:rPr>
          <w:t>2003 г</w:t>
        </w:r>
      </w:smartTag>
      <w:r w:rsidRPr="007D1BD9">
        <w:rPr>
          <w:sz w:val="28"/>
          <w:szCs w:val="28"/>
        </w:rPr>
        <w:t>. составила 3280 тыс. чел., численность экономически – активного населения</w:t>
      </w:r>
      <w:r w:rsidR="007D1BD9">
        <w:rPr>
          <w:sz w:val="28"/>
          <w:szCs w:val="28"/>
        </w:rPr>
        <w:t xml:space="preserve"> </w:t>
      </w:r>
      <w:r w:rsidRPr="007D1BD9">
        <w:rPr>
          <w:sz w:val="28"/>
          <w:szCs w:val="28"/>
        </w:rPr>
        <w:t>- 1782,3 тыс. чел., в т.ч.: занятые в экономике – 1633,9 тыс. чел., безработные – 40,7 тыс. чел. Определите долю экономически активного населения в общей численности населения.</w:t>
      </w:r>
    </w:p>
    <w:p w:rsidR="00992FD0" w:rsidRPr="007D1BD9" w:rsidRDefault="00992FD0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Решение.</w:t>
      </w:r>
    </w:p>
    <w:p w:rsidR="00992FD0" w:rsidRPr="007D1BD9" w:rsidRDefault="00432239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Численность экономически-активного населения включает занятых и безработных. Тогда доля экономически – активного населения в общей численности населения составит:</w:t>
      </w:r>
    </w:p>
    <w:p w:rsidR="00432239" w:rsidRPr="007D1BD9" w:rsidRDefault="00132838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2"/>
          <w:sz w:val="28"/>
          <w:szCs w:val="28"/>
        </w:rPr>
        <w:object w:dxaOrig="1640" w:dyaOrig="620">
          <v:shape id="_x0000_i1059" type="#_x0000_t75" style="width:97.5pt;height:36.75pt" o:ole="">
            <v:imagedata r:id="rId70" o:title=""/>
          </v:shape>
          <o:OLEObject Type="Embed" ProgID="Equation.3" ShapeID="_x0000_i1059" DrawAspect="Content" ObjectID="_1459801626" r:id="rId71"/>
        </w:object>
      </w:r>
      <w:r w:rsidR="00432239" w:rsidRPr="007D1BD9">
        <w:rPr>
          <w:sz w:val="28"/>
          <w:szCs w:val="28"/>
        </w:rPr>
        <w:t xml:space="preserve"> или 54,34%.</w:t>
      </w:r>
    </w:p>
    <w:p w:rsidR="00992FD0" w:rsidRPr="007D1BD9" w:rsidRDefault="00992FD0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Ответ:</w:t>
      </w:r>
      <w:r w:rsidR="00432239" w:rsidRPr="007D1BD9">
        <w:rPr>
          <w:sz w:val="28"/>
          <w:szCs w:val="28"/>
        </w:rPr>
        <w:t xml:space="preserve"> доля экономически – активного населения в общей численности населения составляет 54,34 %.</w:t>
      </w:r>
    </w:p>
    <w:p w:rsidR="00992FD0" w:rsidRPr="007D1BD9" w:rsidRDefault="00992FD0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F51861" w:rsidRDefault="00F51861" w:rsidP="007D1BD9">
      <w:pPr>
        <w:spacing w:line="360" w:lineRule="auto"/>
        <w:ind w:firstLine="709"/>
        <w:jc w:val="center"/>
        <w:rPr>
          <w:sz w:val="28"/>
          <w:szCs w:val="28"/>
        </w:rPr>
      </w:pPr>
      <w:r w:rsidRPr="007D1BD9">
        <w:rPr>
          <w:sz w:val="28"/>
          <w:szCs w:val="28"/>
        </w:rPr>
        <w:t>Задача 5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F51861" w:rsidRPr="007D1BD9" w:rsidRDefault="00DF2DEA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Показатели деятельности машиностроительного завода: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451"/>
        <w:gridCol w:w="1914"/>
        <w:gridCol w:w="1313"/>
        <w:gridCol w:w="2410"/>
      </w:tblGrid>
      <w:tr w:rsidR="00152F98" w:rsidRPr="0065130F" w:rsidTr="0065130F">
        <w:tc>
          <w:tcPr>
            <w:tcW w:w="2126" w:type="dxa"/>
            <w:vMerge w:val="restart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Изделия</w:t>
            </w:r>
          </w:p>
        </w:tc>
        <w:tc>
          <w:tcPr>
            <w:tcW w:w="3365" w:type="dxa"/>
            <w:gridSpan w:val="2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Базисный год</w:t>
            </w:r>
          </w:p>
        </w:tc>
        <w:tc>
          <w:tcPr>
            <w:tcW w:w="3723" w:type="dxa"/>
            <w:gridSpan w:val="2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Отчетный год</w:t>
            </w:r>
          </w:p>
        </w:tc>
      </w:tr>
      <w:tr w:rsidR="00152F98" w:rsidRPr="0065130F" w:rsidTr="0065130F">
        <w:tc>
          <w:tcPr>
            <w:tcW w:w="2126" w:type="dxa"/>
            <w:vMerge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Изготовлено изделий, шт.</w:t>
            </w:r>
          </w:p>
        </w:tc>
        <w:tc>
          <w:tcPr>
            <w:tcW w:w="1914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Затрачено времени на всю продукцию, чел. – ч.</w:t>
            </w:r>
          </w:p>
        </w:tc>
        <w:tc>
          <w:tcPr>
            <w:tcW w:w="1313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Изготовлено изделий, шт.</w:t>
            </w:r>
          </w:p>
        </w:tc>
        <w:tc>
          <w:tcPr>
            <w:tcW w:w="2410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Затрачено времени на всю продукцию, чел. – ч.</w:t>
            </w:r>
          </w:p>
        </w:tc>
      </w:tr>
      <w:tr w:rsidR="00152F98" w:rsidRPr="0065130F" w:rsidTr="0065130F">
        <w:tc>
          <w:tcPr>
            <w:tcW w:w="2126" w:type="dxa"/>
            <w:vMerge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5130F">
              <w:rPr>
                <w:sz w:val="20"/>
                <w:szCs w:val="20"/>
                <w:lang w:val="en-US"/>
              </w:rPr>
              <w:t>q</w:t>
            </w:r>
            <w:r w:rsidRPr="0065130F">
              <w:rPr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1914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5130F">
              <w:rPr>
                <w:sz w:val="20"/>
                <w:szCs w:val="20"/>
                <w:lang w:val="en-US"/>
              </w:rPr>
              <w:t>T</w:t>
            </w:r>
            <w:r w:rsidRPr="0065130F">
              <w:rPr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1313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5130F">
              <w:rPr>
                <w:sz w:val="20"/>
                <w:szCs w:val="20"/>
                <w:lang w:val="en-US"/>
              </w:rPr>
              <w:t>q</w:t>
            </w:r>
            <w:r w:rsidRPr="0065130F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5130F">
              <w:rPr>
                <w:sz w:val="20"/>
                <w:szCs w:val="20"/>
                <w:lang w:val="en-US"/>
              </w:rPr>
              <w:t>T</w:t>
            </w:r>
            <w:r w:rsidRPr="0065130F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</w:tr>
      <w:tr w:rsidR="00152F98" w:rsidRPr="0065130F" w:rsidTr="0065130F">
        <w:tc>
          <w:tcPr>
            <w:tcW w:w="2126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Буровые установки</w:t>
            </w:r>
          </w:p>
        </w:tc>
        <w:tc>
          <w:tcPr>
            <w:tcW w:w="1451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15500</w:t>
            </w:r>
          </w:p>
        </w:tc>
        <w:tc>
          <w:tcPr>
            <w:tcW w:w="1914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15190</w:t>
            </w:r>
          </w:p>
        </w:tc>
        <w:tc>
          <w:tcPr>
            <w:tcW w:w="1313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16000</w:t>
            </w:r>
          </w:p>
        </w:tc>
        <w:tc>
          <w:tcPr>
            <w:tcW w:w="2410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15250</w:t>
            </w:r>
          </w:p>
        </w:tc>
      </w:tr>
      <w:tr w:rsidR="00152F98" w:rsidRPr="0065130F" w:rsidTr="0065130F">
        <w:tc>
          <w:tcPr>
            <w:tcW w:w="2126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Агрегаты ремонтные</w:t>
            </w:r>
          </w:p>
        </w:tc>
        <w:tc>
          <w:tcPr>
            <w:tcW w:w="1451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8000</w:t>
            </w:r>
          </w:p>
        </w:tc>
        <w:tc>
          <w:tcPr>
            <w:tcW w:w="1914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6000</w:t>
            </w:r>
          </w:p>
        </w:tc>
        <w:tc>
          <w:tcPr>
            <w:tcW w:w="1313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8200</w:t>
            </w:r>
          </w:p>
        </w:tc>
        <w:tc>
          <w:tcPr>
            <w:tcW w:w="2410" w:type="dxa"/>
            <w:shd w:val="clear" w:color="auto" w:fill="auto"/>
          </w:tcPr>
          <w:p w:rsidR="00152F98" w:rsidRPr="0065130F" w:rsidRDefault="00152F98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6050</w:t>
            </w:r>
          </w:p>
        </w:tc>
      </w:tr>
    </w:tbl>
    <w:p w:rsidR="003D0AEF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D0AEF" w:rsidRPr="007D1BD9">
        <w:rPr>
          <w:sz w:val="28"/>
          <w:szCs w:val="28"/>
        </w:rPr>
        <w:t>Определить индивидуальные индексы производительности труда за предшествующий и отчетный годы (через трудоемкость).</w:t>
      </w:r>
    </w:p>
    <w:p w:rsidR="00F51861" w:rsidRPr="007D1BD9" w:rsidRDefault="00F51861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Решение.</w:t>
      </w:r>
    </w:p>
    <w:p w:rsidR="00F51861" w:rsidRDefault="00837023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Уровень производительности труда характеризуется трудоемкостью, которая находится по формуле: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837023" w:rsidRDefault="00837023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6"/>
          <w:sz w:val="28"/>
          <w:szCs w:val="28"/>
        </w:rPr>
        <w:object w:dxaOrig="600" w:dyaOrig="660">
          <v:shape id="_x0000_i1060" type="#_x0000_t75" style="width:30pt;height:33pt" o:ole="">
            <v:imagedata r:id="rId72" o:title=""/>
          </v:shape>
          <o:OLEObject Type="Embed" ProgID="Equation.3" ShapeID="_x0000_i1060" DrawAspect="Content" ObjectID="_1459801627" r:id="rId73"/>
        </w:objec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837023" w:rsidRDefault="00AE7619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Индивидуальные индексы производительности труда имеют вид: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AE7619" w:rsidRDefault="003E0DA6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8"/>
          <w:sz w:val="28"/>
          <w:szCs w:val="28"/>
        </w:rPr>
        <w:object w:dxaOrig="1219" w:dyaOrig="700">
          <v:shape id="_x0000_i1061" type="#_x0000_t75" style="width:60.75pt;height:35.25pt" o:ole="">
            <v:imagedata r:id="rId74" o:title=""/>
          </v:shape>
          <o:OLEObject Type="Embed" ProgID="Equation.3" ShapeID="_x0000_i1061" DrawAspect="Content" ObjectID="_1459801628" r:id="rId75"/>
        </w:objec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AE7619" w:rsidRPr="007D1BD9" w:rsidRDefault="00AE7619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Тогда индивидуальный индекс производительности труда по буровым установкам равен:</w:t>
      </w:r>
    </w:p>
    <w:p w:rsidR="00AE7619" w:rsidRPr="007D1BD9" w:rsidRDefault="003E0DA6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2"/>
          <w:sz w:val="28"/>
          <w:szCs w:val="28"/>
        </w:rPr>
        <w:object w:dxaOrig="2799" w:dyaOrig="620">
          <v:shape id="_x0000_i1062" type="#_x0000_t75" style="width:140.25pt;height:30.75pt" o:ole="">
            <v:imagedata r:id="rId76" o:title=""/>
          </v:shape>
          <o:OLEObject Type="Embed" ProgID="Equation.3" ShapeID="_x0000_i1062" DrawAspect="Content" ObjectID="_1459801629" r:id="rId77"/>
        </w:object>
      </w:r>
    </w:p>
    <w:p w:rsidR="00AE7619" w:rsidRPr="007D1BD9" w:rsidRDefault="003E0DA6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Трудоемкость производства единицы буровой установки в базисном периоде выше в 1,0282 раза, чем в отчетном.</w:t>
      </w:r>
    </w:p>
    <w:p w:rsidR="00AE7619" w:rsidRPr="007D1BD9" w:rsidRDefault="00AE7619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Индивидуальный индекс производительности труда по ремонтным агрегатам равен:</w:t>
      </w:r>
    </w:p>
    <w:p w:rsidR="00AE7619" w:rsidRPr="007D1BD9" w:rsidRDefault="00A76BAB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2"/>
          <w:sz w:val="28"/>
          <w:szCs w:val="28"/>
        </w:rPr>
        <w:object w:dxaOrig="2620" w:dyaOrig="620">
          <v:shape id="_x0000_i1063" type="#_x0000_t75" style="width:131.25pt;height:30.75pt" o:ole="">
            <v:imagedata r:id="rId78" o:title=""/>
          </v:shape>
          <o:OLEObject Type="Embed" ProgID="Equation.3" ShapeID="_x0000_i1063" DrawAspect="Content" ObjectID="_1459801630" r:id="rId79"/>
        </w:object>
      </w:r>
    </w:p>
    <w:p w:rsidR="003E0DA6" w:rsidRPr="007D1BD9" w:rsidRDefault="003E0DA6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Трудоемкость производства единицы ремонтного агрегата в базисном периоде выше в 1,0165 раз, чем в отчетном.</w:t>
      </w:r>
    </w:p>
    <w:p w:rsidR="003E0DA6" w:rsidRDefault="003E0DA6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3D0AEF" w:rsidRDefault="007D1BD9" w:rsidP="007D1BD9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D0AEF" w:rsidRPr="007D1BD9">
        <w:rPr>
          <w:sz w:val="28"/>
          <w:szCs w:val="28"/>
        </w:rPr>
        <w:t>Задача 6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3D0AEF" w:rsidRDefault="00F51056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По трем предприятиям </w:t>
      </w:r>
      <w:r w:rsidR="00EE5FB3" w:rsidRPr="007D1BD9">
        <w:rPr>
          <w:sz w:val="28"/>
          <w:szCs w:val="28"/>
        </w:rPr>
        <w:t>имеются данные о численности и месячных фондах заработной платы рабочих по трем предприятиям в отчетном и базисном периодах.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2321"/>
        <w:gridCol w:w="1848"/>
        <w:gridCol w:w="1724"/>
        <w:gridCol w:w="1789"/>
      </w:tblGrid>
      <w:tr w:rsidR="00BE57FA" w:rsidRPr="0065130F" w:rsidTr="0065130F">
        <w:tc>
          <w:tcPr>
            <w:tcW w:w="1638" w:type="dxa"/>
            <w:vMerge w:val="restart"/>
            <w:shd w:val="clear" w:color="auto" w:fill="auto"/>
          </w:tcPr>
          <w:p w:rsidR="00BE57FA" w:rsidRPr="0065130F" w:rsidRDefault="00BE57FA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Предприятие</w:t>
            </w:r>
          </w:p>
        </w:tc>
        <w:tc>
          <w:tcPr>
            <w:tcW w:w="4169" w:type="dxa"/>
            <w:gridSpan w:val="2"/>
            <w:shd w:val="clear" w:color="auto" w:fill="auto"/>
          </w:tcPr>
          <w:p w:rsidR="00BE57FA" w:rsidRPr="0065130F" w:rsidRDefault="00BE57FA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Базисный год</w:t>
            </w:r>
          </w:p>
        </w:tc>
        <w:tc>
          <w:tcPr>
            <w:tcW w:w="3513" w:type="dxa"/>
            <w:gridSpan w:val="2"/>
            <w:shd w:val="clear" w:color="auto" w:fill="auto"/>
          </w:tcPr>
          <w:p w:rsidR="00BE57FA" w:rsidRPr="0065130F" w:rsidRDefault="00BE57FA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Отчетный год</w:t>
            </w:r>
          </w:p>
        </w:tc>
      </w:tr>
      <w:tr w:rsidR="00EE5FB3" w:rsidRPr="0065130F" w:rsidTr="0065130F">
        <w:tc>
          <w:tcPr>
            <w:tcW w:w="1638" w:type="dxa"/>
            <w:vMerge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Среднесписочное число рабочих, чел.</w:t>
            </w:r>
          </w:p>
        </w:tc>
        <w:tc>
          <w:tcPr>
            <w:tcW w:w="1848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Месячный фонд заработной платы, руб.</w:t>
            </w:r>
          </w:p>
        </w:tc>
        <w:tc>
          <w:tcPr>
            <w:tcW w:w="1724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Среднесписочное число рабочих, чел.</w:t>
            </w:r>
          </w:p>
        </w:tc>
        <w:tc>
          <w:tcPr>
            <w:tcW w:w="1789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Месячный фонд заработной платы, руб.</w:t>
            </w:r>
          </w:p>
        </w:tc>
      </w:tr>
      <w:tr w:rsidR="00EE5FB3" w:rsidRPr="0065130F" w:rsidTr="0065130F">
        <w:tc>
          <w:tcPr>
            <w:tcW w:w="1638" w:type="dxa"/>
            <w:vMerge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</w:tcPr>
          <w:p w:rsidR="00EE5FB3" w:rsidRPr="0065130F" w:rsidRDefault="00BD4CE5" w:rsidP="0065130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5130F">
              <w:rPr>
                <w:sz w:val="20"/>
                <w:szCs w:val="20"/>
                <w:lang w:val="en-US"/>
              </w:rPr>
              <w:t>T</w:t>
            </w:r>
            <w:r w:rsidR="00EE5FB3" w:rsidRPr="0065130F">
              <w:rPr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:rsidR="00EE5FB3" w:rsidRPr="0065130F" w:rsidRDefault="00BD4CE5" w:rsidP="0065130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5130F">
              <w:rPr>
                <w:sz w:val="20"/>
                <w:szCs w:val="20"/>
              </w:rPr>
              <w:t>Ф</w:t>
            </w:r>
            <w:r w:rsidR="00EE5FB3" w:rsidRPr="0065130F">
              <w:rPr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1724" w:type="dxa"/>
            <w:shd w:val="clear" w:color="auto" w:fill="auto"/>
          </w:tcPr>
          <w:p w:rsidR="00EE5FB3" w:rsidRPr="0065130F" w:rsidRDefault="00BD4CE5" w:rsidP="0065130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5130F">
              <w:rPr>
                <w:sz w:val="20"/>
                <w:szCs w:val="20"/>
                <w:lang w:val="en-US"/>
              </w:rPr>
              <w:t>T</w:t>
            </w:r>
            <w:r w:rsidR="00EE5FB3" w:rsidRPr="0065130F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EE5FB3" w:rsidRPr="0065130F" w:rsidRDefault="00BD4CE5" w:rsidP="0065130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5130F">
              <w:rPr>
                <w:sz w:val="20"/>
                <w:szCs w:val="20"/>
              </w:rPr>
              <w:t>Ф</w:t>
            </w:r>
            <w:r w:rsidR="00EE5FB3" w:rsidRPr="0065130F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</w:tr>
      <w:tr w:rsidR="00EE5FB3" w:rsidRPr="0065130F" w:rsidTr="0065130F">
        <w:tc>
          <w:tcPr>
            <w:tcW w:w="1638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</w:t>
            </w:r>
          </w:p>
        </w:tc>
        <w:tc>
          <w:tcPr>
            <w:tcW w:w="2321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63</w:t>
            </w:r>
          </w:p>
        </w:tc>
        <w:tc>
          <w:tcPr>
            <w:tcW w:w="1848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327600</w:t>
            </w:r>
          </w:p>
        </w:tc>
        <w:tc>
          <w:tcPr>
            <w:tcW w:w="1724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59</w:t>
            </w:r>
          </w:p>
        </w:tc>
        <w:tc>
          <w:tcPr>
            <w:tcW w:w="1789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313880</w:t>
            </w:r>
          </w:p>
        </w:tc>
      </w:tr>
      <w:tr w:rsidR="00EE5FB3" w:rsidRPr="0065130F" w:rsidTr="0065130F">
        <w:tc>
          <w:tcPr>
            <w:tcW w:w="1638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2</w:t>
            </w:r>
          </w:p>
        </w:tc>
        <w:tc>
          <w:tcPr>
            <w:tcW w:w="2321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25</w:t>
            </w:r>
          </w:p>
        </w:tc>
        <w:tc>
          <w:tcPr>
            <w:tcW w:w="1848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420000</w:t>
            </w:r>
          </w:p>
        </w:tc>
        <w:tc>
          <w:tcPr>
            <w:tcW w:w="1724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27</w:t>
            </w:r>
          </w:p>
        </w:tc>
        <w:tc>
          <w:tcPr>
            <w:tcW w:w="1789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442800</w:t>
            </w:r>
          </w:p>
        </w:tc>
      </w:tr>
      <w:tr w:rsidR="00EE5FB3" w:rsidRPr="0065130F" w:rsidTr="0065130F">
        <w:tc>
          <w:tcPr>
            <w:tcW w:w="1638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3</w:t>
            </w:r>
          </w:p>
        </w:tc>
        <w:tc>
          <w:tcPr>
            <w:tcW w:w="2321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37</w:t>
            </w:r>
          </w:p>
        </w:tc>
        <w:tc>
          <w:tcPr>
            <w:tcW w:w="1848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851000</w:t>
            </w:r>
          </w:p>
        </w:tc>
        <w:tc>
          <w:tcPr>
            <w:tcW w:w="1724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37</w:t>
            </w:r>
          </w:p>
        </w:tc>
        <w:tc>
          <w:tcPr>
            <w:tcW w:w="1789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863210</w:t>
            </w:r>
          </w:p>
        </w:tc>
      </w:tr>
      <w:tr w:rsidR="00EE5FB3" w:rsidRPr="0065130F" w:rsidTr="0065130F">
        <w:tc>
          <w:tcPr>
            <w:tcW w:w="1638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Итого</w:t>
            </w:r>
          </w:p>
        </w:tc>
        <w:tc>
          <w:tcPr>
            <w:tcW w:w="2321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125</w:t>
            </w:r>
          </w:p>
        </w:tc>
        <w:tc>
          <w:tcPr>
            <w:tcW w:w="1848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1598600</w:t>
            </w:r>
          </w:p>
        </w:tc>
        <w:tc>
          <w:tcPr>
            <w:tcW w:w="1724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123</w:t>
            </w:r>
          </w:p>
        </w:tc>
        <w:tc>
          <w:tcPr>
            <w:tcW w:w="1789" w:type="dxa"/>
            <w:shd w:val="clear" w:color="auto" w:fill="auto"/>
          </w:tcPr>
          <w:p w:rsidR="00EE5FB3" w:rsidRPr="0065130F" w:rsidRDefault="00EE5FB3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1619890</w:t>
            </w:r>
          </w:p>
        </w:tc>
      </w:tr>
    </w:tbl>
    <w:p w:rsidR="00BE57FA" w:rsidRPr="007D1BD9" w:rsidRDefault="00BE57FA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1B4BEA" w:rsidRPr="007D1BD9" w:rsidRDefault="00331DB3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Определить </w:t>
      </w:r>
      <w:r w:rsidR="001B4BEA" w:rsidRPr="007D1BD9">
        <w:rPr>
          <w:sz w:val="28"/>
          <w:szCs w:val="28"/>
        </w:rPr>
        <w:t>индексы среднемесячной заработной платы по трем предприятиям в совокупности, сделать соответствующие выводы.</w:t>
      </w:r>
    </w:p>
    <w:p w:rsidR="003D0AEF" w:rsidRPr="007D1BD9" w:rsidRDefault="003D0AEF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Решение.</w:t>
      </w:r>
    </w:p>
    <w:p w:rsidR="008D2FF6" w:rsidRDefault="008D2FF6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Составим вспомогательную таблицу: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118"/>
        <w:gridCol w:w="931"/>
        <w:gridCol w:w="869"/>
        <w:gridCol w:w="1196"/>
        <w:gridCol w:w="1144"/>
        <w:gridCol w:w="1091"/>
        <w:gridCol w:w="739"/>
        <w:gridCol w:w="1134"/>
        <w:gridCol w:w="992"/>
      </w:tblGrid>
      <w:tr w:rsidR="007A0F3D" w:rsidRPr="007D1BD9" w:rsidTr="007D1BD9">
        <w:trPr>
          <w:trHeight w:val="1230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Предприятие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Среднесписочное число рабочих, чел.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Месячный фонд заработной платы, руб.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Среднемесячная заработная плата,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iW=З1/З0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З0*Т1</w:t>
            </w:r>
          </w:p>
        </w:tc>
      </w:tr>
      <w:tr w:rsidR="007A0F3D" w:rsidRPr="007D1BD9" w:rsidTr="007D1BD9">
        <w:trPr>
          <w:trHeight w:val="375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T0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T1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Ф0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Ф1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З0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З1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A0F3D" w:rsidRPr="007D1BD9" w:rsidTr="007D1BD9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63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327600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313880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5200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5320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1,0231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306800</w:t>
            </w:r>
          </w:p>
        </w:tc>
      </w:tr>
      <w:tr w:rsidR="007A0F3D" w:rsidRPr="007D1BD9" w:rsidTr="007D1BD9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420000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442800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16800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16400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0,9762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453600</w:t>
            </w:r>
          </w:p>
        </w:tc>
      </w:tr>
      <w:tr w:rsidR="007A0F3D" w:rsidRPr="007D1BD9" w:rsidTr="007D1BD9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37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851000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863210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23000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23330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1,0143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1BD9">
              <w:rPr>
                <w:sz w:val="20"/>
                <w:szCs w:val="20"/>
              </w:rPr>
              <w:t>851000</w:t>
            </w:r>
          </w:p>
        </w:tc>
      </w:tr>
      <w:tr w:rsidR="007A0F3D" w:rsidRPr="007D1BD9" w:rsidTr="007D1BD9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D1BD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D1BD9"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D1BD9">
              <w:rPr>
                <w:b/>
                <w:sz w:val="20"/>
                <w:szCs w:val="20"/>
              </w:rPr>
              <w:t>123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D1BD9">
              <w:rPr>
                <w:b/>
                <w:sz w:val="20"/>
                <w:szCs w:val="20"/>
              </w:rPr>
              <w:t>1598600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D1BD9">
              <w:rPr>
                <w:b/>
                <w:sz w:val="20"/>
                <w:szCs w:val="20"/>
              </w:rPr>
              <w:t>1619890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D1BD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D1BD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D1BD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2FF6" w:rsidRPr="007D1BD9" w:rsidRDefault="008D2FF6" w:rsidP="007D1BD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D1BD9">
              <w:rPr>
                <w:b/>
                <w:sz w:val="20"/>
                <w:szCs w:val="20"/>
              </w:rPr>
              <w:t>1611400</w:t>
            </w:r>
          </w:p>
        </w:tc>
      </w:tr>
    </w:tbl>
    <w:p w:rsidR="008D2FF6" w:rsidRPr="007D1BD9" w:rsidRDefault="008D2FF6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8D2FF6" w:rsidRDefault="00D44B8B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Найдем индексы средней заработной платы по всем предприятиям в совокупности. Для этого используем индекс переменного состава:</w:t>
      </w:r>
    </w:p>
    <w:p w:rsid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D44B8B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C65F5" w:rsidRPr="007D1BD9">
        <w:rPr>
          <w:position w:val="-34"/>
          <w:sz w:val="28"/>
          <w:szCs w:val="28"/>
        </w:rPr>
        <w:object w:dxaOrig="5060" w:dyaOrig="840">
          <v:shape id="_x0000_i1064" type="#_x0000_t75" style="width:252.75pt;height:42pt" o:ole="">
            <v:imagedata r:id="rId80" o:title=""/>
          </v:shape>
          <o:OLEObject Type="Embed" ProgID="Equation.3" ShapeID="_x0000_i1064" DrawAspect="Content" ObjectID="_1459801631" r:id="rId81"/>
        </w:object>
      </w:r>
      <w:r w:rsidR="00BD3B44" w:rsidRPr="007D1BD9">
        <w:rPr>
          <w:sz w:val="28"/>
          <w:szCs w:val="28"/>
        </w:rPr>
        <w:t xml:space="preserve"> или 102,98%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BD4CE5" w:rsidRPr="007D1BD9" w:rsidRDefault="00843B35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Средний уровень заработной платы в отчетном периоде по сравнению с базисным увеличился на 2,98 % в зависимости от изменения средней заработной платы на отдельных предприятиях и удельного веса численности работников с различным уровнем оплаты труда.</w:t>
      </w:r>
    </w:p>
    <w:p w:rsidR="003D0AEF" w:rsidRPr="007D1BD9" w:rsidRDefault="003D0AEF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3D0AEF" w:rsidRDefault="003D0AEF" w:rsidP="007D1BD9">
      <w:pPr>
        <w:spacing w:line="360" w:lineRule="auto"/>
        <w:ind w:firstLine="709"/>
        <w:jc w:val="center"/>
        <w:rPr>
          <w:sz w:val="28"/>
          <w:szCs w:val="28"/>
        </w:rPr>
      </w:pPr>
      <w:r w:rsidRPr="007D1BD9">
        <w:rPr>
          <w:sz w:val="28"/>
          <w:szCs w:val="28"/>
        </w:rPr>
        <w:t>Задача 7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3D0AEF" w:rsidRDefault="00D552C9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Ниже приведены данные (условные) об основных производственных фондах предприятия за отчетный период (год) (тыс. руб.):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61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5"/>
        <w:gridCol w:w="816"/>
      </w:tblGrid>
      <w:tr w:rsidR="00D552C9" w:rsidRPr="0065130F" w:rsidTr="0065130F">
        <w:tc>
          <w:tcPr>
            <w:tcW w:w="7795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Полная первоначальная стоимость основных производственных фондов на начало года</w:t>
            </w:r>
          </w:p>
        </w:tc>
        <w:tc>
          <w:tcPr>
            <w:tcW w:w="816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23400</w:t>
            </w:r>
          </w:p>
        </w:tc>
      </w:tr>
      <w:tr w:rsidR="00D552C9" w:rsidRPr="0065130F" w:rsidTr="0065130F">
        <w:tc>
          <w:tcPr>
            <w:tcW w:w="7795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Коэффициент износа на начало года, %</w:t>
            </w:r>
          </w:p>
        </w:tc>
        <w:tc>
          <w:tcPr>
            <w:tcW w:w="816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20</w:t>
            </w:r>
          </w:p>
        </w:tc>
      </w:tr>
      <w:tr w:rsidR="00D552C9" w:rsidRPr="0065130F" w:rsidTr="0065130F">
        <w:tc>
          <w:tcPr>
            <w:tcW w:w="7795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В течение года поступило основных фондов:</w:t>
            </w: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 февраля</w:t>
            </w: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по полной первоначальной стоимости</w:t>
            </w: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по остаточной стоимости</w:t>
            </w:r>
          </w:p>
        </w:tc>
        <w:tc>
          <w:tcPr>
            <w:tcW w:w="816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150</w:t>
            </w: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140</w:t>
            </w:r>
          </w:p>
        </w:tc>
      </w:tr>
      <w:tr w:rsidR="00D552C9" w:rsidRPr="0065130F" w:rsidTr="0065130F">
        <w:tc>
          <w:tcPr>
            <w:tcW w:w="7795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 xml:space="preserve">1 апреля </w:t>
            </w: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новые основные фонды</w:t>
            </w:r>
          </w:p>
        </w:tc>
        <w:tc>
          <w:tcPr>
            <w:tcW w:w="816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1400</w:t>
            </w:r>
          </w:p>
        </w:tc>
      </w:tr>
      <w:tr w:rsidR="00D552C9" w:rsidRPr="0065130F" w:rsidTr="0065130F">
        <w:tc>
          <w:tcPr>
            <w:tcW w:w="7795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 октября</w:t>
            </w: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по остаточной стоимости</w:t>
            </w: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степень их износа, %</w:t>
            </w:r>
          </w:p>
        </w:tc>
        <w:tc>
          <w:tcPr>
            <w:tcW w:w="816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760</w:t>
            </w: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35</w:t>
            </w:r>
          </w:p>
        </w:tc>
      </w:tr>
      <w:tr w:rsidR="00D552C9" w:rsidRPr="0065130F" w:rsidTr="0065130F">
        <w:tc>
          <w:tcPr>
            <w:tcW w:w="7795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 декабря</w:t>
            </w: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по полной первоначальной стоимости</w:t>
            </w: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степень их износа, %</w:t>
            </w:r>
          </w:p>
        </w:tc>
        <w:tc>
          <w:tcPr>
            <w:tcW w:w="816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1600</w:t>
            </w: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40</w:t>
            </w:r>
          </w:p>
        </w:tc>
      </w:tr>
      <w:tr w:rsidR="00D552C9" w:rsidRPr="0065130F" w:rsidTr="0065130F">
        <w:tc>
          <w:tcPr>
            <w:tcW w:w="7795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В течение года выбыло основных фондов:</w:t>
            </w:r>
          </w:p>
        </w:tc>
        <w:tc>
          <w:tcPr>
            <w:tcW w:w="816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552C9" w:rsidRPr="0065130F" w:rsidTr="0065130F">
        <w:tc>
          <w:tcPr>
            <w:tcW w:w="7795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1 марта</w:t>
            </w: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по полной первоначальной стоимости</w:t>
            </w: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по остаточной стоимости</w:t>
            </w:r>
          </w:p>
        </w:tc>
        <w:tc>
          <w:tcPr>
            <w:tcW w:w="816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860</w:t>
            </w:r>
          </w:p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650</w:t>
            </w:r>
          </w:p>
        </w:tc>
      </w:tr>
      <w:tr w:rsidR="00D552C9" w:rsidRPr="0065130F" w:rsidTr="0065130F">
        <w:tc>
          <w:tcPr>
            <w:tcW w:w="7795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Норма амортизационных отчислений на реновацию, %</w:t>
            </w:r>
          </w:p>
        </w:tc>
        <w:tc>
          <w:tcPr>
            <w:tcW w:w="816" w:type="dxa"/>
            <w:shd w:val="clear" w:color="auto" w:fill="auto"/>
          </w:tcPr>
          <w:p w:rsidR="00D552C9" w:rsidRPr="0065130F" w:rsidRDefault="00D552C9" w:rsidP="006513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5130F">
              <w:rPr>
                <w:sz w:val="20"/>
                <w:szCs w:val="20"/>
              </w:rPr>
              <w:t>6</w:t>
            </w:r>
          </w:p>
        </w:tc>
      </w:tr>
    </w:tbl>
    <w:p w:rsidR="00D552C9" w:rsidRDefault="00D552C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D552C9" w:rsidRPr="007D1BD9" w:rsidRDefault="00D552C9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Предприятие произвело за год товарной продукции на сумму 34000 тыс. руб. при среднесписочном числе рабочих 610 человек.</w:t>
      </w:r>
    </w:p>
    <w:p w:rsidR="00D552C9" w:rsidRPr="007D1BD9" w:rsidRDefault="00D552C9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Задание:</w:t>
      </w:r>
    </w:p>
    <w:p w:rsidR="00D552C9" w:rsidRPr="007D1BD9" w:rsidRDefault="00D552C9" w:rsidP="007D1BD9">
      <w:pPr>
        <w:numPr>
          <w:ilvl w:val="0"/>
          <w:numId w:val="6"/>
        </w:numPr>
        <w:tabs>
          <w:tab w:val="clear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Построить баланс движения основных фондов предприятия по полной и остаточной стоимости;</w:t>
      </w:r>
    </w:p>
    <w:p w:rsidR="00D552C9" w:rsidRPr="007D1BD9" w:rsidRDefault="0015348D" w:rsidP="007D1BD9">
      <w:pPr>
        <w:numPr>
          <w:ilvl w:val="0"/>
          <w:numId w:val="6"/>
        </w:numPr>
        <w:tabs>
          <w:tab w:val="clear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найти показатели динамики стоимости основных производственных фондов; коэффициенты износа и годности на начало и конец года; коэффициенты обновления и выбытия; показатели фондоемкости, фондоотдачи и фондовооруженности;</w:t>
      </w:r>
    </w:p>
    <w:p w:rsidR="0015348D" w:rsidRPr="007D1BD9" w:rsidRDefault="0015348D" w:rsidP="007D1BD9">
      <w:pPr>
        <w:numPr>
          <w:ilvl w:val="0"/>
          <w:numId w:val="6"/>
        </w:numPr>
        <w:tabs>
          <w:tab w:val="clear" w:pos="14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сделать вывод по полученным результатам.</w:t>
      </w:r>
    </w:p>
    <w:p w:rsidR="003D0AEF" w:rsidRPr="007D1BD9" w:rsidRDefault="003D0AEF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Решение.</w:t>
      </w:r>
    </w:p>
    <w:p w:rsidR="0015348D" w:rsidRPr="007D1BD9" w:rsidRDefault="0015348D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1. </w:t>
      </w:r>
      <w:r w:rsidR="0000702D" w:rsidRPr="007D1BD9">
        <w:rPr>
          <w:sz w:val="28"/>
          <w:szCs w:val="28"/>
        </w:rPr>
        <w:t>Изменение объема основных фондов за год отражается в балансах основных фондов. Они составляются в двух оценках: по полной балансовой стоимости и остаточной балансовой стоимости.</w:t>
      </w:r>
    </w:p>
    <w:p w:rsidR="0000702D" w:rsidRDefault="0000702D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Баланс основных фондов по полной балансовой стоимости содержит показатели, взаимосвязь между которыми выражена следующим образом: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00702D" w:rsidRDefault="0000702D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ПС</w:t>
      </w:r>
      <w:r w:rsidRPr="007D1BD9">
        <w:rPr>
          <w:sz w:val="28"/>
          <w:szCs w:val="28"/>
          <w:vertAlign w:val="subscript"/>
        </w:rPr>
        <w:t>к.г.</w:t>
      </w:r>
      <w:r w:rsidRPr="007D1BD9">
        <w:rPr>
          <w:sz w:val="28"/>
          <w:szCs w:val="28"/>
        </w:rPr>
        <w:t xml:space="preserve"> = ПС</w:t>
      </w:r>
      <w:r w:rsidRPr="007D1BD9">
        <w:rPr>
          <w:sz w:val="28"/>
          <w:szCs w:val="28"/>
          <w:vertAlign w:val="subscript"/>
        </w:rPr>
        <w:t>н.г.</w:t>
      </w:r>
      <w:r w:rsidRPr="007D1BD9">
        <w:rPr>
          <w:sz w:val="28"/>
          <w:szCs w:val="28"/>
        </w:rPr>
        <w:t xml:space="preserve"> + П </w:t>
      </w:r>
      <w:r w:rsidR="007D1BD9">
        <w:rPr>
          <w:sz w:val="28"/>
          <w:szCs w:val="28"/>
        </w:rPr>
        <w:t>–</w:t>
      </w:r>
      <w:r w:rsidRPr="007D1BD9">
        <w:rPr>
          <w:sz w:val="28"/>
          <w:szCs w:val="28"/>
        </w:rPr>
        <w:t xml:space="preserve"> В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00702D" w:rsidRPr="007D1BD9" w:rsidRDefault="0000702D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где ПС</w:t>
      </w:r>
      <w:r w:rsidRPr="007D1BD9">
        <w:rPr>
          <w:sz w:val="28"/>
          <w:szCs w:val="28"/>
          <w:vertAlign w:val="subscript"/>
        </w:rPr>
        <w:t>к.г.</w:t>
      </w:r>
      <w:r w:rsidRPr="007D1BD9">
        <w:rPr>
          <w:sz w:val="28"/>
          <w:szCs w:val="28"/>
        </w:rPr>
        <w:t xml:space="preserve"> – наличие основных фондов на конец года;</w:t>
      </w:r>
    </w:p>
    <w:p w:rsidR="0000702D" w:rsidRPr="007D1BD9" w:rsidRDefault="0000702D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ПС</w:t>
      </w:r>
      <w:r w:rsidRPr="007D1BD9">
        <w:rPr>
          <w:sz w:val="28"/>
          <w:szCs w:val="28"/>
          <w:vertAlign w:val="subscript"/>
        </w:rPr>
        <w:t>н.г.</w:t>
      </w:r>
      <w:r w:rsidRPr="007D1BD9">
        <w:rPr>
          <w:sz w:val="28"/>
          <w:szCs w:val="28"/>
        </w:rPr>
        <w:t xml:space="preserve"> – наличие основных фондов на начало года;</w:t>
      </w:r>
    </w:p>
    <w:p w:rsidR="0000702D" w:rsidRPr="007D1BD9" w:rsidRDefault="0000702D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П – стоимость основных фондов, поступивших в течение года;</w:t>
      </w:r>
    </w:p>
    <w:p w:rsidR="0000702D" w:rsidRPr="007D1BD9" w:rsidRDefault="0000702D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В – стоимость выбывших основных фондов в течение года</w:t>
      </w:r>
      <w:r w:rsidR="00630F1B" w:rsidRPr="007D1BD9">
        <w:rPr>
          <w:sz w:val="28"/>
          <w:szCs w:val="28"/>
        </w:rPr>
        <w:t>.</w:t>
      </w:r>
    </w:p>
    <w:p w:rsidR="008962CF" w:rsidRDefault="008962CF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Найдем полную первоначальную стоимость поступивших в октябре ОПФ:</w:t>
      </w:r>
    </w:p>
    <w:p w:rsidR="00630F1B" w:rsidRPr="007D1BD9" w:rsidRDefault="00630F1B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Тогда ПС</w:t>
      </w:r>
      <w:r w:rsidRPr="007D1BD9">
        <w:rPr>
          <w:sz w:val="28"/>
          <w:szCs w:val="28"/>
          <w:vertAlign w:val="subscript"/>
        </w:rPr>
        <w:t>к.г.</w:t>
      </w:r>
      <w:r w:rsidR="007D1BD9">
        <w:rPr>
          <w:sz w:val="28"/>
          <w:szCs w:val="28"/>
          <w:vertAlign w:val="subscript"/>
        </w:rPr>
        <w:t xml:space="preserve"> </w:t>
      </w:r>
      <w:r w:rsidRPr="007D1BD9">
        <w:rPr>
          <w:sz w:val="28"/>
          <w:szCs w:val="28"/>
        </w:rPr>
        <w:t xml:space="preserve">= </w:t>
      </w:r>
      <w:r w:rsidR="008F6AD3" w:rsidRPr="007D1BD9">
        <w:rPr>
          <w:sz w:val="28"/>
          <w:szCs w:val="28"/>
        </w:rPr>
        <w:t>23400+(150</w:t>
      </w:r>
      <w:r w:rsidR="00193B22" w:rsidRPr="007D1BD9">
        <w:rPr>
          <w:sz w:val="28"/>
          <w:szCs w:val="28"/>
        </w:rPr>
        <w:t>+1400</w:t>
      </w:r>
      <w:r w:rsidR="008F6AD3" w:rsidRPr="007D1BD9">
        <w:rPr>
          <w:sz w:val="28"/>
          <w:szCs w:val="28"/>
        </w:rPr>
        <w:t>+1600</w:t>
      </w:r>
      <w:r w:rsidR="00193B22" w:rsidRPr="007D1BD9">
        <w:rPr>
          <w:sz w:val="28"/>
          <w:szCs w:val="28"/>
        </w:rPr>
        <w:t>+1169,231</w:t>
      </w:r>
      <w:r w:rsidR="008F6AD3" w:rsidRPr="007D1BD9">
        <w:rPr>
          <w:sz w:val="28"/>
          <w:szCs w:val="28"/>
        </w:rPr>
        <w:t xml:space="preserve">) - 860 = </w:t>
      </w:r>
      <w:r w:rsidR="00193B22" w:rsidRPr="007D1BD9">
        <w:rPr>
          <w:sz w:val="28"/>
          <w:szCs w:val="28"/>
        </w:rPr>
        <w:t>26859,231 тыс. руб.</w:t>
      </w:r>
    </w:p>
    <w:p w:rsidR="00193B22" w:rsidRPr="007D1BD9" w:rsidRDefault="00193B22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Полная первоначальная стоимость основных производственных фондов на конец года составила 26859,231 тыс. руб.</w:t>
      </w:r>
    </w:p>
    <w:p w:rsidR="00630F1B" w:rsidRDefault="00630F1B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В балансе основных фондов по остаточной балансовой стоимости отражаются показатели, взаимосвязь между которыми выражена следующим образом:</w:t>
      </w:r>
    </w:p>
    <w:p w:rsidR="00630F1B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C3353" w:rsidRPr="007D1BD9">
        <w:rPr>
          <w:sz w:val="28"/>
          <w:szCs w:val="28"/>
        </w:rPr>
        <w:t>О</w:t>
      </w:r>
      <w:r w:rsidR="00630F1B" w:rsidRPr="007D1BD9">
        <w:rPr>
          <w:sz w:val="28"/>
          <w:szCs w:val="28"/>
        </w:rPr>
        <w:t>С</w:t>
      </w:r>
      <w:r w:rsidR="00630F1B" w:rsidRPr="007D1BD9">
        <w:rPr>
          <w:sz w:val="28"/>
          <w:szCs w:val="28"/>
          <w:vertAlign w:val="subscript"/>
        </w:rPr>
        <w:t>к.г.</w:t>
      </w:r>
      <w:r w:rsidR="00630F1B" w:rsidRPr="007D1BD9">
        <w:rPr>
          <w:sz w:val="28"/>
          <w:szCs w:val="28"/>
        </w:rPr>
        <w:t xml:space="preserve"> = </w:t>
      </w:r>
      <w:r w:rsidR="00DC3353" w:rsidRPr="007D1BD9">
        <w:rPr>
          <w:sz w:val="28"/>
          <w:szCs w:val="28"/>
        </w:rPr>
        <w:t>О</w:t>
      </w:r>
      <w:r w:rsidR="00630F1B" w:rsidRPr="007D1BD9">
        <w:rPr>
          <w:sz w:val="28"/>
          <w:szCs w:val="28"/>
        </w:rPr>
        <w:t>С</w:t>
      </w:r>
      <w:r w:rsidR="00630F1B" w:rsidRPr="007D1BD9">
        <w:rPr>
          <w:sz w:val="28"/>
          <w:szCs w:val="28"/>
          <w:vertAlign w:val="subscript"/>
        </w:rPr>
        <w:t>н.г.</w:t>
      </w:r>
      <w:r w:rsidR="00630F1B" w:rsidRPr="007D1BD9">
        <w:rPr>
          <w:sz w:val="28"/>
          <w:szCs w:val="28"/>
        </w:rPr>
        <w:t xml:space="preserve"> + П </w:t>
      </w:r>
      <w:r w:rsidR="00193B22" w:rsidRPr="007D1BD9">
        <w:rPr>
          <w:sz w:val="28"/>
          <w:szCs w:val="28"/>
        </w:rPr>
        <w:t>–</w:t>
      </w:r>
      <w:r w:rsidR="00630F1B" w:rsidRPr="007D1BD9">
        <w:rPr>
          <w:sz w:val="28"/>
          <w:szCs w:val="28"/>
        </w:rPr>
        <w:t xml:space="preserve"> В</w:t>
      </w:r>
      <w:r w:rsidR="00193B22" w:rsidRPr="007D1BD9">
        <w:rPr>
          <w:sz w:val="28"/>
          <w:szCs w:val="28"/>
        </w:rPr>
        <w:t xml:space="preserve"> - </w:t>
      </w:r>
      <w:r w:rsidR="00193B22" w:rsidRPr="007D1BD9">
        <w:rPr>
          <w:position w:val="-14"/>
          <w:sz w:val="28"/>
          <w:szCs w:val="28"/>
        </w:rPr>
        <w:object w:dxaOrig="639" w:dyaOrig="400">
          <v:shape id="_x0000_i1065" type="#_x0000_t75" style="width:34.5pt;height:22.5pt" o:ole="">
            <v:imagedata r:id="rId82" o:title=""/>
          </v:shape>
          <o:OLEObject Type="Embed" ProgID="Equation.3" ShapeID="_x0000_i1065" DrawAspect="Content" ObjectID="_1459801632" r:id="rId83"/>
        </w:objec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193B22" w:rsidRDefault="00193B22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Найдем </w:t>
      </w:r>
      <w:r w:rsidRPr="007D1BD9">
        <w:rPr>
          <w:position w:val="-14"/>
          <w:sz w:val="28"/>
          <w:szCs w:val="28"/>
        </w:rPr>
        <w:object w:dxaOrig="639" w:dyaOrig="400">
          <v:shape id="_x0000_i1066" type="#_x0000_t75" style="width:34.5pt;height:22.5pt" o:ole="">
            <v:imagedata r:id="rId84" o:title=""/>
          </v:shape>
          <o:OLEObject Type="Embed" ProgID="Equation.3" ShapeID="_x0000_i1066" DrawAspect="Content" ObjectID="_1459801633" r:id="rId85"/>
        </w:object>
      </w:r>
      <w:r w:rsidRPr="007D1BD9">
        <w:rPr>
          <w:sz w:val="28"/>
          <w:szCs w:val="28"/>
        </w:rPr>
        <w:t xml:space="preserve">. Для этого необходимо найти среднюю стоимость основных фондов </w:t>
      </w:r>
      <w:r w:rsidRPr="007D1BD9">
        <w:rPr>
          <w:position w:val="-6"/>
          <w:sz w:val="28"/>
          <w:szCs w:val="28"/>
        </w:rPr>
        <w:object w:dxaOrig="440" w:dyaOrig="340">
          <v:shape id="_x0000_i1067" type="#_x0000_t75" style="width:21.75pt;height:17.25pt" o:ole="">
            <v:imagedata r:id="rId86" o:title=""/>
          </v:shape>
          <o:OLEObject Type="Embed" ProgID="Equation.3" ShapeID="_x0000_i1067" DrawAspect="Content" ObjectID="_1459801634" r:id="rId87"/>
        </w:object>
      </w:r>
      <w:r w:rsidRPr="007D1BD9">
        <w:rPr>
          <w:sz w:val="28"/>
          <w:szCs w:val="28"/>
        </w:rPr>
        <w:t>: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7D1BD9" w:rsidRPr="007D1BD9" w:rsidRDefault="007F12EA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4"/>
          <w:sz w:val="28"/>
          <w:szCs w:val="28"/>
        </w:rPr>
        <w:object w:dxaOrig="3420" w:dyaOrig="620">
          <v:shape id="_x0000_i1068" type="#_x0000_t75" style="width:171pt;height:30.75pt" o:ole="">
            <v:imagedata r:id="rId88" o:title=""/>
          </v:shape>
          <o:OLEObject Type="Embed" ProgID="Equation.3" ShapeID="_x0000_i1068" DrawAspect="Content" ObjectID="_1459801635" r:id="rId89"/>
        </w:object>
      </w:r>
    </w:p>
    <w:p w:rsidR="00193B22" w:rsidRPr="007D1BD9" w:rsidRDefault="00193B22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B57CFA" w:rsidRPr="007D1BD9" w:rsidRDefault="0006169F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Тогда </w:t>
      </w:r>
      <w:r w:rsidRPr="007D1BD9">
        <w:rPr>
          <w:position w:val="-24"/>
          <w:sz w:val="28"/>
          <w:szCs w:val="28"/>
        </w:rPr>
        <w:object w:dxaOrig="7660" w:dyaOrig="620">
          <v:shape id="_x0000_i1069" type="#_x0000_t75" style="width:383.25pt;height:30.75pt" o:ole="">
            <v:imagedata r:id="rId90" o:title=""/>
          </v:shape>
          <o:OLEObject Type="Embed" ProgID="Equation.3" ShapeID="_x0000_i1069" DrawAspect="Content" ObjectID="_1459801636" r:id="rId91"/>
        </w:object>
      </w:r>
    </w:p>
    <w:p w:rsidR="0006169F" w:rsidRPr="007D1BD9" w:rsidRDefault="004E689E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14"/>
          <w:sz w:val="28"/>
          <w:szCs w:val="28"/>
        </w:rPr>
        <w:object w:dxaOrig="4720" w:dyaOrig="420">
          <v:shape id="_x0000_i1070" type="#_x0000_t75" style="width:255pt;height:23.25pt" o:ole="">
            <v:imagedata r:id="rId92" o:title=""/>
          </v:shape>
          <o:OLEObject Type="Embed" ProgID="Equation.3" ShapeID="_x0000_i1070" DrawAspect="Content" ObjectID="_1459801637" r:id="rId93"/>
        </w:object>
      </w:r>
      <w:r w:rsidR="0006169F" w:rsidRPr="007D1BD9">
        <w:rPr>
          <w:sz w:val="28"/>
          <w:szCs w:val="28"/>
        </w:rPr>
        <w:t xml:space="preserve"> тыс. руб.</w:t>
      </w:r>
    </w:p>
    <w:p w:rsidR="004E689E" w:rsidRPr="007D1BD9" w:rsidRDefault="004E689E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Найдем остаточную стоимость основных производственных фондов на конец года:</w:t>
      </w:r>
    </w:p>
    <w:p w:rsidR="00630F1B" w:rsidRPr="007D1BD9" w:rsidRDefault="008F6AD3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ОС</w:t>
      </w:r>
      <w:r w:rsidRPr="007D1BD9">
        <w:rPr>
          <w:sz w:val="28"/>
          <w:szCs w:val="28"/>
          <w:vertAlign w:val="subscript"/>
        </w:rPr>
        <w:t>к.г.</w:t>
      </w:r>
      <w:r w:rsidRPr="007D1BD9">
        <w:rPr>
          <w:sz w:val="28"/>
          <w:szCs w:val="28"/>
        </w:rPr>
        <w:t xml:space="preserve"> = </w:t>
      </w:r>
      <w:r w:rsidR="004E689E" w:rsidRPr="007D1BD9">
        <w:rPr>
          <w:sz w:val="28"/>
          <w:szCs w:val="28"/>
        </w:rPr>
        <w:t>23400*0,8</w:t>
      </w:r>
      <w:r w:rsidRPr="007D1BD9">
        <w:rPr>
          <w:sz w:val="28"/>
          <w:szCs w:val="28"/>
          <w:vertAlign w:val="subscript"/>
        </w:rPr>
        <w:t>.</w:t>
      </w:r>
      <w:r w:rsidRPr="007D1BD9">
        <w:rPr>
          <w:sz w:val="28"/>
          <w:szCs w:val="28"/>
        </w:rPr>
        <w:t xml:space="preserve"> +(140+</w:t>
      </w:r>
      <w:r w:rsidR="004E689E" w:rsidRPr="007D1BD9">
        <w:rPr>
          <w:sz w:val="28"/>
          <w:szCs w:val="28"/>
        </w:rPr>
        <w:t>1400+</w:t>
      </w:r>
      <w:r w:rsidRPr="007D1BD9">
        <w:rPr>
          <w:sz w:val="28"/>
          <w:szCs w:val="28"/>
        </w:rPr>
        <w:t xml:space="preserve">760) </w:t>
      </w:r>
      <w:r w:rsidR="004E689E" w:rsidRPr="007D1BD9">
        <w:rPr>
          <w:sz w:val="28"/>
          <w:szCs w:val="28"/>
        </w:rPr>
        <w:t>–</w:t>
      </w:r>
      <w:r w:rsidRPr="007D1BD9">
        <w:rPr>
          <w:sz w:val="28"/>
          <w:szCs w:val="28"/>
        </w:rPr>
        <w:t xml:space="preserve"> 650</w:t>
      </w:r>
      <w:r w:rsidR="004E689E" w:rsidRPr="007D1BD9">
        <w:rPr>
          <w:sz w:val="28"/>
          <w:szCs w:val="28"/>
        </w:rPr>
        <w:t xml:space="preserve"> – 1457,788 = </w:t>
      </w:r>
      <w:r w:rsidR="00EB2F92" w:rsidRPr="007D1BD9">
        <w:rPr>
          <w:sz w:val="28"/>
          <w:szCs w:val="28"/>
        </w:rPr>
        <w:t>18912,212 тыс.руб.</w:t>
      </w:r>
    </w:p>
    <w:p w:rsidR="00071E1C" w:rsidRPr="007D1BD9" w:rsidRDefault="00CE443D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Остаточная стоимость на конец года составляет 18912,212 тыс. руб.</w:t>
      </w:r>
    </w:p>
    <w:p w:rsidR="0015348D" w:rsidRDefault="00395A3C" w:rsidP="007D1BD9">
      <w:pPr>
        <w:numPr>
          <w:ilvl w:val="0"/>
          <w:numId w:val="7"/>
        </w:numPr>
        <w:tabs>
          <w:tab w:val="clear" w:pos="10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Показателем динамики ОПФ является темп роста:</w:t>
      </w:r>
    </w:p>
    <w:p w:rsidR="007D1BD9" w:rsidRPr="007D1BD9" w:rsidRDefault="007D1BD9" w:rsidP="007D1BD9">
      <w:pPr>
        <w:spacing w:line="360" w:lineRule="auto"/>
        <w:jc w:val="both"/>
        <w:rPr>
          <w:sz w:val="28"/>
          <w:szCs w:val="28"/>
        </w:rPr>
      </w:pPr>
    </w:p>
    <w:p w:rsidR="00395A3C" w:rsidRDefault="007B4629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30"/>
          <w:sz w:val="28"/>
          <w:szCs w:val="28"/>
        </w:rPr>
        <w:object w:dxaOrig="3260" w:dyaOrig="700">
          <v:shape id="_x0000_i1071" type="#_x0000_t75" style="width:162.75pt;height:35.25pt" o:ole="">
            <v:imagedata r:id="rId94" o:title=""/>
          </v:shape>
          <o:OLEObject Type="Embed" ProgID="Equation.3" ShapeID="_x0000_i1071" DrawAspect="Content" ObjectID="_1459801638" r:id="rId95"/>
        </w:object>
      </w:r>
      <w:r w:rsidR="00395A3C" w:rsidRPr="007D1BD9">
        <w:rPr>
          <w:sz w:val="28"/>
          <w:szCs w:val="28"/>
        </w:rPr>
        <w:t xml:space="preserve"> или 114,8 %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395A3C" w:rsidRPr="007D1BD9" w:rsidRDefault="00FD7DCA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Таким образом, </w:t>
      </w:r>
      <w:r w:rsidR="007B4629" w:rsidRPr="007D1BD9">
        <w:rPr>
          <w:sz w:val="28"/>
          <w:szCs w:val="28"/>
        </w:rPr>
        <w:t>за год полная первоначальная стоимость ОПФ увеличилась на 14,8 %.</w:t>
      </w:r>
    </w:p>
    <w:p w:rsidR="0015348D" w:rsidRDefault="0015348D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Коэффициент износа находим по формул</w:t>
      </w:r>
      <w:r w:rsidR="00071E1C" w:rsidRPr="007D1BD9">
        <w:rPr>
          <w:sz w:val="28"/>
          <w:szCs w:val="28"/>
        </w:rPr>
        <w:t>ам</w:t>
      </w:r>
      <w:r w:rsidRPr="007D1BD9">
        <w:rPr>
          <w:sz w:val="28"/>
          <w:szCs w:val="28"/>
        </w:rPr>
        <w:t>: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15348D" w:rsidRPr="007D1BD9" w:rsidRDefault="00071E1C" w:rsidP="007D1BD9">
      <w:pPr>
        <w:spacing w:line="360" w:lineRule="auto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На начало года </w:t>
      </w:r>
      <w:r w:rsidR="007D1BD9" w:rsidRPr="007D1BD9">
        <w:rPr>
          <w:position w:val="-30"/>
          <w:sz w:val="28"/>
          <w:szCs w:val="28"/>
        </w:rPr>
        <w:object w:dxaOrig="4959" w:dyaOrig="700">
          <v:shape id="_x0000_i1072" type="#_x0000_t75" style="width:178.5pt;height:25.5pt" o:ole="">
            <v:imagedata r:id="rId96" o:title=""/>
          </v:shape>
          <o:OLEObject Type="Embed" ProgID="Equation.3" ShapeID="_x0000_i1072" DrawAspect="Content" ObjectID="_1459801639" r:id="rId97"/>
        </w:object>
      </w:r>
      <w:r w:rsidR="003B5D4C" w:rsidRPr="007D1BD9">
        <w:rPr>
          <w:sz w:val="28"/>
          <w:szCs w:val="28"/>
        </w:rPr>
        <w:t xml:space="preserve"> или 20%</w:t>
      </w:r>
    </w:p>
    <w:p w:rsidR="00071E1C" w:rsidRDefault="00071E1C" w:rsidP="007D1BD9">
      <w:pPr>
        <w:spacing w:line="360" w:lineRule="auto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На конец года </w:t>
      </w:r>
      <w:r w:rsidR="007D1BD9" w:rsidRPr="007D1BD9">
        <w:rPr>
          <w:position w:val="-30"/>
          <w:sz w:val="28"/>
          <w:szCs w:val="28"/>
        </w:rPr>
        <w:object w:dxaOrig="5600" w:dyaOrig="700">
          <v:shape id="_x0000_i1073" type="#_x0000_t75" style="width:235.5pt;height:29.25pt" o:ole="">
            <v:imagedata r:id="rId98" o:title=""/>
          </v:shape>
          <o:OLEObject Type="Embed" ProgID="Equation.3" ShapeID="_x0000_i1073" DrawAspect="Content" ObjectID="_1459801640" r:id="rId99"/>
        </w:object>
      </w:r>
      <w:r w:rsidR="003B5D4C" w:rsidRPr="007D1BD9">
        <w:rPr>
          <w:sz w:val="28"/>
          <w:szCs w:val="28"/>
        </w:rPr>
        <w:t xml:space="preserve"> или 29,6%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15348D" w:rsidRDefault="0015348D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Коэффициент годности находим по формуле:</w:t>
      </w:r>
    </w:p>
    <w:p w:rsidR="0015348D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87E4C" w:rsidRPr="007D1BD9">
        <w:rPr>
          <w:sz w:val="28"/>
          <w:szCs w:val="28"/>
        </w:rPr>
        <w:t xml:space="preserve">На начало года </w:t>
      </w:r>
      <w:r w:rsidR="00050651" w:rsidRPr="007D1BD9">
        <w:rPr>
          <w:position w:val="-30"/>
          <w:sz w:val="28"/>
          <w:szCs w:val="28"/>
        </w:rPr>
        <w:object w:dxaOrig="3060" w:dyaOrig="700">
          <v:shape id="_x0000_i1074" type="#_x0000_t75" style="width:153pt;height:35.25pt" o:ole="">
            <v:imagedata r:id="rId100" o:title=""/>
          </v:shape>
          <o:OLEObject Type="Embed" ProgID="Equation.3" ShapeID="_x0000_i1074" DrawAspect="Content" ObjectID="_1459801641" r:id="rId101"/>
        </w:object>
      </w:r>
      <w:r w:rsidR="003B5D4C" w:rsidRPr="007D1BD9">
        <w:rPr>
          <w:sz w:val="28"/>
          <w:szCs w:val="28"/>
        </w:rPr>
        <w:t xml:space="preserve"> или 80%</w:t>
      </w:r>
    </w:p>
    <w:p w:rsidR="00487E4C" w:rsidRDefault="00487E4C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На конец года </w:t>
      </w:r>
      <w:r w:rsidR="00C9639A" w:rsidRPr="007D1BD9">
        <w:rPr>
          <w:position w:val="-30"/>
          <w:sz w:val="28"/>
          <w:szCs w:val="28"/>
        </w:rPr>
        <w:object w:dxaOrig="3700" w:dyaOrig="700">
          <v:shape id="_x0000_i1075" type="#_x0000_t75" style="width:185.25pt;height:35.25pt" o:ole="">
            <v:imagedata r:id="rId102" o:title=""/>
          </v:shape>
          <o:OLEObject Type="Embed" ProgID="Equation.3" ShapeID="_x0000_i1075" DrawAspect="Content" ObjectID="_1459801642" r:id="rId103"/>
        </w:object>
      </w:r>
      <w:r w:rsidR="003B5D4C" w:rsidRPr="007D1BD9">
        <w:rPr>
          <w:sz w:val="28"/>
          <w:szCs w:val="28"/>
        </w:rPr>
        <w:t xml:space="preserve"> или 70,4%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15348D" w:rsidRDefault="0015348D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Коэффициент обновления равен: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15348D" w:rsidRDefault="003B5D4C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30"/>
          <w:sz w:val="28"/>
          <w:szCs w:val="28"/>
        </w:rPr>
        <w:object w:dxaOrig="4220" w:dyaOrig="700">
          <v:shape id="_x0000_i1076" type="#_x0000_t75" style="width:210.75pt;height:35.25pt" o:ole="">
            <v:imagedata r:id="rId104" o:title=""/>
          </v:shape>
          <o:OLEObject Type="Embed" ProgID="Equation.3" ShapeID="_x0000_i1076" DrawAspect="Content" ObjectID="_1459801643" r:id="rId105"/>
        </w:object>
      </w:r>
      <w:r w:rsidRPr="007D1BD9">
        <w:rPr>
          <w:sz w:val="28"/>
          <w:szCs w:val="28"/>
        </w:rPr>
        <w:t xml:space="preserve"> или 5,2%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3B5D4C" w:rsidRPr="007D1BD9" w:rsidRDefault="003B5D4C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Доля новых поступивших ОПФ в их общей стоимости составила 5,2%</w:t>
      </w:r>
    </w:p>
    <w:p w:rsidR="0015348D" w:rsidRDefault="0015348D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Коэффициент выбытия равен: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15348D" w:rsidRDefault="003B5D4C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30"/>
          <w:sz w:val="28"/>
          <w:szCs w:val="28"/>
        </w:rPr>
        <w:object w:dxaOrig="3340" w:dyaOrig="700">
          <v:shape id="_x0000_i1077" type="#_x0000_t75" style="width:167.25pt;height:35.25pt" o:ole="">
            <v:imagedata r:id="rId106" o:title=""/>
          </v:shape>
          <o:OLEObject Type="Embed" ProgID="Equation.3" ShapeID="_x0000_i1077" DrawAspect="Content" ObjectID="_1459801644" r:id="rId107"/>
        </w:object>
      </w:r>
      <w:r w:rsidRPr="007D1BD9">
        <w:rPr>
          <w:sz w:val="28"/>
          <w:szCs w:val="28"/>
        </w:rPr>
        <w:t xml:space="preserve"> или 4,6%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3B5D4C" w:rsidRPr="007D1BD9" w:rsidRDefault="003B5D4C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Доля выбывших ОПФ от полной первоначальной стоимости всех ОПФ составляет 4,6%.</w:t>
      </w:r>
    </w:p>
    <w:p w:rsidR="003B5D4C" w:rsidRDefault="00DA6C8A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Фондоотдачу найдем по формуле:</w:t>
      </w:r>
      <w:r w:rsidR="004C0CE2" w:rsidRPr="007D1BD9">
        <w:rPr>
          <w:sz w:val="28"/>
          <w:szCs w:val="28"/>
        </w:rPr>
        <w:t xml:space="preserve"> 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DA6C8A" w:rsidRDefault="000A32E8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6"/>
          <w:sz w:val="28"/>
          <w:szCs w:val="28"/>
          <w:lang w:val="en-US"/>
        </w:rPr>
        <w:object w:dxaOrig="960" w:dyaOrig="639">
          <v:shape id="_x0000_i1078" type="#_x0000_t75" style="width:48pt;height:32.25pt" o:ole="">
            <v:imagedata r:id="rId108" o:title=""/>
          </v:shape>
          <o:OLEObject Type="Embed" ProgID="Equation.3" ShapeID="_x0000_i1078" DrawAspect="Content" ObjectID="_1459801645" r:id="rId109"/>
        </w:objec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0A32E8" w:rsidRPr="007D1BD9" w:rsidRDefault="00EB5E1F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где </w:t>
      </w:r>
      <w:r w:rsidR="000A32E8" w:rsidRPr="007D1BD9">
        <w:rPr>
          <w:sz w:val="28"/>
          <w:szCs w:val="28"/>
          <w:lang w:val="en-US"/>
        </w:rPr>
        <w:t>Q</w:t>
      </w:r>
      <w:r w:rsidR="000A32E8" w:rsidRPr="007D1BD9">
        <w:rPr>
          <w:sz w:val="28"/>
          <w:szCs w:val="28"/>
        </w:rPr>
        <w:t xml:space="preserve"> – объем продукции (тыс. руб.)</w:t>
      </w:r>
    </w:p>
    <w:p w:rsidR="000A32E8" w:rsidRPr="007D1BD9" w:rsidRDefault="000A32E8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6"/>
          <w:sz w:val="28"/>
          <w:szCs w:val="28"/>
        </w:rPr>
        <w:object w:dxaOrig="440" w:dyaOrig="340">
          <v:shape id="_x0000_i1079" type="#_x0000_t75" style="width:21.75pt;height:17.25pt" o:ole="">
            <v:imagedata r:id="rId86" o:title=""/>
          </v:shape>
          <o:OLEObject Type="Embed" ProgID="Equation.3" ShapeID="_x0000_i1079" DrawAspect="Content" ObjectID="_1459801646" r:id="rId110"/>
        </w:object>
      </w:r>
      <w:r w:rsidRPr="007D1BD9">
        <w:rPr>
          <w:sz w:val="28"/>
          <w:szCs w:val="28"/>
        </w:rPr>
        <w:t xml:space="preserve"> - средняя стоимость основных фондов (тыс. руб.)</w:t>
      </w:r>
    </w:p>
    <w:p w:rsidR="000A32E8" w:rsidRPr="007D1BD9" w:rsidRDefault="000A2444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 xml:space="preserve">Тогда </w:t>
      </w:r>
      <w:r w:rsidR="008170F4" w:rsidRPr="007D1BD9">
        <w:rPr>
          <w:position w:val="-28"/>
          <w:sz w:val="28"/>
          <w:szCs w:val="28"/>
          <w:lang w:val="en-US"/>
        </w:rPr>
        <w:object w:dxaOrig="2280" w:dyaOrig="660">
          <v:shape id="_x0000_i1080" type="#_x0000_t75" style="width:114pt;height:33pt" o:ole="">
            <v:imagedata r:id="rId111" o:title=""/>
          </v:shape>
          <o:OLEObject Type="Embed" ProgID="Equation.3" ShapeID="_x0000_i1080" DrawAspect="Content" ObjectID="_1459801647" r:id="rId112"/>
        </w:object>
      </w:r>
    </w:p>
    <w:p w:rsidR="00666CEE" w:rsidRPr="007D1BD9" w:rsidRDefault="00666CEE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С 1 руб. среднегодовой стоимости ОПФ продукция производится стоимостью 0,14 руб.</w:t>
      </w:r>
    </w:p>
    <w:p w:rsidR="0015348D" w:rsidRDefault="0015348D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Фондоемкость найдем по формуле:</w:t>
      </w:r>
    </w:p>
    <w:p w:rsid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DA6C8A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A6C8A" w:rsidRPr="007D1BD9">
        <w:rPr>
          <w:position w:val="-30"/>
          <w:sz w:val="28"/>
          <w:szCs w:val="28"/>
          <w:lang w:val="en-US"/>
        </w:rPr>
        <w:object w:dxaOrig="840" w:dyaOrig="680">
          <v:shape id="_x0000_i1081" type="#_x0000_t75" style="width:42pt;height:33.75pt" o:ole="">
            <v:imagedata r:id="rId113" o:title=""/>
          </v:shape>
          <o:OLEObject Type="Embed" ProgID="Equation.3" ShapeID="_x0000_i1081" DrawAspect="Content" ObjectID="_1459801648" r:id="rId114"/>
        </w:object>
      </w:r>
      <w:r w:rsidR="00DA6C8A" w:rsidRPr="007D1BD9">
        <w:rPr>
          <w:sz w:val="28"/>
          <w:szCs w:val="28"/>
        </w:rPr>
        <w:t xml:space="preserve">= </w:t>
      </w:r>
      <w:r w:rsidR="00341D25" w:rsidRPr="007D1BD9">
        <w:rPr>
          <w:sz w:val="28"/>
          <w:szCs w:val="28"/>
        </w:rPr>
        <w:t>7,148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5D1FC5" w:rsidRPr="007D1BD9" w:rsidRDefault="005D1FC5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Для того, чтобы создать и реализовать продукцию стоимостью 1 руб., понадобится 7,15 руб.</w:t>
      </w:r>
    </w:p>
    <w:p w:rsidR="0015348D" w:rsidRDefault="0015348D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Фондовооруженность равна:</w: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15348D" w:rsidRDefault="000A32E8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4"/>
          <w:sz w:val="28"/>
          <w:szCs w:val="28"/>
          <w:lang w:val="en-US"/>
        </w:rPr>
        <w:object w:dxaOrig="960" w:dyaOrig="660">
          <v:shape id="_x0000_i1082" type="#_x0000_t75" style="width:48pt;height:33pt" o:ole="">
            <v:imagedata r:id="rId115" o:title=""/>
          </v:shape>
          <o:OLEObject Type="Embed" ProgID="Equation.3" ShapeID="_x0000_i1082" DrawAspect="Content" ObjectID="_1459801649" r:id="rId116"/>
        </w:object>
      </w:r>
    </w:p>
    <w:p w:rsidR="007D1BD9" w:rsidRPr="007D1BD9" w:rsidRDefault="007D1BD9" w:rsidP="007D1BD9">
      <w:pPr>
        <w:spacing w:line="360" w:lineRule="auto"/>
        <w:ind w:firstLine="709"/>
        <w:jc w:val="both"/>
        <w:rPr>
          <w:sz w:val="28"/>
          <w:szCs w:val="28"/>
        </w:rPr>
      </w:pPr>
    </w:p>
    <w:p w:rsidR="00E20AB0" w:rsidRPr="007D1BD9" w:rsidRDefault="000A2444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где Т – среднесписочная численность рабочих (чел.)</w:t>
      </w:r>
      <w:r w:rsidR="00E20AB0" w:rsidRPr="007D1BD9">
        <w:rPr>
          <w:sz w:val="28"/>
          <w:szCs w:val="28"/>
        </w:rPr>
        <w:t xml:space="preserve"> </w:t>
      </w:r>
      <w:r w:rsidRPr="007D1BD9">
        <w:rPr>
          <w:sz w:val="28"/>
          <w:szCs w:val="28"/>
        </w:rPr>
        <w:t xml:space="preserve">Тогда </w:t>
      </w:r>
    </w:p>
    <w:p w:rsidR="000A2444" w:rsidRPr="007D1BD9" w:rsidRDefault="008170F4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position w:val="-24"/>
          <w:sz w:val="28"/>
          <w:szCs w:val="28"/>
          <w:lang w:val="en-US"/>
        </w:rPr>
        <w:object w:dxaOrig="2400" w:dyaOrig="620">
          <v:shape id="_x0000_i1083" type="#_x0000_t75" style="width:120pt;height:30.75pt" o:ole="">
            <v:imagedata r:id="rId117" o:title=""/>
          </v:shape>
          <o:OLEObject Type="Embed" ProgID="Equation.3" ShapeID="_x0000_i1083" DrawAspect="Content" ObjectID="_1459801650" r:id="rId118"/>
        </w:object>
      </w:r>
    </w:p>
    <w:p w:rsidR="003D0AEF" w:rsidRPr="007D1BD9" w:rsidRDefault="00B606A7" w:rsidP="007D1BD9">
      <w:pPr>
        <w:spacing w:line="360" w:lineRule="auto"/>
        <w:ind w:firstLine="709"/>
        <w:jc w:val="both"/>
        <w:rPr>
          <w:sz w:val="28"/>
          <w:szCs w:val="28"/>
        </w:rPr>
      </w:pPr>
      <w:r w:rsidRPr="007D1BD9">
        <w:rPr>
          <w:sz w:val="28"/>
          <w:szCs w:val="28"/>
        </w:rPr>
        <w:t>Таким образом, полная первоначальная стоимость основных производственных фондов на конец года составила 26859,231 тыс. руб., а остаточная – 18912,212 тыс. руб. За год полная первоначальная стоимость ОПФ увеличилась на 14,8%. Если на начало года коэффициент износа составлял 20%, то к концу года уже 29,6%, т.е. в течение года доля стоимости ОПФ, утерянных или утраченных в процессе эксплуатации, увеличилась на 9,6%.</w:t>
      </w:r>
      <w:bookmarkStart w:id="0" w:name="_GoBack"/>
      <w:bookmarkEnd w:id="0"/>
    </w:p>
    <w:sectPr w:rsidR="003D0AEF" w:rsidRPr="007D1BD9" w:rsidSect="007D1BD9">
      <w:footerReference w:type="even" r:id="rId119"/>
      <w:footerReference w:type="default" r:id="rId12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30F" w:rsidRDefault="0065130F">
      <w:r>
        <w:separator/>
      </w:r>
    </w:p>
  </w:endnote>
  <w:endnote w:type="continuationSeparator" w:id="0">
    <w:p w:rsidR="0065130F" w:rsidRDefault="0065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B3" w:rsidRDefault="00331DB3" w:rsidP="002006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1DB3" w:rsidRDefault="00331DB3" w:rsidP="00331DB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B3" w:rsidRDefault="00331DB3" w:rsidP="002006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1BD9">
      <w:rPr>
        <w:rStyle w:val="a6"/>
        <w:noProof/>
      </w:rPr>
      <w:t>16</w:t>
    </w:r>
    <w:r>
      <w:rPr>
        <w:rStyle w:val="a6"/>
      </w:rPr>
      <w:fldChar w:fldCharType="end"/>
    </w:r>
  </w:p>
  <w:p w:rsidR="00331DB3" w:rsidRDefault="00331DB3" w:rsidP="00331DB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30F" w:rsidRDefault="0065130F">
      <w:r>
        <w:separator/>
      </w:r>
    </w:p>
  </w:footnote>
  <w:footnote w:type="continuationSeparator" w:id="0">
    <w:p w:rsidR="0065130F" w:rsidRDefault="00651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0D96"/>
    <w:multiLevelType w:val="hybridMultilevel"/>
    <w:tmpl w:val="22429FD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0FF61106"/>
    <w:multiLevelType w:val="hybridMultilevel"/>
    <w:tmpl w:val="DC7C07D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122C6018">
      <w:start w:val="1"/>
      <w:numFmt w:val="bullet"/>
      <w:lvlText w:val="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17D32294"/>
    <w:multiLevelType w:val="hybridMultilevel"/>
    <w:tmpl w:val="63180FD4"/>
    <w:lvl w:ilvl="0" w:tplc="0419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2BB31CD9"/>
    <w:multiLevelType w:val="hybridMultilevel"/>
    <w:tmpl w:val="5B0A2208"/>
    <w:lvl w:ilvl="0" w:tplc="67628A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4874455F"/>
    <w:multiLevelType w:val="hybridMultilevel"/>
    <w:tmpl w:val="3586CD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5C6B3EE1"/>
    <w:multiLevelType w:val="hybridMultilevel"/>
    <w:tmpl w:val="6152DE02"/>
    <w:lvl w:ilvl="0" w:tplc="0052C41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7ED332E4"/>
    <w:multiLevelType w:val="hybridMultilevel"/>
    <w:tmpl w:val="228837F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D8B"/>
    <w:rsid w:val="0000702D"/>
    <w:rsid w:val="00031F00"/>
    <w:rsid w:val="0003551E"/>
    <w:rsid w:val="00050651"/>
    <w:rsid w:val="0006169F"/>
    <w:rsid w:val="00071E1C"/>
    <w:rsid w:val="000A07D1"/>
    <w:rsid w:val="000A2444"/>
    <w:rsid w:val="000A32E8"/>
    <w:rsid w:val="000E3B68"/>
    <w:rsid w:val="000E3C9E"/>
    <w:rsid w:val="00101AAA"/>
    <w:rsid w:val="00132838"/>
    <w:rsid w:val="00133310"/>
    <w:rsid w:val="00152F98"/>
    <w:rsid w:val="0015348D"/>
    <w:rsid w:val="00193B22"/>
    <w:rsid w:val="001B2EED"/>
    <w:rsid w:val="001B47B0"/>
    <w:rsid w:val="001B4BEA"/>
    <w:rsid w:val="001F7CD6"/>
    <w:rsid w:val="00200603"/>
    <w:rsid w:val="002328C3"/>
    <w:rsid w:val="00281C39"/>
    <w:rsid w:val="002A377A"/>
    <w:rsid w:val="002B1C38"/>
    <w:rsid w:val="002C0F99"/>
    <w:rsid w:val="0033083C"/>
    <w:rsid w:val="00331DB3"/>
    <w:rsid w:val="00336202"/>
    <w:rsid w:val="00341D25"/>
    <w:rsid w:val="00395A3C"/>
    <w:rsid w:val="003B5D4C"/>
    <w:rsid w:val="003D0AEF"/>
    <w:rsid w:val="003E0DA6"/>
    <w:rsid w:val="003F763E"/>
    <w:rsid w:val="00400159"/>
    <w:rsid w:val="00432239"/>
    <w:rsid w:val="004412DC"/>
    <w:rsid w:val="00452D8B"/>
    <w:rsid w:val="00480042"/>
    <w:rsid w:val="00487E4C"/>
    <w:rsid w:val="0049503C"/>
    <w:rsid w:val="004A070A"/>
    <w:rsid w:val="004C0CE2"/>
    <w:rsid w:val="004E689E"/>
    <w:rsid w:val="004F0078"/>
    <w:rsid w:val="00500050"/>
    <w:rsid w:val="00533D66"/>
    <w:rsid w:val="0055645C"/>
    <w:rsid w:val="005B3277"/>
    <w:rsid w:val="005B6EF2"/>
    <w:rsid w:val="005D1FC5"/>
    <w:rsid w:val="005F09B9"/>
    <w:rsid w:val="005F2058"/>
    <w:rsid w:val="00606027"/>
    <w:rsid w:val="00606279"/>
    <w:rsid w:val="00623FA4"/>
    <w:rsid w:val="00630F1B"/>
    <w:rsid w:val="0065130F"/>
    <w:rsid w:val="006635D5"/>
    <w:rsid w:val="00666CEE"/>
    <w:rsid w:val="006953BC"/>
    <w:rsid w:val="006A487E"/>
    <w:rsid w:val="006B2F6E"/>
    <w:rsid w:val="006B74B6"/>
    <w:rsid w:val="006C65F5"/>
    <w:rsid w:val="006E10C9"/>
    <w:rsid w:val="0076439E"/>
    <w:rsid w:val="00797A61"/>
    <w:rsid w:val="007A0F3D"/>
    <w:rsid w:val="007B4629"/>
    <w:rsid w:val="007D1BD9"/>
    <w:rsid w:val="007F12EA"/>
    <w:rsid w:val="00802D88"/>
    <w:rsid w:val="008170F4"/>
    <w:rsid w:val="00824BBE"/>
    <w:rsid w:val="00837023"/>
    <w:rsid w:val="00843B35"/>
    <w:rsid w:val="00852B72"/>
    <w:rsid w:val="008714B8"/>
    <w:rsid w:val="008725C2"/>
    <w:rsid w:val="008962CF"/>
    <w:rsid w:val="008D2FF6"/>
    <w:rsid w:val="008D3DFE"/>
    <w:rsid w:val="008F6AD3"/>
    <w:rsid w:val="00906898"/>
    <w:rsid w:val="00934B0A"/>
    <w:rsid w:val="00984B72"/>
    <w:rsid w:val="00992FD0"/>
    <w:rsid w:val="00997285"/>
    <w:rsid w:val="009B20A5"/>
    <w:rsid w:val="009B2E2B"/>
    <w:rsid w:val="009B473A"/>
    <w:rsid w:val="009C703A"/>
    <w:rsid w:val="009D029F"/>
    <w:rsid w:val="009D4E64"/>
    <w:rsid w:val="009F6C3C"/>
    <w:rsid w:val="00A01DCB"/>
    <w:rsid w:val="00A13E92"/>
    <w:rsid w:val="00A40C5C"/>
    <w:rsid w:val="00A44FFD"/>
    <w:rsid w:val="00A76BAB"/>
    <w:rsid w:val="00AD3B25"/>
    <w:rsid w:val="00AE7619"/>
    <w:rsid w:val="00B2624C"/>
    <w:rsid w:val="00B36288"/>
    <w:rsid w:val="00B57CFA"/>
    <w:rsid w:val="00B606A7"/>
    <w:rsid w:val="00B62B73"/>
    <w:rsid w:val="00B8130C"/>
    <w:rsid w:val="00B82EEF"/>
    <w:rsid w:val="00B87348"/>
    <w:rsid w:val="00B941FD"/>
    <w:rsid w:val="00BA1157"/>
    <w:rsid w:val="00BB46E9"/>
    <w:rsid w:val="00BC6CE2"/>
    <w:rsid w:val="00BD3B44"/>
    <w:rsid w:val="00BD4CE5"/>
    <w:rsid w:val="00BD52B2"/>
    <w:rsid w:val="00BE57FA"/>
    <w:rsid w:val="00BF3D8E"/>
    <w:rsid w:val="00C4062A"/>
    <w:rsid w:val="00C553C9"/>
    <w:rsid w:val="00C5556A"/>
    <w:rsid w:val="00C6294F"/>
    <w:rsid w:val="00C67E70"/>
    <w:rsid w:val="00C765F3"/>
    <w:rsid w:val="00C9639A"/>
    <w:rsid w:val="00CA24C5"/>
    <w:rsid w:val="00CA3A82"/>
    <w:rsid w:val="00CD009C"/>
    <w:rsid w:val="00CE443D"/>
    <w:rsid w:val="00D02490"/>
    <w:rsid w:val="00D11BAC"/>
    <w:rsid w:val="00D44B8B"/>
    <w:rsid w:val="00D463E0"/>
    <w:rsid w:val="00D47E1F"/>
    <w:rsid w:val="00D55051"/>
    <w:rsid w:val="00D552C9"/>
    <w:rsid w:val="00D623B4"/>
    <w:rsid w:val="00D81D45"/>
    <w:rsid w:val="00DA59B8"/>
    <w:rsid w:val="00DA6C8A"/>
    <w:rsid w:val="00DA6D44"/>
    <w:rsid w:val="00DC3353"/>
    <w:rsid w:val="00DE74D0"/>
    <w:rsid w:val="00DF187A"/>
    <w:rsid w:val="00DF2179"/>
    <w:rsid w:val="00DF2DEA"/>
    <w:rsid w:val="00E20AB0"/>
    <w:rsid w:val="00E2656D"/>
    <w:rsid w:val="00E54A5C"/>
    <w:rsid w:val="00E83C79"/>
    <w:rsid w:val="00EB2F92"/>
    <w:rsid w:val="00EB5E1F"/>
    <w:rsid w:val="00EC5103"/>
    <w:rsid w:val="00ED766C"/>
    <w:rsid w:val="00EE5FB3"/>
    <w:rsid w:val="00F023AE"/>
    <w:rsid w:val="00F51056"/>
    <w:rsid w:val="00F51861"/>
    <w:rsid w:val="00F65349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85"/>
    <o:shapelayout v:ext="edit">
      <o:idmap v:ext="edit" data="1"/>
    </o:shapelayout>
  </w:shapeDefaults>
  <w:decimalSymbol w:val=","/>
  <w:listSeparator w:val=";"/>
  <w14:defaultImageDpi w14:val="0"/>
  <w15:chartTrackingRefBased/>
  <w15:docId w15:val="{E92C3AC6-FF91-40BC-B10E-6D4BD59B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D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331DB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331D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70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53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63" Type="http://schemas.openxmlformats.org/officeDocument/2006/relationships/oleObject" Target="embeddings/oleObject31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6.wmf"/><Relationship Id="rId5" Type="http://schemas.openxmlformats.org/officeDocument/2006/relationships/footnotes" Target="footnotes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2.bin"/><Relationship Id="rId113" Type="http://schemas.openxmlformats.org/officeDocument/2006/relationships/image" Target="media/image51.wmf"/><Relationship Id="rId118" Type="http://schemas.openxmlformats.org/officeDocument/2006/relationships/oleObject" Target="embeddings/oleObject59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116" Type="http://schemas.openxmlformats.org/officeDocument/2006/relationships/oleObject" Target="embeddings/oleObject5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11" Type="http://schemas.openxmlformats.org/officeDocument/2006/relationships/image" Target="media/image5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0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8.wmf"/><Relationship Id="rId114" Type="http://schemas.openxmlformats.org/officeDocument/2006/relationships/oleObject" Target="embeddings/oleObject57.bin"/><Relationship Id="rId119" Type="http://schemas.openxmlformats.org/officeDocument/2006/relationships/footer" Target="foot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120" Type="http://schemas.openxmlformats.org/officeDocument/2006/relationships/footer" Target="footer2.xml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66" Type="http://schemas.openxmlformats.org/officeDocument/2006/relationships/image" Target="media/image28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5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admin</cp:lastModifiedBy>
  <cp:revision>2</cp:revision>
  <dcterms:created xsi:type="dcterms:W3CDTF">2014-04-23T20:38:00Z</dcterms:created>
  <dcterms:modified xsi:type="dcterms:W3CDTF">2014-04-23T20:38:00Z</dcterms:modified>
</cp:coreProperties>
</file>