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A80" w:rsidRPr="00EA5509" w:rsidRDefault="00FD4EE8" w:rsidP="00A61A80">
      <w:pPr>
        <w:tabs>
          <w:tab w:val="left" w:pos="5835"/>
        </w:tabs>
        <w:jc w:val="center"/>
        <w:rPr>
          <w:b/>
          <w:szCs w:val="28"/>
        </w:rPr>
      </w:pPr>
      <w:r w:rsidRPr="00EA5509">
        <w:rPr>
          <w:b/>
          <w:szCs w:val="28"/>
        </w:rPr>
        <w:t xml:space="preserve"> </w:t>
      </w:r>
      <w:r w:rsidR="00A61A80" w:rsidRPr="00EA5509">
        <w:rPr>
          <w:b/>
          <w:szCs w:val="28"/>
        </w:rPr>
        <w:t>Аннотация</w:t>
      </w:r>
      <w:r w:rsidR="00EA5509">
        <w:rPr>
          <w:b/>
          <w:szCs w:val="28"/>
        </w:rPr>
        <w:t>.</w:t>
      </w:r>
    </w:p>
    <w:p w:rsidR="00A61A80" w:rsidRPr="002E65C1" w:rsidRDefault="00A61A80" w:rsidP="00A61A80">
      <w:pPr>
        <w:tabs>
          <w:tab w:val="left" w:pos="5835"/>
        </w:tabs>
        <w:jc w:val="center"/>
        <w:rPr>
          <w:szCs w:val="28"/>
        </w:rPr>
      </w:pPr>
    </w:p>
    <w:tbl>
      <w:tblPr>
        <w:tblpPr w:leftFromText="180" w:rightFromText="180" w:vertAnchor="text" w:horzAnchor="page" w:tblpX="2227" w:tblpY="-54"/>
        <w:tblW w:w="0" w:type="auto"/>
        <w:tblLook w:val="0000" w:firstRow="0" w:lastRow="0" w:firstColumn="0" w:lastColumn="0" w:noHBand="0" w:noVBand="0"/>
      </w:tblPr>
      <w:tblGrid>
        <w:gridCol w:w="8636"/>
      </w:tblGrid>
      <w:tr w:rsidR="00FD4EE8" w:rsidRPr="0036600D">
        <w:trPr>
          <w:trHeight w:val="2165"/>
        </w:trPr>
        <w:tc>
          <w:tcPr>
            <w:tcW w:w="8636" w:type="dxa"/>
          </w:tcPr>
          <w:p w:rsidR="00FD4EE8" w:rsidRPr="00B13C67" w:rsidRDefault="00FD4EE8" w:rsidP="00FD4EE8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Новиков М.Д., студент группы ЭиП – 245.</w:t>
            </w:r>
          </w:p>
          <w:p w:rsidR="00FD4EE8" w:rsidRPr="00B13C67" w:rsidRDefault="00FD4EE8" w:rsidP="00FD4EE8">
            <w:pPr>
              <w:jc w:val="left"/>
              <w:rPr>
                <w:szCs w:val="28"/>
              </w:rPr>
            </w:pPr>
            <w:r w:rsidRPr="00B13C67">
              <w:rPr>
                <w:szCs w:val="28"/>
              </w:rPr>
              <w:t>Курсовая работа</w:t>
            </w:r>
            <w:r>
              <w:rPr>
                <w:szCs w:val="28"/>
              </w:rPr>
              <w:t xml:space="preserve"> выполнена</w:t>
            </w:r>
            <w:r w:rsidRPr="00B13C67">
              <w:rPr>
                <w:szCs w:val="28"/>
              </w:rPr>
              <w:t xml:space="preserve"> по дисциплине</w:t>
            </w:r>
            <w:r>
              <w:rPr>
                <w:szCs w:val="28"/>
              </w:rPr>
              <w:t>:</w:t>
            </w:r>
          </w:p>
          <w:p w:rsidR="00FD4EE8" w:rsidRPr="00B13C67" w:rsidRDefault="00FD4EE8" w:rsidP="00FD4EE8">
            <w:pPr>
              <w:jc w:val="left"/>
              <w:rPr>
                <w:szCs w:val="28"/>
              </w:rPr>
            </w:pPr>
            <w:r w:rsidRPr="00B13C67">
              <w:rPr>
                <w:szCs w:val="28"/>
              </w:rPr>
              <w:t>«Основы менеджмента»</w:t>
            </w:r>
            <w:r>
              <w:rPr>
                <w:szCs w:val="28"/>
              </w:rPr>
              <w:t>.</w:t>
            </w:r>
          </w:p>
          <w:p w:rsidR="00FD4EE8" w:rsidRDefault="00FD4EE8" w:rsidP="00FD4EE8">
            <w:pPr>
              <w:jc w:val="left"/>
              <w:rPr>
                <w:szCs w:val="28"/>
              </w:rPr>
            </w:pPr>
            <w:r w:rsidRPr="00B13C67">
              <w:rPr>
                <w:szCs w:val="28"/>
              </w:rPr>
              <w:t>На тему: «Исследование систем управле</w:t>
            </w:r>
            <w:r>
              <w:rPr>
                <w:szCs w:val="28"/>
              </w:rPr>
              <w:t>ния ОАО «АЗ «Урал»</w:t>
            </w:r>
          </w:p>
          <w:p w:rsidR="00FD4EE8" w:rsidRPr="00B13C67" w:rsidRDefault="00FD4EE8" w:rsidP="00FD4EE8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г.Челябинск, Южно-Уральский Государственный Университет, 2007 год.</w:t>
            </w:r>
          </w:p>
          <w:p w:rsidR="00FD4EE8" w:rsidRPr="00D165F8" w:rsidRDefault="00FD4EE8" w:rsidP="00FD4EE8">
            <w:pPr>
              <w:jc w:val="left"/>
              <w:rPr>
                <w:szCs w:val="28"/>
                <w:lang w:val="en-US"/>
              </w:rPr>
            </w:pPr>
            <w:r>
              <w:rPr>
                <w:szCs w:val="28"/>
              </w:rPr>
              <w:t>50</w:t>
            </w:r>
            <w:r w:rsidRPr="00B13C67">
              <w:rPr>
                <w:szCs w:val="28"/>
              </w:rPr>
              <w:t xml:space="preserve"> с</w:t>
            </w:r>
            <w:r>
              <w:rPr>
                <w:szCs w:val="28"/>
              </w:rPr>
              <w:t>тр., 8 табл., 3</w:t>
            </w:r>
            <w:r w:rsidRPr="00B13C67">
              <w:rPr>
                <w:szCs w:val="28"/>
              </w:rPr>
              <w:t xml:space="preserve"> </w:t>
            </w:r>
            <w:r>
              <w:rPr>
                <w:szCs w:val="28"/>
              </w:rPr>
              <w:t>рис</w:t>
            </w:r>
            <w:r w:rsidRPr="00B13C67">
              <w:rPr>
                <w:szCs w:val="28"/>
              </w:rPr>
              <w:t>.</w:t>
            </w:r>
          </w:p>
          <w:p w:rsidR="00FD4EE8" w:rsidRPr="00FD4EE8" w:rsidRDefault="00FD4EE8" w:rsidP="00FD4EE8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9  источников</w:t>
            </w:r>
            <w:r w:rsidRPr="00FD4EE8">
              <w:rPr>
                <w:szCs w:val="28"/>
              </w:rPr>
              <w:t xml:space="preserve"> </w:t>
            </w:r>
            <w:r w:rsidR="00C50F0A">
              <w:rPr>
                <w:szCs w:val="28"/>
              </w:rPr>
              <w:t>использованной</w:t>
            </w:r>
            <w:r w:rsidR="00C50F0A" w:rsidRPr="00C50F0A">
              <w:rPr>
                <w:szCs w:val="28"/>
              </w:rPr>
              <w:t xml:space="preserve"> </w:t>
            </w:r>
            <w:r>
              <w:rPr>
                <w:szCs w:val="28"/>
              </w:rPr>
              <w:t>литературы</w:t>
            </w:r>
            <w:r w:rsidR="00C50F0A">
              <w:rPr>
                <w:szCs w:val="28"/>
              </w:rPr>
              <w:t>.</w:t>
            </w:r>
          </w:p>
          <w:p w:rsidR="00FD4EE8" w:rsidRPr="0036600D" w:rsidRDefault="00FD4EE8" w:rsidP="00FD4EE8">
            <w:pPr>
              <w:rPr>
                <w:szCs w:val="28"/>
              </w:rPr>
            </w:pPr>
          </w:p>
        </w:tc>
      </w:tr>
    </w:tbl>
    <w:p w:rsidR="0004795C" w:rsidRDefault="0004795C" w:rsidP="00A61A80"/>
    <w:p w:rsidR="00A61A80" w:rsidRDefault="00A61A80" w:rsidP="00A61A80"/>
    <w:p w:rsidR="00D5158B" w:rsidRPr="00550B9A" w:rsidRDefault="00D5158B" w:rsidP="00E44A3E">
      <w:pPr>
        <w:ind w:firstLine="720"/>
      </w:pPr>
    </w:p>
    <w:p w:rsidR="00D5158B" w:rsidRPr="00550B9A" w:rsidRDefault="00D5158B" w:rsidP="00E44A3E">
      <w:pPr>
        <w:ind w:firstLine="720"/>
      </w:pPr>
    </w:p>
    <w:p w:rsidR="00D5158B" w:rsidRPr="00550B9A" w:rsidRDefault="00D5158B" w:rsidP="00E44A3E">
      <w:pPr>
        <w:ind w:firstLine="720"/>
      </w:pPr>
    </w:p>
    <w:p w:rsidR="00D5158B" w:rsidRPr="00550B9A" w:rsidRDefault="00D5158B" w:rsidP="00E44A3E">
      <w:pPr>
        <w:ind w:firstLine="720"/>
      </w:pPr>
    </w:p>
    <w:p w:rsidR="00D5158B" w:rsidRPr="00550B9A" w:rsidRDefault="00D5158B" w:rsidP="00E44A3E">
      <w:pPr>
        <w:ind w:firstLine="720"/>
      </w:pPr>
    </w:p>
    <w:p w:rsidR="00D5158B" w:rsidRPr="00550B9A" w:rsidRDefault="00D5158B" w:rsidP="00E44A3E">
      <w:pPr>
        <w:ind w:firstLine="720"/>
      </w:pPr>
    </w:p>
    <w:p w:rsidR="00D5158B" w:rsidRPr="00550B9A" w:rsidRDefault="00D5158B" w:rsidP="00E44A3E">
      <w:pPr>
        <w:ind w:firstLine="720"/>
      </w:pPr>
    </w:p>
    <w:p w:rsidR="00D5158B" w:rsidRPr="00550B9A" w:rsidRDefault="00D5158B" w:rsidP="00E44A3E">
      <w:pPr>
        <w:ind w:firstLine="720"/>
      </w:pPr>
    </w:p>
    <w:p w:rsidR="00D5158B" w:rsidRPr="00550B9A" w:rsidRDefault="00D5158B" w:rsidP="00E44A3E">
      <w:pPr>
        <w:ind w:firstLine="720"/>
      </w:pPr>
    </w:p>
    <w:p w:rsidR="00D5158B" w:rsidRPr="00D5158B" w:rsidRDefault="00D5158B" w:rsidP="00E44A3E">
      <w:pPr>
        <w:ind w:firstLine="720"/>
      </w:pPr>
      <w:r>
        <w:t>В данной курсовой работе рассматривается организационная структура ОАО «АЗ «Урал».</w:t>
      </w:r>
    </w:p>
    <w:p w:rsidR="00E44A3E" w:rsidRPr="00D5158B" w:rsidRDefault="00E44A3E" w:rsidP="00E44A3E">
      <w:pPr>
        <w:ind w:firstLine="720"/>
      </w:pPr>
      <w:r w:rsidRPr="00E44A3E">
        <w:t>В первой части курсовой работы дается характеристика объекта исследования – Автомобильного завода «Урал», и в частности его службы управления персоналом – Управлен</w:t>
      </w:r>
      <w:r w:rsidR="00501DA5">
        <w:t>ия Персоналом</w:t>
      </w:r>
      <w:r w:rsidRPr="00E44A3E">
        <w:t xml:space="preserve">, также приведен анализ существующей структуры управления, где описываются департаментализация, характер передачи полномочий, тип исследуемой структуры. </w:t>
      </w:r>
    </w:p>
    <w:p w:rsidR="00E44A3E" w:rsidRPr="00E44A3E" w:rsidRDefault="00E44A3E" w:rsidP="00E44A3E">
      <w:pPr>
        <w:ind w:firstLine="720"/>
      </w:pPr>
      <w:r w:rsidRPr="00E44A3E">
        <w:t xml:space="preserve">Далее, на основе замечаний предыдущей главы, рассматривается реструктуризация существующей структуры Управления персонала. </w:t>
      </w:r>
    </w:p>
    <w:p w:rsidR="00E44A3E" w:rsidRDefault="00E44A3E" w:rsidP="00E44A3E">
      <w:pPr>
        <w:ind w:firstLine="708"/>
      </w:pPr>
      <w:r w:rsidRPr="00E44A3E">
        <w:t>Практическая часть работы включает в себя решение транспортной задачи при помощи методов математического моделирования.</w:t>
      </w:r>
    </w:p>
    <w:p w:rsidR="00A61A80" w:rsidRDefault="00A61A80" w:rsidP="00A61A80"/>
    <w:p w:rsidR="00A61A80" w:rsidRPr="00D5158B" w:rsidRDefault="00A61A80" w:rsidP="00D5158B">
      <w:pPr>
        <w:rPr>
          <w:szCs w:val="28"/>
        </w:rPr>
      </w:pPr>
    </w:p>
    <w:p w:rsidR="00EF4F3C" w:rsidRDefault="00EF4F3C" w:rsidP="00A61A80">
      <w:pPr>
        <w:ind w:firstLine="180"/>
        <w:jc w:val="center"/>
        <w:rPr>
          <w:szCs w:val="28"/>
          <w:lang w:val="en-US"/>
        </w:rPr>
      </w:pPr>
    </w:p>
    <w:p w:rsidR="00A61A80" w:rsidRPr="00A73A23" w:rsidRDefault="00A61A80" w:rsidP="00A61A80">
      <w:pPr>
        <w:ind w:firstLine="180"/>
        <w:jc w:val="center"/>
        <w:rPr>
          <w:szCs w:val="28"/>
        </w:rPr>
      </w:pPr>
      <w:r w:rsidRPr="00A73A23">
        <w:rPr>
          <w:szCs w:val="28"/>
        </w:rPr>
        <w:lastRenderedPageBreak/>
        <w:t>Содержание:</w:t>
      </w:r>
    </w:p>
    <w:p w:rsidR="00A61A80" w:rsidRPr="00A73A23" w:rsidRDefault="00A61A80" w:rsidP="00A61A80">
      <w:pPr>
        <w:ind w:firstLine="709"/>
        <w:jc w:val="center"/>
        <w:rPr>
          <w:szCs w:val="28"/>
        </w:rPr>
      </w:pPr>
    </w:p>
    <w:p w:rsidR="00A61A80" w:rsidRDefault="00A61A80" w:rsidP="00A61A80">
      <w:pPr>
        <w:ind w:firstLine="709"/>
        <w:rPr>
          <w:szCs w:val="28"/>
        </w:rPr>
      </w:pPr>
      <w:r>
        <w:rPr>
          <w:szCs w:val="28"/>
        </w:rPr>
        <w:t>1.  Введе</w:t>
      </w:r>
      <w:r w:rsidR="001F2C19">
        <w:rPr>
          <w:szCs w:val="28"/>
        </w:rPr>
        <w:t>ние…………………………………………………………………</w:t>
      </w:r>
      <w:r w:rsidR="001F2C19">
        <w:rPr>
          <w:szCs w:val="28"/>
        </w:rPr>
        <w:tab/>
      </w:r>
      <w:r w:rsidR="004A2A96">
        <w:rPr>
          <w:szCs w:val="28"/>
        </w:rPr>
        <w:t>5</w:t>
      </w:r>
    </w:p>
    <w:p w:rsidR="002A4364" w:rsidRPr="00A73A23" w:rsidRDefault="002A4364" w:rsidP="00A61A80">
      <w:pPr>
        <w:ind w:firstLine="709"/>
        <w:rPr>
          <w:szCs w:val="28"/>
        </w:rPr>
      </w:pPr>
    </w:p>
    <w:p w:rsidR="00A61A80" w:rsidRPr="00A73A23" w:rsidRDefault="00A61A80" w:rsidP="00A61A80">
      <w:pPr>
        <w:numPr>
          <w:ilvl w:val="0"/>
          <w:numId w:val="32"/>
        </w:numPr>
        <w:jc w:val="left"/>
        <w:rPr>
          <w:szCs w:val="28"/>
        </w:rPr>
      </w:pPr>
      <w:r w:rsidRPr="00A73A23">
        <w:rPr>
          <w:szCs w:val="28"/>
        </w:rPr>
        <w:t>Анализ систем управления</w:t>
      </w:r>
      <w:r>
        <w:rPr>
          <w:szCs w:val="28"/>
        </w:rPr>
        <w:t>…………………………………………</w:t>
      </w:r>
      <w:r w:rsidR="001F2C19">
        <w:rPr>
          <w:szCs w:val="28"/>
        </w:rPr>
        <w:t>….</w:t>
      </w:r>
      <w:r w:rsidR="001F2C19">
        <w:rPr>
          <w:szCs w:val="28"/>
        </w:rPr>
        <w:tab/>
      </w:r>
      <w:r w:rsidR="004A2A96">
        <w:rPr>
          <w:szCs w:val="28"/>
        </w:rPr>
        <w:t>7</w:t>
      </w:r>
    </w:p>
    <w:p w:rsidR="00A61A80" w:rsidRDefault="00A61A80" w:rsidP="001F2C19">
      <w:pPr>
        <w:ind w:left="1069"/>
        <w:rPr>
          <w:szCs w:val="28"/>
        </w:rPr>
      </w:pPr>
      <w:r>
        <w:rPr>
          <w:szCs w:val="28"/>
        </w:rPr>
        <w:t>2.1</w:t>
      </w:r>
      <w:r w:rsidR="00C77539">
        <w:rPr>
          <w:szCs w:val="28"/>
        </w:rPr>
        <w:t xml:space="preserve"> </w:t>
      </w:r>
      <w:r w:rsidRPr="00A73A23">
        <w:rPr>
          <w:szCs w:val="28"/>
        </w:rPr>
        <w:t>Характеристика объекта исследования</w:t>
      </w:r>
      <w:r w:rsidR="001F2C19">
        <w:rPr>
          <w:szCs w:val="28"/>
        </w:rPr>
        <w:t>……………………………</w:t>
      </w:r>
      <w:r w:rsidR="004A2A96">
        <w:rPr>
          <w:szCs w:val="28"/>
        </w:rPr>
        <w:t>7</w:t>
      </w:r>
    </w:p>
    <w:p w:rsidR="001F2C19" w:rsidRDefault="001F2C19" w:rsidP="00A61A80">
      <w:pPr>
        <w:ind w:left="1069"/>
        <w:rPr>
          <w:szCs w:val="28"/>
        </w:rPr>
      </w:pPr>
      <w:r>
        <w:rPr>
          <w:szCs w:val="28"/>
        </w:rPr>
        <w:t>2.1.1 Общие положения…………………………………………….......</w:t>
      </w:r>
      <w:r>
        <w:rPr>
          <w:szCs w:val="28"/>
        </w:rPr>
        <w:tab/>
      </w:r>
      <w:r w:rsidR="000B1536">
        <w:rPr>
          <w:szCs w:val="28"/>
        </w:rPr>
        <w:t>7</w:t>
      </w:r>
    </w:p>
    <w:p w:rsidR="001F2C19" w:rsidRPr="001F2C19" w:rsidRDefault="001F2C19" w:rsidP="001F2C19">
      <w:pPr>
        <w:ind w:left="361" w:firstLine="708"/>
      </w:pPr>
      <w:r w:rsidRPr="001F2C19">
        <w:rPr>
          <w:szCs w:val="28"/>
        </w:rPr>
        <w:t>2.1.2 Дополнительная информация</w:t>
      </w:r>
      <w:r>
        <w:rPr>
          <w:szCs w:val="28"/>
        </w:rPr>
        <w:t>……………………………………</w:t>
      </w:r>
      <w:r>
        <w:rPr>
          <w:szCs w:val="28"/>
        </w:rPr>
        <w:tab/>
      </w:r>
      <w:r w:rsidR="000B1536">
        <w:rPr>
          <w:szCs w:val="28"/>
        </w:rPr>
        <w:t>7</w:t>
      </w:r>
      <w:r w:rsidRPr="001F2C19">
        <w:t xml:space="preserve"> </w:t>
      </w:r>
    </w:p>
    <w:p w:rsidR="001F2C19" w:rsidRDefault="001F2C19" w:rsidP="001F2C19">
      <w:pPr>
        <w:ind w:left="1069"/>
        <w:rPr>
          <w:szCs w:val="28"/>
        </w:rPr>
      </w:pPr>
      <w:r w:rsidRPr="001F2C19">
        <w:rPr>
          <w:szCs w:val="28"/>
        </w:rPr>
        <w:t>2.1.3 Краткая история создания и развития предприятия</w:t>
      </w:r>
      <w:r>
        <w:rPr>
          <w:szCs w:val="28"/>
        </w:rPr>
        <w:tab/>
      </w:r>
      <w:r w:rsidR="00ED3E47">
        <w:rPr>
          <w:szCs w:val="28"/>
        </w:rPr>
        <w:t>……………</w:t>
      </w:r>
      <w:r w:rsidR="000B1536">
        <w:rPr>
          <w:szCs w:val="28"/>
        </w:rPr>
        <w:t>7</w:t>
      </w:r>
    </w:p>
    <w:p w:rsidR="00ED3E47" w:rsidRPr="00ED3E47" w:rsidRDefault="00ED3E47" w:rsidP="00ED3E47">
      <w:pPr>
        <w:ind w:left="361" w:firstLine="708"/>
        <w:rPr>
          <w:szCs w:val="28"/>
        </w:rPr>
      </w:pPr>
      <w:r w:rsidRPr="00ED3E47">
        <w:rPr>
          <w:szCs w:val="28"/>
        </w:rPr>
        <w:t xml:space="preserve">2.1.4 </w:t>
      </w:r>
      <w:r>
        <w:rPr>
          <w:szCs w:val="28"/>
        </w:rPr>
        <w:t>Конкурентный статус…………………………………………….</w:t>
      </w:r>
      <w:r>
        <w:rPr>
          <w:szCs w:val="28"/>
        </w:rPr>
        <w:tab/>
      </w:r>
      <w:r w:rsidR="000B1536">
        <w:rPr>
          <w:szCs w:val="28"/>
        </w:rPr>
        <w:t>9</w:t>
      </w:r>
    </w:p>
    <w:p w:rsidR="00ED3E47" w:rsidRDefault="00ED3E47" w:rsidP="00ED3E47">
      <w:pPr>
        <w:ind w:left="361" w:firstLine="708"/>
        <w:rPr>
          <w:szCs w:val="28"/>
        </w:rPr>
      </w:pPr>
      <w:r w:rsidRPr="00ED3E47">
        <w:rPr>
          <w:szCs w:val="28"/>
        </w:rPr>
        <w:t xml:space="preserve">2.1.5 Правовое </w:t>
      </w:r>
      <w:r>
        <w:rPr>
          <w:szCs w:val="28"/>
        </w:rPr>
        <w:t>положение общества…………………………………..</w:t>
      </w:r>
      <w:r>
        <w:rPr>
          <w:szCs w:val="28"/>
        </w:rPr>
        <w:tab/>
      </w:r>
      <w:r w:rsidR="000B1536">
        <w:rPr>
          <w:szCs w:val="28"/>
        </w:rPr>
        <w:t>9</w:t>
      </w:r>
    </w:p>
    <w:p w:rsidR="00ED3E47" w:rsidRPr="00C06CDA" w:rsidRDefault="00ED3E47" w:rsidP="00ED3E47">
      <w:pPr>
        <w:pStyle w:val="a8"/>
        <w:ind w:left="361" w:firstLine="708"/>
        <w:rPr>
          <w:lang w:val="en-US"/>
        </w:rPr>
      </w:pPr>
      <w:r>
        <w:t xml:space="preserve">2.1.6 </w:t>
      </w:r>
      <w:r w:rsidRPr="00ED3E47">
        <w:t>Цель основной деятельности предприятия</w:t>
      </w:r>
      <w:r>
        <w:t>……………………..</w:t>
      </w:r>
      <w:r>
        <w:tab/>
        <w:t>1</w:t>
      </w:r>
      <w:r w:rsidR="00C06CDA">
        <w:rPr>
          <w:lang w:val="en-US"/>
        </w:rPr>
        <w:t>0</w:t>
      </w:r>
    </w:p>
    <w:p w:rsidR="00ED3E47" w:rsidRPr="00ED3E47" w:rsidRDefault="00ED3E47" w:rsidP="00ED3E47">
      <w:pPr>
        <w:pStyle w:val="1"/>
        <w:ind w:left="361" w:firstLine="708"/>
        <w:jc w:val="both"/>
        <w:rPr>
          <w:b w:val="0"/>
          <w:i w:val="0"/>
        </w:rPr>
      </w:pPr>
      <w:r w:rsidRPr="00ED3E47">
        <w:rPr>
          <w:b w:val="0"/>
          <w:i w:val="0"/>
          <w:caps w:val="0"/>
        </w:rPr>
        <w:t>2.1.7 Описание лицензионной деятельности</w:t>
      </w:r>
      <w:r>
        <w:rPr>
          <w:b w:val="0"/>
          <w:i w:val="0"/>
          <w:caps w:val="0"/>
        </w:rPr>
        <w:t>………………………….</w:t>
      </w:r>
      <w:r>
        <w:rPr>
          <w:b w:val="0"/>
          <w:i w:val="0"/>
          <w:caps w:val="0"/>
        </w:rPr>
        <w:tab/>
        <w:t>1</w:t>
      </w:r>
      <w:r w:rsidR="000B1536">
        <w:rPr>
          <w:b w:val="0"/>
          <w:i w:val="0"/>
          <w:caps w:val="0"/>
        </w:rPr>
        <w:t>1</w:t>
      </w:r>
    </w:p>
    <w:p w:rsidR="00ED3E47" w:rsidRDefault="00ED3E47" w:rsidP="00ED3E47">
      <w:pPr>
        <w:pStyle w:val="a8"/>
        <w:ind w:left="361" w:firstLine="708"/>
      </w:pPr>
      <w:r w:rsidRPr="00ED3E47">
        <w:t xml:space="preserve">2.1.8 Анализ основных показателей результатов деятельности </w:t>
      </w:r>
    </w:p>
    <w:p w:rsidR="00ED3E47" w:rsidRPr="00ED3E47" w:rsidRDefault="00ED3E47" w:rsidP="00ED3E47">
      <w:pPr>
        <w:pStyle w:val="a8"/>
        <w:ind w:left="361" w:firstLine="708"/>
      </w:pPr>
      <w:r w:rsidRPr="00ED3E47">
        <w:t>ОАО АЗ «Урал»</w:t>
      </w:r>
      <w:r>
        <w:t>…………………………………………………………</w:t>
      </w:r>
      <w:r>
        <w:tab/>
        <w:t>1</w:t>
      </w:r>
      <w:r w:rsidR="000B1536">
        <w:t>5</w:t>
      </w:r>
    </w:p>
    <w:p w:rsidR="00ED3E47" w:rsidRDefault="00ED3E47" w:rsidP="00ED3E47">
      <w:pPr>
        <w:ind w:left="361" w:firstLine="708"/>
      </w:pPr>
      <w:r w:rsidRPr="00ED3E47">
        <w:t>2.1.9 Расчет коэффициентов финансового состояния предприятия</w:t>
      </w:r>
    </w:p>
    <w:p w:rsidR="00ED3E47" w:rsidRDefault="00ED3E47" w:rsidP="00ED3E47">
      <w:pPr>
        <w:ind w:left="361" w:firstLine="708"/>
      </w:pPr>
      <w:r w:rsidRPr="00ED3E47">
        <w:t xml:space="preserve"> на 2003 год</w:t>
      </w:r>
      <w:r>
        <w:t>………………………………………………………</w:t>
      </w:r>
      <w:r w:rsidR="00C77539">
        <w:t>………</w:t>
      </w:r>
      <w:r>
        <w:t>1</w:t>
      </w:r>
      <w:r w:rsidR="000B1536">
        <w:t>7</w:t>
      </w:r>
    </w:p>
    <w:p w:rsidR="002A4364" w:rsidRPr="00ED3E47" w:rsidRDefault="002A4364" w:rsidP="00ED3E47">
      <w:pPr>
        <w:ind w:left="361" w:firstLine="708"/>
        <w:rPr>
          <w:szCs w:val="28"/>
        </w:rPr>
      </w:pPr>
    </w:p>
    <w:p w:rsidR="00ED3E47" w:rsidRDefault="00ED3E47" w:rsidP="002A4364">
      <w:pPr>
        <w:pStyle w:val="a8"/>
        <w:ind w:left="708"/>
      </w:pPr>
      <w:r>
        <w:t xml:space="preserve">2.2 </w:t>
      </w:r>
      <w:r w:rsidR="00A61A80" w:rsidRPr="00A73A23">
        <w:t xml:space="preserve">Анализ существующей структуры </w:t>
      </w:r>
      <w:r w:rsidRPr="00ED3E47">
        <w:t xml:space="preserve">управления </w:t>
      </w:r>
    </w:p>
    <w:p w:rsidR="00A61A80" w:rsidRPr="00C06CDA" w:rsidRDefault="00ED3E47" w:rsidP="00ED3E47">
      <w:pPr>
        <w:ind w:left="1069"/>
        <w:rPr>
          <w:szCs w:val="28"/>
        </w:rPr>
      </w:pPr>
      <w:r w:rsidRPr="00ED3E47">
        <w:rPr>
          <w:bCs/>
        </w:rPr>
        <w:t xml:space="preserve">ОАО </w:t>
      </w:r>
      <w:r w:rsidRPr="00ED3E47">
        <w:t>“</w:t>
      </w:r>
      <w:r w:rsidRPr="00ED3E47">
        <w:rPr>
          <w:bCs/>
        </w:rPr>
        <w:t xml:space="preserve">Автомобильный завод </w:t>
      </w:r>
      <w:r w:rsidRPr="00ED3E47">
        <w:t>“</w:t>
      </w:r>
      <w:r w:rsidRPr="00ED3E47">
        <w:rPr>
          <w:bCs/>
        </w:rPr>
        <w:t>Урал</w:t>
      </w:r>
      <w:r w:rsidRPr="00ED3E47">
        <w:t>”</w:t>
      </w:r>
      <w:r w:rsidR="00A61A80">
        <w:rPr>
          <w:szCs w:val="28"/>
        </w:rPr>
        <w:t>………………</w:t>
      </w:r>
      <w:r w:rsidR="00C77539">
        <w:rPr>
          <w:szCs w:val="28"/>
        </w:rPr>
        <w:t>………………….</w:t>
      </w:r>
      <w:r w:rsidR="00C77539">
        <w:rPr>
          <w:szCs w:val="28"/>
        </w:rPr>
        <w:tab/>
        <w:t>2</w:t>
      </w:r>
      <w:r w:rsidR="00C06CDA" w:rsidRPr="00C06CDA">
        <w:rPr>
          <w:szCs w:val="28"/>
        </w:rPr>
        <w:t>0</w:t>
      </w:r>
    </w:p>
    <w:p w:rsidR="002A4364" w:rsidRDefault="002A4364" w:rsidP="00ED3E47">
      <w:pPr>
        <w:ind w:left="1069"/>
        <w:rPr>
          <w:szCs w:val="28"/>
        </w:rPr>
      </w:pPr>
    </w:p>
    <w:p w:rsidR="00C77539" w:rsidRPr="00C06CDA" w:rsidRDefault="00C77539" w:rsidP="00C77539">
      <w:pPr>
        <w:spacing w:before="43"/>
        <w:ind w:left="349" w:firstLine="720"/>
        <w:rPr>
          <w:szCs w:val="28"/>
        </w:rPr>
      </w:pPr>
      <w:r w:rsidRPr="00C77539">
        <w:rPr>
          <w:bCs/>
          <w:szCs w:val="28"/>
        </w:rPr>
        <w:t>2.2.1 Вертикальное разделение труда</w:t>
      </w:r>
      <w:r>
        <w:rPr>
          <w:bCs/>
          <w:szCs w:val="28"/>
        </w:rPr>
        <w:t>…………………………………</w:t>
      </w:r>
      <w:r>
        <w:rPr>
          <w:bCs/>
          <w:szCs w:val="28"/>
        </w:rPr>
        <w:tab/>
        <w:t>2</w:t>
      </w:r>
      <w:r w:rsidR="00C06CDA" w:rsidRPr="00C06CDA">
        <w:rPr>
          <w:bCs/>
          <w:szCs w:val="28"/>
        </w:rPr>
        <w:t>0</w:t>
      </w:r>
    </w:p>
    <w:p w:rsidR="00C77539" w:rsidRDefault="00C77539" w:rsidP="00C77539">
      <w:pPr>
        <w:pStyle w:val="a8"/>
        <w:ind w:left="361" w:firstLine="708"/>
        <w:rPr>
          <w:lang w:val="en-US"/>
        </w:rPr>
      </w:pPr>
      <w:r w:rsidRPr="00C77539">
        <w:t xml:space="preserve">2.2.2 </w:t>
      </w:r>
      <w:r w:rsidR="001F0A81" w:rsidRPr="00947B7A">
        <w:t>Анализ передачи полномочий в организации</w:t>
      </w:r>
      <w:r w:rsidR="001F0A81">
        <w:t>…………………..</w:t>
      </w:r>
      <w:r w:rsidR="001F0A81">
        <w:tab/>
      </w:r>
      <w:r w:rsidRPr="00C77539">
        <w:t>2</w:t>
      </w:r>
      <w:r w:rsidR="00C06CDA">
        <w:rPr>
          <w:lang w:val="en-US"/>
        </w:rPr>
        <w:t>5</w:t>
      </w:r>
    </w:p>
    <w:p w:rsidR="00630497" w:rsidRPr="00C06CDA" w:rsidRDefault="00630497" w:rsidP="00C77539">
      <w:pPr>
        <w:pStyle w:val="a8"/>
        <w:ind w:left="361" w:firstLine="708"/>
        <w:rPr>
          <w:lang w:val="en-US"/>
        </w:rPr>
      </w:pPr>
    </w:p>
    <w:p w:rsidR="00A61A80" w:rsidRPr="00C06CDA" w:rsidRDefault="00A61A80" w:rsidP="00630497">
      <w:pPr>
        <w:ind w:left="708"/>
        <w:rPr>
          <w:szCs w:val="28"/>
          <w:lang w:val="en-US"/>
        </w:rPr>
      </w:pPr>
      <w:r>
        <w:rPr>
          <w:szCs w:val="28"/>
        </w:rPr>
        <w:t>2.3</w:t>
      </w:r>
      <w:r w:rsidR="00947B7A">
        <w:rPr>
          <w:szCs w:val="28"/>
        </w:rPr>
        <w:t xml:space="preserve"> </w:t>
      </w:r>
      <w:r w:rsidRPr="00A73A23">
        <w:rPr>
          <w:szCs w:val="28"/>
        </w:rPr>
        <w:t>Проектирование новой организационной структуры</w:t>
      </w:r>
      <w:r>
        <w:rPr>
          <w:szCs w:val="28"/>
        </w:rPr>
        <w:t>……………</w:t>
      </w:r>
      <w:r w:rsidR="00947B7A">
        <w:rPr>
          <w:szCs w:val="28"/>
        </w:rPr>
        <w:t>.</w:t>
      </w:r>
      <w:r w:rsidR="00947B7A">
        <w:rPr>
          <w:szCs w:val="28"/>
        </w:rPr>
        <w:tab/>
      </w:r>
      <w:r w:rsidR="00C06CDA">
        <w:rPr>
          <w:szCs w:val="28"/>
          <w:lang w:val="en-US"/>
        </w:rPr>
        <w:t>29</w:t>
      </w:r>
    </w:p>
    <w:p w:rsidR="002A4364" w:rsidRPr="00630497" w:rsidRDefault="002A4364" w:rsidP="00A61A80">
      <w:pPr>
        <w:ind w:left="1069"/>
        <w:rPr>
          <w:szCs w:val="28"/>
          <w:lang w:val="en-US"/>
        </w:rPr>
      </w:pPr>
      <w:r>
        <w:rPr>
          <w:szCs w:val="28"/>
        </w:rPr>
        <w:t xml:space="preserve">2.3.1 </w:t>
      </w:r>
      <w:r w:rsidRPr="002A4364">
        <w:t>Выявление дублирования функций в Управлении персонала</w:t>
      </w:r>
      <w:r>
        <w:t>…</w:t>
      </w:r>
      <w:r>
        <w:tab/>
      </w:r>
      <w:r w:rsidR="00630497">
        <w:rPr>
          <w:szCs w:val="28"/>
        </w:rPr>
        <w:t>3</w:t>
      </w:r>
      <w:r w:rsidR="00630497">
        <w:rPr>
          <w:szCs w:val="28"/>
          <w:lang w:val="en-US"/>
        </w:rPr>
        <w:t>2</w:t>
      </w:r>
    </w:p>
    <w:p w:rsidR="00550B9A" w:rsidRPr="00630497" w:rsidRDefault="002A4364" w:rsidP="002A4364">
      <w:pPr>
        <w:ind w:left="361" w:firstLine="708"/>
        <w:rPr>
          <w:lang w:val="en-US"/>
        </w:rPr>
      </w:pPr>
      <w:r>
        <w:rPr>
          <w:szCs w:val="28"/>
        </w:rPr>
        <w:t>2.3.2</w:t>
      </w:r>
      <w:r w:rsidRPr="002A4364">
        <w:rPr>
          <w:b/>
        </w:rPr>
        <w:t xml:space="preserve"> </w:t>
      </w:r>
      <w:r w:rsidRPr="002A4364">
        <w:t>Новые функции руководящего звена</w:t>
      </w:r>
      <w:r>
        <w:t>……………………………</w:t>
      </w:r>
      <w:r>
        <w:tab/>
      </w:r>
      <w:r w:rsidRPr="002A4364">
        <w:t>3</w:t>
      </w:r>
      <w:r w:rsidR="00630497">
        <w:rPr>
          <w:lang w:val="en-US"/>
        </w:rPr>
        <w:t>3</w:t>
      </w:r>
    </w:p>
    <w:p w:rsidR="00C06CDA" w:rsidRPr="00C06CDA" w:rsidRDefault="00C06CDA" w:rsidP="002A4364">
      <w:pPr>
        <w:ind w:left="361" w:firstLine="708"/>
        <w:rPr>
          <w:lang w:val="en-US"/>
        </w:rPr>
      </w:pPr>
    </w:p>
    <w:p w:rsidR="00A61A80" w:rsidRDefault="00A61A80" w:rsidP="00A61A80">
      <w:pPr>
        <w:numPr>
          <w:ilvl w:val="0"/>
          <w:numId w:val="32"/>
        </w:numPr>
        <w:rPr>
          <w:szCs w:val="28"/>
        </w:rPr>
      </w:pPr>
      <w:r w:rsidRPr="00A73A23">
        <w:rPr>
          <w:szCs w:val="28"/>
        </w:rPr>
        <w:t>Методы математическо</w:t>
      </w:r>
      <w:r>
        <w:rPr>
          <w:szCs w:val="28"/>
        </w:rPr>
        <w:t xml:space="preserve">го моделирования в </w:t>
      </w:r>
      <w:r w:rsidRPr="00A73A23">
        <w:rPr>
          <w:szCs w:val="28"/>
        </w:rPr>
        <w:t>управлении</w:t>
      </w:r>
      <w:r>
        <w:rPr>
          <w:szCs w:val="28"/>
        </w:rPr>
        <w:t xml:space="preserve">     </w:t>
      </w:r>
      <w:r w:rsidRPr="00A73A23">
        <w:rPr>
          <w:szCs w:val="28"/>
        </w:rPr>
        <w:t xml:space="preserve"> </w:t>
      </w:r>
      <w:r>
        <w:rPr>
          <w:szCs w:val="28"/>
        </w:rPr>
        <w:t xml:space="preserve">          </w:t>
      </w:r>
    </w:p>
    <w:p w:rsidR="00A61A80" w:rsidRPr="00C06CDA" w:rsidRDefault="00A61A80" w:rsidP="00A61A80">
      <w:pPr>
        <w:ind w:left="720"/>
        <w:rPr>
          <w:szCs w:val="28"/>
          <w:lang w:val="en-US"/>
        </w:rPr>
      </w:pPr>
      <w:r w:rsidRPr="00A73A23">
        <w:rPr>
          <w:szCs w:val="28"/>
        </w:rPr>
        <w:t>(на примере транспортной задачи)</w:t>
      </w:r>
      <w:r>
        <w:rPr>
          <w:szCs w:val="28"/>
        </w:rPr>
        <w:t>………………………………………</w:t>
      </w:r>
      <w:r w:rsidR="00550B9A">
        <w:rPr>
          <w:szCs w:val="28"/>
        </w:rPr>
        <w:t>..</w:t>
      </w:r>
      <w:r w:rsidR="00550B9A">
        <w:rPr>
          <w:szCs w:val="28"/>
        </w:rPr>
        <w:tab/>
      </w:r>
      <w:r w:rsidR="002A4364">
        <w:rPr>
          <w:szCs w:val="28"/>
        </w:rPr>
        <w:t>3</w:t>
      </w:r>
      <w:r w:rsidR="00C06CDA">
        <w:rPr>
          <w:szCs w:val="28"/>
          <w:lang w:val="en-US"/>
        </w:rPr>
        <w:t>5</w:t>
      </w:r>
    </w:p>
    <w:p w:rsidR="00A61A80" w:rsidRPr="00C06CDA" w:rsidRDefault="00A61A80" w:rsidP="00A61A80">
      <w:pPr>
        <w:numPr>
          <w:ilvl w:val="0"/>
          <w:numId w:val="32"/>
        </w:numPr>
        <w:rPr>
          <w:szCs w:val="28"/>
        </w:rPr>
      </w:pPr>
      <w:r>
        <w:rPr>
          <w:szCs w:val="28"/>
        </w:rPr>
        <w:t>Заключение……………………………………………………………</w:t>
      </w:r>
      <w:r w:rsidR="00550B9A">
        <w:rPr>
          <w:szCs w:val="28"/>
        </w:rPr>
        <w:t>..</w:t>
      </w:r>
      <w:r w:rsidR="00550B9A">
        <w:rPr>
          <w:szCs w:val="28"/>
        </w:rPr>
        <w:tab/>
      </w:r>
      <w:r>
        <w:rPr>
          <w:szCs w:val="28"/>
        </w:rPr>
        <w:t>4</w:t>
      </w:r>
      <w:r w:rsidR="00CF4843">
        <w:rPr>
          <w:szCs w:val="28"/>
          <w:lang w:val="en-US"/>
        </w:rPr>
        <w:t>2</w:t>
      </w:r>
    </w:p>
    <w:p w:rsidR="00C06CDA" w:rsidRDefault="00C06CDA" w:rsidP="00C06CDA">
      <w:pPr>
        <w:rPr>
          <w:szCs w:val="28"/>
        </w:rPr>
      </w:pPr>
    </w:p>
    <w:p w:rsidR="00A61A80" w:rsidRDefault="00A61A80" w:rsidP="00A61A80">
      <w:pPr>
        <w:numPr>
          <w:ilvl w:val="0"/>
          <w:numId w:val="32"/>
        </w:numPr>
        <w:rPr>
          <w:szCs w:val="28"/>
        </w:rPr>
      </w:pPr>
      <w:r>
        <w:rPr>
          <w:szCs w:val="28"/>
        </w:rPr>
        <w:t>Список литературы……………………………………………………</w:t>
      </w:r>
      <w:r w:rsidR="00550B9A">
        <w:rPr>
          <w:szCs w:val="28"/>
        </w:rPr>
        <w:t>..</w:t>
      </w:r>
      <w:r w:rsidR="00550B9A">
        <w:rPr>
          <w:szCs w:val="28"/>
        </w:rPr>
        <w:tab/>
      </w:r>
      <w:r w:rsidR="002A4364">
        <w:rPr>
          <w:szCs w:val="28"/>
        </w:rPr>
        <w:t>4</w:t>
      </w:r>
      <w:r w:rsidR="00CF4843">
        <w:rPr>
          <w:szCs w:val="28"/>
          <w:lang w:val="en-US"/>
        </w:rPr>
        <w:t>3</w:t>
      </w:r>
    </w:p>
    <w:p w:rsidR="00A61A80" w:rsidRDefault="00A61A80" w:rsidP="00A61A80">
      <w:pPr>
        <w:ind w:firstLine="708"/>
        <w:rPr>
          <w:szCs w:val="28"/>
        </w:rPr>
      </w:pPr>
    </w:p>
    <w:p w:rsidR="00A61A80" w:rsidRDefault="00A61A80" w:rsidP="00A61A80">
      <w:pPr>
        <w:ind w:firstLine="708"/>
        <w:rPr>
          <w:szCs w:val="28"/>
        </w:rPr>
      </w:pPr>
    </w:p>
    <w:p w:rsidR="002A4364" w:rsidRDefault="002A4364" w:rsidP="00A61A80">
      <w:pPr>
        <w:ind w:firstLine="708"/>
        <w:rPr>
          <w:szCs w:val="28"/>
        </w:rPr>
      </w:pPr>
    </w:p>
    <w:p w:rsidR="002A4364" w:rsidRDefault="002A4364" w:rsidP="00A61A80">
      <w:pPr>
        <w:ind w:firstLine="708"/>
        <w:rPr>
          <w:szCs w:val="28"/>
        </w:rPr>
      </w:pPr>
    </w:p>
    <w:p w:rsidR="002A4364" w:rsidRDefault="002A4364" w:rsidP="00A61A80">
      <w:pPr>
        <w:ind w:firstLine="708"/>
        <w:rPr>
          <w:szCs w:val="28"/>
        </w:rPr>
      </w:pPr>
    </w:p>
    <w:p w:rsidR="00A61A80" w:rsidRDefault="00A61A80" w:rsidP="00A61A80">
      <w:pPr>
        <w:ind w:firstLine="708"/>
        <w:rPr>
          <w:szCs w:val="28"/>
        </w:rPr>
      </w:pPr>
    </w:p>
    <w:p w:rsidR="00A61A80" w:rsidRDefault="00A61A80" w:rsidP="00A61A80">
      <w:pPr>
        <w:ind w:firstLine="708"/>
        <w:rPr>
          <w:szCs w:val="28"/>
        </w:rPr>
      </w:pPr>
    </w:p>
    <w:p w:rsidR="00A61A80" w:rsidRDefault="00A61A80" w:rsidP="00A61A80">
      <w:pPr>
        <w:ind w:firstLine="708"/>
        <w:rPr>
          <w:szCs w:val="28"/>
        </w:rPr>
      </w:pPr>
    </w:p>
    <w:p w:rsidR="00A61A80" w:rsidRDefault="00A61A80" w:rsidP="00A61A80">
      <w:pPr>
        <w:ind w:firstLine="708"/>
        <w:rPr>
          <w:szCs w:val="28"/>
        </w:rPr>
      </w:pPr>
    </w:p>
    <w:p w:rsidR="00A61A80" w:rsidRDefault="00A61A80" w:rsidP="00A61A80">
      <w:pPr>
        <w:ind w:firstLine="708"/>
        <w:rPr>
          <w:szCs w:val="28"/>
        </w:rPr>
      </w:pPr>
    </w:p>
    <w:p w:rsidR="00A61A80" w:rsidRDefault="00A61A80" w:rsidP="00A61A80">
      <w:pPr>
        <w:ind w:firstLine="708"/>
        <w:rPr>
          <w:szCs w:val="28"/>
        </w:rPr>
      </w:pPr>
    </w:p>
    <w:p w:rsidR="00A61A80" w:rsidRDefault="00A61A80" w:rsidP="00A61A80">
      <w:pPr>
        <w:ind w:firstLine="708"/>
        <w:rPr>
          <w:szCs w:val="28"/>
        </w:rPr>
      </w:pPr>
    </w:p>
    <w:p w:rsidR="00A61A80" w:rsidRDefault="00A61A80" w:rsidP="00A61A80">
      <w:pPr>
        <w:ind w:firstLine="708"/>
        <w:rPr>
          <w:szCs w:val="28"/>
        </w:rPr>
      </w:pPr>
    </w:p>
    <w:p w:rsidR="00A61A80" w:rsidRDefault="00A61A80" w:rsidP="00A61A80">
      <w:pPr>
        <w:ind w:firstLine="708"/>
        <w:rPr>
          <w:szCs w:val="28"/>
        </w:rPr>
      </w:pPr>
    </w:p>
    <w:p w:rsidR="00A61A80" w:rsidRDefault="00A61A80" w:rsidP="00A61A80">
      <w:pPr>
        <w:ind w:firstLine="708"/>
        <w:rPr>
          <w:szCs w:val="28"/>
        </w:rPr>
      </w:pPr>
    </w:p>
    <w:p w:rsidR="00A61A80" w:rsidRDefault="00A61A80" w:rsidP="00A61A80">
      <w:pPr>
        <w:ind w:firstLine="708"/>
        <w:rPr>
          <w:szCs w:val="28"/>
        </w:rPr>
      </w:pPr>
    </w:p>
    <w:p w:rsidR="00A61A80" w:rsidRDefault="00A61A80" w:rsidP="00A61A80">
      <w:pPr>
        <w:ind w:firstLine="708"/>
        <w:rPr>
          <w:szCs w:val="28"/>
        </w:rPr>
      </w:pPr>
    </w:p>
    <w:p w:rsidR="00A61A80" w:rsidRDefault="00A61A80" w:rsidP="00A61A80">
      <w:pPr>
        <w:ind w:firstLine="708"/>
        <w:rPr>
          <w:szCs w:val="28"/>
        </w:rPr>
      </w:pPr>
    </w:p>
    <w:p w:rsidR="00A61A80" w:rsidRDefault="00A61A80" w:rsidP="00A61A80">
      <w:pPr>
        <w:ind w:firstLine="708"/>
        <w:rPr>
          <w:szCs w:val="28"/>
        </w:rPr>
      </w:pPr>
    </w:p>
    <w:p w:rsidR="00A61A80" w:rsidRDefault="00A61A80" w:rsidP="00A61A80">
      <w:pPr>
        <w:ind w:firstLine="708"/>
        <w:rPr>
          <w:szCs w:val="28"/>
        </w:rPr>
      </w:pPr>
    </w:p>
    <w:p w:rsidR="00A61A80" w:rsidRDefault="00A61A80" w:rsidP="00A61A80">
      <w:pPr>
        <w:ind w:firstLine="180"/>
        <w:jc w:val="center"/>
        <w:rPr>
          <w:szCs w:val="28"/>
          <w:u w:val="single"/>
        </w:rPr>
      </w:pPr>
    </w:p>
    <w:p w:rsidR="004A2A96" w:rsidRDefault="004A2A96" w:rsidP="00D5158B">
      <w:pPr>
        <w:ind w:firstLine="180"/>
        <w:jc w:val="center"/>
        <w:rPr>
          <w:szCs w:val="28"/>
        </w:rPr>
      </w:pPr>
    </w:p>
    <w:p w:rsidR="004A2A96" w:rsidRDefault="004A2A96" w:rsidP="00D5158B">
      <w:pPr>
        <w:ind w:firstLine="180"/>
        <w:jc w:val="center"/>
        <w:rPr>
          <w:szCs w:val="28"/>
        </w:rPr>
      </w:pPr>
    </w:p>
    <w:p w:rsidR="002A4364" w:rsidRPr="00C06CDA" w:rsidRDefault="002A4364" w:rsidP="00C06CDA">
      <w:pPr>
        <w:rPr>
          <w:szCs w:val="28"/>
          <w:lang w:val="en-US"/>
        </w:rPr>
      </w:pPr>
    </w:p>
    <w:p w:rsidR="002A4364" w:rsidRDefault="002A4364" w:rsidP="00D5158B">
      <w:pPr>
        <w:ind w:firstLine="180"/>
        <w:jc w:val="center"/>
        <w:rPr>
          <w:szCs w:val="28"/>
        </w:rPr>
      </w:pPr>
    </w:p>
    <w:p w:rsidR="00EF4F3C" w:rsidRDefault="00EF4F3C" w:rsidP="00D5158B">
      <w:pPr>
        <w:ind w:firstLine="180"/>
        <w:jc w:val="center"/>
        <w:rPr>
          <w:szCs w:val="28"/>
          <w:lang w:val="en-US"/>
        </w:rPr>
      </w:pPr>
    </w:p>
    <w:p w:rsidR="00EF4F3C" w:rsidRDefault="00EF4F3C" w:rsidP="00D5158B">
      <w:pPr>
        <w:ind w:firstLine="180"/>
        <w:jc w:val="center"/>
        <w:rPr>
          <w:szCs w:val="28"/>
          <w:lang w:val="en-US"/>
        </w:rPr>
      </w:pPr>
    </w:p>
    <w:p w:rsidR="00A61A80" w:rsidRDefault="00D5158B" w:rsidP="00D5158B">
      <w:pPr>
        <w:ind w:firstLine="180"/>
        <w:jc w:val="center"/>
        <w:rPr>
          <w:szCs w:val="28"/>
        </w:rPr>
      </w:pPr>
      <w:r w:rsidRPr="00D5158B">
        <w:rPr>
          <w:szCs w:val="28"/>
        </w:rPr>
        <w:t xml:space="preserve">1. </w:t>
      </w:r>
      <w:r w:rsidR="00A61A80" w:rsidRPr="00D5158B">
        <w:rPr>
          <w:szCs w:val="28"/>
        </w:rPr>
        <w:t>Введение</w:t>
      </w:r>
      <w:r>
        <w:rPr>
          <w:szCs w:val="28"/>
        </w:rPr>
        <w:t>.</w:t>
      </w:r>
    </w:p>
    <w:p w:rsidR="00A61A80" w:rsidRDefault="00A61A80" w:rsidP="00A61A80">
      <w:pPr>
        <w:ind w:firstLine="720"/>
      </w:pPr>
      <w:r w:rsidRPr="00D5158B">
        <w:t>Проблемы анализа и проектир</w:t>
      </w:r>
      <w:r w:rsidR="00D5158B" w:rsidRPr="00D5158B">
        <w:t xml:space="preserve">ования организационных структур, наряду с проблемами планирования, прогнозирования, мотивации, коммуникации и контроля </w:t>
      </w:r>
      <w:r w:rsidRPr="00D5158B">
        <w:t xml:space="preserve">– </w:t>
      </w:r>
      <w:r w:rsidR="009A784F" w:rsidRPr="00D5158B">
        <w:t xml:space="preserve"> одни из самых </w:t>
      </w:r>
      <w:r w:rsidRPr="00D5158B">
        <w:t>важны</w:t>
      </w:r>
      <w:r w:rsidR="009A784F" w:rsidRPr="00D5158B">
        <w:t>х</w:t>
      </w:r>
      <w:r w:rsidRPr="00D5158B">
        <w:t xml:space="preserve"> и актуальны</w:t>
      </w:r>
      <w:r w:rsidR="009A784F" w:rsidRPr="00D5158B">
        <w:t>х</w:t>
      </w:r>
      <w:r w:rsidRPr="00D5158B">
        <w:t xml:space="preserve"> проблем менеджмента.</w:t>
      </w:r>
    </w:p>
    <w:p w:rsidR="00EA5509" w:rsidRDefault="00EA5509" w:rsidP="00A61A80">
      <w:pPr>
        <w:ind w:firstLine="720"/>
      </w:pPr>
      <w:r w:rsidRPr="00EA5509">
        <w:rPr>
          <w:b/>
          <w:i/>
        </w:rPr>
        <w:t>Организац</w:t>
      </w:r>
      <w:r>
        <w:rPr>
          <w:b/>
          <w:i/>
        </w:rPr>
        <w:t>ия</w:t>
      </w:r>
      <w:r>
        <w:t xml:space="preserve"> может пониматься как процесс выстраивания организационных структур предприятия, дающих возможность персоналу организации </w:t>
      </w:r>
      <w:r w:rsidR="004F2628">
        <w:t xml:space="preserve">эффективно достигать её целей посредством синергического эффекта, специализации, горизонтального и вертикального разделения труда и т. п. </w:t>
      </w:r>
      <w:r>
        <w:t xml:space="preserve"> </w:t>
      </w:r>
    </w:p>
    <w:p w:rsidR="004F2628" w:rsidRPr="004F2628" w:rsidRDefault="004F2628" w:rsidP="00A61A80">
      <w:pPr>
        <w:ind w:firstLine="720"/>
      </w:pPr>
      <w:r>
        <w:t xml:space="preserve"> Под </w:t>
      </w:r>
      <w:r w:rsidRPr="004F2628">
        <w:rPr>
          <w:b/>
          <w:i/>
        </w:rPr>
        <w:t>организационной структурой</w:t>
      </w:r>
      <w:r>
        <w:rPr>
          <w:b/>
          <w:i/>
        </w:rPr>
        <w:t xml:space="preserve"> </w:t>
      </w:r>
      <w:r>
        <w:t>понимается один из элементов строения и управления организацией, характеризующ</w:t>
      </w:r>
      <w:r w:rsidR="00B463D2">
        <w:t>и</w:t>
      </w:r>
      <w:r>
        <w:t>йся</w:t>
      </w:r>
      <w:r w:rsidR="00B463D2">
        <w:t xml:space="preserve"> чётким распределением полномочий и задач между работниками и подразделениями для наиболее эффективного достижения целей организации.</w:t>
      </w:r>
    </w:p>
    <w:p w:rsidR="00A61A80" w:rsidRDefault="00A61A80" w:rsidP="00A61A80">
      <w:pPr>
        <w:ind w:firstLine="720"/>
        <w:rPr>
          <w:szCs w:val="28"/>
        </w:rPr>
      </w:pPr>
      <w:r>
        <w:rPr>
          <w:szCs w:val="28"/>
        </w:rPr>
        <w:t>Российские менеджеры сейчас начинают осознавать, что без изменения целей стратегических планов их организаций, соответствующих изменению</w:t>
      </w:r>
      <w:r w:rsidR="00D5158B">
        <w:rPr>
          <w:szCs w:val="28"/>
        </w:rPr>
        <w:t xml:space="preserve"> внешней</w:t>
      </w:r>
      <w:r>
        <w:rPr>
          <w:szCs w:val="28"/>
        </w:rPr>
        <w:t xml:space="preserve"> среды, они не только не смогут развиваться, но и вряд ли выживут на рынке.</w:t>
      </w:r>
    </w:p>
    <w:p w:rsidR="00A61A80" w:rsidRDefault="00A61A80" w:rsidP="00A61A80">
      <w:pPr>
        <w:ind w:firstLine="720"/>
        <w:rPr>
          <w:szCs w:val="28"/>
        </w:rPr>
      </w:pPr>
      <w:r>
        <w:rPr>
          <w:szCs w:val="28"/>
        </w:rPr>
        <w:t>Смена общественной парадигмы управления с команд</w:t>
      </w:r>
      <w:r w:rsidR="00C03304">
        <w:rPr>
          <w:szCs w:val="28"/>
        </w:rPr>
        <w:t>но-административной на рыночную</w:t>
      </w:r>
      <w:r>
        <w:rPr>
          <w:szCs w:val="28"/>
        </w:rPr>
        <w:t xml:space="preserve"> выдвинула ряд требований к</w:t>
      </w:r>
      <w:r w:rsidR="00C03304">
        <w:rPr>
          <w:szCs w:val="28"/>
        </w:rPr>
        <w:t xml:space="preserve"> методам</w:t>
      </w:r>
      <w:r>
        <w:rPr>
          <w:szCs w:val="28"/>
        </w:rPr>
        <w:t xml:space="preserve"> приняти</w:t>
      </w:r>
      <w:r w:rsidR="00C03304">
        <w:rPr>
          <w:szCs w:val="28"/>
        </w:rPr>
        <w:t>я</w:t>
      </w:r>
      <w:r>
        <w:rPr>
          <w:szCs w:val="28"/>
        </w:rPr>
        <w:t xml:space="preserve"> решений и управлению ор</w:t>
      </w:r>
      <w:r w:rsidR="00B463D2">
        <w:rPr>
          <w:szCs w:val="28"/>
        </w:rPr>
        <w:t>ганизацией.</w:t>
      </w:r>
    </w:p>
    <w:p w:rsidR="00A61A80" w:rsidRDefault="00A61A80" w:rsidP="00A61A80">
      <w:pPr>
        <w:ind w:firstLine="720"/>
        <w:rPr>
          <w:szCs w:val="28"/>
        </w:rPr>
      </w:pPr>
      <w:r>
        <w:rPr>
          <w:szCs w:val="28"/>
        </w:rPr>
        <w:t>При командно-административной системе управления  внешняя среда для организации была стабильна, т.е. ее подвижность была минимальна. В таких условиях высокая эффективность деятельности организации обеспечивалась применением бюрократических структур управления с высокой степенью централизации - структуры имеют высокую жесткость, т.е. неспособность самостоятельно изменяться под воздействием внешней среды.</w:t>
      </w:r>
    </w:p>
    <w:p w:rsidR="00A61A80" w:rsidRDefault="00A61A80" w:rsidP="00A61A80">
      <w:pPr>
        <w:ind w:firstLine="720"/>
        <w:rPr>
          <w:szCs w:val="28"/>
        </w:rPr>
      </w:pPr>
      <w:r>
        <w:rPr>
          <w:szCs w:val="28"/>
        </w:rPr>
        <w:t xml:space="preserve">Практика управления показывает, что эффективность управления в странах  с рыночной экономикой достигается в организациях, имеющих </w:t>
      </w:r>
      <w:r w:rsidR="008F0CFC">
        <w:rPr>
          <w:szCs w:val="28"/>
        </w:rPr>
        <w:t xml:space="preserve">гибкие </w:t>
      </w:r>
      <w:r>
        <w:rPr>
          <w:szCs w:val="28"/>
        </w:rPr>
        <w:t>адаптивные структуры управления.</w:t>
      </w:r>
    </w:p>
    <w:p w:rsidR="00A61A80" w:rsidRDefault="00A61A80" w:rsidP="00A61A80">
      <w:pPr>
        <w:ind w:firstLine="720"/>
      </w:pPr>
      <w:r>
        <w:rPr>
          <w:szCs w:val="28"/>
        </w:rPr>
        <w:t xml:space="preserve">Следовательно, попытки сохранения жестких функциональных структур  в современных организациях, находящихся в условиях высокоподвижной </w:t>
      </w:r>
      <w:r w:rsidR="008F0CFC">
        <w:rPr>
          <w:szCs w:val="28"/>
        </w:rPr>
        <w:t xml:space="preserve">внешней </w:t>
      </w:r>
      <w:r>
        <w:rPr>
          <w:szCs w:val="28"/>
        </w:rPr>
        <w:t>среды, каковой является</w:t>
      </w:r>
      <w:r w:rsidR="008F0CFC">
        <w:rPr>
          <w:szCs w:val="28"/>
        </w:rPr>
        <w:t xml:space="preserve"> среда рыночной экономики</w:t>
      </w:r>
      <w:r>
        <w:rPr>
          <w:szCs w:val="28"/>
        </w:rPr>
        <w:t>, приводит к тому, что организации оказываются в кризисном состоянии и, как крайнее проявление является их банкротство.</w:t>
      </w:r>
    </w:p>
    <w:p w:rsidR="00612BDB" w:rsidRDefault="00A61A80" w:rsidP="00A61A80">
      <w:pPr>
        <w:ind w:firstLine="720"/>
      </w:pPr>
      <w:r>
        <w:t>В условиях рыночной экономики в нашей стране особое значение приобретают вопросы практического применения современных форм управления персоналом, позволяющих повысить эффективность любого производства.</w:t>
      </w:r>
      <w:r w:rsidR="00C50F0A">
        <w:t xml:space="preserve"> Ведь даже самая совершенная и тщательно продуманная структура, самая ультрасовременная технология, грамотно поставленные цели и правильно определённые задачи будут лишь мёртвым безмолвным грузом без самой важной переменной внутренней среды – людей, реализующих стратегию развития фирмы, производящих товары, оказывающих услуги, а также занимающихся непосредственным управлением</w:t>
      </w:r>
      <w:r w:rsidR="00612BDB">
        <w:t xml:space="preserve"> на предприятии. </w:t>
      </w:r>
    </w:p>
    <w:p w:rsidR="00A61A80" w:rsidRDefault="00612BDB" w:rsidP="00A61A80">
      <w:pPr>
        <w:ind w:firstLine="720"/>
      </w:pPr>
      <w:r>
        <w:t xml:space="preserve">Приходит время нового мышления – основанного на творческом подходе в решении  неструктурированных задач, диктуемых непредсказуемой </w:t>
      </w:r>
      <w:r w:rsidR="00C50F0A">
        <w:t xml:space="preserve"> </w:t>
      </w:r>
      <w:r>
        <w:t xml:space="preserve">внешней средой российской рыночной экономики. Выжить в ней, управляя результативно и эффективно, повышая производительность, </w:t>
      </w:r>
      <w:r w:rsidR="00A346CD">
        <w:t>грамотно реализуя выбранную стратегию на практике – вот ключ к успеху современной организации.</w:t>
      </w:r>
    </w:p>
    <w:p w:rsidR="00A346CD" w:rsidRDefault="00A346CD" w:rsidP="00A61A80">
      <w:pPr>
        <w:ind w:firstLine="720"/>
      </w:pPr>
    </w:p>
    <w:p w:rsidR="00A346CD" w:rsidRDefault="00A346CD" w:rsidP="00A61A80">
      <w:pPr>
        <w:ind w:firstLine="720"/>
      </w:pPr>
      <w:r>
        <w:t>Объект исследования: ОАО «АЗ «Урал»</w:t>
      </w:r>
    </w:p>
    <w:p w:rsidR="00A346CD" w:rsidRDefault="00A346CD" w:rsidP="00A61A80">
      <w:pPr>
        <w:ind w:firstLine="720"/>
      </w:pPr>
      <w:r>
        <w:t>Предмет исследования: структура управления организацией</w:t>
      </w:r>
    </w:p>
    <w:p w:rsidR="00A346CD" w:rsidRDefault="00A346CD" w:rsidP="00A61A80">
      <w:pPr>
        <w:ind w:firstLine="720"/>
      </w:pPr>
      <w:r>
        <w:t>Цель работы: повышение эффективности управления предприятием.</w:t>
      </w:r>
    </w:p>
    <w:p w:rsidR="008F0CFC" w:rsidRDefault="00A346CD" w:rsidP="007B361D">
      <w:pPr>
        <w:ind w:firstLine="720"/>
        <w:rPr>
          <w:szCs w:val="28"/>
        </w:rPr>
      </w:pPr>
      <w:r>
        <w:t xml:space="preserve">Задачи : анализ существующей структуры управления предприятием, анализ систем управления, анализ финансового состояния и деловой активности, </w:t>
      </w:r>
      <w:r w:rsidR="007B361D">
        <w:t>выявление дублирования функций, построение новой, более эффективной, адаптивной структуры.</w:t>
      </w:r>
    </w:p>
    <w:p w:rsidR="008F0CFC" w:rsidRDefault="008F0CFC" w:rsidP="00A61A80">
      <w:pPr>
        <w:ind w:firstLine="180"/>
        <w:jc w:val="center"/>
        <w:rPr>
          <w:szCs w:val="28"/>
        </w:rPr>
      </w:pPr>
    </w:p>
    <w:p w:rsidR="008F0CFC" w:rsidRDefault="008F0CFC" w:rsidP="00A61A80">
      <w:pPr>
        <w:ind w:firstLine="180"/>
        <w:jc w:val="center"/>
        <w:rPr>
          <w:szCs w:val="28"/>
        </w:rPr>
      </w:pPr>
    </w:p>
    <w:p w:rsidR="008F0CFC" w:rsidRDefault="008F0CFC" w:rsidP="00A61A80">
      <w:pPr>
        <w:ind w:firstLine="180"/>
        <w:jc w:val="center"/>
        <w:rPr>
          <w:szCs w:val="28"/>
        </w:rPr>
      </w:pPr>
    </w:p>
    <w:p w:rsidR="008F0CFC" w:rsidRDefault="008F0CFC" w:rsidP="00A61A80">
      <w:pPr>
        <w:ind w:firstLine="180"/>
        <w:jc w:val="center"/>
        <w:rPr>
          <w:szCs w:val="28"/>
        </w:rPr>
      </w:pPr>
    </w:p>
    <w:p w:rsidR="008F0CFC" w:rsidRDefault="008F0CFC" w:rsidP="00A61A80">
      <w:pPr>
        <w:ind w:firstLine="180"/>
        <w:jc w:val="center"/>
        <w:rPr>
          <w:szCs w:val="28"/>
        </w:rPr>
      </w:pPr>
    </w:p>
    <w:p w:rsidR="004A2A96" w:rsidRDefault="004A2A96" w:rsidP="007B361D">
      <w:pPr>
        <w:rPr>
          <w:szCs w:val="28"/>
        </w:rPr>
      </w:pPr>
    </w:p>
    <w:p w:rsidR="00EF4F3C" w:rsidRDefault="00EF4F3C" w:rsidP="00A61A80">
      <w:pPr>
        <w:ind w:firstLine="180"/>
        <w:jc w:val="center"/>
        <w:rPr>
          <w:szCs w:val="28"/>
          <w:lang w:val="en-US"/>
        </w:rPr>
      </w:pPr>
    </w:p>
    <w:p w:rsidR="00A61A80" w:rsidRPr="008D6EEE" w:rsidRDefault="008F0CFC" w:rsidP="00A61A80">
      <w:pPr>
        <w:ind w:firstLine="180"/>
        <w:jc w:val="center"/>
        <w:rPr>
          <w:szCs w:val="28"/>
        </w:rPr>
      </w:pPr>
      <w:r>
        <w:rPr>
          <w:szCs w:val="28"/>
        </w:rPr>
        <w:t xml:space="preserve"> 2</w:t>
      </w:r>
      <w:r w:rsidR="00E44A3E">
        <w:rPr>
          <w:szCs w:val="28"/>
        </w:rPr>
        <w:t xml:space="preserve">. </w:t>
      </w:r>
      <w:r w:rsidR="00A61A80" w:rsidRPr="008D6EEE">
        <w:rPr>
          <w:szCs w:val="28"/>
        </w:rPr>
        <w:t>Анализ систем управления</w:t>
      </w:r>
      <w:r>
        <w:rPr>
          <w:szCs w:val="28"/>
        </w:rPr>
        <w:t>.</w:t>
      </w:r>
    </w:p>
    <w:p w:rsidR="00A61A80" w:rsidRPr="003751C2" w:rsidRDefault="00A61A80" w:rsidP="00A61A80">
      <w:pPr>
        <w:ind w:firstLine="180"/>
        <w:jc w:val="center"/>
        <w:rPr>
          <w:szCs w:val="28"/>
          <w:u w:val="single"/>
        </w:rPr>
      </w:pPr>
    </w:p>
    <w:p w:rsidR="00A61A80" w:rsidRPr="008D6EEE" w:rsidRDefault="008F0CFC" w:rsidP="00A61A80">
      <w:pPr>
        <w:ind w:firstLine="181"/>
        <w:rPr>
          <w:b/>
          <w:szCs w:val="28"/>
        </w:rPr>
      </w:pPr>
      <w:r>
        <w:rPr>
          <w:b/>
          <w:szCs w:val="28"/>
        </w:rPr>
        <w:t>2</w:t>
      </w:r>
      <w:r w:rsidR="008D6EEE">
        <w:rPr>
          <w:b/>
          <w:szCs w:val="28"/>
        </w:rPr>
        <w:t>.1</w:t>
      </w:r>
      <w:r>
        <w:rPr>
          <w:b/>
          <w:szCs w:val="28"/>
        </w:rPr>
        <w:t xml:space="preserve"> </w:t>
      </w:r>
      <w:r w:rsidR="00A61A80" w:rsidRPr="008D6EEE">
        <w:rPr>
          <w:b/>
          <w:szCs w:val="28"/>
        </w:rPr>
        <w:t>Хара</w:t>
      </w:r>
      <w:r w:rsidR="008D6EEE">
        <w:rPr>
          <w:b/>
          <w:szCs w:val="28"/>
        </w:rPr>
        <w:t>ктеристика объекта исследования</w:t>
      </w:r>
      <w:r>
        <w:rPr>
          <w:b/>
          <w:szCs w:val="28"/>
        </w:rPr>
        <w:t>.</w:t>
      </w:r>
    </w:p>
    <w:p w:rsidR="00A61A80" w:rsidRPr="00DC20DB" w:rsidRDefault="008C74F0" w:rsidP="008C74F0">
      <w:pPr>
        <w:ind w:firstLine="708"/>
        <w:rPr>
          <w:szCs w:val="28"/>
        </w:rPr>
      </w:pPr>
      <w:r>
        <w:rPr>
          <w:b/>
          <w:szCs w:val="28"/>
        </w:rPr>
        <w:t xml:space="preserve">2.1.1 </w:t>
      </w:r>
      <w:r w:rsidR="00A61A80" w:rsidRPr="00DC20DB">
        <w:rPr>
          <w:b/>
          <w:szCs w:val="28"/>
        </w:rPr>
        <w:t>Общие положения</w:t>
      </w:r>
      <w:r w:rsidR="00A61A80">
        <w:rPr>
          <w:szCs w:val="28"/>
        </w:rPr>
        <w:t>:</w:t>
      </w:r>
    </w:p>
    <w:p w:rsidR="00A61A80" w:rsidRDefault="00A61A80" w:rsidP="00A61A80">
      <w:pPr>
        <w:ind w:firstLine="180"/>
        <w:rPr>
          <w:szCs w:val="28"/>
        </w:rPr>
      </w:pPr>
      <w:r w:rsidRPr="00DC20DB">
        <w:rPr>
          <w:szCs w:val="28"/>
        </w:rPr>
        <w:t xml:space="preserve">Полное фирменное наименование: </w:t>
      </w:r>
      <w:r>
        <w:rPr>
          <w:szCs w:val="28"/>
        </w:rPr>
        <w:t>Акционерное общество открытого типа Автомобильный завод «Урал»</w:t>
      </w:r>
    </w:p>
    <w:p w:rsidR="00A61A80" w:rsidRPr="00DC20DB" w:rsidRDefault="00A61A80" w:rsidP="00A61A80">
      <w:pPr>
        <w:ind w:firstLine="180"/>
        <w:rPr>
          <w:szCs w:val="28"/>
        </w:rPr>
      </w:pPr>
      <w:r w:rsidRPr="00DC20DB">
        <w:rPr>
          <w:szCs w:val="28"/>
        </w:rPr>
        <w:t xml:space="preserve">Сокращенное фирменное наименование: </w:t>
      </w:r>
      <w:r>
        <w:rPr>
          <w:szCs w:val="28"/>
        </w:rPr>
        <w:t>ОАО «АЗ «Урал».</w:t>
      </w:r>
    </w:p>
    <w:p w:rsidR="00A61A80" w:rsidRPr="00DC20DB" w:rsidRDefault="00A61A80" w:rsidP="00A61A80">
      <w:pPr>
        <w:ind w:firstLine="180"/>
        <w:rPr>
          <w:szCs w:val="28"/>
        </w:rPr>
      </w:pPr>
      <w:r w:rsidRPr="00DC20DB">
        <w:rPr>
          <w:szCs w:val="28"/>
        </w:rPr>
        <w:t>Место нахождения Общества</w:t>
      </w:r>
      <w:r w:rsidRPr="00DC20DB">
        <w:rPr>
          <w:b/>
          <w:szCs w:val="28"/>
        </w:rPr>
        <w:t>:</w:t>
      </w:r>
      <w:r w:rsidRPr="00DC20DB">
        <w:rPr>
          <w:szCs w:val="28"/>
        </w:rPr>
        <w:t xml:space="preserve"> Челябинская область, г.</w:t>
      </w:r>
      <w:r>
        <w:rPr>
          <w:szCs w:val="28"/>
        </w:rPr>
        <w:t>Миасс,</w:t>
      </w:r>
      <w:r w:rsidRPr="00DC20DB">
        <w:rPr>
          <w:szCs w:val="28"/>
        </w:rPr>
        <w:t xml:space="preserve"> </w:t>
      </w:r>
      <w:r>
        <w:rPr>
          <w:szCs w:val="28"/>
        </w:rPr>
        <w:t>проспект Автозаводцев</w:t>
      </w:r>
      <w:r w:rsidRPr="00DC20DB">
        <w:rPr>
          <w:szCs w:val="28"/>
        </w:rPr>
        <w:t>, дом 1</w:t>
      </w:r>
    </w:p>
    <w:p w:rsidR="00A61A80" w:rsidRDefault="00A61A80" w:rsidP="008C74F0">
      <w:pPr>
        <w:ind w:firstLine="180"/>
      </w:pPr>
      <w:r>
        <w:rPr>
          <w:szCs w:val="28"/>
        </w:rPr>
        <w:t>Основной в</w:t>
      </w:r>
      <w:r w:rsidRPr="00DC20DB">
        <w:rPr>
          <w:szCs w:val="28"/>
        </w:rPr>
        <w:t>ид деятельности</w:t>
      </w:r>
      <w:r w:rsidRPr="00DC20DB">
        <w:rPr>
          <w:b/>
          <w:szCs w:val="28"/>
        </w:rPr>
        <w:t>:</w:t>
      </w:r>
      <w:r w:rsidRPr="00DC20DB">
        <w:rPr>
          <w:szCs w:val="28"/>
        </w:rPr>
        <w:t xml:space="preserve"> </w:t>
      </w:r>
      <w:r>
        <w:t xml:space="preserve">выпуск грузовых автомобилей повышенной проходимости. </w:t>
      </w:r>
    </w:p>
    <w:p w:rsidR="00A61A80" w:rsidRPr="00DC20DB" w:rsidRDefault="00A61A80" w:rsidP="00A61A80">
      <w:pPr>
        <w:ind w:firstLine="180"/>
        <w:rPr>
          <w:szCs w:val="28"/>
        </w:rPr>
      </w:pPr>
    </w:p>
    <w:p w:rsidR="00A61A80" w:rsidRPr="00E936A3" w:rsidRDefault="008C74F0" w:rsidP="008C74F0">
      <w:pPr>
        <w:ind w:firstLine="708"/>
        <w:rPr>
          <w:b/>
          <w:szCs w:val="28"/>
        </w:rPr>
      </w:pPr>
      <w:r>
        <w:rPr>
          <w:b/>
          <w:szCs w:val="28"/>
        </w:rPr>
        <w:t xml:space="preserve">2.1.2 </w:t>
      </w:r>
      <w:r w:rsidR="00A61A80" w:rsidRPr="00E936A3">
        <w:rPr>
          <w:b/>
          <w:szCs w:val="28"/>
        </w:rPr>
        <w:t>Дополнительная информация</w:t>
      </w:r>
      <w:r w:rsidR="00A61A80">
        <w:rPr>
          <w:b/>
          <w:szCs w:val="28"/>
        </w:rPr>
        <w:t>:</w:t>
      </w:r>
    </w:p>
    <w:p w:rsidR="00A61A80" w:rsidRDefault="00A61A80" w:rsidP="00A61A80">
      <w:pPr>
        <w:ind w:firstLine="720"/>
      </w:pPr>
      <w:r>
        <w:t xml:space="preserve">Открытое акционерное общество Автомобильный завод «Урал» является правопреемником ОАО «УралАЗ». </w:t>
      </w:r>
    </w:p>
    <w:p w:rsidR="00A53854" w:rsidRDefault="00A53854" w:rsidP="00A61A80">
      <w:pPr>
        <w:ind w:firstLine="720"/>
      </w:pPr>
      <w:r>
        <w:t>Площадь занимаемой территории:</w:t>
      </w:r>
    </w:p>
    <w:p w:rsidR="00A53854" w:rsidRDefault="00A53854" w:rsidP="00A61A80">
      <w:pPr>
        <w:ind w:firstLine="720"/>
      </w:pPr>
      <w:r>
        <w:tab/>
        <w:t xml:space="preserve">Производственные объекты - </w:t>
      </w:r>
      <w:r>
        <w:tab/>
        <w:t xml:space="preserve"> 2.747.585 кв.м</w:t>
      </w:r>
    </w:p>
    <w:p w:rsidR="00A53854" w:rsidRDefault="00A53854" w:rsidP="00A61A80">
      <w:pPr>
        <w:ind w:firstLine="720"/>
      </w:pPr>
      <w:r>
        <w:tab/>
        <w:t xml:space="preserve">Отдел сбыта - </w:t>
      </w:r>
      <w:r>
        <w:tab/>
      </w:r>
      <w:r>
        <w:tab/>
      </w:r>
      <w:r>
        <w:tab/>
      </w:r>
      <w:r>
        <w:tab/>
        <w:t xml:space="preserve"> 180.000 кв.м</w:t>
      </w:r>
    </w:p>
    <w:p w:rsidR="00A53854" w:rsidRDefault="00A53854" w:rsidP="00A61A80">
      <w:pPr>
        <w:ind w:firstLine="720"/>
      </w:pPr>
      <w:r>
        <w:t>Общее число рабочих мест : 12871</w:t>
      </w:r>
    </w:p>
    <w:p w:rsidR="00A61A80" w:rsidRPr="00DC20DB" w:rsidRDefault="008C74F0" w:rsidP="00A61A80">
      <w:pPr>
        <w:ind w:firstLine="180"/>
        <w:rPr>
          <w:b/>
          <w:szCs w:val="28"/>
        </w:rPr>
      </w:pPr>
      <w:r>
        <w:rPr>
          <w:b/>
          <w:szCs w:val="28"/>
        </w:rPr>
        <w:t>2.</w:t>
      </w:r>
      <w:r w:rsidR="001F3414">
        <w:rPr>
          <w:b/>
          <w:szCs w:val="28"/>
        </w:rPr>
        <w:t>1.3</w:t>
      </w:r>
      <w:r>
        <w:rPr>
          <w:b/>
          <w:szCs w:val="28"/>
        </w:rPr>
        <w:t xml:space="preserve"> </w:t>
      </w:r>
      <w:r w:rsidR="00A61A80" w:rsidRPr="00DC20DB">
        <w:rPr>
          <w:b/>
          <w:szCs w:val="28"/>
        </w:rPr>
        <w:t>Краткая история создания и развития предприятия:</w:t>
      </w:r>
    </w:p>
    <w:p w:rsidR="00A61A80" w:rsidRDefault="008C74F0" w:rsidP="00A61A80">
      <w:pPr>
        <w:tabs>
          <w:tab w:val="left" w:pos="-1985"/>
        </w:tabs>
      </w:pPr>
      <w:r>
        <w:tab/>
      </w:r>
      <w:r w:rsidR="00A61A80">
        <w:t>В ноябре 1941 года Государственным Комитетом Обороны было принято        решение об организации в городе Миассе автомобильного завода ЗИС.</w:t>
      </w:r>
    </w:p>
    <w:p w:rsidR="00A61A80" w:rsidRDefault="00A61A80" w:rsidP="00A61A80">
      <w:pPr>
        <w:ind w:firstLine="720"/>
      </w:pPr>
      <w:r>
        <w:t>Морозной зимой 1941 года днем и ночью прямо с «колес» под открытым небом шел монтаж оборудования. Одновременно возводились производственные корпуса, и уже в марте 1942 года начал работать первый цех нового завода, а в апреле были собраны первые двигатели и коробки передач.</w:t>
      </w:r>
    </w:p>
    <w:p w:rsidR="00A61A80" w:rsidRDefault="00A61A80" w:rsidP="00A61A80">
      <w:pPr>
        <w:ind w:firstLine="720"/>
      </w:pPr>
      <w:r>
        <w:t xml:space="preserve">Уральские автомобили хорошо зарекомендовали себя в трудных фронтовых условиях. </w:t>
      </w:r>
    </w:p>
    <w:p w:rsidR="00A61A80" w:rsidRDefault="00A61A80" w:rsidP="00A61A80">
      <w:pPr>
        <w:pStyle w:val="a8"/>
        <w:ind w:firstLine="720"/>
      </w:pPr>
      <w:r>
        <w:t xml:space="preserve">В послевоенные годы совершенствуется конструкция уральского автомобиля, создаются новые модели: «ЗИС -21А», «ЗИС-5М», «УралЗис-355», «УралЗис-355М». Коренное преобразование завода связано с постановкой на производство трехосных автомобилей для нужд Министерства обороны и других отраслей промышленности и народного хозяйства. </w:t>
      </w:r>
    </w:p>
    <w:p w:rsidR="00A61A80" w:rsidRDefault="00A61A80" w:rsidP="00A61A80">
      <w:pPr>
        <w:pStyle w:val="a8"/>
        <w:ind w:firstLine="720"/>
      </w:pPr>
      <w:r>
        <w:t>После реконструкции главного конвейера в 1965 году начался серийный выпуск автомобиля «Урал-375», не имеющего в своем классе равного по проходимости.</w:t>
      </w:r>
    </w:p>
    <w:p w:rsidR="00A61A80" w:rsidRDefault="00A61A80" w:rsidP="00A61A80">
      <w:pPr>
        <w:pStyle w:val="a8"/>
        <w:ind w:firstLine="720"/>
      </w:pPr>
      <w:r>
        <w:t>В 1977 году на автомобиле «Урал» Устанавливается дизельный  двигатель. С этого момента начинается эпоха дизельных автомобилей «Урал-4320». В дальнейшем базовый автомобиль «Урал-4320» неоднократно подвергался модернизации, на его основе создано многочисленное семейство автомобилей «Урал» с широкой номенклатурой специального оборудования для использования в различных отраслях промышленности.</w:t>
      </w:r>
    </w:p>
    <w:p w:rsidR="00A61A80" w:rsidRDefault="00A61A80" w:rsidP="00A61A80">
      <w:pPr>
        <w:pStyle w:val="a8"/>
        <w:ind w:firstLine="720"/>
      </w:pPr>
      <w:r>
        <w:t>В июне 2001 года ОАО «Уральский автомобильный завод» передал свои функции новому предприятию – ОАО Автомобильный завод «Урал», являющемуся его дочерним предприятием и правопреемником.</w:t>
      </w:r>
    </w:p>
    <w:p w:rsidR="00A61A80" w:rsidRDefault="00A61A80" w:rsidP="00A61A80">
      <w:pPr>
        <w:pStyle w:val="a8"/>
        <w:ind w:firstLine="720"/>
      </w:pPr>
      <w:r>
        <w:t xml:space="preserve">В настоящее время основу производственной программы АЗ «Урал» составляет семейство автомобилей «Урал» с колесной формулой 4х4, 6х6, 8х8, грузоподъемностью шасси от 4,5 до 16 тонн, по желанию заказчика оснащенные различными типами дизельных двигателей. </w:t>
      </w:r>
    </w:p>
    <w:p w:rsidR="00A61A80" w:rsidRDefault="00A61A80" w:rsidP="00A61A80">
      <w:pPr>
        <w:pStyle w:val="a8"/>
        <w:ind w:firstLine="720"/>
      </w:pPr>
      <w:r>
        <w:t>Отличительная особенность автомобилей семейства «Урал» - высокая проходимость, большая грузоподъемность, надежность, простота технического обслуживания.</w:t>
      </w:r>
    </w:p>
    <w:p w:rsidR="00A61A80" w:rsidRDefault="00A61A80" w:rsidP="00A61A80">
      <w:pPr>
        <w:pStyle w:val="a8"/>
        <w:ind w:firstLine="720"/>
      </w:pPr>
      <w:r>
        <w:t>Для обеспечения выпуска всей гаммы продукции автомобильный завод располагает большими производственными площадями. Предприятие имеет  в своем составе литейное, агрегатное, автосборочное, инструментальное и заготовительное производства, а  также ряд самостоятельных цехов, управлений, служб и отделов различного профиля.</w:t>
      </w:r>
    </w:p>
    <w:p w:rsidR="00A61A80" w:rsidRDefault="00A61A80" w:rsidP="00A61A80">
      <w:pPr>
        <w:pStyle w:val="a8"/>
        <w:ind w:firstLine="720"/>
      </w:pPr>
      <w:r>
        <w:t xml:space="preserve">Более шести лет успешно функционирует совместное предприятие СП «Ивеко-УралАЗ», на котором налажено производство большегрузных автомобилей  с колесной формулой 4х2, 6х4, 6х6. </w:t>
      </w:r>
    </w:p>
    <w:p w:rsidR="00A61A80" w:rsidRDefault="00A61A80" w:rsidP="00A61A80">
      <w:pPr>
        <w:pStyle w:val="a8"/>
        <w:ind w:firstLine="720"/>
      </w:pPr>
      <w:r>
        <w:t xml:space="preserve">Для обеспечения удобства потребителей на ОАО АЗ «Урал» создана фирма «УралАвтосервис», входящая в состав ООО «торговый дом «АвтоУрал», которая имеет свои представительства во многих регионах России и странах СНГ.  </w:t>
      </w:r>
    </w:p>
    <w:p w:rsidR="00A61A80" w:rsidRDefault="008C74F0" w:rsidP="00A61A80">
      <w:pPr>
        <w:ind w:firstLine="180"/>
        <w:rPr>
          <w:b/>
          <w:szCs w:val="28"/>
        </w:rPr>
      </w:pPr>
      <w:r>
        <w:rPr>
          <w:b/>
          <w:szCs w:val="28"/>
        </w:rPr>
        <w:t>2.</w:t>
      </w:r>
      <w:r w:rsidR="001F3414">
        <w:rPr>
          <w:b/>
          <w:szCs w:val="28"/>
        </w:rPr>
        <w:t>1.4</w:t>
      </w:r>
      <w:r>
        <w:rPr>
          <w:b/>
          <w:szCs w:val="28"/>
        </w:rPr>
        <w:t xml:space="preserve"> </w:t>
      </w:r>
      <w:r w:rsidR="00A61A80">
        <w:rPr>
          <w:b/>
          <w:szCs w:val="28"/>
        </w:rPr>
        <w:t xml:space="preserve">Конкурентный статус: </w:t>
      </w:r>
    </w:p>
    <w:p w:rsidR="00A61A80" w:rsidRDefault="00A61A80" w:rsidP="00A61A80">
      <w:pPr>
        <w:ind w:firstLine="180"/>
        <w:rPr>
          <w:szCs w:val="28"/>
        </w:rPr>
      </w:pPr>
      <w:r>
        <w:rPr>
          <w:szCs w:val="28"/>
        </w:rPr>
        <w:t>Постоянно высокое качество продукции вынуждают поддерживать и сильные конкуренты – ОАО «КамАЗ», ОАО «МАЗ»</w:t>
      </w:r>
      <w:r w:rsidR="008C74F0">
        <w:rPr>
          <w:szCs w:val="28"/>
        </w:rPr>
        <w:t>, «АвтоКрАЗ»</w:t>
      </w:r>
      <w:r>
        <w:rPr>
          <w:szCs w:val="28"/>
        </w:rPr>
        <w:t xml:space="preserve"> и др. Таким образом, ситуацию на рынке автомобилестроения можно охарактеризовать как олигополистическая конкуренция.</w:t>
      </w:r>
    </w:p>
    <w:p w:rsidR="008C74F0" w:rsidRDefault="008C74F0" w:rsidP="00A61A80">
      <w:pPr>
        <w:ind w:firstLine="180"/>
        <w:rPr>
          <w:b/>
          <w:szCs w:val="28"/>
        </w:rPr>
      </w:pPr>
      <w:r w:rsidRPr="008C74F0">
        <w:rPr>
          <w:b/>
          <w:szCs w:val="28"/>
        </w:rPr>
        <w:t>2.</w:t>
      </w:r>
      <w:r w:rsidR="001F3414">
        <w:rPr>
          <w:b/>
          <w:szCs w:val="28"/>
        </w:rPr>
        <w:t>1.5</w:t>
      </w:r>
      <w:r w:rsidRPr="008C74F0">
        <w:rPr>
          <w:b/>
          <w:szCs w:val="28"/>
        </w:rPr>
        <w:t>. Правовое положение общества :</w:t>
      </w:r>
    </w:p>
    <w:p w:rsidR="008C74F0" w:rsidRPr="00DC20DB" w:rsidRDefault="008C74F0" w:rsidP="008C74F0">
      <w:pPr>
        <w:numPr>
          <w:ilvl w:val="0"/>
          <w:numId w:val="33"/>
        </w:numPr>
        <w:tabs>
          <w:tab w:val="clear" w:pos="1290"/>
          <w:tab w:val="num" w:pos="0"/>
        </w:tabs>
        <w:ind w:left="0" w:firstLine="180"/>
        <w:jc w:val="left"/>
        <w:rPr>
          <w:szCs w:val="28"/>
        </w:rPr>
      </w:pPr>
      <w:r>
        <w:rPr>
          <w:szCs w:val="28"/>
        </w:rPr>
        <w:t>Я</w:t>
      </w:r>
      <w:r w:rsidRPr="00DC20DB">
        <w:rPr>
          <w:szCs w:val="28"/>
        </w:rPr>
        <w:t>вляется юридическим лицом, имеет обособленное имущество, учитываемое на его самостоятельном балансе, приобретает имущественные и неимущественные права, несет обязанности, может быть истцом и ответчиком в суде, арбитражном суде, третейском суде, совершать любые не противоречащие настоящему действующему законодательству РФ, Уставу как на территории РФ, так и за ее пределами.</w:t>
      </w:r>
    </w:p>
    <w:p w:rsidR="008C74F0" w:rsidRPr="00DC20DB" w:rsidRDefault="008C74F0" w:rsidP="008C74F0">
      <w:pPr>
        <w:numPr>
          <w:ilvl w:val="0"/>
          <w:numId w:val="33"/>
        </w:numPr>
        <w:tabs>
          <w:tab w:val="clear" w:pos="1290"/>
          <w:tab w:val="num" w:pos="0"/>
        </w:tabs>
        <w:ind w:left="0" w:firstLine="180"/>
        <w:jc w:val="left"/>
        <w:rPr>
          <w:szCs w:val="28"/>
        </w:rPr>
      </w:pPr>
      <w:r>
        <w:rPr>
          <w:szCs w:val="28"/>
        </w:rPr>
        <w:t>П</w:t>
      </w:r>
      <w:r w:rsidRPr="00DC20DB">
        <w:rPr>
          <w:szCs w:val="28"/>
        </w:rPr>
        <w:t>рава и обязанности юридического лица Общество приобретает  с даты его государственной регистрации.</w:t>
      </w:r>
    </w:p>
    <w:p w:rsidR="008C74F0" w:rsidRPr="008C74F0" w:rsidRDefault="008C74F0" w:rsidP="00A61A80">
      <w:pPr>
        <w:ind w:firstLine="180"/>
        <w:rPr>
          <w:b/>
          <w:szCs w:val="28"/>
        </w:rPr>
      </w:pPr>
    </w:p>
    <w:p w:rsidR="008C74F0" w:rsidRDefault="008C74F0" w:rsidP="008C74F0">
      <w:pPr>
        <w:ind w:firstLine="567"/>
      </w:pPr>
      <w:r>
        <w:t>Предприятие действует в соответствии со статьями Г.К Р.Ф., такими как:</w:t>
      </w:r>
    </w:p>
    <w:p w:rsidR="008C74F0" w:rsidRDefault="008C74F0" w:rsidP="008C74F0">
      <w:pPr>
        <w:ind w:firstLine="567"/>
      </w:pPr>
      <w:r>
        <w:t>-ст. 96 «Об акционерных обществах»</w:t>
      </w:r>
    </w:p>
    <w:p w:rsidR="008C74F0" w:rsidRDefault="008C74F0" w:rsidP="008C74F0">
      <w:pPr>
        <w:ind w:firstLine="567"/>
      </w:pPr>
      <w:r>
        <w:t>-ст.97 «Открытые и закрытые  акционерные общества»</w:t>
      </w:r>
    </w:p>
    <w:p w:rsidR="008C74F0" w:rsidRDefault="008C74F0" w:rsidP="008C74F0">
      <w:pPr>
        <w:ind w:firstLine="567"/>
      </w:pPr>
      <w:r>
        <w:t>-ст.98 «Образование акционерного общества»</w:t>
      </w:r>
    </w:p>
    <w:p w:rsidR="008C74F0" w:rsidRDefault="008C74F0" w:rsidP="008C74F0">
      <w:pPr>
        <w:ind w:firstLine="567"/>
      </w:pPr>
      <w:r>
        <w:t>-ст.99 «Уставный капитал акционерного общества»</w:t>
      </w:r>
    </w:p>
    <w:p w:rsidR="008C74F0" w:rsidRDefault="008C74F0" w:rsidP="008C74F0">
      <w:pPr>
        <w:ind w:firstLine="567"/>
      </w:pPr>
      <w:r>
        <w:t>-ст.103 «Управление в акционерном обществе» и др.</w:t>
      </w:r>
    </w:p>
    <w:p w:rsidR="008C74F0" w:rsidRDefault="008C74F0" w:rsidP="008C74F0">
      <w:pPr>
        <w:ind w:firstLine="120"/>
      </w:pPr>
      <w:r w:rsidRPr="0036600D">
        <w:t xml:space="preserve">Налоговый кодекс РФ (часть </w:t>
      </w:r>
      <w:r w:rsidRPr="0036600D">
        <w:rPr>
          <w:lang w:val="en-US"/>
        </w:rPr>
        <w:t>II</w:t>
      </w:r>
      <w:r w:rsidRPr="0036600D">
        <w:t>)</w:t>
      </w:r>
      <w:r>
        <w:t>:</w:t>
      </w:r>
    </w:p>
    <w:p w:rsidR="008C74F0" w:rsidRDefault="008C74F0" w:rsidP="008C74F0">
      <w:r>
        <w:t xml:space="preserve">  </w:t>
      </w:r>
      <w:r w:rsidRPr="0036600D">
        <w:t>Глава 3. Налогоплательщики и плат</w:t>
      </w:r>
      <w:r>
        <w:t>ельщики сборов.</w:t>
      </w:r>
    </w:p>
    <w:p w:rsidR="008C74F0" w:rsidRPr="00F0448A" w:rsidRDefault="008C74F0" w:rsidP="008C74F0">
      <w:pPr>
        <w:ind w:firstLine="120"/>
      </w:pPr>
      <w:r>
        <w:t xml:space="preserve"> Налоговые агенты.</w:t>
      </w:r>
    </w:p>
    <w:p w:rsidR="008C74F0" w:rsidRPr="003F33AC" w:rsidRDefault="009C61CA" w:rsidP="008C74F0">
      <w:pPr>
        <w:pStyle w:val="4"/>
        <w:jc w:val="left"/>
        <w:rPr>
          <w:b w:val="0"/>
          <w:color w:val="000000"/>
          <w:szCs w:val="28"/>
        </w:rPr>
      </w:pPr>
      <w:hyperlink r:id="rId7" w:history="1">
        <w:r w:rsidR="008C74F0" w:rsidRPr="003F33AC">
          <w:rPr>
            <w:rStyle w:val="aa"/>
            <w:b w:val="0"/>
            <w:bCs w:val="0"/>
            <w:color w:val="000000"/>
            <w:szCs w:val="28"/>
          </w:rPr>
          <w:t>Статья 19. Нало</w:t>
        </w:r>
        <w:r w:rsidR="008C74F0">
          <w:rPr>
            <w:rStyle w:val="aa"/>
            <w:b w:val="0"/>
            <w:bCs w:val="0"/>
            <w:color w:val="000000"/>
            <w:szCs w:val="28"/>
          </w:rPr>
          <w:t>г</w:t>
        </w:r>
        <w:r w:rsidR="008C74F0" w:rsidRPr="003F33AC">
          <w:rPr>
            <w:rStyle w:val="aa"/>
            <w:b w:val="0"/>
            <w:bCs w:val="0"/>
            <w:color w:val="000000"/>
            <w:szCs w:val="28"/>
          </w:rPr>
          <w:t>оплательщики и плательщики сборов</w:t>
        </w:r>
      </w:hyperlink>
      <w:r w:rsidR="008C74F0" w:rsidRPr="003F33AC">
        <w:rPr>
          <w:b w:val="0"/>
          <w:color w:val="000000"/>
          <w:szCs w:val="28"/>
        </w:rPr>
        <w:br/>
      </w:r>
      <w:hyperlink r:id="rId8" w:history="1">
        <w:r w:rsidR="008C74F0" w:rsidRPr="003F33AC">
          <w:rPr>
            <w:rStyle w:val="aa"/>
            <w:b w:val="0"/>
            <w:bCs w:val="0"/>
            <w:color w:val="000000"/>
            <w:szCs w:val="28"/>
          </w:rPr>
          <w:t>Статья 20. Взаимозависимые лица</w:t>
        </w:r>
      </w:hyperlink>
      <w:r w:rsidR="008C74F0" w:rsidRPr="003F33AC">
        <w:rPr>
          <w:b w:val="0"/>
          <w:color w:val="000000"/>
          <w:szCs w:val="28"/>
        </w:rPr>
        <w:br/>
      </w:r>
      <w:hyperlink r:id="rId9" w:history="1">
        <w:r w:rsidR="008C74F0" w:rsidRPr="003F33AC">
          <w:rPr>
            <w:rStyle w:val="aa"/>
            <w:b w:val="0"/>
            <w:bCs w:val="0"/>
            <w:color w:val="000000"/>
            <w:szCs w:val="28"/>
          </w:rPr>
          <w:t>Статья 21. Права налогоплательщиков (плательщиков сборов)</w:t>
        </w:r>
      </w:hyperlink>
      <w:r w:rsidR="008C74F0" w:rsidRPr="003F33AC">
        <w:rPr>
          <w:b w:val="0"/>
          <w:color w:val="000000"/>
          <w:szCs w:val="28"/>
        </w:rPr>
        <w:br/>
      </w:r>
      <w:hyperlink r:id="rId10" w:history="1">
        <w:r w:rsidR="008C74F0" w:rsidRPr="003F33AC">
          <w:rPr>
            <w:rStyle w:val="aa"/>
            <w:b w:val="0"/>
            <w:bCs w:val="0"/>
            <w:color w:val="000000"/>
            <w:szCs w:val="28"/>
          </w:rPr>
          <w:t>Статья 22. Обеспечение и защита прав налогоплательщиков (плательщиков сборов)</w:t>
        </w:r>
      </w:hyperlink>
      <w:r w:rsidR="008C74F0" w:rsidRPr="003F33AC">
        <w:rPr>
          <w:b w:val="0"/>
          <w:color w:val="000000"/>
          <w:szCs w:val="28"/>
        </w:rPr>
        <w:br/>
      </w:r>
      <w:hyperlink r:id="rId11" w:history="1">
        <w:r w:rsidR="008C74F0" w:rsidRPr="003F33AC">
          <w:rPr>
            <w:rStyle w:val="aa"/>
            <w:b w:val="0"/>
            <w:bCs w:val="0"/>
            <w:color w:val="000000"/>
            <w:szCs w:val="28"/>
          </w:rPr>
          <w:t>Статья 23. Обязанности налогоплательщиков (плательщиков сборов)</w:t>
        </w:r>
      </w:hyperlink>
      <w:r w:rsidR="008C74F0" w:rsidRPr="003F33AC">
        <w:rPr>
          <w:b w:val="0"/>
          <w:color w:val="000000"/>
          <w:szCs w:val="28"/>
        </w:rPr>
        <w:br/>
      </w:r>
      <w:hyperlink r:id="rId12" w:history="1">
        <w:r w:rsidR="008C74F0" w:rsidRPr="003F33AC">
          <w:rPr>
            <w:rStyle w:val="aa"/>
            <w:b w:val="0"/>
            <w:bCs w:val="0"/>
            <w:color w:val="000000"/>
            <w:szCs w:val="28"/>
          </w:rPr>
          <w:t>Статья 24. Налоговые агенты</w:t>
        </w:r>
      </w:hyperlink>
      <w:r w:rsidR="008C74F0" w:rsidRPr="003F33AC">
        <w:rPr>
          <w:b w:val="0"/>
          <w:color w:val="000000"/>
          <w:szCs w:val="28"/>
        </w:rPr>
        <w:br/>
      </w:r>
      <w:hyperlink r:id="rId13" w:history="1">
        <w:r w:rsidR="008C74F0" w:rsidRPr="003F33AC">
          <w:rPr>
            <w:rStyle w:val="aa"/>
            <w:b w:val="0"/>
            <w:bCs w:val="0"/>
            <w:color w:val="000000"/>
            <w:szCs w:val="28"/>
          </w:rPr>
          <w:t>Статья 25. Сборщики налогов и (или) сборов</w:t>
        </w:r>
      </w:hyperlink>
    </w:p>
    <w:p w:rsidR="008C74F0" w:rsidRPr="003F33AC" w:rsidRDefault="008C74F0" w:rsidP="008C74F0">
      <w:pPr>
        <w:pStyle w:val="1"/>
        <w:jc w:val="left"/>
        <w:rPr>
          <w:b w:val="0"/>
          <w:i w:val="0"/>
          <w:caps w:val="0"/>
          <w:color w:val="000000"/>
        </w:rPr>
      </w:pPr>
      <w:r w:rsidRPr="003F33AC">
        <w:rPr>
          <w:b w:val="0"/>
          <w:i w:val="0"/>
          <w:caps w:val="0"/>
          <w:color w:val="000000"/>
        </w:rPr>
        <w:t xml:space="preserve"> Глава 31. Земельный налог</w:t>
      </w:r>
    </w:p>
    <w:p w:rsidR="008C74F0" w:rsidRPr="003F33AC" w:rsidRDefault="009C61CA" w:rsidP="008C74F0">
      <w:pPr>
        <w:pStyle w:val="4"/>
        <w:jc w:val="left"/>
        <w:rPr>
          <w:b w:val="0"/>
          <w:color w:val="000000"/>
          <w:szCs w:val="28"/>
        </w:rPr>
      </w:pPr>
      <w:hyperlink r:id="rId14" w:history="1">
        <w:r w:rsidR="008C74F0" w:rsidRPr="003F33AC">
          <w:rPr>
            <w:rStyle w:val="aa"/>
            <w:b w:val="0"/>
            <w:bCs w:val="0"/>
            <w:color w:val="000000"/>
            <w:szCs w:val="28"/>
          </w:rPr>
          <w:t>Статья 387. Общие положения</w:t>
        </w:r>
      </w:hyperlink>
      <w:r w:rsidR="008C74F0" w:rsidRPr="003F33AC">
        <w:rPr>
          <w:b w:val="0"/>
          <w:color w:val="000000"/>
          <w:szCs w:val="28"/>
        </w:rPr>
        <w:br/>
      </w:r>
      <w:hyperlink r:id="rId15" w:history="1">
        <w:r w:rsidR="008C74F0" w:rsidRPr="003F33AC">
          <w:rPr>
            <w:rStyle w:val="aa"/>
            <w:b w:val="0"/>
            <w:bCs w:val="0"/>
            <w:color w:val="000000"/>
            <w:szCs w:val="28"/>
          </w:rPr>
          <w:t>Статья 388. Налогоплательщики</w:t>
        </w:r>
      </w:hyperlink>
      <w:r w:rsidR="008C74F0" w:rsidRPr="003F33AC">
        <w:rPr>
          <w:b w:val="0"/>
          <w:color w:val="000000"/>
          <w:szCs w:val="28"/>
        </w:rPr>
        <w:br/>
      </w:r>
      <w:hyperlink r:id="rId16" w:history="1">
        <w:r w:rsidR="008C74F0" w:rsidRPr="003F33AC">
          <w:rPr>
            <w:rStyle w:val="aa"/>
            <w:b w:val="0"/>
            <w:bCs w:val="0"/>
            <w:color w:val="000000"/>
            <w:szCs w:val="28"/>
          </w:rPr>
          <w:t>Статья 389. Объект налогообложения</w:t>
        </w:r>
      </w:hyperlink>
      <w:r w:rsidR="008C74F0" w:rsidRPr="003F33AC">
        <w:rPr>
          <w:b w:val="0"/>
          <w:color w:val="000000"/>
          <w:szCs w:val="28"/>
        </w:rPr>
        <w:br/>
      </w:r>
      <w:hyperlink r:id="rId17" w:history="1">
        <w:r w:rsidR="008C74F0" w:rsidRPr="003F33AC">
          <w:rPr>
            <w:rStyle w:val="aa"/>
            <w:b w:val="0"/>
            <w:bCs w:val="0"/>
            <w:color w:val="000000"/>
            <w:szCs w:val="28"/>
          </w:rPr>
          <w:t>Статья 390. Налоговая база</w:t>
        </w:r>
      </w:hyperlink>
      <w:r w:rsidR="008C74F0" w:rsidRPr="003F33AC">
        <w:rPr>
          <w:b w:val="0"/>
          <w:color w:val="000000"/>
          <w:szCs w:val="28"/>
        </w:rPr>
        <w:br/>
      </w:r>
      <w:hyperlink r:id="rId18" w:history="1">
        <w:r w:rsidR="008C74F0" w:rsidRPr="003F33AC">
          <w:rPr>
            <w:rStyle w:val="aa"/>
            <w:b w:val="0"/>
            <w:bCs w:val="0"/>
            <w:color w:val="000000"/>
            <w:szCs w:val="28"/>
          </w:rPr>
          <w:t>Статья 391. Порядок определения налоговой базы</w:t>
        </w:r>
      </w:hyperlink>
      <w:r w:rsidR="008C74F0" w:rsidRPr="003F33AC">
        <w:rPr>
          <w:b w:val="0"/>
          <w:color w:val="000000"/>
          <w:szCs w:val="28"/>
        </w:rPr>
        <w:br/>
      </w:r>
      <w:hyperlink r:id="rId19" w:history="1">
        <w:r w:rsidR="008C74F0" w:rsidRPr="003F33AC">
          <w:rPr>
            <w:rStyle w:val="aa"/>
            <w:b w:val="0"/>
            <w:bCs w:val="0"/>
            <w:color w:val="000000"/>
            <w:szCs w:val="28"/>
          </w:rPr>
          <w:t>Статья 392. Особенности определения налоговой базы в отношении земельных участков, находящихся в общей собственности</w:t>
        </w:r>
      </w:hyperlink>
      <w:r w:rsidR="008C74F0" w:rsidRPr="00196E3D">
        <w:rPr>
          <w:b w:val="0"/>
          <w:szCs w:val="28"/>
        </w:rPr>
        <w:br/>
      </w:r>
      <w:hyperlink r:id="rId20" w:history="1">
        <w:r w:rsidR="008C74F0" w:rsidRPr="003F33AC">
          <w:rPr>
            <w:rStyle w:val="aa"/>
            <w:b w:val="0"/>
            <w:bCs w:val="0"/>
            <w:color w:val="000000"/>
            <w:szCs w:val="28"/>
          </w:rPr>
          <w:t>Статья 393. Налоговый период. Отчетный период</w:t>
        </w:r>
      </w:hyperlink>
      <w:r w:rsidR="008C74F0" w:rsidRPr="003F33AC">
        <w:rPr>
          <w:b w:val="0"/>
          <w:color w:val="000000"/>
          <w:szCs w:val="28"/>
        </w:rPr>
        <w:br/>
      </w:r>
      <w:hyperlink r:id="rId21" w:history="1">
        <w:r w:rsidR="008C74F0" w:rsidRPr="003F33AC">
          <w:rPr>
            <w:rStyle w:val="aa"/>
            <w:b w:val="0"/>
            <w:bCs w:val="0"/>
            <w:color w:val="000000"/>
            <w:szCs w:val="28"/>
          </w:rPr>
          <w:t>Статья 394. Налоговая ставка</w:t>
        </w:r>
      </w:hyperlink>
      <w:r w:rsidR="008C74F0" w:rsidRPr="003F33AC">
        <w:rPr>
          <w:b w:val="0"/>
          <w:color w:val="000000"/>
          <w:szCs w:val="28"/>
        </w:rPr>
        <w:br/>
      </w:r>
      <w:hyperlink r:id="rId22" w:history="1">
        <w:r w:rsidR="008C74F0" w:rsidRPr="003F33AC">
          <w:rPr>
            <w:rStyle w:val="aa"/>
            <w:b w:val="0"/>
            <w:bCs w:val="0"/>
            <w:color w:val="000000"/>
            <w:szCs w:val="28"/>
          </w:rPr>
          <w:t>Статья 395. Налоговые льготы</w:t>
        </w:r>
      </w:hyperlink>
      <w:r w:rsidR="008C74F0" w:rsidRPr="003F33AC">
        <w:rPr>
          <w:b w:val="0"/>
          <w:color w:val="000000"/>
          <w:szCs w:val="28"/>
        </w:rPr>
        <w:br/>
      </w:r>
      <w:hyperlink r:id="rId23" w:history="1">
        <w:r w:rsidR="008C74F0" w:rsidRPr="003F33AC">
          <w:rPr>
            <w:rStyle w:val="aa"/>
            <w:b w:val="0"/>
            <w:bCs w:val="0"/>
            <w:color w:val="000000"/>
            <w:szCs w:val="28"/>
          </w:rPr>
          <w:t>Статья 396. Порядок исчисления налога и авансовых платежей по налогу</w:t>
        </w:r>
      </w:hyperlink>
      <w:r w:rsidR="008C74F0" w:rsidRPr="003F33AC">
        <w:rPr>
          <w:b w:val="0"/>
          <w:color w:val="000000"/>
          <w:szCs w:val="28"/>
        </w:rPr>
        <w:br/>
      </w:r>
      <w:hyperlink r:id="rId24" w:history="1">
        <w:r w:rsidR="008C74F0" w:rsidRPr="003F33AC">
          <w:rPr>
            <w:rStyle w:val="aa"/>
            <w:b w:val="0"/>
            <w:bCs w:val="0"/>
            <w:color w:val="000000"/>
            <w:szCs w:val="28"/>
          </w:rPr>
          <w:t>Статья 397. Порядок и сроки уплаты налога и авансовых платежей по налогу</w:t>
        </w:r>
      </w:hyperlink>
      <w:r w:rsidR="008C74F0" w:rsidRPr="003F33AC">
        <w:rPr>
          <w:b w:val="0"/>
          <w:color w:val="000000"/>
          <w:szCs w:val="28"/>
        </w:rPr>
        <w:br/>
      </w:r>
      <w:hyperlink r:id="rId25" w:history="1">
        <w:r w:rsidR="008C74F0" w:rsidRPr="003F33AC">
          <w:rPr>
            <w:rStyle w:val="aa"/>
            <w:b w:val="0"/>
            <w:bCs w:val="0"/>
            <w:color w:val="000000"/>
            <w:szCs w:val="28"/>
          </w:rPr>
          <w:t>Статья 398. Налоговая декларация</w:t>
        </w:r>
      </w:hyperlink>
    </w:p>
    <w:p w:rsidR="008C74F0" w:rsidRPr="00DC20DB" w:rsidRDefault="008C74F0" w:rsidP="008C74F0">
      <w:pPr>
        <w:ind w:firstLine="150"/>
        <w:rPr>
          <w:szCs w:val="28"/>
        </w:rPr>
      </w:pPr>
      <w:r w:rsidRPr="003F33AC">
        <w:rPr>
          <w:szCs w:val="28"/>
        </w:rPr>
        <w:t>Налоговый кодекс</w:t>
      </w:r>
      <w:r w:rsidRPr="00DC20DB">
        <w:rPr>
          <w:szCs w:val="28"/>
        </w:rPr>
        <w:t xml:space="preserve"> предусматривает взыскание с предприятия, в том числе и с общества с ограниченной ответственностью, 3 видов налогов:</w:t>
      </w:r>
    </w:p>
    <w:p w:rsidR="008C74F0" w:rsidRPr="00DC20DB" w:rsidRDefault="008C74F0" w:rsidP="008C74F0">
      <w:pPr>
        <w:ind w:firstLine="150"/>
        <w:rPr>
          <w:szCs w:val="28"/>
        </w:rPr>
      </w:pPr>
      <w:r w:rsidRPr="00DC20DB">
        <w:rPr>
          <w:szCs w:val="28"/>
        </w:rPr>
        <w:t>1)в соответствии с главой 21 статьями 143 – 146 регулируется взыскание налога на добавочную стоимость.</w:t>
      </w:r>
    </w:p>
    <w:p w:rsidR="008C74F0" w:rsidRPr="00DC20DB" w:rsidRDefault="008C74F0" w:rsidP="008C74F0">
      <w:pPr>
        <w:ind w:firstLine="150"/>
        <w:rPr>
          <w:szCs w:val="28"/>
        </w:rPr>
      </w:pPr>
      <w:r w:rsidRPr="00DC20DB">
        <w:rPr>
          <w:szCs w:val="28"/>
        </w:rPr>
        <w:t>2)в соответствии с главой 27 статьями 357 – 360 взыскивается налог с продаж.</w:t>
      </w:r>
    </w:p>
    <w:p w:rsidR="008C74F0" w:rsidRDefault="008C74F0" w:rsidP="008C74F0">
      <w:pPr>
        <w:ind w:firstLine="180"/>
        <w:rPr>
          <w:szCs w:val="28"/>
        </w:rPr>
      </w:pPr>
      <w:r w:rsidRPr="00DC20DB">
        <w:rPr>
          <w:szCs w:val="28"/>
        </w:rPr>
        <w:t>3) в соответствии с главой 31 статьями 387 – 396 взыскивается земельный налог</w:t>
      </w:r>
      <w:r>
        <w:rPr>
          <w:szCs w:val="28"/>
        </w:rPr>
        <w:t>.</w:t>
      </w:r>
    </w:p>
    <w:p w:rsidR="00ED3E47" w:rsidRDefault="00ED3E47" w:rsidP="00ED3E47">
      <w:pPr>
        <w:pStyle w:val="a9"/>
      </w:pPr>
      <w:r>
        <w:t xml:space="preserve">Устав ОАО «Автомобильный завод «Урал» зарегистрирован администрацией г. Миасса, Челябинской области под № 81 от 20.06.2000 г. </w:t>
      </w:r>
    </w:p>
    <w:p w:rsidR="00A61A80" w:rsidRDefault="008C74F0" w:rsidP="00ED3E47">
      <w:pPr>
        <w:pStyle w:val="a8"/>
        <w:ind w:left="708" w:firstLine="708"/>
        <w:rPr>
          <w:b/>
        </w:rPr>
      </w:pPr>
      <w:r>
        <w:rPr>
          <w:b/>
        </w:rPr>
        <w:t>2.</w:t>
      </w:r>
      <w:r w:rsidR="001F3414">
        <w:rPr>
          <w:b/>
        </w:rPr>
        <w:t>1.6</w:t>
      </w:r>
      <w:r>
        <w:rPr>
          <w:b/>
        </w:rPr>
        <w:t xml:space="preserve"> </w:t>
      </w:r>
      <w:r w:rsidR="00A61A80">
        <w:rPr>
          <w:b/>
        </w:rPr>
        <w:t>Цель</w:t>
      </w:r>
      <w:r w:rsidR="00ED3E47">
        <w:rPr>
          <w:b/>
        </w:rPr>
        <w:t xml:space="preserve"> основной деятельности предприятия</w:t>
      </w:r>
      <w:r>
        <w:rPr>
          <w:b/>
        </w:rPr>
        <w:t>:</w:t>
      </w:r>
    </w:p>
    <w:p w:rsidR="00ED3E47" w:rsidRDefault="00ED3E47" w:rsidP="00ED3E47">
      <w:pPr>
        <w:pStyle w:val="a8"/>
        <w:ind w:left="708" w:firstLine="708"/>
        <w:rPr>
          <w:b/>
        </w:rPr>
      </w:pPr>
    </w:p>
    <w:p w:rsidR="00A61A80" w:rsidRDefault="00A61A80" w:rsidP="00A61A80">
      <w:pPr>
        <w:ind w:firstLine="567"/>
      </w:pPr>
      <w:r>
        <w:t>Целью деятельности является из</w:t>
      </w:r>
      <w:r w:rsidR="00ED3E47">
        <w:t>в</w:t>
      </w:r>
      <w:r>
        <w:t>лечение прибыли.</w:t>
      </w:r>
    </w:p>
    <w:p w:rsidR="00A61A80" w:rsidRDefault="00A61A80" w:rsidP="00A61A80">
      <w:pPr>
        <w:ind w:firstLine="567"/>
      </w:pPr>
    </w:p>
    <w:p w:rsidR="00A61A80" w:rsidRPr="008D6EEE" w:rsidRDefault="00373E72" w:rsidP="00A61A80">
      <w:pPr>
        <w:pStyle w:val="1"/>
        <w:ind w:firstLine="567"/>
        <w:jc w:val="both"/>
        <w:rPr>
          <w:i w:val="0"/>
        </w:rPr>
      </w:pPr>
      <w:r>
        <w:rPr>
          <w:i w:val="0"/>
          <w:caps w:val="0"/>
        </w:rPr>
        <w:t>2.</w:t>
      </w:r>
      <w:r w:rsidR="001F3414">
        <w:rPr>
          <w:i w:val="0"/>
          <w:caps w:val="0"/>
        </w:rPr>
        <w:t>1.7</w:t>
      </w:r>
      <w:r>
        <w:rPr>
          <w:i w:val="0"/>
          <w:caps w:val="0"/>
        </w:rPr>
        <w:t xml:space="preserve"> </w:t>
      </w:r>
      <w:r w:rsidR="008D6EEE" w:rsidRPr="008D6EEE">
        <w:rPr>
          <w:i w:val="0"/>
          <w:caps w:val="0"/>
        </w:rPr>
        <w:t>Описание лицензионной деятельности</w:t>
      </w:r>
      <w:r w:rsidR="008D6EEE">
        <w:rPr>
          <w:i w:val="0"/>
          <w:caps w:val="0"/>
        </w:rPr>
        <w:t>:</w:t>
      </w:r>
    </w:p>
    <w:p w:rsidR="00A61A80" w:rsidRDefault="00A61A80" w:rsidP="00A61A80">
      <w:r>
        <w:t>Виды деятельности:</w:t>
      </w:r>
    </w:p>
    <w:p w:rsidR="00A61A80" w:rsidRDefault="00A61A80" w:rsidP="00A61A80"/>
    <w:p w:rsidR="00A61A80" w:rsidRDefault="00A61A80" w:rsidP="00A61A80">
      <w:r>
        <w:t>- выполнение по специальным разрешениям (лицензиям) работ, подконтрольных Госгортехнадзору;</w:t>
      </w:r>
    </w:p>
    <w:p w:rsidR="00A61A80" w:rsidRDefault="00A61A80" w:rsidP="00A61A80">
      <w:pPr>
        <w:spacing w:before="20"/>
      </w:pPr>
      <w:r>
        <w:t>- научно-техническая продукция;</w:t>
      </w:r>
    </w:p>
    <w:p w:rsidR="00A61A80" w:rsidRDefault="00A61A80" w:rsidP="00A61A80">
      <w:r>
        <w:t>- фирменное торгово-сервисное обслуживание выпускаемой продукции и оказание лизинговых услуг;</w:t>
      </w:r>
    </w:p>
    <w:p w:rsidR="00A61A80" w:rsidRDefault="00A61A80" w:rsidP="00A61A80">
      <w:pPr>
        <w:spacing w:before="20"/>
      </w:pPr>
      <w:r>
        <w:t>- коммерческая, посредническая, внешнеэкономическая  деятельность;</w:t>
      </w:r>
    </w:p>
    <w:p w:rsidR="00A61A80" w:rsidRDefault="00A61A80" w:rsidP="00A61A80">
      <w:pPr>
        <w:spacing w:before="20"/>
      </w:pPr>
      <w:r>
        <w:t>- техническая подготовка кадров;</w:t>
      </w:r>
    </w:p>
    <w:p w:rsidR="00A61A80" w:rsidRDefault="00A61A80" w:rsidP="00A61A80">
      <w:r>
        <w:t>- выпуск, приобретение, владение и продажа ценных бумаг, разрешенных к</w:t>
      </w:r>
      <w:r>
        <w:rPr>
          <w:i/>
        </w:rPr>
        <w:t xml:space="preserve"> </w:t>
      </w:r>
      <w:r>
        <w:t>обращению;</w:t>
      </w:r>
    </w:p>
    <w:p w:rsidR="00A61A80" w:rsidRDefault="00A61A80" w:rsidP="00A61A80">
      <w:pPr>
        <w:spacing w:before="20"/>
      </w:pPr>
      <w:r>
        <w:t>- рекламно-издательская деятельность;</w:t>
      </w:r>
    </w:p>
    <w:p w:rsidR="00A61A80" w:rsidRDefault="00A61A80" w:rsidP="00A61A80">
      <w:pPr>
        <w:spacing w:before="20"/>
      </w:pPr>
      <w:r>
        <w:t>- строительные, монтажные, пусконаладочные и отделочные работы;</w:t>
      </w:r>
    </w:p>
    <w:p w:rsidR="00A61A80" w:rsidRDefault="00A61A80" w:rsidP="00A61A80">
      <w:r>
        <w:t>-проектную, научно-исследовательскую, проведение технических, технико-экономических, правовых и иных экспертиз и консультаций;</w:t>
      </w:r>
    </w:p>
    <w:p w:rsidR="00A61A80" w:rsidRDefault="00A61A80" w:rsidP="00A61A80">
      <w:pPr>
        <w:spacing w:before="20"/>
      </w:pPr>
      <w:r>
        <w:t>- производство товаров народного потребления;</w:t>
      </w:r>
    </w:p>
    <w:p w:rsidR="00A61A80" w:rsidRDefault="00A61A80" w:rsidP="00A61A80">
      <w:pPr>
        <w:spacing w:before="20"/>
      </w:pPr>
      <w:r>
        <w:t>- информационное обслуживание;</w:t>
      </w:r>
    </w:p>
    <w:p w:rsidR="00A61A80" w:rsidRDefault="00A61A80" w:rsidP="00A61A80">
      <w:r>
        <w:t>- организацию и проведение выставок, выставок-продаж, ярмарок, аукционов, торгов как в РФ, так и за ее пределами, в том числе в иностранных государствах;</w:t>
      </w:r>
    </w:p>
    <w:p w:rsidR="00A61A80" w:rsidRDefault="00A61A80" w:rsidP="00A61A80">
      <w:r>
        <w:t>-транспортирование грузов на всех видах транспорта (морском, речном, автомобильном, воздушном), в том числе по международным перевозкам, как на собственных, так и привлеченных транспортных средствах;</w:t>
      </w:r>
    </w:p>
    <w:p w:rsidR="00A61A80" w:rsidRDefault="00A61A80" w:rsidP="00A61A80">
      <w:pPr>
        <w:spacing w:before="20"/>
      </w:pPr>
      <w:r>
        <w:t>- оказание услуг складского хозяйства;</w:t>
      </w:r>
    </w:p>
    <w:p w:rsidR="00A61A80" w:rsidRDefault="00A61A80" w:rsidP="00A61A80">
      <w:pPr>
        <w:spacing w:before="20"/>
      </w:pPr>
      <w:r>
        <w:t>- организацию и ведение гостиничного хозяйства;</w:t>
      </w:r>
    </w:p>
    <w:p w:rsidR="00A61A80" w:rsidRDefault="00A61A80" w:rsidP="00A61A80">
      <w:pPr>
        <w:spacing w:before="20"/>
      </w:pPr>
      <w:r>
        <w:t>- организация общественного питания;</w:t>
      </w:r>
    </w:p>
    <w:p w:rsidR="00A61A80" w:rsidRDefault="00A61A80" w:rsidP="00A61A80">
      <w:r>
        <w:t>- комиссионная торговля автомототранспортом, запасными частями и материалами и подвижным составом железнодорожного транспорта;</w:t>
      </w:r>
    </w:p>
    <w:p w:rsidR="00A61A80" w:rsidRDefault="00A61A80" w:rsidP="00A61A80">
      <w:r>
        <w:t>- оказание сервисных услуг, в том числе по визовому оформлению российским и зарубежным фирмам и гражданам;</w:t>
      </w:r>
    </w:p>
    <w:p w:rsidR="00A61A80" w:rsidRDefault="00A61A80" w:rsidP="00A61A80">
      <w:r>
        <w:t>- оказание туристических услуг, прокат туристического снаряжения, бытовой техники, оборудования и автомобилей;</w:t>
      </w:r>
    </w:p>
    <w:p w:rsidR="00A61A80" w:rsidRDefault="00A61A80" w:rsidP="00A61A80">
      <w:r>
        <w:t>- организацию деловых встреч, бизнес-туров; круизов и иных туристических и деловых поездок, как в РФ, так и за ее пределами, в том числе в иностранных государствах с участием российских и иностранных граждан;</w:t>
      </w:r>
    </w:p>
    <w:p w:rsidR="00A61A80" w:rsidRDefault="00A61A80" w:rsidP="00A61A80">
      <w:r>
        <w:t>- организацию  и  эксплуатацию  объектов  туристического,  спортивного, оздоровительного и профилактического назначения;</w:t>
      </w:r>
    </w:p>
    <w:p w:rsidR="00A61A80" w:rsidRDefault="00A61A80" w:rsidP="00A61A80">
      <w:r>
        <w:t>- оказание медицинских услуг в порядке, установленном действующим законодательством;</w:t>
      </w:r>
    </w:p>
    <w:p w:rsidR="00A61A80" w:rsidRDefault="00A61A80" w:rsidP="00A61A80">
      <w:r>
        <w:t>- оказывает содействие в подготовке правовой, экономической и иной документации, в проведении переговоров, заключении контрактов как с российскими, так и зарубежными партнерами;</w:t>
      </w:r>
    </w:p>
    <w:p w:rsidR="00A61A80" w:rsidRDefault="00A61A80" w:rsidP="00A61A80">
      <w:r>
        <w:t>- редакционно-издательскую и полиграфическую, организует выпуск литературы массового спроса: газет, журналов, альманахов и других средств массовой информации, учебников, учебных и методических пособий, изопродукций, буклетов, рекламно-информационных материалов и иной печатной продукции;</w:t>
      </w:r>
    </w:p>
    <w:p w:rsidR="00A61A80" w:rsidRDefault="00A61A80" w:rsidP="00A61A80">
      <w:pPr>
        <w:spacing w:before="20"/>
      </w:pPr>
      <w:r>
        <w:t>- выпуск и прокат аудио- и видео материалов;</w:t>
      </w:r>
    </w:p>
    <w:p w:rsidR="00A61A80" w:rsidRDefault="00A61A80" w:rsidP="00A61A80">
      <w:r>
        <w:t>- рекламная как в РФ, так и за ее пределами, в том числе в иностранных государствах, на всех видах рекламоносителей;</w:t>
      </w:r>
    </w:p>
    <w:p w:rsidR="00A61A80" w:rsidRDefault="00A61A80" w:rsidP="00A61A80">
      <w:r>
        <w:t xml:space="preserve">-экспортно-импортные операции. </w:t>
      </w:r>
    </w:p>
    <w:p w:rsidR="00A61A80" w:rsidRDefault="00A61A80" w:rsidP="00A61A80">
      <w:r>
        <w:tab/>
        <w:t>К сожалению, срок действия сертификата соответствия качества выпускаемой продукции выданный фирмой «</w:t>
      </w:r>
      <w:r>
        <w:rPr>
          <w:lang w:val="en-US"/>
        </w:rPr>
        <w:t>TUV</w:t>
      </w:r>
      <w:r>
        <w:t>-</w:t>
      </w:r>
      <w:r>
        <w:rPr>
          <w:lang w:val="en-US"/>
        </w:rPr>
        <w:t>sert</w:t>
      </w:r>
      <w:r>
        <w:t xml:space="preserve">» истек в декабре 2003 года, но в настоящее время ведется работа по продлению его действия. В отсутствии сертификата предприятие выпускает продукцию, качество которой подтверждается «Одобрением типа транспортного средства», копия одного из которых представлено в приложении. </w:t>
      </w:r>
    </w:p>
    <w:p w:rsidR="00A61A80" w:rsidRDefault="00A61A80" w:rsidP="00A61A80">
      <w:pPr>
        <w:ind w:firstLine="720"/>
      </w:pPr>
      <w:r>
        <w:t>Сертификаты соответствия системы качества на основании которых предприятие подтверждало качество своей продукции:</w:t>
      </w:r>
    </w:p>
    <w:p w:rsidR="00A61A80" w:rsidRDefault="00A61A80" w:rsidP="00A61A80">
      <w:pPr>
        <w:numPr>
          <w:ilvl w:val="0"/>
          <w:numId w:val="40"/>
        </w:numPr>
      </w:pPr>
      <w:r>
        <w:t xml:space="preserve">Сертификат соответствия № ВР 02.112.0005 – 2001 </w:t>
      </w:r>
    </w:p>
    <w:p w:rsidR="00A61A80" w:rsidRDefault="00A61A80" w:rsidP="00A61A80">
      <w:pPr>
        <w:ind w:left="720"/>
      </w:pPr>
      <w:r>
        <w:t>Выдан 23.02.2001 года Военным регистром (срок действия – по 23.02.2004)</w:t>
      </w:r>
    </w:p>
    <w:p w:rsidR="00A61A80" w:rsidRDefault="00A61A80" w:rsidP="00A61A80">
      <w:pPr>
        <w:numPr>
          <w:ilvl w:val="0"/>
          <w:numId w:val="40"/>
        </w:numPr>
        <w:tabs>
          <w:tab w:val="clear" w:pos="1080"/>
          <w:tab w:val="num" w:pos="-3119"/>
        </w:tabs>
      </w:pPr>
      <w:r>
        <w:t xml:space="preserve">Сертификат соответствия Госстандарта России № РОСС </w:t>
      </w:r>
      <w:r>
        <w:rPr>
          <w:lang w:val="en-US"/>
        </w:rPr>
        <w:t>RU</w:t>
      </w:r>
      <w:r>
        <w:t>. ИС 11. К 00062, выдан 09.01.2002 года (срок действия – по 31.12.02)</w:t>
      </w:r>
    </w:p>
    <w:p w:rsidR="00A61A80" w:rsidRDefault="00A61A80" w:rsidP="00A61A80">
      <w:pPr>
        <w:numPr>
          <w:ilvl w:val="0"/>
          <w:numId w:val="40"/>
        </w:numPr>
      </w:pPr>
      <w:r>
        <w:t xml:space="preserve">Сертификат </w:t>
      </w:r>
      <w:r>
        <w:rPr>
          <w:lang w:val="en-US"/>
        </w:rPr>
        <w:t>TUV</w:t>
      </w:r>
      <w:r>
        <w:t>-</w:t>
      </w:r>
      <w:r>
        <w:rPr>
          <w:lang w:val="en-US"/>
        </w:rPr>
        <w:t>sert</w:t>
      </w:r>
      <w:r>
        <w:t xml:space="preserve">: </w:t>
      </w:r>
      <w:r>
        <w:rPr>
          <w:lang w:val="en-US"/>
        </w:rPr>
        <w:t>TUV</w:t>
      </w:r>
      <w:r>
        <w:t>-</w:t>
      </w:r>
      <w:r>
        <w:rPr>
          <w:lang w:val="en-US"/>
        </w:rPr>
        <w:t>turingen</w:t>
      </w:r>
      <w:r>
        <w:t xml:space="preserve"> №15 100 21315, выдан в феврале 2002 года (срок действия – до декабря 2003 года)</w:t>
      </w:r>
    </w:p>
    <w:p w:rsidR="00347698" w:rsidRDefault="00347698" w:rsidP="00347698"/>
    <w:p w:rsidR="00A61A80" w:rsidRDefault="00A61A80" w:rsidP="00A61A80">
      <w:r>
        <w:t xml:space="preserve">          Управление персоналом как специализированная функция в организации начало официально формироваться незадолго до 1900г. До того времени большинство решений относительно найма, увольнения, профессиональной подготовки и урегулирования вопросов заработной платы принималось отдельными менеджерами. Исследования в области научного управления, проводившиеся Фредериком У.Тейлором и другими специалистами, начиная с 1885г. оказали помощь менеджменту компаний  в определении способов придания работе большей эффективности и снижения ее утомительности, повышая таким образом производительность труда работников.</w:t>
      </w:r>
    </w:p>
    <w:p w:rsidR="00A61A80" w:rsidRDefault="00A61A80" w:rsidP="00A61A80">
      <w:pPr>
        <w:ind w:firstLine="720"/>
      </w:pPr>
      <w:r>
        <w:t>В настоящее время руководители процветающих фирм любят повторять, что главный потенциал их предприятий заключен в кадрах.</w:t>
      </w:r>
    </w:p>
    <w:p w:rsidR="00A61A80" w:rsidRDefault="00A61A80" w:rsidP="00A61A80">
      <w:pPr>
        <w:ind w:firstLine="720"/>
      </w:pPr>
      <w:r>
        <w:t>Какие бы они ни были - прекрасные идеи, новейшие технологии, самые благоприятные внешние условия, без хорошо подготовленного персонала высоко эффективности работы добиться невозможно. Вложения в человеческие ресурсы и кадровую работу становятся долгосрочным фактором конкурентоспособности и выживания фирмы. Управление людьми имеет большое значение для всех организаций – больших и малых, коммерческих и некоммерческих, промышленных и действующих в сфере услуг. Без людей нет организации. Без нужных людей ни одна организация не сможет достичь своих целей и выжить в условиях рыночной экономики.</w:t>
      </w:r>
    </w:p>
    <w:p w:rsidR="00A61A80" w:rsidRDefault="00A61A80" w:rsidP="00A61A80">
      <w:pPr>
        <w:ind w:firstLine="720"/>
      </w:pPr>
      <w:r>
        <w:t xml:space="preserve">Человек является важнейшим элементом производственного процесса на предприятии. Финансовые средства, капитал для осуществления новых инвестиций при создании нового предприятия можно получить на рынке капиталов. </w:t>
      </w:r>
    </w:p>
    <w:p w:rsidR="00A61A80" w:rsidRDefault="00A61A80" w:rsidP="00A61A80">
      <w:pPr>
        <w:ind w:firstLine="720"/>
      </w:pPr>
      <w:r>
        <w:t>Найти же компетентных сотрудников намного сложнее. Еще труднее «воспитать» их.</w:t>
      </w:r>
    </w:p>
    <w:p w:rsidR="00A61A80" w:rsidRDefault="00A61A80" w:rsidP="00A61A80">
      <w:pPr>
        <w:ind w:firstLine="720"/>
      </w:pPr>
      <w:r>
        <w:t xml:space="preserve">Подбор, прием, обучение, перемещение, учет кадров – это далеко не полный перечень обязанностей, возлагаемых на Управление персонала» Автомобильного завода «Урал». </w:t>
      </w:r>
    </w:p>
    <w:p w:rsidR="00A61A80" w:rsidRDefault="00A61A80" w:rsidP="00A61A80"/>
    <w:p w:rsidR="00A61A80" w:rsidRDefault="00A61A80" w:rsidP="00A61A80">
      <w:pPr>
        <w:ind w:firstLine="720"/>
      </w:pPr>
      <w:r>
        <w:t>Образовательные услуги ведутся в соответствии с лицензией на право осуществления образовательной деятельности А - 089053 от 09.04.2002 г. выданной Главным управлением образования и науки Челябинской области, такими как:</w:t>
      </w:r>
    </w:p>
    <w:p w:rsidR="00A61A80" w:rsidRDefault="00A61A80" w:rsidP="00A61A80">
      <w:r>
        <w:t>1) осуществление деятельности по подготовке кадров для подконтрольных Госгортехнадзору России  промышленных производств и объектов.</w:t>
      </w:r>
    </w:p>
    <w:p w:rsidR="00A61A80" w:rsidRDefault="00A61A80" w:rsidP="00A61A80">
      <w:pPr>
        <w:ind w:firstLine="720"/>
      </w:pPr>
      <w:r>
        <w:t>Действительна на территории РФ и подлежит переоформлению в случае преобразования юридического лица.</w:t>
      </w:r>
    </w:p>
    <w:p w:rsidR="00A61A80" w:rsidRDefault="00A61A80" w:rsidP="00A61A80">
      <w:pPr>
        <w:ind w:firstLine="720"/>
      </w:pPr>
      <w:r>
        <w:t xml:space="preserve">Перечислю некоторые требования и условия: </w:t>
      </w:r>
    </w:p>
    <w:p w:rsidR="00A61A80" w:rsidRDefault="00A61A80" w:rsidP="00A61A80">
      <w:pPr>
        <w:numPr>
          <w:ilvl w:val="0"/>
          <w:numId w:val="41"/>
        </w:numPr>
      </w:pPr>
      <w:r>
        <w:t xml:space="preserve">подготовка кадров по профессиям - машинист котельной; </w:t>
      </w:r>
    </w:p>
    <w:p w:rsidR="00A61A80" w:rsidRDefault="00A61A80" w:rsidP="00A61A80">
      <w:pPr>
        <w:numPr>
          <w:ilvl w:val="0"/>
          <w:numId w:val="41"/>
        </w:numPr>
      </w:pPr>
      <w:r>
        <w:t>использование учебных программ;</w:t>
      </w:r>
    </w:p>
    <w:p w:rsidR="00A61A80" w:rsidRDefault="00A61A80" w:rsidP="00A61A80">
      <w:pPr>
        <w:numPr>
          <w:ilvl w:val="0"/>
          <w:numId w:val="41"/>
        </w:numPr>
      </w:pPr>
      <w:r>
        <w:t>наличие приказа по организации производственного обучения на предприятии;</w:t>
      </w:r>
    </w:p>
    <w:p w:rsidR="00A61A80" w:rsidRDefault="00A61A80" w:rsidP="00A61A80">
      <w:pPr>
        <w:numPr>
          <w:ilvl w:val="0"/>
          <w:numId w:val="41"/>
        </w:numPr>
      </w:pPr>
      <w:r>
        <w:t xml:space="preserve">соблюдение: законодательства по охране труда, действующих норм, правил, стандартов технических условий; ФЗ «О промышленной безопасности       опасных производственных объектов».                     </w:t>
      </w:r>
    </w:p>
    <w:p w:rsidR="00A61A80" w:rsidRDefault="00A61A80" w:rsidP="00A61A80">
      <w:r>
        <w:t xml:space="preserve">2) осуществление деятельности по подготовке кадров для металлургических производств и объектов предприятия без отрыва от производства. </w:t>
      </w:r>
    </w:p>
    <w:p w:rsidR="00A61A80" w:rsidRDefault="00A61A80" w:rsidP="00A61A80">
      <w:pPr>
        <w:ind w:firstLine="720"/>
      </w:pPr>
      <w:r>
        <w:t>Условия действия: соблюдение законодательства России, Федерального закона «О промышленной безопасности опасных производственных объектов»; выполнение требований «Положения о порядке подготовки и аттестации работников организаций, эксплуатирующих опасные производственные объекты».</w:t>
      </w:r>
    </w:p>
    <w:p w:rsidR="00A61A80" w:rsidRDefault="00A61A80" w:rsidP="00A61A80">
      <w:pPr>
        <w:ind w:firstLine="720"/>
      </w:pPr>
      <w:r>
        <w:t>Перечень специальностей, по которым ведется подготовка кадров:</w:t>
      </w:r>
    </w:p>
    <w:p w:rsidR="00A61A80" w:rsidRDefault="00A61A80" w:rsidP="00A61A80">
      <w:r>
        <w:t xml:space="preserve"> сталевар, плавильщик, огнеупорщик, шихтовщик, вагранщик  и др.</w:t>
      </w:r>
    </w:p>
    <w:p w:rsidR="00347698" w:rsidRPr="00BC1498" w:rsidRDefault="00347698" w:rsidP="00A61A80"/>
    <w:p w:rsidR="00EF4F3C" w:rsidRDefault="00EF4F3C" w:rsidP="00A61A80">
      <w:pPr>
        <w:pStyle w:val="a8"/>
        <w:rPr>
          <w:b/>
          <w:lang w:val="en-US"/>
        </w:rPr>
      </w:pPr>
    </w:p>
    <w:p w:rsidR="00EF4F3C" w:rsidRDefault="00EF4F3C" w:rsidP="00A61A80">
      <w:pPr>
        <w:pStyle w:val="a8"/>
        <w:rPr>
          <w:b/>
          <w:lang w:val="en-US"/>
        </w:rPr>
      </w:pPr>
    </w:p>
    <w:p w:rsidR="00EF4F3C" w:rsidRDefault="00EF4F3C" w:rsidP="00A61A80">
      <w:pPr>
        <w:pStyle w:val="a8"/>
        <w:rPr>
          <w:b/>
          <w:lang w:val="en-US"/>
        </w:rPr>
      </w:pPr>
    </w:p>
    <w:p w:rsidR="00A61A80" w:rsidRDefault="00373E72" w:rsidP="00A61A80">
      <w:pPr>
        <w:pStyle w:val="a8"/>
        <w:rPr>
          <w:b/>
        </w:rPr>
      </w:pPr>
      <w:r>
        <w:rPr>
          <w:b/>
        </w:rPr>
        <w:t>2.</w:t>
      </w:r>
      <w:r w:rsidR="001F3414">
        <w:rPr>
          <w:b/>
        </w:rPr>
        <w:t>1.8</w:t>
      </w:r>
      <w:r>
        <w:rPr>
          <w:b/>
        </w:rPr>
        <w:t xml:space="preserve"> </w:t>
      </w:r>
      <w:r w:rsidR="00A61A80">
        <w:rPr>
          <w:b/>
        </w:rPr>
        <w:t>Анализ основных показателей результатов деятельности ОАО АЗ «Урал»</w:t>
      </w:r>
    </w:p>
    <w:p w:rsidR="00A61A80" w:rsidRDefault="00A61A80" w:rsidP="00A61A80">
      <w:pPr>
        <w:pStyle w:val="a8"/>
      </w:pPr>
    </w:p>
    <w:p w:rsidR="00A61A80" w:rsidRDefault="00A61A80" w:rsidP="00A61A80">
      <w:pPr>
        <w:pStyle w:val="a8"/>
        <w:ind w:firstLine="720"/>
      </w:pPr>
      <w:r>
        <w:t>В нижеприведенной таблице обозначены объемы производства, выручка от продаж, затраты на производство, на основании которых рассчитана рентабельность с 2002 по 2003 год, и построены графики, показывающие рост объемов производства.</w:t>
      </w:r>
    </w:p>
    <w:p w:rsidR="00A61A80" w:rsidRDefault="00A61A80" w:rsidP="00A61A80">
      <w:pPr>
        <w:pStyle w:val="a8"/>
        <w:ind w:firstLine="720"/>
      </w:pPr>
      <w:r>
        <w:t xml:space="preserve">Использование для анализа показателей деятельности предприятия за 2001 год невозможно из-за несопоставимости данных, т.к. осуществление производственной деятельности предприятия фактически началось в августе 2001 года. </w:t>
      </w:r>
    </w:p>
    <w:p w:rsidR="00A61A80" w:rsidRDefault="00A61A80" w:rsidP="00A61A80">
      <w:pPr>
        <w:pStyle w:val="a8"/>
      </w:pPr>
    </w:p>
    <w:p w:rsidR="00347698" w:rsidRDefault="00347698" w:rsidP="00A61A80">
      <w:pPr>
        <w:pStyle w:val="a8"/>
        <w:rPr>
          <w:b/>
        </w:rPr>
      </w:pPr>
      <w:r>
        <w:rPr>
          <w:b/>
        </w:rPr>
        <w:t xml:space="preserve">Таблица 1. </w:t>
      </w:r>
      <w:r w:rsidR="001C282D">
        <w:rPr>
          <w:b/>
        </w:rPr>
        <w:t>Основные показатели деловой  активности</w:t>
      </w:r>
      <w:r w:rsidR="00A53854">
        <w:rPr>
          <w:b/>
        </w:rPr>
        <w:t xml:space="preserve"> за 2002-2003 гг</w:t>
      </w:r>
      <w:r w:rsidR="001C282D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560"/>
        <w:gridCol w:w="1275"/>
        <w:gridCol w:w="709"/>
        <w:gridCol w:w="1276"/>
        <w:gridCol w:w="765"/>
      </w:tblGrid>
      <w:tr w:rsidR="00A61A80">
        <w:trPr>
          <w:cantSplit/>
          <w:trHeight w:val="342"/>
        </w:trPr>
        <w:tc>
          <w:tcPr>
            <w:tcW w:w="4219" w:type="dxa"/>
            <w:vMerge w:val="restart"/>
          </w:tcPr>
          <w:p w:rsidR="00A61A80" w:rsidRDefault="00A61A80" w:rsidP="003C3A05">
            <w:pPr>
              <w:pStyle w:val="a8"/>
              <w:ind w:right="317"/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</w:tcPr>
          <w:p w:rsidR="00A61A80" w:rsidRDefault="00A61A80" w:rsidP="003C3A05">
            <w:pPr>
              <w:pStyle w:val="a8"/>
              <w:ind w:right="-108"/>
              <w:jc w:val="center"/>
            </w:pPr>
            <w:r>
              <w:t>Ед. изм.</w:t>
            </w:r>
          </w:p>
        </w:tc>
        <w:tc>
          <w:tcPr>
            <w:tcW w:w="1984" w:type="dxa"/>
            <w:gridSpan w:val="2"/>
          </w:tcPr>
          <w:p w:rsidR="00A61A80" w:rsidRDefault="00A61A80" w:rsidP="003C3A05">
            <w:pPr>
              <w:pStyle w:val="a8"/>
              <w:jc w:val="center"/>
            </w:pPr>
            <w:r>
              <w:t>2002</w:t>
            </w:r>
          </w:p>
        </w:tc>
        <w:tc>
          <w:tcPr>
            <w:tcW w:w="2041" w:type="dxa"/>
            <w:gridSpan w:val="2"/>
          </w:tcPr>
          <w:p w:rsidR="00A61A80" w:rsidRDefault="00A61A80" w:rsidP="003C3A05">
            <w:pPr>
              <w:pStyle w:val="a8"/>
              <w:jc w:val="center"/>
            </w:pPr>
            <w:r>
              <w:t>2003</w:t>
            </w:r>
          </w:p>
        </w:tc>
      </w:tr>
      <w:tr w:rsidR="00A61A80">
        <w:trPr>
          <w:cantSplit/>
          <w:trHeight w:val="153"/>
        </w:trPr>
        <w:tc>
          <w:tcPr>
            <w:tcW w:w="4219" w:type="dxa"/>
            <w:vMerge/>
          </w:tcPr>
          <w:p w:rsidR="00A61A80" w:rsidRDefault="00A61A80" w:rsidP="003C3A05">
            <w:pPr>
              <w:pStyle w:val="a8"/>
              <w:jc w:val="center"/>
            </w:pPr>
          </w:p>
        </w:tc>
        <w:tc>
          <w:tcPr>
            <w:tcW w:w="1560" w:type="dxa"/>
            <w:vMerge/>
          </w:tcPr>
          <w:p w:rsidR="00A61A80" w:rsidRDefault="00A61A80" w:rsidP="003C3A05">
            <w:pPr>
              <w:pStyle w:val="a8"/>
              <w:jc w:val="center"/>
            </w:pPr>
          </w:p>
        </w:tc>
        <w:tc>
          <w:tcPr>
            <w:tcW w:w="1275" w:type="dxa"/>
          </w:tcPr>
          <w:p w:rsidR="00A61A80" w:rsidRDefault="00A61A80" w:rsidP="003C3A05">
            <w:pPr>
              <w:pStyle w:val="a8"/>
              <w:jc w:val="center"/>
            </w:pPr>
            <w:r>
              <w:t>Абс.</w:t>
            </w:r>
          </w:p>
        </w:tc>
        <w:tc>
          <w:tcPr>
            <w:tcW w:w="709" w:type="dxa"/>
          </w:tcPr>
          <w:p w:rsidR="00A61A80" w:rsidRDefault="00A61A80" w:rsidP="003C3A05">
            <w:pPr>
              <w:pStyle w:val="a8"/>
              <w:jc w:val="center"/>
            </w:pPr>
            <w:r>
              <w:t>%</w:t>
            </w:r>
          </w:p>
        </w:tc>
        <w:tc>
          <w:tcPr>
            <w:tcW w:w="1276" w:type="dxa"/>
          </w:tcPr>
          <w:p w:rsidR="00A61A80" w:rsidRDefault="00A61A80" w:rsidP="003C3A05">
            <w:pPr>
              <w:pStyle w:val="a8"/>
              <w:jc w:val="center"/>
            </w:pPr>
            <w:r>
              <w:t>Абс.</w:t>
            </w:r>
          </w:p>
        </w:tc>
        <w:tc>
          <w:tcPr>
            <w:tcW w:w="765" w:type="dxa"/>
          </w:tcPr>
          <w:p w:rsidR="00A61A80" w:rsidRDefault="00A61A80" w:rsidP="003C3A05">
            <w:pPr>
              <w:pStyle w:val="a8"/>
              <w:jc w:val="center"/>
            </w:pPr>
            <w:r>
              <w:t>%</w:t>
            </w:r>
          </w:p>
        </w:tc>
      </w:tr>
      <w:tr w:rsidR="00A61A80">
        <w:trPr>
          <w:trHeight w:val="316"/>
        </w:trPr>
        <w:tc>
          <w:tcPr>
            <w:tcW w:w="4219" w:type="dxa"/>
          </w:tcPr>
          <w:p w:rsidR="00A61A80" w:rsidRDefault="00A61A80" w:rsidP="003C3A05">
            <w:pPr>
              <w:pStyle w:val="a8"/>
            </w:pPr>
            <w:r>
              <w:t>1) Объемы производства</w:t>
            </w:r>
          </w:p>
        </w:tc>
        <w:tc>
          <w:tcPr>
            <w:tcW w:w="1560" w:type="dxa"/>
          </w:tcPr>
          <w:p w:rsidR="00A61A80" w:rsidRDefault="00A61A80" w:rsidP="003C3A05">
            <w:pPr>
              <w:pStyle w:val="a8"/>
              <w:jc w:val="center"/>
            </w:pPr>
            <w:r>
              <w:t>Шт. (тыс.)</w:t>
            </w:r>
          </w:p>
        </w:tc>
        <w:tc>
          <w:tcPr>
            <w:tcW w:w="1275" w:type="dxa"/>
          </w:tcPr>
          <w:p w:rsidR="00A61A80" w:rsidRDefault="00A61A80" w:rsidP="003C3A05">
            <w:pPr>
              <w:pStyle w:val="a8"/>
              <w:jc w:val="center"/>
            </w:pPr>
            <w:r>
              <w:t>9,5</w:t>
            </w:r>
          </w:p>
        </w:tc>
        <w:tc>
          <w:tcPr>
            <w:tcW w:w="709" w:type="dxa"/>
          </w:tcPr>
          <w:p w:rsidR="00A61A80" w:rsidRDefault="00A61A80" w:rsidP="003C3A05">
            <w:pPr>
              <w:pStyle w:val="a8"/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A61A80" w:rsidRDefault="00A61A80" w:rsidP="003C3A05">
            <w:pPr>
              <w:pStyle w:val="a8"/>
              <w:jc w:val="center"/>
            </w:pPr>
            <w:r>
              <w:t>9,065</w:t>
            </w:r>
          </w:p>
        </w:tc>
        <w:tc>
          <w:tcPr>
            <w:tcW w:w="765" w:type="dxa"/>
          </w:tcPr>
          <w:p w:rsidR="00A61A80" w:rsidRDefault="00A61A80" w:rsidP="003C3A05">
            <w:pPr>
              <w:pStyle w:val="a8"/>
              <w:jc w:val="center"/>
            </w:pPr>
            <w:r>
              <w:t>95,4</w:t>
            </w:r>
          </w:p>
        </w:tc>
      </w:tr>
      <w:tr w:rsidR="00A61A80">
        <w:trPr>
          <w:trHeight w:val="265"/>
        </w:trPr>
        <w:tc>
          <w:tcPr>
            <w:tcW w:w="4219" w:type="dxa"/>
          </w:tcPr>
          <w:p w:rsidR="00A61A80" w:rsidRDefault="00A61A80" w:rsidP="003C3A05">
            <w:pPr>
              <w:pStyle w:val="a8"/>
            </w:pPr>
            <w:r>
              <w:t>2) Выручка от продаж</w:t>
            </w:r>
          </w:p>
        </w:tc>
        <w:tc>
          <w:tcPr>
            <w:tcW w:w="1560" w:type="dxa"/>
          </w:tcPr>
          <w:p w:rsidR="00A61A80" w:rsidRDefault="00A61A80" w:rsidP="003C3A05">
            <w:pPr>
              <w:pStyle w:val="a8"/>
              <w:jc w:val="center"/>
            </w:pPr>
            <w:r>
              <w:t>Руб. (млн.)</w:t>
            </w:r>
          </w:p>
        </w:tc>
        <w:tc>
          <w:tcPr>
            <w:tcW w:w="1275" w:type="dxa"/>
          </w:tcPr>
          <w:p w:rsidR="00A61A80" w:rsidRDefault="00A61A80" w:rsidP="003C3A05">
            <w:pPr>
              <w:pStyle w:val="a8"/>
              <w:jc w:val="center"/>
            </w:pPr>
            <w:r>
              <w:t>4568,665</w:t>
            </w:r>
          </w:p>
        </w:tc>
        <w:tc>
          <w:tcPr>
            <w:tcW w:w="709" w:type="dxa"/>
          </w:tcPr>
          <w:p w:rsidR="00A61A80" w:rsidRDefault="00A61A80" w:rsidP="003C3A05">
            <w:pPr>
              <w:pStyle w:val="a8"/>
              <w:jc w:val="center"/>
            </w:pPr>
          </w:p>
        </w:tc>
        <w:tc>
          <w:tcPr>
            <w:tcW w:w="1276" w:type="dxa"/>
          </w:tcPr>
          <w:p w:rsidR="00A61A80" w:rsidRDefault="00A61A80" w:rsidP="003C3A05">
            <w:pPr>
              <w:pStyle w:val="a8"/>
              <w:jc w:val="center"/>
            </w:pPr>
            <w:r>
              <w:t>3921,648</w:t>
            </w:r>
          </w:p>
        </w:tc>
        <w:tc>
          <w:tcPr>
            <w:tcW w:w="765" w:type="dxa"/>
          </w:tcPr>
          <w:p w:rsidR="00A61A80" w:rsidRDefault="00A61A80" w:rsidP="003C3A05">
            <w:pPr>
              <w:pStyle w:val="a8"/>
              <w:jc w:val="center"/>
            </w:pPr>
          </w:p>
        </w:tc>
      </w:tr>
      <w:tr w:rsidR="00A61A80">
        <w:trPr>
          <w:trHeight w:val="368"/>
        </w:trPr>
        <w:tc>
          <w:tcPr>
            <w:tcW w:w="4219" w:type="dxa"/>
          </w:tcPr>
          <w:p w:rsidR="00A61A80" w:rsidRDefault="00A61A80" w:rsidP="003C3A05">
            <w:pPr>
              <w:pStyle w:val="a8"/>
            </w:pPr>
            <w:r>
              <w:t>3) Затраты на производство</w:t>
            </w:r>
          </w:p>
        </w:tc>
        <w:tc>
          <w:tcPr>
            <w:tcW w:w="1560" w:type="dxa"/>
          </w:tcPr>
          <w:p w:rsidR="00A61A80" w:rsidRDefault="00A61A80" w:rsidP="003C3A05">
            <w:pPr>
              <w:pStyle w:val="a8"/>
              <w:jc w:val="center"/>
            </w:pPr>
            <w:r>
              <w:t>Руб. (млн.)</w:t>
            </w:r>
          </w:p>
        </w:tc>
        <w:tc>
          <w:tcPr>
            <w:tcW w:w="1275" w:type="dxa"/>
          </w:tcPr>
          <w:p w:rsidR="00A61A80" w:rsidRDefault="00A61A80" w:rsidP="003C3A05">
            <w:pPr>
              <w:pStyle w:val="a8"/>
              <w:jc w:val="center"/>
            </w:pPr>
            <w:r>
              <w:t>3854,223</w:t>
            </w:r>
          </w:p>
        </w:tc>
        <w:tc>
          <w:tcPr>
            <w:tcW w:w="709" w:type="dxa"/>
          </w:tcPr>
          <w:p w:rsidR="00A61A80" w:rsidRDefault="00A61A80" w:rsidP="003C3A05">
            <w:pPr>
              <w:pStyle w:val="a8"/>
              <w:jc w:val="center"/>
            </w:pPr>
          </w:p>
        </w:tc>
        <w:tc>
          <w:tcPr>
            <w:tcW w:w="1276" w:type="dxa"/>
          </w:tcPr>
          <w:p w:rsidR="00A61A80" w:rsidRDefault="00A61A80" w:rsidP="003C3A05">
            <w:pPr>
              <w:pStyle w:val="a8"/>
              <w:jc w:val="center"/>
            </w:pPr>
            <w:r>
              <w:t>3302,294</w:t>
            </w:r>
          </w:p>
        </w:tc>
        <w:tc>
          <w:tcPr>
            <w:tcW w:w="765" w:type="dxa"/>
          </w:tcPr>
          <w:p w:rsidR="00A61A80" w:rsidRDefault="00A61A80" w:rsidP="003C3A05">
            <w:pPr>
              <w:pStyle w:val="a8"/>
              <w:jc w:val="center"/>
            </w:pPr>
          </w:p>
        </w:tc>
      </w:tr>
      <w:tr w:rsidR="00A61A80">
        <w:trPr>
          <w:trHeight w:val="275"/>
        </w:trPr>
        <w:tc>
          <w:tcPr>
            <w:tcW w:w="4219" w:type="dxa"/>
          </w:tcPr>
          <w:p w:rsidR="00A61A80" w:rsidRDefault="00A61A80" w:rsidP="003C3A05">
            <w:pPr>
              <w:pStyle w:val="a8"/>
            </w:pPr>
            <w:r>
              <w:t>4) Рентабельность</w:t>
            </w:r>
          </w:p>
        </w:tc>
        <w:tc>
          <w:tcPr>
            <w:tcW w:w="1560" w:type="dxa"/>
          </w:tcPr>
          <w:p w:rsidR="00A61A80" w:rsidRDefault="00A61A80" w:rsidP="003C3A05">
            <w:pPr>
              <w:pStyle w:val="a8"/>
              <w:jc w:val="center"/>
            </w:pPr>
            <w:r>
              <w:t>%</w:t>
            </w:r>
          </w:p>
        </w:tc>
        <w:tc>
          <w:tcPr>
            <w:tcW w:w="1275" w:type="dxa"/>
          </w:tcPr>
          <w:p w:rsidR="00A61A80" w:rsidRDefault="00A61A80" w:rsidP="003C3A05">
            <w:pPr>
              <w:pStyle w:val="a8"/>
              <w:jc w:val="center"/>
            </w:pPr>
            <w:r>
              <w:t>0,836</w:t>
            </w:r>
          </w:p>
        </w:tc>
        <w:tc>
          <w:tcPr>
            <w:tcW w:w="709" w:type="dxa"/>
          </w:tcPr>
          <w:p w:rsidR="00A61A80" w:rsidRDefault="00A61A80" w:rsidP="003C3A05">
            <w:pPr>
              <w:pStyle w:val="a8"/>
              <w:jc w:val="center"/>
            </w:pPr>
            <w:r>
              <w:t>83,6</w:t>
            </w:r>
          </w:p>
        </w:tc>
        <w:tc>
          <w:tcPr>
            <w:tcW w:w="1276" w:type="dxa"/>
          </w:tcPr>
          <w:p w:rsidR="00A61A80" w:rsidRDefault="00A61A80" w:rsidP="003C3A05">
            <w:pPr>
              <w:pStyle w:val="a8"/>
              <w:jc w:val="center"/>
            </w:pPr>
            <w:r>
              <w:t>0,84</w:t>
            </w:r>
          </w:p>
        </w:tc>
        <w:tc>
          <w:tcPr>
            <w:tcW w:w="765" w:type="dxa"/>
          </w:tcPr>
          <w:p w:rsidR="00A61A80" w:rsidRDefault="00A61A80" w:rsidP="003C3A05">
            <w:pPr>
              <w:pStyle w:val="a8"/>
              <w:jc w:val="center"/>
            </w:pPr>
            <w:r>
              <w:t>84</w:t>
            </w:r>
          </w:p>
        </w:tc>
      </w:tr>
    </w:tbl>
    <w:p w:rsidR="00B1171E" w:rsidRDefault="00B1171E" w:rsidP="00A61A80">
      <w:pPr>
        <w:pStyle w:val="a8"/>
        <w:rPr>
          <w:b/>
        </w:rPr>
      </w:pPr>
    </w:p>
    <w:p w:rsidR="00A61A80" w:rsidRDefault="00A61A80" w:rsidP="00A61A80">
      <w:pPr>
        <w:pStyle w:val="a8"/>
        <w:rPr>
          <w:b/>
        </w:rPr>
      </w:pPr>
    </w:p>
    <w:p w:rsidR="00A61A80" w:rsidRDefault="008D6EEE" w:rsidP="00A61A80">
      <w:pPr>
        <w:pStyle w:val="a8"/>
        <w:jc w:val="center"/>
      </w:pPr>
      <w:r>
        <w:object w:dxaOrig="7795" w:dyaOrig="4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pt;height:231.75pt" o:ole="">
            <v:imagedata r:id="rId26" o:title="" croptop="1529f" cropbottom="1529f" cropleft="926f" cropright="926f"/>
          </v:shape>
          <o:OLEObject Type="Embed" ProgID="Excel.Sheet.8" ShapeID="_x0000_i1025" DrawAspect="Content" ObjectID="_1459417302" r:id="rId27">
            <o:FieldCodes>\s</o:FieldCodes>
          </o:OLEObject>
        </w:object>
      </w:r>
    </w:p>
    <w:p w:rsidR="001C282D" w:rsidRDefault="001C282D" w:rsidP="001C282D">
      <w:pPr>
        <w:pStyle w:val="a8"/>
        <w:jc w:val="center"/>
        <w:rPr>
          <w:b/>
        </w:rPr>
      </w:pPr>
      <w:r>
        <w:rPr>
          <w:b/>
        </w:rPr>
        <w:t>Рисунок 1. Изменение объемов производства.</w:t>
      </w:r>
    </w:p>
    <w:p w:rsidR="00A61A80" w:rsidRDefault="00A61A80" w:rsidP="00A61A80">
      <w:pPr>
        <w:pStyle w:val="a8"/>
        <w:jc w:val="center"/>
        <w:rPr>
          <w:u w:val="single"/>
        </w:rPr>
      </w:pPr>
      <w:r>
        <w:object w:dxaOrig="7980" w:dyaOrig="4529">
          <v:shape id="_x0000_i1026" type="#_x0000_t75" style="width:399pt;height:226.5pt" o:ole="">
            <v:imagedata r:id="rId28" o:title=""/>
          </v:shape>
          <o:OLEObject Type="Embed" ProgID="Excel.Sheet.8" ShapeID="_x0000_i1026" DrawAspect="Content" ObjectID="_1459417303" r:id="rId29">
            <o:FieldCodes>\s</o:FieldCodes>
          </o:OLEObject>
        </w:object>
      </w:r>
    </w:p>
    <w:p w:rsidR="001C282D" w:rsidRPr="001C282D" w:rsidRDefault="001C282D" w:rsidP="001C282D">
      <w:pPr>
        <w:pStyle w:val="a8"/>
        <w:jc w:val="center"/>
        <w:rPr>
          <w:b/>
        </w:rPr>
      </w:pPr>
      <w:r w:rsidRPr="001C282D">
        <w:rPr>
          <w:b/>
        </w:rPr>
        <w:t>Рисунок 2</w:t>
      </w:r>
      <w:r>
        <w:rPr>
          <w:b/>
        </w:rPr>
        <w:t>.</w:t>
      </w:r>
      <w:r w:rsidRPr="001C282D">
        <w:rPr>
          <w:b/>
        </w:rPr>
        <w:t xml:space="preserve"> Изменение выручки от реализации продукции с 2002 по 2003 г</w:t>
      </w:r>
      <w:r>
        <w:rPr>
          <w:b/>
        </w:rPr>
        <w:t>г</w:t>
      </w:r>
      <w:r w:rsidRPr="001C282D">
        <w:rPr>
          <w:b/>
        </w:rPr>
        <w:t>.</w:t>
      </w:r>
    </w:p>
    <w:p w:rsidR="001C282D" w:rsidRDefault="001C282D" w:rsidP="001C282D">
      <w:pPr>
        <w:pStyle w:val="a8"/>
        <w:jc w:val="center"/>
        <w:rPr>
          <w:u w:val="single"/>
        </w:rPr>
      </w:pPr>
    </w:p>
    <w:p w:rsidR="00A61A80" w:rsidRDefault="00A61A80" w:rsidP="00A61A80">
      <w:pPr>
        <w:pStyle w:val="a8"/>
        <w:jc w:val="center"/>
        <w:rPr>
          <w:u w:val="single"/>
        </w:rPr>
      </w:pPr>
      <w:r>
        <w:object w:dxaOrig="7710" w:dyaOrig="4470">
          <v:shape id="_x0000_i1027" type="#_x0000_t75" style="width:385.5pt;height:223.5pt" o:ole="">
            <v:imagedata r:id="rId30" o:title=""/>
          </v:shape>
          <o:OLEObject Type="Embed" ProgID="Excel.Sheet.8" ShapeID="_x0000_i1027" DrawAspect="Content" ObjectID="_1459417304" r:id="rId31">
            <o:FieldCodes>\s</o:FieldCodes>
          </o:OLEObject>
        </w:object>
      </w:r>
    </w:p>
    <w:p w:rsidR="001C282D" w:rsidRPr="001C282D" w:rsidRDefault="001C282D" w:rsidP="001C282D">
      <w:pPr>
        <w:pStyle w:val="a8"/>
        <w:jc w:val="center"/>
        <w:rPr>
          <w:b/>
        </w:rPr>
      </w:pPr>
      <w:r>
        <w:rPr>
          <w:b/>
        </w:rPr>
        <w:t xml:space="preserve">Рисунок </w:t>
      </w:r>
      <w:r w:rsidRPr="001C282D">
        <w:rPr>
          <w:b/>
        </w:rPr>
        <w:t>3. Изменение рентабельности с 2002 по 2003</w:t>
      </w:r>
      <w:r>
        <w:rPr>
          <w:b/>
        </w:rPr>
        <w:t xml:space="preserve"> г</w:t>
      </w:r>
      <w:r w:rsidRPr="001C282D">
        <w:rPr>
          <w:b/>
        </w:rPr>
        <w:t>г.</w:t>
      </w:r>
    </w:p>
    <w:p w:rsidR="00A61A80" w:rsidRDefault="00A61A80" w:rsidP="00A61A80">
      <w:pPr>
        <w:pStyle w:val="a8"/>
        <w:rPr>
          <w:b/>
        </w:rPr>
      </w:pPr>
      <w:r>
        <w:rPr>
          <w:b/>
        </w:rPr>
        <w:t xml:space="preserve">                          </w:t>
      </w:r>
    </w:p>
    <w:p w:rsidR="00A61A80" w:rsidRDefault="00A61A80" w:rsidP="00A61A80">
      <w:pPr>
        <w:pStyle w:val="a8"/>
        <w:rPr>
          <w:b/>
        </w:rPr>
      </w:pPr>
    </w:p>
    <w:p w:rsidR="00A61A80" w:rsidRDefault="00A61A80" w:rsidP="00A61A80">
      <w:pPr>
        <w:pStyle w:val="a8"/>
        <w:ind w:firstLine="709"/>
      </w:pPr>
      <w:r>
        <w:rPr>
          <w:b/>
        </w:rPr>
        <w:t xml:space="preserve">Вывод: </w:t>
      </w:r>
      <w:r>
        <w:t xml:space="preserve">снижение объемов производства и затрат на обеспечение деятельности предприятия повлекло за собой снижение выручки от реализации продукции, но, в свою очередь, позволило увеличить рентабельность продаж. </w:t>
      </w:r>
    </w:p>
    <w:p w:rsidR="00A61A80" w:rsidRDefault="00A61A80" w:rsidP="00A61A80">
      <w:pPr>
        <w:pStyle w:val="a8"/>
        <w:ind w:firstLine="709"/>
        <w:rPr>
          <w:b/>
        </w:rPr>
      </w:pPr>
    </w:p>
    <w:p w:rsidR="00EF4F3C" w:rsidRDefault="00EF4F3C" w:rsidP="00A61A80">
      <w:pPr>
        <w:pStyle w:val="a8"/>
        <w:rPr>
          <w:b/>
          <w:lang w:val="en-US"/>
        </w:rPr>
      </w:pPr>
    </w:p>
    <w:p w:rsidR="00A61A80" w:rsidRDefault="00373E72" w:rsidP="00A61A80">
      <w:pPr>
        <w:pStyle w:val="a8"/>
        <w:rPr>
          <w:b/>
        </w:rPr>
      </w:pPr>
      <w:r>
        <w:rPr>
          <w:b/>
        </w:rPr>
        <w:t>2.</w:t>
      </w:r>
      <w:r w:rsidR="001F3414">
        <w:rPr>
          <w:b/>
        </w:rPr>
        <w:t>1.9</w:t>
      </w:r>
      <w:r>
        <w:rPr>
          <w:b/>
        </w:rPr>
        <w:t xml:space="preserve"> </w:t>
      </w:r>
      <w:r w:rsidR="00A61A80">
        <w:rPr>
          <w:b/>
        </w:rPr>
        <w:t>Расчет коэффициентов финансового состояния предприятия на 2003 год</w:t>
      </w:r>
      <w:r>
        <w:rPr>
          <w:b/>
        </w:rPr>
        <w:t xml:space="preserve"> :</w:t>
      </w:r>
    </w:p>
    <w:p w:rsidR="00A61A80" w:rsidRDefault="00A61A80" w:rsidP="00A61A80">
      <w:pPr>
        <w:pStyle w:val="a8"/>
        <w:ind w:firstLine="720"/>
      </w:pPr>
      <w:r>
        <w:t>Финансовый анализ предназначен для определения финансового состояния предприятия, выявления сильных и слабых сторон.</w:t>
      </w:r>
    </w:p>
    <w:p w:rsidR="00A61A80" w:rsidRDefault="00A61A80" w:rsidP="00A61A80">
      <w:pPr>
        <w:pStyle w:val="a8"/>
        <w:ind w:firstLine="720"/>
      </w:pPr>
      <w:r>
        <w:t xml:space="preserve">Инвесторы и кредиторы используют результаты финансового анализа для оценки привлекательности предприятия в качестве объекта для инвестиций, его способности выполнять текущие и долгосрочные обязательства. </w:t>
      </w:r>
    </w:p>
    <w:p w:rsidR="00A61A80" w:rsidRDefault="00A61A80" w:rsidP="00A61A80">
      <w:pPr>
        <w:pStyle w:val="a8"/>
        <w:ind w:firstLine="720"/>
      </w:pPr>
      <w:r>
        <w:t>Нелегко проникнуть в суть финансовых документов, «прочесть» их с помощью коэффициентов, которые сегодня признаны основным средством анализа финансового состояния предприятия.</w:t>
      </w:r>
    </w:p>
    <w:p w:rsidR="00A61A80" w:rsidRDefault="00A61A80" w:rsidP="00A61A80">
      <w:pPr>
        <w:pStyle w:val="a8"/>
        <w:ind w:firstLine="720"/>
      </w:pPr>
      <w:r>
        <w:t>Коэффициенты не дают готовых ответов, а лишь формируют информацию о тех изменениях, которые необходимо произвести для стабилизации дел в будущем.</w:t>
      </w:r>
    </w:p>
    <w:p w:rsidR="00A61A80" w:rsidRDefault="00A61A80" w:rsidP="00A61A80">
      <w:pPr>
        <w:pStyle w:val="a8"/>
        <w:ind w:firstLine="720"/>
      </w:pPr>
      <w:r>
        <w:t>Для вычисления показателей деловой активности ОАО АЗ «Урал» (по состоянию на 1 января 2002 года и на 1 января 2003 года соответственно) необходимы из баланса следующие данные:</w:t>
      </w:r>
    </w:p>
    <w:p w:rsidR="00B1171E" w:rsidRPr="001C282D" w:rsidRDefault="00B1171E" w:rsidP="00A61A80">
      <w:pPr>
        <w:pStyle w:val="a8"/>
        <w:ind w:firstLine="720"/>
        <w:rPr>
          <w:b/>
        </w:rPr>
      </w:pPr>
      <w:r w:rsidRPr="001C282D">
        <w:rPr>
          <w:b/>
        </w:rPr>
        <w:t>Таблица 2.</w:t>
      </w:r>
      <w:r w:rsidR="001C282D" w:rsidRPr="001C282D">
        <w:rPr>
          <w:b/>
        </w:rPr>
        <w:t xml:space="preserve"> Данные из финансовой отчётности №1 за 2002-2003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244"/>
        <w:gridCol w:w="1417"/>
        <w:gridCol w:w="1276"/>
      </w:tblGrid>
      <w:tr w:rsidR="00A61A80">
        <w:tc>
          <w:tcPr>
            <w:tcW w:w="1809" w:type="dxa"/>
          </w:tcPr>
          <w:p w:rsidR="00A61A80" w:rsidRDefault="00A61A80" w:rsidP="003C3A05">
            <w:pPr>
              <w:pStyle w:val="a8"/>
              <w:rPr>
                <w:b/>
              </w:rPr>
            </w:pPr>
            <w:r>
              <w:t xml:space="preserve">                                               </w:t>
            </w:r>
          </w:p>
        </w:tc>
        <w:tc>
          <w:tcPr>
            <w:tcW w:w="5244" w:type="dxa"/>
          </w:tcPr>
          <w:p w:rsidR="00A61A80" w:rsidRDefault="00A61A80" w:rsidP="003C3A05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Показатель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61A80" w:rsidRDefault="00A61A80" w:rsidP="003C3A05">
            <w:pPr>
              <w:pStyle w:val="a8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b/>
                </w:rPr>
                <w:t>2002 г</w:t>
              </w:r>
            </w:smartTag>
          </w:p>
        </w:tc>
        <w:tc>
          <w:tcPr>
            <w:tcW w:w="1276" w:type="dxa"/>
          </w:tcPr>
          <w:p w:rsidR="00A61A80" w:rsidRDefault="00A61A80" w:rsidP="003C3A05">
            <w:pPr>
              <w:pStyle w:val="a8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b/>
                </w:rPr>
                <w:t>2003 г</w:t>
              </w:r>
            </w:smartTag>
          </w:p>
        </w:tc>
      </w:tr>
      <w:tr w:rsidR="00A61A80">
        <w:tc>
          <w:tcPr>
            <w:tcW w:w="1809" w:type="dxa"/>
          </w:tcPr>
          <w:p w:rsidR="00A61A80" w:rsidRDefault="00A61A80" w:rsidP="003C3A05">
            <w:pPr>
              <w:pStyle w:val="a8"/>
            </w:pP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A61A80" w:rsidRDefault="00A61A80" w:rsidP="003C3A05">
            <w:pPr>
              <w:pStyle w:val="a8"/>
            </w:pPr>
            <w:r>
              <w:t>Средне списочная численность ССЧ (чел)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80" w:rsidRDefault="00A61A80" w:rsidP="003C3A05">
            <w:pPr>
              <w:pStyle w:val="a8"/>
              <w:jc w:val="center"/>
            </w:pPr>
            <w:r>
              <w:t>18436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61A80" w:rsidRDefault="00A61A80" w:rsidP="003C3A05">
            <w:pPr>
              <w:pStyle w:val="a8"/>
              <w:jc w:val="center"/>
            </w:pPr>
            <w:r>
              <w:t>15809</w:t>
            </w:r>
          </w:p>
        </w:tc>
      </w:tr>
      <w:tr w:rsidR="00A61A80">
        <w:tc>
          <w:tcPr>
            <w:tcW w:w="1809" w:type="dxa"/>
          </w:tcPr>
          <w:p w:rsidR="00A61A80" w:rsidRDefault="00A61A80" w:rsidP="003C3A05">
            <w:pPr>
              <w:pStyle w:val="a8"/>
            </w:pPr>
            <w:r>
              <w:t>ф. 1, стр 120</w:t>
            </w:r>
          </w:p>
        </w:tc>
        <w:tc>
          <w:tcPr>
            <w:tcW w:w="5244" w:type="dxa"/>
          </w:tcPr>
          <w:p w:rsidR="00A61A80" w:rsidRDefault="00A61A80" w:rsidP="003C3A05">
            <w:pPr>
              <w:pStyle w:val="a8"/>
            </w:pPr>
            <w:r>
              <w:t>Основные средства (тыс. руб.)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61A80" w:rsidRDefault="00A61A80" w:rsidP="003C3A05">
            <w:pPr>
              <w:pStyle w:val="a8"/>
              <w:jc w:val="center"/>
            </w:pPr>
            <w:r>
              <w:t>914112</w:t>
            </w:r>
          </w:p>
        </w:tc>
        <w:tc>
          <w:tcPr>
            <w:tcW w:w="1276" w:type="dxa"/>
          </w:tcPr>
          <w:p w:rsidR="00A61A80" w:rsidRDefault="00A61A80" w:rsidP="003C3A05">
            <w:pPr>
              <w:pStyle w:val="a8"/>
              <w:jc w:val="center"/>
            </w:pPr>
            <w:r>
              <w:t>870753</w:t>
            </w:r>
          </w:p>
        </w:tc>
      </w:tr>
      <w:tr w:rsidR="00A61A80">
        <w:tc>
          <w:tcPr>
            <w:tcW w:w="1809" w:type="dxa"/>
          </w:tcPr>
          <w:p w:rsidR="00A61A80" w:rsidRDefault="00A61A80" w:rsidP="003C3A05">
            <w:r>
              <w:t>ф. 1, стр 210</w:t>
            </w:r>
          </w:p>
        </w:tc>
        <w:tc>
          <w:tcPr>
            <w:tcW w:w="5244" w:type="dxa"/>
          </w:tcPr>
          <w:p w:rsidR="00A61A80" w:rsidRDefault="00A61A80" w:rsidP="003C3A05">
            <w:pPr>
              <w:pStyle w:val="a8"/>
            </w:pPr>
            <w:r>
              <w:t>Запасы (тыс. руб.)</w:t>
            </w:r>
          </w:p>
        </w:tc>
        <w:tc>
          <w:tcPr>
            <w:tcW w:w="1417" w:type="dxa"/>
          </w:tcPr>
          <w:p w:rsidR="00A61A80" w:rsidRDefault="00A61A80" w:rsidP="003C3A05">
            <w:pPr>
              <w:pStyle w:val="a8"/>
              <w:jc w:val="center"/>
            </w:pPr>
            <w:r>
              <w:t>781552</w:t>
            </w:r>
          </w:p>
        </w:tc>
        <w:tc>
          <w:tcPr>
            <w:tcW w:w="1276" w:type="dxa"/>
          </w:tcPr>
          <w:p w:rsidR="00A61A80" w:rsidRDefault="00A61A80" w:rsidP="003C3A05">
            <w:pPr>
              <w:pStyle w:val="a8"/>
              <w:jc w:val="center"/>
            </w:pPr>
            <w:r>
              <w:t>668901</w:t>
            </w:r>
          </w:p>
        </w:tc>
      </w:tr>
      <w:tr w:rsidR="00A61A80">
        <w:tc>
          <w:tcPr>
            <w:tcW w:w="1809" w:type="dxa"/>
          </w:tcPr>
          <w:p w:rsidR="00A61A80" w:rsidRDefault="00A61A80" w:rsidP="003C3A05">
            <w:r>
              <w:t>ф. 1, стр 010</w:t>
            </w:r>
          </w:p>
        </w:tc>
        <w:tc>
          <w:tcPr>
            <w:tcW w:w="5244" w:type="dxa"/>
          </w:tcPr>
          <w:p w:rsidR="00A61A80" w:rsidRDefault="00A61A80" w:rsidP="003C3A05">
            <w:pPr>
              <w:pStyle w:val="a8"/>
            </w:pPr>
            <w:r>
              <w:t>Выручка, валовый доход от реализации продукции, (тыс. руб.)</w:t>
            </w:r>
          </w:p>
        </w:tc>
        <w:tc>
          <w:tcPr>
            <w:tcW w:w="1417" w:type="dxa"/>
          </w:tcPr>
          <w:p w:rsidR="00A61A80" w:rsidRDefault="00A61A80" w:rsidP="003C3A05">
            <w:pPr>
              <w:pStyle w:val="a8"/>
              <w:jc w:val="center"/>
            </w:pPr>
            <w:r>
              <w:t>4568665</w:t>
            </w:r>
          </w:p>
        </w:tc>
        <w:tc>
          <w:tcPr>
            <w:tcW w:w="1276" w:type="dxa"/>
          </w:tcPr>
          <w:p w:rsidR="00A61A80" w:rsidRDefault="00A61A80" w:rsidP="003C3A05">
            <w:pPr>
              <w:pStyle w:val="a8"/>
              <w:jc w:val="center"/>
            </w:pPr>
            <w:r>
              <w:t>3921648</w:t>
            </w:r>
          </w:p>
        </w:tc>
      </w:tr>
    </w:tbl>
    <w:p w:rsidR="00A61A80" w:rsidRDefault="00A61A80" w:rsidP="00A61A80">
      <w:pPr>
        <w:pStyle w:val="a8"/>
      </w:pPr>
      <w:r>
        <w:t xml:space="preserve"> </w:t>
      </w:r>
    </w:p>
    <w:p w:rsidR="00A61A80" w:rsidRDefault="00A61A80" w:rsidP="00A61A80">
      <w:pPr>
        <w:pStyle w:val="a8"/>
      </w:pPr>
      <w:r>
        <w:t xml:space="preserve">         </w:t>
      </w:r>
      <w:r>
        <w:rPr>
          <w:b/>
        </w:rPr>
        <w:t>Производительность труда</w:t>
      </w:r>
      <w:r>
        <w:t xml:space="preserve"> </w:t>
      </w:r>
      <w:r w:rsidR="00A47BD4">
        <w:t xml:space="preserve">  </w:t>
      </w:r>
      <w:r>
        <w:t>характеризует эффективность имеющихся трудовых ресурсов: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66"/>
        <w:gridCol w:w="1173"/>
      </w:tblGrid>
      <w:tr w:rsidR="00A61A80">
        <w:trPr>
          <w:cantSplit/>
          <w:jc w:val="center"/>
        </w:trPr>
        <w:tc>
          <w:tcPr>
            <w:tcW w:w="1566" w:type="dxa"/>
            <w:vMerge w:val="restart"/>
            <w:vAlign w:val="center"/>
          </w:tcPr>
          <w:p w:rsidR="00A61A80" w:rsidRDefault="00A61A80" w:rsidP="003C3A05">
            <w:pPr>
              <w:pStyle w:val="a8"/>
              <w:jc w:val="right"/>
              <w:rPr>
                <w:i/>
              </w:rPr>
            </w:pPr>
            <w:r>
              <w:rPr>
                <w:i/>
              </w:rPr>
              <w:t>Пр.труда=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A61A80" w:rsidRDefault="00A61A80" w:rsidP="003C3A05">
            <w:pPr>
              <w:pStyle w:val="a8"/>
              <w:jc w:val="center"/>
              <w:rPr>
                <w:i/>
              </w:rPr>
            </w:pPr>
            <w:r>
              <w:rPr>
                <w:i/>
              </w:rPr>
              <w:t>стр.010</w:t>
            </w:r>
          </w:p>
        </w:tc>
      </w:tr>
      <w:tr w:rsidR="00A61A80">
        <w:trPr>
          <w:cantSplit/>
          <w:jc w:val="center"/>
        </w:trPr>
        <w:tc>
          <w:tcPr>
            <w:tcW w:w="1566" w:type="dxa"/>
            <w:vMerge/>
          </w:tcPr>
          <w:p w:rsidR="00A61A80" w:rsidRDefault="00A61A80" w:rsidP="003C3A05">
            <w:pPr>
              <w:pStyle w:val="a8"/>
              <w:rPr>
                <w:i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A61A80" w:rsidRDefault="00A61A80" w:rsidP="003C3A05">
            <w:pPr>
              <w:pStyle w:val="a8"/>
              <w:jc w:val="center"/>
              <w:rPr>
                <w:i/>
              </w:rPr>
            </w:pPr>
            <w:r>
              <w:rPr>
                <w:i/>
              </w:rPr>
              <w:t>ССЧ</w:t>
            </w:r>
          </w:p>
        </w:tc>
      </w:tr>
    </w:tbl>
    <w:p w:rsidR="00A61A80" w:rsidRDefault="00A61A80" w:rsidP="00A61A80">
      <w:pPr>
        <w:pStyle w:val="a8"/>
      </w:pPr>
    </w:p>
    <w:p w:rsidR="00A61A80" w:rsidRDefault="00A61A80" w:rsidP="00A61A80">
      <w:pPr>
        <w:pStyle w:val="a8"/>
      </w:pPr>
      <w:r>
        <w:rPr>
          <w:i/>
        </w:rPr>
        <w:t>Пр.труда</w:t>
      </w:r>
      <w:r>
        <w:t xml:space="preserve"> (2002г.) = 4 568 665/18 436 = 247,8 тыс. руб./ чел.</w:t>
      </w:r>
    </w:p>
    <w:p w:rsidR="00A61A80" w:rsidRDefault="00A61A80" w:rsidP="00A61A80">
      <w:pPr>
        <w:pStyle w:val="a8"/>
      </w:pPr>
      <w:r>
        <w:rPr>
          <w:i/>
        </w:rPr>
        <w:t>Пр.труда</w:t>
      </w:r>
      <w:r>
        <w:t xml:space="preserve"> (2003г.) = 3 921 648/15 809 = 248,1 тыс. руб./чел.</w:t>
      </w:r>
    </w:p>
    <w:p w:rsidR="00A61A80" w:rsidRDefault="00A61A80" w:rsidP="00A61A80">
      <w:pPr>
        <w:pStyle w:val="a8"/>
        <w:ind w:firstLine="720"/>
      </w:pPr>
      <w:r>
        <w:rPr>
          <w:b/>
        </w:rPr>
        <w:t>Оборачиваемость запасов</w:t>
      </w:r>
      <w:r>
        <w:t xml:space="preserve"> характеризует продолжительность прохождения запасами всех стадий производства и реализации.</w:t>
      </w:r>
    </w:p>
    <w:p w:rsidR="00A61A80" w:rsidRDefault="00A61A80" w:rsidP="00A61A80">
      <w:pPr>
        <w:pStyle w:val="a8"/>
        <w:ind w:firstLine="72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6"/>
        <w:gridCol w:w="1173"/>
      </w:tblGrid>
      <w:tr w:rsidR="00A61A80">
        <w:trPr>
          <w:cantSplit/>
          <w:jc w:val="center"/>
        </w:trPr>
        <w:tc>
          <w:tcPr>
            <w:tcW w:w="976" w:type="dxa"/>
            <w:vMerge w:val="restart"/>
            <w:vAlign w:val="center"/>
          </w:tcPr>
          <w:p w:rsidR="00A61A80" w:rsidRDefault="00A61A80" w:rsidP="003C3A05">
            <w:pPr>
              <w:pStyle w:val="a8"/>
              <w:jc w:val="right"/>
            </w:pPr>
            <w:r>
              <w:rPr>
                <w:i/>
              </w:rPr>
              <w:t>Оз =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A61A80" w:rsidRDefault="00A61A80" w:rsidP="003C3A05">
            <w:pPr>
              <w:pStyle w:val="a8"/>
              <w:jc w:val="center"/>
              <w:rPr>
                <w:i/>
              </w:rPr>
            </w:pPr>
            <w:r>
              <w:rPr>
                <w:i/>
              </w:rPr>
              <w:t>стр.010</w:t>
            </w:r>
          </w:p>
        </w:tc>
      </w:tr>
      <w:tr w:rsidR="00A61A80">
        <w:trPr>
          <w:cantSplit/>
          <w:jc w:val="center"/>
        </w:trPr>
        <w:tc>
          <w:tcPr>
            <w:tcW w:w="976" w:type="dxa"/>
            <w:vMerge/>
          </w:tcPr>
          <w:p w:rsidR="00A61A80" w:rsidRDefault="00A61A80" w:rsidP="003C3A05">
            <w:pPr>
              <w:pStyle w:val="a8"/>
              <w:rPr>
                <w:i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A61A80" w:rsidRDefault="00A61A80" w:rsidP="003C3A05">
            <w:pPr>
              <w:pStyle w:val="a8"/>
              <w:jc w:val="center"/>
              <w:rPr>
                <w:i/>
              </w:rPr>
            </w:pPr>
            <w:r>
              <w:rPr>
                <w:i/>
              </w:rPr>
              <w:t>стр.210</w:t>
            </w:r>
          </w:p>
        </w:tc>
      </w:tr>
    </w:tbl>
    <w:p w:rsidR="00A61A80" w:rsidRDefault="00A61A80" w:rsidP="00A61A80">
      <w:pPr>
        <w:pStyle w:val="a8"/>
        <w:ind w:firstLine="720"/>
      </w:pPr>
    </w:p>
    <w:p w:rsidR="00A61A80" w:rsidRDefault="00A61A80" w:rsidP="00A61A80">
      <w:pPr>
        <w:pStyle w:val="a8"/>
        <w:ind w:firstLine="720"/>
      </w:pPr>
      <w:r>
        <w:rPr>
          <w:i/>
        </w:rPr>
        <w:t xml:space="preserve">Оз </w:t>
      </w:r>
      <w:r>
        <w:t>(2002г.) = 4 568 665/823 677 = 5,55 .</w:t>
      </w:r>
    </w:p>
    <w:p w:rsidR="00A61A80" w:rsidRDefault="00A61A80" w:rsidP="00A61A80">
      <w:pPr>
        <w:pStyle w:val="a8"/>
        <w:ind w:firstLine="720"/>
      </w:pPr>
      <w:r>
        <w:rPr>
          <w:i/>
        </w:rPr>
        <w:t xml:space="preserve">Оз </w:t>
      </w:r>
      <w:r>
        <w:t>(2003г.) = 3 921 648/668 901 = 5,86.</w:t>
      </w:r>
    </w:p>
    <w:p w:rsidR="00A61A80" w:rsidRDefault="00A61A80" w:rsidP="00A61A80">
      <w:pPr>
        <w:pStyle w:val="a8"/>
      </w:pPr>
    </w:p>
    <w:p w:rsidR="00A61A80" w:rsidRDefault="00A61A80" w:rsidP="00A61A80">
      <w:pPr>
        <w:pStyle w:val="a8"/>
        <w:ind w:firstLine="720"/>
      </w:pPr>
      <w:r>
        <w:t>Оборачиваемость запасов важна, т.к. чем быстрей реализуются запасы, тем скорей предприятие возвращает свои деньги, вложенные в запасы. Медленный оборот запасов неизбежно приводит к моральному старению товаров и к чрезмерно высоким складским расходам.</w:t>
      </w:r>
    </w:p>
    <w:p w:rsidR="00A61A80" w:rsidRDefault="00A61A80" w:rsidP="00A61A80">
      <w:pPr>
        <w:pStyle w:val="a8"/>
        <w:ind w:firstLine="720"/>
      </w:pPr>
      <w:r>
        <w:t>В то же время, если оборачиваемость запасов слишком высока, это может означать, что у предприятия нет запасов, достаточных для проведения эффективной политики продаж – может наступить дефицит, и покупатели исчезнут.</w:t>
      </w:r>
    </w:p>
    <w:p w:rsidR="00A61A80" w:rsidRDefault="00A61A80" w:rsidP="00A61A80">
      <w:pPr>
        <w:pStyle w:val="a8"/>
        <w:ind w:firstLine="720"/>
      </w:pPr>
    </w:p>
    <w:p w:rsidR="00A61A80" w:rsidRDefault="00A61A80" w:rsidP="00A61A80">
      <w:pPr>
        <w:pStyle w:val="a8"/>
        <w:ind w:firstLine="720"/>
      </w:pPr>
      <w:r>
        <w:t xml:space="preserve">В практике финансового анализа, также используется коэффициент текущей ликвидности (это соотношение между текущими активами и текущими пассивами), предназначенный для оценки реальной способности предприятия своевременно выполнять текущие обязательства. </w:t>
      </w:r>
    </w:p>
    <w:p w:rsidR="00A61A80" w:rsidRDefault="00A61A80" w:rsidP="00A61A80">
      <w:pPr>
        <w:pStyle w:val="a8"/>
        <w:ind w:firstLine="720"/>
      </w:pPr>
    </w:p>
    <w:p w:rsidR="00A61A80" w:rsidRDefault="00A61A80" w:rsidP="00A61A80">
      <w:pPr>
        <w:pStyle w:val="a8"/>
        <w:ind w:firstLine="72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9"/>
        <w:gridCol w:w="3580"/>
      </w:tblGrid>
      <w:tr w:rsidR="00A61A80">
        <w:trPr>
          <w:cantSplit/>
          <w:jc w:val="center"/>
        </w:trPr>
        <w:tc>
          <w:tcPr>
            <w:tcW w:w="799" w:type="dxa"/>
            <w:vMerge w:val="restart"/>
            <w:vAlign w:val="center"/>
          </w:tcPr>
          <w:p w:rsidR="00A61A80" w:rsidRDefault="00A61A80" w:rsidP="003C3A05">
            <w:pPr>
              <w:pStyle w:val="a8"/>
              <w:jc w:val="right"/>
              <w:rPr>
                <w:i/>
              </w:rPr>
            </w:pPr>
            <w:r>
              <w:rPr>
                <w:i/>
              </w:rPr>
              <w:t>К=</w:t>
            </w:r>
          </w:p>
        </w:tc>
        <w:tc>
          <w:tcPr>
            <w:tcW w:w="3580" w:type="dxa"/>
            <w:tcBorders>
              <w:bottom w:val="single" w:sz="4" w:space="0" w:color="auto"/>
            </w:tcBorders>
          </w:tcPr>
          <w:p w:rsidR="00A61A80" w:rsidRDefault="00A61A80" w:rsidP="003C3A05">
            <w:pPr>
              <w:pStyle w:val="a8"/>
              <w:jc w:val="center"/>
              <w:rPr>
                <w:i/>
              </w:rPr>
            </w:pPr>
            <w:r>
              <w:rPr>
                <w:i/>
              </w:rPr>
              <w:t>Σ оборотных активов</w:t>
            </w:r>
          </w:p>
        </w:tc>
      </w:tr>
      <w:tr w:rsidR="00A61A80">
        <w:trPr>
          <w:cantSplit/>
          <w:jc w:val="center"/>
        </w:trPr>
        <w:tc>
          <w:tcPr>
            <w:tcW w:w="799" w:type="dxa"/>
            <w:vMerge/>
          </w:tcPr>
          <w:p w:rsidR="00A61A80" w:rsidRDefault="00A61A80" w:rsidP="003C3A05">
            <w:pPr>
              <w:pStyle w:val="a8"/>
              <w:rPr>
                <w:i/>
              </w:rPr>
            </w:pPr>
          </w:p>
        </w:tc>
        <w:tc>
          <w:tcPr>
            <w:tcW w:w="3580" w:type="dxa"/>
            <w:tcBorders>
              <w:top w:val="single" w:sz="4" w:space="0" w:color="auto"/>
            </w:tcBorders>
          </w:tcPr>
          <w:p w:rsidR="00A61A80" w:rsidRDefault="00A61A80" w:rsidP="003C3A05">
            <w:pPr>
              <w:pStyle w:val="a8"/>
              <w:jc w:val="center"/>
              <w:rPr>
                <w:i/>
              </w:rPr>
            </w:pPr>
            <w:r>
              <w:rPr>
                <w:i/>
              </w:rPr>
              <w:t>Σ краткосрочных пассивов</w:t>
            </w:r>
          </w:p>
        </w:tc>
      </w:tr>
    </w:tbl>
    <w:p w:rsidR="00A61A80" w:rsidRDefault="00A61A80" w:rsidP="00A61A80">
      <w:pPr>
        <w:pStyle w:val="a8"/>
        <w:ind w:firstLine="720"/>
      </w:pPr>
    </w:p>
    <w:p w:rsidR="00A61A80" w:rsidRDefault="00A61A80" w:rsidP="00A61A80">
      <w:pPr>
        <w:pStyle w:val="a8"/>
        <w:ind w:firstLine="720"/>
      </w:pPr>
      <w:r>
        <w:t xml:space="preserve">В нашем случае он составляет: </w:t>
      </w:r>
    </w:p>
    <w:p w:rsidR="00A61A80" w:rsidRDefault="00A61A80" w:rsidP="00A61A80">
      <w:pPr>
        <w:pStyle w:val="a8"/>
        <w:ind w:firstLine="720"/>
      </w:pPr>
      <w:r>
        <w:rPr>
          <w:i/>
        </w:rPr>
        <w:t>К тек. лик.</w:t>
      </w:r>
      <w:r>
        <w:t xml:space="preserve"> (2002г.) = 1 757 869/762 283 =</w:t>
      </w:r>
      <w:r w:rsidR="00757543">
        <w:t>2,31</w:t>
      </w:r>
      <w:r>
        <w:t xml:space="preserve"> </w:t>
      </w:r>
    </w:p>
    <w:p w:rsidR="00A61A80" w:rsidRDefault="00A61A80" w:rsidP="00757543">
      <w:pPr>
        <w:pStyle w:val="a8"/>
        <w:ind w:firstLine="720"/>
      </w:pPr>
      <w:r>
        <w:rPr>
          <w:i/>
        </w:rPr>
        <w:t>К тек. лик.</w:t>
      </w:r>
      <w:r>
        <w:t xml:space="preserve"> (2003г.) = 2 947 337/800 933 = </w:t>
      </w:r>
      <w:r w:rsidR="00757543">
        <w:t>3,68</w:t>
      </w:r>
    </w:p>
    <w:p w:rsidR="00A61A80" w:rsidRDefault="00A61A80" w:rsidP="00A61A80">
      <w:pPr>
        <w:pStyle w:val="a8"/>
        <w:ind w:firstLine="720"/>
      </w:pPr>
      <w:r>
        <w:t>На малых предприятиях К тек. лик. часто равен 2, но для ликвидности вряд ли применимы прямые сравнения, проводимые, например, между большим и малым предприятием. Существует правило для текущего коэффициента иметь уровень не ниже 2:1, а для быстрого (коэффициента срочной ликвидности) 1:1.</w:t>
      </w:r>
    </w:p>
    <w:p w:rsidR="00A61A80" w:rsidRDefault="00A61A80" w:rsidP="00A61A80">
      <w:pPr>
        <w:pStyle w:val="a8"/>
        <w:ind w:firstLine="720"/>
      </w:pPr>
      <w:r>
        <w:t xml:space="preserve">Это правило часто декларируется, но является бесполезным. У большого предприятия ликвидность всегда меньше, чем у малого, и перед аналитиком обычно стоят традиционные вопросы: повышается или понижается ликвидность; благоприятны ли происходящие в отрасли изменения; что нужно изменить на предприятии для роста ликвидности?  </w:t>
      </w:r>
    </w:p>
    <w:p w:rsidR="00A61A80" w:rsidRDefault="00A61A80" w:rsidP="00A61A80">
      <w:pPr>
        <w:pStyle w:val="a8"/>
        <w:ind w:firstLine="720"/>
      </w:pPr>
      <w:r>
        <w:t>Возникает проблема формирования так называемой базы для сравнения коэффициентов. Возможны 4 варианта, применяющиеся на практике:</w:t>
      </w:r>
    </w:p>
    <w:p w:rsidR="00A61A80" w:rsidRDefault="00A61A80" w:rsidP="00A61A80">
      <w:pPr>
        <w:pStyle w:val="a8"/>
        <w:ind w:firstLine="720"/>
      </w:pPr>
      <w:r>
        <w:t>-нормативный уровень (устанавливается централизовано);</w:t>
      </w:r>
    </w:p>
    <w:p w:rsidR="00A61A80" w:rsidRDefault="00A61A80" w:rsidP="00A61A80">
      <w:pPr>
        <w:pStyle w:val="a8"/>
        <w:ind w:firstLine="720"/>
      </w:pPr>
      <w:r>
        <w:t>-среднеотраслевой уровень (публикуется в статистических данных);</w:t>
      </w:r>
    </w:p>
    <w:p w:rsidR="00A61A80" w:rsidRDefault="00A61A80" w:rsidP="00A61A80">
      <w:pPr>
        <w:pStyle w:val="a8"/>
        <w:ind w:firstLine="720"/>
      </w:pPr>
      <w:r>
        <w:t>-аналогичное предприятие-конкурент;</w:t>
      </w:r>
    </w:p>
    <w:p w:rsidR="00A61A80" w:rsidRDefault="00A61A80" w:rsidP="00A61A80">
      <w:pPr>
        <w:pStyle w:val="a8"/>
        <w:ind w:firstLine="720"/>
      </w:pPr>
      <w:r>
        <w:t>-этот же коэффициент за прошлые годы.</w:t>
      </w:r>
    </w:p>
    <w:p w:rsidR="00A61A80" w:rsidRDefault="00A61A80" w:rsidP="00A61A80">
      <w:pPr>
        <w:pStyle w:val="a8"/>
        <w:rPr>
          <w:b/>
          <w:highlight w:val="yellow"/>
        </w:rPr>
      </w:pPr>
      <w:r>
        <w:rPr>
          <w:b/>
        </w:rPr>
        <w:t>Вывод о результатах финансовой деятельности предприятия</w:t>
      </w:r>
      <w:r w:rsidR="00FD769C">
        <w:rPr>
          <w:b/>
        </w:rPr>
        <w:t xml:space="preserve"> :</w:t>
      </w:r>
    </w:p>
    <w:p w:rsidR="00A61A80" w:rsidRDefault="00A61A80" w:rsidP="00A61A80">
      <w:pPr>
        <w:pStyle w:val="a8"/>
        <w:ind w:firstLine="720"/>
      </w:pPr>
      <w:r>
        <w:t xml:space="preserve">Воспользовавшись последним вариантом, делаю вывод, что Автомобильный завод «Урал» остался устойчивым предприятием: </w:t>
      </w:r>
      <w:r w:rsidR="00A41330">
        <w:t xml:space="preserve">увеличились производительность труда, оборачиваемость запасов </w:t>
      </w:r>
      <w:r>
        <w:t xml:space="preserve"> и снизился коэффициент текущей ликвидности, приблизившись к нормативному показателю. </w:t>
      </w:r>
    </w:p>
    <w:p w:rsidR="00FD769C" w:rsidRDefault="00FD769C" w:rsidP="00A61A80">
      <w:pPr>
        <w:pStyle w:val="a8"/>
        <w:ind w:firstLine="720"/>
      </w:pPr>
    </w:p>
    <w:p w:rsidR="00FD769C" w:rsidRPr="00FD769C" w:rsidRDefault="00FD769C" w:rsidP="00FD769C">
      <w:pPr>
        <w:pStyle w:val="a8"/>
        <w:rPr>
          <w:b/>
        </w:rPr>
      </w:pPr>
      <w:r w:rsidRPr="00FD769C">
        <w:rPr>
          <w:b/>
        </w:rPr>
        <w:t>Общий вывод по деятельности предприятия в целом :</w:t>
      </w:r>
    </w:p>
    <w:p w:rsidR="008D6EEE" w:rsidRPr="00FD769C" w:rsidRDefault="00FD769C" w:rsidP="00A61A80">
      <w:pPr>
        <w:pStyle w:val="a8"/>
        <w:rPr>
          <w:bCs/>
        </w:rPr>
      </w:pPr>
      <w:r>
        <w:rPr>
          <w:bCs/>
        </w:rPr>
        <w:t>ОАО «АЗ «Урал» проводит грамотную политику на рынке, сохраняя стабильное положение одного из лидеров в своей отрасли .</w:t>
      </w:r>
    </w:p>
    <w:p w:rsidR="008D6EEE" w:rsidRDefault="008D6EEE" w:rsidP="00A61A80">
      <w:pPr>
        <w:pStyle w:val="a8"/>
        <w:rPr>
          <w:b/>
          <w:bCs/>
        </w:rPr>
      </w:pPr>
    </w:p>
    <w:p w:rsidR="00373E72" w:rsidRDefault="00373E72" w:rsidP="00A61A80">
      <w:pPr>
        <w:pStyle w:val="a8"/>
        <w:rPr>
          <w:b/>
          <w:bCs/>
        </w:rPr>
      </w:pPr>
    </w:p>
    <w:p w:rsidR="00373E72" w:rsidRPr="00EF4F3C" w:rsidRDefault="00373E72" w:rsidP="00A61A80">
      <w:pPr>
        <w:pStyle w:val="a8"/>
        <w:rPr>
          <w:b/>
          <w:bCs/>
          <w:lang w:val="en-US"/>
        </w:rPr>
      </w:pPr>
    </w:p>
    <w:p w:rsidR="00373E72" w:rsidRDefault="00373E72" w:rsidP="00A61A80">
      <w:pPr>
        <w:pStyle w:val="a8"/>
        <w:rPr>
          <w:b/>
          <w:bCs/>
        </w:rPr>
      </w:pPr>
    </w:p>
    <w:p w:rsidR="00FD769C" w:rsidRDefault="0094370D" w:rsidP="00A61A80">
      <w:pPr>
        <w:pStyle w:val="a8"/>
        <w:rPr>
          <w:b/>
          <w:bCs/>
        </w:rPr>
      </w:pPr>
      <w:r>
        <w:rPr>
          <w:b/>
          <w:bCs/>
        </w:rPr>
        <w:t xml:space="preserve">                                                              </w:t>
      </w:r>
    </w:p>
    <w:p w:rsidR="00C77539" w:rsidRDefault="00C77539" w:rsidP="00AC3912">
      <w:pPr>
        <w:pStyle w:val="a8"/>
        <w:rPr>
          <w:b/>
        </w:rPr>
      </w:pPr>
    </w:p>
    <w:p w:rsidR="001F2C19" w:rsidRPr="001F2C19" w:rsidRDefault="001F3414" w:rsidP="001F2C19">
      <w:pPr>
        <w:pStyle w:val="a8"/>
        <w:ind w:firstLine="708"/>
        <w:rPr>
          <w:b/>
        </w:rPr>
      </w:pPr>
      <w:r w:rsidRPr="001F2C19">
        <w:rPr>
          <w:b/>
        </w:rPr>
        <w:t>2</w:t>
      </w:r>
      <w:r w:rsidR="00A61A80" w:rsidRPr="001F2C19">
        <w:rPr>
          <w:b/>
        </w:rPr>
        <w:t>.</w:t>
      </w:r>
      <w:r w:rsidRPr="001F2C19">
        <w:rPr>
          <w:b/>
        </w:rPr>
        <w:t>2</w:t>
      </w:r>
      <w:r w:rsidR="00A61A80" w:rsidRPr="001F2C19">
        <w:rPr>
          <w:b/>
        </w:rPr>
        <w:t xml:space="preserve"> </w:t>
      </w:r>
      <w:r w:rsidR="001F2C19" w:rsidRPr="001F2C19">
        <w:rPr>
          <w:b/>
        </w:rPr>
        <w:t xml:space="preserve">Анализ существующей структуры управления </w:t>
      </w:r>
    </w:p>
    <w:p w:rsidR="001F2C19" w:rsidRDefault="001F2C19" w:rsidP="001F2C19">
      <w:pPr>
        <w:pStyle w:val="a8"/>
        <w:ind w:firstLine="708"/>
        <w:rPr>
          <w:b/>
        </w:rPr>
      </w:pPr>
      <w:r w:rsidRPr="001F2C19">
        <w:rPr>
          <w:b/>
          <w:bCs/>
        </w:rPr>
        <w:t xml:space="preserve">ОАО </w:t>
      </w:r>
      <w:r w:rsidRPr="001F2C19">
        <w:rPr>
          <w:b/>
        </w:rPr>
        <w:t>“</w:t>
      </w:r>
      <w:r w:rsidRPr="001F2C19">
        <w:rPr>
          <w:b/>
          <w:bCs/>
        </w:rPr>
        <w:t xml:space="preserve">Автомобильный завод </w:t>
      </w:r>
      <w:r w:rsidRPr="001F2C19">
        <w:rPr>
          <w:b/>
        </w:rPr>
        <w:t>“</w:t>
      </w:r>
      <w:r w:rsidRPr="001F2C19">
        <w:rPr>
          <w:b/>
          <w:bCs/>
        </w:rPr>
        <w:t>Урал</w:t>
      </w:r>
      <w:r w:rsidRPr="001F2C19">
        <w:rPr>
          <w:b/>
        </w:rPr>
        <w:t>”.</w:t>
      </w:r>
    </w:p>
    <w:p w:rsidR="000F1E50" w:rsidRDefault="000F1E50" w:rsidP="000F1E50">
      <w:pPr>
        <w:spacing w:before="43"/>
        <w:ind w:firstLine="720"/>
        <w:rPr>
          <w:szCs w:val="28"/>
        </w:rPr>
      </w:pPr>
      <w:r>
        <w:rPr>
          <w:b/>
          <w:bCs/>
          <w:szCs w:val="28"/>
        </w:rPr>
        <w:t>2.2.1 Вертикальное разделение труда</w:t>
      </w:r>
    </w:p>
    <w:p w:rsidR="000F1E50" w:rsidRDefault="000F1E50" w:rsidP="000F1E50">
      <w:pPr>
        <w:spacing w:before="43"/>
        <w:ind w:firstLine="720"/>
        <w:rPr>
          <w:szCs w:val="28"/>
        </w:rPr>
      </w:pPr>
      <w:r>
        <w:rPr>
          <w:szCs w:val="28"/>
        </w:rPr>
        <w:t xml:space="preserve">Как и в случае горизонтального разделения труда для выполнения производственных работ, горизонтально разделенная управленческая работа должна быть скоординирована, чтобы организация могла добиваться успеха в своей деятельности. </w:t>
      </w:r>
      <w:r>
        <w:rPr>
          <w:b/>
          <w:bCs/>
          <w:szCs w:val="28"/>
        </w:rPr>
        <w:t xml:space="preserve">Вертикальное разделение труда, </w:t>
      </w:r>
      <w:r>
        <w:rPr>
          <w:szCs w:val="28"/>
        </w:rPr>
        <w:t xml:space="preserve">т.е. отделение работы по координации от непосредственного выполнения заданий, необходимо для успешной групповой работы. </w:t>
      </w:r>
    </w:p>
    <w:p w:rsidR="000F1E50" w:rsidRDefault="000F1E50" w:rsidP="000F1E50">
      <w:pPr>
        <w:spacing w:before="43"/>
        <w:ind w:firstLine="720"/>
        <w:rPr>
          <w:szCs w:val="28"/>
        </w:rPr>
      </w:pPr>
      <w:r>
        <w:rPr>
          <w:szCs w:val="28"/>
        </w:rPr>
        <w:t xml:space="preserve">Вертикальное развертывание разделения труда в результате образует </w:t>
      </w:r>
      <w:r>
        <w:rPr>
          <w:b/>
          <w:bCs/>
          <w:szCs w:val="28"/>
        </w:rPr>
        <w:t xml:space="preserve">уровни управления. </w:t>
      </w:r>
      <w:r>
        <w:rPr>
          <w:szCs w:val="28"/>
        </w:rPr>
        <w:t xml:space="preserve">Вне зависимости от того, сколько существует уровней управления, руководителей традиционно делят на 3 категории. Социолог Т. Парсонс рассматривает эти три категории с точки зрения функции, выполняемой руководителем в организации. Более общедоступный и наиболее широко используемый способ описания уровней управления состоит в выделении руководителей низового звена, или операционных управляющих, руководителей среднего звена и руководителей высшего звена. </w:t>
      </w:r>
    </w:p>
    <w:p w:rsidR="000F1E50" w:rsidRDefault="000F1E50" w:rsidP="000F1E50">
      <w:pPr>
        <w:spacing w:before="43"/>
        <w:ind w:firstLine="720"/>
        <w:rPr>
          <w:szCs w:val="28"/>
        </w:rPr>
      </w:pPr>
      <w:r>
        <w:rPr>
          <w:szCs w:val="28"/>
        </w:rPr>
        <w:t xml:space="preserve">На ОАО Автомобильный завод «Урал»: </w:t>
      </w:r>
    </w:p>
    <w:p w:rsidR="000F1E50" w:rsidRDefault="000F1E50" w:rsidP="000F1E50">
      <w:pPr>
        <w:ind w:firstLine="720"/>
        <w:rPr>
          <w:szCs w:val="28"/>
        </w:rPr>
      </w:pPr>
      <w:r>
        <w:rPr>
          <w:b/>
          <w:bCs/>
          <w:szCs w:val="28"/>
        </w:rPr>
        <w:t xml:space="preserve">1. Высший организационный уровень - </w:t>
      </w:r>
      <w:r>
        <w:rPr>
          <w:szCs w:val="28"/>
        </w:rPr>
        <w:t>руководство высшего звена - гораздо малочисленнее других. Даже в самых крупных организациях руководителей высшего звена — всего несколько челов</w:t>
      </w:r>
      <w:r w:rsidR="000672C2">
        <w:rPr>
          <w:szCs w:val="28"/>
        </w:rPr>
        <w:t>ек. Руководители высшего звена -</w:t>
      </w:r>
      <w:r>
        <w:rPr>
          <w:szCs w:val="28"/>
        </w:rPr>
        <w:t xml:space="preserve"> отвечают за принятие важнейших решений для организации в целом или для основной части организации. </w:t>
      </w:r>
    </w:p>
    <w:p w:rsidR="000672C2" w:rsidRDefault="000F1E50" w:rsidP="000F1E50">
      <w:pPr>
        <w:ind w:firstLine="720"/>
        <w:rPr>
          <w:szCs w:val="28"/>
        </w:rPr>
      </w:pPr>
      <w:r>
        <w:rPr>
          <w:szCs w:val="28"/>
        </w:rPr>
        <w:t>На ОАО АЗ «Урал» руководителями высшего звена являются</w:t>
      </w:r>
      <w:r w:rsidR="000672C2">
        <w:rPr>
          <w:szCs w:val="28"/>
        </w:rPr>
        <w:t>:</w:t>
      </w:r>
      <w:r>
        <w:rPr>
          <w:szCs w:val="28"/>
        </w:rPr>
        <w:t xml:space="preserve"> </w:t>
      </w:r>
    </w:p>
    <w:p w:rsidR="000672C2" w:rsidRDefault="000672C2" w:rsidP="000F1E50">
      <w:pPr>
        <w:ind w:firstLine="720"/>
        <w:rPr>
          <w:szCs w:val="28"/>
        </w:rPr>
      </w:pPr>
      <w:r>
        <w:rPr>
          <w:szCs w:val="28"/>
        </w:rPr>
        <w:t>Г</w:t>
      </w:r>
      <w:r w:rsidR="000F1E50">
        <w:rPr>
          <w:szCs w:val="28"/>
        </w:rPr>
        <w:t xml:space="preserve">енеральный директор в лице Кормана Виктора Христофоровича, </w:t>
      </w:r>
    </w:p>
    <w:p w:rsidR="000672C2" w:rsidRDefault="000672C2" w:rsidP="000F1E50">
      <w:pPr>
        <w:ind w:firstLine="720"/>
        <w:rPr>
          <w:szCs w:val="28"/>
        </w:rPr>
      </w:pPr>
      <w:r>
        <w:rPr>
          <w:szCs w:val="28"/>
        </w:rPr>
        <w:t>З</w:t>
      </w:r>
      <w:r w:rsidR="000F1E50">
        <w:rPr>
          <w:szCs w:val="28"/>
        </w:rPr>
        <w:t xml:space="preserve">аместитель генерального директора, </w:t>
      </w:r>
    </w:p>
    <w:p w:rsidR="000672C2" w:rsidRDefault="000672C2" w:rsidP="000F1E50">
      <w:pPr>
        <w:ind w:firstLine="720"/>
        <w:rPr>
          <w:szCs w:val="28"/>
        </w:rPr>
      </w:pPr>
      <w:r>
        <w:rPr>
          <w:szCs w:val="28"/>
        </w:rPr>
        <w:t>Исполнительный директор,</w:t>
      </w:r>
    </w:p>
    <w:p w:rsidR="000672C2" w:rsidRDefault="000672C2" w:rsidP="000F1E50">
      <w:pPr>
        <w:ind w:firstLine="720"/>
        <w:rPr>
          <w:szCs w:val="28"/>
        </w:rPr>
      </w:pPr>
      <w:r>
        <w:rPr>
          <w:szCs w:val="28"/>
        </w:rPr>
        <w:t>Ф</w:t>
      </w:r>
      <w:r w:rsidR="000F1E50">
        <w:rPr>
          <w:szCs w:val="28"/>
        </w:rPr>
        <w:t xml:space="preserve">инансовый директор, </w:t>
      </w:r>
    </w:p>
    <w:p w:rsidR="000672C2" w:rsidRDefault="000672C2" w:rsidP="000F1E50">
      <w:pPr>
        <w:ind w:firstLine="720"/>
        <w:rPr>
          <w:szCs w:val="28"/>
        </w:rPr>
      </w:pPr>
      <w:r>
        <w:rPr>
          <w:szCs w:val="28"/>
        </w:rPr>
        <w:t>Д</w:t>
      </w:r>
      <w:r w:rsidR="000F1E50">
        <w:rPr>
          <w:szCs w:val="28"/>
        </w:rPr>
        <w:t xml:space="preserve">иректор по развитию, </w:t>
      </w:r>
    </w:p>
    <w:p w:rsidR="000672C2" w:rsidRDefault="000672C2" w:rsidP="000F1E50">
      <w:pPr>
        <w:ind w:firstLine="720"/>
        <w:rPr>
          <w:szCs w:val="28"/>
        </w:rPr>
      </w:pPr>
      <w:r>
        <w:rPr>
          <w:szCs w:val="28"/>
        </w:rPr>
        <w:t xml:space="preserve">Директор по режиму и безопасности - </w:t>
      </w:r>
      <w:r w:rsidR="000F1E50">
        <w:rPr>
          <w:szCs w:val="28"/>
        </w:rPr>
        <w:t xml:space="preserve">начальник службы безопасности, </w:t>
      </w:r>
    </w:p>
    <w:p w:rsidR="000672C2" w:rsidRDefault="000F1E50" w:rsidP="000F1E50">
      <w:pPr>
        <w:ind w:firstLine="720"/>
        <w:rPr>
          <w:szCs w:val="28"/>
        </w:rPr>
      </w:pPr>
      <w:r>
        <w:rPr>
          <w:szCs w:val="28"/>
        </w:rPr>
        <w:t xml:space="preserve">Директор по закупкам, </w:t>
      </w:r>
    </w:p>
    <w:p w:rsidR="000672C2" w:rsidRDefault="000F1E50" w:rsidP="000F1E50">
      <w:pPr>
        <w:ind w:firstLine="720"/>
        <w:rPr>
          <w:szCs w:val="28"/>
        </w:rPr>
      </w:pPr>
      <w:r>
        <w:rPr>
          <w:szCs w:val="28"/>
        </w:rPr>
        <w:t xml:space="preserve">Директор по управлению качеством, </w:t>
      </w:r>
    </w:p>
    <w:p w:rsidR="000672C2" w:rsidRDefault="000F1E50" w:rsidP="000F1E50">
      <w:pPr>
        <w:ind w:firstLine="720"/>
        <w:rPr>
          <w:szCs w:val="28"/>
        </w:rPr>
      </w:pPr>
      <w:r>
        <w:rPr>
          <w:szCs w:val="28"/>
        </w:rPr>
        <w:t>Директор по пер</w:t>
      </w:r>
      <w:r w:rsidR="000672C2">
        <w:rPr>
          <w:szCs w:val="28"/>
        </w:rPr>
        <w:t>соналу,</w:t>
      </w:r>
      <w:r>
        <w:rPr>
          <w:szCs w:val="28"/>
        </w:rPr>
        <w:t xml:space="preserve"> </w:t>
      </w:r>
    </w:p>
    <w:p w:rsidR="000672C2" w:rsidRDefault="000F1E50" w:rsidP="000F1E50">
      <w:pPr>
        <w:ind w:firstLine="720"/>
        <w:rPr>
          <w:szCs w:val="28"/>
        </w:rPr>
      </w:pPr>
      <w:r>
        <w:rPr>
          <w:szCs w:val="28"/>
        </w:rPr>
        <w:t xml:space="preserve">Директор по производству, </w:t>
      </w:r>
    </w:p>
    <w:p w:rsidR="000672C2" w:rsidRDefault="005A7A82" w:rsidP="000F1E50">
      <w:pPr>
        <w:ind w:firstLine="720"/>
        <w:rPr>
          <w:szCs w:val="28"/>
        </w:rPr>
      </w:pPr>
      <w:r>
        <w:rPr>
          <w:szCs w:val="28"/>
        </w:rPr>
        <w:t>Директор центра информационных технологий</w:t>
      </w:r>
      <w:r w:rsidR="004F14EE">
        <w:rPr>
          <w:szCs w:val="28"/>
        </w:rPr>
        <w:t>,</w:t>
      </w:r>
    </w:p>
    <w:p w:rsidR="000F1E50" w:rsidRDefault="000F1E50" w:rsidP="000F1E50">
      <w:pPr>
        <w:ind w:firstLine="720"/>
        <w:rPr>
          <w:szCs w:val="28"/>
        </w:rPr>
      </w:pPr>
      <w:r>
        <w:rPr>
          <w:szCs w:val="28"/>
        </w:rPr>
        <w:t>Глав</w:t>
      </w:r>
      <w:r w:rsidR="004F14EE">
        <w:rPr>
          <w:szCs w:val="28"/>
        </w:rPr>
        <w:t>ный инженер,</w:t>
      </w:r>
    </w:p>
    <w:p w:rsidR="005A7A82" w:rsidRDefault="005A7A82" w:rsidP="000F1E50">
      <w:pPr>
        <w:ind w:firstLine="720"/>
        <w:rPr>
          <w:szCs w:val="28"/>
        </w:rPr>
      </w:pPr>
      <w:r>
        <w:rPr>
          <w:szCs w:val="28"/>
        </w:rPr>
        <w:t>Генеральный директор ООО «Торговый дом «АвтоУрал»</w:t>
      </w:r>
      <w:r w:rsidR="004F14EE">
        <w:rPr>
          <w:szCs w:val="28"/>
        </w:rPr>
        <w:t>,</w:t>
      </w:r>
    </w:p>
    <w:p w:rsidR="005A7A82" w:rsidRDefault="005A7A82" w:rsidP="000F1E50">
      <w:pPr>
        <w:ind w:firstLine="720"/>
        <w:rPr>
          <w:szCs w:val="28"/>
        </w:rPr>
      </w:pPr>
      <w:r>
        <w:rPr>
          <w:szCs w:val="28"/>
        </w:rPr>
        <w:t>Генеральный директор ООО «УралАЗЭнерго»</w:t>
      </w:r>
      <w:r w:rsidR="004F14EE">
        <w:rPr>
          <w:szCs w:val="28"/>
        </w:rPr>
        <w:t>,</w:t>
      </w:r>
    </w:p>
    <w:p w:rsidR="005A7A82" w:rsidRDefault="005A7A82" w:rsidP="000F1E50">
      <w:pPr>
        <w:ind w:firstLine="720"/>
        <w:rPr>
          <w:szCs w:val="28"/>
        </w:rPr>
      </w:pPr>
      <w:r>
        <w:rPr>
          <w:szCs w:val="28"/>
        </w:rPr>
        <w:t>Генеральный директор ООО Строительная компания «Урал»</w:t>
      </w:r>
      <w:r w:rsidR="004F14EE">
        <w:rPr>
          <w:szCs w:val="28"/>
        </w:rPr>
        <w:t>.</w:t>
      </w:r>
    </w:p>
    <w:p w:rsidR="004F14EE" w:rsidRDefault="004F14EE" w:rsidP="000F1E50">
      <w:pPr>
        <w:ind w:firstLine="720"/>
        <w:rPr>
          <w:szCs w:val="28"/>
        </w:rPr>
      </w:pPr>
    </w:p>
    <w:p w:rsidR="000F1E50" w:rsidRDefault="00A461A2" w:rsidP="000F1E50">
      <w:pPr>
        <w:ind w:firstLine="720"/>
        <w:rPr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="000F1E50">
        <w:rPr>
          <w:b/>
          <w:bCs/>
          <w:szCs w:val="28"/>
        </w:rPr>
        <w:t xml:space="preserve"> — </w:t>
      </w:r>
      <w:r w:rsidR="000F1E50">
        <w:rPr>
          <w:szCs w:val="28"/>
        </w:rPr>
        <w:t xml:space="preserve">руководитель среднего звена - часто возглавляет крупное подразделение или отдел в организации (директора производств и самостоятельных отделов). Характер его работы в большей степени определяется содержанием работы подразделения, чем организации в целом. Руководители среднего звена являются буфером между руководителями низового и высшего звеньев. Они готовят информацию для решений, принимаемых руководителями высшего звена, и передают эти решения обычно после трансформации их в технологически приемлемой форме, в виде конкретных заданий низовым линейным руководителям. </w:t>
      </w:r>
    </w:p>
    <w:p w:rsidR="000F1E50" w:rsidRDefault="000F1E50" w:rsidP="000F1E50">
      <w:pPr>
        <w:ind w:firstLine="720"/>
        <w:rPr>
          <w:szCs w:val="28"/>
        </w:rPr>
      </w:pPr>
      <w:r>
        <w:rPr>
          <w:szCs w:val="28"/>
        </w:rPr>
        <w:t xml:space="preserve">В </w:t>
      </w:r>
      <w:r w:rsidR="004F14EE">
        <w:rPr>
          <w:szCs w:val="28"/>
        </w:rPr>
        <w:t xml:space="preserve">нашем случае </w:t>
      </w:r>
      <w:r>
        <w:rPr>
          <w:szCs w:val="28"/>
        </w:rPr>
        <w:t>данный уровень</w:t>
      </w:r>
      <w:r w:rsidR="004F14EE">
        <w:rPr>
          <w:szCs w:val="28"/>
        </w:rPr>
        <w:t xml:space="preserve"> разделяется на</w:t>
      </w:r>
      <w:r>
        <w:rPr>
          <w:szCs w:val="28"/>
        </w:rPr>
        <w:t xml:space="preserve"> верхний уровень среднего звена и низший. </w:t>
      </w:r>
    </w:p>
    <w:p w:rsidR="004F14EE" w:rsidRDefault="004F14EE" w:rsidP="000F1E50">
      <w:pPr>
        <w:spacing w:before="9"/>
        <w:ind w:firstLine="720"/>
        <w:rPr>
          <w:szCs w:val="28"/>
        </w:rPr>
      </w:pPr>
      <w:r>
        <w:rPr>
          <w:b/>
          <w:bCs/>
          <w:szCs w:val="28"/>
        </w:rPr>
        <w:t xml:space="preserve">К </w:t>
      </w:r>
      <w:r w:rsidR="000F1E50">
        <w:rPr>
          <w:b/>
          <w:bCs/>
          <w:szCs w:val="28"/>
        </w:rPr>
        <w:t xml:space="preserve">верхнему среднему уровню </w:t>
      </w:r>
      <w:r w:rsidR="000F1E50">
        <w:rPr>
          <w:szCs w:val="28"/>
        </w:rPr>
        <w:t xml:space="preserve">относятся следующие руководители: </w:t>
      </w:r>
    </w:p>
    <w:p w:rsidR="004F14EE" w:rsidRDefault="004F14EE" w:rsidP="000F1E50">
      <w:pPr>
        <w:spacing w:before="9"/>
        <w:ind w:firstLine="720"/>
        <w:rPr>
          <w:szCs w:val="28"/>
        </w:rPr>
      </w:pPr>
      <w:r>
        <w:rPr>
          <w:szCs w:val="28"/>
        </w:rPr>
        <w:t>Все з</w:t>
      </w:r>
      <w:r w:rsidR="000F1E50">
        <w:rPr>
          <w:szCs w:val="28"/>
        </w:rPr>
        <w:t>аместител</w:t>
      </w:r>
      <w:r>
        <w:rPr>
          <w:szCs w:val="28"/>
        </w:rPr>
        <w:t>и</w:t>
      </w:r>
      <w:r w:rsidR="000F1E50">
        <w:rPr>
          <w:szCs w:val="28"/>
        </w:rPr>
        <w:t xml:space="preserve"> директор</w:t>
      </w:r>
      <w:r>
        <w:rPr>
          <w:szCs w:val="28"/>
        </w:rPr>
        <w:t>ов высшего звена,</w:t>
      </w:r>
    </w:p>
    <w:p w:rsidR="00FB6661" w:rsidRDefault="000F1E50" w:rsidP="00FB6661">
      <w:pPr>
        <w:spacing w:before="9"/>
        <w:ind w:left="696" w:firstLine="24"/>
        <w:rPr>
          <w:szCs w:val="28"/>
        </w:rPr>
      </w:pPr>
      <w:r>
        <w:rPr>
          <w:szCs w:val="28"/>
        </w:rPr>
        <w:t xml:space="preserve">Главный бухгалтер, </w:t>
      </w:r>
    </w:p>
    <w:p w:rsidR="004F14EE" w:rsidRDefault="004F14EE" w:rsidP="000F1E50">
      <w:pPr>
        <w:spacing w:before="9"/>
        <w:ind w:firstLine="720"/>
        <w:rPr>
          <w:szCs w:val="28"/>
        </w:rPr>
      </w:pPr>
      <w:r>
        <w:rPr>
          <w:szCs w:val="28"/>
        </w:rPr>
        <w:t>Д</w:t>
      </w:r>
      <w:r w:rsidR="000F1E50">
        <w:rPr>
          <w:szCs w:val="28"/>
        </w:rPr>
        <w:t>иректора производств (Агрегатное, Автосборочное, Литейное, Заготовительное</w:t>
      </w:r>
      <w:r>
        <w:rPr>
          <w:szCs w:val="28"/>
        </w:rPr>
        <w:t>, Прессово-сварочное, Транспортное, Оснастки и инструмента,</w:t>
      </w:r>
      <w:r w:rsidR="000F1E50">
        <w:rPr>
          <w:szCs w:val="28"/>
        </w:rPr>
        <w:t xml:space="preserve">), </w:t>
      </w:r>
    </w:p>
    <w:p w:rsidR="000F1E50" w:rsidRDefault="000F1E50" w:rsidP="000F1E50">
      <w:pPr>
        <w:spacing w:before="9"/>
        <w:ind w:firstLine="720"/>
        <w:rPr>
          <w:szCs w:val="28"/>
        </w:rPr>
      </w:pPr>
      <w:r>
        <w:rPr>
          <w:szCs w:val="28"/>
        </w:rPr>
        <w:t>Начальники Управлений</w:t>
      </w:r>
      <w:r w:rsidR="004F14EE">
        <w:rPr>
          <w:szCs w:val="28"/>
        </w:rPr>
        <w:t xml:space="preserve"> (Сбыта</w:t>
      </w:r>
      <w:r>
        <w:rPr>
          <w:szCs w:val="28"/>
        </w:rPr>
        <w:t xml:space="preserve">, </w:t>
      </w:r>
      <w:r w:rsidR="004F14EE">
        <w:rPr>
          <w:szCs w:val="28"/>
        </w:rPr>
        <w:t xml:space="preserve">Организации производства, Правового, Бюджетного планирования, </w:t>
      </w:r>
      <w:r w:rsidR="00FB6661">
        <w:rPr>
          <w:szCs w:val="28"/>
        </w:rPr>
        <w:t>Проектно-технологического, Патентной, рационализаторской и изобретательской работы, Экспертизы инвестиционных проектов,</w:t>
      </w:r>
      <w:r>
        <w:rPr>
          <w:szCs w:val="28"/>
        </w:rPr>
        <w:t xml:space="preserve"> </w:t>
      </w:r>
      <w:r w:rsidR="00FB6661">
        <w:rPr>
          <w:szCs w:val="28"/>
        </w:rPr>
        <w:t>Техобслуживания и ремонта, «Уралмонтажстрой», Технического контроля, Персонала, Главного конструктора, Главного технолога)</w:t>
      </w:r>
    </w:p>
    <w:p w:rsidR="000F1E50" w:rsidRDefault="000F1E50" w:rsidP="000F1E50">
      <w:pPr>
        <w:spacing w:before="9"/>
        <w:ind w:firstLine="720"/>
        <w:rPr>
          <w:szCs w:val="28"/>
        </w:rPr>
      </w:pPr>
      <w:r>
        <w:rPr>
          <w:szCs w:val="28"/>
        </w:rPr>
        <w:t>Все они подчиняются директорам по направлениям.</w:t>
      </w:r>
    </w:p>
    <w:p w:rsidR="000F1E50" w:rsidRDefault="000F1E50" w:rsidP="000F1E50">
      <w:pPr>
        <w:spacing w:before="9"/>
        <w:ind w:firstLine="720"/>
        <w:rPr>
          <w:szCs w:val="28"/>
        </w:rPr>
      </w:pPr>
    </w:p>
    <w:p w:rsidR="000F1E50" w:rsidRDefault="000F1E50" w:rsidP="000F1E50">
      <w:pPr>
        <w:ind w:firstLine="720"/>
        <w:rPr>
          <w:b/>
          <w:bCs/>
          <w:szCs w:val="28"/>
        </w:rPr>
      </w:pPr>
      <w:r>
        <w:rPr>
          <w:szCs w:val="28"/>
        </w:rPr>
        <w:t xml:space="preserve">Руководителями </w:t>
      </w:r>
      <w:r>
        <w:rPr>
          <w:b/>
          <w:bCs/>
          <w:szCs w:val="28"/>
        </w:rPr>
        <w:t xml:space="preserve">низшего среднего уровня </w:t>
      </w:r>
      <w:r>
        <w:rPr>
          <w:szCs w:val="28"/>
        </w:rPr>
        <w:t>являются</w:t>
      </w:r>
      <w:r w:rsidR="0094799E" w:rsidRPr="0094799E">
        <w:rPr>
          <w:szCs w:val="28"/>
        </w:rPr>
        <w:t xml:space="preserve"> </w:t>
      </w:r>
      <w:r w:rsidR="0094799E">
        <w:rPr>
          <w:szCs w:val="28"/>
        </w:rPr>
        <w:t>старший бухгалтер, а также</w:t>
      </w:r>
      <w:r>
        <w:rPr>
          <w:szCs w:val="28"/>
        </w:rPr>
        <w:t xml:space="preserve"> начальники самостоя</w:t>
      </w:r>
      <w:r w:rsidR="0094799E">
        <w:rPr>
          <w:szCs w:val="28"/>
        </w:rPr>
        <w:t>тельных отделов, цехов, служб, центров.</w:t>
      </w:r>
      <w:r>
        <w:rPr>
          <w:szCs w:val="28"/>
        </w:rPr>
        <w:t xml:space="preserve"> Они непосредственно подчиняются директорам по направлениям.</w:t>
      </w:r>
      <w:r>
        <w:rPr>
          <w:b/>
          <w:bCs/>
          <w:szCs w:val="28"/>
        </w:rPr>
        <w:t xml:space="preserve"> </w:t>
      </w:r>
    </w:p>
    <w:p w:rsidR="0094799E" w:rsidRDefault="0094799E" w:rsidP="000F1E50">
      <w:pPr>
        <w:ind w:firstLine="720"/>
        <w:rPr>
          <w:b/>
          <w:bCs/>
          <w:szCs w:val="28"/>
        </w:rPr>
      </w:pPr>
    </w:p>
    <w:p w:rsidR="000F1E50" w:rsidRDefault="000F1E50" w:rsidP="000F1E50">
      <w:pPr>
        <w:ind w:firstLine="720"/>
        <w:rPr>
          <w:szCs w:val="28"/>
        </w:rPr>
      </w:pPr>
      <w:r>
        <w:rPr>
          <w:b/>
          <w:bCs/>
          <w:szCs w:val="28"/>
        </w:rPr>
        <w:t xml:space="preserve">Руководители низового звена — </w:t>
      </w:r>
      <w:r>
        <w:rPr>
          <w:szCs w:val="28"/>
        </w:rPr>
        <w:t>это организационный уровень, находящийся непосредственно над рабочими и другими работниками / не управляющими/. Они в основном осуществляют контроль за выполнением производственных заданий для непрерывного обеспечения информацией о</w:t>
      </w:r>
      <w:r w:rsidR="0094799E">
        <w:rPr>
          <w:szCs w:val="28"/>
        </w:rPr>
        <w:t>тносительно</w:t>
      </w:r>
      <w:r>
        <w:rPr>
          <w:szCs w:val="28"/>
        </w:rPr>
        <w:t xml:space="preserve"> правильности выполнения этих заданий. Руководители этого звена часто отвечают за непосредственное использование выделенных им ресурсов, таких как сырье и оборудование. Работа младших начальников координируется и контролируется руководителями среднего звена.</w:t>
      </w:r>
    </w:p>
    <w:p w:rsidR="000F1E50" w:rsidRDefault="000F1E50" w:rsidP="000F1E50">
      <w:pPr>
        <w:ind w:firstLine="720"/>
        <w:rPr>
          <w:szCs w:val="28"/>
        </w:rPr>
      </w:pPr>
      <w:r>
        <w:rPr>
          <w:szCs w:val="28"/>
        </w:rPr>
        <w:t>К ним относятся: руководители групп, мастера, механики и энергетики цехов, начальники караулов</w:t>
      </w:r>
      <w:r w:rsidR="00FB6661">
        <w:rPr>
          <w:szCs w:val="28"/>
        </w:rPr>
        <w:t>, начальники бюро</w:t>
      </w:r>
      <w:r>
        <w:rPr>
          <w:szCs w:val="28"/>
        </w:rPr>
        <w:t xml:space="preserve"> и т.д.</w:t>
      </w:r>
    </w:p>
    <w:p w:rsidR="001F2C19" w:rsidRPr="001F2C19" w:rsidRDefault="001F2C19" w:rsidP="001F2C19">
      <w:pPr>
        <w:pStyle w:val="a8"/>
        <w:ind w:firstLine="708"/>
        <w:rPr>
          <w:b/>
        </w:rPr>
      </w:pPr>
    </w:p>
    <w:p w:rsidR="0094799E" w:rsidRDefault="0094799E" w:rsidP="0094799E">
      <w:pPr>
        <w:ind w:firstLine="720"/>
        <w:rPr>
          <w:szCs w:val="28"/>
        </w:rPr>
      </w:pPr>
      <w:r>
        <w:rPr>
          <w:szCs w:val="28"/>
        </w:rPr>
        <w:t xml:space="preserve">Для того чтобы учесть и отразить все различия в задачах, стратегических и оперативных планах организации, руководители используют различные системы департаментализации. Это понятие означает процесс деления организации на отдельные блоки, которые могут называться отделами, отделениями или секторами. </w:t>
      </w:r>
    </w:p>
    <w:p w:rsidR="00114A2C" w:rsidRDefault="00114A2C" w:rsidP="00114A2C">
      <w:pPr>
        <w:ind w:right="-23" w:firstLine="181"/>
      </w:pPr>
      <w:r>
        <w:t>Очень часто на предприятиях используют функциональную организационную структуру. Её</w:t>
      </w:r>
      <w:r w:rsidRPr="008A25A9">
        <w:t xml:space="preserve"> иногда называют традиционной или классической, поскольку она была первой структурой, подвергшейся изучению и разработке. Функциональная схема организации деятельности по-прежнему широко используется в компаниях среднего размера. </w:t>
      </w:r>
      <w:r>
        <w:t xml:space="preserve">Функциональная департаментализация </w:t>
      </w:r>
      <w:r w:rsidRPr="008A25A9">
        <w:t xml:space="preserve">— это процесс деления организации на отдельные элементы, каждый из которых имеет свою четко определенную, конкретную задачу и обязанности. В принципе создание функциональной структуры сводится к группировке персонала по тем широким задачам, которые они выполняют. Конкретные характеристики и черты деятельности того или иного подразделения соответствуют наиболее важным направлениям деятельности всей организации. </w:t>
      </w:r>
    </w:p>
    <w:p w:rsidR="00114A2C" w:rsidRDefault="00114A2C" w:rsidP="0094799E">
      <w:pPr>
        <w:ind w:firstLine="720"/>
        <w:rPr>
          <w:szCs w:val="28"/>
        </w:rPr>
      </w:pPr>
    </w:p>
    <w:p w:rsidR="0094799E" w:rsidRDefault="0094799E" w:rsidP="0094799E">
      <w:pPr>
        <w:ind w:firstLine="720"/>
        <w:rPr>
          <w:szCs w:val="28"/>
        </w:rPr>
      </w:pPr>
      <w:r>
        <w:rPr>
          <w:szCs w:val="28"/>
        </w:rPr>
        <w:t xml:space="preserve">В результате </w:t>
      </w:r>
      <w:r>
        <w:rPr>
          <w:b/>
          <w:bCs/>
          <w:szCs w:val="28"/>
        </w:rPr>
        <w:t xml:space="preserve">горизонтального разделения труда </w:t>
      </w:r>
      <w:r>
        <w:rPr>
          <w:szCs w:val="28"/>
        </w:rPr>
        <w:t xml:space="preserve">в структуре предприятия образовалось 8 функциональных блоков: </w:t>
      </w:r>
    </w:p>
    <w:p w:rsidR="0094799E" w:rsidRDefault="0094799E" w:rsidP="0094799E">
      <w:pPr>
        <w:spacing w:before="9"/>
        <w:rPr>
          <w:szCs w:val="28"/>
        </w:rPr>
      </w:pPr>
      <w:r>
        <w:rPr>
          <w:szCs w:val="28"/>
        </w:rPr>
        <w:t xml:space="preserve">финансово-экономический блок, бухгалтерия, блок сбыта и снабжения, конструкторско-технологическое подразделение, производственный блок, блок стратегического планирования, социально-бытовой блок и блок службы безопасности. </w:t>
      </w:r>
    </w:p>
    <w:p w:rsidR="0094799E" w:rsidRDefault="0094799E" w:rsidP="0094799E">
      <w:pPr>
        <w:ind w:firstLine="720"/>
        <w:rPr>
          <w:szCs w:val="28"/>
        </w:rPr>
      </w:pPr>
      <w:r>
        <w:rPr>
          <w:szCs w:val="28"/>
        </w:rPr>
        <w:t xml:space="preserve">Деятельность каждого блока скоординирована посредством </w:t>
      </w:r>
      <w:r>
        <w:rPr>
          <w:b/>
          <w:bCs/>
          <w:szCs w:val="28"/>
        </w:rPr>
        <w:t xml:space="preserve">вертикального разделения труда, </w:t>
      </w:r>
      <w:r>
        <w:rPr>
          <w:szCs w:val="28"/>
        </w:rPr>
        <w:t xml:space="preserve">а именно: </w:t>
      </w:r>
    </w:p>
    <w:p w:rsidR="00114A2C" w:rsidRDefault="0094799E" w:rsidP="0094799E">
      <w:pPr>
        <w:numPr>
          <w:ilvl w:val="0"/>
          <w:numId w:val="45"/>
        </w:numPr>
        <w:rPr>
          <w:szCs w:val="28"/>
        </w:rPr>
      </w:pPr>
      <w:r>
        <w:rPr>
          <w:szCs w:val="28"/>
          <w:u w:val="single"/>
        </w:rPr>
        <w:t>Финансово-экономический блок</w:t>
      </w:r>
      <w:r>
        <w:rPr>
          <w:szCs w:val="28"/>
        </w:rPr>
        <w:t xml:space="preserve">  возглавляет финансовый директор. В его подчинении находятся: планово-экономический отдел, финансовый отдел, бюро договоров. Основные задачи данного подразделения: </w:t>
      </w:r>
    </w:p>
    <w:p w:rsidR="00114A2C" w:rsidRDefault="0094799E" w:rsidP="00114A2C">
      <w:pPr>
        <w:numPr>
          <w:ilvl w:val="0"/>
          <w:numId w:val="45"/>
        </w:numPr>
        <w:tabs>
          <w:tab w:val="clear" w:pos="360"/>
          <w:tab w:val="num" w:pos="720"/>
        </w:tabs>
        <w:ind w:left="720"/>
        <w:rPr>
          <w:szCs w:val="28"/>
        </w:rPr>
      </w:pPr>
      <w:r>
        <w:rPr>
          <w:szCs w:val="28"/>
        </w:rPr>
        <w:t>анализ финансово-хозяйственной деятельности,</w:t>
      </w:r>
    </w:p>
    <w:p w:rsidR="00114A2C" w:rsidRDefault="0094799E" w:rsidP="00114A2C">
      <w:pPr>
        <w:numPr>
          <w:ilvl w:val="0"/>
          <w:numId w:val="45"/>
        </w:numPr>
        <w:tabs>
          <w:tab w:val="clear" w:pos="360"/>
          <w:tab w:val="num" w:pos="720"/>
        </w:tabs>
        <w:ind w:left="720"/>
        <w:rPr>
          <w:szCs w:val="28"/>
        </w:rPr>
      </w:pPr>
      <w:r>
        <w:rPr>
          <w:szCs w:val="28"/>
        </w:rPr>
        <w:t xml:space="preserve"> разработка комплексных и долгосрочных и текущих планов деятельности предприятия,</w:t>
      </w:r>
    </w:p>
    <w:p w:rsidR="00E223F4" w:rsidRDefault="0094799E" w:rsidP="00114A2C">
      <w:pPr>
        <w:numPr>
          <w:ilvl w:val="0"/>
          <w:numId w:val="45"/>
        </w:numPr>
        <w:tabs>
          <w:tab w:val="clear" w:pos="360"/>
          <w:tab w:val="num" w:pos="720"/>
        </w:tabs>
        <w:ind w:left="720"/>
        <w:rPr>
          <w:szCs w:val="28"/>
        </w:rPr>
      </w:pPr>
      <w:r>
        <w:rPr>
          <w:szCs w:val="28"/>
        </w:rPr>
        <w:t xml:space="preserve"> определе</w:t>
      </w:r>
      <w:r w:rsidR="00114A2C">
        <w:rPr>
          <w:szCs w:val="28"/>
        </w:rPr>
        <w:t>ние</w:t>
      </w:r>
      <w:r>
        <w:rPr>
          <w:szCs w:val="28"/>
        </w:rPr>
        <w:t xml:space="preserve"> экономическ</w:t>
      </w:r>
      <w:r w:rsidR="00114A2C">
        <w:rPr>
          <w:szCs w:val="28"/>
        </w:rPr>
        <w:t>ой эффективности</w:t>
      </w:r>
      <w:r>
        <w:rPr>
          <w:szCs w:val="28"/>
        </w:rPr>
        <w:t xml:space="preserve"> производства и капи</w:t>
      </w:r>
      <w:r w:rsidR="00114A2C">
        <w:rPr>
          <w:szCs w:val="28"/>
        </w:rPr>
        <w:t>тальных вложений,</w:t>
      </w:r>
    </w:p>
    <w:p w:rsidR="0094799E" w:rsidRDefault="00114A2C" w:rsidP="00114A2C">
      <w:pPr>
        <w:numPr>
          <w:ilvl w:val="0"/>
          <w:numId w:val="45"/>
        </w:numPr>
        <w:tabs>
          <w:tab w:val="clear" w:pos="360"/>
          <w:tab w:val="num" w:pos="720"/>
        </w:tabs>
        <w:ind w:left="720"/>
        <w:rPr>
          <w:szCs w:val="28"/>
        </w:rPr>
      </w:pPr>
      <w:r>
        <w:rPr>
          <w:szCs w:val="28"/>
        </w:rPr>
        <w:t xml:space="preserve"> контроль юридических аспектов</w:t>
      </w:r>
      <w:r w:rsidR="0094799E">
        <w:rPr>
          <w:szCs w:val="28"/>
        </w:rPr>
        <w:t xml:space="preserve"> догово</w:t>
      </w:r>
      <w:r w:rsidR="00E223F4">
        <w:rPr>
          <w:szCs w:val="28"/>
        </w:rPr>
        <w:t>ров, связанных с финансами.</w:t>
      </w:r>
    </w:p>
    <w:p w:rsidR="00E223F4" w:rsidRDefault="0094799E" w:rsidP="0094799E">
      <w:pPr>
        <w:numPr>
          <w:ilvl w:val="0"/>
          <w:numId w:val="44"/>
        </w:numPr>
        <w:spacing w:before="9"/>
        <w:rPr>
          <w:szCs w:val="28"/>
        </w:rPr>
      </w:pPr>
      <w:r>
        <w:rPr>
          <w:szCs w:val="28"/>
          <w:u w:val="single"/>
        </w:rPr>
        <w:t>Бухгалтерия</w:t>
      </w:r>
      <w:r>
        <w:rPr>
          <w:szCs w:val="28"/>
        </w:rPr>
        <w:t xml:space="preserve"> работает под руководством гл. бухгалтера, которому подчинена деятельность бухгалтерии. Основная задача данного подразделения:</w:t>
      </w:r>
    </w:p>
    <w:p w:rsidR="0094799E" w:rsidRDefault="0094799E" w:rsidP="00E223F4">
      <w:pPr>
        <w:numPr>
          <w:ilvl w:val="0"/>
          <w:numId w:val="44"/>
        </w:numPr>
        <w:tabs>
          <w:tab w:val="clear" w:pos="360"/>
          <w:tab w:val="num" w:pos="720"/>
        </w:tabs>
        <w:spacing w:before="9"/>
        <w:ind w:left="720"/>
        <w:rPr>
          <w:szCs w:val="28"/>
        </w:rPr>
      </w:pPr>
      <w:r>
        <w:rPr>
          <w:szCs w:val="28"/>
        </w:rPr>
        <w:t xml:space="preserve"> </w:t>
      </w:r>
      <w:r w:rsidR="00114A2C">
        <w:rPr>
          <w:szCs w:val="28"/>
        </w:rPr>
        <w:t>ведение бухгалтерии</w:t>
      </w:r>
      <w:r>
        <w:rPr>
          <w:szCs w:val="28"/>
        </w:rPr>
        <w:t xml:space="preserve">. </w:t>
      </w:r>
    </w:p>
    <w:p w:rsidR="00E223F4" w:rsidRDefault="0094799E" w:rsidP="0094799E">
      <w:pPr>
        <w:numPr>
          <w:ilvl w:val="0"/>
          <w:numId w:val="44"/>
        </w:numPr>
        <w:rPr>
          <w:szCs w:val="28"/>
        </w:rPr>
      </w:pPr>
      <w:r>
        <w:rPr>
          <w:szCs w:val="28"/>
          <w:u w:val="single"/>
        </w:rPr>
        <w:t>Блок сбыта и снабжения</w:t>
      </w:r>
      <w:r>
        <w:rPr>
          <w:szCs w:val="28"/>
        </w:rPr>
        <w:t xml:space="preserve"> возглавляет коммерческий директор, в подчинении которого находятся: отдел материально-технического снабжения, отдел сбыта, транспортный цех. Основные задачи:</w:t>
      </w:r>
    </w:p>
    <w:p w:rsidR="00E223F4" w:rsidRDefault="0094799E" w:rsidP="00E223F4">
      <w:pPr>
        <w:numPr>
          <w:ilvl w:val="0"/>
          <w:numId w:val="44"/>
        </w:numPr>
        <w:tabs>
          <w:tab w:val="clear" w:pos="360"/>
          <w:tab w:val="num" w:pos="720"/>
        </w:tabs>
        <w:ind w:left="720"/>
        <w:rPr>
          <w:szCs w:val="28"/>
        </w:rPr>
      </w:pPr>
      <w:r>
        <w:rPr>
          <w:szCs w:val="28"/>
        </w:rPr>
        <w:t xml:space="preserve"> проводит исследования рынков сбыта, </w:t>
      </w:r>
    </w:p>
    <w:p w:rsidR="0094799E" w:rsidRDefault="0094799E" w:rsidP="00E223F4">
      <w:pPr>
        <w:numPr>
          <w:ilvl w:val="0"/>
          <w:numId w:val="44"/>
        </w:numPr>
        <w:tabs>
          <w:tab w:val="clear" w:pos="360"/>
          <w:tab w:val="num" w:pos="720"/>
        </w:tabs>
        <w:ind w:left="720"/>
        <w:rPr>
          <w:szCs w:val="28"/>
        </w:rPr>
      </w:pPr>
      <w:r>
        <w:rPr>
          <w:szCs w:val="28"/>
        </w:rPr>
        <w:t xml:space="preserve">заключает договоры на поставку продукции и осуществляет ее доставку потребителям. </w:t>
      </w:r>
    </w:p>
    <w:p w:rsidR="00E223F4" w:rsidRDefault="0094799E" w:rsidP="0094799E">
      <w:pPr>
        <w:numPr>
          <w:ilvl w:val="0"/>
          <w:numId w:val="44"/>
        </w:numPr>
        <w:spacing w:before="9"/>
        <w:rPr>
          <w:szCs w:val="28"/>
        </w:rPr>
      </w:pPr>
      <w:r>
        <w:rPr>
          <w:szCs w:val="28"/>
          <w:u w:val="single"/>
        </w:rPr>
        <w:t>Блок разработки и проектирования</w:t>
      </w:r>
      <w:r>
        <w:rPr>
          <w:szCs w:val="28"/>
        </w:rPr>
        <w:t xml:space="preserve"> работает под руководством директора по развитию. В его подчинении находятся: Инженерно-технический центр, проектно-технологический отдел, Отдел реструктуризации, Отдел стратегического маркетинга, Бюро экспертизы инвестиционных проектов, Бюро патентной, рационализаторской и изобретательской работы. Задача данного блока</w:t>
      </w:r>
      <w:r w:rsidR="00E223F4">
        <w:rPr>
          <w:szCs w:val="28"/>
        </w:rPr>
        <w:t>:</w:t>
      </w:r>
    </w:p>
    <w:p w:rsidR="0094799E" w:rsidRDefault="0094799E" w:rsidP="00E223F4">
      <w:pPr>
        <w:numPr>
          <w:ilvl w:val="0"/>
          <w:numId w:val="44"/>
        </w:numPr>
        <w:tabs>
          <w:tab w:val="clear" w:pos="360"/>
          <w:tab w:val="num" w:pos="720"/>
        </w:tabs>
        <w:spacing w:before="9"/>
        <w:ind w:left="720"/>
        <w:rPr>
          <w:szCs w:val="28"/>
        </w:rPr>
      </w:pPr>
      <w:r>
        <w:rPr>
          <w:szCs w:val="28"/>
        </w:rPr>
        <w:t xml:space="preserve"> разработка и внедрение опытных образцов новых изделий, учет недостатков качества продукции и разработка мер по их устранению.</w:t>
      </w:r>
    </w:p>
    <w:p w:rsidR="0094799E" w:rsidRDefault="0094799E" w:rsidP="0094799E">
      <w:pPr>
        <w:numPr>
          <w:ilvl w:val="0"/>
          <w:numId w:val="46"/>
        </w:numPr>
        <w:rPr>
          <w:szCs w:val="28"/>
        </w:rPr>
      </w:pPr>
      <w:r>
        <w:rPr>
          <w:szCs w:val="28"/>
          <w:u w:val="single"/>
        </w:rPr>
        <w:t>Производственно-технический блок</w:t>
      </w:r>
      <w:r>
        <w:rPr>
          <w:szCs w:val="28"/>
        </w:rPr>
        <w:t xml:space="preserve"> возглавляет директор по производству, которому подчинены: производства (Агрегатное, Автосборочное, Литейное, Заготовительное, Спецтехники) производственно-диспетчерское управление, цех КЗЧ. Главной задачей данного подразделения является производство основного вида продукции. </w:t>
      </w:r>
    </w:p>
    <w:p w:rsidR="00E223F4" w:rsidRDefault="0094799E" w:rsidP="0094799E">
      <w:pPr>
        <w:numPr>
          <w:ilvl w:val="0"/>
          <w:numId w:val="46"/>
        </w:numPr>
        <w:rPr>
          <w:szCs w:val="28"/>
        </w:rPr>
      </w:pPr>
      <w:r>
        <w:rPr>
          <w:szCs w:val="28"/>
          <w:u w:val="single"/>
        </w:rPr>
        <w:t>Блок управления качеством</w:t>
      </w:r>
      <w:r>
        <w:rPr>
          <w:szCs w:val="28"/>
        </w:rPr>
        <w:t xml:space="preserve"> возглавляет директор по управлению качеством, ему подчинены отделы: входного контроля, рекламаций, исследования несоответствий, служба метрологии, управление технического контроля, центр менеджмента качества и стандартизации. Задача данного блока</w:t>
      </w:r>
      <w:r w:rsidR="00E223F4">
        <w:rPr>
          <w:szCs w:val="28"/>
        </w:rPr>
        <w:t>:</w:t>
      </w:r>
    </w:p>
    <w:p w:rsidR="0094799E" w:rsidRDefault="0094799E" w:rsidP="00E223F4">
      <w:pPr>
        <w:numPr>
          <w:ilvl w:val="0"/>
          <w:numId w:val="46"/>
        </w:numPr>
        <w:tabs>
          <w:tab w:val="clear" w:pos="360"/>
          <w:tab w:val="num" w:pos="720"/>
        </w:tabs>
        <w:ind w:left="720"/>
        <w:rPr>
          <w:szCs w:val="28"/>
        </w:rPr>
      </w:pPr>
      <w:r>
        <w:rPr>
          <w:szCs w:val="28"/>
        </w:rPr>
        <w:t xml:space="preserve"> формирование и управление политикой предприятия в области качества.</w:t>
      </w:r>
    </w:p>
    <w:p w:rsidR="00E223F4" w:rsidRDefault="0094799E" w:rsidP="0094799E">
      <w:pPr>
        <w:numPr>
          <w:ilvl w:val="0"/>
          <w:numId w:val="47"/>
        </w:numPr>
        <w:spacing w:before="9"/>
        <w:rPr>
          <w:szCs w:val="28"/>
        </w:rPr>
      </w:pPr>
      <w:r>
        <w:rPr>
          <w:szCs w:val="28"/>
          <w:u w:val="single"/>
        </w:rPr>
        <w:t>Блок управления персоналом</w:t>
      </w:r>
      <w:r>
        <w:rPr>
          <w:szCs w:val="28"/>
        </w:rPr>
        <w:t xml:space="preserve"> работает под руководством директора по персоналу социальным программам и информационным технологиям. В его подчинении находятся: у</w:t>
      </w:r>
      <w:r w:rsidR="00E223F4">
        <w:rPr>
          <w:szCs w:val="28"/>
        </w:rPr>
        <w:t>правление персонала и соцзаказа.</w:t>
      </w:r>
      <w:r>
        <w:rPr>
          <w:szCs w:val="28"/>
        </w:rPr>
        <w:t xml:space="preserve"> Задачи: </w:t>
      </w:r>
    </w:p>
    <w:p w:rsidR="00E223F4" w:rsidRDefault="0094799E" w:rsidP="00E223F4">
      <w:pPr>
        <w:numPr>
          <w:ilvl w:val="0"/>
          <w:numId w:val="47"/>
        </w:numPr>
        <w:tabs>
          <w:tab w:val="clear" w:pos="360"/>
          <w:tab w:val="num" w:pos="720"/>
        </w:tabs>
        <w:spacing w:before="9"/>
        <w:ind w:left="720"/>
        <w:rPr>
          <w:szCs w:val="28"/>
        </w:rPr>
      </w:pPr>
      <w:r>
        <w:rPr>
          <w:szCs w:val="28"/>
        </w:rPr>
        <w:t>осуществляет найм и увольнение работников,</w:t>
      </w:r>
      <w:r w:rsidR="00E223F4">
        <w:rPr>
          <w:szCs w:val="28"/>
        </w:rPr>
        <w:t xml:space="preserve"> регистрацию</w:t>
      </w:r>
      <w:r>
        <w:rPr>
          <w:szCs w:val="28"/>
        </w:rPr>
        <w:t xml:space="preserve"> явки персонала на работу,</w:t>
      </w:r>
    </w:p>
    <w:p w:rsidR="0094799E" w:rsidRDefault="0094799E" w:rsidP="00E223F4">
      <w:pPr>
        <w:numPr>
          <w:ilvl w:val="0"/>
          <w:numId w:val="47"/>
        </w:numPr>
        <w:tabs>
          <w:tab w:val="clear" w:pos="360"/>
          <w:tab w:val="num" w:pos="720"/>
        </w:tabs>
        <w:spacing w:before="9"/>
        <w:ind w:left="720"/>
        <w:rPr>
          <w:szCs w:val="28"/>
        </w:rPr>
      </w:pPr>
      <w:r>
        <w:rPr>
          <w:szCs w:val="28"/>
        </w:rPr>
        <w:t xml:space="preserve"> контроль за соблюдением режима рабочего дня и трудовой дисциплины и т.д. </w:t>
      </w:r>
    </w:p>
    <w:p w:rsidR="0094799E" w:rsidRDefault="0094799E" w:rsidP="0094799E">
      <w:pPr>
        <w:numPr>
          <w:ilvl w:val="0"/>
          <w:numId w:val="48"/>
        </w:numPr>
        <w:rPr>
          <w:szCs w:val="28"/>
        </w:rPr>
      </w:pPr>
      <w:r>
        <w:rPr>
          <w:szCs w:val="28"/>
          <w:u w:val="single"/>
        </w:rPr>
        <w:t xml:space="preserve">Отдел службы безопасности </w:t>
      </w:r>
      <w:r>
        <w:rPr>
          <w:szCs w:val="28"/>
        </w:rPr>
        <w:t xml:space="preserve">возглавляет начальник службы безопасности. В его подчинении находятся охрана и канцелярия. </w:t>
      </w:r>
    </w:p>
    <w:p w:rsidR="0094799E" w:rsidRDefault="0094799E" w:rsidP="0094799E">
      <w:pPr>
        <w:ind w:firstLine="720"/>
        <w:rPr>
          <w:szCs w:val="28"/>
        </w:rPr>
      </w:pPr>
      <w:r>
        <w:rPr>
          <w:szCs w:val="28"/>
        </w:rPr>
        <w:t xml:space="preserve">Данные функциональные блоки в свою очередь подразделены на более мелкие, “вторичные” подразделения. Каждое из подразделений имеет свою четко определенную задачу и обязанности. Нет дублирования работы между соседними подразделениями. </w:t>
      </w:r>
    </w:p>
    <w:p w:rsidR="009F1954" w:rsidRPr="00BE310C" w:rsidRDefault="009F1954" w:rsidP="009F1954">
      <w:pPr>
        <w:ind w:right="-23" w:firstLine="173"/>
        <w:rPr>
          <w:szCs w:val="28"/>
        </w:rPr>
      </w:pPr>
      <w:r w:rsidRPr="00BE310C">
        <w:rPr>
          <w:szCs w:val="28"/>
        </w:rPr>
        <w:t xml:space="preserve">Но как у любой функциональной структуры </w:t>
      </w:r>
      <w:r>
        <w:rPr>
          <w:szCs w:val="28"/>
        </w:rPr>
        <w:t xml:space="preserve">здесь </w:t>
      </w:r>
      <w:r w:rsidRPr="00BE310C">
        <w:rPr>
          <w:szCs w:val="28"/>
        </w:rPr>
        <w:t>есть свои недостатки  и преимущества:</w:t>
      </w:r>
    </w:p>
    <w:p w:rsidR="009F1954" w:rsidRDefault="009F1954" w:rsidP="009F1954">
      <w:pPr>
        <w:pStyle w:val="ad"/>
        <w:spacing w:before="0" w:beforeAutospacing="0" w:after="0" w:afterAutospacing="0" w:line="360" w:lineRule="auto"/>
        <w:rPr>
          <w:sz w:val="28"/>
          <w:szCs w:val="28"/>
        </w:rPr>
      </w:pPr>
      <w:r w:rsidRPr="003E3F8F">
        <w:rPr>
          <w:sz w:val="28"/>
          <w:szCs w:val="28"/>
          <w:u w:val="single"/>
        </w:rPr>
        <w:t>Преимущества:</w:t>
      </w:r>
      <w:r>
        <w:rPr>
          <w:sz w:val="28"/>
          <w:szCs w:val="28"/>
        </w:rPr>
        <w:br/>
        <w:t>1</w:t>
      </w:r>
      <w:r w:rsidRPr="003E3F8F">
        <w:rPr>
          <w:sz w:val="28"/>
          <w:szCs w:val="28"/>
        </w:rPr>
        <w:t>) повышает компетентность принимаемых решен</w:t>
      </w:r>
      <w:r>
        <w:rPr>
          <w:sz w:val="28"/>
          <w:szCs w:val="28"/>
        </w:rPr>
        <w:t>ий;</w:t>
      </w:r>
      <w:r>
        <w:rPr>
          <w:sz w:val="28"/>
          <w:szCs w:val="28"/>
        </w:rPr>
        <w:br/>
        <w:t>2</w:t>
      </w:r>
      <w:r w:rsidRPr="003E3F8F">
        <w:rPr>
          <w:sz w:val="28"/>
          <w:szCs w:val="28"/>
        </w:rPr>
        <w:t>) разгружает линейных руководителей от необходимости глубоких знаний по каж</w:t>
      </w:r>
      <w:r>
        <w:rPr>
          <w:sz w:val="28"/>
          <w:szCs w:val="28"/>
        </w:rPr>
        <w:t>дой функции управления;</w:t>
      </w:r>
      <w:r>
        <w:rPr>
          <w:sz w:val="28"/>
          <w:szCs w:val="28"/>
        </w:rPr>
        <w:br/>
        <w:t>3</w:t>
      </w:r>
      <w:r w:rsidRPr="003E3F8F">
        <w:rPr>
          <w:sz w:val="28"/>
          <w:szCs w:val="28"/>
        </w:rPr>
        <w:t xml:space="preserve">) упрощает </w:t>
      </w:r>
      <w:r>
        <w:rPr>
          <w:sz w:val="28"/>
          <w:szCs w:val="28"/>
        </w:rPr>
        <w:t>работу линейных руководителей.</w:t>
      </w:r>
      <w:r>
        <w:rPr>
          <w:sz w:val="28"/>
          <w:szCs w:val="28"/>
        </w:rPr>
        <w:br/>
        <w:t>4</w:t>
      </w:r>
      <w:r w:rsidRPr="003E3F8F">
        <w:rPr>
          <w:sz w:val="28"/>
          <w:szCs w:val="28"/>
        </w:rPr>
        <w:t xml:space="preserve">) меньше дублирование усилий и потребление материальных ресурсов. </w:t>
      </w:r>
    </w:p>
    <w:p w:rsidR="009F1954" w:rsidRDefault="009F1954" w:rsidP="009F1954">
      <w:pPr>
        <w:pStyle w:val="ad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5)Стимулирует деловую и профессиональную специализацию.</w:t>
      </w:r>
    </w:p>
    <w:p w:rsidR="009F1954" w:rsidRPr="003E3F8F" w:rsidRDefault="009F1954" w:rsidP="009F1954">
      <w:pPr>
        <w:pStyle w:val="ad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6)Улучшается координация функциональных областей.</w:t>
      </w:r>
    </w:p>
    <w:p w:rsidR="009F1954" w:rsidRPr="003E3F8F" w:rsidRDefault="009F1954" w:rsidP="009F1954">
      <w:pPr>
        <w:pStyle w:val="ad"/>
        <w:spacing w:before="0" w:beforeAutospacing="0" w:after="0" w:afterAutospacing="0" w:line="360" w:lineRule="auto"/>
        <w:rPr>
          <w:sz w:val="28"/>
          <w:szCs w:val="28"/>
        </w:rPr>
      </w:pPr>
      <w:r w:rsidRPr="003E3F8F">
        <w:rPr>
          <w:sz w:val="28"/>
          <w:szCs w:val="28"/>
        </w:rPr>
        <w:br/>
      </w:r>
      <w:r w:rsidRPr="003E3F8F">
        <w:rPr>
          <w:sz w:val="28"/>
          <w:szCs w:val="28"/>
          <w:u w:val="single"/>
        </w:rPr>
        <w:t>Недостатки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>1</w:t>
      </w:r>
      <w:r w:rsidRPr="003E3F8F">
        <w:rPr>
          <w:sz w:val="28"/>
          <w:szCs w:val="28"/>
        </w:rPr>
        <w:t>) множество дроблений, вследствие чего</w:t>
      </w:r>
      <w:r>
        <w:rPr>
          <w:sz w:val="28"/>
          <w:szCs w:val="28"/>
        </w:rPr>
        <w:t>,</w:t>
      </w:r>
      <w:r w:rsidRPr="003E3F8F">
        <w:rPr>
          <w:sz w:val="28"/>
          <w:szCs w:val="28"/>
        </w:rPr>
        <w:t xml:space="preserve"> возрастает цепочка команд в организации</w:t>
      </w:r>
      <w:r>
        <w:rPr>
          <w:sz w:val="28"/>
          <w:szCs w:val="28"/>
        </w:rPr>
        <w:t>;</w:t>
      </w:r>
      <w:r>
        <w:rPr>
          <w:sz w:val="28"/>
          <w:szCs w:val="28"/>
        </w:rPr>
        <w:br/>
        <w:t>2</w:t>
      </w:r>
      <w:r w:rsidRPr="003E3F8F">
        <w:rPr>
          <w:sz w:val="28"/>
          <w:szCs w:val="28"/>
        </w:rPr>
        <w:t>) нарушает</w:t>
      </w:r>
      <w:r>
        <w:rPr>
          <w:sz w:val="28"/>
          <w:szCs w:val="28"/>
        </w:rPr>
        <w:t>ся единство распорядительства;;</w:t>
      </w:r>
      <w:r>
        <w:rPr>
          <w:sz w:val="28"/>
          <w:szCs w:val="28"/>
        </w:rPr>
        <w:br/>
        <w:t>3</w:t>
      </w:r>
      <w:r w:rsidRPr="003E3F8F">
        <w:rPr>
          <w:sz w:val="28"/>
          <w:szCs w:val="28"/>
        </w:rPr>
        <w:t>) приводит к неоднознач</w:t>
      </w:r>
      <w:r>
        <w:rPr>
          <w:sz w:val="28"/>
          <w:szCs w:val="28"/>
        </w:rPr>
        <w:t>ности подчинения исполнителей.</w:t>
      </w:r>
      <w:r>
        <w:rPr>
          <w:sz w:val="28"/>
          <w:szCs w:val="28"/>
        </w:rPr>
        <w:br/>
        <w:t>4</w:t>
      </w:r>
      <w:r w:rsidRPr="003E3F8F">
        <w:rPr>
          <w:sz w:val="28"/>
          <w:szCs w:val="28"/>
        </w:rPr>
        <w:t xml:space="preserve">) организация не может быстро реагировать на изменения внешней среды.  </w:t>
      </w:r>
    </w:p>
    <w:p w:rsidR="009F1954" w:rsidRDefault="009F1954" w:rsidP="009F1954">
      <w:pPr>
        <w:ind w:right="-23"/>
        <w:rPr>
          <w:szCs w:val="28"/>
        </w:rPr>
      </w:pPr>
      <w:r>
        <w:rPr>
          <w:szCs w:val="28"/>
        </w:rPr>
        <w:t>5)</w:t>
      </w:r>
      <w:r w:rsidRPr="00BE310C">
        <w:rPr>
          <w:szCs w:val="28"/>
        </w:rPr>
        <w:t xml:space="preserve">Отделы могут быть более заинтересованы в реализации целей и задач своих подразделений, чем общих целей всей организации. </w:t>
      </w:r>
    </w:p>
    <w:p w:rsidR="009F1954" w:rsidRDefault="009F1954" w:rsidP="009F1954">
      <w:pPr>
        <w:ind w:right="-23" w:firstLine="180"/>
        <w:rPr>
          <w:szCs w:val="28"/>
        </w:rPr>
      </w:pPr>
      <w:r w:rsidRPr="00BE310C">
        <w:rPr>
          <w:szCs w:val="28"/>
        </w:rPr>
        <w:t xml:space="preserve">Это увеличивает возможность конфликтов между функциональными областями. </w:t>
      </w:r>
    </w:p>
    <w:p w:rsidR="00E223F4" w:rsidRPr="00BE310C" w:rsidRDefault="00E223F4" w:rsidP="00EF4F3C">
      <w:pPr>
        <w:pStyle w:val="ad"/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2.2.</w:t>
      </w:r>
      <w:r w:rsidR="001F0A8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Pr="00BE310C">
        <w:rPr>
          <w:b/>
          <w:sz w:val="28"/>
          <w:szCs w:val="28"/>
        </w:rPr>
        <w:t>Анализ передачи полномочий в организации.</w:t>
      </w:r>
    </w:p>
    <w:p w:rsidR="00E223F4" w:rsidRPr="00BE310C" w:rsidRDefault="00E223F4" w:rsidP="00E223F4">
      <w:pPr>
        <w:ind w:firstLine="180"/>
        <w:rPr>
          <w:szCs w:val="28"/>
        </w:rPr>
      </w:pPr>
      <w:r w:rsidRPr="00BE310C">
        <w:rPr>
          <w:szCs w:val="28"/>
        </w:rPr>
        <w:t>Чтобы понять насколько, организация децентрализована и централизована необходимо  опреде</w:t>
      </w:r>
      <w:r>
        <w:rPr>
          <w:szCs w:val="28"/>
        </w:rPr>
        <w:t>лить ее основные характеристики:</w:t>
      </w:r>
    </w:p>
    <w:p w:rsidR="00E223F4" w:rsidRPr="00BE310C" w:rsidRDefault="00E223F4" w:rsidP="00E223F4">
      <w:pPr>
        <w:ind w:firstLine="180"/>
        <w:rPr>
          <w:szCs w:val="28"/>
        </w:rPr>
      </w:pPr>
      <w:r>
        <w:rPr>
          <w:szCs w:val="28"/>
        </w:rPr>
        <w:t xml:space="preserve"> Количество</w:t>
      </w:r>
      <w:r w:rsidRPr="00BE310C">
        <w:rPr>
          <w:szCs w:val="28"/>
        </w:rPr>
        <w:t xml:space="preserve"> решений,</w:t>
      </w:r>
      <w:r>
        <w:rPr>
          <w:szCs w:val="28"/>
        </w:rPr>
        <w:t xml:space="preserve"> принимаемое на нижестоящем уровне</w:t>
      </w:r>
      <w:r w:rsidRPr="00BE310C">
        <w:rPr>
          <w:szCs w:val="28"/>
        </w:rPr>
        <w:t xml:space="preserve"> управления.</w:t>
      </w:r>
    </w:p>
    <w:p w:rsidR="00E223F4" w:rsidRPr="00BE310C" w:rsidRDefault="00E223F4" w:rsidP="00E223F4">
      <w:pPr>
        <w:ind w:firstLine="180"/>
        <w:rPr>
          <w:szCs w:val="28"/>
        </w:rPr>
      </w:pPr>
      <w:r w:rsidRPr="00BE310C">
        <w:rPr>
          <w:szCs w:val="28"/>
        </w:rPr>
        <w:t>Для этого просмотрим задачи, которые выполняют руководители низшего звена, и затем определим степень свободы для принятия решений.</w:t>
      </w:r>
    </w:p>
    <w:p w:rsidR="00E223F4" w:rsidRPr="000C28C1" w:rsidRDefault="00E223F4" w:rsidP="00E223F4">
      <w:pPr>
        <w:ind w:left="360"/>
        <w:rPr>
          <w:i/>
          <w:szCs w:val="28"/>
        </w:rPr>
      </w:pPr>
      <w:r>
        <w:rPr>
          <w:i/>
          <w:szCs w:val="28"/>
        </w:rPr>
        <w:t>Руководитель низшего уровня</w:t>
      </w:r>
      <w:r w:rsidRPr="000C28C1">
        <w:rPr>
          <w:i/>
          <w:szCs w:val="28"/>
        </w:rPr>
        <w:t xml:space="preserve"> производственного отдела осуществляет следующие действия:</w:t>
      </w:r>
    </w:p>
    <w:p w:rsidR="00E223F4" w:rsidRPr="00BE310C" w:rsidRDefault="00E223F4" w:rsidP="00E223F4">
      <w:pPr>
        <w:numPr>
          <w:ilvl w:val="1"/>
          <w:numId w:val="25"/>
        </w:numPr>
        <w:jc w:val="left"/>
        <w:rPr>
          <w:szCs w:val="28"/>
        </w:rPr>
      </w:pPr>
      <w:r w:rsidRPr="00BE310C">
        <w:rPr>
          <w:rFonts w:cs="Tahoma"/>
          <w:szCs w:val="28"/>
        </w:rPr>
        <w:t>Осуществляет технический надзор за в</w:t>
      </w:r>
      <w:r>
        <w:rPr>
          <w:rFonts w:cs="Tahoma"/>
          <w:szCs w:val="28"/>
        </w:rPr>
        <w:t>ыполнением основных</w:t>
      </w:r>
      <w:r w:rsidRPr="00BE310C">
        <w:rPr>
          <w:rFonts w:cs="Tahoma"/>
          <w:szCs w:val="28"/>
        </w:rPr>
        <w:t xml:space="preserve"> работ, прие</w:t>
      </w:r>
      <w:r>
        <w:rPr>
          <w:rFonts w:cs="Tahoma"/>
          <w:szCs w:val="28"/>
        </w:rPr>
        <w:t>мку работ</w:t>
      </w:r>
      <w:r w:rsidRPr="00BE310C">
        <w:rPr>
          <w:rFonts w:cs="Tahoma"/>
          <w:szCs w:val="28"/>
        </w:rPr>
        <w:t xml:space="preserve"> (принимает решение самостоятельно)</w:t>
      </w:r>
    </w:p>
    <w:p w:rsidR="00E223F4" w:rsidRPr="00BE310C" w:rsidRDefault="00E223F4" w:rsidP="00E223F4">
      <w:pPr>
        <w:numPr>
          <w:ilvl w:val="1"/>
          <w:numId w:val="25"/>
        </w:numPr>
        <w:jc w:val="left"/>
        <w:rPr>
          <w:szCs w:val="28"/>
        </w:rPr>
      </w:pPr>
      <w:r w:rsidRPr="00BE310C">
        <w:rPr>
          <w:rFonts w:cs="Tahoma"/>
          <w:szCs w:val="28"/>
        </w:rPr>
        <w:t>Участвует в решении вопросов о внесении в проекты изменений в связи с внедрением более прогрессивных технологических процессов, объемно-планировочных и конструктивных решений, обеспечивающих снижение стоимости и улучшение технико-экономических показателей</w:t>
      </w:r>
      <w:r>
        <w:rPr>
          <w:rFonts w:cs="Tahoma"/>
          <w:szCs w:val="28"/>
        </w:rPr>
        <w:t xml:space="preserve"> </w:t>
      </w:r>
      <w:r w:rsidRPr="00BE310C">
        <w:rPr>
          <w:rFonts w:cs="Tahoma"/>
          <w:szCs w:val="28"/>
        </w:rPr>
        <w:t>(принимает решение в соответствии с решением высшего звена руководства)</w:t>
      </w:r>
      <w:r>
        <w:rPr>
          <w:rFonts w:cs="Tahoma"/>
          <w:szCs w:val="28"/>
        </w:rPr>
        <w:t>.</w:t>
      </w:r>
    </w:p>
    <w:p w:rsidR="00E223F4" w:rsidRPr="00BE310C" w:rsidRDefault="00E223F4" w:rsidP="00E223F4">
      <w:pPr>
        <w:numPr>
          <w:ilvl w:val="1"/>
          <w:numId w:val="25"/>
        </w:numPr>
        <w:jc w:val="left"/>
        <w:rPr>
          <w:szCs w:val="28"/>
        </w:rPr>
      </w:pPr>
      <w:r w:rsidRPr="00BE310C">
        <w:rPr>
          <w:rFonts w:cs="Tahoma"/>
          <w:szCs w:val="28"/>
        </w:rPr>
        <w:t xml:space="preserve">Принимает участие в рассмотрении и согласовании </w:t>
      </w:r>
      <w:r>
        <w:rPr>
          <w:rFonts w:cs="Tahoma"/>
          <w:szCs w:val="28"/>
        </w:rPr>
        <w:t>возникающих в ходе пошива</w:t>
      </w:r>
      <w:r w:rsidRPr="00BE310C">
        <w:rPr>
          <w:rFonts w:cs="Tahoma"/>
          <w:szCs w:val="28"/>
        </w:rPr>
        <w:t xml:space="preserve"> изменений проектных решений, оперативно решает вопросы по замене, при необходимости, материалов, изделий, конструкций (без снижени</w:t>
      </w:r>
      <w:r>
        <w:rPr>
          <w:rFonts w:cs="Tahoma"/>
          <w:szCs w:val="28"/>
        </w:rPr>
        <w:t>я качества изделий</w:t>
      </w:r>
      <w:r w:rsidRPr="00BE310C">
        <w:rPr>
          <w:rFonts w:cs="Tahoma"/>
          <w:szCs w:val="28"/>
        </w:rPr>
        <w:t>), (принимает решение в соответствии с решением высшего звена руководства)</w:t>
      </w:r>
    </w:p>
    <w:p w:rsidR="00E223F4" w:rsidRPr="00BE310C" w:rsidRDefault="00E223F4" w:rsidP="00E223F4">
      <w:pPr>
        <w:numPr>
          <w:ilvl w:val="1"/>
          <w:numId w:val="25"/>
        </w:numPr>
        <w:jc w:val="left"/>
        <w:rPr>
          <w:szCs w:val="28"/>
        </w:rPr>
      </w:pPr>
      <w:r w:rsidRPr="00BE310C">
        <w:rPr>
          <w:rFonts w:cs="Tahoma"/>
          <w:szCs w:val="28"/>
        </w:rPr>
        <w:t>Осуществляет техническую</w:t>
      </w:r>
      <w:r>
        <w:rPr>
          <w:rFonts w:cs="Tahoma"/>
          <w:szCs w:val="28"/>
        </w:rPr>
        <w:t xml:space="preserve"> приемку законченных изделий</w:t>
      </w:r>
      <w:r w:rsidRPr="00BE310C">
        <w:rPr>
          <w:rFonts w:cs="Tahoma"/>
          <w:szCs w:val="28"/>
        </w:rPr>
        <w:t>, оформляет необходимую техническую до</w:t>
      </w:r>
      <w:r>
        <w:rPr>
          <w:rFonts w:cs="Tahoma"/>
          <w:szCs w:val="28"/>
        </w:rPr>
        <w:t>кументацию</w:t>
      </w:r>
      <w:r w:rsidRPr="00BE310C">
        <w:rPr>
          <w:rFonts w:cs="Tahoma"/>
          <w:szCs w:val="28"/>
        </w:rPr>
        <w:t xml:space="preserve"> (принимает решение самостоятельно)</w:t>
      </w:r>
      <w:r>
        <w:rPr>
          <w:rFonts w:cs="Tahoma"/>
          <w:szCs w:val="28"/>
        </w:rPr>
        <w:t>.</w:t>
      </w:r>
    </w:p>
    <w:p w:rsidR="00E223F4" w:rsidRDefault="00E223F4" w:rsidP="00E223F4">
      <w:pPr>
        <w:ind w:left="360"/>
        <w:rPr>
          <w:i/>
          <w:szCs w:val="28"/>
        </w:rPr>
      </w:pPr>
    </w:p>
    <w:p w:rsidR="00E223F4" w:rsidRDefault="00E223F4" w:rsidP="00E223F4">
      <w:pPr>
        <w:ind w:left="360"/>
        <w:rPr>
          <w:i/>
          <w:szCs w:val="28"/>
        </w:rPr>
      </w:pPr>
    </w:p>
    <w:p w:rsidR="00E223F4" w:rsidRPr="000C28C1" w:rsidRDefault="00E223F4" w:rsidP="00E223F4">
      <w:pPr>
        <w:ind w:left="360"/>
        <w:rPr>
          <w:i/>
          <w:szCs w:val="28"/>
        </w:rPr>
      </w:pPr>
      <w:r>
        <w:rPr>
          <w:i/>
          <w:szCs w:val="28"/>
        </w:rPr>
        <w:t xml:space="preserve">Руководитель низшего уровня </w:t>
      </w:r>
      <w:r w:rsidRPr="000C28C1">
        <w:rPr>
          <w:i/>
          <w:szCs w:val="28"/>
        </w:rPr>
        <w:t xml:space="preserve"> финансового отдела:</w:t>
      </w:r>
    </w:p>
    <w:p w:rsidR="00E223F4" w:rsidRPr="00BE310C" w:rsidRDefault="00E223F4" w:rsidP="00E223F4">
      <w:pPr>
        <w:ind w:left="1080"/>
        <w:jc w:val="left"/>
        <w:rPr>
          <w:szCs w:val="28"/>
        </w:rPr>
      </w:pPr>
      <w:r>
        <w:rPr>
          <w:rFonts w:cs="Arial"/>
          <w:szCs w:val="28"/>
        </w:rPr>
        <w:t xml:space="preserve">1. </w:t>
      </w:r>
      <w:r w:rsidRPr="00BE310C">
        <w:rPr>
          <w:rFonts w:cs="Arial"/>
          <w:szCs w:val="28"/>
        </w:rPr>
        <w:t xml:space="preserve">Участвует в разработке и осуществлении мероприятий, направленных на соблюдение финансовой дисциплины и рациональное использование ресурсов, </w:t>
      </w:r>
      <w:r w:rsidRPr="00BE310C">
        <w:rPr>
          <w:rFonts w:cs="Tahoma"/>
          <w:szCs w:val="28"/>
        </w:rPr>
        <w:t>объектов (принимает решение самостоятельно)</w:t>
      </w:r>
    </w:p>
    <w:p w:rsidR="00E223F4" w:rsidRPr="00BE310C" w:rsidRDefault="00E223F4" w:rsidP="00E223F4">
      <w:pPr>
        <w:ind w:left="1080"/>
        <w:jc w:val="left"/>
        <w:rPr>
          <w:szCs w:val="28"/>
        </w:rPr>
      </w:pPr>
      <w:r>
        <w:rPr>
          <w:rFonts w:cs="Arial"/>
          <w:szCs w:val="28"/>
        </w:rPr>
        <w:t xml:space="preserve">2. </w:t>
      </w:r>
      <w:r w:rsidRPr="00BE310C">
        <w:rPr>
          <w:rFonts w:cs="Arial"/>
          <w:szCs w:val="28"/>
        </w:rPr>
        <w:t xml:space="preserve">Осуществляет прием и контроль первичной документации по соответствующим участкам бухгалтерского учета и подготавливает их к счетной обработке </w:t>
      </w:r>
      <w:r w:rsidRPr="00BE310C">
        <w:rPr>
          <w:rFonts w:cs="Tahoma"/>
          <w:szCs w:val="28"/>
        </w:rPr>
        <w:t>объектов (принимает решение самостоятельно)</w:t>
      </w:r>
    </w:p>
    <w:p w:rsidR="00E223F4" w:rsidRPr="00BE310C" w:rsidRDefault="00E223F4" w:rsidP="00E223F4">
      <w:pPr>
        <w:ind w:left="1080"/>
        <w:jc w:val="left"/>
        <w:rPr>
          <w:szCs w:val="28"/>
        </w:rPr>
      </w:pPr>
      <w:r>
        <w:rPr>
          <w:rFonts w:cs="Arial"/>
          <w:szCs w:val="28"/>
        </w:rPr>
        <w:t>3.</w:t>
      </w:r>
      <w:r w:rsidRPr="00BE310C">
        <w:rPr>
          <w:rFonts w:cs="Arial"/>
          <w:szCs w:val="28"/>
        </w:rPr>
        <w:t>Производит начисление и перечисление налогов и сборов в федеральный, региональный и местный бюджеты, стразовых взносов в государственные внебюджетные социальные фонды, платежей в банковские учреждения, средств на финансирование капитальных вложений, заработной платы рабочих и служащих, других выплат и платежей, а также отчисление средств на материальное стимулирование работников предприятия.</w:t>
      </w:r>
      <w:r w:rsidRPr="00BE310C">
        <w:rPr>
          <w:rFonts w:cs="Tahoma"/>
          <w:szCs w:val="28"/>
        </w:rPr>
        <w:t xml:space="preserve">  (Принимает решение самостоятельно)</w:t>
      </w:r>
    </w:p>
    <w:p w:rsidR="00E223F4" w:rsidRPr="00BE310C" w:rsidRDefault="00E223F4" w:rsidP="00E223F4">
      <w:pPr>
        <w:ind w:left="1080"/>
        <w:jc w:val="left"/>
        <w:rPr>
          <w:szCs w:val="28"/>
        </w:rPr>
      </w:pPr>
      <w:r>
        <w:rPr>
          <w:rFonts w:cs="Arial"/>
          <w:szCs w:val="28"/>
        </w:rPr>
        <w:t>4.</w:t>
      </w:r>
      <w:r w:rsidRPr="00BE310C">
        <w:rPr>
          <w:rFonts w:cs="Arial"/>
          <w:szCs w:val="28"/>
        </w:rPr>
        <w:t>Участвует в проведении инвентаризаций денежных средств, товарно-материальных ценностей, расчетов и платежных обязательств.</w:t>
      </w:r>
      <w:r w:rsidRPr="00BE310C">
        <w:rPr>
          <w:rFonts w:cs="Tahoma"/>
          <w:szCs w:val="28"/>
        </w:rPr>
        <w:t xml:space="preserve"> (принимает решение самостоятельно)</w:t>
      </w:r>
    </w:p>
    <w:p w:rsidR="00E223F4" w:rsidRPr="000C28C1" w:rsidRDefault="00E223F4" w:rsidP="00E223F4">
      <w:pPr>
        <w:ind w:left="360"/>
        <w:rPr>
          <w:i/>
          <w:szCs w:val="28"/>
        </w:rPr>
      </w:pPr>
      <w:r>
        <w:rPr>
          <w:i/>
          <w:szCs w:val="28"/>
        </w:rPr>
        <w:t xml:space="preserve">Руководитель низшего уровня </w:t>
      </w:r>
      <w:r w:rsidRPr="000C28C1">
        <w:rPr>
          <w:i/>
          <w:szCs w:val="28"/>
        </w:rPr>
        <w:t xml:space="preserve"> отдела сбыта:</w:t>
      </w:r>
    </w:p>
    <w:p w:rsidR="00E223F4" w:rsidRPr="00BE310C" w:rsidRDefault="00E223F4" w:rsidP="00E223F4">
      <w:pPr>
        <w:ind w:left="708"/>
        <w:rPr>
          <w:szCs w:val="28"/>
        </w:rPr>
      </w:pPr>
      <w:r w:rsidRPr="00BE310C">
        <w:rPr>
          <w:szCs w:val="28"/>
        </w:rPr>
        <w:t xml:space="preserve">1.Обязан изучить рынок выпускаемой продукции </w:t>
      </w:r>
      <w:r w:rsidRPr="00BE310C">
        <w:rPr>
          <w:rFonts w:cs="Tahoma"/>
          <w:szCs w:val="28"/>
        </w:rPr>
        <w:t>объектов (принимает решение самостоятельно)</w:t>
      </w:r>
    </w:p>
    <w:p w:rsidR="00E223F4" w:rsidRPr="00BE310C" w:rsidRDefault="00E223F4" w:rsidP="00E223F4">
      <w:pPr>
        <w:ind w:left="708"/>
        <w:rPr>
          <w:szCs w:val="28"/>
        </w:rPr>
      </w:pPr>
      <w:r w:rsidRPr="00BE310C">
        <w:rPr>
          <w:szCs w:val="28"/>
        </w:rPr>
        <w:t>2.Проводит исследования основных факторов, формирующих динамику потребительского спроса на продукцию, соотношение спроса и предложения на аналогичные виды продукции, технических и иных потребительских качеств кон</w:t>
      </w:r>
      <w:r>
        <w:rPr>
          <w:szCs w:val="28"/>
        </w:rPr>
        <w:t xml:space="preserve">курирующей продукции </w:t>
      </w:r>
      <w:r w:rsidRPr="00BE310C">
        <w:rPr>
          <w:rFonts w:cs="Tahoma"/>
          <w:szCs w:val="28"/>
        </w:rPr>
        <w:t>(</w:t>
      </w:r>
      <w:r>
        <w:rPr>
          <w:rFonts w:cs="Tahoma"/>
          <w:szCs w:val="28"/>
        </w:rPr>
        <w:t>принимает решение</w:t>
      </w:r>
      <w:r w:rsidRPr="00C51446">
        <w:rPr>
          <w:rFonts w:cs="Tahoma"/>
          <w:szCs w:val="28"/>
        </w:rPr>
        <w:t xml:space="preserve"> </w:t>
      </w:r>
      <w:r>
        <w:rPr>
          <w:rFonts w:cs="Tahoma"/>
          <w:szCs w:val="28"/>
        </w:rPr>
        <w:t>самостоятельно</w:t>
      </w:r>
      <w:r w:rsidRPr="00BE310C">
        <w:rPr>
          <w:rFonts w:cs="Tahoma"/>
          <w:szCs w:val="28"/>
        </w:rPr>
        <w:t>)</w:t>
      </w:r>
    </w:p>
    <w:p w:rsidR="00E223F4" w:rsidRPr="00BE310C" w:rsidRDefault="00E223F4" w:rsidP="00E223F4">
      <w:pPr>
        <w:ind w:left="708"/>
        <w:rPr>
          <w:szCs w:val="28"/>
        </w:rPr>
      </w:pPr>
      <w:r w:rsidRPr="00BE310C">
        <w:rPr>
          <w:szCs w:val="28"/>
        </w:rPr>
        <w:t xml:space="preserve">3.Анализирует потребности клиентов и границы ценообразования </w:t>
      </w:r>
      <w:r>
        <w:rPr>
          <w:rFonts w:cs="Tahoma"/>
          <w:szCs w:val="28"/>
        </w:rPr>
        <w:t>изделий</w:t>
      </w:r>
      <w:r w:rsidRPr="00BE310C">
        <w:rPr>
          <w:rFonts w:cs="Tahoma"/>
          <w:szCs w:val="28"/>
        </w:rPr>
        <w:t xml:space="preserve"> (принимает решение </w:t>
      </w:r>
      <w:r>
        <w:rPr>
          <w:rFonts w:cs="Tahoma"/>
          <w:szCs w:val="28"/>
        </w:rPr>
        <w:t>в соответствии с решением высшего звена руководства)</w:t>
      </w:r>
      <w:r w:rsidRPr="00BE310C">
        <w:rPr>
          <w:rFonts w:cs="Tahoma"/>
          <w:szCs w:val="28"/>
        </w:rPr>
        <w:t xml:space="preserve"> </w:t>
      </w:r>
    </w:p>
    <w:p w:rsidR="00E223F4" w:rsidRDefault="00E223F4" w:rsidP="00E223F4">
      <w:pPr>
        <w:ind w:left="708"/>
        <w:rPr>
          <w:rFonts w:cs="Tahoma"/>
          <w:szCs w:val="28"/>
        </w:rPr>
      </w:pPr>
      <w:r w:rsidRPr="00BE310C">
        <w:rPr>
          <w:szCs w:val="28"/>
        </w:rPr>
        <w:t xml:space="preserve">4.Разрабатывает программы по формированию спроса и стимулированию сбыта, рекомендации по выбору рынка в соответствии с имеющимися ресурсами </w:t>
      </w:r>
      <w:r w:rsidRPr="00BE310C">
        <w:rPr>
          <w:rFonts w:cs="Tahoma"/>
          <w:szCs w:val="28"/>
        </w:rPr>
        <w:t xml:space="preserve">объектов (принимает решение </w:t>
      </w:r>
      <w:r>
        <w:rPr>
          <w:rFonts w:cs="Tahoma"/>
          <w:szCs w:val="28"/>
        </w:rPr>
        <w:t>в соответствии с решением высшего звена руководства</w:t>
      </w:r>
      <w:r w:rsidRPr="00BE310C">
        <w:rPr>
          <w:rFonts w:cs="Tahoma"/>
          <w:szCs w:val="28"/>
        </w:rPr>
        <w:t>)</w:t>
      </w:r>
    </w:p>
    <w:p w:rsidR="00E223F4" w:rsidRDefault="00E223F4" w:rsidP="00E223F4">
      <w:pPr>
        <w:ind w:firstLine="180"/>
        <w:rPr>
          <w:rFonts w:cs="Tahoma"/>
          <w:szCs w:val="28"/>
        </w:rPr>
      </w:pPr>
      <w:r>
        <w:rPr>
          <w:rFonts w:cs="Tahoma"/>
          <w:szCs w:val="28"/>
        </w:rPr>
        <w:t xml:space="preserve">    </w:t>
      </w:r>
      <w:r>
        <w:rPr>
          <w:rFonts w:cs="Tahoma"/>
          <w:i/>
          <w:szCs w:val="28"/>
        </w:rPr>
        <w:t xml:space="preserve">Руководитель низшего уровня </w:t>
      </w:r>
      <w:r w:rsidRPr="000C28C1">
        <w:rPr>
          <w:rFonts w:cs="Tahoma"/>
          <w:i/>
          <w:szCs w:val="28"/>
        </w:rPr>
        <w:t xml:space="preserve"> отдела кадров</w:t>
      </w:r>
      <w:r>
        <w:rPr>
          <w:rFonts w:cs="Tahoma"/>
          <w:i/>
          <w:szCs w:val="28"/>
        </w:rPr>
        <w:t xml:space="preserve"> должен</w:t>
      </w:r>
      <w:r>
        <w:rPr>
          <w:rFonts w:cs="Tahoma"/>
          <w:szCs w:val="28"/>
        </w:rPr>
        <w:t>:</w:t>
      </w:r>
    </w:p>
    <w:p w:rsidR="00E223F4" w:rsidRPr="00196E3D" w:rsidRDefault="00E223F4" w:rsidP="00E223F4">
      <w:pPr>
        <w:pStyle w:val="ad"/>
        <w:spacing w:line="360" w:lineRule="auto"/>
        <w:rPr>
          <w:rFonts w:cs="Arial"/>
          <w:color w:val="999999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6E3D">
        <w:rPr>
          <w:rFonts w:cs="Arial"/>
          <w:color w:val="060606"/>
          <w:sz w:val="28"/>
          <w:szCs w:val="28"/>
        </w:rPr>
        <w:t>1.Бесперебойно обеспечивать связь начальника и сотрудников отдела с другими подразделениями</w:t>
      </w:r>
      <w:r>
        <w:rPr>
          <w:rFonts w:cs="Arial"/>
          <w:color w:val="060606"/>
          <w:sz w:val="28"/>
          <w:szCs w:val="28"/>
        </w:rPr>
        <w:t>.</w:t>
      </w:r>
      <w:r w:rsidRPr="00196E3D">
        <w:rPr>
          <w:rFonts w:cs="Arial"/>
          <w:color w:val="060606"/>
          <w:sz w:val="28"/>
          <w:szCs w:val="28"/>
        </w:rPr>
        <w:t xml:space="preserve"> </w:t>
      </w:r>
    </w:p>
    <w:p w:rsidR="00E223F4" w:rsidRPr="00196E3D" w:rsidRDefault="00E223F4" w:rsidP="00E223F4">
      <w:pPr>
        <w:pStyle w:val="ad"/>
        <w:spacing w:line="360" w:lineRule="auto"/>
        <w:rPr>
          <w:rFonts w:cs="Arial"/>
          <w:color w:val="999999"/>
          <w:sz w:val="28"/>
          <w:szCs w:val="28"/>
        </w:rPr>
      </w:pPr>
      <w:r w:rsidRPr="00196E3D">
        <w:rPr>
          <w:rFonts w:cs="Arial"/>
          <w:color w:val="060606"/>
          <w:sz w:val="28"/>
          <w:szCs w:val="28"/>
        </w:rPr>
        <w:t xml:space="preserve">2.Своевременно доводить до сотрудников отдела служебную информацию: приказы, распоряжения, инструкции, положения, служебные записки и др. </w:t>
      </w:r>
    </w:p>
    <w:p w:rsidR="00E223F4" w:rsidRPr="00196E3D" w:rsidRDefault="00E223F4" w:rsidP="00E223F4">
      <w:pPr>
        <w:pStyle w:val="ad"/>
        <w:spacing w:line="360" w:lineRule="auto"/>
        <w:rPr>
          <w:rFonts w:cs="Arial"/>
          <w:color w:val="999999"/>
          <w:sz w:val="28"/>
          <w:szCs w:val="28"/>
        </w:rPr>
      </w:pPr>
      <w:r w:rsidRPr="00196E3D">
        <w:rPr>
          <w:rFonts w:cs="Arial"/>
          <w:color w:val="060606"/>
          <w:sz w:val="28"/>
          <w:szCs w:val="28"/>
        </w:rPr>
        <w:t xml:space="preserve">3.Своевременно готовить документы для начальника отдела. </w:t>
      </w:r>
    </w:p>
    <w:p w:rsidR="00E223F4" w:rsidRPr="00196E3D" w:rsidRDefault="00E223F4" w:rsidP="00E223F4">
      <w:pPr>
        <w:pStyle w:val="ad"/>
        <w:spacing w:line="360" w:lineRule="auto"/>
        <w:rPr>
          <w:rFonts w:cs="Arial"/>
          <w:color w:val="999999"/>
          <w:sz w:val="28"/>
          <w:szCs w:val="28"/>
        </w:rPr>
      </w:pPr>
      <w:r>
        <w:rPr>
          <w:rFonts w:cs="Arial"/>
          <w:color w:val="060606"/>
          <w:sz w:val="28"/>
          <w:szCs w:val="28"/>
        </w:rPr>
        <w:t>4</w:t>
      </w:r>
      <w:r w:rsidRPr="00196E3D">
        <w:rPr>
          <w:rFonts w:cs="Arial"/>
          <w:color w:val="060606"/>
          <w:sz w:val="28"/>
          <w:szCs w:val="28"/>
        </w:rPr>
        <w:t xml:space="preserve">.Организовывать кадровый документооборот, регистрировать входящую и исходящую документацию. </w:t>
      </w:r>
    </w:p>
    <w:p w:rsidR="00E223F4" w:rsidRPr="00196E3D" w:rsidRDefault="00E223F4" w:rsidP="00E223F4">
      <w:pPr>
        <w:pStyle w:val="ad"/>
        <w:spacing w:line="360" w:lineRule="auto"/>
        <w:rPr>
          <w:rFonts w:cs="Arial"/>
          <w:color w:val="999999"/>
          <w:sz w:val="28"/>
          <w:szCs w:val="28"/>
        </w:rPr>
      </w:pPr>
      <w:r>
        <w:rPr>
          <w:rFonts w:cs="Arial"/>
          <w:color w:val="060606"/>
          <w:sz w:val="28"/>
          <w:szCs w:val="28"/>
        </w:rPr>
        <w:t>5</w:t>
      </w:r>
      <w:r w:rsidRPr="00196E3D">
        <w:rPr>
          <w:rFonts w:cs="Arial"/>
          <w:color w:val="060606"/>
          <w:sz w:val="28"/>
          <w:szCs w:val="28"/>
        </w:rPr>
        <w:t xml:space="preserve">.Готовить распоряжения о делегировании полномочий. </w:t>
      </w:r>
    </w:p>
    <w:p w:rsidR="00E223F4" w:rsidRPr="00196E3D" w:rsidRDefault="00E223F4" w:rsidP="00E223F4">
      <w:pPr>
        <w:pStyle w:val="ad"/>
        <w:spacing w:line="360" w:lineRule="auto"/>
        <w:rPr>
          <w:rFonts w:cs="Arial"/>
          <w:color w:val="999999"/>
          <w:sz w:val="28"/>
          <w:szCs w:val="28"/>
        </w:rPr>
      </w:pPr>
      <w:r>
        <w:rPr>
          <w:rFonts w:cs="Arial"/>
          <w:color w:val="060606"/>
          <w:sz w:val="28"/>
          <w:szCs w:val="28"/>
        </w:rPr>
        <w:t>6</w:t>
      </w:r>
      <w:r w:rsidRPr="00196E3D">
        <w:rPr>
          <w:rFonts w:cs="Arial"/>
          <w:color w:val="060606"/>
          <w:sz w:val="28"/>
          <w:szCs w:val="28"/>
        </w:rPr>
        <w:t xml:space="preserve">.Составлять нормативные документы по распоряжению начальника или зам. начальника ОК. </w:t>
      </w:r>
    </w:p>
    <w:p w:rsidR="00E223F4" w:rsidRPr="00196E3D" w:rsidRDefault="00E223F4" w:rsidP="00E223F4">
      <w:pPr>
        <w:pStyle w:val="ad"/>
        <w:spacing w:line="360" w:lineRule="auto"/>
        <w:rPr>
          <w:rFonts w:cs="Arial"/>
          <w:color w:val="999999"/>
          <w:sz w:val="28"/>
          <w:szCs w:val="28"/>
        </w:rPr>
      </w:pPr>
      <w:r>
        <w:rPr>
          <w:rFonts w:cs="Arial"/>
          <w:color w:val="060606"/>
          <w:sz w:val="28"/>
          <w:szCs w:val="28"/>
        </w:rPr>
        <w:t>7</w:t>
      </w:r>
      <w:r w:rsidRPr="00196E3D">
        <w:rPr>
          <w:rFonts w:cs="Arial"/>
          <w:color w:val="060606"/>
          <w:sz w:val="28"/>
          <w:szCs w:val="28"/>
        </w:rPr>
        <w:t xml:space="preserve">.Вести учет рабочего времени сотрудников отдела (табель, отпуска, больничные). </w:t>
      </w:r>
    </w:p>
    <w:p w:rsidR="00E223F4" w:rsidRPr="00196E3D" w:rsidRDefault="00E223F4" w:rsidP="00E223F4">
      <w:pPr>
        <w:pStyle w:val="ad"/>
        <w:spacing w:line="360" w:lineRule="auto"/>
        <w:rPr>
          <w:rFonts w:cs="Arial"/>
          <w:color w:val="999999"/>
          <w:sz w:val="28"/>
          <w:szCs w:val="28"/>
        </w:rPr>
      </w:pPr>
      <w:r>
        <w:rPr>
          <w:rFonts w:cs="Arial"/>
          <w:color w:val="060606"/>
          <w:sz w:val="28"/>
          <w:szCs w:val="28"/>
        </w:rPr>
        <w:t>8</w:t>
      </w:r>
      <w:r w:rsidRPr="00196E3D">
        <w:rPr>
          <w:rFonts w:cs="Arial"/>
          <w:color w:val="060606"/>
          <w:sz w:val="28"/>
          <w:szCs w:val="28"/>
        </w:rPr>
        <w:t xml:space="preserve">.Составлять заказы на подписку печатных изданий для отдела, контролировать их доставку и доведение до подписчиков. </w:t>
      </w:r>
    </w:p>
    <w:p w:rsidR="00E223F4" w:rsidRPr="00196E3D" w:rsidRDefault="00E223F4" w:rsidP="00E223F4">
      <w:pPr>
        <w:pStyle w:val="ad"/>
        <w:spacing w:line="360" w:lineRule="auto"/>
        <w:rPr>
          <w:rFonts w:cs="Arial"/>
          <w:color w:val="999999"/>
          <w:sz w:val="28"/>
          <w:szCs w:val="28"/>
        </w:rPr>
      </w:pPr>
      <w:r>
        <w:rPr>
          <w:rFonts w:cs="Arial"/>
          <w:color w:val="060606"/>
          <w:sz w:val="28"/>
          <w:szCs w:val="28"/>
        </w:rPr>
        <w:t>9</w:t>
      </w:r>
      <w:r w:rsidRPr="00196E3D">
        <w:rPr>
          <w:rFonts w:cs="Arial"/>
          <w:color w:val="060606"/>
          <w:sz w:val="28"/>
          <w:szCs w:val="28"/>
        </w:rPr>
        <w:t>.Своевременно отвечать на запросы других сотрудников по направлению профессиональной деятельности, предоставлять требуемую информацию в полном объеме</w:t>
      </w:r>
      <w:r>
        <w:rPr>
          <w:rFonts w:cs="Arial"/>
          <w:color w:val="060606"/>
          <w:sz w:val="28"/>
          <w:szCs w:val="28"/>
        </w:rPr>
        <w:t>.</w:t>
      </w:r>
      <w:r w:rsidRPr="00196E3D">
        <w:rPr>
          <w:rFonts w:cs="Arial"/>
          <w:color w:val="060606"/>
          <w:sz w:val="28"/>
          <w:szCs w:val="28"/>
        </w:rPr>
        <w:t xml:space="preserve"> </w:t>
      </w:r>
    </w:p>
    <w:p w:rsidR="00E223F4" w:rsidRDefault="00E223F4" w:rsidP="00E223F4">
      <w:pPr>
        <w:pStyle w:val="ad"/>
        <w:spacing w:line="360" w:lineRule="auto"/>
        <w:rPr>
          <w:rFonts w:cs="Arial"/>
          <w:color w:val="060606"/>
          <w:sz w:val="28"/>
          <w:szCs w:val="28"/>
        </w:rPr>
      </w:pPr>
      <w:r>
        <w:rPr>
          <w:rFonts w:cs="Arial"/>
          <w:color w:val="060606"/>
          <w:sz w:val="28"/>
          <w:szCs w:val="28"/>
        </w:rPr>
        <w:t>10</w:t>
      </w:r>
      <w:r w:rsidRPr="00196E3D">
        <w:rPr>
          <w:rFonts w:cs="Arial"/>
          <w:color w:val="060606"/>
          <w:sz w:val="28"/>
          <w:szCs w:val="28"/>
        </w:rPr>
        <w:t>.Соблюдать правила конфиденциальности при работе с личной информацией со</w:t>
      </w:r>
      <w:r>
        <w:rPr>
          <w:rFonts w:cs="Arial"/>
          <w:color w:val="060606"/>
          <w:sz w:val="28"/>
          <w:szCs w:val="28"/>
        </w:rPr>
        <w:t>трудников ф</w:t>
      </w:r>
      <w:r w:rsidRPr="00196E3D">
        <w:rPr>
          <w:rFonts w:cs="Arial"/>
          <w:color w:val="060606"/>
          <w:sz w:val="28"/>
          <w:szCs w:val="28"/>
        </w:rPr>
        <w:t>ирмы</w:t>
      </w:r>
      <w:r>
        <w:rPr>
          <w:rFonts w:cs="Arial"/>
          <w:color w:val="060606"/>
          <w:sz w:val="28"/>
          <w:szCs w:val="28"/>
        </w:rPr>
        <w:t>.</w:t>
      </w:r>
      <w:r w:rsidRPr="00196E3D">
        <w:rPr>
          <w:rFonts w:cs="Arial"/>
          <w:color w:val="060606"/>
          <w:sz w:val="28"/>
          <w:szCs w:val="28"/>
        </w:rPr>
        <w:t xml:space="preserve"> </w:t>
      </w:r>
    </w:p>
    <w:p w:rsidR="00E223F4" w:rsidRDefault="00E223F4" w:rsidP="00E223F4">
      <w:pPr>
        <w:ind w:firstLine="180"/>
        <w:rPr>
          <w:szCs w:val="28"/>
        </w:rPr>
      </w:pPr>
      <w:r w:rsidRPr="00635094">
        <w:rPr>
          <w:b/>
          <w:szCs w:val="28"/>
        </w:rPr>
        <w:t>Вывод:</w:t>
      </w:r>
      <w:r>
        <w:rPr>
          <w:szCs w:val="28"/>
        </w:rPr>
        <w:t xml:space="preserve"> На нижестоящем уровне</w:t>
      </w:r>
      <w:r w:rsidRPr="00BE310C">
        <w:rPr>
          <w:szCs w:val="28"/>
        </w:rPr>
        <w:t xml:space="preserve"> управления каждый работник принимает не мень</w:t>
      </w:r>
      <w:r>
        <w:rPr>
          <w:szCs w:val="28"/>
        </w:rPr>
        <w:t>шее  количест</w:t>
      </w:r>
      <w:r w:rsidRPr="00BE310C">
        <w:rPr>
          <w:szCs w:val="28"/>
        </w:rPr>
        <w:t>во решений</w:t>
      </w:r>
      <w:r>
        <w:rPr>
          <w:szCs w:val="28"/>
        </w:rPr>
        <w:t>, чем на вышестоящем уровне,</w:t>
      </w:r>
      <w:r w:rsidRPr="00BE310C">
        <w:rPr>
          <w:szCs w:val="28"/>
        </w:rPr>
        <w:t xml:space="preserve"> следовательно</w:t>
      </w:r>
      <w:r>
        <w:rPr>
          <w:szCs w:val="28"/>
        </w:rPr>
        <w:t>, присутствует большая</w:t>
      </w:r>
      <w:r w:rsidRPr="00BE310C">
        <w:rPr>
          <w:szCs w:val="28"/>
        </w:rPr>
        <w:t xml:space="preserve"> степень децентрализации</w:t>
      </w:r>
      <w:r>
        <w:rPr>
          <w:szCs w:val="28"/>
        </w:rPr>
        <w:t>.</w:t>
      </w:r>
    </w:p>
    <w:p w:rsidR="00E223F4" w:rsidRPr="00BE310C" w:rsidRDefault="00E223F4" w:rsidP="00E223F4">
      <w:pPr>
        <w:ind w:firstLine="180"/>
        <w:rPr>
          <w:szCs w:val="28"/>
        </w:rPr>
      </w:pPr>
      <w:r w:rsidRPr="00BE310C">
        <w:rPr>
          <w:szCs w:val="28"/>
        </w:rPr>
        <w:t>Важность решений</w:t>
      </w:r>
      <w:r>
        <w:rPr>
          <w:szCs w:val="28"/>
        </w:rPr>
        <w:t>, принимаемых на нижестоящих уровнях управления:</w:t>
      </w:r>
    </w:p>
    <w:p w:rsidR="00E223F4" w:rsidRDefault="00E223F4" w:rsidP="00E223F4">
      <w:pPr>
        <w:rPr>
          <w:szCs w:val="28"/>
        </w:rPr>
      </w:pPr>
      <w:r>
        <w:rPr>
          <w:szCs w:val="28"/>
        </w:rPr>
        <w:t>н</w:t>
      </w:r>
      <w:r w:rsidRPr="00BE310C">
        <w:rPr>
          <w:szCs w:val="28"/>
        </w:rPr>
        <w:t>аш</w:t>
      </w:r>
      <w:r>
        <w:rPr>
          <w:szCs w:val="28"/>
        </w:rPr>
        <w:t>а организация децентрализованная</w:t>
      </w:r>
      <w:r w:rsidR="009F1954">
        <w:rPr>
          <w:szCs w:val="28"/>
        </w:rPr>
        <w:t xml:space="preserve"> и</w:t>
      </w:r>
      <w:r w:rsidRPr="00BE310C">
        <w:rPr>
          <w:szCs w:val="28"/>
        </w:rPr>
        <w:t xml:space="preserve"> потому, что руководители среднего и низшего звена принимают решения</w:t>
      </w:r>
      <w:r>
        <w:rPr>
          <w:szCs w:val="28"/>
        </w:rPr>
        <w:t xml:space="preserve">, </w:t>
      </w:r>
      <w:r w:rsidR="009F1954">
        <w:rPr>
          <w:szCs w:val="28"/>
        </w:rPr>
        <w:t xml:space="preserve">иногда </w:t>
      </w:r>
      <w:r>
        <w:rPr>
          <w:szCs w:val="28"/>
        </w:rPr>
        <w:t>связанные</w:t>
      </w:r>
      <w:r w:rsidRPr="00BE310C">
        <w:rPr>
          <w:szCs w:val="28"/>
        </w:rPr>
        <w:t xml:space="preserve"> с</w:t>
      </w:r>
      <w:r w:rsidR="009F1954">
        <w:rPr>
          <w:szCs w:val="28"/>
        </w:rPr>
        <w:t>о значительными</w:t>
      </w:r>
      <w:r w:rsidRPr="00BE310C">
        <w:rPr>
          <w:szCs w:val="28"/>
        </w:rPr>
        <w:t xml:space="preserve"> затратами материальных и трудовых ресурсов.</w:t>
      </w:r>
    </w:p>
    <w:p w:rsidR="00E223F4" w:rsidRPr="00BE310C" w:rsidRDefault="00E223F4" w:rsidP="00E223F4">
      <w:pPr>
        <w:ind w:firstLine="180"/>
        <w:rPr>
          <w:szCs w:val="28"/>
        </w:rPr>
      </w:pPr>
      <w:r w:rsidRPr="00BE310C">
        <w:rPr>
          <w:szCs w:val="28"/>
        </w:rPr>
        <w:t xml:space="preserve"> П</w:t>
      </w:r>
      <w:r>
        <w:rPr>
          <w:szCs w:val="28"/>
        </w:rPr>
        <w:t>оследовательность решений, принимаемых на нижестоящих уровнях управления: р</w:t>
      </w:r>
      <w:r w:rsidRPr="00BE310C">
        <w:rPr>
          <w:szCs w:val="28"/>
        </w:rPr>
        <w:t xml:space="preserve">уководители среднего и </w:t>
      </w:r>
      <w:r>
        <w:rPr>
          <w:szCs w:val="28"/>
        </w:rPr>
        <w:t xml:space="preserve">низшего звена принимают решения, </w:t>
      </w:r>
      <w:r w:rsidRPr="00BE310C">
        <w:rPr>
          <w:szCs w:val="28"/>
        </w:rPr>
        <w:t>затрагивающие более чем одну функцию, следовательно</w:t>
      </w:r>
      <w:r>
        <w:rPr>
          <w:szCs w:val="28"/>
        </w:rPr>
        <w:t>,</w:t>
      </w:r>
      <w:r w:rsidRPr="00BE310C">
        <w:rPr>
          <w:szCs w:val="28"/>
        </w:rPr>
        <w:t xml:space="preserve"> организация децентрализована.</w:t>
      </w:r>
    </w:p>
    <w:p w:rsidR="00E223F4" w:rsidRPr="00BE310C" w:rsidRDefault="00E223F4" w:rsidP="00E223F4">
      <w:pPr>
        <w:ind w:firstLine="180"/>
        <w:rPr>
          <w:szCs w:val="28"/>
        </w:rPr>
      </w:pPr>
      <w:r>
        <w:rPr>
          <w:szCs w:val="28"/>
        </w:rPr>
        <w:t>Контроль: в</w:t>
      </w:r>
      <w:r w:rsidRPr="00BE310C">
        <w:rPr>
          <w:szCs w:val="28"/>
        </w:rPr>
        <w:t xml:space="preserve"> нашей организации руководитель редко проверя</w:t>
      </w:r>
      <w:r>
        <w:rPr>
          <w:szCs w:val="28"/>
        </w:rPr>
        <w:t>е</w:t>
      </w:r>
      <w:r w:rsidRPr="00BE310C">
        <w:rPr>
          <w:szCs w:val="28"/>
        </w:rPr>
        <w:t>т повседневные реше</w:t>
      </w:r>
      <w:r>
        <w:rPr>
          <w:szCs w:val="28"/>
        </w:rPr>
        <w:t>ния</w:t>
      </w:r>
      <w:r w:rsidRPr="00BE310C">
        <w:rPr>
          <w:szCs w:val="28"/>
        </w:rPr>
        <w:t xml:space="preserve"> подчиненных ему работников исходя из пред</w:t>
      </w:r>
      <w:r>
        <w:rPr>
          <w:szCs w:val="28"/>
        </w:rPr>
        <w:t>по</w:t>
      </w:r>
      <w:r w:rsidRPr="00BE310C">
        <w:rPr>
          <w:szCs w:val="28"/>
        </w:rPr>
        <w:t>ложения, что эти решения правильны</w:t>
      </w:r>
      <w:r>
        <w:rPr>
          <w:szCs w:val="28"/>
        </w:rPr>
        <w:t>.</w:t>
      </w:r>
    </w:p>
    <w:p w:rsidR="00E223F4" w:rsidRPr="00BE310C" w:rsidRDefault="00E223F4" w:rsidP="00E223F4">
      <w:pPr>
        <w:ind w:firstLine="180"/>
        <w:rPr>
          <w:szCs w:val="28"/>
        </w:rPr>
      </w:pPr>
      <w:r w:rsidRPr="00635094">
        <w:rPr>
          <w:b/>
          <w:szCs w:val="28"/>
        </w:rPr>
        <w:t>Вывод:</w:t>
      </w:r>
      <w:r w:rsidRPr="00BE310C">
        <w:rPr>
          <w:szCs w:val="28"/>
        </w:rPr>
        <w:t xml:space="preserve"> Проанализиро</w:t>
      </w:r>
      <w:r>
        <w:rPr>
          <w:szCs w:val="28"/>
        </w:rPr>
        <w:t>вав структуру управления, можно увидеть,</w:t>
      </w:r>
      <w:r w:rsidRPr="00BE310C">
        <w:rPr>
          <w:szCs w:val="28"/>
        </w:rPr>
        <w:t xml:space="preserve"> что тип структуры организации – </w:t>
      </w:r>
      <w:r>
        <w:rPr>
          <w:szCs w:val="28"/>
        </w:rPr>
        <w:t>линейно-</w:t>
      </w:r>
      <w:r w:rsidRPr="00BE310C">
        <w:rPr>
          <w:szCs w:val="28"/>
        </w:rPr>
        <w:t>функциональный, характер передачи полномочий – децентрализованный. Дуб</w:t>
      </w:r>
      <w:r>
        <w:rPr>
          <w:szCs w:val="28"/>
        </w:rPr>
        <w:t>лирование функций выявлено внутри Управления Персоналом и требует реструктуризации, вариант которой приведён ниже.</w:t>
      </w:r>
    </w:p>
    <w:p w:rsidR="000F1E50" w:rsidRDefault="000F1E50" w:rsidP="00F82A30">
      <w:pPr>
        <w:tabs>
          <w:tab w:val="left" w:pos="-1985"/>
        </w:tabs>
        <w:ind w:right="-2893"/>
        <w:rPr>
          <w:b/>
        </w:rPr>
      </w:pPr>
    </w:p>
    <w:p w:rsidR="000F1E50" w:rsidRDefault="000F1E50" w:rsidP="00F82A30">
      <w:pPr>
        <w:tabs>
          <w:tab w:val="left" w:pos="-1985"/>
        </w:tabs>
        <w:ind w:right="-2893"/>
        <w:rPr>
          <w:b/>
        </w:rPr>
      </w:pPr>
    </w:p>
    <w:p w:rsidR="000F1E50" w:rsidRDefault="000F1E50" w:rsidP="00F82A30">
      <w:pPr>
        <w:tabs>
          <w:tab w:val="left" w:pos="-1985"/>
        </w:tabs>
        <w:ind w:right="-2893"/>
        <w:rPr>
          <w:b/>
        </w:rPr>
      </w:pPr>
    </w:p>
    <w:p w:rsidR="000F1E50" w:rsidRDefault="000F1E50" w:rsidP="00F82A30">
      <w:pPr>
        <w:tabs>
          <w:tab w:val="left" w:pos="-1985"/>
        </w:tabs>
        <w:ind w:right="-2893"/>
        <w:rPr>
          <w:b/>
        </w:rPr>
      </w:pPr>
    </w:p>
    <w:p w:rsidR="000F1E50" w:rsidRDefault="000F1E50" w:rsidP="00F82A30">
      <w:pPr>
        <w:tabs>
          <w:tab w:val="left" w:pos="-1985"/>
        </w:tabs>
        <w:ind w:right="-2893"/>
        <w:rPr>
          <w:b/>
        </w:rPr>
      </w:pPr>
    </w:p>
    <w:p w:rsidR="000F1E50" w:rsidRDefault="000F1E50" w:rsidP="00F82A30">
      <w:pPr>
        <w:tabs>
          <w:tab w:val="left" w:pos="-1985"/>
        </w:tabs>
        <w:ind w:right="-2893"/>
        <w:rPr>
          <w:b/>
        </w:rPr>
      </w:pPr>
    </w:p>
    <w:p w:rsidR="0056263F" w:rsidRDefault="0056263F" w:rsidP="00F82A30">
      <w:pPr>
        <w:tabs>
          <w:tab w:val="left" w:pos="-1985"/>
        </w:tabs>
        <w:ind w:right="-2893"/>
        <w:rPr>
          <w:b/>
        </w:rPr>
      </w:pPr>
    </w:p>
    <w:p w:rsidR="0056263F" w:rsidRDefault="0056263F" w:rsidP="00F82A30">
      <w:pPr>
        <w:tabs>
          <w:tab w:val="left" w:pos="-1985"/>
        </w:tabs>
        <w:ind w:right="-2893"/>
        <w:rPr>
          <w:b/>
        </w:rPr>
      </w:pPr>
      <w:r>
        <w:rPr>
          <w:b/>
        </w:rPr>
        <w:tab/>
      </w:r>
      <w:r>
        <w:rPr>
          <w:b/>
        </w:rPr>
        <w:tab/>
        <w:t>2</w:t>
      </w:r>
      <w:r w:rsidR="00F82A30">
        <w:rPr>
          <w:b/>
        </w:rPr>
        <w:t>.3. Построение новой адаптивной организационной структуры</w:t>
      </w:r>
      <w:r>
        <w:rPr>
          <w:b/>
        </w:rPr>
        <w:t>.</w:t>
      </w:r>
      <w:r w:rsidR="00F82A30">
        <w:rPr>
          <w:b/>
        </w:rPr>
        <w:t xml:space="preserve"> </w:t>
      </w:r>
    </w:p>
    <w:p w:rsidR="00F82A30" w:rsidRDefault="00F82A30" w:rsidP="00F82A30">
      <w:pPr>
        <w:tabs>
          <w:tab w:val="left" w:pos="-1985"/>
        </w:tabs>
        <w:ind w:right="-2893"/>
      </w:pPr>
      <w:r>
        <w:rPr>
          <w:b/>
        </w:rPr>
        <w:t xml:space="preserve">     </w:t>
      </w:r>
    </w:p>
    <w:p w:rsidR="00F82A30" w:rsidRDefault="00F82A30" w:rsidP="00F82A30">
      <w:pPr>
        <w:tabs>
          <w:tab w:val="left" w:pos="-1985"/>
        </w:tabs>
      </w:pPr>
      <w:r>
        <w:tab/>
        <w:t xml:space="preserve">Приведение структуры организации в соответствие с изменившимися условиями является одной из важнейших задач управления. В большинстве случаев решения о корректировке структур принимаются высшими руководителями организации, как часть их основных обязанностей. Значительные по масштабам  </w:t>
      </w:r>
    </w:p>
    <w:p w:rsidR="00F82A30" w:rsidRDefault="00F82A30" w:rsidP="00F82A30">
      <w:pPr>
        <w:tabs>
          <w:tab w:val="left" w:pos="-1985"/>
        </w:tabs>
      </w:pPr>
      <w:r>
        <w:t xml:space="preserve">организационные преобразования не существуют до тех пор, пока не появится </w:t>
      </w:r>
    </w:p>
    <w:p w:rsidR="00F82A30" w:rsidRDefault="00F82A30" w:rsidP="00F82A30">
      <w:pPr>
        <w:tabs>
          <w:tab w:val="left" w:pos="-1985"/>
        </w:tabs>
      </w:pPr>
      <w:r>
        <w:t xml:space="preserve">твердая уверенность в том, что для этого существуют серьезные причины, вызывающие их необходимость. </w:t>
      </w:r>
    </w:p>
    <w:p w:rsidR="00F82A30" w:rsidRDefault="00F82A30" w:rsidP="00F82A30">
      <w:pPr>
        <w:tabs>
          <w:tab w:val="left" w:pos="-1985"/>
        </w:tabs>
      </w:pPr>
      <w:r>
        <w:tab/>
        <w:t>Наиболее распространенной причиной разработки нового проекта организации являются неудачи при осуществлении традиционных мер по снижению роста издержек, повышению эффективности (производительности), расширению сужающихся внутренних и внешних рынков или привлечению новых финансовых ресурсов.</w:t>
      </w:r>
    </w:p>
    <w:p w:rsidR="00F82A30" w:rsidRDefault="00F82A30" w:rsidP="00F82A30">
      <w:pPr>
        <w:tabs>
          <w:tab w:val="left" w:pos="-1985"/>
        </w:tabs>
      </w:pPr>
      <w:r>
        <w:tab/>
        <w:t xml:space="preserve">Обычно предпринимаются такие меры, как изменения в составе и уровне </w:t>
      </w:r>
    </w:p>
    <w:p w:rsidR="00F82A30" w:rsidRDefault="00F82A30" w:rsidP="00F82A30">
      <w:pPr>
        <w:tabs>
          <w:tab w:val="left" w:pos="-1985"/>
        </w:tabs>
      </w:pPr>
      <w:r>
        <w:t>квалификации работающих, применение более совершенных методов управления, разработка специальных программ, но в конце концов высшие руководители приходят к выводу, что причина неудовлетворительной деятельности предприятия заключается в определенных недостатках организационной структуры управления.</w:t>
      </w:r>
    </w:p>
    <w:p w:rsidR="00F82A30" w:rsidRDefault="00F82A30" w:rsidP="00F82A30">
      <w:pPr>
        <w:tabs>
          <w:tab w:val="left" w:pos="-1985"/>
        </w:tabs>
      </w:pPr>
      <w:r>
        <w:tab/>
        <w:t>В соответствии с целями Управления персонала и вытекающими из них</w:t>
      </w:r>
    </w:p>
    <w:p w:rsidR="00F82A30" w:rsidRDefault="00F82A30" w:rsidP="00F82A30">
      <w:pPr>
        <w:tabs>
          <w:tab w:val="left" w:pos="-1985"/>
        </w:tabs>
      </w:pPr>
      <w:r>
        <w:t>функциями была определена структура подразделения на 2003 год.</w:t>
      </w:r>
    </w:p>
    <w:p w:rsidR="00F82A30" w:rsidRDefault="00F82A30" w:rsidP="00F82A30">
      <w:pPr>
        <w:tabs>
          <w:tab w:val="left" w:pos="-1985"/>
        </w:tabs>
      </w:pPr>
      <w:r>
        <w:tab/>
        <w:t>Выделены виды работ, тесно связанные между собой, и в тоже время представляющие законченную функцию, распределены права и обязанности в подразделении.</w:t>
      </w:r>
    </w:p>
    <w:p w:rsidR="00287558" w:rsidRDefault="00287558" w:rsidP="00287558">
      <w:pPr>
        <w:widowControl w:val="0"/>
        <w:autoSpaceDE w:val="0"/>
        <w:autoSpaceDN w:val="0"/>
        <w:adjustRightInd w:val="0"/>
        <w:ind w:right="-150" w:firstLine="708"/>
      </w:pPr>
      <w:r>
        <w:t xml:space="preserve">Каждое  подразделение Управления персонала выполняет определенные </w:t>
      </w:r>
    </w:p>
    <w:p w:rsidR="00287558" w:rsidRDefault="00287558" w:rsidP="00287558">
      <w:pPr>
        <w:widowControl w:val="0"/>
        <w:autoSpaceDE w:val="0"/>
        <w:autoSpaceDN w:val="0"/>
        <w:adjustRightInd w:val="0"/>
        <w:ind w:right="-150"/>
      </w:pPr>
      <w:r>
        <w:t xml:space="preserve">задачи, посредством которых, можно выделить функциональные блоки. </w:t>
      </w:r>
    </w:p>
    <w:p w:rsidR="00287558" w:rsidRDefault="00287558" w:rsidP="00287558">
      <w:pPr>
        <w:widowControl w:val="0"/>
        <w:autoSpaceDE w:val="0"/>
        <w:autoSpaceDN w:val="0"/>
        <w:adjustRightInd w:val="0"/>
        <w:ind w:right="-150"/>
      </w:pPr>
      <w:r>
        <w:t xml:space="preserve">Их </w:t>
      </w:r>
      <w:r w:rsidR="00132166">
        <w:t>сем</w:t>
      </w:r>
      <w:r>
        <w:t>ь:</w:t>
      </w:r>
    </w:p>
    <w:p w:rsidR="00287558" w:rsidRDefault="00287558" w:rsidP="00287558">
      <w:pPr>
        <w:keepNext/>
        <w:widowControl w:val="0"/>
        <w:autoSpaceDE w:val="0"/>
        <w:autoSpaceDN w:val="0"/>
        <w:adjustRightInd w:val="0"/>
        <w:ind w:firstLine="720"/>
      </w:pPr>
      <w:r>
        <w:t xml:space="preserve">1) Функцию обеспечения, подбора и персонифицированного учета персонала выполняет Отдел менеджмента персонала (ОМП); </w:t>
      </w:r>
    </w:p>
    <w:p w:rsidR="00287558" w:rsidRDefault="00287558" w:rsidP="00287558">
      <w:pPr>
        <w:keepNext/>
        <w:widowControl w:val="0"/>
        <w:autoSpaceDE w:val="0"/>
        <w:autoSpaceDN w:val="0"/>
        <w:adjustRightInd w:val="0"/>
        <w:ind w:firstLine="720"/>
      </w:pPr>
      <w:r>
        <w:t>2) Отдел профессиональной подготовки персонала (ОППП) занимается организацией учебно-методического руководства, а также осуществляет переподготовку кадров;</w:t>
      </w:r>
    </w:p>
    <w:p w:rsidR="00287558" w:rsidRDefault="00287558" w:rsidP="00287558">
      <w:pPr>
        <w:keepNext/>
        <w:widowControl w:val="0"/>
        <w:autoSpaceDE w:val="0"/>
        <w:autoSpaceDN w:val="0"/>
        <w:adjustRightInd w:val="0"/>
        <w:ind w:firstLine="720"/>
      </w:pPr>
      <w:r>
        <w:t xml:space="preserve">3) Функцией Учебно-производственного цеха (УПЦ) является организация и непосредственно проведение обучения рабочих; </w:t>
      </w:r>
    </w:p>
    <w:p w:rsidR="00287558" w:rsidRDefault="00287558" w:rsidP="00287558">
      <w:pPr>
        <w:keepNext/>
        <w:widowControl w:val="0"/>
        <w:autoSpaceDE w:val="0"/>
        <w:autoSpaceDN w:val="0"/>
        <w:adjustRightInd w:val="0"/>
        <w:ind w:firstLine="720"/>
      </w:pPr>
      <w:r>
        <w:t>4) Отдел организационной культуры и трудовых отношений (ООКиТО)  служит предотвращению конфликтов и определению мотивационных побудительных систем;</w:t>
      </w:r>
    </w:p>
    <w:p w:rsidR="00287558" w:rsidRDefault="00287558" w:rsidP="00287558">
      <w:pPr>
        <w:keepNext/>
        <w:widowControl w:val="0"/>
        <w:autoSpaceDE w:val="0"/>
        <w:autoSpaceDN w:val="0"/>
        <w:adjustRightInd w:val="0"/>
        <w:ind w:firstLine="720"/>
      </w:pPr>
      <w:r>
        <w:t>5) Функция Планово-экономического отдела - формирование бюджета службы, сметы расхо</w:t>
      </w:r>
      <w:r w:rsidR="00132166">
        <w:t>дов;</w:t>
      </w:r>
    </w:p>
    <w:p w:rsidR="00132166" w:rsidRDefault="00132166" w:rsidP="00287558">
      <w:pPr>
        <w:keepNext/>
        <w:widowControl w:val="0"/>
        <w:autoSpaceDE w:val="0"/>
        <w:autoSpaceDN w:val="0"/>
        <w:adjustRightInd w:val="0"/>
        <w:ind w:firstLine="720"/>
        <w:rPr>
          <w:rFonts w:ascii="Times New Roman CYR" w:hAnsi="Times New Roman CYR"/>
        </w:rPr>
      </w:pPr>
      <w:r>
        <w:t xml:space="preserve">6) </w:t>
      </w:r>
      <w:r>
        <w:rPr>
          <w:rFonts w:ascii="Times New Roman CYR" w:hAnsi="Times New Roman CYR"/>
        </w:rPr>
        <w:t>Бюро найма, приема и увольнения рабочих – занимается ведением документации и учётом рабочего времени рабочих;</w:t>
      </w:r>
    </w:p>
    <w:p w:rsidR="00132166" w:rsidRDefault="00132166" w:rsidP="00287558">
      <w:pPr>
        <w:keepNext/>
        <w:widowControl w:val="0"/>
        <w:autoSpaceDE w:val="0"/>
        <w:autoSpaceDN w:val="0"/>
        <w:adjustRightInd w:val="0"/>
        <w:ind w:firstLine="720"/>
      </w:pPr>
      <w:r>
        <w:rPr>
          <w:rFonts w:ascii="Times New Roman CYR" w:hAnsi="Times New Roman CYR"/>
        </w:rPr>
        <w:t>7)</w:t>
      </w:r>
      <w:r w:rsidRPr="00132166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Бюро найма, приема и увольнения служащих – занимается ведением документации служащих организации, а также учётом их рабочего времени.</w:t>
      </w:r>
    </w:p>
    <w:p w:rsidR="00287558" w:rsidRDefault="00287558" w:rsidP="00287558">
      <w:pPr>
        <w:widowControl w:val="0"/>
        <w:autoSpaceDE w:val="0"/>
        <w:autoSpaceDN w:val="0"/>
        <w:adjustRightInd w:val="0"/>
        <w:ind w:firstLine="720"/>
      </w:pPr>
      <w:r>
        <w:t>Состав функциональных блоков, определяющих структуризацию Управления  персонала Автомобильного завода «Урал»:</w:t>
      </w:r>
    </w:p>
    <w:p w:rsidR="00287558" w:rsidRPr="00757543" w:rsidRDefault="00287558" w:rsidP="00287558">
      <w:pPr>
        <w:widowControl w:val="0"/>
        <w:autoSpaceDE w:val="0"/>
        <w:autoSpaceDN w:val="0"/>
        <w:adjustRightInd w:val="0"/>
        <w:ind w:left="142"/>
        <w:jc w:val="left"/>
        <w:rPr>
          <w:b/>
        </w:rPr>
      </w:pPr>
      <w:r w:rsidRPr="00757543">
        <w:rPr>
          <w:b/>
        </w:rPr>
        <w:t>Таблица 3. Функциональные блоки</w:t>
      </w:r>
      <w:r>
        <w:rPr>
          <w:b/>
        </w:rPr>
        <w:t xml:space="preserve"> Управления Персоналом</w:t>
      </w:r>
      <w:r w:rsidRPr="00757543">
        <w:rPr>
          <w:b/>
        </w:rPr>
        <w:t xml:space="preserve"> и их задачи</w:t>
      </w:r>
      <w:r>
        <w:rPr>
          <w:b/>
        </w:rPr>
        <w:t>.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4984"/>
      </w:tblGrid>
      <w:tr w:rsidR="0028755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8" w:rsidRDefault="00287558" w:rsidP="0028755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jc w:val="center"/>
            </w:pPr>
            <w:r>
              <w:t>Функциональный блок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8" w:rsidRDefault="00287558" w:rsidP="0028755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jc w:val="center"/>
            </w:pPr>
            <w:r>
              <w:t>Содержание задач в функциональном    блоке</w:t>
            </w:r>
          </w:p>
        </w:tc>
      </w:tr>
      <w:tr w:rsidR="0028755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8" w:rsidRDefault="00287558" w:rsidP="0028755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8" w:rsidRDefault="00287558" w:rsidP="00287558">
            <w:pPr>
              <w:widowControl w:val="0"/>
              <w:tabs>
                <w:tab w:val="left" w:pos="-6771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28755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8" w:rsidRDefault="00287558" w:rsidP="00287558">
            <w:pPr>
              <w:widowControl w:val="0"/>
              <w:tabs>
                <w:tab w:val="left" w:pos="-2519"/>
              </w:tabs>
              <w:autoSpaceDE w:val="0"/>
              <w:autoSpaceDN w:val="0"/>
              <w:adjustRightInd w:val="0"/>
            </w:pPr>
            <w:r>
              <w:t>Определение потребности в персонале и обеспечение им (ОМП)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8" w:rsidRDefault="00287558" w:rsidP="00287558">
            <w:pPr>
              <w:widowControl w:val="0"/>
              <w:tabs>
                <w:tab w:val="left" w:pos="-6771"/>
              </w:tabs>
              <w:autoSpaceDE w:val="0"/>
              <w:autoSpaceDN w:val="0"/>
              <w:adjustRightInd w:val="0"/>
            </w:pPr>
            <w:r>
              <w:t>Планирование качественной и выбор метода расчета количественной потребности в персонале. Получение и анализ маркетинговой (в области персонала) информации. Разработка и использование инструментария обеспечения потребности в персонале. Планирование и реализация карьеры и служебных перемещений. Учет и статистика персонала. Разработка кадровой политики.</w:t>
            </w:r>
          </w:p>
        </w:tc>
      </w:tr>
      <w:tr w:rsidR="0028755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8" w:rsidRDefault="00287558" w:rsidP="00287558">
            <w:pPr>
              <w:widowControl w:val="0"/>
              <w:tabs>
                <w:tab w:val="left" w:pos="-2519"/>
              </w:tabs>
              <w:autoSpaceDE w:val="0"/>
              <w:autoSpaceDN w:val="0"/>
              <w:adjustRightInd w:val="0"/>
            </w:pPr>
            <w:r>
              <w:t>Развитие и обучение персонала (УПЦ)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8" w:rsidRDefault="00287558" w:rsidP="00287558">
            <w:pPr>
              <w:widowControl w:val="0"/>
              <w:tabs>
                <w:tab w:val="left" w:pos="-6771"/>
              </w:tabs>
              <w:autoSpaceDE w:val="0"/>
              <w:autoSpaceDN w:val="0"/>
              <w:adjustRightInd w:val="0"/>
            </w:pPr>
            <w:r>
              <w:t>Организация и проведение обучения рабочего персонала.</w:t>
            </w:r>
          </w:p>
          <w:p w:rsidR="00287558" w:rsidRDefault="00287558" w:rsidP="00287558">
            <w:pPr>
              <w:widowControl w:val="0"/>
              <w:tabs>
                <w:tab w:val="left" w:pos="-6771"/>
              </w:tabs>
              <w:autoSpaceDE w:val="0"/>
              <w:autoSpaceDN w:val="0"/>
              <w:adjustRightInd w:val="0"/>
            </w:pPr>
          </w:p>
        </w:tc>
      </w:tr>
      <w:tr w:rsidR="00287558">
        <w:trPr>
          <w:trHeight w:val="6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8" w:rsidRDefault="00287558" w:rsidP="00287558">
            <w:pPr>
              <w:widowControl w:val="0"/>
              <w:tabs>
                <w:tab w:val="left" w:pos="-2519"/>
              </w:tabs>
              <w:autoSpaceDE w:val="0"/>
              <w:autoSpaceDN w:val="0"/>
              <w:adjustRightInd w:val="0"/>
            </w:pPr>
            <w:r>
              <w:t>Мотивация персонала и результатов его труда (ООКиТО)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8" w:rsidRDefault="00287558" w:rsidP="00287558">
            <w:pPr>
              <w:widowControl w:val="0"/>
              <w:tabs>
                <w:tab w:val="left" w:pos="-6771"/>
              </w:tabs>
              <w:autoSpaceDE w:val="0"/>
              <w:autoSpaceDN w:val="0"/>
              <w:adjustRightInd w:val="0"/>
            </w:pPr>
            <w:r>
              <w:t>Управление содержанием и процессом мотивации трудового поведения. Управление конфликтами. Использование материальных и нематериальных (стиль руководства) побудительных систем. Правовое регулирование трудовых взаимоотношений. Своевременное предоставление и отражение достоверной информации, формирование  культуры работников предприятия и не только.</w:t>
            </w:r>
          </w:p>
        </w:tc>
      </w:tr>
      <w:tr w:rsidR="0028755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8" w:rsidRDefault="00287558" w:rsidP="00287558">
            <w:pPr>
              <w:widowControl w:val="0"/>
              <w:tabs>
                <w:tab w:val="left" w:pos="-2519"/>
              </w:tabs>
              <w:autoSpaceDE w:val="0"/>
              <w:autoSpaceDN w:val="0"/>
              <w:adjustRightInd w:val="0"/>
            </w:pPr>
            <w:r>
              <w:t>Переподготовка и использование персонала  (ОППП)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8" w:rsidRDefault="00287558" w:rsidP="00287558">
            <w:pPr>
              <w:widowControl w:val="0"/>
              <w:tabs>
                <w:tab w:val="left" w:pos="-6771"/>
              </w:tabs>
              <w:autoSpaceDE w:val="0"/>
              <w:autoSpaceDN w:val="0"/>
              <w:adjustRightInd w:val="0"/>
            </w:pPr>
            <w:r>
              <w:t xml:space="preserve">Определение содержания и результатов труда на рабочих местах. Введение персонала, его адаптация в трудовой деятельности. Планирование и проведение мероприятий по профессиональной ориентации молодежи (производственная практика и т.п.).  </w:t>
            </w:r>
          </w:p>
        </w:tc>
      </w:tr>
      <w:tr w:rsidR="0028755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8" w:rsidRDefault="00287558" w:rsidP="00287558">
            <w:pPr>
              <w:widowControl w:val="0"/>
              <w:tabs>
                <w:tab w:val="left" w:pos="-2519"/>
              </w:tabs>
              <w:autoSpaceDE w:val="0"/>
              <w:autoSpaceDN w:val="0"/>
              <w:adjustRightInd w:val="0"/>
            </w:pPr>
            <w:r>
              <w:t>Финансовое обеспечение</w:t>
            </w:r>
          </w:p>
          <w:p w:rsidR="00287558" w:rsidRDefault="00287558" w:rsidP="00287558">
            <w:pPr>
              <w:widowControl w:val="0"/>
              <w:tabs>
                <w:tab w:val="left" w:pos="-2519"/>
              </w:tabs>
              <w:autoSpaceDE w:val="0"/>
              <w:autoSpaceDN w:val="0"/>
              <w:adjustRightInd w:val="0"/>
            </w:pPr>
            <w:r>
              <w:t>(Планово-экономическое бюро)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8" w:rsidRDefault="00287558" w:rsidP="00287558">
            <w:pPr>
              <w:widowControl w:val="0"/>
              <w:tabs>
                <w:tab w:val="left" w:pos="-6771"/>
              </w:tabs>
              <w:autoSpaceDE w:val="0"/>
              <w:autoSpaceDN w:val="0"/>
              <w:adjustRightInd w:val="0"/>
            </w:pPr>
            <w:r>
              <w:t>Начисление пособий, контроль за сметой расходов Управления, бухгалтерский учет.</w:t>
            </w:r>
          </w:p>
        </w:tc>
      </w:tr>
      <w:tr w:rsidR="00287558">
        <w:trPr>
          <w:trHeight w:val="915"/>
        </w:trPr>
        <w:tc>
          <w:tcPr>
            <w:tcW w:w="3600" w:type="dxa"/>
          </w:tcPr>
          <w:p w:rsidR="00132166" w:rsidRDefault="00132166" w:rsidP="00287558">
            <w:pPr>
              <w:widowControl w:val="0"/>
              <w:tabs>
                <w:tab w:val="left" w:pos="-1985"/>
              </w:tabs>
              <w:autoSpaceDE w:val="0"/>
              <w:autoSpaceDN w:val="0"/>
              <w:adjustRightInd w:val="0"/>
              <w:ind w:right="-15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Ведение документации рабочих</w:t>
            </w:r>
          </w:p>
          <w:p w:rsidR="00287558" w:rsidRDefault="00132166" w:rsidP="00287558">
            <w:pPr>
              <w:widowControl w:val="0"/>
              <w:tabs>
                <w:tab w:val="left" w:pos="-1985"/>
              </w:tabs>
              <w:autoSpaceDE w:val="0"/>
              <w:autoSpaceDN w:val="0"/>
              <w:adjustRightInd w:val="0"/>
              <w:ind w:right="-15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(</w:t>
            </w:r>
            <w:r w:rsidR="00287558">
              <w:rPr>
                <w:rFonts w:ascii="Times New Roman CYR" w:hAnsi="Times New Roman CYR"/>
              </w:rPr>
              <w:t xml:space="preserve">Бюро найма, приема </w:t>
            </w:r>
          </w:p>
          <w:p w:rsidR="00287558" w:rsidRPr="00287558" w:rsidRDefault="00287558" w:rsidP="00287558">
            <w:pPr>
              <w:widowControl w:val="0"/>
              <w:tabs>
                <w:tab w:val="left" w:pos="-1985"/>
              </w:tabs>
              <w:autoSpaceDE w:val="0"/>
              <w:autoSpaceDN w:val="0"/>
              <w:adjustRightInd w:val="0"/>
              <w:ind w:right="-150"/>
            </w:pPr>
            <w:r>
              <w:rPr>
                <w:rFonts w:ascii="Times New Roman CYR" w:hAnsi="Times New Roman CYR"/>
              </w:rPr>
              <w:t>и увольнения рабочих</w:t>
            </w:r>
            <w:r w:rsidR="00132166">
              <w:rPr>
                <w:rFonts w:ascii="Times New Roman CYR" w:hAnsi="Times New Roman CYR"/>
              </w:rPr>
              <w:t>)</w:t>
            </w:r>
          </w:p>
        </w:tc>
        <w:tc>
          <w:tcPr>
            <w:tcW w:w="4984" w:type="dxa"/>
          </w:tcPr>
          <w:p w:rsidR="00287558" w:rsidRDefault="00132166" w:rsidP="00287558">
            <w:pPr>
              <w:widowControl w:val="0"/>
              <w:tabs>
                <w:tab w:val="left" w:pos="-1985"/>
              </w:tabs>
              <w:autoSpaceDE w:val="0"/>
              <w:autoSpaceDN w:val="0"/>
              <w:adjustRightInd w:val="0"/>
              <w:ind w:right="-150"/>
              <w:rPr>
                <w:b/>
              </w:rPr>
            </w:pPr>
            <w:r>
              <w:rPr>
                <w:rFonts w:ascii="Times New Roman CYR" w:hAnsi="Times New Roman CYR"/>
              </w:rPr>
              <w:t>З</w:t>
            </w:r>
            <w:r w:rsidR="00287558">
              <w:rPr>
                <w:rFonts w:ascii="Times New Roman CYR" w:hAnsi="Times New Roman CYR"/>
              </w:rPr>
              <w:t>аполнение и хранение трудовых книжек рабочих, найм и увольнение рабочих, контроль за перемещением кадров рабочих внутри завода</w:t>
            </w:r>
          </w:p>
        </w:tc>
      </w:tr>
      <w:tr w:rsidR="00287558">
        <w:trPr>
          <w:trHeight w:val="1251"/>
        </w:trPr>
        <w:tc>
          <w:tcPr>
            <w:tcW w:w="3600" w:type="dxa"/>
          </w:tcPr>
          <w:p w:rsidR="00132166" w:rsidRDefault="00132166" w:rsidP="0028755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-15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Ведение документации служащих</w:t>
            </w:r>
          </w:p>
          <w:p w:rsidR="00287558" w:rsidRDefault="00132166" w:rsidP="0028755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-15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(</w:t>
            </w:r>
            <w:r w:rsidR="00287558">
              <w:rPr>
                <w:rFonts w:ascii="Times New Roman CYR" w:hAnsi="Times New Roman CYR"/>
              </w:rPr>
              <w:t>Бюро найма, приема</w:t>
            </w:r>
          </w:p>
          <w:p w:rsidR="00287558" w:rsidRDefault="00287558" w:rsidP="0028755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-150"/>
              <w:rPr>
                <w:b/>
              </w:rPr>
            </w:pPr>
            <w:r>
              <w:rPr>
                <w:rFonts w:ascii="Times New Roman CYR" w:hAnsi="Times New Roman CYR"/>
              </w:rPr>
              <w:t xml:space="preserve"> и увольнения служащих</w:t>
            </w:r>
            <w:r w:rsidR="00132166">
              <w:rPr>
                <w:rFonts w:ascii="Times New Roman CYR" w:hAnsi="Times New Roman CYR"/>
              </w:rPr>
              <w:t>)</w:t>
            </w:r>
          </w:p>
        </w:tc>
        <w:tc>
          <w:tcPr>
            <w:tcW w:w="4984" w:type="dxa"/>
          </w:tcPr>
          <w:p w:rsidR="00287558" w:rsidRDefault="00132166" w:rsidP="0028755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-150"/>
              <w:rPr>
                <w:b/>
              </w:rPr>
            </w:pPr>
            <w:r>
              <w:rPr>
                <w:rFonts w:ascii="Times New Roman CYR" w:hAnsi="Times New Roman CYR"/>
              </w:rPr>
              <w:t>З</w:t>
            </w:r>
            <w:r w:rsidR="00287558">
              <w:rPr>
                <w:rFonts w:ascii="Times New Roman CYR" w:hAnsi="Times New Roman CYR"/>
              </w:rPr>
              <w:t>аполнение и хранение трудовых книжек служащих, найм и увольнение служащих, контроль за перемещением кадров рабочих внутри завода.</w:t>
            </w:r>
          </w:p>
        </w:tc>
      </w:tr>
    </w:tbl>
    <w:p w:rsidR="00287558" w:rsidRDefault="00287558" w:rsidP="00287558">
      <w:pPr>
        <w:widowControl w:val="0"/>
        <w:tabs>
          <w:tab w:val="left" w:pos="851"/>
        </w:tabs>
        <w:autoSpaceDE w:val="0"/>
        <w:autoSpaceDN w:val="0"/>
        <w:adjustRightInd w:val="0"/>
        <w:ind w:right="-150"/>
        <w:rPr>
          <w:b/>
        </w:rPr>
      </w:pPr>
      <w:r>
        <w:rPr>
          <w:b/>
        </w:rPr>
        <w:t xml:space="preserve"> </w:t>
      </w:r>
    </w:p>
    <w:p w:rsidR="00132166" w:rsidRDefault="00132166" w:rsidP="00287558">
      <w:pPr>
        <w:widowControl w:val="0"/>
        <w:tabs>
          <w:tab w:val="left" w:pos="851"/>
        </w:tabs>
        <w:autoSpaceDE w:val="0"/>
        <w:autoSpaceDN w:val="0"/>
        <w:adjustRightInd w:val="0"/>
        <w:ind w:right="-150"/>
        <w:rPr>
          <w:b/>
        </w:rPr>
      </w:pPr>
    </w:p>
    <w:p w:rsidR="00287558" w:rsidRDefault="00287558" w:rsidP="00287558">
      <w:pPr>
        <w:widowControl w:val="0"/>
        <w:tabs>
          <w:tab w:val="left" w:pos="-1985"/>
        </w:tabs>
        <w:autoSpaceDE w:val="0"/>
        <w:autoSpaceDN w:val="0"/>
        <w:adjustRightInd w:val="0"/>
        <w:ind w:right="-150"/>
        <w:rPr>
          <w:b/>
        </w:rPr>
      </w:pPr>
      <w:r>
        <w:rPr>
          <w:b/>
        </w:rPr>
        <w:tab/>
      </w:r>
      <w:r>
        <w:rPr>
          <w:b/>
        </w:rPr>
        <w:tab/>
        <w:t>2.</w:t>
      </w:r>
      <w:r w:rsidR="002A4364">
        <w:rPr>
          <w:b/>
        </w:rPr>
        <w:t>3</w:t>
      </w:r>
      <w:r>
        <w:rPr>
          <w:b/>
        </w:rPr>
        <w:t>.</w:t>
      </w:r>
      <w:r w:rsidR="002A4364">
        <w:rPr>
          <w:b/>
        </w:rPr>
        <w:t>1</w:t>
      </w:r>
      <w:r>
        <w:rPr>
          <w:b/>
        </w:rPr>
        <w:t xml:space="preserve"> Выявление дублирования функций в Управлении персонала.</w:t>
      </w:r>
    </w:p>
    <w:p w:rsidR="00287558" w:rsidRDefault="00287558" w:rsidP="00287558">
      <w:pPr>
        <w:widowControl w:val="0"/>
        <w:tabs>
          <w:tab w:val="left" w:pos="-1985"/>
        </w:tabs>
        <w:autoSpaceDE w:val="0"/>
        <w:autoSpaceDN w:val="0"/>
        <w:adjustRightInd w:val="0"/>
        <w:ind w:right="-150"/>
      </w:pPr>
      <w:r>
        <w:tab/>
        <w:t>В существующей структуре выявлено дублирование функций следующими бюро:</w:t>
      </w:r>
    </w:p>
    <w:p w:rsidR="00287558" w:rsidRDefault="00287558" w:rsidP="00287558">
      <w:pPr>
        <w:keepNext/>
        <w:widowControl w:val="0"/>
        <w:tabs>
          <w:tab w:val="left" w:pos="-1985"/>
          <w:tab w:val="left" w:pos="1778"/>
        </w:tabs>
        <w:autoSpaceDE w:val="0"/>
        <w:autoSpaceDN w:val="0"/>
        <w:adjustRightInd w:val="0"/>
        <w:ind w:right="-150"/>
        <w:rPr>
          <w:rFonts w:ascii="Times New Roman CYR" w:hAnsi="Times New Roman CYR"/>
        </w:rPr>
      </w:pPr>
      <w:r>
        <w:rPr>
          <w:rFonts w:ascii="Times New Roman CYR" w:hAnsi="Times New Roman CYR"/>
        </w:rPr>
        <w:t>Бюро найма, приема и увольнения рабочих;</w:t>
      </w:r>
    </w:p>
    <w:p w:rsidR="00287558" w:rsidRDefault="00287558" w:rsidP="00287558">
      <w:pPr>
        <w:keepNext/>
        <w:widowControl w:val="0"/>
        <w:tabs>
          <w:tab w:val="left" w:pos="-1985"/>
          <w:tab w:val="left" w:pos="1778"/>
        </w:tabs>
        <w:autoSpaceDE w:val="0"/>
        <w:autoSpaceDN w:val="0"/>
        <w:adjustRightInd w:val="0"/>
        <w:ind w:right="-150"/>
        <w:rPr>
          <w:rFonts w:ascii="Times New Roman CYR" w:hAnsi="Times New Roman CYR"/>
        </w:rPr>
      </w:pPr>
      <w:r>
        <w:rPr>
          <w:rFonts w:ascii="Times New Roman CYR" w:hAnsi="Times New Roman CYR"/>
        </w:rPr>
        <w:t>Бюро найма, приема и увольнения служащих.</w:t>
      </w:r>
    </w:p>
    <w:p w:rsidR="00287558" w:rsidRDefault="00287558" w:rsidP="00287558">
      <w:pPr>
        <w:keepNext/>
        <w:widowControl w:val="0"/>
        <w:tabs>
          <w:tab w:val="left" w:pos="-1985"/>
        </w:tabs>
        <w:autoSpaceDE w:val="0"/>
        <w:autoSpaceDN w:val="0"/>
        <w:adjustRightInd w:val="0"/>
        <w:ind w:right="-150" w:firstLine="720"/>
        <w:rPr>
          <w:rFonts w:ascii="Times New Roman CYR" w:hAnsi="Times New Roman CYR"/>
        </w:rPr>
      </w:pPr>
      <w:r>
        <w:t>(</w:t>
      </w:r>
      <w:r>
        <w:rPr>
          <w:rFonts w:ascii="Times New Roman CYR" w:hAnsi="Times New Roman CYR"/>
        </w:rPr>
        <w:t xml:space="preserve">Выполняют аналогичную работу, т.е.: ведут найм и увольнение рабочих, перемещение их внутри завода; занимаются заполнением и хранением трудовых книжек; анализируют обеспечение подразделений кадрами рабочих.) </w:t>
      </w:r>
    </w:p>
    <w:p w:rsidR="00F82A30" w:rsidRDefault="00F82A30" w:rsidP="00F82A30">
      <w:pPr>
        <w:tabs>
          <w:tab w:val="left" w:pos="-1985"/>
        </w:tabs>
      </w:pPr>
    </w:p>
    <w:p w:rsidR="00F82A30" w:rsidRDefault="00F82A30" w:rsidP="00F82A30">
      <w:pPr>
        <w:tabs>
          <w:tab w:val="left" w:pos="-1985"/>
        </w:tabs>
      </w:pPr>
      <w:r>
        <w:tab/>
        <w:t>Проведя анализ работы Управления персонала, считаю, что нерешенными остаются следующие вопросы:</w:t>
      </w:r>
    </w:p>
    <w:p w:rsidR="00F82A30" w:rsidRDefault="00F82A30" w:rsidP="00F82A30"/>
    <w:p w:rsidR="00F82A30" w:rsidRDefault="00F82A30" w:rsidP="00F82A30">
      <w:r>
        <w:t xml:space="preserve">- ежемесячное, годовое, перспективное (от 5 до 10 лет) планирование персонала в соответствии с потребностью производства; </w:t>
      </w:r>
    </w:p>
    <w:p w:rsidR="00F82A30" w:rsidRDefault="00F82A30" w:rsidP="00F82A30">
      <w:r>
        <w:t>- перераспределение должностных обязанностей среди работников Управления с целью устранения случаев не правильной загруженности.</w:t>
      </w:r>
    </w:p>
    <w:p w:rsidR="00F82A30" w:rsidRDefault="00F82A30" w:rsidP="00F82A30">
      <w:pPr>
        <w:ind w:left="720"/>
      </w:pPr>
    </w:p>
    <w:p w:rsidR="00F82A30" w:rsidRDefault="00F82A30" w:rsidP="00F82A30">
      <w:r>
        <w:tab/>
        <w:t xml:space="preserve">Не полностью решены вопросы: </w:t>
      </w:r>
    </w:p>
    <w:p w:rsidR="00F82A30" w:rsidRDefault="00F82A30" w:rsidP="00F82A30">
      <w:r>
        <w:t>- использования  качественных внешних трудовых ресурсов (через средства массовой информации, связь со службой занятости населения);</w:t>
      </w:r>
    </w:p>
    <w:p w:rsidR="00F82A30" w:rsidRDefault="00F82A30" w:rsidP="00F82A30">
      <w:r>
        <w:t>- использование внутренних трудовых ресурсов (перемещение персонала внутри предприятия);</w:t>
      </w:r>
    </w:p>
    <w:p w:rsidR="00F82A30" w:rsidRDefault="00F82A30" w:rsidP="00F82A30">
      <w:r>
        <w:t>- отбор и первоначальная оценка персонала путем собеседования, тестирования, применения служебных характеристик;</w:t>
      </w:r>
    </w:p>
    <w:p w:rsidR="00F82A30" w:rsidRDefault="00F82A30" w:rsidP="00F82A30">
      <w:r>
        <w:t>- ранжирование работников среднего и высшего звена управления по группам квалификации с постоянным обновлением  навыков.</w:t>
      </w:r>
    </w:p>
    <w:p w:rsidR="00F82A30" w:rsidRDefault="00F82A30" w:rsidP="00F82A30"/>
    <w:p w:rsidR="00F82A30" w:rsidRDefault="00F82A30" w:rsidP="00F82A30">
      <w:pPr>
        <w:ind w:firstLine="720"/>
      </w:pPr>
      <w:r>
        <w:t>Для выполнения этих задач предлагаю внести изменения в структуру</w:t>
      </w:r>
    </w:p>
    <w:p w:rsidR="00F82A30" w:rsidRDefault="00F82A30" w:rsidP="00F82A30">
      <w:r>
        <w:t xml:space="preserve">Управления персонала, создав обновленную структуру дирекции по персоналу: </w:t>
      </w:r>
    </w:p>
    <w:p w:rsidR="00F82A30" w:rsidRDefault="00F82A30" w:rsidP="00F82A30">
      <w:r>
        <w:t xml:space="preserve">- в связи с новыми задачами подбора кадров создать в Управлении персонала новое подразделение </w:t>
      </w:r>
      <w:r w:rsidRPr="00550B9A">
        <w:rPr>
          <w:i/>
        </w:rPr>
        <w:t>Отдел рекрутинга персонала</w:t>
      </w:r>
      <w:r>
        <w:t>, функциями которого будут являться определение наиболее вероятных источников персонала, профессиональная ориентация учащихся школ города, а также адаптация и развитие персонала; на Директора по персоналу возложить дополнительные  полномочия, в связи с реорганизацией подразделения.</w:t>
      </w:r>
    </w:p>
    <w:p w:rsidR="00F82A30" w:rsidRDefault="00F82A30" w:rsidP="00F82A30">
      <w:r>
        <w:t xml:space="preserve">- Бюро найма, приема и увольнения рабочих и Бюро найма, приема и увольнения служащих в виду выполнения аналогичной работы объединить в одно </w:t>
      </w:r>
      <w:r w:rsidRPr="00550B9A">
        <w:rPr>
          <w:i/>
        </w:rPr>
        <w:t>Бюро найма, увольнения и учета персонала</w:t>
      </w:r>
      <w:r>
        <w:t xml:space="preserve"> в Отделе менеджмента персонала;</w:t>
      </w:r>
    </w:p>
    <w:p w:rsidR="00F82A30" w:rsidRPr="00550B9A" w:rsidRDefault="00F82A30" w:rsidP="00F82A30">
      <w:pPr>
        <w:rPr>
          <w:i/>
        </w:rPr>
      </w:pPr>
      <w:r>
        <w:t xml:space="preserve">- в соответствии с задачей ранжирования работников создать </w:t>
      </w:r>
      <w:r w:rsidRPr="00550B9A">
        <w:rPr>
          <w:i/>
        </w:rPr>
        <w:t xml:space="preserve">Бюро обучения и </w:t>
      </w:r>
    </w:p>
    <w:p w:rsidR="00F82A30" w:rsidRDefault="00F82A30" w:rsidP="00F82A30">
      <w:r w:rsidRPr="00550B9A">
        <w:rPr>
          <w:i/>
        </w:rPr>
        <w:t>тренинга</w:t>
      </w:r>
      <w:r>
        <w:t xml:space="preserve"> в Отделе профессиональной подготовки.</w:t>
      </w:r>
    </w:p>
    <w:p w:rsidR="0056263F" w:rsidRDefault="0056263F" w:rsidP="00F82A30">
      <w:pPr>
        <w:rPr>
          <w:b/>
        </w:rPr>
      </w:pPr>
    </w:p>
    <w:p w:rsidR="00F82A30" w:rsidRDefault="0056263F" w:rsidP="0056263F">
      <w:pPr>
        <w:ind w:left="12" w:firstLine="708"/>
        <w:rPr>
          <w:b/>
        </w:rPr>
      </w:pPr>
      <w:r>
        <w:rPr>
          <w:b/>
        </w:rPr>
        <w:t>2.3.</w:t>
      </w:r>
      <w:r w:rsidR="002A4364">
        <w:rPr>
          <w:b/>
        </w:rPr>
        <w:t>2</w:t>
      </w:r>
      <w:r>
        <w:rPr>
          <w:b/>
        </w:rPr>
        <w:t xml:space="preserve"> </w:t>
      </w:r>
      <w:r w:rsidR="00F82A30">
        <w:rPr>
          <w:b/>
        </w:rPr>
        <w:t>Новые функции руководящего звена</w:t>
      </w:r>
      <w:r w:rsidR="002A4364">
        <w:rPr>
          <w:b/>
        </w:rPr>
        <w:t>.</w:t>
      </w:r>
    </w:p>
    <w:p w:rsidR="00F82A30" w:rsidRDefault="00F82A30" w:rsidP="00F82A30">
      <w:pPr>
        <w:ind w:firstLine="720"/>
      </w:pPr>
      <w:r>
        <w:t>Начальнику Бюро найма, увольнения и учета персонала должны быть</w:t>
      </w:r>
    </w:p>
    <w:p w:rsidR="00F82A30" w:rsidRDefault="00F82A30" w:rsidP="00F82A30">
      <w:r>
        <w:t xml:space="preserve">переданы следующие необходимые полномочия по управлению Бюро. Он принимает на себя обязанности: разработку текущих и перспективных планов комплектования предприятия кадрами; анализ причин текучести кадров; осуществление контроля найма, увольнения и учета кадров и др.   </w:t>
      </w:r>
    </w:p>
    <w:p w:rsidR="00F82A30" w:rsidRDefault="00F82A30" w:rsidP="00F82A30">
      <w:pPr>
        <w:ind w:firstLine="720"/>
      </w:pPr>
      <w:r>
        <w:t xml:space="preserve">Начальник Отдела рекрутинга персонала, которому также делегируются определенные полномочия, возьмет на себя ответственность за решение новых задач в подборе кадров, таких как: </w:t>
      </w:r>
    </w:p>
    <w:p w:rsidR="00F82A30" w:rsidRDefault="00F82A30" w:rsidP="00F82A30">
      <w:pPr>
        <w:ind w:firstLine="720"/>
      </w:pPr>
      <w:r>
        <w:t xml:space="preserve">- контроль за ежемесячным, годовым и перспективным (на 5 и 10 лет) планированием персонала под потребности производства; </w:t>
      </w:r>
    </w:p>
    <w:p w:rsidR="00F82A30" w:rsidRDefault="00F82A30" w:rsidP="00F82A30">
      <w:pPr>
        <w:ind w:firstLine="720"/>
      </w:pPr>
      <w:r>
        <w:t xml:space="preserve">- использованием внешних и внутренних трудовых ресурсов; </w:t>
      </w:r>
    </w:p>
    <w:p w:rsidR="00F82A30" w:rsidRDefault="00F82A30" w:rsidP="00F82A30">
      <w:pPr>
        <w:ind w:firstLine="720"/>
      </w:pPr>
      <w:r>
        <w:t xml:space="preserve">- первоначальной оценкой персонала путем собеседования, тестирования и применения служебных характеристик; </w:t>
      </w:r>
    </w:p>
    <w:p w:rsidR="00F82A30" w:rsidRDefault="00F82A30" w:rsidP="00F82A30">
      <w:pPr>
        <w:ind w:firstLine="720"/>
      </w:pPr>
      <w:r>
        <w:t xml:space="preserve">- организацией конкурсов на замещение вакантных должностей. </w:t>
      </w:r>
    </w:p>
    <w:p w:rsidR="00F82A30" w:rsidRDefault="00F82A30" w:rsidP="00F82A30">
      <w:pPr>
        <w:ind w:firstLine="720"/>
      </w:pPr>
      <w:r>
        <w:t>Руководитель Бюро найма, увольнения и учета персонала остается в подчинении руководителя Отдела Менеджмента персонала, а начальник Отдела рекрутинга персонала – непосредственно будет подчиняться начальнику Управления персонала.</w:t>
      </w:r>
    </w:p>
    <w:p w:rsidR="00F82A30" w:rsidRDefault="00F82A30" w:rsidP="00F82A30">
      <w:pPr>
        <w:ind w:firstLine="720"/>
      </w:pPr>
      <w:r>
        <w:t>Координировать и организовывать работу Бюро обучения и тренинга будет его начальник Бюро, который соответственно попадет под протекцию руководителя Отдела профессиональной подготовки персонала, структурной единицей последнего и станет новое Бюро. Задача нового Бюро – ранжирование работников среднего и высшего звена по группам квалификации с постоянным обновлением навыков.</w:t>
      </w:r>
    </w:p>
    <w:p w:rsidR="00F82A30" w:rsidRDefault="00F82A30" w:rsidP="00F82A30">
      <w:pPr>
        <w:ind w:firstLine="720"/>
      </w:pPr>
      <w:r>
        <w:t>Таким образом, в связи с реорганизацией Управления персонала на Директора по персоналу, социальным программам и информационным технологиям будут возложены дополнительные полномочия:</w:t>
      </w:r>
    </w:p>
    <w:p w:rsidR="00F82A30" w:rsidRDefault="00F82A30" w:rsidP="00F82A30">
      <w:pPr>
        <w:ind w:firstLine="720"/>
      </w:pPr>
      <w:r>
        <w:t xml:space="preserve">осуществление контроля работы новых структурных единиц. </w:t>
      </w:r>
    </w:p>
    <w:p w:rsidR="00F82A30" w:rsidRDefault="00F82A30" w:rsidP="0056263F">
      <w:pPr>
        <w:ind w:firstLine="708"/>
        <w:rPr>
          <w:b/>
        </w:rPr>
      </w:pPr>
      <w:r>
        <w:rPr>
          <w:b/>
        </w:rPr>
        <w:t>Выводы</w:t>
      </w:r>
      <w:r w:rsidR="0056263F">
        <w:rPr>
          <w:b/>
        </w:rPr>
        <w:t xml:space="preserve"> :</w:t>
      </w:r>
    </w:p>
    <w:p w:rsidR="00F82A30" w:rsidRDefault="00F82A30" w:rsidP="00F82A30">
      <w:pPr>
        <w:ind w:firstLine="720"/>
      </w:pPr>
      <w:r>
        <w:t>Количество служащих Управления персонала не изменится вследствие перераспределения ра</w:t>
      </w:r>
      <w:r w:rsidR="001F0A81">
        <w:t xml:space="preserve">ботников между отделами – начальник </w:t>
      </w:r>
      <w:r w:rsidR="001F0A81">
        <w:rPr>
          <w:rFonts w:ascii="Times New Roman CYR" w:hAnsi="Times New Roman CYR"/>
        </w:rPr>
        <w:t xml:space="preserve">Бюро найма, приема и увольнения рабочих переведётся на должность начальника </w:t>
      </w:r>
      <w:r w:rsidR="001F0A81">
        <w:t>Бюро найма, увольнения и учета персонала</w:t>
      </w:r>
      <w:r w:rsidR="001F0A81">
        <w:rPr>
          <w:rFonts w:ascii="Times New Roman CYR" w:hAnsi="Times New Roman CYR"/>
        </w:rPr>
        <w:t xml:space="preserve">, а начальник Бюро найма, приема и увольнения служащих станет начальником </w:t>
      </w:r>
      <w:r w:rsidR="001F0A81">
        <w:t>Бюро обучения и тренинга</w:t>
      </w:r>
    </w:p>
    <w:p w:rsidR="00F82A30" w:rsidRDefault="001F0A81" w:rsidP="00F82A30">
      <w:pPr>
        <w:ind w:firstLine="720"/>
      </w:pPr>
      <w:r>
        <w:t xml:space="preserve"> Также к</w:t>
      </w:r>
      <w:r w:rsidR="00F82A30">
        <w:t>ачественный состав</w:t>
      </w:r>
      <w:r>
        <w:t xml:space="preserve"> может у</w:t>
      </w:r>
      <w:r w:rsidR="00F82A30">
        <w:t>лучшится</w:t>
      </w:r>
      <w:r>
        <w:t xml:space="preserve"> дополнительным </w:t>
      </w:r>
      <w:r w:rsidR="00F82A30">
        <w:t>введением в Отдел рекрутинга персона</w:t>
      </w:r>
      <w:r>
        <w:t>ла</w:t>
      </w:r>
      <w:r w:rsidR="00F82A30">
        <w:t xml:space="preserve"> менеджеров по кадрам, психолога и социолога.</w:t>
      </w:r>
    </w:p>
    <w:p w:rsidR="0056263F" w:rsidRDefault="00F82A30" w:rsidP="002A4364">
      <w:pPr>
        <w:ind w:firstLine="720"/>
        <w:rPr>
          <w:b/>
          <w:sz w:val="32"/>
        </w:rPr>
      </w:pPr>
      <w:r>
        <w:t>Считаю, что проведение вышеизложенной реструктуризации, повысит адаптив</w:t>
      </w:r>
      <w:r w:rsidR="00550B9A">
        <w:t>ность предприятия и будет способствовать более эффективной работе организации по достижению цели.</w:t>
      </w:r>
    </w:p>
    <w:p w:rsidR="00EF4F3C" w:rsidRDefault="00EF4F3C" w:rsidP="0056263F">
      <w:pPr>
        <w:ind w:firstLine="708"/>
        <w:rPr>
          <w:b/>
          <w:sz w:val="32"/>
          <w:lang w:val="en-US"/>
        </w:rPr>
      </w:pPr>
    </w:p>
    <w:p w:rsidR="00EF4F3C" w:rsidRDefault="00EF4F3C" w:rsidP="0056263F">
      <w:pPr>
        <w:ind w:firstLine="708"/>
        <w:rPr>
          <w:b/>
          <w:sz w:val="32"/>
          <w:lang w:val="en-US"/>
        </w:rPr>
      </w:pPr>
    </w:p>
    <w:p w:rsidR="00F82A30" w:rsidRDefault="0056263F" w:rsidP="0056263F">
      <w:pPr>
        <w:ind w:firstLine="708"/>
        <w:rPr>
          <w:b/>
        </w:rPr>
      </w:pPr>
      <w:r>
        <w:rPr>
          <w:b/>
          <w:sz w:val="32"/>
        </w:rPr>
        <w:t>3</w:t>
      </w:r>
      <w:r w:rsidR="00F82A30">
        <w:rPr>
          <w:b/>
          <w:sz w:val="32"/>
        </w:rPr>
        <w:t>. Методы математического моделирования в управлении</w:t>
      </w:r>
      <w:r w:rsidR="00F82A30">
        <w:rPr>
          <w:b/>
        </w:rPr>
        <w:t xml:space="preserve"> </w:t>
      </w:r>
    </w:p>
    <w:p w:rsidR="00F82A30" w:rsidRDefault="00F82A30" w:rsidP="00F82A30">
      <w:r>
        <w:t>(на примере транспортной задачи)</w:t>
      </w:r>
      <w:r w:rsidR="0056263F">
        <w:t>.</w:t>
      </w:r>
    </w:p>
    <w:p w:rsidR="00F82A30" w:rsidRDefault="00F82A30" w:rsidP="00F82A30"/>
    <w:p w:rsidR="00F82A30" w:rsidRDefault="00F82A30" w:rsidP="00F82A30">
      <w:r>
        <w:t xml:space="preserve">Известно количество однородного груза: </w:t>
      </w:r>
      <w:r>
        <w:rPr>
          <w:lang w:val="en-US"/>
        </w:rPr>
        <w:t>Q</w:t>
      </w:r>
      <w:r>
        <w:t xml:space="preserve"> = 219+10*22 =439 (т.)</w:t>
      </w:r>
    </w:p>
    <w:p w:rsidR="00F82A30" w:rsidRDefault="00F82A30" w:rsidP="00F82A30">
      <w:r>
        <w:t>Поставщики: А</w:t>
      </w:r>
      <w:r>
        <w:rPr>
          <w:vertAlign w:val="subscript"/>
        </w:rPr>
        <w:t>1</w:t>
      </w:r>
      <w:r>
        <w:t>, А</w:t>
      </w:r>
      <w:r>
        <w:rPr>
          <w:vertAlign w:val="subscript"/>
        </w:rPr>
        <w:t>2</w:t>
      </w:r>
      <w:r>
        <w:t>, А</w:t>
      </w:r>
      <w:r>
        <w:rPr>
          <w:vertAlign w:val="subscript"/>
        </w:rPr>
        <w:t>3</w:t>
      </w:r>
      <w:r>
        <w:t>, А</w:t>
      </w:r>
      <w:r>
        <w:rPr>
          <w:vertAlign w:val="subscript"/>
        </w:rPr>
        <w:t>4</w:t>
      </w:r>
    </w:p>
    <w:p w:rsidR="00F82A30" w:rsidRDefault="00F82A30" w:rsidP="00F82A30">
      <w:r>
        <w:t>Потребители: В</w:t>
      </w:r>
      <w:r>
        <w:rPr>
          <w:vertAlign w:val="subscript"/>
        </w:rPr>
        <w:t>1</w:t>
      </w:r>
      <w:r>
        <w:t>, В</w:t>
      </w:r>
      <w:r>
        <w:rPr>
          <w:vertAlign w:val="subscript"/>
        </w:rPr>
        <w:t>2</w:t>
      </w:r>
      <w:r>
        <w:t>, В</w:t>
      </w:r>
      <w:r>
        <w:rPr>
          <w:vertAlign w:val="subscript"/>
        </w:rPr>
        <w:t>3</w:t>
      </w:r>
      <w:r>
        <w:t>, В</w:t>
      </w:r>
      <w:r>
        <w:rPr>
          <w:vertAlign w:val="subscript"/>
        </w:rPr>
        <w:t>4</w:t>
      </w:r>
      <w:r>
        <w:t>, В</w:t>
      </w:r>
      <w:r>
        <w:rPr>
          <w:vertAlign w:val="subscript"/>
        </w:rPr>
        <w:t>5</w:t>
      </w:r>
      <w:r>
        <w:t>, В</w:t>
      </w:r>
      <w:r>
        <w:rPr>
          <w:vertAlign w:val="subscript"/>
        </w:rPr>
        <w:t>6</w:t>
      </w:r>
      <w:r>
        <w:t>, В</w:t>
      </w:r>
      <w:r>
        <w:rPr>
          <w:vertAlign w:val="subscript"/>
        </w:rPr>
        <w:t>7</w:t>
      </w:r>
    </w:p>
    <w:p w:rsidR="00F82A30" w:rsidRDefault="00F82A30" w:rsidP="00F82A30"/>
    <w:p w:rsidR="00F82A30" w:rsidRDefault="00F82A30" w:rsidP="00F82A30">
      <w:r>
        <w:t>Транспортная схема:</w:t>
      </w:r>
    </w:p>
    <w:p w:rsidR="00F82A30" w:rsidRDefault="00F82A30" w:rsidP="00F82A30"/>
    <w:p w:rsidR="00F82A30" w:rsidRDefault="00F82A30" w:rsidP="00F82A30"/>
    <w:p w:rsidR="00F82A30" w:rsidRDefault="009C61CA" w:rsidP="00F82A30">
      <w:r>
        <w:rPr>
          <w:noProof/>
        </w:rPr>
        <w:pict>
          <v:line id="_x0000_s1303" style="position:absolute;left:0;text-align:left;rotation:3079674fd;z-index:251655168" from="173.75pt,48pt" to="238.95pt,48.05pt" o:allowincell="f">
            <v:stroke dashstyle="longDash"/>
          </v:line>
        </w:pict>
      </w:r>
      <w:r>
        <w:rPr>
          <w:noProof/>
        </w:rPr>
        <w:pict>
          <v:line id="_x0000_s1304" style="position:absolute;left:0;text-align:left;rotation:3283097fd;z-index:251656192" from="112pt,43.75pt" to="168.7pt,43.8pt" o:allowincell="f">
            <v:stroke dashstyle="longDash"/>
          </v:line>
        </w:pict>
      </w:r>
      <w:r>
        <w:rPr>
          <w:noProof/>
        </w:rPr>
        <w:pict>
          <v:line id="_x0000_s1307" style="position:absolute;left:0;text-align:left;rotation:20433417fd;z-index:251659264" from="93.35pt,35.25pt" to="133.05pt,35.3pt" o:allowincell="f">
            <v:stroke dashstyle="longDash"/>
          </v:line>
        </w:pict>
      </w:r>
      <w:r>
        <w:rPr>
          <w:noProof/>
        </w:rPr>
        <w:pict>
          <v:oval id="_x0000_s1310" style="position:absolute;left:0;text-align:left;margin-left:167.15pt;margin-top:6.45pt;width:36pt;height:36pt;z-index:251662336" o:allowincell="f">
            <v:textbox style="mso-next-textbox:#_x0000_s1310" inset=",2.5mm">
              <w:txbxContent>
                <w:p w:rsidR="006530B8" w:rsidRDefault="006530B8" w:rsidP="00F82A30">
                  <w:pPr>
                    <w:jc w:val="center"/>
                    <w:rPr>
                      <w:b/>
                      <w:i/>
                      <w:vertAlign w:val="subscript"/>
                    </w:rPr>
                  </w:pPr>
                  <w:r>
                    <w:rPr>
                      <w:b/>
                      <w:i/>
                    </w:rPr>
                    <w:t>В</w:t>
                  </w:r>
                  <w:r>
                    <w:rPr>
                      <w:b/>
                      <w:i/>
                      <w:vertAlign w:val="subscript"/>
                    </w:rPr>
                    <w:t>1</w:t>
                  </w:r>
                </w:p>
              </w:txbxContent>
            </v:textbox>
          </v:oval>
        </w:pict>
      </w:r>
      <w:r>
        <w:rPr>
          <w:noProof/>
        </w:rPr>
        <w:pict>
          <v:oval id="_x0000_s1309" style="position:absolute;left:0;text-align:left;margin-left:104.15pt;margin-top:6.45pt;width:36pt;height:36pt;z-index:251661312" o:allowincell="f" strokeweight="1pt">
            <v:textbox style="mso-next-textbox:#_x0000_s1309" inset=",2.5mm">
              <w:txbxContent>
                <w:p w:rsidR="006530B8" w:rsidRDefault="006530B8" w:rsidP="00F82A30">
                  <w:pPr>
                    <w:jc w:val="center"/>
                    <w:rPr>
                      <w:b/>
                      <w:vertAlign w:val="subscript"/>
                    </w:rPr>
                  </w:pPr>
                  <w:r>
                    <w:rPr>
                      <w:b/>
                    </w:rPr>
                    <w:t>А</w:t>
                  </w:r>
                  <w:r>
                    <w:rPr>
                      <w:b/>
                      <w:vertAlign w:val="subscript"/>
                    </w:rPr>
                    <w:t>1</w:t>
                  </w:r>
                </w:p>
              </w:txbxContent>
            </v:textbox>
          </v:oval>
        </w:pict>
      </w:r>
    </w:p>
    <w:p w:rsidR="00F82A30" w:rsidRDefault="009C61CA" w:rsidP="00F82A30">
      <w:r>
        <w:rPr>
          <w:noProof/>
        </w:rPr>
        <w:pict>
          <v:line id="_x0000_s1294" style="position:absolute;left:0;text-align:left;rotation:8079379fd;z-index:251645952" from="148.55pt,26.95pt" to="191.05pt,27pt" o:allowincell="f">
            <v:stroke dashstyle="longDash"/>
          </v:line>
        </w:pict>
      </w:r>
      <w:r>
        <w:rPr>
          <w:noProof/>
        </w:rPr>
        <w:pict>
          <v:line id="_x0000_s1308" style="position:absolute;left:0;text-align:left;z-index:251660288" from="122.15pt,8.2pt" to="184.5pt,8.25pt" o:allowincell="f" strokeweight="1pt"/>
        </w:pict>
      </w:r>
    </w:p>
    <w:p w:rsidR="00F82A30" w:rsidRDefault="009C61CA" w:rsidP="00F82A30">
      <w:r>
        <w:rPr>
          <w:noProof/>
        </w:rPr>
        <w:pict>
          <v:oval id="_x0000_s1316" style="position:absolute;left:0;text-align:left;margin-left:140.15pt;margin-top:10.25pt;width:36pt;height:36pt;z-index:251668480" o:allowincell="f">
            <v:textbox style="mso-next-textbox:#_x0000_s1316" inset=",2.5mm">
              <w:txbxContent>
                <w:p w:rsidR="006530B8" w:rsidRDefault="006530B8" w:rsidP="00F82A30">
                  <w:pPr>
                    <w:jc w:val="center"/>
                    <w:rPr>
                      <w:b/>
                      <w:i/>
                      <w:vertAlign w:val="subscript"/>
                    </w:rPr>
                  </w:pPr>
                  <w:r>
                    <w:rPr>
                      <w:b/>
                      <w:i/>
                    </w:rPr>
                    <w:t>В</w:t>
                  </w:r>
                  <w:r>
                    <w:rPr>
                      <w:b/>
                      <w:i/>
                      <w:vertAlign w:val="subscript"/>
                    </w:rPr>
                    <w:t>6</w:t>
                  </w:r>
                </w:p>
              </w:txbxContent>
            </v:textbox>
          </v:oval>
        </w:pict>
      </w:r>
      <w:r>
        <w:rPr>
          <w:noProof/>
        </w:rPr>
        <w:pict>
          <v:oval id="_x0000_s1311" style="position:absolute;left:0;text-align:left;margin-left:68.15pt;margin-top:10.25pt;width:36pt;height:36pt;z-index:251663360" o:allowincell="f">
            <v:textbox style="mso-next-textbox:#_x0000_s1311" inset=",2.5mm">
              <w:txbxContent>
                <w:p w:rsidR="006530B8" w:rsidRDefault="006530B8" w:rsidP="00F82A30">
                  <w:pPr>
                    <w:jc w:val="center"/>
                    <w:rPr>
                      <w:b/>
                      <w:i/>
                      <w:vertAlign w:val="subscript"/>
                    </w:rPr>
                  </w:pPr>
                  <w:r>
                    <w:rPr>
                      <w:b/>
                      <w:i/>
                    </w:rPr>
                    <w:t>В</w:t>
                  </w:r>
                  <w:r>
                    <w:rPr>
                      <w:b/>
                      <w:i/>
                      <w:vertAlign w:val="subscript"/>
                    </w:rPr>
                    <w:t>2</w:t>
                  </w:r>
                </w:p>
              </w:txbxContent>
            </v:textbox>
          </v:oval>
        </w:pict>
      </w:r>
    </w:p>
    <w:p w:rsidR="00F82A30" w:rsidRDefault="009C61CA" w:rsidP="00F82A30">
      <w:r>
        <w:rPr>
          <w:noProof/>
        </w:rPr>
        <w:pict>
          <v:line id="_x0000_s1305" style="position:absolute;left:0;text-align:left;rotation:3909033fd;z-index:251657216" from="145.3pt,30.2pt" to="199.15pt,30.25pt" o:allowincell="f">
            <v:stroke dashstyle="longDash"/>
          </v:line>
        </w:pict>
      </w:r>
      <w:r>
        <w:rPr>
          <w:noProof/>
        </w:rPr>
        <w:pict>
          <v:oval id="_x0000_s1313" style="position:absolute;left:0;text-align:left;margin-left:207.6pt;margin-top:10.95pt;width:36pt;height:36pt;z-index:251665408" o:allowincell="f" strokeweight="1pt">
            <v:textbox style="mso-next-textbox:#_x0000_s1313" inset=",2.5mm">
              <w:txbxContent>
                <w:p w:rsidR="006530B8" w:rsidRDefault="006530B8" w:rsidP="00F82A30">
                  <w:pPr>
                    <w:jc w:val="center"/>
                    <w:rPr>
                      <w:b/>
                      <w:vertAlign w:val="subscript"/>
                    </w:rPr>
                  </w:pPr>
                  <w:r>
                    <w:rPr>
                      <w:b/>
                    </w:rPr>
                    <w:t>А</w:t>
                  </w:r>
                  <w:r>
                    <w:rPr>
                      <w:b/>
                      <w:vertAlign w:val="subscript"/>
                    </w:rPr>
                    <w:t>3</w:t>
                  </w:r>
                </w:p>
              </w:txbxContent>
            </v:textbox>
          </v:oval>
        </w:pict>
      </w:r>
      <w:r>
        <w:rPr>
          <w:noProof/>
        </w:rPr>
        <w:pict>
          <v:line id="_x0000_s1291" style="position:absolute;left:0;text-align:left;rotation:31963151fd;z-index:251642880" from="122.15pt,30.15pt" to="164.65pt,30.2pt" o:allowincell="f">
            <v:stroke dashstyle="longDash"/>
          </v:line>
        </w:pict>
      </w:r>
      <w:r>
        <w:rPr>
          <w:noProof/>
        </w:rPr>
        <w:pict>
          <v:line id="_x0000_s1293" style="position:absolute;left:0;text-align:left;z-index:251644928" from="86.15pt,12.15pt" to="157pt,12.15pt" o:allowincell="f">
            <v:stroke dashstyle="longDash"/>
          </v:line>
        </w:pict>
      </w:r>
      <w:r>
        <w:rPr>
          <w:noProof/>
        </w:rPr>
        <w:pict>
          <v:line id="_x0000_s1302" style="position:absolute;left:0;text-align:left;rotation:3109608fd;z-index:251654144" from="213.25pt,56.05pt" to="301.1pt,56.1pt" o:allowincell="f" strokeweight="1pt"/>
        </w:pict>
      </w:r>
      <w:r>
        <w:rPr>
          <w:noProof/>
        </w:rPr>
        <w:pict>
          <v:line id="_x0000_s1306" style="position:absolute;left:0;text-align:left;rotation:5180861fd;z-index:251658240" from="59.75pt,48.7pt" to="130.6pt,48.75pt" o:allowincell="f">
            <v:stroke dashstyle="longDash"/>
          </v:line>
        </w:pict>
      </w:r>
    </w:p>
    <w:p w:rsidR="00F82A30" w:rsidRDefault="009C61CA" w:rsidP="00F82A30">
      <w:r>
        <w:rPr>
          <w:noProof/>
        </w:rPr>
        <w:pict>
          <v:line id="_x0000_s1288" style="position:absolute;left:0;text-align:left;rotation:6506909fd;z-index:251639808" from="202.3pt,36.7pt" to="247.65pt,36.75pt" o:allowincell="f">
            <v:stroke dashstyle="longDash"/>
          </v:line>
        </w:pict>
      </w:r>
      <w:r>
        <w:rPr>
          <w:noProof/>
        </w:rPr>
        <w:pict>
          <v:line id="_x0000_s1292" style="position:absolute;left:0;text-align:left;rotation:2656848fd;z-index:251643904" from="86.15pt,14.2pt" to="137.15pt,14.25pt" o:allowincell="f">
            <v:stroke dashstyle="longDash"/>
          </v:line>
        </w:pict>
      </w:r>
      <w:r>
        <w:rPr>
          <w:noProof/>
        </w:rPr>
        <w:pict>
          <v:line id="_x0000_s1295" style="position:absolute;left:0;text-align:left;rotation:719983fd;z-index:251646976" from="158.15pt,2.25pt" to="229pt,2.3pt" o:allowincell="f">
            <v:stroke dashstyle="longDash"/>
          </v:line>
        </w:pict>
      </w:r>
      <w:r>
        <w:rPr>
          <w:noProof/>
        </w:rPr>
        <w:pict>
          <v:oval id="_x0000_s1315" style="position:absolute;left:0;text-align:left;margin-left:113.15pt;margin-top:14.05pt;width:36pt;height:36pt;z-index:251667456" o:allowincell="f" strokeweight="1pt">
            <v:textbox style="mso-next-textbox:#_x0000_s1315" inset=",2.5mm">
              <w:txbxContent>
                <w:p w:rsidR="006530B8" w:rsidRDefault="006530B8" w:rsidP="00F82A30">
                  <w:pPr>
                    <w:jc w:val="center"/>
                    <w:rPr>
                      <w:b/>
                      <w:vertAlign w:val="subscript"/>
                    </w:rPr>
                  </w:pPr>
                  <w:r>
                    <w:rPr>
                      <w:b/>
                    </w:rPr>
                    <w:t>А</w:t>
                  </w:r>
                  <w:r>
                    <w:rPr>
                      <w:b/>
                      <w:vertAlign w:val="subscript"/>
                    </w:rPr>
                    <w:t>2</w:t>
                  </w:r>
                </w:p>
              </w:txbxContent>
            </v:textbox>
          </v:oval>
        </w:pict>
      </w:r>
    </w:p>
    <w:p w:rsidR="00F82A30" w:rsidRDefault="009C61CA" w:rsidP="00F82A30">
      <w:r>
        <w:rPr>
          <w:noProof/>
        </w:rPr>
        <w:pict>
          <v:line id="_x0000_s1287" style="position:absolute;left:0;text-align:left;rotation:10042842fd;z-index:251638784" from="185.15pt,6.95pt" to="224.85pt,7pt" o:allowincell="f">
            <v:stroke dashstyle="longDash"/>
          </v:line>
        </w:pict>
      </w:r>
      <w:r>
        <w:rPr>
          <w:noProof/>
        </w:rPr>
        <w:pict>
          <v:oval id="_x0000_s1312" style="position:absolute;left:0;text-align:left;margin-left:167.15pt;margin-top:1.2pt;width:36pt;height:36pt;z-index:251664384" o:allowincell="f">
            <v:textbox style="mso-next-textbox:#_x0000_s1312" inset=",2.5mm">
              <w:txbxContent>
                <w:p w:rsidR="006530B8" w:rsidRDefault="006530B8" w:rsidP="00F82A30">
                  <w:pPr>
                    <w:jc w:val="center"/>
                    <w:rPr>
                      <w:b/>
                      <w:i/>
                      <w:vertAlign w:val="subscript"/>
                    </w:rPr>
                  </w:pPr>
                  <w:r>
                    <w:rPr>
                      <w:b/>
                      <w:i/>
                    </w:rPr>
                    <w:t>В</w:t>
                  </w:r>
                  <w:r>
                    <w:rPr>
                      <w:b/>
                      <w:i/>
                      <w:vertAlign w:val="subscript"/>
                    </w:rPr>
                    <w:t>3</w:t>
                  </w:r>
                </w:p>
              </w:txbxContent>
            </v:textbox>
          </v:oval>
        </w:pict>
      </w:r>
      <w:r>
        <w:rPr>
          <w:noProof/>
        </w:rPr>
        <w:pict>
          <v:line id="_x0000_s1290" style="position:absolute;left:0;text-align:left;rotation:6463310fd;z-index:251641856" from="159.4pt,37.15pt" to="201.9pt,37.2pt" o:allowincell="f">
            <v:stroke dashstyle="longDash"/>
          </v:line>
        </w:pict>
      </w:r>
      <w:r>
        <w:rPr>
          <w:noProof/>
        </w:rPr>
        <w:pict>
          <v:line id="_x0000_s1296" style="position:absolute;left:0;text-align:left;rotation:8157738fd;z-index:251648000" from="104.6pt,30.1pt" to="132.95pt,30.15pt" o:allowincell="f">
            <v:stroke dashstyle="longDash"/>
          </v:line>
        </w:pict>
      </w:r>
      <w:r>
        <w:rPr>
          <w:noProof/>
        </w:rPr>
        <w:pict>
          <v:line id="_x0000_s1298" style="position:absolute;left:0;text-align:left;z-index:251650048" from="131.15pt,15.95pt" to="199.2pt,15.95pt" o:allowincell="f" strokeweight="1pt"/>
        </w:pict>
      </w:r>
    </w:p>
    <w:p w:rsidR="00F82A30" w:rsidRDefault="00F82A30" w:rsidP="00F82A30"/>
    <w:p w:rsidR="00F82A30" w:rsidRDefault="009C61CA" w:rsidP="00F82A30">
      <w:r>
        <w:rPr>
          <w:noProof/>
        </w:rPr>
        <w:pict>
          <v:line id="_x0000_s1297" style="position:absolute;left:0;text-align:left;rotation:2607847fd;z-index:251649024" from="185.15pt,3.05pt" to="230.5pt,3.1pt" o:allowincell="f">
            <v:stroke dashstyle="longDash"/>
          </v:line>
        </w:pict>
      </w:r>
      <w:r>
        <w:rPr>
          <w:noProof/>
        </w:rPr>
        <w:pict>
          <v:line id="_x0000_s1289" style="position:absolute;left:0;text-align:left;rotation:22272407fd;z-index:251640832" from="104.15pt,6.95pt" to="177.85pt,7pt" o:allowincell="f">
            <v:stroke dashstyle="longDash"/>
          </v:line>
        </w:pict>
      </w:r>
      <w:r>
        <w:rPr>
          <w:noProof/>
        </w:rPr>
        <w:pict>
          <v:oval id="_x0000_s1319" style="position:absolute;left:0;text-align:left;margin-left:158.15pt;margin-top:10.75pt;width:36pt;height:36pt;z-index:251671552" o:allowincell="f" strokeweight="1pt">
            <v:textbox style="mso-next-textbox:#_x0000_s1319" inset=",2.5mm">
              <w:txbxContent>
                <w:p w:rsidR="006530B8" w:rsidRDefault="006530B8" w:rsidP="00F82A30">
                  <w:pPr>
                    <w:jc w:val="center"/>
                    <w:rPr>
                      <w:b/>
                      <w:vertAlign w:val="subscript"/>
                    </w:rPr>
                  </w:pPr>
                  <w:r>
                    <w:rPr>
                      <w:b/>
                    </w:rPr>
                    <w:t>А</w:t>
                  </w:r>
                  <w:r>
                    <w:rPr>
                      <w:b/>
                      <w:vertAlign w:val="subscript"/>
                    </w:rPr>
                    <w:t>4</w:t>
                  </w:r>
                </w:p>
              </w:txbxContent>
            </v:textbox>
          </v:oval>
        </w:pict>
      </w:r>
      <w:r>
        <w:rPr>
          <w:noProof/>
        </w:rPr>
        <w:pict>
          <v:oval id="_x0000_s1314" style="position:absolute;left:0;text-align:left;margin-left:266.15pt;margin-top:1.75pt;width:36pt;height:36pt;z-index:251666432" o:allowincell="f">
            <v:textbox style="mso-next-textbox:#_x0000_s1314" inset=",2.5mm">
              <w:txbxContent>
                <w:p w:rsidR="006530B8" w:rsidRDefault="006530B8" w:rsidP="00F82A30">
                  <w:pPr>
                    <w:jc w:val="center"/>
                    <w:rPr>
                      <w:b/>
                      <w:i/>
                      <w:vertAlign w:val="subscript"/>
                    </w:rPr>
                  </w:pPr>
                  <w:r>
                    <w:rPr>
                      <w:b/>
                      <w:i/>
                    </w:rPr>
                    <w:t>В</w:t>
                  </w:r>
                  <w:r>
                    <w:rPr>
                      <w:b/>
                      <w:i/>
                      <w:vertAlign w:val="subscript"/>
                    </w:rPr>
                    <w:t>4</w:t>
                  </w:r>
                </w:p>
              </w:txbxContent>
            </v:textbox>
          </v:oval>
        </w:pict>
      </w:r>
      <w:r>
        <w:rPr>
          <w:noProof/>
        </w:rPr>
        <w:pict>
          <v:oval id="_x0000_s1318" style="position:absolute;left:0;text-align:left;margin-left:203.15pt;margin-top:1.75pt;width:36pt;height:36pt;z-index:251670528" o:allowincell="f">
            <v:textbox style="mso-next-textbox:#_x0000_s1318" inset=",2.5mm">
              <w:txbxContent>
                <w:p w:rsidR="006530B8" w:rsidRDefault="006530B8" w:rsidP="00F82A30">
                  <w:pPr>
                    <w:jc w:val="center"/>
                    <w:rPr>
                      <w:b/>
                      <w:i/>
                      <w:vertAlign w:val="subscript"/>
                    </w:rPr>
                  </w:pPr>
                  <w:r>
                    <w:rPr>
                      <w:b/>
                      <w:i/>
                    </w:rPr>
                    <w:t>В</w:t>
                  </w:r>
                  <w:r>
                    <w:rPr>
                      <w:b/>
                      <w:i/>
                      <w:vertAlign w:val="subscript"/>
                    </w:rPr>
                    <w:t>5</w:t>
                  </w:r>
                </w:p>
              </w:txbxContent>
            </v:textbox>
          </v:oval>
        </w:pict>
      </w:r>
      <w:r>
        <w:rPr>
          <w:noProof/>
        </w:rPr>
        <w:pict>
          <v:oval id="_x0000_s1317" style="position:absolute;left:0;text-align:left;margin-left:86.15pt;margin-top:1.75pt;width:36pt;height:36pt;z-index:251669504" o:allowincell="f">
            <v:textbox style="mso-next-textbox:#_x0000_s1317" inset=",2.5mm">
              <w:txbxContent>
                <w:p w:rsidR="006530B8" w:rsidRDefault="006530B8" w:rsidP="00F82A30">
                  <w:pPr>
                    <w:jc w:val="center"/>
                    <w:rPr>
                      <w:b/>
                      <w:i/>
                      <w:vertAlign w:val="subscript"/>
                    </w:rPr>
                  </w:pPr>
                  <w:r>
                    <w:rPr>
                      <w:b/>
                      <w:i/>
                    </w:rPr>
                    <w:t>В</w:t>
                  </w:r>
                  <w:r>
                    <w:rPr>
                      <w:b/>
                      <w:i/>
                      <w:vertAlign w:val="subscript"/>
                    </w:rPr>
                    <w:t>7</w:t>
                  </w:r>
                </w:p>
              </w:txbxContent>
            </v:textbox>
          </v:oval>
        </w:pict>
      </w:r>
    </w:p>
    <w:p w:rsidR="00F82A30" w:rsidRDefault="009C61CA" w:rsidP="00F82A30">
      <w:r>
        <w:rPr>
          <w:noProof/>
        </w:rPr>
        <w:pict>
          <v:line id="_x0000_s1299" style="position:absolute;left:0;text-align:left;rotation:404477fd;z-index:251651072" from="104.15pt,6.9pt" to="177.85pt,6.95pt" o:allowincell="f" strokeweight="1pt"/>
        </w:pict>
      </w:r>
      <w:r>
        <w:rPr>
          <w:noProof/>
        </w:rPr>
        <w:pict>
          <v:line id="_x0000_s1301" style="position:absolute;left:0;text-align:left;z-index:251653120" from="230.15pt,3.65pt" to="286.85pt,3.65pt" o:allowincell="f">
            <v:stroke dashstyle="longDash"/>
          </v:line>
        </w:pict>
      </w:r>
      <w:r>
        <w:rPr>
          <w:noProof/>
        </w:rPr>
        <w:pict>
          <v:line id="_x0000_s1300" style="position:absolute;left:0;text-align:left;rotation:33832146fd;z-index:251652096" from="167.15pt,12.65pt" to="218.15pt,12.7pt" o:allowincell="f">
            <v:stroke dashstyle="longDash"/>
          </v:line>
        </w:pict>
      </w:r>
    </w:p>
    <w:p w:rsidR="00F82A30" w:rsidRDefault="00F82A30" w:rsidP="00F82A30"/>
    <w:p w:rsidR="00F82A30" w:rsidRDefault="00F82A30" w:rsidP="00F82A30"/>
    <w:p w:rsidR="00F82A30" w:rsidRDefault="00F82A30" w:rsidP="00F82A30"/>
    <w:p w:rsidR="00F82A30" w:rsidRDefault="00F82A30" w:rsidP="00F82A30">
      <w:r>
        <w:t xml:space="preserve">Масштаб: в </w:t>
      </w:r>
      <w:smartTag w:uri="urn:schemas-microsoft-com:office:smarttags" w:element="metricconverter">
        <w:smartTagPr>
          <w:attr w:name="ProductID" w:val="1 мм"/>
        </w:smartTagPr>
        <w:r>
          <w:t>1 мм</w:t>
        </w:r>
      </w:smartTag>
      <w:r>
        <w:t xml:space="preserve"> – </w:t>
      </w:r>
      <w:smartTag w:uri="urn:schemas-microsoft-com:office:smarttags" w:element="metricconverter">
        <w:smartTagPr>
          <w:attr w:name="ProductID" w:val="1 км"/>
        </w:smartTagPr>
        <w:r>
          <w:t>1 км</w:t>
        </w:r>
      </w:smartTag>
      <w:r>
        <w:t>.</w:t>
      </w:r>
    </w:p>
    <w:p w:rsidR="00F82A30" w:rsidRDefault="00F82A30" w:rsidP="00F82A30"/>
    <w:p w:rsidR="00F82A30" w:rsidRDefault="00F82A30" w:rsidP="00F82A30">
      <w:r>
        <w:t>Расстояния: С</w:t>
      </w:r>
      <w:r>
        <w:rPr>
          <w:vertAlign w:val="subscript"/>
        </w:rPr>
        <w:t>11</w:t>
      </w:r>
      <w:r>
        <w:t>=22; С</w:t>
      </w:r>
      <w:r>
        <w:rPr>
          <w:vertAlign w:val="subscript"/>
        </w:rPr>
        <w:t>23</w:t>
      </w:r>
      <w:r>
        <w:t>=24; С</w:t>
      </w:r>
      <w:r>
        <w:rPr>
          <w:vertAlign w:val="subscript"/>
        </w:rPr>
        <w:t>34</w:t>
      </w:r>
      <w:r>
        <w:t>=31; С</w:t>
      </w:r>
      <w:r>
        <w:rPr>
          <w:vertAlign w:val="subscript"/>
        </w:rPr>
        <w:t>47</w:t>
      </w:r>
      <w:r>
        <w:t>=26.</w:t>
      </w:r>
    </w:p>
    <w:p w:rsidR="00F82A30" w:rsidRDefault="00F82A30" w:rsidP="00F82A30">
      <w:r>
        <w:t>С</w:t>
      </w:r>
      <w:r>
        <w:rPr>
          <w:vertAlign w:val="subscript"/>
        </w:rPr>
        <w:t>12</w:t>
      </w:r>
      <w:r>
        <w:t xml:space="preserve"> = 14, С</w:t>
      </w:r>
      <w:r>
        <w:rPr>
          <w:vertAlign w:val="subscript"/>
        </w:rPr>
        <w:t>13</w:t>
      </w:r>
      <w:r>
        <w:t xml:space="preserve"> = 59, С</w:t>
      </w:r>
      <w:r>
        <w:rPr>
          <w:vertAlign w:val="subscript"/>
        </w:rPr>
        <w:t>14</w:t>
      </w:r>
      <w:r>
        <w:t xml:space="preserve"> = 75, С</w:t>
      </w:r>
      <w:r>
        <w:rPr>
          <w:vertAlign w:val="subscript"/>
        </w:rPr>
        <w:t>15</w:t>
      </w:r>
      <w:r>
        <w:t xml:space="preserve"> = 55, С</w:t>
      </w:r>
      <w:r>
        <w:rPr>
          <w:vertAlign w:val="subscript"/>
        </w:rPr>
        <w:t>16</w:t>
      </w:r>
      <w:r>
        <w:t xml:space="preserve"> = 20, С</w:t>
      </w:r>
      <w:r>
        <w:rPr>
          <w:vertAlign w:val="subscript"/>
        </w:rPr>
        <w:t>17</w:t>
      </w:r>
      <w:r>
        <w:t xml:space="preserve"> = 39, </w:t>
      </w:r>
    </w:p>
    <w:p w:rsidR="00F82A30" w:rsidRDefault="00F82A30" w:rsidP="00F82A30">
      <w:r>
        <w:t>С</w:t>
      </w:r>
      <w:r>
        <w:rPr>
          <w:vertAlign w:val="subscript"/>
        </w:rPr>
        <w:t>21</w:t>
      </w:r>
      <w:r>
        <w:t xml:space="preserve"> = 30, С</w:t>
      </w:r>
      <w:r>
        <w:rPr>
          <w:vertAlign w:val="subscript"/>
        </w:rPr>
        <w:t>22</w:t>
      </w:r>
      <w:r>
        <w:t xml:space="preserve"> = 25, С</w:t>
      </w:r>
      <w:r>
        <w:rPr>
          <w:vertAlign w:val="subscript"/>
        </w:rPr>
        <w:t>24</w:t>
      </w:r>
      <w:r>
        <w:t xml:space="preserve"> = 60, С</w:t>
      </w:r>
      <w:r>
        <w:rPr>
          <w:vertAlign w:val="subscript"/>
        </w:rPr>
        <w:t>25</w:t>
      </w:r>
      <w:r>
        <w:t xml:space="preserve"> = 40, С</w:t>
      </w:r>
      <w:r>
        <w:rPr>
          <w:vertAlign w:val="subscript"/>
        </w:rPr>
        <w:t>26</w:t>
      </w:r>
      <w:r>
        <w:t xml:space="preserve"> = 16, С</w:t>
      </w:r>
      <w:r>
        <w:rPr>
          <w:vertAlign w:val="subscript"/>
        </w:rPr>
        <w:t>27</w:t>
      </w:r>
      <w:r>
        <w:t xml:space="preserve"> = 10, </w:t>
      </w:r>
    </w:p>
    <w:p w:rsidR="00F82A30" w:rsidRDefault="00F82A30" w:rsidP="00F82A30">
      <w:r>
        <w:t>С</w:t>
      </w:r>
      <w:r>
        <w:rPr>
          <w:vertAlign w:val="subscript"/>
        </w:rPr>
        <w:t>31</w:t>
      </w:r>
      <w:r>
        <w:t xml:space="preserve"> = 23, С</w:t>
      </w:r>
      <w:r>
        <w:rPr>
          <w:vertAlign w:val="subscript"/>
        </w:rPr>
        <w:t>32</w:t>
      </w:r>
      <w:r>
        <w:t xml:space="preserve"> = 50, С</w:t>
      </w:r>
      <w:r>
        <w:rPr>
          <w:vertAlign w:val="subscript"/>
        </w:rPr>
        <w:t>33</w:t>
      </w:r>
      <w:r>
        <w:t xml:space="preserve"> = 14, С</w:t>
      </w:r>
      <w:r>
        <w:rPr>
          <w:vertAlign w:val="subscript"/>
        </w:rPr>
        <w:t>35</w:t>
      </w:r>
      <w:r>
        <w:t xml:space="preserve"> = 16, С</w:t>
      </w:r>
      <w:r>
        <w:rPr>
          <w:vertAlign w:val="subscript"/>
        </w:rPr>
        <w:t>36</w:t>
      </w:r>
      <w:r>
        <w:t xml:space="preserve"> = 25, С</w:t>
      </w:r>
      <w:r>
        <w:rPr>
          <w:vertAlign w:val="subscript"/>
        </w:rPr>
        <w:t>37</w:t>
      </w:r>
      <w:r>
        <w:t xml:space="preserve"> = 40, </w:t>
      </w:r>
    </w:p>
    <w:p w:rsidR="00F82A30" w:rsidRDefault="00F82A30" w:rsidP="00F82A30">
      <w:r>
        <w:t>С</w:t>
      </w:r>
      <w:r>
        <w:rPr>
          <w:vertAlign w:val="subscript"/>
        </w:rPr>
        <w:t>41</w:t>
      </w:r>
      <w:r>
        <w:t xml:space="preserve"> = 49, С</w:t>
      </w:r>
      <w:r>
        <w:rPr>
          <w:vertAlign w:val="subscript"/>
        </w:rPr>
        <w:t>42</w:t>
      </w:r>
      <w:r>
        <w:t xml:space="preserve"> = 51, С</w:t>
      </w:r>
      <w:r>
        <w:rPr>
          <w:vertAlign w:val="subscript"/>
        </w:rPr>
        <w:t>43</w:t>
      </w:r>
      <w:r>
        <w:t xml:space="preserve"> = 15, С</w:t>
      </w:r>
      <w:r>
        <w:rPr>
          <w:vertAlign w:val="subscript"/>
        </w:rPr>
        <w:t>44</w:t>
      </w:r>
      <w:r>
        <w:t xml:space="preserve"> = 38, С</w:t>
      </w:r>
      <w:r>
        <w:rPr>
          <w:vertAlign w:val="subscript"/>
        </w:rPr>
        <w:t>45</w:t>
      </w:r>
      <w:r>
        <w:t xml:space="preserve"> = 18, С</w:t>
      </w:r>
      <w:r>
        <w:rPr>
          <w:vertAlign w:val="subscript"/>
        </w:rPr>
        <w:t xml:space="preserve">46 </w:t>
      </w:r>
      <w:r>
        <w:t xml:space="preserve">= 34 </w:t>
      </w:r>
    </w:p>
    <w:p w:rsidR="00F82A30" w:rsidRDefault="00F82A30" w:rsidP="00F82A30"/>
    <w:p w:rsidR="00F82A30" w:rsidRDefault="00F82A30" w:rsidP="00F82A30">
      <w:r>
        <w:rPr>
          <w:u w:val="single"/>
        </w:rPr>
        <w:t>Шаг 1:</w:t>
      </w:r>
      <w:r>
        <w:t xml:space="preserve"> Распределение нагрузки между поставщиками и потребителями приведено в таблице </w:t>
      </w:r>
      <w:r w:rsidR="00757543">
        <w:t>4</w:t>
      </w:r>
    </w:p>
    <w:p w:rsidR="00F82A30" w:rsidRDefault="00F82A30" w:rsidP="00757543">
      <w:pPr>
        <w:pStyle w:val="FR3"/>
        <w:widowControl/>
        <w:autoSpaceDE/>
        <w:autoSpaceDN/>
        <w:spacing w:before="0"/>
        <w:jc w:val="left"/>
        <w:rPr>
          <w:b/>
        </w:rPr>
      </w:pPr>
      <w:r w:rsidRPr="00757543">
        <w:rPr>
          <w:b/>
        </w:rPr>
        <w:t>Таблица №</w:t>
      </w:r>
      <w:r w:rsidR="006530B8" w:rsidRPr="00757543">
        <w:rPr>
          <w:b/>
        </w:rPr>
        <w:t>4</w:t>
      </w:r>
      <w:r w:rsidR="00757543">
        <w:rPr>
          <w:b/>
        </w:rPr>
        <w:t>.</w:t>
      </w:r>
      <w:r w:rsidR="00757543" w:rsidRPr="00757543">
        <w:rPr>
          <w:b/>
        </w:rPr>
        <w:t xml:space="preserve"> Распределение нагрузки между поставщиками и потребителями</w:t>
      </w:r>
      <w:r w:rsidR="00757543">
        <w:rPr>
          <w:b/>
        </w:rPr>
        <w:t xml:space="preserve"> (начало).</w:t>
      </w:r>
    </w:p>
    <w:p w:rsidR="00757543" w:rsidRPr="00757543" w:rsidRDefault="00757543" w:rsidP="00757543">
      <w:pPr>
        <w:pStyle w:val="FR3"/>
        <w:widowControl/>
        <w:autoSpaceDE/>
        <w:autoSpaceDN/>
        <w:spacing w:before="0"/>
        <w:jc w:val="left"/>
        <w:rPr>
          <w:b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"/>
        <w:gridCol w:w="480"/>
        <w:gridCol w:w="306"/>
        <w:gridCol w:w="593"/>
        <w:gridCol w:w="346"/>
        <w:gridCol w:w="306"/>
        <w:gridCol w:w="593"/>
        <w:gridCol w:w="346"/>
        <w:gridCol w:w="306"/>
        <w:gridCol w:w="593"/>
        <w:gridCol w:w="346"/>
        <w:gridCol w:w="306"/>
        <w:gridCol w:w="593"/>
        <w:gridCol w:w="346"/>
        <w:gridCol w:w="1028"/>
      </w:tblGrid>
      <w:tr w:rsidR="00F82A30">
        <w:trPr>
          <w:cantSplit/>
          <w:trHeight w:val="255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Потребители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Поставщики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Потребность в грузе, (т)</w:t>
            </w:r>
          </w:p>
        </w:tc>
      </w:tr>
      <w:tr w:rsidR="00F82A30">
        <w:trPr>
          <w:cantSplit/>
          <w:trHeight w:val="315"/>
          <w:jc w:val="center"/>
        </w:trPr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hAnsi="Arial"/>
              </w:rPr>
            </w:pPr>
          </w:p>
          <w:p w:rsidR="00F82A30" w:rsidRDefault="00F82A30" w:rsidP="003C3A05">
            <w:pPr>
              <w:jc w:val="right"/>
              <w:rPr>
                <w:rFonts w:eastAsia="Arial Unicode MS"/>
                <w:i/>
              </w:rPr>
            </w:pPr>
            <w:r>
              <w:rPr>
                <w:rFonts w:eastAsia="Arial Unicode MS"/>
                <w:i/>
                <w:lang w:val="en-US"/>
              </w:rPr>
              <w:t>u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А</w:t>
            </w:r>
            <w:r>
              <w:rPr>
                <w:rFonts w:ascii="Arial" w:hAnsi="Arial"/>
                <w:b/>
                <w:vertAlign w:val="subscript"/>
              </w:rPr>
              <w:t>1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А</w:t>
            </w:r>
            <w:r>
              <w:rPr>
                <w:rFonts w:ascii="Arial" w:hAnsi="Arial"/>
                <w:b/>
                <w:vertAlign w:val="subscript"/>
              </w:rPr>
              <w:t>2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А</w:t>
            </w:r>
            <w:r>
              <w:rPr>
                <w:rFonts w:ascii="Arial" w:hAnsi="Arial"/>
                <w:b/>
                <w:vertAlign w:val="subscript"/>
              </w:rPr>
              <w:t>3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А</w:t>
            </w:r>
            <w:r>
              <w:rPr>
                <w:rFonts w:ascii="Arial" w:hAnsi="Arial"/>
                <w:b/>
                <w:vertAlign w:val="subscript"/>
              </w:rPr>
              <w:t>4</w:t>
            </w: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55"/>
          <w:jc w:val="center"/>
        </w:trPr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  <w:i/>
              </w:rPr>
            </w:pPr>
            <w:r>
              <w:rPr>
                <w:rFonts w:ascii="Arial" w:hAnsi="Arial" w:hint="eastAsia"/>
                <w:i/>
              </w:rPr>
              <w:t>v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40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vertAlign w:val="subscript"/>
              </w:rPr>
              <w:t>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15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22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9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30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F82A30" w:rsidRDefault="009C61CA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noProof/>
              </w:rPr>
              <w:pict>
                <v:line id="_x0000_s1321" style="position:absolute;left:0;text-align:left;z-index:251673600;mso-position-horizontal-relative:text;mso-position-vertical-relative:text" from="5pt,21.1pt" to="86pt,21.1pt">
                  <v:stroke startarrow="classic" startarrowwidth="narrow" startarrowlength="long" endarrowwidth="narrow" endarrowlength="long"/>
                </v:line>
              </w:pict>
            </w:r>
            <w:r w:rsidR="00F82A30">
              <w:rPr>
                <w:rFonts w:ascii="Arial" w:hAnsi="Arial" w:hint="eastAsia"/>
              </w:rPr>
              <w:t>11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23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**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50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49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85</w:t>
            </w:r>
          </w:p>
        </w:tc>
      </w:tr>
      <w:tr w:rsidR="00F82A30">
        <w:trPr>
          <w:cantSplit/>
          <w:trHeight w:val="240"/>
          <w:jc w:val="center"/>
        </w:trPr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  <w:b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5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eastAsia="Arial Unicode MS" w:hAnsi="Arial"/>
              </w:rPr>
              <w:t>+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40"/>
          <w:jc w:val="center"/>
        </w:trPr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vertAlign w:val="subscript"/>
              </w:rPr>
              <w:t>2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**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55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14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25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50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51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55</w:t>
            </w:r>
          </w:p>
        </w:tc>
      </w:tr>
      <w:tr w:rsidR="00F82A30">
        <w:trPr>
          <w:cantSplit/>
          <w:trHeight w:val="240"/>
          <w:jc w:val="center"/>
        </w:trPr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  <w:b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40"/>
          <w:jc w:val="center"/>
        </w:trPr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vertAlign w:val="subscript"/>
              </w:rPr>
              <w:t>3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39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24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**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39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14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15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39</w:t>
            </w:r>
          </w:p>
        </w:tc>
      </w:tr>
      <w:tr w:rsidR="00F82A30">
        <w:trPr>
          <w:cantSplit/>
          <w:trHeight w:val="240"/>
          <w:jc w:val="center"/>
        </w:trPr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  <w:b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40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vertAlign w:val="subscript"/>
              </w:rPr>
              <w:t>4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75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60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60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31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38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60</w:t>
            </w:r>
          </w:p>
        </w:tc>
      </w:tr>
      <w:tr w:rsidR="00F82A30">
        <w:trPr>
          <w:cantSplit/>
          <w:trHeight w:val="240"/>
          <w:jc w:val="center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  <w:b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40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vertAlign w:val="subscript"/>
              </w:rPr>
              <w:t>5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55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40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9C61CA" w:rsidP="003C3A05">
            <w:pPr>
              <w:pStyle w:val="xl41"/>
              <w:pBdr>
                <w:bottom w:val="none" w:sz="0" w:space="0" w:color="auto"/>
              </w:pBdr>
              <w:spacing w:before="0" w:after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pict>
                <v:line id="_x0000_s1320" style="position:absolute;left:0;text-align:left;z-index:251672576;mso-position-horizontal-relative:text;mso-position-vertical-relative:text" from="5.15pt,15.35pt" to="86.15pt,15.35pt">
                  <v:stroke endarrow="classic" endarrowwidth="narrow" endarrowlength="long"/>
                </v:line>
              </w:pict>
            </w:r>
            <w:r w:rsidR="00F82A30">
              <w:rPr>
                <w:rFonts w:eastAsia="Times New Roman" w:hint="eastAsia"/>
              </w:rPr>
              <w:t>70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16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18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70</w:t>
            </w:r>
          </w:p>
        </w:tc>
      </w:tr>
      <w:tr w:rsidR="00F82A30">
        <w:trPr>
          <w:cantSplit/>
          <w:trHeight w:val="240"/>
          <w:jc w:val="center"/>
        </w:trPr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  <w:b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+</w:t>
            </w:r>
          </w:p>
        </w:tc>
        <w:tc>
          <w:tcPr>
            <w:tcW w:w="5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eastAsia="Arial Unicode MS" w:hAnsi="Arial"/>
              </w:rPr>
              <w:t>-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40"/>
          <w:jc w:val="center"/>
        </w:trPr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vertAlign w:val="subscript"/>
              </w:rPr>
              <w:t>6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20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95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16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25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34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95</w:t>
            </w:r>
          </w:p>
        </w:tc>
      </w:tr>
      <w:tr w:rsidR="00F82A30">
        <w:trPr>
          <w:cantSplit/>
          <w:trHeight w:val="240"/>
          <w:jc w:val="center"/>
        </w:trPr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  <w:b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40"/>
          <w:jc w:val="center"/>
        </w:trPr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vertAlign w:val="subscript"/>
              </w:rPr>
              <w:t>7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38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**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35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40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26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35</w:t>
            </w:r>
          </w:p>
        </w:tc>
      </w:tr>
      <w:tr w:rsidR="00F82A30">
        <w:trPr>
          <w:cantSplit/>
          <w:trHeight w:val="240"/>
          <w:jc w:val="center"/>
        </w:trPr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  <w:b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trHeight w:val="420"/>
          <w:jc w:val="center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Наличие груза, (т)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70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139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180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Q=439 (т)</w:t>
            </w:r>
          </w:p>
        </w:tc>
      </w:tr>
    </w:tbl>
    <w:p w:rsidR="00F82A30" w:rsidRDefault="00F82A30" w:rsidP="00F82A30">
      <w:pPr>
        <w:ind w:right="-1"/>
      </w:pPr>
    </w:p>
    <w:p w:rsidR="00F82A30" w:rsidRDefault="00F82A30" w:rsidP="00F82A30">
      <w:pPr>
        <w:ind w:right="-1"/>
      </w:pPr>
      <w:r>
        <w:t>Р</w:t>
      </w:r>
      <w:r>
        <w:rPr>
          <w:vertAlign w:val="subscript"/>
        </w:rPr>
        <w:t>1</w:t>
      </w:r>
      <w:r>
        <w:t>=15*22+55*14+9*30+95*16+35*10+11*23+39*14+60*31+70*16+50*49=9469 (т</w:t>
      </w:r>
      <w:r>
        <w:rPr>
          <w:vertAlign w:val="subscript"/>
        </w:rPr>
        <w:t>*</w:t>
      </w:r>
      <w:r>
        <w:t>км)</w:t>
      </w:r>
    </w:p>
    <w:p w:rsidR="00F82A30" w:rsidRDefault="00F82A30" w:rsidP="00F82A30">
      <w:pPr>
        <w:ind w:right="-1" w:firstLine="720"/>
      </w:pPr>
      <w:r>
        <w:t xml:space="preserve">После первоначального распределения груза есть возможность улучшить загруженность матрицы. </w:t>
      </w:r>
    </w:p>
    <w:p w:rsidR="00EF4F3C" w:rsidRDefault="00EF4F3C" w:rsidP="00757543">
      <w:pPr>
        <w:ind w:right="-1"/>
        <w:jc w:val="left"/>
        <w:rPr>
          <w:b/>
          <w:lang w:val="en-US"/>
        </w:rPr>
      </w:pPr>
    </w:p>
    <w:p w:rsidR="00F82A30" w:rsidRPr="00757543" w:rsidRDefault="00F82A30" w:rsidP="00757543">
      <w:pPr>
        <w:ind w:right="-1"/>
        <w:jc w:val="left"/>
        <w:rPr>
          <w:b/>
        </w:rPr>
      </w:pPr>
      <w:r w:rsidRPr="00757543">
        <w:rPr>
          <w:b/>
        </w:rPr>
        <w:t>Таблица №</w:t>
      </w:r>
      <w:r w:rsidR="006530B8" w:rsidRPr="00757543">
        <w:rPr>
          <w:b/>
        </w:rPr>
        <w:t>5</w:t>
      </w:r>
      <w:r w:rsidR="00757543" w:rsidRPr="00757543">
        <w:rPr>
          <w:b/>
        </w:rPr>
        <w:t>. Распределение нагрузки между поставщиками и потребителями (Продолжение).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"/>
        <w:gridCol w:w="480"/>
        <w:gridCol w:w="292"/>
        <w:gridCol w:w="565"/>
        <w:gridCol w:w="330"/>
        <w:gridCol w:w="292"/>
        <w:gridCol w:w="565"/>
        <w:gridCol w:w="330"/>
        <w:gridCol w:w="292"/>
        <w:gridCol w:w="565"/>
        <w:gridCol w:w="330"/>
        <w:gridCol w:w="389"/>
        <w:gridCol w:w="700"/>
        <w:gridCol w:w="332"/>
        <w:gridCol w:w="966"/>
      </w:tblGrid>
      <w:tr w:rsidR="00F82A30">
        <w:trPr>
          <w:cantSplit/>
          <w:trHeight w:val="255"/>
          <w:jc w:val="center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Потребители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49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Поставщики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Потребность в грузе, (т)</w:t>
            </w:r>
          </w:p>
        </w:tc>
      </w:tr>
      <w:tr w:rsidR="00F82A30">
        <w:trPr>
          <w:cantSplit/>
          <w:trHeight w:val="315"/>
          <w:jc w:val="center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hAnsi="Arial"/>
              </w:rPr>
            </w:pPr>
          </w:p>
          <w:p w:rsidR="00F82A30" w:rsidRDefault="00F82A30" w:rsidP="003C3A05">
            <w:pPr>
              <w:jc w:val="right"/>
              <w:rPr>
                <w:rFonts w:eastAsia="Arial Unicode MS"/>
                <w:i/>
              </w:rPr>
            </w:pPr>
            <w:r>
              <w:rPr>
                <w:rFonts w:eastAsia="Arial Unicode MS"/>
                <w:i/>
                <w:lang w:val="en-US"/>
              </w:rPr>
              <w:t>u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А</w:t>
            </w:r>
            <w:r>
              <w:rPr>
                <w:rFonts w:ascii="Arial" w:hAnsi="Arial"/>
                <w:b/>
                <w:vertAlign w:val="subscript"/>
              </w:rPr>
              <w:t>1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А</w:t>
            </w:r>
            <w:r>
              <w:rPr>
                <w:rFonts w:ascii="Arial" w:hAnsi="Arial"/>
                <w:b/>
                <w:vertAlign w:val="subscript"/>
              </w:rPr>
              <w:t>2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А</w:t>
            </w:r>
            <w:r>
              <w:rPr>
                <w:rFonts w:ascii="Arial" w:hAnsi="Arial"/>
                <w:b/>
                <w:vertAlign w:val="subscript"/>
              </w:rPr>
              <w:t>3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А</w:t>
            </w:r>
            <w:r>
              <w:rPr>
                <w:rFonts w:ascii="Arial" w:hAnsi="Arial"/>
                <w:b/>
                <w:vertAlign w:val="subscript"/>
              </w:rPr>
              <w:t>4</w:t>
            </w: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55"/>
          <w:jc w:val="center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  <w:i/>
              </w:rPr>
            </w:pPr>
            <w:r>
              <w:rPr>
                <w:rFonts w:ascii="Arial" w:hAnsi="Arial" w:hint="eastAsia"/>
                <w:i/>
              </w:rPr>
              <w:t>v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40"/>
          <w:jc w:val="center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vertAlign w:val="subscript"/>
              </w:rPr>
              <w:t>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15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22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9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30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6</w:t>
            </w:r>
            <w:r>
              <w:rPr>
                <w:rFonts w:ascii="Arial" w:hAnsi="Arial" w:hint="eastAsia"/>
              </w:rPr>
              <w:t>1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23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  <w:color w:val="FFFFFF"/>
              </w:rPr>
            </w:pPr>
            <w:r>
              <w:rPr>
                <w:rFonts w:ascii="Arial" w:hAnsi="Arial" w:hint="eastAsia"/>
              </w:rPr>
              <w:t> </w:t>
            </w:r>
            <w:r>
              <w:rPr>
                <w:rFonts w:ascii="Arial" w:hAnsi="Arial"/>
                <w:color w:val="FFFFFF"/>
              </w:rPr>
              <w:t>**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49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85</w:t>
            </w:r>
          </w:p>
        </w:tc>
      </w:tr>
      <w:tr w:rsidR="00F82A30">
        <w:trPr>
          <w:cantSplit/>
          <w:trHeight w:val="240"/>
          <w:jc w:val="center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  <w:b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40"/>
          <w:jc w:val="center"/>
        </w:trPr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vertAlign w:val="subscript"/>
              </w:rPr>
              <w:t>2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**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55</w:t>
            </w:r>
          </w:p>
        </w:tc>
        <w:tc>
          <w:tcPr>
            <w:tcW w:w="33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14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25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50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51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55</w:t>
            </w:r>
          </w:p>
        </w:tc>
      </w:tr>
      <w:tr w:rsidR="00F82A30">
        <w:trPr>
          <w:cantSplit/>
          <w:trHeight w:val="240"/>
          <w:jc w:val="center"/>
        </w:trPr>
        <w:tc>
          <w:tcPr>
            <w:tcW w:w="9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  <w:b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40"/>
          <w:jc w:val="center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vertAlign w:val="subscript"/>
              </w:rPr>
              <w:t>3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39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24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**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9C61CA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  <w:noProof/>
              </w:rPr>
              <w:pict>
                <v:line id="_x0000_s1322" style="position:absolute;left:0;text-align:left;z-index:251674624;mso-position-horizontal-relative:text;mso-position-vertical-relative:text" from="3pt,13.85pt" to="3pt,70.55pt">
                  <v:stroke endarrow="classic" endarrowwidth="narrow" endarrowlength="long"/>
                </v:line>
              </w:pict>
            </w:r>
            <w:r w:rsidR="00F82A30">
              <w:rPr>
                <w:rFonts w:ascii="Arial" w:hAnsi="Arial" w:hint="eastAsia"/>
              </w:rPr>
              <w:t>39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14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9C61CA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noProof/>
              </w:rPr>
              <w:pict>
                <v:line id="_x0000_s1323" style="position:absolute;left:0;text-align:left;z-index:251675648;mso-position-horizontal-relative:text;mso-position-vertical-relative:text" from="28.3pt,9.35pt" to="28.3pt,66.05pt">
                  <v:stroke startarrow="classic" startarrowwidth="narrow" startarrowlength="long" endarrowwidth="narrow" endarrowlength="long"/>
                </v:line>
              </w:pict>
            </w:r>
            <w:r w:rsidR="00F82A30">
              <w:rPr>
                <w:rFonts w:ascii="Arial" w:hAnsi="Arial" w:hint="eastAsia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15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39</w:t>
            </w:r>
          </w:p>
        </w:tc>
      </w:tr>
      <w:tr w:rsidR="00F82A30">
        <w:trPr>
          <w:cantSplit/>
          <w:trHeight w:val="240"/>
          <w:jc w:val="center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  <w:b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eastAsia="Arial Unicode MS" w:hAnsi="Arial"/>
              </w:rPr>
              <w:t>+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eastAsia="Arial Unicode MS" w:hAnsi="Arial"/>
              </w:rPr>
              <w:t>-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40"/>
          <w:jc w:val="center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vertAlign w:val="subscript"/>
              </w:rPr>
              <w:t>4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75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60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60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31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38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60</w:t>
            </w:r>
          </w:p>
        </w:tc>
      </w:tr>
      <w:tr w:rsidR="00F82A30">
        <w:trPr>
          <w:cantSplit/>
          <w:trHeight w:val="240"/>
          <w:jc w:val="center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  <w:b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40"/>
          <w:jc w:val="center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vertAlign w:val="subscript"/>
              </w:rPr>
              <w:t>5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55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40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2</w:t>
            </w:r>
            <w:r>
              <w:rPr>
                <w:rFonts w:ascii="Arial" w:hAnsi="Arial" w:hint="eastAsia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16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  <w:r>
              <w:rPr>
                <w:rFonts w:ascii="Arial" w:hAnsi="Arial"/>
              </w:rPr>
              <w:t>50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18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70</w:t>
            </w:r>
          </w:p>
        </w:tc>
      </w:tr>
      <w:tr w:rsidR="00F82A30">
        <w:trPr>
          <w:cantSplit/>
          <w:trHeight w:val="240"/>
          <w:jc w:val="center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  <w:b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eastAsia="Arial Unicode MS" w:hAnsi="Arial"/>
              </w:rPr>
              <w:t>-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eastAsia="Arial Unicode MS" w:hAnsi="Arial"/>
              </w:rPr>
              <w:t>+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40"/>
          <w:jc w:val="center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vertAlign w:val="subscript"/>
              </w:rPr>
              <w:t>6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20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95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16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25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34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95</w:t>
            </w:r>
          </w:p>
        </w:tc>
      </w:tr>
      <w:tr w:rsidR="00F82A30">
        <w:trPr>
          <w:cantSplit/>
          <w:trHeight w:val="240"/>
          <w:jc w:val="center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  <w:b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40"/>
          <w:jc w:val="center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vertAlign w:val="subscript"/>
              </w:rPr>
              <w:t>7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38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**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35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10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40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26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35</w:t>
            </w:r>
          </w:p>
        </w:tc>
      </w:tr>
      <w:tr w:rsidR="00F82A30">
        <w:trPr>
          <w:cantSplit/>
          <w:trHeight w:val="240"/>
          <w:jc w:val="center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  <w:b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trHeight w:val="420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Наличие груза, (т)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70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139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180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Q=439 (т)</w:t>
            </w:r>
          </w:p>
        </w:tc>
      </w:tr>
    </w:tbl>
    <w:p w:rsidR="00F82A30" w:rsidRDefault="00F82A30" w:rsidP="00F82A30">
      <w:pPr>
        <w:ind w:right="-1"/>
      </w:pPr>
    </w:p>
    <w:p w:rsidR="00F82A30" w:rsidRDefault="00F82A30" w:rsidP="00F82A30">
      <w:pPr>
        <w:ind w:right="-1"/>
      </w:pPr>
      <w:r>
        <w:t>Р</w:t>
      </w:r>
      <w:r>
        <w:rPr>
          <w:vertAlign w:val="subscript"/>
        </w:rPr>
        <w:t>2</w:t>
      </w:r>
      <w:r>
        <w:t>=15*22+55*14+9*30+95*16+35*10+61*23+39*14+60*31+20*16+50*18=8269 (т</w:t>
      </w:r>
      <w:r>
        <w:rPr>
          <w:vertAlign w:val="subscript"/>
        </w:rPr>
        <w:t>*</w:t>
      </w:r>
      <w:r>
        <w:t>км)</w:t>
      </w:r>
    </w:p>
    <w:p w:rsidR="00F82A30" w:rsidRDefault="00F82A30" w:rsidP="00F82A30">
      <w:pPr>
        <w:ind w:right="-1"/>
      </w:pPr>
      <w:r>
        <w:tab/>
        <w:t>Как видно из расчета, транспортная работа снизилась на 1200 т</w:t>
      </w:r>
      <w:r>
        <w:rPr>
          <w:vertAlign w:val="subscript"/>
        </w:rPr>
        <w:t>*</w:t>
      </w:r>
      <w:r>
        <w:t>км.</w:t>
      </w:r>
    </w:p>
    <w:p w:rsidR="00F82A30" w:rsidRDefault="00F82A30" w:rsidP="00F82A30">
      <w:pPr>
        <w:ind w:right="-1"/>
      </w:pPr>
      <w:r>
        <w:tab/>
        <w:t>В результате проведения первого перераспределения груза снижение протяженности транспортировки составило 24 км:</w:t>
      </w:r>
    </w:p>
    <w:p w:rsidR="00F82A30" w:rsidRDefault="00F82A30" w:rsidP="00F82A30">
      <w:pPr>
        <w:ind w:right="-1"/>
      </w:pPr>
    </w:p>
    <w:p w:rsidR="00F82A30" w:rsidRDefault="00F82A30" w:rsidP="00F82A30">
      <w:pPr>
        <w:ind w:right="-1"/>
        <w:jc w:val="center"/>
      </w:pPr>
      <w:r>
        <w:t xml:space="preserve">В = 49-23 = </w:t>
      </w:r>
      <w:smartTag w:uri="urn:schemas-microsoft-com:office:smarttags" w:element="metricconverter">
        <w:smartTagPr>
          <w:attr w:name="ProductID" w:val="26 км"/>
        </w:smartTagPr>
        <w:r>
          <w:t>26 км</w:t>
        </w:r>
      </w:smartTag>
      <w:r>
        <w:t xml:space="preserve">, Пр = 18-16 = </w:t>
      </w:r>
      <w:smartTag w:uri="urn:schemas-microsoft-com:office:smarttags" w:element="metricconverter">
        <w:smartTagPr>
          <w:attr w:name="ProductID" w:val="2 км"/>
        </w:smartTagPr>
        <w:r>
          <w:t>2 км</w:t>
        </w:r>
      </w:smartTag>
      <w:r>
        <w:t>.</w:t>
      </w:r>
    </w:p>
    <w:p w:rsidR="00F82A30" w:rsidRDefault="00F82A30" w:rsidP="00F82A30">
      <w:pPr>
        <w:ind w:right="-1"/>
        <w:jc w:val="center"/>
      </w:pPr>
    </w:p>
    <w:p w:rsidR="00F82A30" w:rsidRDefault="00F82A30" w:rsidP="00F82A30">
      <w:pPr>
        <w:ind w:right="-1"/>
      </w:pPr>
      <w:r>
        <w:tab/>
        <w:t>В результате перезагрузки матрицы имеется возможность дополнительно перераспределить груз:</w:t>
      </w:r>
    </w:p>
    <w:p w:rsidR="00F82A30" w:rsidRPr="00757543" w:rsidRDefault="00F82A30" w:rsidP="00757543">
      <w:pPr>
        <w:ind w:right="-1"/>
        <w:jc w:val="left"/>
        <w:rPr>
          <w:b/>
        </w:rPr>
      </w:pPr>
      <w:r w:rsidRPr="00757543">
        <w:rPr>
          <w:b/>
        </w:rPr>
        <w:t>Таблица №</w:t>
      </w:r>
      <w:r w:rsidR="006530B8" w:rsidRPr="00757543">
        <w:rPr>
          <w:b/>
        </w:rPr>
        <w:t>6</w:t>
      </w:r>
      <w:r w:rsidR="00757543" w:rsidRPr="00757543">
        <w:rPr>
          <w:b/>
        </w:rPr>
        <w:t>. Перезагрузка матрицы.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"/>
        <w:gridCol w:w="480"/>
        <w:gridCol w:w="292"/>
        <w:gridCol w:w="565"/>
        <w:gridCol w:w="330"/>
        <w:gridCol w:w="292"/>
        <w:gridCol w:w="565"/>
        <w:gridCol w:w="330"/>
        <w:gridCol w:w="292"/>
        <w:gridCol w:w="565"/>
        <w:gridCol w:w="330"/>
        <w:gridCol w:w="389"/>
        <w:gridCol w:w="700"/>
        <w:gridCol w:w="332"/>
        <w:gridCol w:w="966"/>
      </w:tblGrid>
      <w:tr w:rsidR="00F82A30">
        <w:trPr>
          <w:cantSplit/>
          <w:trHeight w:val="255"/>
          <w:jc w:val="center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Потребители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49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Поставщики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Потребность в грузе, (т)</w:t>
            </w:r>
          </w:p>
        </w:tc>
      </w:tr>
      <w:tr w:rsidR="00F82A30">
        <w:trPr>
          <w:cantSplit/>
          <w:trHeight w:val="315"/>
          <w:jc w:val="center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hAnsi="Arial"/>
              </w:rPr>
            </w:pPr>
          </w:p>
          <w:p w:rsidR="00F82A30" w:rsidRDefault="00F82A30" w:rsidP="003C3A05">
            <w:pPr>
              <w:jc w:val="right"/>
              <w:rPr>
                <w:rFonts w:eastAsia="Arial Unicode MS"/>
                <w:i/>
              </w:rPr>
            </w:pPr>
            <w:r>
              <w:rPr>
                <w:rFonts w:eastAsia="Arial Unicode MS"/>
                <w:i/>
                <w:lang w:val="en-US"/>
              </w:rPr>
              <w:t>u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А</w:t>
            </w:r>
            <w:r>
              <w:rPr>
                <w:rFonts w:ascii="Arial" w:hAnsi="Arial"/>
                <w:b/>
                <w:vertAlign w:val="subscript"/>
              </w:rPr>
              <w:t>1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А</w:t>
            </w:r>
            <w:r>
              <w:rPr>
                <w:rFonts w:ascii="Arial" w:hAnsi="Arial"/>
                <w:b/>
                <w:vertAlign w:val="subscript"/>
              </w:rPr>
              <w:t>2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А</w:t>
            </w:r>
            <w:r>
              <w:rPr>
                <w:rFonts w:ascii="Arial" w:hAnsi="Arial"/>
                <w:b/>
                <w:vertAlign w:val="subscript"/>
              </w:rPr>
              <w:t>3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А</w:t>
            </w:r>
            <w:r>
              <w:rPr>
                <w:rFonts w:ascii="Arial" w:hAnsi="Arial"/>
                <w:b/>
                <w:vertAlign w:val="subscript"/>
              </w:rPr>
              <w:t>4</w:t>
            </w: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55"/>
          <w:jc w:val="center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  <w:i/>
              </w:rPr>
            </w:pPr>
            <w:r>
              <w:rPr>
                <w:rFonts w:ascii="Arial" w:hAnsi="Arial" w:hint="eastAsia"/>
                <w:i/>
              </w:rPr>
              <w:t>v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40"/>
          <w:jc w:val="center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vertAlign w:val="subscript"/>
              </w:rPr>
              <w:t>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15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22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9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30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6</w:t>
            </w:r>
            <w:r>
              <w:rPr>
                <w:rFonts w:ascii="Arial" w:hAnsi="Arial" w:hint="eastAsia"/>
              </w:rPr>
              <w:t>1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23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  <w:color w:val="FFFFFF"/>
              </w:rPr>
            </w:pPr>
            <w:r>
              <w:rPr>
                <w:rFonts w:ascii="Arial" w:hAnsi="Arial" w:hint="eastAsia"/>
              </w:rPr>
              <w:t> </w:t>
            </w:r>
            <w:r>
              <w:rPr>
                <w:rFonts w:ascii="Arial" w:hAnsi="Arial"/>
                <w:color w:val="FFFFFF"/>
              </w:rPr>
              <w:t>**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49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85</w:t>
            </w:r>
          </w:p>
        </w:tc>
      </w:tr>
      <w:tr w:rsidR="00F82A30">
        <w:trPr>
          <w:cantSplit/>
          <w:trHeight w:val="240"/>
          <w:jc w:val="center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  <w:b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40"/>
          <w:jc w:val="center"/>
        </w:trPr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vertAlign w:val="subscript"/>
              </w:rPr>
              <w:t>2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**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55</w:t>
            </w:r>
          </w:p>
        </w:tc>
        <w:tc>
          <w:tcPr>
            <w:tcW w:w="33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14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25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50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51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55</w:t>
            </w:r>
          </w:p>
        </w:tc>
      </w:tr>
      <w:tr w:rsidR="00F82A30">
        <w:trPr>
          <w:cantSplit/>
          <w:trHeight w:val="240"/>
          <w:jc w:val="center"/>
        </w:trPr>
        <w:tc>
          <w:tcPr>
            <w:tcW w:w="9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  <w:b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40"/>
          <w:jc w:val="center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vertAlign w:val="subscript"/>
              </w:rPr>
              <w:t>3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39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24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**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39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14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15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39</w:t>
            </w:r>
          </w:p>
        </w:tc>
      </w:tr>
      <w:tr w:rsidR="00F82A30">
        <w:trPr>
          <w:cantSplit/>
          <w:trHeight w:val="240"/>
          <w:jc w:val="center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  <w:b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40"/>
          <w:jc w:val="center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vertAlign w:val="subscript"/>
              </w:rPr>
              <w:t>4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75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60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60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31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38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60</w:t>
            </w:r>
          </w:p>
        </w:tc>
      </w:tr>
      <w:tr w:rsidR="00F82A30">
        <w:trPr>
          <w:cantSplit/>
          <w:trHeight w:val="240"/>
          <w:jc w:val="center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  <w:b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40"/>
          <w:jc w:val="center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vertAlign w:val="subscript"/>
              </w:rPr>
              <w:t>5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55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40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2</w:t>
            </w:r>
            <w:r>
              <w:rPr>
                <w:rFonts w:ascii="Arial" w:hAnsi="Arial" w:hint="eastAsia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16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  <w:r>
              <w:rPr>
                <w:rFonts w:ascii="Arial" w:hAnsi="Arial"/>
              </w:rPr>
              <w:t>50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18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70</w:t>
            </w:r>
          </w:p>
        </w:tc>
      </w:tr>
      <w:tr w:rsidR="00F82A30">
        <w:trPr>
          <w:cantSplit/>
          <w:trHeight w:val="240"/>
          <w:jc w:val="center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  <w:b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40"/>
          <w:jc w:val="center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vertAlign w:val="subscript"/>
              </w:rPr>
              <w:t>6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20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95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16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25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34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95</w:t>
            </w:r>
          </w:p>
        </w:tc>
      </w:tr>
      <w:tr w:rsidR="00F82A30">
        <w:trPr>
          <w:cantSplit/>
          <w:trHeight w:val="240"/>
          <w:jc w:val="center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  <w:b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40"/>
          <w:jc w:val="center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vertAlign w:val="subscript"/>
              </w:rPr>
              <w:t>7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38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**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35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10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40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26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35</w:t>
            </w:r>
          </w:p>
        </w:tc>
      </w:tr>
      <w:tr w:rsidR="00F82A30">
        <w:trPr>
          <w:cantSplit/>
          <w:trHeight w:val="240"/>
          <w:jc w:val="center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  <w:b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trHeight w:val="420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Наличие груза, (т)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70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139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180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Q=439 (т)</w:t>
            </w:r>
          </w:p>
        </w:tc>
      </w:tr>
    </w:tbl>
    <w:p w:rsidR="00F82A30" w:rsidRDefault="00F82A30" w:rsidP="00F82A30">
      <w:pPr>
        <w:ind w:right="-1"/>
      </w:pPr>
    </w:p>
    <w:p w:rsidR="00F82A30" w:rsidRDefault="00F82A30" w:rsidP="00F82A30">
      <w:pPr>
        <w:ind w:right="-1"/>
      </w:pPr>
      <w:r>
        <w:t>Р</w:t>
      </w:r>
      <w:r>
        <w:rPr>
          <w:vertAlign w:val="subscript"/>
        </w:rPr>
        <w:t>3</w:t>
      </w:r>
      <w:r>
        <w:t>=15*22+55*14+9*30+95*16+35*10+61*23+39*14+60*31+59*16+39*15+11*18=8230 (т</w:t>
      </w:r>
      <w:r>
        <w:rPr>
          <w:vertAlign w:val="subscript"/>
        </w:rPr>
        <w:t>*</w:t>
      </w:r>
      <w:r>
        <w:t>км)</w:t>
      </w:r>
    </w:p>
    <w:p w:rsidR="00F82A30" w:rsidRDefault="00F82A30" w:rsidP="00F82A30">
      <w:pPr>
        <w:ind w:right="-1"/>
      </w:pPr>
    </w:p>
    <w:p w:rsidR="00F82A30" w:rsidRDefault="00F82A30" w:rsidP="00F82A30">
      <w:pPr>
        <w:ind w:right="-1"/>
      </w:pPr>
      <w:r>
        <w:t>Как видно из расчета, транспортная работа снизилась на 39 т</w:t>
      </w:r>
      <w:r>
        <w:rPr>
          <w:vertAlign w:val="subscript"/>
        </w:rPr>
        <w:t>*</w:t>
      </w:r>
      <w:r>
        <w:t>км.</w:t>
      </w:r>
    </w:p>
    <w:p w:rsidR="00F82A30" w:rsidRDefault="00F82A30" w:rsidP="00F82A30">
      <w:pPr>
        <w:ind w:right="-1"/>
      </w:pPr>
      <w:r>
        <w:tab/>
        <w:t>В результате проведения второго перераспределения груза снижение протяженности транспортировки составило 1 км:</w:t>
      </w:r>
    </w:p>
    <w:p w:rsidR="00F82A30" w:rsidRDefault="00F82A30" w:rsidP="00F82A30">
      <w:pPr>
        <w:ind w:right="-1"/>
      </w:pPr>
    </w:p>
    <w:p w:rsidR="00F82A30" w:rsidRDefault="00F82A30" w:rsidP="00F82A30">
      <w:pPr>
        <w:ind w:right="-1"/>
        <w:jc w:val="center"/>
      </w:pPr>
      <w:r>
        <w:t xml:space="preserve">В = 18-15 = </w:t>
      </w:r>
      <w:smartTag w:uri="urn:schemas-microsoft-com:office:smarttags" w:element="metricconverter">
        <w:smartTagPr>
          <w:attr w:name="ProductID" w:val="3 км"/>
        </w:smartTagPr>
        <w:r>
          <w:t>3 км</w:t>
        </w:r>
      </w:smartTag>
      <w:r>
        <w:t xml:space="preserve">, Пр = 16-14 = </w:t>
      </w:r>
      <w:smartTag w:uri="urn:schemas-microsoft-com:office:smarttags" w:element="metricconverter">
        <w:smartTagPr>
          <w:attr w:name="ProductID" w:val="2 км"/>
        </w:smartTagPr>
        <w:r>
          <w:t>2 км</w:t>
        </w:r>
      </w:smartTag>
      <w:r>
        <w:t>.</w:t>
      </w:r>
    </w:p>
    <w:p w:rsidR="00F82A30" w:rsidRDefault="00F82A30" w:rsidP="00F82A30">
      <w:pPr>
        <w:ind w:right="-1"/>
      </w:pPr>
    </w:p>
    <w:p w:rsidR="00F82A30" w:rsidRDefault="00F82A30" w:rsidP="00F82A30">
      <w:pPr>
        <w:ind w:right="-1"/>
      </w:pPr>
      <w:r>
        <w:rPr>
          <w:u w:val="single"/>
        </w:rPr>
        <w:t>Шаг 2:</w:t>
      </w:r>
      <w:r>
        <w:t xml:space="preserve"> Проверка оптимальности загрузки матрицы</w:t>
      </w:r>
    </w:p>
    <w:p w:rsidR="00F82A30" w:rsidRDefault="00F82A30" w:rsidP="00F82A30">
      <w:pPr>
        <w:ind w:right="-1"/>
      </w:pPr>
    </w:p>
    <w:p w:rsidR="00F82A30" w:rsidRDefault="00F82A30" w:rsidP="00F82A30">
      <w:pPr>
        <w:ind w:right="-1"/>
      </w:pPr>
      <w:r>
        <w:t xml:space="preserve">Для этого найдем вспомогательные показатели для столбцов </w:t>
      </w:r>
      <w:r>
        <w:rPr>
          <w:i/>
          <w:lang w:val="en-US"/>
        </w:rPr>
        <w:t>u</w:t>
      </w:r>
      <w:r>
        <w:t xml:space="preserve"> и строк </w:t>
      </w:r>
      <w:r>
        <w:rPr>
          <w:i/>
          <w:lang w:val="en-US"/>
        </w:rPr>
        <w:t>v</w:t>
      </w:r>
      <w:r>
        <w:t>, называемые потенциалами:</w:t>
      </w:r>
    </w:p>
    <w:p w:rsidR="00F82A30" w:rsidRDefault="00F82A30" w:rsidP="00F82A30">
      <w:pPr>
        <w:ind w:right="-1"/>
      </w:pPr>
      <w:r>
        <w:t>Потенциалы и рассчитаем по формулам</w:t>
      </w:r>
    </w:p>
    <w:p w:rsidR="00F82A30" w:rsidRPr="00B3111B" w:rsidRDefault="009C61CA" w:rsidP="00F82A30">
      <w:pPr>
        <w:ind w:right="-1" w:firstLine="426"/>
        <w:rPr>
          <w:i/>
        </w:rPr>
      </w:pPr>
      <w:r>
        <w:rPr>
          <w:i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324" type="#_x0000_t87" style="position:absolute;left:0;text-align:left;margin-left:11.15pt;margin-top:3.7pt;width:9pt;height:27pt;z-index:251676672" o:allowincell="f"/>
        </w:pict>
      </w:r>
      <w:r w:rsidR="00F82A30">
        <w:rPr>
          <w:i/>
          <w:lang w:val="en-US"/>
        </w:rPr>
        <w:t>v</w:t>
      </w:r>
      <w:r w:rsidR="00F82A30" w:rsidRPr="00B3111B">
        <w:rPr>
          <w:i/>
        </w:rPr>
        <w:t>=</w:t>
      </w:r>
      <w:r w:rsidR="00F82A30">
        <w:rPr>
          <w:i/>
          <w:lang w:val="en-US"/>
        </w:rPr>
        <w:t>u</w:t>
      </w:r>
      <w:r w:rsidR="00F82A30" w:rsidRPr="00B3111B">
        <w:rPr>
          <w:i/>
        </w:rPr>
        <w:t>+</w:t>
      </w:r>
      <w:r w:rsidR="00F82A30">
        <w:rPr>
          <w:i/>
          <w:lang w:val="en-US"/>
        </w:rPr>
        <w:t>c</w:t>
      </w:r>
    </w:p>
    <w:p w:rsidR="00F82A30" w:rsidRPr="00B3111B" w:rsidRDefault="00F82A30" w:rsidP="00F82A30">
      <w:pPr>
        <w:ind w:right="-1" w:firstLine="426"/>
      </w:pPr>
      <w:r>
        <w:rPr>
          <w:i/>
          <w:lang w:val="en-US"/>
        </w:rPr>
        <w:t>u</w:t>
      </w:r>
      <w:r w:rsidRPr="00B3111B">
        <w:rPr>
          <w:i/>
        </w:rPr>
        <w:t>=</w:t>
      </w:r>
      <w:r>
        <w:rPr>
          <w:i/>
          <w:lang w:val="en-US"/>
        </w:rPr>
        <w:t>v</w:t>
      </w:r>
      <w:r w:rsidRPr="00B3111B">
        <w:rPr>
          <w:i/>
        </w:rPr>
        <w:t>-</w:t>
      </w:r>
      <w:r>
        <w:rPr>
          <w:i/>
          <w:lang w:val="en-US"/>
        </w:rPr>
        <w:t>c</w:t>
      </w:r>
    </w:p>
    <w:p w:rsidR="00F82A30" w:rsidRDefault="00F82A30" w:rsidP="00F82A30">
      <w:pPr>
        <w:ind w:right="-1" w:firstLine="709"/>
      </w:pPr>
      <w:r>
        <w:t>Для начала расчета потенциалов найдем клетку, имеющую наибольшее расстояние. В данном случае это клетка А</w:t>
      </w:r>
      <w:r>
        <w:rPr>
          <w:vertAlign w:val="subscript"/>
        </w:rPr>
        <w:t>3</w:t>
      </w:r>
      <w:r>
        <w:t>В</w:t>
      </w:r>
      <w:r>
        <w:rPr>
          <w:vertAlign w:val="subscript"/>
        </w:rPr>
        <w:t>4</w:t>
      </w:r>
      <w:r>
        <w:t xml:space="preserve"> – </w:t>
      </w:r>
      <w:smartTag w:uri="urn:schemas-microsoft-com:office:smarttags" w:element="metricconverter">
        <w:smartTagPr>
          <w:attr w:name="ProductID" w:val="31 км"/>
        </w:smartTagPr>
        <w:r>
          <w:t>31 км</w:t>
        </w:r>
      </w:smartTag>
      <w:r>
        <w:t xml:space="preserve">. Для этого столбца принимаем потенциал </w:t>
      </w:r>
      <w:r>
        <w:rPr>
          <w:i/>
          <w:lang w:val="en-US"/>
        </w:rPr>
        <w:t>u</w:t>
      </w:r>
      <w:r>
        <w:t>=0.</w:t>
      </w:r>
    </w:p>
    <w:p w:rsidR="00F82A30" w:rsidRDefault="00F82A30" w:rsidP="00F82A30">
      <w:pPr>
        <w:ind w:right="-1" w:firstLine="709"/>
      </w:pPr>
      <w:r>
        <w:t>Далее, используя вышеуказанные формулы, определим потенциалы для других клеток.</w:t>
      </w:r>
    </w:p>
    <w:p w:rsidR="009C12EB" w:rsidRDefault="009C12EB" w:rsidP="00F82A30">
      <w:pPr>
        <w:ind w:right="-1" w:firstLine="709"/>
      </w:pPr>
    </w:p>
    <w:p w:rsidR="009C12EB" w:rsidRDefault="009C12EB" w:rsidP="00F82A30">
      <w:pPr>
        <w:ind w:right="-1" w:firstLine="709"/>
      </w:pPr>
    </w:p>
    <w:p w:rsidR="009C12EB" w:rsidRDefault="009C12EB" w:rsidP="00F82A30">
      <w:pPr>
        <w:ind w:right="-1" w:firstLine="709"/>
      </w:pPr>
    </w:p>
    <w:p w:rsidR="009C12EB" w:rsidRDefault="009C12EB" w:rsidP="00F82A30">
      <w:pPr>
        <w:ind w:right="-1" w:firstLine="709"/>
        <w:rPr>
          <w:lang w:val="en-US"/>
        </w:rPr>
      </w:pPr>
    </w:p>
    <w:p w:rsidR="00EF4F3C" w:rsidRDefault="00EF4F3C" w:rsidP="00F82A30">
      <w:pPr>
        <w:ind w:right="-1" w:firstLine="709"/>
        <w:rPr>
          <w:lang w:val="en-US"/>
        </w:rPr>
      </w:pPr>
    </w:p>
    <w:p w:rsidR="00EF4F3C" w:rsidRDefault="00EF4F3C" w:rsidP="00F82A30">
      <w:pPr>
        <w:ind w:right="-1" w:firstLine="709"/>
        <w:rPr>
          <w:lang w:val="en-US"/>
        </w:rPr>
      </w:pPr>
    </w:p>
    <w:p w:rsidR="00EF4F3C" w:rsidRDefault="00EF4F3C" w:rsidP="00F82A30">
      <w:pPr>
        <w:ind w:right="-1" w:firstLine="709"/>
        <w:rPr>
          <w:lang w:val="en-US"/>
        </w:rPr>
      </w:pPr>
    </w:p>
    <w:p w:rsidR="00EF4F3C" w:rsidRDefault="00EF4F3C" w:rsidP="00F82A30">
      <w:pPr>
        <w:ind w:right="-1" w:firstLine="709"/>
        <w:rPr>
          <w:lang w:val="en-US"/>
        </w:rPr>
      </w:pPr>
    </w:p>
    <w:p w:rsidR="00EF4F3C" w:rsidRPr="00EF4F3C" w:rsidRDefault="00EF4F3C" w:rsidP="00F82A30">
      <w:pPr>
        <w:ind w:right="-1" w:firstLine="709"/>
        <w:rPr>
          <w:lang w:val="en-US"/>
        </w:rPr>
      </w:pPr>
    </w:p>
    <w:p w:rsidR="009C12EB" w:rsidRDefault="009C12EB" w:rsidP="00F82A30">
      <w:pPr>
        <w:ind w:right="-1" w:firstLine="709"/>
      </w:pPr>
    </w:p>
    <w:p w:rsidR="00F82A30" w:rsidRPr="00757543" w:rsidRDefault="00F82A30" w:rsidP="00757543">
      <w:pPr>
        <w:ind w:right="-1"/>
        <w:jc w:val="left"/>
        <w:rPr>
          <w:b/>
        </w:rPr>
      </w:pPr>
      <w:r w:rsidRPr="00757543">
        <w:rPr>
          <w:b/>
        </w:rPr>
        <w:t>Таблица №</w:t>
      </w:r>
      <w:r w:rsidR="006530B8" w:rsidRPr="00757543">
        <w:rPr>
          <w:b/>
        </w:rPr>
        <w:t>7</w:t>
      </w:r>
      <w:r w:rsidR="00757543" w:rsidRPr="00757543">
        <w:rPr>
          <w:b/>
        </w:rPr>
        <w:t xml:space="preserve"> Окончательная загрузка матрицы.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7"/>
        <w:gridCol w:w="480"/>
        <w:gridCol w:w="292"/>
        <w:gridCol w:w="565"/>
        <w:gridCol w:w="330"/>
        <w:gridCol w:w="292"/>
        <w:gridCol w:w="565"/>
        <w:gridCol w:w="330"/>
        <w:gridCol w:w="292"/>
        <w:gridCol w:w="565"/>
        <w:gridCol w:w="330"/>
        <w:gridCol w:w="389"/>
        <w:gridCol w:w="700"/>
        <w:gridCol w:w="178"/>
        <w:gridCol w:w="1205"/>
      </w:tblGrid>
      <w:tr w:rsidR="00F82A30">
        <w:trPr>
          <w:cantSplit/>
          <w:trHeight w:val="255"/>
          <w:jc w:val="center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Потребители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4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Поставщики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Потребность в грузе, (т)</w:t>
            </w:r>
          </w:p>
        </w:tc>
      </w:tr>
      <w:tr w:rsidR="00F82A30">
        <w:trPr>
          <w:cantSplit/>
          <w:trHeight w:val="315"/>
          <w:jc w:val="center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hAnsi="Arial"/>
              </w:rPr>
            </w:pPr>
          </w:p>
          <w:p w:rsidR="00F82A30" w:rsidRDefault="00F82A30" w:rsidP="003C3A05">
            <w:pPr>
              <w:jc w:val="right"/>
              <w:rPr>
                <w:rFonts w:eastAsia="Arial Unicode MS"/>
                <w:i/>
              </w:rPr>
            </w:pPr>
            <w:r>
              <w:rPr>
                <w:rFonts w:eastAsia="Arial Unicode MS"/>
                <w:i/>
                <w:lang w:val="en-US"/>
              </w:rPr>
              <w:t>u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А</w:t>
            </w:r>
            <w:r>
              <w:rPr>
                <w:rFonts w:ascii="Arial" w:hAnsi="Arial"/>
                <w:b/>
                <w:vertAlign w:val="subscript"/>
              </w:rPr>
              <w:t>1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А</w:t>
            </w:r>
            <w:r>
              <w:rPr>
                <w:rFonts w:ascii="Arial" w:hAnsi="Arial"/>
                <w:b/>
                <w:vertAlign w:val="subscript"/>
              </w:rPr>
              <w:t>2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А</w:t>
            </w:r>
            <w:r>
              <w:rPr>
                <w:rFonts w:ascii="Arial" w:hAnsi="Arial"/>
                <w:b/>
                <w:vertAlign w:val="subscript"/>
              </w:rPr>
              <w:t>3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А</w:t>
            </w:r>
            <w:r>
              <w:rPr>
                <w:rFonts w:ascii="Arial" w:hAnsi="Arial"/>
                <w:b/>
                <w:vertAlign w:val="subscript"/>
              </w:rPr>
              <w:t>4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55"/>
          <w:jc w:val="center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  <w:i/>
              </w:rPr>
            </w:pPr>
            <w:r>
              <w:rPr>
                <w:rFonts w:ascii="Arial" w:hAnsi="Arial" w:hint="eastAsia"/>
                <w:i/>
              </w:rPr>
              <w:t>v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eastAsia="Arial Unicode MS" w:hAnsi="Arial"/>
              </w:rPr>
              <w:t>1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-7</w:t>
            </w: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0</w:t>
            </w: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-2</w:t>
            </w: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40"/>
          <w:jc w:val="center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vertAlign w:val="subscript"/>
              </w:rPr>
              <w:t>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eastAsia="Arial Unicode MS" w:hAnsi="Arial"/>
              </w:rPr>
              <w:t>23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15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22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9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30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6</w:t>
            </w:r>
            <w:r>
              <w:rPr>
                <w:rFonts w:ascii="Arial" w:hAnsi="Arial" w:hint="eastAsia"/>
              </w:rPr>
              <w:t>1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23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  <w:color w:val="FFFFFF"/>
              </w:rPr>
            </w:pPr>
            <w:r>
              <w:rPr>
                <w:rFonts w:ascii="Arial" w:hAnsi="Arial" w:hint="eastAsia"/>
              </w:rPr>
              <w:t> </w:t>
            </w:r>
            <w:r>
              <w:rPr>
                <w:rFonts w:ascii="Arial" w:hAnsi="Arial"/>
                <w:color w:val="FFFFFF"/>
              </w:rPr>
              <w:t>**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49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85</w:t>
            </w:r>
          </w:p>
        </w:tc>
      </w:tr>
      <w:tr w:rsidR="00F82A30">
        <w:trPr>
          <w:cantSplit/>
          <w:trHeight w:val="240"/>
          <w:jc w:val="center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  <w:b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40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vertAlign w:val="subscript"/>
              </w:rPr>
              <w:t>2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eastAsia="Arial Unicode MS" w:hAnsi="Arial"/>
              </w:rPr>
              <w:t>15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**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55</w:t>
            </w:r>
          </w:p>
        </w:tc>
        <w:tc>
          <w:tcPr>
            <w:tcW w:w="33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14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25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50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51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55</w:t>
            </w:r>
          </w:p>
        </w:tc>
      </w:tr>
      <w:tr w:rsidR="00F82A30">
        <w:trPr>
          <w:cantSplit/>
          <w:trHeight w:val="240"/>
          <w:jc w:val="center"/>
        </w:trPr>
        <w:tc>
          <w:tcPr>
            <w:tcW w:w="12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  <w:b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40"/>
          <w:jc w:val="center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vertAlign w:val="subscript"/>
              </w:rPr>
              <w:t>3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eastAsia="Arial Unicode MS" w:hAnsi="Arial"/>
              </w:rPr>
              <w:t>13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39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24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**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39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14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15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39</w:t>
            </w:r>
          </w:p>
        </w:tc>
      </w:tr>
      <w:tr w:rsidR="00F82A30">
        <w:trPr>
          <w:cantSplit/>
          <w:trHeight w:val="240"/>
          <w:jc w:val="center"/>
        </w:trPr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  <w:b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40"/>
          <w:jc w:val="center"/>
        </w:trPr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vertAlign w:val="subscript"/>
              </w:rPr>
              <w:t>4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eastAsia="Arial Unicode MS" w:hAnsi="Arial"/>
              </w:rPr>
              <w:t>31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75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60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60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31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38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60</w:t>
            </w:r>
          </w:p>
        </w:tc>
      </w:tr>
      <w:tr w:rsidR="00F82A30">
        <w:trPr>
          <w:cantSplit/>
          <w:trHeight w:val="240"/>
          <w:jc w:val="center"/>
        </w:trPr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  <w:b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40"/>
          <w:jc w:val="center"/>
        </w:trPr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vertAlign w:val="subscript"/>
              </w:rPr>
              <w:t>5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eastAsia="Arial Unicode MS" w:hAnsi="Arial"/>
              </w:rPr>
              <w:t>16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55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40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2</w:t>
            </w:r>
            <w:r>
              <w:rPr>
                <w:rFonts w:ascii="Arial" w:hAnsi="Arial" w:hint="eastAsia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16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  <w:r>
              <w:rPr>
                <w:rFonts w:ascii="Arial" w:hAnsi="Arial"/>
              </w:rPr>
              <w:t>50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18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70</w:t>
            </w:r>
          </w:p>
        </w:tc>
      </w:tr>
      <w:tr w:rsidR="00F82A30">
        <w:trPr>
          <w:cantSplit/>
          <w:trHeight w:val="240"/>
          <w:jc w:val="center"/>
        </w:trPr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  <w:b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40"/>
          <w:jc w:val="center"/>
        </w:trPr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vertAlign w:val="subscript"/>
              </w:rPr>
              <w:t>6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eastAsia="Arial Unicode MS" w:hAnsi="Arial"/>
              </w:rPr>
              <w:t>9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20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95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16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25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34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95</w:t>
            </w:r>
          </w:p>
        </w:tc>
      </w:tr>
      <w:tr w:rsidR="00F82A30">
        <w:trPr>
          <w:cantSplit/>
          <w:trHeight w:val="240"/>
          <w:jc w:val="center"/>
        </w:trPr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  <w:b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cantSplit/>
          <w:trHeight w:val="240"/>
          <w:jc w:val="center"/>
        </w:trPr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vertAlign w:val="subscript"/>
              </w:rPr>
              <w:t>7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eastAsia="Arial Unicode MS" w:hAnsi="Arial"/>
              </w:rPr>
              <w:t>3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38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**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35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10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40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26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35</w:t>
            </w:r>
          </w:p>
        </w:tc>
      </w:tr>
      <w:tr w:rsidR="00F82A30">
        <w:trPr>
          <w:cantSplit/>
          <w:trHeight w:val="240"/>
          <w:jc w:val="center"/>
        </w:trPr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  <w:b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rPr>
                <w:rFonts w:ascii="Arial" w:eastAsia="Arial Unicode MS" w:hAnsi="Arial"/>
              </w:rPr>
            </w:pPr>
          </w:p>
        </w:tc>
      </w:tr>
      <w:tr w:rsidR="00F82A30">
        <w:trPr>
          <w:trHeight w:val="420"/>
          <w:jc w:val="center"/>
        </w:trPr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Наличие груза, (т)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70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139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180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A30" w:rsidRDefault="00F82A30" w:rsidP="003C3A05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Q=439 (т)</w:t>
            </w:r>
          </w:p>
        </w:tc>
      </w:tr>
    </w:tbl>
    <w:p w:rsidR="00F82A30" w:rsidRDefault="00F82A30" w:rsidP="00F82A30">
      <w:pPr>
        <w:ind w:right="-1"/>
      </w:pPr>
    </w:p>
    <w:p w:rsidR="00F82A30" w:rsidRDefault="00F82A30" w:rsidP="00F82A30">
      <w:pPr>
        <w:ind w:right="-1" w:firstLine="709"/>
      </w:pPr>
      <w:r>
        <w:tab/>
        <w:t>В результате расчета потенциалов определены потенциалы для всех клеток это говорит о том, что матрица является полностью загруженной.</w:t>
      </w:r>
    </w:p>
    <w:p w:rsidR="00F82A30" w:rsidRDefault="00F82A30" w:rsidP="00F82A30">
      <w:pPr>
        <w:ind w:right="-1" w:firstLine="709"/>
      </w:pPr>
      <w:r>
        <w:tab/>
        <w:t xml:space="preserve">Проверим это по формуле:   </w:t>
      </w:r>
      <w:r>
        <w:rPr>
          <w:i/>
          <w:lang w:val="en-US"/>
        </w:rPr>
        <w:t>S</w:t>
      </w:r>
      <w:r>
        <w:rPr>
          <w:i/>
        </w:rPr>
        <w:t>=</w:t>
      </w:r>
      <w:r>
        <w:rPr>
          <w:i/>
          <w:lang w:val="en-US"/>
        </w:rPr>
        <w:t>n</w:t>
      </w:r>
      <w:r>
        <w:rPr>
          <w:i/>
        </w:rPr>
        <w:t>+</w:t>
      </w:r>
      <w:r>
        <w:rPr>
          <w:i/>
          <w:lang w:val="en-US"/>
        </w:rPr>
        <w:t>m</w:t>
      </w:r>
      <w:r>
        <w:t>-1</w:t>
      </w:r>
    </w:p>
    <w:p w:rsidR="00F82A30" w:rsidRDefault="00F82A30" w:rsidP="00F82A30">
      <w:pPr>
        <w:ind w:right="-1" w:firstLine="709"/>
      </w:pPr>
      <w:r>
        <w:tab/>
      </w:r>
      <w:r>
        <w:rPr>
          <w:i/>
          <w:lang w:val="en-US"/>
        </w:rPr>
        <w:t>n</w:t>
      </w:r>
      <w:r>
        <w:t>- число основных столбцов матрицы,</w:t>
      </w:r>
    </w:p>
    <w:p w:rsidR="00F82A30" w:rsidRDefault="00F82A30" w:rsidP="00F82A30">
      <w:pPr>
        <w:ind w:right="-1" w:firstLine="709"/>
      </w:pPr>
      <w:r>
        <w:rPr>
          <w:i/>
          <w:lang w:val="en-US"/>
        </w:rPr>
        <w:t>m</w:t>
      </w:r>
      <w:r>
        <w:t xml:space="preserve">- число основных строк. </w:t>
      </w:r>
    </w:p>
    <w:p w:rsidR="00F82A30" w:rsidRDefault="00F82A30" w:rsidP="00F82A30">
      <w:pPr>
        <w:ind w:right="-1"/>
        <w:jc w:val="center"/>
        <w:rPr>
          <w:vertAlign w:val="subscript"/>
        </w:rPr>
      </w:pPr>
      <w:r>
        <w:rPr>
          <w:i/>
          <w:lang w:val="en-US"/>
        </w:rPr>
        <w:t>S</w:t>
      </w:r>
      <w:r>
        <w:t>=4+7-1=10</w:t>
      </w:r>
      <w:r>
        <w:rPr>
          <w:vertAlign w:val="subscript"/>
        </w:rPr>
        <w:t>■</w:t>
      </w:r>
    </w:p>
    <w:p w:rsidR="00F82A30" w:rsidRDefault="00F82A30" w:rsidP="00F82A30">
      <w:pPr>
        <w:ind w:right="-1" w:firstLine="709"/>
      </w:pPr>
      <w:r>
        <w:tab/>
        <w:t xml:space="preserve">После расчета потенциалов рассмотрим все недозагруженные клетки матрицы. Для каждой из них определим показатель </w:t>
      </w:r>
      <w:r>
        <w:rPr>
          <w:lang w:val="en-US"/>
        </w:rPr>
        <w:t>d</w:t>
      </w:r>
      <w:r>
        <w:t xml:space="preserve">, рассчитываемый по формуле: </w:t>
      </w:r>
      <w:r>
        <w:rPr>
          <w:i/>
          <w:lang w:val="en-US"/>
        </w:rPr>
        <w:t>d</w:t>
      </w:r>
      <w:r>
        <w:rPr>
          <w:i/>
        </w:rPr>
        <w:t xml:space="preserve"> = </w:t>
      </w:r>
      <w:r>
        <w:rPr>
          <w:i/>
          <w:lang w:val="en-US"/>
        </w:rPr>
        <w:t>v</w:t>
      </w:r>
      <w:r>
        <w:rPr>
          <w:i/>
        </w:rPr>
        <w:t xml:space="preserve"> – </w:t>
      </w:r>
      <w:r>
        <w:rPr>
          <w:i/>
          <w:lang w:val="en-US"/>
        </w:rPr>
        <w:t>u</w:t>
      </w:r>
      <w:r>
        <w:rPr>
          <w:i/>
        </w:rPr>
        <w:t xml:space="preserve"> – </w:t>
      </w:r>
      <w:r>
        <w:rPr>
          <w:i/>
          <w:lang w:val="en-US"/>
        </w:rPr>
        <w:t>c</w:t>
      </w:r>
      <w:r>
        <w:t>:</w:t>
      </w:r>
    </w:p>
    <w:p w:rsidR="006530B8" w:rsidRDefault="006530B8" w:rsidP="00F82A30">
      <w:pPr>
        <w:ind w:right="-1" w:firstLine="709"/>
      </w:pPr>
      <w:r>
        <w:t>Таблица 8.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1"/>
        <w:gridCol w:w="1979"/>
        <w:gridCol w:w="1800"/>
        <w:gridCol w:w="2400"/>
      </w:tblGrid>
      <w:tr w:rsidR="003C3A05">
        <w:trPr>
          <w:trHeight w:val="863"/>
        </w:trPr>
        <w:tc>
          <w:tcPr>
            <w:tcW w:w="1741" w:type="dxa"/>
          </w:tcPr>
          <w:p w:rsidR="003C3A05" w:rsidRDefault="003C3A05" w:rsidP="003C3A05">
            <w:pPr>
              <w:ind w:right="-1"/>
            </w:pPr>
            <w:r>
              <w:rPr>
                <w:lang w:val="en-US"/>
              </w:rPr>
              <w:t>d</w:t>
            </w:r>
            <w:r>
              <w:rPr>
                <w:vertAlign w:val="subscript"/>
              </w:rPr>
              <w:t>13</w:t>
            </w:r>
            <w:r>
              <w:t>=13-4-39=-30;</w:t>
            </w:r>
          </w:p>
        </w:tc>
        <w:tc>
          <w:tcPr>
            <w:tcW w:w="1979" w:type="dxa"/>
          </w:tcPr>
          <w:p w:rsidR="003C3A05" w:rsidRDefault="003C3A05" w:rsidP="003C3A05">
            <w:pPr>
              <w:ind w:right="-1"/>
            </w:pPr>
            <w:r>
              <w:rPr>
                <w:lang w:val="en-US"/>
              </w:rPr>
              <w:t>d</w:t>
            </w:r>
            <w:r>
              <w:rPr>
                <w:vertAlign w:val="subscript"/>
              </w:rPr>
              <w:t>22</w:t>
            </w:r>
            <w:r>
              <w:t>=18-(-7)-25=0;</w:t>
            </w:r>
          </w:p>
        </w:tc>
        <w:tc>
          <w:tcPr>
            <w:tcW w:w="1800" w:type="dxa"/>
          </w:tcPr>
          <w:p w:rsidR="003C3A05" w:rsidRDefault="003C3A05" w:rsidP="003C3A05">
            <w:pPr>
              <w:ind w:right="-1"/>
            </w:pPr>
            <w:r>
              <w:rPr>
                <w:lang w:val="en-US"/>
              </w:rPr>
              <w:t>d</w:t>
            </w:r>
            <w:r>
              <w:rPr>
                <w:vertAlign w:val="subscript"/>
              </w:rPr>
              <w:t>32</w:t>
            </w:r>
            <w:r>
              <w:t>=18-0-50=-32;</w:t>
            </w:r>
          </w:p>
        </w:tc>
        <w:tc>
          <w:tcPr>
            <w:tcW w:w="2400" w:type="dxa"/>
          </w:tcPr>
          <w:p w:rsidR="003C3A05" w:rsidRDefault="003C3A05" w:rsidP="003C3A05">
            <w:pPr>
              <w:ind w:right="-1"/>
            </w:pPr>
            <w:r>
              <w:rPr>
                <w:lang w:val="en-US"/>
              </w:rPr>
              <w:t>d</w:t>
            </w:r>
            <w:r>
              <w:rPr>
                <w:vertAlign w:val="subscript"/>
              </w:rPr>
              <w:t>41</w:t>
            </w:r>
            <w:r>
              <w:t>=23-(-2)-49=-24;</w:t>
            </w:r>
          </w:p>
        </w:tc>
      </w:tr>
      <w:tr w:rsidR="003C3A05">
        <w:trPr>
          <w:trHeight w:val="829"/>
        </w:trPr>
        <w:tc>
          <w:tcPr>
            <w:tcW w:w="1741" w:type="dxa"/>
          </w:tcPr>
          <w:p w:rsidR="003C3A05" w:rsidRDefault="003C3A05" w:rsidP="003C3A05">
            <w:pPr>
              <w:ind w:right="-1"/>
            </w:pPr>
            <w:r>
              <w:rPr>
                <w:lang w:val="en-US"/>
              </w:rPr>
              <w:t>d</w:t>
            </w:r>
            <w:r>
              <w:rPr>
                <w:vertAlign w:val="subscript"/>
              </w:rPr>
              <w:t>14</w:t>
            </w:r>
            <w:r>
              <w:t>=31-4-75=-48;</w:t>
            </w:r>
          </w:p>
        </w:tc>
        <w:tc>
          <w:tcPr>
            <w:tcW w:w="1979" w:type="dxa"/>
          </w:tcPr>
          <w:p w:rsidR="003C3A05" w:rsidRDefault="003C3A05" w:rsidP="003C3A05">
            <w:pPr>
              <w:ind w:right="-1"/>
            </w:pPr>
            <w:r>
              <w:rPr>
                <w:lang w:val="en-US"/>
              </w:rPr>
              <w:t>d</w:t>
            </w:r>
            <w:r>
              <w:rPr>
                <w:vertAlign w:val="subscript"/>
              </w:rPr>
              <w:t>23</w:t>
            </w:r>
            <w:r>
              <w:t>=13-(-7)-24=-4;</w:t>
            </w:r>
          </w:p>
        </w:tc>
        <w:tc>
          <w:tcPr>
            <w:tcW w:w="1800" w:type="dxa"/>
          </w:tcPr>
          <w:p w:rsidR="003C3A05" w:rsidRDefault="003C3A05" w:rsidP="003C3A05">
            <w:pPr>
              <w:ind w:right="-1"/>
            </w:pPr>
            <w:r>
              <w:rPr>
                <w:lang w:val="en-US"/>
              </w:rPr>
              <w:t>d</w:t>
            </w:r>
            <w:r>
              <w:rPr>
                <w:vertAlign w:val="subscript"/>
              </w:rPr>
              <w:t>33</w:t>
            </w:r>
            <w:r>
              <w:t>=13-0-14=-1;</w:t>
            </w:r>
          </w:p>
        </w:tc>
        <w:tc>
          <w:tcPr>
            <w:tcW w:w="2400" w:type="dxa"/>
          </w:tcPr>
          <w:p w:rsidR="003C3A05" w:rsidRDefault="003C3A05" w:rsidP="003C3A05">
            <w:pPr>
              <w:ind w:right="-1"/>
            </w:pPr>
            <w:r>
              <w:rPr>
                <w:lang w:val="en-US"/>
              </w:rPr>
              <w:t>d</w:t>
            </w:r>
            <w:r>
              <w:rPr>
                <w:vertAlign w:val="subscript"/>
              </w:rPr>
              <w:t>42</w:t>
            </w:r>
            <w:r>
              <w:t>=18-(-2)-51=-31;</w:t>
            </w:r>
          </w:p>
        </w:tc>
      </w:tr>
      <w:tr w:rsidR="003C3A05">
        <w:trPr>
          <w:trHeight w:val="829"/>
        </w:trPr>
        <w:tc>
          <w:tcPr>
            <w:tcW w:w="1741" w:type="dxa"/>
          </w:tcPr>
          <w:p w:rsidR="003C3A05" w:rsidRDefault="003C3A05" w:rsidP="003C3A05">
            <w:pPr>
              <w:ind w:right="-1"/>
            </w:pPr>
            <w:r>
              <w:rPr>
                <w:lang w:val="en-US"/>
              </w:rPr>
              <w:t>d</w:t>
            </w:r>
            <w:r>
              <w:rPr>
                <w:vertAlign w:val="subscript"/>
              </w:rPr>
              <w:t>15</w:t>
            </w:r>
            <w:r>
              <w:t>=16-4-55=-43;</w:t>
            </w:r>
          </w:p>
        </w:tc>
        <w:tc>
          <w:tcPr>
            <w:tcW w:w="1979" w:type="dxa"/>
          </w:tcPr>
          <w:p w:rsidR="003C3A05" w:rsidRDefault="003C3A05" w:rsidP="003C3A05">
            <w:pPr>
              <w:ind w:right="-1"/>
            </w:pPr>
            <w:r>
              <w:rPr>
                <w:lang w:val="en-US"/>
              </w:rPr>
              <w:t>d</w:t>
            </w:r>
            <w:r>
              <w:rPr>
                <w:vertAlign w:val="subscript"/>
              </w:rPr>
              <w:t>24</w:t>
            </w:r>
            <w:r>
              <w:t>=31-(-7)-60=-22;</w:t>
            </w:r>
          </w:p>
        </w:tc>
        <w:tc>
          <w:tcPr>
            <w:tcW w:w="1800" w:type="dxa"/>
          </w:tcPr>
          <w:p w:rsidR="003C3A05" w:rsidRDefault="003C3A05" w:rsidP="003C3A05">
            <w:pPr>
              <w:ind w:right="-1"/>
            </w:pPr>
            <w:r>
              <w:rPr>
                <w:lang w:val="en-US"/>
              </w:rPr>
              <w:t>d</w:t>
            </w:r>
            <w:r>
              <w:rPr>
                <w:vertAlign w:val="subscript"/>
              </w:rPr>
              <w:t>36</w:t>
            </w:r>
            <w:r>
              <w:t>=9-0-25=-16;</w:t>
            </w:r>
          </w:p>
        </w:tc>
        <w:tc>
          <w:tcPr>
            <w:tcW w:w="2400" w:type="dxa"/>
          </w:tcPr>
          <w:p w:rsidR="003C3A05" w:rsidRDefault="003C3A05" w:rsidP="003C3A05">
            <w:pPr>
              <w:ind w:right="-1"/>
            </w:pPr>
            <w:r>
              <w:rPr>
                <w:lang w:val="en-US"/>
              </w:rPr>
              <w:t>d</w:t>
            </w:r>
            <w:r>
              <w:rPr>
                <w:vertAlign w:val="subscript"/>
              </w:rPr>
              <w:t>44</w:t>
            </w:r>
            <w:r>
              <w:t>=31-(-2)-38=-5;</w:t>
            </w:r>
          </w:p>
        </w:tc>
      </w:tr>
      <w:tr w:rsidR="003C3A05">
        <w:trPr>
          <w:trHeight w:val="863"/>
        </w:trPr>
        <w:tc>
          <w:tcPr>
            <w:tcW w:w="1741" w:type="dxa"/>
          </w:tcPr>
          <w:p w:rsidR="003C3A05" w:rsidRDefault="003C3A05" w:rsidP="003C3A05">
            <w:pPr>
              <w:ind w:right="-1"/>
            </w:pPr>
            <w:r>
              <w:rPr>
                <w:lang w:val="en-US"/>
              </w:rPr>
              <w:t>d</w:t>
            </w:r>
            <w:r>
              <w:rPr>
                <w:vertAlign w:val="subscript"/>
              </w:rPr>
              <w:t>16</w:t>
            </w:r>
            <w:r>
              <w:t>=9-4-20=-15;</w:t>
            </w:r>
          </w:p>
        </w:tc>
        <w:tc>
          <w:tcPr>
            <w:tcW w:w="1979" w:type="dxa"/>
          </w:tcPr>
          <w:p w:rsidR="003C3A05" w:rsidRDefault="003C3A05" w:rsidP="003C3A05">
            <w:pPr>
              <w:ind w:right="-1"/>
            </w:pPr>
            <w:r>
              <w:rPr>
                <w:lang w:val="en-US"/>
              </w:rPr>
              <w:t>d</w:t>
            </w:r>
            <w:r>
              <w:rPr>
                <w:vertAlign w:val="subscript"/>
              </w:rPr>
              <w:t>25</w:t>
            </w:r>
            <w:r>
              <w:t>=16-(-7)-40=-17;</w:t>
            </w:r>
          </w:p>
        </w:tc>
        <w:tc>
          <w:tcPr>
            <w:tcW w:w="1800" w:type="dxa"/>
          </w:tcPr>
          <w:p w:rsidR="003C3A05" w:rsidRDefault="003C3A05" w:rsidP="003C3A05">
            <w:pPr>
              <w:ind w:right="-1"/>
            </w:pPr>
            <w:r>
              <w:rPr>
                <w:lang w:val="en-US"/>
              </w:rPr>
              <w:t>d</w:t>
            </w:r>
            <w:r>
              <w:rPr>
                <w:vertAlign w:val="subscript"/>
              </w:rPr>
              <w:t>37</w:t>
            </w:r>
            <w:r>
              <w:t>=3-0-40=-37;</w:t>
            </w:r>
          </w:p>
        </w:tc>
        <w:tc>
          <w:tcPr>
            <w:tcW w:w="2400" w:type="dxa"/>
          </w:tcPr>
          <w:p w:rsidR="003C3A05" w:rsidRDefault="003C3A05" w:rsidP="003C3A05">
            <w:pPr>
              <w:ind w:right="-1"/>
            </w:pPr>
            <w:r>
              <w:rPr>
                <w:lang w:val="en-US"/>
              </w:rPr>
              <w:t>d</w:t>
            </w:r>
            <w:r>
              <w:rPr>
                <w:vertAlign w:val="subscript"/>
              </w:rPr>
              <w:t>46</w:t>
            </w:r>
            <w:r>
              <w:t>=9-(-2)-34=-23;</w:t>
            </w:r>
          </w:p>
        </w:tc>
      </w:tr>
      <w:tr w:rsidR="003C3A05">
        <w:trPr>
          <w:trHeight w:val="863"/>
        </w:trPr>
        <w:tc>
          <w:tcPr>
            <w:tcW w:w="1741" w:type="dxa"/>
          </w:tcPr>
          <w:p w:rsidR="003C3A05" w:rsidRDefault="003C3A05" w:rsidP="003C3A05">
            <w:pPr>
              <w:ind w:right="-1"/>
            </w:pPr>
            <w:r>
              <w:rPr>
                <w:lang w:val="en-US"/>
              </w:rPr>
              <w:t>d</w:t>
            </w:r>
            <w:r>
              <w:rPr>
                <w:vertAlign w:val="subscript"/>
              </w:rPr>
              <w:t>17</w:t>
            </w:r>
            <w:r>
              <w:t>=3-4-39=-38;</w:t>
            </w:r>
          </w:p>
        </w:tc>
        <w:tc>
          <w:tcPr>
            <w:tcW w:w="1979" w:type="dxa"/>
          </w:tcPr>
          <w:p w:rsidR="003C3A05" w:rsidRDefault="003C3A05" w:rsidP="003C3A05">
            <w:pPr>
              <w:ind w:right="-1"/>
            </w:pPr>
          </w:p>
        </w:tc>
        <w:tc>
          <w:tcPr>
            <w:tcW w:w="1800" w:type="dxa"/>
          </w:tcPr>
          <w:p w:rsidR="003C3A05" w:rsidRDefault="003C3A05" w:rsidP="003C3A05">
            <w:pPr>
              <w:ind w:right="-1"/>
            </w:pPr>
          </w:p>
        </w:tc>
        <w:tc>
          <w:tcPr>
            <w:tcW w:w="2400" w:type="dxa"/>
          </w:tcPr>
          <w:p w:rsidR="003C3A05" w:rsidRDefault="003C3A05" w:rsidP="003C3A05">
            <w:pPr>
              <w:ind w:right="-1"/>
            </w:pPr>
            <w:r>
              <w:rPr>
                <w:lang w:val="en-US"/>
              </w:rPr>
              <w:t>d</w:t>
            </w:r>
            <w:r>
              <w:rPr>
                <w:vertAlign w:val="subscript"/>
              </w:rPr>
              <w:t>47</w:t>
            </w:r>
            <w:r>
              <w:t>=3-(-2)-26=-21</w:t>
            </w:r>
          </w:p>
        </w:tc>
      </w:tr>
    </w:tbl>
    <w:p w:rsidR="003C3A05" w:rsidRDefault="003C3A05" w:rsidP="00F82A30">
      <w:pPr>
        <w:ind w:right="-1" w:firstLine="709"/>
      </w:pPr>
    </w:p>
    <w:p w:rsidR="003C3A05" w:rsidRDefault="003C3A05" w:rsidP="003C3A05">
      <w:pPr>
        <w:ind w:right="-1"/>
      </w:pPr>
    </w:p>
    <w:p w:rsidR="003C3A05" w:rsidRDefault="003C3A05" w:rsidP="003C3A05">
      <w:pPr>
        <w:ind w:right="-1" w:firstLine="709"/>
      </w:pPr>
      <w:r>
        <w:tab/>
        <w:t xml:space="preserve">Расчеты показали, что среди недозагруженных клеток нет имеющих значение </w:t>
      </w:r>
      <w:r>
        <w:rPr>
          <w:lang w:val="en-US"/>
        </w:rPr>
        <w:t>d</w:t>
      </w:r>
      <w:r>
        <w:t>&gt;0, в следствие чего делаем вывод, что матрица – оптимально загружена и улучшение загрузки не требуется.</w:t>
      </w:r>
    </w:p>
    <w:p w:rsidR="003C3A05" w:rsidRDefault="003C3A05" w:rsidP="003C3A05">
      <w:pPr>
        <w:ind w:right="-1"/>
      </w:pPr>
    </w:p>
    <w:p w:rsidR="003C3A05" w:rsidRDefault="003C3A05" w:rsidP="003C3A05">
      <w:pPr>
        <w:ind w:right="-1" w:firstLine="709"/>
      </w:pPr>
      <w:r>
        <w:t>Определим величину уменьшения транспортной работы:</w:t>
      </w:r>
    </w:p>
    <w:p w:rsidR="003C3A05" w:rsidRDefault="003C3A05" w:rsidP="003C3A05">
      <w:pPr>
        <w:ind w:right="-1" w:firstLine="709"/>
      </w:pPr>
      <w:r>
        <w:t>∆Р = Р</w:t>
      </w:r>
      <w:r>
        <w:rPr>
          <w:vertAlign w:val="subscript"/>
        </w:rPr>
        <w:t>1</w:t>
      </w:r>
      <w:r>
        <w:t xml:space="preserve"> - Р</w:t>
      </w:r>
      <w:r>
        <w:rPr>
          <w:vertAlign w:val="subscript"/>
        </w:rPr>
        <w:t xml:space="preserve">3 </w:t>
      </w:r>
      <w:r>
        <w:t>= 9469 – 8230 = 1239 т</w:t>
      </w:r>
      <w:r>
        <w:rPr>
          <w:vertAlign w:val="subscript"/>
        </w:rPr>
        <w:t>*</w:t>
      </w:r>
      <w:r>
        <w:t>км</w:t>
      </w:r>
    </w:p>
    <w:p w:rsidR="003C3A05" w:rsidRDefault="003C3A05" w:rsidP="003C3A05">
      <w:pPr>
        <w:ind w:right="-1"/>
      </w:pPr>
    </w:p>
    <w:p w:rsidR="003C3A05" w:rsidRDefault="003C3A05" w:rsidP="003C3A05">
      <w:pPr>
        <w:ind w:right="-1" w:firstLine="709"/>
      </w:pPr>
      <w:r>
        <w:tab/>
      </w:r>
      <w:r>
        <w:rPr>
          <w:b/>
        </w:rPr>
        <w:t>Вывод:</w:t>
      </w:r>
      <w:r>
        <w:t xml:space="preserve"> В результате проведенных передвижек и расчетов транспортная работа улучшилась по сравнению с первоначальной загрузкой на 1239 т</w:t>
      </w:r>
      <w:r>
        <w:rPr>
          <w:vertAlign w:val="subscript"/>
        </w:rPr>
        <w:t>*</w:t>
      </w:r>
      <w:r>
        <w:t xml:space="preserve">км, что в условиях рыночной экономики принесет годовой экономический эффект около 62000 руб. (при условии транспортировки груза автотранспортом не менее 1 раза в неделю, без учета </w:t>
      </w:r>
      <w:r w:rsidR="004A2A96">
        <w:t>амортизации</w:t>
      </w:r>
      <w:r>
        <w:t xml:space="preserve">). </w:t>
      </w:r>
    </w:p>
    <w:p w:rsidR="00947B7A" w:rsidRDefault="00947B7A" w:rsidP="00947B7A">
      <w:pPr>
        <w:spacing w:before="37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 Заключение.</w:t>
      </w:r>
    </w:p>
    <w:p w:rsidR="004A2A96" w:rsidRDefault="00947B7A" w:rsidP="00947B7A">
      <w:pPr>
        <w:spacing w:before="374"/>
        <w:jc w:val="left"/>
        <w:rPr>
          <w:bCs/>
          <w:szCs w:val="28"/>
        </w:rPr>
      </w:pPr>
      <w:r>
        <w:rPr>
          <w:bCs/>
          <w:szCs w:val="28"/>
        </w:rPr>
        <w:t>В данной курсовой работе произведён анализ систем управления, анализ существующей структуры управления ОАО «АЗ «Урал»</w:t>
      </w:r>
      <w:r w:rsidR="00550B9A">
        <w:rPr>
          <w:bCs/>
          <w:szCs w:val="28"/>
        </w:rPr>
        <w:t>. После выполнения анализа можно установить тип организационной структуры – функциональная департаментализация.</w:t>
      </w:r>
    </w:p>
    <w:p w:rsidR="00550B9A" w:rsidRDefault="00501DA5" w:rsidP="004A2A96">
      <w:pPr>
        <w:spacing w:before="374"/>
        <w:ind w:firstLine="708"/>
        <w:jc w:val="left"/>
        <w:rPr>
          <w:bCs/>
          <w:szCs w:val="28"/>
        </w:rPr>
      </w:pPr>
      <w:r>
        <w:rPr>
          <w:bCs/>
          <w:szCs w:val="28"/>
        </w:rPr>
        <w:t>В процессе анализа выявлено дублирование функций внутри Управления персоналом у Бюро найма, приёма и увольнения рабочих и Бюро найма, приёма и увольнения служащих. Предложена новая адаптивная структура, позволяющая ликвидировать дублирование функций  и повысить эффективность работы Управления персоналом в частности, и всей организации в целом.</w:t>
      </w:r>
    </w:p>
    <w:p w:rsidR="003C3A05" w:rsidRDefault="004A2A96" w:rsidP="004A2A96">
      <w:pPr>
        <w:ind w:firstLine="708"/>
        <w:rPr>
          <w:szCs w:val="28"/>
        </w:rPr>
      </w:pPr>
      <w:r w:rsidRPr="00CA281D">
        <w:rPr>
          <w:szCs w:val="28"/>
        </w:rPr>
        <w:t>Применены  методы математического моделирования в управлении (на примере транспортной</w:t>
      </w:r>
      <w:r>
        <w:rPr>
          <w:szCs w:val="28"/>
        </w:rPr>
        <w:t xml:space="preserve"> задачи). Решив  задачу, я нашёл</w:t>
      </w:r>
      <w:r w:rsidRPr="00CA281D">
        <w:rPr>
          <w:szCs w:val="28"/>
        </w:rPr>
        <w:t xml:space="preserve"> наиболее </w:t>
      </w:r>
      <w:r>
        <w:rPr>
          <w:szCs w:val="28"/>
        </w:rPr>
        <w:t>оптимальную транспортную работу для более эффективного использования транспортных ресурсов предприятия, снижения издержек и более эффективной работы по достижению целей организации в целом.</w:t>
      </w:r>
    </w:p>
    <w:p w:rsidR="003C3A05" w:rsidRDefault="003C3A05" w:rsidP="003C3A05">
      <w:pPr>
        <w:ind w:right="-2893"/>
      </w:pPr>
    </w:p>
    <w:p w:rsidR="004A2A96" w:rsidRDefault="004A2A96" w:rsidP="003C3A05">
      <w:pPr>
        <w:ind w:left="2124" w:right="-2893" w:firstLine="708"/>
        <w:rPr>
          <w:b/>
        </w:rPr>
      </w:pPr>
    </w:p>
    <w:p w:rsidR="004A2A96" w:rsidRDefault="004A2A96" w:rsidP="003C3A05">
      <w:pPr>
        <w:ind w:left="2124" w:right="-2893" w:firstLine="708"/>
        <w:rPr>
          <w:b/>
        </w:rPr>
      </w:pPr>
    </w:p>
    <w:p w:rsidR="004A2A96" w:rsidRDefault="004A2A96" w:rsidP="003C3A05">
      <w:pPr>
        <w:ind w:left="2124" w:right="-2893" w:firstLine="708"/>
        <w:rPr>
          <w:b/>
        </w:rPr>
      </w:pPr>
    </w:p>
    <w:p w:rsidR="004A2A96" w:rsidRDefault="004A2A96" w:rsidP="003C3A05">
      <w:pPr>
        <w:ind w:left="2124" w:right="-2893" w:firstLine="708"/>
        <w:rPr>
          <w:b/>
        </w:rPr>
      </w:pPr>
    </w:p>
    <w:p w:rsidR="004A2A96" w:rsidRDefault="004A2A96" w:rsidP="003C3A05">
      <w:pPr>
        <w:ind w:left="2124" w:right="-2893" w:firstLine="708"/>
        <w:rPr>
          <w:b/>
        </w:rPr>
      </w:pPr>
    </w:p>
    <w:p w:rsidR="004A2A96" w:rsidRDefault="004A2A96" w:rsidP="003C3A05">
      <w:pPr>
        <w:ind w:left="2124" w:right="-2893" w:firstLine="708"/>
        <w:rPr>
          <w:b/>
        </w:rPr>
      </w:pPr>
    </w:p>
    <w:p w:rsidR="004A2A96" w:rsidRDefault="004A2A96" w:rsidP="003C3A05">
      <w:pPr>
        <w:ind w:left="2124" w:right="-2893" w:firstLine="708"/>
        <w:rPr>
          <w:b/>
        </w:rPr>
      </w:pPr>
    </w:p>
    <w:p w:rsidR="004A2A96" w:rsidRDefault="004A2A96" w:rsidP="003C3A05">
      <w:pPr>
        <w:ind w:left="2124" w:right="-2893" w:firstLine="708"/>
        <w:rPr>
          <w:b/>
        </w:rPr>
      </w:pPr>
    </w:p>
    <w:p w:rsidR="004A2A96" w:rsidRDefault="004A2A96" w:rsidP="003C3A05">
      <w:pPr>
        <w:ind w:left="2124" w:right="-2893" w:firstLine="708"/>
        <w:rPr>
          <w:b/>
        </w:rPr>
      </w:pPr>
    </w:p>
    <w:p w:rsidR="004A2A96" w:rsidRDefault="004A2A96" w:rsidP="003C3A05">
      <w:pPr>
        <w:ind w:left="2124" w:right="-2893" w:firstLine="708"/>
        <w:rPr>
          <w:b/>
        </w:rPr>
      </w:pPr>
    </w:p>
    <w:p w:rsidR="004A2A96" w:rsidRDefault="004A2A96" w:rsidP="003C3A05">
      <w:pPr>
        <w:ind w:left="2124" w:right="-2893" w:firstLine="708"/>
        <w:rPr>
          <w:b/>
        </w:rPr>
      </w:pPr>
    </w:p>
    <w:p w:rsidR="004A2A96" w:rsidRDefault="004A2A96" w:rsidP="003C3A05">
      <w:pPr>
        <w:ind w:left="2124" w:right="-2893" w:firstLine="708"/>
        <w:rPr>
          <w:b/>
        </w:rPr>
      </w:pPr>
    </w:p>
    <w:p w:rsidR="00EF4F3C" w:rsidRDefault="00EF4F3C" w:rsidP="003C3A05">
      <w:pPr>
        <w:ind w:left="2124" w:right="-2893" w:firstLine="708"/>
        <w:rPr>
          <w:b/>
          <w:lang w:val="en-US"/>
        </w:rPr>
      </w:pPr>
    </w:p>
    <w:p w:rsidR="003C3A05" w:rsidRDefault="00947B7A" w:rsidP="003C3A05">
      <w:pPr>
        <w:ind w:left="2124" w:right="-2893" w:firstLine="708"/>
        <w:rPr>
          <w:b/>
        </w:rPr>
      </w:pPr>
      <w:r>
        <w:rPr>
          <w:b/>
        </w:rPr>
        <w:t>5</w:t>
      </w:r>
      <w:r w:rsidR="0056263F">
        <w:rPr>
          <w:b/>
        </w:rPr>
        <w:t xml:space="preserve">. </w:t>
      </w:r>
      <w:r w:rsidR="003C3A05">
        <w:rPr>
          <w:b/>
        </w:rPr>
        <w:t>Список использованной литературы:</w:t>
      </w:r>
    </w:p>
    <w:p w:rsidR="003C3A05" w:rsidRDefault="003C3A05" w:rsidP="003C3A05">
      <w:pPr>
        <w:ind w:left="1134" w:right="-2893"/>
        <w:rPr>
          <w:b/>
        </w:rPr>
      </w:pPr>
      <w:r>
        <w:rPr>
          <w:b/>
        </w:rPr>
        <w:t xml:space="preserve">   </w:t>
      </w:r>
    </w:p>
    <w:p w:rsidR="003C3A05" w:rsidRDefault="003C3A05" w:rsidP="003C3A05">
      <w:pPr>
        <w:ind w:left="426" w:right="-2893"/>
      </w:pPr>
    </w:p>
    <w:p w:rsidR="003C3A05" w:rsidRDefault="003C3A05" w:rsidP="003C3A05">
      <w:pPr>
        <w:ind w:right="-2893"/>
      </w:pPr>
      <w:r>
        <w:t xml:space="preserve">          1.  Мескон М.Х. Основы менеджмента. –  М.:  Дело  , 1997 .</w:t>
      </w:r>
    </w:p>
    <w:p w:rsidR="003C3A05" w:rsidRDefault="003C3A05" w:rsidP="003C3A05">
      <w:pPr>
        <w:ind w:right="-2893"/>
      </w:pPr>
    </w:p>
    <w:p w:rsidR="003C3A05" w:rsidRDefault="003C3A05" w:rsidP="003C3A05">
      <w:pPr>
        <w:ind w:right="-2893"/>
      </w:pPr>
      <w:r>
        <w:t xml:space="preserve">          2.  Мордвин С.К. Модульная программа для менеджеров. том №16. </w:t>
      </w:r>
    </w:p>
    <w:p w:rsidR="003C3A05" w:rsidRDefault="003C3A05" w:rsidP="003C3A05">
      <w:pPr>
        <w:ind w:left="1134" w:right="-2893" w:hanging="1134"/>
      </w:pPr>
      <w:r>
        <w:t xml:space="preserve">               Управление человеческими  ресурсами. М. : ИНФРА .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..</w:t>
      </w:r>
    </w:p>
    <w:p w:rsidR="003C3A05" w:rsidRDefault="003C3A05" w:rsidP="003C3A05">
      <w:pPr>
        <w:ind w:right="-2893"/>
      </w:pPr>
    </w:p>
    <w:p w:rsidR="003C3A05" w:rsidRDefault="003C3A05" w:rsidP="003C3A05">
      <w:pPr>
        <w:ind w:right="-2893"/>
      </w:pPr>
      <w:r>
        <w:t xml:space="preserve">          3.  Администрация г. Миасса. Альбом каталог «Миасс» </w:t>
      </w:r>
    </w:p>
    <w:p w:rsidR="003C3A05" w:rsidRDefault="003C3A05" w:rsidP="003C3A05">
      <w:pPr>
        <w:ind w:left="720" w:right="-2893"/>
      </w:pPr>
      <w:r>
        <w:t xml:space="preserve">     М.:ООО «Альтаир СК»,2001.  </w:t>
      </w:r>
    </w:p>
    <w:p w:rsidR="003C3A05" w:rsidRDefault="003C3A05" w:rsidP="003C3A05">
      <w:pPr>
        <w:ind w:right="-2893"/>
      </w:pPr>
    </w:p>
    <w:p w:rsidR="003C3A05" w:rsidRDefault="003C3A05" w:rsidP="003C3A05">
      <w:pPr>
        <w:ind w:right="-2893"/>
      </w:pPr>
      <w:r>
        <w:t xml:space="preserve">          4. 7 нот менеджмента. Редактор В. Краснова .-5-е изд., доп.-М.:ЗАО     </w:t>
      </w:r>
    </w:p>
    <w:p w:rsidR="003C3A05" w:rsidRDefault="003C3A05" w:rsidP="003C3A05">
      <w:pPr>
        <w:ind w:right="-2893"/>
      </w:pPr>
      <w:r>
        <w:t xml:space="preserve">               «Журнал эксперт».2001 г.</w:t>
      </w:r>
    </w:p>
    <w:p w:rsidR="003C3A05" w:rsidRDefault="003C3A05" w:rsidP="003C3A05">
      <w:pPr>
        <w:ind w:right="-2893"/>
      </w:pPr>
    </w:p>
    <w:p w:rsidR="003C3A05" w:rsidRDefault="003C3A05" w:rsidP="003C3A05">
      <w:pPr>
        <w:pStyle w:val="af0"/>
        <w:numPr>
          <w:ilvl w:val="0"/>
          <w:numId w:val="4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Комментарий к Гражданскому кодексу Р.Ф.  2 часть.  </w:t>
      </w:r>
    </w:p>
    <w:p w:rsidR="003C3A05" w:rsidRDefault="003C3A05" w:rsidP="003C3A05">
      <w:pPr>
        <w:pStyle w:val="af0"/>
        <w:spacing w:line="360" w:lineRule="auto"/>
        <w:ind w:left="728" w:firstLine="0"/>
        <w:jc w:val="both"/>
        <w:rPr>
          <w:sz w:val="28"/>
        </w:rPr>
      </w:pPr>
      <w:r>
        <w:rPr>
          <w:sz w:val="28"/>
        </w:rPr>
        <w:t xml:space="preserve">     Редактор А.В. Вишякова .   М. : ИНФРА-М . </w:t>
      </w:r>
      <w:smartTag w:uri="urn:schemas-microsoft-com:office:smarttags" w:element="metricconverter">
        <w:smartTagPr>
          <w:attr w:name="ProductID" w:val="2000 г"/>
        </w:smartTagPr>
        <w:r>
          <w:rPr>
            <w:sz w:val="28"/>
          </w:rPr>
          <w:t>2000 г</w:t>
        </w:r>
      </w:smartTag>
      <w:r>
        <w:rPr>
          <w:sz w:val="28"/>
        </w:rPr>
        <w:t>.</w:t>
      </w:r>
    </w:p>
    <w:p w:rsidR="003C3A05" w:rsidRDefault="003C3A05" w:rsidP="003C3A05">
      <w:pPr>
        <w:ind w:left="1134" w:right="-2893"/>
      </w:pPr>
    </w:p>
    <w:p w:rsidR="003C3A05" w:rsidRDefault="003C3A05" w:rsidP="003C3A05">
      <w:pPr>
        <w:ind w:left="720" w:right="-2893"/>
      </w:pPr>
      <w:r>
        <w:t xml:space="preserve">6.   Учебник. Организационное поведение. Ю.Д. Красовский. </w:t>
      </w:r>
    </w:p>
    <w:p w:rsidR="003C3A05" w:rsidRDefault="003C3A05" w:rsidP="003C3A05">
      <w:pPr>
        <w:ind w:left="1134" w:right="-2893"/>
      </w:pPr>
      <w:r>
        <w:t xml:space="preserve">М.:»ЮНИТИ».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</w:t>
      </w:r>
    </w:p>
    <w:p w:rsidR="003C3A05" w:rsidRDefault="003C3A05" w:rsidP="003C3A05">
      <w:pPr>
        <w:ind w:left="1134" w:right="-2893"/>
      </w:pPr>
    </w:p>
    <w:p w:rsidR="003C3A05" w:rsidRDefault="003C3A05" w:rsidP="003C3A05">
      <w:pPr>
        <w:ind w:right="-2893"/>
      </w:pPr>
      <w:r>
        <w:t xml:space="preserve">          7.  Учебник. Теория организации. Б.З. Мильнер. М.:ИНФРА.1999г.</w:t>
      </w:r>
    </w:p>
    <w:p w:rsidR="003C3A05" w:rsidRDefault="003C3A05" w:rsidP="003C3A05">
      <w:pPr>
        <w:ind w:left="1134" w:right="-2893"/>
      </w:pPr>
    </w:p>
    <w:p w:rsidR="003C3A05" w:rsidRDefault="003C3A05" w:rsidP="003C3A05">
      <w:pPr>
        <w:ind w:right="-2893"/>
      </w:pPr>
      <w:r>
        <w:t xml:space="preserve">          8.  Учебник. Экономика предприятия. М.:ИНФРА.1999г.</w:t>
      </w:r>
    </w:p>
    <w:p w:rsidR="003C3A05" w:rsidRDefault="003C3A05" w:rsidP="003C3A05">
      <w:pPr>
        <w:ind w:right="-2893"/>
      </w:pPr>
    </w:p>
    <w:p w:rsidR="003C3A05" w:rsidRDefault="003C3A05" w:rsidP="003C3A05">
      <w:pPr>
        <w:ind w:right="-2893"/>
        <w:rPr>
          <w:szCs w:val="28"/>
        </w:rPr>
      </w:pPr>
      <w:r>
        <w:tab/>
        <w:t xml:space="preserve">9. </w:t>
      </w:r>
      <w:r>
        <w:rPr>
          <w:szCs w:val="28"/>
        </w:rPr>
        <w:t xml:space="preserve">А.А. Ковалев «Анализ финансово-хозяйственного предприятия», Москва, </w:t>
      </w:r>
    </w:p>
    <w:p w:rsidR="003C3A05" w:rsidRDefault="003C3A05" w:rsidP="003C3A05">
      <w:pPr>
        <w:ind w:right="-2893" w:firstLine="708"/>
      </w:pPr>
      <w:r>
        <w:rPr>
          <w:szCs w:val="28"/>
        </w:rPr>
        <w:t xml:space="preserve">   </w:t>
      </w:r>
      <w:smartTag w:uri="urn:schemas-microsoft-com:office:smarttags" w:element="metricconverter">
        <w:smartTagPr>
          <w:attr w:name="ProductID" w:val="1997 г"/>
        </w:smartTagPr>
        <w:r>
          <w:rPr>
            <w:szCs w:val="28"/>
          </w:rPr>
          <w:t>1997 г</w:t>
        </w:r>
      </w:smartTag>
      <w:r>
        <w:rPr>
          <w:szCs w:val="28"/>
        </w:rPr>
        <w:t>.</w:t>
      </w:r>
    </w:p>
    <w:p w:rsidR="003C3A05" w:rsidRDefault="003C3A05" w:rsidP="00F82A30">
      <w:pPr>
        <w:ind w:right="-1" w:firstLine="709"/>
      </w:pPr>
      <w:bookmarkStart w:id="0" w:name="_GoBack"/>
      <w:bookmarkEnd w:id="0"/>
    </w:p>
    <w:sectPr w:rsidR="003C3A05" w:rsidSect="00CF4843"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type w:val="continuous"/>
      <w:pgSz w:w="11906" w:h="16838" w:code="9"/>
      <w:pgMar w:top="340" w:right="397" w:bottom="851" w:left="1134" w:header="284" w:footer="284" w:gutter="0"/>
      <w:pgBorders>
        <w:top w:val="single" w:sz="18" w:space="1" w:color="auto"/>
        <w:left w:val="single" w:sz="18" w:space="4" w:color="auto"/>
        <w:right w:val="single" w:sz="18" w:space="4" w:color="auto"/>
      </w:pgBorders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9EE" w:rsidRDefault="00C039EE">
      <w:r>
        <w:separator/>
      </w:r>
    </w:p>
  </w:endnote>
  <w:endnote w:type="continuationSeparator" w:id="0">
    <w:p w:rsidR="00C039EE" w:rsidRDefault="00C0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0B8" w:rsidRDefault="006530B8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30B8" w:rsidRDefault="006530B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89" w:type="dxa"/>
      <w:tblInd w:w="-132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ook w:val="0000" w:firstRow="0" w:lastRow="0" w:firstColumn="0" w:lastColumn="0" w:noHBand="0" w:noVBand="0"/>
    </w:tblPr>
    <w:tblGrid>
      <w:gridCol w:w="518"/>
      <w:gridCol w:w="566"/>
      <w:gridCol w:w="1291"/>
      <w:gridCol w:w="848"/>
      <w:gridCol w:w="567"/>
      <w:gridCol w:w="6260"/>
      <w:gridCol w:w="639"/>
    </w:tblGrid>
    <w:tr w:rsidR="006530B8">
      <w:trPr>
        <w:cantSplit/>
        <w:trHeight w:hRule="exact" w:val="495"/>
      </w:trPr>
      <w:tc>
        <w:tcPr>
          <w:tcW w:w="10689" w:type="dxa"/>
          <w:gridSpan w:val="7"/>
          <w:tcBorders>
            <w:top w:val="nil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6530B8" w:rsidRDefault="006530B8">
          <w:pPr>
            <w:pStyle w:val="a7"/>
            <w:spacing w:line="240" w:lineRule="auto"/>
            <w:rPr>
              <w:i/>
              <w:iCs/>
              <w:sz w:val="20"/>
            </w:rPr>
          </w:pPr>
        </w:p>
      </w:tc>
    </w:tr>
    <w:tr w:rsidR="006530B8">
      <w:trPr>
        <w:cantSplit/>
        <w:trHeight w:hRule="exact" w:val="248"/>
      </w:trPr>
      <w:tc>
        <w:tcPr>
          <w:tcW w:w="518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24"/>
            </w:rPr>
          </w:pPr>
        </w:p>
      </w:tc>
      <w:tc>
        <w:tcPr>
          <w:tcW w:w="566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</w:tcPr>
        <w:p w:rsidR="006530B8" w:rsidRDefault="006530B8">
          <w:pPr>
            <w:pStyle w:val="a7"/>
            <w:spacing w:line="240" w:lineRule="auto"/>
            <w:rPr>
              <w:rFonts w:ascii="Arial Narrow" w:hAnsi="Arial Narrow"/>
              <w:sz w:val="24"/>
            </w:rPr>
          </w:pPr>
        </w:p>
      </w:tc>
      <w:tc>
        <w:tcPr>
          <w:tcW w:w="1291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</w:tcPr>
        <w:p w:rsidR="006530B8" w:rsidRDefault="006530B8">
          <w:pPr>
            <w:pStyle w:val="a7"/>
            <w:tabs>
              <w:tab w:val="clear" w:pos="4677"/>
            </w:tabs>
            <w:spacing w:line="240" w:lineRule="auto"/>
            <w:rPr>
              <w:rFonts w:ascii="Arial Narrow" w:hAnsi="Arial Narrow"/>
              <w:sz w:val="24"/>
            </w:rPr>
          </w:pPr>
        </w:p>
      </w:tc>
      <w:tc>
        <w:tcPr>
          <w:tcW w:w="848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</w:tcPr>
        <w:p w:rsidR="006530B8" w:rsidRDefault="006530B8">
          <w:pPr>
            <w:pStyle w:val="a7"/>
            <w:spacing w:line="240" w:lineRule="auto"/>
            <w:rPr>
              <w:rFonts w:ascii="Arial Narrow" w:hAnsi="Arial Narrow"/>
              <w:sz w:val="24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6" w:space="0" w:color="auto"/>
          </w:tcBorders>
        </w:tcPr>
        <w:p w:rsidR="006530B8" w:rsidRDefault="006530B8">
          <w:pPr>
            <w:pStyle w:val="a7"/>
            <w:spacing w:line="240" w:lineRule="auto"/>
            <w:rPr>
              <w:rFonts w:ascii="Arial Narrow" w:hAnsi="Arial Narrow"/>
              <w:sz w:val="24"/>
            </w:rPr>
          </w:pPr>
        </w:p>
      </w:tc>
      <w:tc>
        <w:tcPr>
          <w:tcW w:w="6260" w:type="dxa"/>
          <w:vMerge w:val="restart"/>
          <w:tcBorders>
            <w:top w:val="single" w:sz="18" w:space="0" w:color="auto"/>
            <w:right w:val="single" w:sz="18" w:space="0" w:color="auto"/>
          </w:tcBorders>
          <w:vAlign w:val="center"/>
        </w:tcPr>
        <w:p w:rsidR="006530B8" w:rsidRPr="00CC1342" w:rsidRDefault="006530B8" w:rsidP="00A4566F">
          <w:pPr>
            <w:pStyle w:val="a7"/>
            <w:spacing w:line="240" w:lineRule="auto"/>
            <w:jc w:val="center"/>
            <w:rPr>
              <w:i/>
              <w:iCs/>
              <w:sz w:val="20"/>
            </w:rPr>
          </w:pPr>
          <w:r>
            <w:rPr>
              <w:i/>
              <w:iCs/>
              <w:sz w:val="20"/>
            </w:rPr>
            <w:t>245.080507.19.07КР</w:t>
          </w:r>
        </w:p>
      </w:tc>
      <w:tc>
        <w:tcPr>
          <w:tcW w:w="638" w:type="dxa"/>
          <w:tcBorders>
            <w:top w:val="single" w:sz="18" w:space="0" w:color="auto"/>
            <w:bottom w:val="single" w:sz="12" w:space="0" w:color="auto"/>
            <w:right w:val="single" w:sz="18" w:space="0" w:color="auto"/>
          </w:tcBorders>
          <w:shd w:val="clear" w:color="auto" w:fill="auto"/>
          <w:vAlign w:val="center"/>
        </w:tcPr>
        <w:p w:rsidR="006530B8" w:rsidRDefault="006530B8">
          <w:pPr>
            <w:pStyle w:val="a7"/>
            <w:spacing w:line="240" w:lineRule="auto"/>
            <w:rPr>
              <w:i/>
              <w:iCs/>
              <w:sz w:val="20"/>
            </w:rPr>
          </w:pPr>
          <w:r>
            <w:rPr>
              <w:i/>
              <w:iCs/>
              <w:sz w:val="20"/>
            </w:rPr>
            <w:t>лист</w:t>
          </w:r>
        </w:p>
      </w:tc>
    </w:tr>
    <w:tr w:rsidR="006530B8">
      <w:trPr>
        <w:cantSplit/>
        <w:trHeight w:hRule="exact" w:val="248"/>
      </w:trPr>
      <w:tc>
        <w:tcPr>
          <w:tcW w:w="518" w:type="dxa"/>
          <w:tcBorders>
            <w:top w:val="single" w:sz="6" w:space="0" w:color="auto"/>
            <w:left w:val="single" w:sz="18" w:space="0" w:color="auto"/>
            <w:right w:val="single" w:sz="18" w:space="0" w:color="auto"/>
          </w:tcBorders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24"/>
            </w:rPr>
          </w:pPr>
        </w:p>
      </w:tc>
      <w:tc>
        <w:tcPr>
          <w:tcW w:w="566" w:type="dxa"/>
          <w:tcBorders>
            <w:top w:val="single" w:sz="6" w:space="0" w:color="auto"/>
            <w:left w:val="single" w:sz="18" w:space="0" w:color="auto"/>
            <w:right w:val="single" w:sz="18" w:space="0" w:color="auto"/>
          </w:tcBorders>
        </w:tcPr>
        <w:p w:rsidR="006530B8" w:rsidRDefault="006530B8">
          <w:pPr>
            <w:pStyle w:val="a7"/>
            <w:spacing w:line="240" w:lineRule="auto"/>
            <w:rPr>
              <w:rFonts w:ascii="Arial Narrow" w:hAnsi="Arial Narrow"/>
              <w:sz w:val="24"/>
            </w:rPr>
          </w:pPr>
        </w:p>
      </w:tc>
      <w:tc>
        <w:tcPr>
          <w:tcW w:w="1291" w:type="dxa"/>
          <w:tcBorders>
            <w:top w:val="single" w:sz="6" w:space="0" w:color="auto"/>
            <w:left w:val="single" w:sz="18" w:space="0" w:color="auto"/>
            <w:right w:val="single" w:sz="18" w:space="0" w:color="auto"/>
          </w:tcBorders>
        </w:tcPr>
        <w:p w:rsidR="006530B8" w:rsidRDefault="006530B8">
          <w:pPr>
            <w:pStyle w:val="a7"/>
            <w:spacing w:line="240" w:lineRule="auto"/>
            <w:rPr>
              <w:rFonts w:ascii="Arial Narrow" w:hAnsi="Arial Narrow"/>
              <w:sz w:val="24"/>
            </w:rPr>
          </w:pPr>
        </w:p>
      </w:tc>
      <w:tc>
        <w:tcPr>
          <w:tcW w:w="848" w:type="dxa"/>
          <w:tcBorders>
            <w:top w:val="single" w:sz="6" w:space="0" w:color="auto"/>
            <w:left w:val="single" w:sz="18" w:space="0" w:color="auto"/>
            <w:right w:val="single" w:sz="18" w:space="0" w:color="auto"/>
          </w:tcBorders>
        </w:tcPr>
        <w:p w:rsidR="006530B8" w:rsidRDefault="006530B8">
          <w:pPr>
            <w:pStyle w:val="a7"/>
            <w:spacing w:line="240" w:lineRule="auto"/>
            <w:rPr>
              <w:rFonts w:ascii="Arial Narrow" w:hAnsi="Arial Narrow"/>
              <w:sz w:val="24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8" w:space="0" w:color="auto"/>
          </w:tcBorders>
        </w:tcPr>
        <w:p w:rsidR="006530B8" w:rsidRDefault="006530B8">
          <w:pPr>
            <w:pStyle w:val="a7"/>
            <w:spacing w:line="240" w:lineRule="auto"/>
            <w:rPr>
              <w:rFonts w:ascii="Arial Narrow" w:hAnsi="Arial Narrow"/>
              <w:sz w:val="24"/>
            </w:rPr>
          </w:pPr>
        </w:p>
      </w:tc>
      <w:tc>
        <w:tcPr>
          <w:tcW w:w="6260" w:type="dxa"/>
          <w:vMerge/>
          <w:tcBorders>
            <w:right w:val="single" w:sz="18" w:space="0" w:color="auto"/>
          </w:tcBorders>
        </w:tcPr>
        <w:p w:rsidR="006530B8" w:rsidRDefault="006530B8">
          <w:pPr>
            <w:pStyle w:val="a7"/>
            <w:spacing w:line="240" w:lineRule="auto"/>
            <w:rPr>
              <w:sz w:val="24"/>
            </w:rPr>
          </w:pPr>
        </w:p>
      </w:tc>
      <w:tc>
        <w:tcPr>
          <w:tcW w:w="638" w:type="dxa"/>
          <w:vMerge w:val="restart"/>
          <w:tcBorders>
            <w:top w:val="single" w:sz="12" w:space="0" w:color="auto"/>
            <w:right w:val="single" w:sz="18" w:space="0" w:color="auto"/>
          </w:tcBorders>
          <w:shd w:val="clear" w:color="auto" w:fill="auto"/>
        </w:tcPr>
        <w:p w:rsidR="006530B8" w:rsidRDefault="006530B8">
          <w:pPr>
            <w:pStyle w:val="a7"/>
            <w:spacing w:line="240" w:lineRule="auto"/>
            <w:rPr>
              <w:sz w:val="24"/>
            </w:rPr>
          </w:pPr>
        </w:p>
      </w:tc>
    </w:tr>
    <w:tr w:rsidR="006530B8">
      <w:trPr>
        <w:cantSplit/>
        <w:trHeight w:hRule="exact" w:val="248"/>
      </w:trPr>
      <w:tc>
        <w:tcPr>
          <w:tcW w:w="518" w:type="dxa"/>
          <w:tcBorders>
            <w:left w:val="nil"/>
          </w:tcBorders>
        </w:tcPr>
        <w:p w:rsidR="006530B8" w:rsidRDefault="006530B8">
          <w:pPr>
            <w:pStyle w:val="a7"/>
            <w:spacing w:line="240" w:lineRule="auto"/>
            <w:ind w:firstLine="57"/>
            <w:jc w:val="center"/>
            <w:rPr>
              <w:rFonts w:ascii="Arial Narrow" w:hAnsi="Arial Narrow" w:cs="Courier New"/>
              <w:i/>
              <w:iCs/>
              <w:sz w:val="16"/>
            </w:rPr>
          </w:pPr>
          <w:r>
            <w:rPr>
              <w:rFonts w:ascii="Arial Narrow" w:hAnsi="Arial Narrow" w:cs="Courier New"/>
              <w:i/>
              <w:iCs/>
              <w:sz w:val="16"/>
            </w:rPr>
            <w:t>Изм</w:t>
          </w:r>
        </w:p>
      </w:tc>
      <w:tc>
        <w:tcPr>
          <w:tcW w:w="566" w:type="dxa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 w:cs="Courier New"/>
              <w:i/>
              <w:iCs/>
              <w:sz w:val="16"/>
            </w:rPr>
          </w:pPr>
          <w:r>
            <w:rPr>
              <w:rFonts w:ascii="Arial Narrow" w:hAnsi="Arial Narrow" w:cs="Courier New"/>
              <w:i/>
              <w:iCs/>
              <w:sz w:val="16"/>
            </w:rPr>
            <w:t>Лист</w:t>
          </w:r>
        </w:p>
      </w:tc>
      <w:tc>
        <w:tcPr>
          <w:tcW w:w="1291" w:type="dxa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 w:cs="Courier New"/>
              <w:i/>
              <w:iCs/>
              <w:sz w:val="16"/>
            </w:rPr>
          </w:pPr>
          <w:r>
            <w:rPr>
              <w:rFonts w:ascii="Arial Narrow" w:hAnsi="Arial Narrow" w:cs="Courier New"/>
              <w:i/>
              <w:iCs/>
              <w:sz w:val="16"/>
            </w:rPr>
            <w:t>№ документа</w:t>
          </w:r>
        </w:p>
      </w:tc>
      <w:tc>
        <w:tcPr>
          <w:tcW w:w="848" w:type="dxa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 w:cs="Courier New"/>
              <w:i/>
              <w:iCs/>
              <w:sz w:val="16"/>
            </w:rPr>
          </w:pPr>
          <w:r>
            <w:rPr>
              <w:rFonts w:ascii="Arial Narrow" w:hAnsi="Arial Narrow" w:cs="Courier New"/>
              <w:i/>
              <w:iCs/>
              <w:sz w:val="16"/>
            </w:rPr>
            <w:t>Подпись</w:t>
          </w:r>
        </w:p>
      </w:tc>
      <w:tc>
        <w:tcPr>
          <w:tcW w:w="567" w:type="dxa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 w:cs="Courier New"/>
              <w:i/>
              <w:iCs/>
              <w:sz w:val="16"/>
            </w:rPr>
          </w:pPr>
          <w:r>
            <w:rPr>
              <w:rFonts w:ascii="Arial Narrow" w:hAnsi="Arial Narrow" w:cs="Courier New"/>
              <w:i/>
              <w:iCs/>
              <w:sz w:val="16"/>
            </w:rPr>
            <w:t>Дата</w:t>
          </w:r>
        </w:p>
      </w:tc>
      <w:tc>
        <w:tcPr>
          <w:tcW w:w="6260" w:type="dxa"/>
          <w:vMerge/>
          <w:tcBorders>
            <w:right w:val="single" w:sz="18" w:space="0" w:color="auto"/>
          </w:tcBorders>
        </w:tcPr>
        <w:p w:rsidR="006530B8" w:rsidRDefault="006530B8">
          <w:pPr>
            <w:pStyle w:val="a7"/>
            <w:spacing w:line="240" w:lineRule="auto"/>
            <w:rPr>
              <w:sz w:val="24"/>
            </w:rPr>
          </w:pPr>
        </w:p>
      </w:tc>
      <w:tc>
        <w:tcPr>
          <w:tcW w:w="638" w:type="dxa"/>
          <w:vMerge/>
          <w:tcBorders>
            <w:right w:val="single" w:sz="18" w:space="0" w:color="auto"/>
          </w:tcBorders>
          <w:shd w:val="clear" w:color="auto" w:fill="auto"/>
        </w:tcPr>
        <w:p w:rsidR="006530B8" w:rsidRDefault="006530B8">
          <w:pPr>
            <w:pStyle w:val="a7"/>
            <w:spacing w:line="240" w:lineRule="auto"/>
            <w:rPr>
              <w:sz w:val="24"/>
            </w:rPr>
          </w:pPr>
        </w:p>
      </w:tc>
    </w:tr>
  </w:tbl>
  <w:p w:rsidR="006530B8" w:rsidRDefault="006530B8">
    <w:pPr>
      <w:pStyle w:val="a7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82"/>
      <w:gridCol w:w="624"/>
      <w:gridCol w:w="1325"/>
      <w:gridCol w:w="828"/>
      <w:gridCol w:w="817"/>
      <w:gridCol w:w="3637"/>
      <w:gridCol w:w="354"/>
      <w:gridCol w:w="267"/>
      <w:gridCol w:w="270"/>
      <w:gridCol w:w="798"/>
      <w:gridCol w:w="1061"/>
    </w:tblGrid>
    <w:tr w:rsidR="006530B8">
      <w:trPr>
        <w:cantSplit/>
        <w:trHeight w:hRule="exact" w:val="489"/>
      </w:trPr>
      <w:tc>
        <w:tcPr>
          <w:tcW w:w="10563" w:type="dxa"/>
          <w:gridSpan w:val="11"/>
          <w:tcBorders>
            <w:top w:val="nil"/>
          </w:tcBorders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</w:rPr>
          </w:pPr>
        </w:p>
      </w:tc>
    </w:tr>
    <w:tr w:rsidR="00CF4843">
      <w:trPr>
        <w:cantSplit/>
        <w:trHeight w:hRule="exact" w:val="245"/>
      </w:trPr>
      <w:tc>
        <w:tcPr>
          <w:tcW w:w="582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624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1325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828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817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6387" w:type="dxa"/>
          <w:gridSpan w:val="6"/>
          <w:vMerge w:val="restart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245.080507.19.07 КР</w:t>
          </w:r>
        </w:p>
      </w:tc>
    </w:tr>
    <w:tr w:rsidR="00CF4843">
      <w:trPr>
        <w:cantSplit/>
        <w:trHeight w:hRule="exact" w:val="245"/>
      </w:trPr>
      <w:tc>
        <w:tcPr>
          <w:tcW w:w="582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624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1325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828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817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6387" w:type="dxa"/>
          <w:gridSpan w:val="6"/>
          <w:vMerge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</w:p>
      </w:tc>
    </w:tr>
    <w:tr w:rsidR="00CF4843">
      <w:trPr>
        <w:cantSplit/>
        <w:trHeight w:hRule="exact" w:val="245"/>
      </w:trPr>
      <w:tc>
        <w:tcPr>
          <w:tcW w:w="582" w:type="dxa"/>
          <w:vAlign w:val="center"/>
        </w:tcPr>
        <w:p w:rsidR="006530B8" w:rsidRDefault="006530B8">
          <w:pPr>
            <w:pStyle w:val="a7"/>
            <w:spacing w:line="240" w:lineRule="auto"/>
            <w:ind w:firstLine="57"/>
            <w:jc w:val="center"/>
            <w:rPr>
              <w:rFonts w:ascii="Arial Narrow" w:hAnsi="Arial Narrow" w:cs="Courier New"/>
              <w:i/>
              <w:iCs/>
              <w:sz w:val="16"/>
            </w:rPr>
          </w:pPr>
          <w:r>
            <w:rPr>
              <w:rFonts w:ascii="Arial Narrow" w:hAnsi="Arial Narrow" w:cs="Courier New"/>
              <w:i/>
              <w:iCs/>
              <w:sz w:val="16"/>
            </w:rPr>
            <w:t>Изм</w:t>
          </w:r>
        </w:p>
      </w:tc>
      <w:tc>
        <w:tcPr>
          <w:tcW w:w="624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 w:cs="Courier New"/>
              <w:i/>
              <w:iCs/>
              <w:sz w:val="16"/>
            </w:rPr>
          </w:pPr>
          <w:r>
            <w:rPr>
              <w:rFonts w:ascii="Arial Narrow" w:hAnsi="Arial Narrow" w:cs="Courier New"/>
              <w:i/>
              <w:iCs/>
              <w:sz w:val="16"/>
            </w:rPr>
            <w:t>Лист</w:t>
          </w:r>
        </w:p>
      </w:tc>
      <w:tc>
        <w:tcPr>
          <w:tcW w:w="1325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 w:cs="Courier New"/>
              <w:i/>
              <w:iCs/>
              <w:sz w:val="16"/>
            </w:rPr>
          </w:pPr>
          <w:r>
            <w:rPr>
              <w:rFonts w:ascii="Arial Narrow" w:hAnsi="Arial Narrow" w:cs="Courier New"/>
              <w:i/>
              <w:iCs/>
              <w:sz w:val="16"/>
            </w:rPr>
            <w:t>№ документа</w:t>
          </w:r>
        </w:p>
      </w:tc>
      <w:tc>
        <w:tcPr>
          <w:tcW w:w="828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 w:cs="Courier New"/>
              <w:i/>
              <w:iCs/>
              <w:sz w:val="16"/>
            </w:rPr>
          </w:pPr>
          <w:r>
            <w:rPr>
              <w:rFonts w:ascii="Arial Narrow" w:hAnsi="Arial Narrow" w:cs="Courier New"/>
              <w:i/>
              <w:iCs/>
              <w:sz w:val="16"/>
            </w:rPr>
            <w:t>Подпись</w:t>
          </w:r>
        </w:p>
      </w:tc>
      <w:tc>
        <w:tcPr>
          <w:tcW w:w="817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 w:cs="Courier New"/>
              <w:i/>
              <w:iCs/>
              <w:sz w:val="16"/>
            </w:rPr>
          </w:pPr>
          <w:r>
            <w:rPr>
              <w:rFonts w:ascii="Arial Narrow" w:hAnsi="Arial Narrow" w:cs="Courier New"/>
              <w:i/>
              <w:iCs/>
              <w:sz w:val="16"/>
            </w:rPr>
            <w:t>Дата</w:t>
          </w:r>
        </w:p>
      </w:tc>
      <w:tc>
        <w:tcPr>
          <w:tcW w:w="6387" w:type="dxa"/>
          <w:gridSpan w:val="6"/>
          <w:vMerge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</w:p>
      </w:tc>
    </w:tr>
    <w:tr w:rsidR="00EF4F3C">
      <w:trPr>
        <w:cantSplit/>
        <w:trHeight w:hRule="exact" w:val="245"/>
      </w:trPr>
      <w:tc>
        <w:tcPr>
          <w:tcW w:w="1206" w:type="dxa"/>
          <w:gridSpan w:val="2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Студент</w:t>
          </w:r>
        </w:p>
      </w:tc>
      <w:tc>
        <w:tcPr>
          <w:tcW w:w="1325" w:type="dxa"/>
          <w:vAlign w:val="center"/>
        </w:tcPr>
        <w:p w:rsidR="006530B8" w:rsidRPr="009C1E69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Новиков М.Д.</w:t>
          </w:r>
        </w:p>
      </w:tc>
      <w:tc>
        <w:tcPr>
          <w:tcW w:w="828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817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20.05.07</w:t>
          </w:r>
        </w:p>
      </w:tc>
      <w:tc>
        <w:tcPr>
          <w:tcW w:w="3637" w:type="dxa"/>
          <w:vMerge w:val="restart"/>
          <w:vAlign w:val="center"/>
        </w:tcPr>
        <w:p w:rsidR="006530B8" w:rsidRDefault="006530B8" w:rsidP="00A9588E">
          <w:pPr>
            <w:pStyle w:val="a7"/>
            <w:spacing w:line="240" w:lineRule="auto"/>
            <w:jc w:val="cent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Исследование систем управления</w:t>
          </w:r>
        </w:p>
        <w:p w:rsidR="006530B8" w:rsidRDefault="006530B8" w:rsidP="00A9588E">
          <w:pPr>
            <w:pStyle w:val="a7"/>
            <w:spacing w:line="240" w:lineRule="auto"/>
            <w:jc w:val="cent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ОАО «АЗ Урал»</w:t>
          </w:r>
        </w:p>
      </w:tc>
      <w:tc>
        <w:tcPr>
          <w:tcW w:w="891" w:type="dxa"/>
          <w:gridSpan w:val="3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20"/>
            </w:rPr>
          </w:pPr>
          <w:r>
            <w:rPr>
              <w:rFonts w:ascii="Arial Narrow" w:hAnsi="Arial Narrow"/>
              <w:sz w:val="20"/>
            </w:rPr>
            <w:t>Лист</w:t>
          </w:r>
        </w:p>
      </w:tc>
      <w:tc>
        <w:tcPr>
          <w:tcW w:w="798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20"/>
            </w:rPr>
          </w:pPr>
          <w:r>
            <w:rPr>
              <w:rFonts w:ascii="Arial Narrow" w:hAnsi="Arial Narrow"/>
              <w:sz w:val="20"/>
            </w:rPr>
            <w:t>Лист</w:t>
          </w:r>
        </w:p>
      </w:tc>
      <w:tc>
        <w:tcPr>
          <w:tcW w:w="1061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20"/>
            </w:rPr>
          </w:pPr>
          <w:r>
            <w:rPr>
              <w:rFonts w:ascii="Arial Narrow" w:hAnsi="Arial Narrow"/>
              <w:sz w:val="20"/>
            </w:rPr>
            <w:t>Листов</w:t>
          </w:r>
        </w:p>
      </w:tc>
    </w:tr>
    <w:tr w:rsidR="00EF4F3C">
      <w:trPr>
        <w:cantSplit/>
        <w:trHeight w:hRule="exact" w:val="245"/>
      </w:trPr>
      <w:tc>
        <w:tcPr>
          <w:tcW w:w="1206" w:type="dxa"/>
          <w:gridSpan w:val="2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Преподав.</w:t>
          </w:r>
        </w:p>
      </w:tc>
      <w:tc>
        <w:tcPr>
          <w:tcW w:w="1325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Максимов И.Ю.</w:t>
          </w:r>
        </w:p>
      </w:tc>
      <w:tc>
        <w:tcPr>
          <w:tcW w:w="828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817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3637" w:type="dxa"/>
          <w:vMerge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354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24"/>
            </w:rPr>
          </w:pPr>
          <w:r>
            <w:rPr>
              <w:rFonts w:ascii="Arial Narrow" w:hAnsi="Arial Narrow"/>
              <w:sz w:val="24"/>
            </w:rPr>
            <w:t>у</w:t>
          </w:r>
        </w:p>
      </w:tc>
      <w:tc>
        <w:tcPr>
          <w:tcW w:w="267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24"/>
            </w:rPr>
          </w:pPr>
        </w:p>
      </w:tc>
      <w:tc>
        <w:tcPr>
          <w:tcW w:w="269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24"/>
            </w:rPr>
          </w:pPr>
        </w:p>
      </w:tc>
      <w:tc>
        <w:tcPr>
          <w:tcW w:w="798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24"/>
            </w:rPr>
          </w:pPr>
          <w:r>
            <w:rPr>
              <w:rFonts w:ascii="Arial Narrow" w:hAnsi="Arial Narrow"/>
              <w:sz w:val="24"/>
            </w:rPr>
            <w:t>1</w:t>
          </w:r>
        </w:p>
      </w:tc>
      <w:tc>
        <w:tcPr>
          <w:tcW w:w="1061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24"/>
            </w:rPr>
          </w:pPr>
          <w:r>
            <w:rPr>
              <w:rFonts w:ascii="Arial Narrow" w:hAnsi="Arial Narrow"/>
              <w:sz w:val="24"/>
            </w:rPr>
            <w:t>45</w:t>
          </w:r>
        </w:p>
      </w:tc>
    </w:tr>
    <w:tr w:rsidR="00CF4843">
      <w:trPr>
        <w:cantSplit/>
        <w:trHeight w:hRule="exact" w:val="245"/>
      </w:trPr>
      <w:tc>
        <w:tcPr>
          <w:tcW w:w="1206" w:type="dxa"/>
          <w:gridSpan w:val="2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1325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828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817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3637" w:type="dxa"/>
          <w:vMerge/>
        </w:tcPr>
        <w:p w:rsidR="006530B8" w:rsidRDefault="006530B8">
          <w:pPr>
            <w:pStyle w:val="a7"/>
            <w:spacing w:line="240" w:lineRule="auto"/>
            <w:rPr>
              <w:rFonts w:ascii="Arial Narrow" w:hAnsi="Arial Narrow"/>
              <w:sz w:val="16"/>
            </w:rPr>
          </w:pPr>
        </w:p>
      </w:tc>
      <w:tc>
        <w:tcPr>
          <w:tcW w:w="2750" w:type="dxa"/>
          <w:gridSpan w:val="5"/>
          <w:vMerge w:val="restart"/>
          <w:tcBorders>
            <w:right w:val="single" w:sz="18" w:space="0" w:color="auto"/>
          </w:tcBorders>
        </w:tcPr>
        <w:p w:rsidR="006530B8" w:rsidRDefault="006530B8" w:rsidP="008F0CFC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</w:p>
        <w:p w:rsidR="006530B8" w:rsidRDefault="006530B8" w:rsidP="008F0CFC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Курсовая работа по дисциплине</w:t>
          </w:r>
        </w:p>
        <w:p w:rsidR="006530B8" w:rsidRDefault="006530B8" w:rsidP="008F0CFC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«Основы менеджмента»</w:t>
          </w:r>
        </w:p>
      </w:tc>
    </w:tr>
    <w:tr w:rsidR="00CF4843">
      <w:trPr>
        <w:cantSplit/>
        <w:trHeight w:hRule="exact" w:val="245"/>
      </w:trPr>
      <w:tc>
        <w:tcPr>
          <w:tcW w:w="1206" w:type="dxa"/>
          <w:gridSpan w:val="2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Н. контр</w:t>
          </w:r>
        </w:p>
      </w:tc>
      <w:tc>
        <w:tcPr>
          <w:tcW w:w="1325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828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817" w:type="dxa"/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3637" w:type="dxa"/>
          <w:vMerge/>
        </w:tcPr>
        <w:p w:rsidR="006530B8" w:rsidRDefault="006530B8">
          <w:pPr>
            <w:pStyle w:val="a7"/>
            <w:spacing w:line="240" w:lineRule="auto"/>
            <w:rPr>
              <w:rFonts w:ascii="Arial Narrow" w:hAnsi="Arial Narrow"/>
              <w:sz w:val="16"/>
            </w:rPr>
          </w:pPr>
        </w:p>
      </w:tc>
      <w:tc>
        <w:tcPr>
          <w:tcW w:w="2750" w:type="dxa"/>
          <w:gridSpan w:val="5"/>
          <w:vMerge/>
          <w:tcBorders>
            <w:right w:val="single" w:sz="18" w:space="0" w:color="auto"/>
          </w:tcBorders>
        </w:tcPr>
        <w:p w:rsidR="006530B8" w:rsidRDefault="006530B8">
          <w:pPr>
            <w:pStyle w:val="a7"/>
            <w:spacing w:line="240" w:lineRule="auto"/>
            <w:rPr>
              <w:rFonts w:ascii="Arial Narrow" w:hAnsi="Arial Narrow"/>
              <w:sz w:val="16"/>
            </w:rPr>
          </w:pPr>
        </w:p>
      </w:tc>
    </w:tr>
    <w:tr w:rsidR="00CF4843">
      <w:trPr>
        <w:cantSplit/>
        <w:trHeight w:hRule="exact" w:val="245"/>
      </w:trPr>
      <w:tc>
        <w:tcPr>
          <w:tcW w:w="1206" w:type="dxa"/>
          <w:gridSpan w:val="2"/>
          <w:tcBorders>
            <w:left w:val="single" w:sz="18" w:space="0" w:color="auto"/>
            <w:bottom w:val="single" w:sz="18" w:space="0" w:color="auto"/>
          </w:tcBorders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Утвердил</w:t>
          </w:r>
        </w:p>
      </w:tc>
      <w:tc>
        <w:tcPr>
          <w:tcW w:w="1325" w:type="dxa"/>
          <w:tcBorders>
            <w:bottom w:val="single" w:sz="18" w:space="0" w:color="auto"/>
          </w:tcBorders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828" w:type="dxa"/>
          <w:tcBorders>
            <w:bottom w:val="single" w:sz="18" w:space="0" w:color="auto"/>
          </w:tcBorders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817" w:type="dxa"/>
          <w:tcBorders>
            <w:bottom w:val="single" w:sz="18" w:space="0" w:color="auto"/>
          </w:tcBorders>
          <w:vAlign w:val="center"/>
        </w:tcPr>
        <w:p w:rsidR="006530B8" w:rsidRDefault="006530B8">
          <w:pPr>
            <w:pStyle w:val="a7"/>
            <w:spacing w:line="240" w:lineRule="auto"/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3637" w:type="dxa"/>
          <w:vMerge/>
          <w:tcBorders>
            <w:bottom w:val="single" w:sz="18" w:space="0" w:color="auto"/>
          </w:tcBorders>
        </w:tcPr>
        <w:p w:rsidR="006530B8" w:rsidRDefault="006530B8">
          <w:pPr>
            <w:pStyle w:val="a7"/>
            <w:spacing w:line="240" w:lineRule="auto"/>
            <w:rPr>
              <w:rFonts w:ascii="Arial Narrow" w:hAnsi="Arial Narrow"/>
              <w:sz w:val="16"/>
            </w:rPr>
          </w:pPr>
        </w:p>
      </w:tc>
      <w:tc>
        <w:tcPr>
          <w:tcW w:w="2750" w:type="dxa"/>
          <w:gridSpan w:val="5"/>
          <w:vMerge/>
          <w:tcBorders>
            <w:bottom w:val="single" w:sz="18" w:space="0" w:color="auto"/>
            <w:right w:val="single" w:sz="18" w:space="0" w:color="auto"/>
          </w:tcBorders>
        </w:tcPr>
        <w:p w:rsidR="006530B8" w:rsidRDefault="006530B8">
          <w:pPr>
            <w:pStyle w:val="a7"/>
            <w:spacing w:line="240" w:lineRule="auto"/>
            <w:rPr>
              <w:rFonts w:ascii="Arial Narrow" w:hAnsi="Arial Narrow"/>
              <w:sz w:val="16"/>
            </w:rPr>
          </w:pPr>
        </w:p>
      </w:tc>
    </w:tr>
  </w:tbl>
  <w:p w:rsidR="006530B8" w:rsidRDefault="006530B8">
    <w:pPr>
      <w:pStyle w:val="a7"/>
      <w:spacing w:line="14" w:lineRule="auto"/>
      <w:rPr>
        <w:rFonts w:ascii="Arial Narrow" w:hAnsi="Arial Narrow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9EE" w:rsidRDefault="00C039EE">
      <w:r>
        <w:separator/>
      </w:r>
    </w:p>
  </w:footnote>
  <w:footnote w:type="continuationSeparator" w:id="0">
    <w:p w:rsidR="00C039EE" w:rsidRDefault="00C03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b"/>
      <w:tblW w:w="0" w:type="auto"/>
      <w:tblLook w:val="01E0" w:firstRow="1" w:lastRow="1" w:firstColumn="1" w:lastColumn="1" w:noHBand="0" w:noVBand="0"/>
    </w:tblPr>
    <w:tblGrid>
      <w:gridCol w:w="10591"/>
    </w:tblGrid>
    <w:tr w:rsidR="006530B8">
      <w:trPr>
        <w:trHeight w:hRule="exact" w:val="567"/>
      </w:trPr>
      <w:tc>
        <w:tcPr>
          <w:tcW w:w="10591" w:type="dxa"/>
          <w:tcBorders>
            <w:top w:val="nil"/>
            <w:left w:val="nil"/>
            <w:bottom w:val="nil"/>
            <w:right w:val="nil"/>
          </w:tcBorders>
        </w:tcPr>
        <w:p w:rsidR="006530B8" w:rsidRDefault="006530B8">
          <w:pPr>
            <w:pStyle w:val="a6"/>
          </w:pPr>
        </w:p>
      </w:tc>
    </w:tr>
  </w:tbl>
  <w:p w:rsidR="006530B8" w:rsidRDefault="006530B8" w:rsidP="008C6287">
    <w:pPr>
      <w:pStyle w:val="a6"/>
      <w:spacing w:line="1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b"/>
      <w:tblW w:w="0" w:type="auto"/>
      <w:tblLook w:val="01E0" w:firstRow="1" w:lastRow="1" w:firstColumn="1" w:lastColumn="1" w:noHBand="0" w:noVBand="0"/>
    </w:tblPr>
    <w:tblGrid>
      <w:gridCol w:w="10591"/>
    </w:tblGrid>
    <w:tr w:rsidR="006530B8">
      <w:trPr>
        <w:trHeight w:hRule="exact" w:val="567"/>
      </w:trPr>
      <w:tc>
        <w:tcPr>
          <w:tcW w:w="10591" w:type="dxa"/>
          <w:tcBorders>
            <w:top w:val="nil"/>
            <w:left w:val="nil"/>
            <w:bottom w:val="nil"/>
            <w:right w:val="nil"/>
          </w:tcBorders>
        </w:tcPr>
        <w:p w:rsidR="006530B8" w:rsidRDefault="006530B8">
          <w:pPr>
            <w:pStyle w:val="a6"/>
          </w:pPr>
        </w:p>
      </w:tc>
    </w:tr>
  </w:tbl>
  <w:p w:rsidR="006530B8" w:rsidRDefault="006530B8" w:rsidP="008C6287">
    <w:pPr>
      <w:pStyle w:val="a6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E0EC66C"/>
    <w:lvl w:ilvl="0">
      <w:numFmt w:val="decimal"/>
      <w:lvlText w:val="*"/>
      <w:lvlJc w:val="left"/>
    </w:lvl>
  </w:abstractNum>
  <w:abstractNum w:abstractNumId="1">
    <w:nsid w:val="0A0E78D8"/>
    <w:multiLevelType w:val="hybridMultilevel"/>
    <w:tmpl w:val="72AEE1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164E5F"/>
    <w:multiLevelType w:val="hybridMultilevel"/>
    <w:tmpl w:val="FBFE077E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E41B01"/>
    <w:multiLevelType w:val="hybridMultilevel"/>
    <w:tmpl w:val="05864044"/>
    <w:lvl w:ilvl="0" w:tplc="1C2C1AC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11F818B9"/>
    <w:multiLevelType w:val="hybridMultilevel"/>
    <w:tmpl w:val="41A27A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2A07A5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CF160E92">
      <w:start w:val="1"/>
      <w:numFmt w:val="decimal"/>
      <w:lvlText w:val="%5)"/>
      <w:lvlJc w:val="left"/>
      <w:pPr>
        <w:tabs>
          <w:tab w:val="num" w:pos="840"/>
        </w:tabs>
        <w:ind w:left="840" w:hanging="360"/>
      </w:pPr>
      <w:rPr>
        <w:rFonts w:hint="default"/>
        <w:sz w:val="28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4052E48"/>
    <w:multiLevelType w:val="hybridMultilevel"/>
    <w:tmpl w:val="5650AA24"/>
    <w:lvl w:ilvl="0" w:tplc="C36828C8">
      <w:start w:val="1"/>
      <w:numFmt w:val="decimal"/>
      <w:lvlText w:val="%1."/>
      <w:lvlJc w:val="left"/>
      <w:pPr>
        <w:tabs>
          <w:tab w:val="num" w:pos="2453"/>
        </w:tabs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19324425"/>
    <w:multiLevelType w:val="hybridMultilevel"/>
    <w:tmpl w:val="5570204E"/>
    <w:lvl w:ilvl="0" w:tplc="B718A1B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731691"/>
    <w:multiLevelType w:val="hybridMultilevel"/>
    <w:tmpl w:val="12AA621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98C4A2B"/>
    <w:multiLevelType w:val="hybridMultilevel"/>
    <w:tmpl w:val="39E69B84"/>
    <w:lvl w:ilvl="0" w:tplc="871A7F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F0663C6"/>
    <w:multiLevelType w:val="hybridMultilevel"/>
    <w:tmpl w:val="0584DD7A"/>
    <w:lvl w:ilvl="0" w:tplc="CB7CDFD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1FF70805"/>
    <w:multiLevelType w:val="hybridMultilevel"/>
    <w:tmpl w:val="486E0770"/>
    <w:lvl w:ilvl="0" w:tplc="D59ECAB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051C53"/>
    <w:multiLevelType w:val="multilevel"/>
    <w:tmpl w:val="21FAF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36C26FF"/>
    <w:multiLevelType w:val="hybridMultilevel"/>
    <w:tmpl w:val="1C228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C6691"/>
    <w:multiLevelType w:val="hybridMultilevel"/>
    <w:tmpl w:val="30D240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9902FF7"/>
    <w:multiLevelType w:val="hybridMultilevel"/>
    <w:tmpl w:val="8C54F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984C30"/>
    <w:multiLevelType w:val="hybridMultilevel"/>
    <w:tmpl w:val="00809B74"/>
    <w:lvl w:ilvl="0" w:tplc="0419000F">
      <w:start w:val="1"/>
      <w:numFmt w:val="decimal"/>
      <w:lvlText w:val="%1."/>
      <w:lvlJc w:val="left"/>
      <w:pPr>
        <w:tabs>
          <w:tab w:val="num" w:pos="647"/>
        </w:tabs>
        <w:ind w:left="64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7"/>
        </w:tabs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16">
    <w:nsid w:val="302C4343"/>
    <w:multiLevelType w:val="singleLevel"/>
    <w:tmpl w:val="518C01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624362A"/>
    <w:multiLevelType w:val="singleLevel"/>
    <w:tmpl w:val="518C01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8D61F39"/>
    <w:multiLevelType w:val="hybridMultilevel"/>
    <w:tmpl w:val="8A94B9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012668"/>
    <w:multiLevelType w:val="singleLevel"/>
    <w:tmpl w:val="518C01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CE318CB"/>
    <w:multiLevelType w:val="hybridMultilevel"/>
    <w:tmpl w:val="04F0C79A"/>
    <w:lvl w:ilvl="0" w:tplc="B6B8460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F6955EB"/>
    <w:multiLevelType w:val="hybridMultilevel"/>
    <w:tmpl w:val="D3E80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DA63CC"/>
    <w:multiLevelType w:val="hybridMultilevel"/>
    <w:tmpl w:val="EB84C88A"/>
    <w:lvl w:ilvl="0" w:tplc="E19EF2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437F2308"/>
    <w:multiLevelType w:val="hybridMultilevel"/>
    <w:tmpl w:val="BB183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AF3B27"/>
    <w:multiLevelType w:val="hybridMultilevel"/>
    <w:tmpl w:val="FBF6C106"/>
    <w:lvl w:ilvl="0" w:tplc="C36828C8">
      <w:start w:val="1"/>
      <w:numFmt w:val="decimal"/>
      <w:lvlText w:val="%1."/>
      <w:lvlJc w:val="left"/>
      <w:pPr>
        <w:tabs>
          <w:tab w:val="num" w:pos="2453"/>
        </w:tabs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4D6A2EFE"/>
    <w:multiLevelType w:val="hybridMultilevel"/>
    <w:tmpl w:val="5A305708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204730"/>
    <w:multiLevelType w:val="singleLevel"/>
    <w:tmpl w:val="518C01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3D672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53763F8"/>
    <w:multiLevelType w:val="hybridMultilevel"/>
    <w:tmpl w:val="CEF8A96E"/>
    <w:lvl w:ilvl="0" w:tplc="871A7F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8D230F1"/>
    <w:multiLevelType w:val="hybridMultilevel"/>
    <w:tmpl w:val="B37059F2"/>
    <w:lvl w:ilvl="0" w:tplc="871A7F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B23140C"/>
    <w:multiLevelType w:val="hybridMultilevel"/>
    <w:tmpl w:val="76947B88"/>
    <w:lvl w:ilvl="0" w:tplc="055283C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BD13271"/>
    <w:multiLevelType w:val="multilevel"/>
    <w:tmpl w:val="9B989C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9"/>
        </w:tabs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9"/>
        </w:tabs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9"/>
        </w:tabs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9"/>
        </w:tabs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9"/>
        </w:tabs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9"/>
        </w:tabs>
        <w:ind w:left="5749" w:hanging="2160"/>
      </w:pPr>
      <w:rPr>
        <w:rFonts w:hint="default"/>
      </w:rPr>
    </w:lvl>
  </w:abstractNum>
  <w:abstractNum w:abstractNumId="32">
    <w:nsid w:val="5F2277A7"/>
    <w:multiLevelType w:val="hybridMultilevel"/>
    <w:tmpl w:val="2A2E73E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1332D7B"/>
    <w:multiLevelType w:val="hybridMultilevel"/>
    <w:tmpl w:val="0DB649B2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27A1D0F"/>
    <w:multiLevelType w:val="hybridMultilevel"/>
    <w:tmpl w:val="76FAEF12"/>
    <w:lvl w:ilvl="0" w:tplc="871A7F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1774A0"/>
    <w:multiLevelType w:val="hybridMultilevel"/>
    <w:tmpl w:val="C07E147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5CE4D7F"/>
    <w:multiLevelType w:val="singleLevel"/>
    <w:tmpl w:val="518C01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86E18FC"/>
    <w:multiLevelType w:val="hybridMultilevel"/>
    <w:tmpl w:val="F4ECBDC0"/>
    <w:lvl w:ilvl="0" w:tplc="FFFFFFFF">
      <w:start w:val="5"/>
      <w:numFmt w:val="decimal"/>
      <w:lvlText w:val="%1."/>
      <w:lvlJc w:val="left"/>
      <w:pPr>
        <w:tabs>
          <w:tab w:val="num" w:pos="1088"/>
        </w:tabs>
        <w:ind w:left="10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8"/>
        </w:tabs>
        <w:ind w:left="180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8"/>
        </w:tabs>
        <w:ind w:left="252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8"/>
        </w:tabs>
        <w:ind w:left="468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8"/>
        </w:tabs>
        <w:ind w:left="6848" w:hanging="180"/>
      </w:pPr>
    </w:lvl>
  </w:abstractNum>
  <w:abstractNum w:abstractNumId="38">
    <w:nsid w:val="6B60140D"/>
    <w:multiLevelType w:val="hybridMultilevel"/>
    <w:tmpl w:val="EF1A7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D551ABC"/>
    <w:multiLevelType w:val="hybridMultilevel"/>
    <w:tmpl w:val="BE2E858C"/>
    <w:lvl w:ilvl="0" w:tplc="C36828C8">
      <w:start w:val="1"/>
      <w:numFmt w:val="decimal"/>
      <w:lvlText w:val="%1."/>
      <w:lvlJc w:val="left"/>
      <w:pPr>
        <w:tabs>
          <w:tab w:val="num" w:pos="2453"/>
        </w:tabs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0">
    <w:nsid w:val="6F950899"/>
    <w:multiLevelType w:val="hybridMultilevel"/>
    <w:tmpl w:val="E31AF6E0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B21DC3"/>
    <w:multiLevelType w:val="multilevel"/>
    <w:tmpl w:val="2B386228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2">
    <w:nsid w:val="71470618"/>
    <w:multiLevelType w:val="hybridMultilevel"/>
    <w:tmpl w:val="F9302870"/>
    <w:lvl w:ilvl="0" w:tplc="C36828C8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ED6308"/>
    <w:multiLevelType w:val="multilevel"/>
    <w:tmpl w:val="A49220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213193B"/>
    <w:multiLevelType w:val="hybridMultilevel"/>
    <w:tmpl w:val="52FE5B74"/>
    <w:lvl w:ilvl="0" w:tplc="C36828C8">
      <w:start w:val="1"/>
      <w:numFmt w:val="decimal"/>
      <w:lvlText w:val="%1."/>
      <w:lvlJc w:val="left"/>
      <w:pPr>
        <w:tabs>
          <w:tab w:val="num" w:pos="2453"/>
        </w:tabs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5">
    <w:nsid w:val="74BA65E5"/>
    <w:multiLevelType w:val="multilevel"/>
    <w:tmpl w:val="DECC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6">
    <w:nsid w:val="7BB82721"/>
    <w:multiLevelType w:val="hybridMultilevel"/>
    <w:tmpl w:val="2B386228"/>
    <w:lvl w:ilvl="0" w:tplc="4E12571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7">
    <w:nsid w:val="7FF106FA"/>
    <w:multiLevelType w:val="multilevel"/>
    <w:tmpl w:val="2B386228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6"/>
  </w:num>
  <w:num w:numId="2">
    <w:abstractNumId w:val="10"/>
  </w:num>
  <w:num w:numId="3">
    <w:abstractNumId w:val="34"/>
  </w:num>
  <w:num w:numId="4">
    <w:abstractNumId w:val="29"/>
  </w:num>
  <w:num w:numId="5">
    <w:abstractNumId w:val="8"/>
  </w:num>
  <w:num w:numId="6">
    <w:abstractNumId w:val="28"/>
  </w:num>
  <w:num w:numId="7">
    <w:abstractNumId w:val="14"/>
  </w:num>
  <w:num w:numId="8">
    <w:abstractNumId w:val="21"/>
  </w:num>
  <w:num w:numId="9">
    <w:abstractNumId w:val="11"/>
  </w:num>
  <w:num w:numId="10">
    <w:abstractNumId w:val="15"/>
  </w:num>
  <w:num w:numId="11">
    <w:abstractNumId w:val="42"/>
  </w:num>
  <w:num w:numId="12">
    <w:abstractNumId w:val="24"/>
  </w:num>
  <w:num w:numId="13">
    <w:abstractNumId w:val="5"/>
  </w:num>
  <w:num w:numId="14">
    <w:abstractNumId w:val="39"/>
  </w:num>
  <w:num w:numId="15">
    <w:abstractNumId w:val="44"/>
  </w:num>
  <w:num w:numId="16">
    <w:abstractNumId w:val="12"/>
  </w:num>
  <w:num w:numId="17">
    <w:abstractNumId w:val="31"/>
  </w:num>
  <w:num w:numId="18">
    <w:abstractNumId w:val="27"/>
  </w:num>
  <w:num w:numId="19">
    <w:abstractNumId w:val="45"/>
  </w:num>
  <w:num w:numId="20">
    <w:abstractNumId w:val="4"/>
  </w:num>
  <w:num w:numId="21">
    <w:abstractNumId w:val="23"/>
  </w:num>
  <w:num w:numId="22">
    <w:abstractNumId w:val="38"/>
  </w:num>
  <w:num w:numId="23">
    <w:abstractNumId w:val="1"/>
  </w:num>
  <w:num w:numId="24">
    <w:abstractNumId w:val="35"/>
  </w:num>
  <w:num w:numId="25">
    <w:abstractNumId w:val="18"/>
  </w:num>
  <w:num w:numId="26">
    <w:abstractNumId w:val="32"/>
  </w:num>
  <w:num w:numId="27">
    <w:abstractNumId w:val="13"/>
  </w:num>
  <w:num w:numId="28">
    <w:abstractNumId w:val="33"/>
  </w:num>
  <w:num w:numId="29">
    <w:abstractNumId w:val="43"/>
  </w:num>
  <w:num w:numId="30">
    <w:abstractNumId w:val="40"/>
  </w:num>
  <w:num w:numId="31">
    <w:abstractNumId w:val="46"/>
  </w:num>
  <w:num w:numId="32">
    <w:abstractNumId w:val="30"/>
  </w:num>
  <w:num w:numId="33">
    <w:abstractNumId w:val="3"/>
  </w:num>
  <w:num w:numId="34">
    <w:abstractNumId w:val="47"/>
  </w:num>
  <w:num w:numId="35">
    <w:abstractNumId w:val="41"/>
  </w:num>
  <w:num w:numId="36">
    <w:abstractNumId w:val="2"/>
  </w:num>
  <w:num w:numId="37">
    <w:abstractNumId w:val="22"/>
  </w:num>
  <w:num w:numId="38">
    <w:abstractNumId w:val="20"/>
  </w:num>
  <w:num w:numId="39">
    <w:abstractNumId w:val="9"/>
  </w:num>
  <w:num w:numId="40">
    <w:abstractNumId w:val="7"/>
  </w:num>
  <w:num w:numId="41">
    <w:abstractNumId w:val="25"/>
  </w:num>
  <w:num w:numId="4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Times New Roman" w:hint="default"/>
        </w:rPr>
      </w:lvl>
    </w:lvlOverride>
  </w:num>
  <w:num w:numId="43">
    <w:abstractNumId w:val="37"/>
  </w:num>
  <w:num w:numId="44">
    <w:abstractNumId w:val="19"/>
  </w:num>
  <w:num w:numId="45">
    <w:abstractNumId w:val="26"/>
  </w:num>
  <w:num w:numId="46">
    <w:abstractNumId w:val="36"/>
  </w:num>
  <w:num w:numId="47">
    <w:abstractNumId w:val="17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lignBordersAndEdg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350"/>
    <w:rsid w:val="000044C7"/>
    <w:rsid w:val="00021A8F"/>
    <w:rsid w:val="00033EE8"/>
    <w:rsid w:val="0004795C"/>
    <w:rsid w:val="000672C2"/>
    <w:rsid w:val="00080075"/>
    <w:rsid w:val="000A29AA"/>
    <w:rsid w:val="000B1536"/>
    <w:rsid w:val="000E0D17"/>
    <w:rsid w:val="000F1E50"/>
    <w:rsid w:val="00114A2C"/>
    <w:rsid w:val="00131252"/>
    <w:rsid w:val="00132166"/>
    <w:rsid w:val="00162960"/>
    <w:rsid w:val="00187C82"/>
    <w:rsid w:val="001975A9"/>
    <w:rsid w:val="001A1562"/>
    <w:rsid w:val="001B2DA5"/>
    <w:rsid w:val="001C282D"/>
    <w:rsid w:val="001E5512"/>
    <w:rsid w:val="001F0A81"/>
    <w:rsid w:val="001F2C19"/>
    <w:rsid w:val="001F30CE"/>
    <w:rsid w:val="001F3414"/>
    <w:rsid w:val="002255F1"/>
    <w:rsid w:val="00244F36"/>
    <w:rsid w:val="00287558"/>
    <w:rsid w:val="002A4364"/>
    <w:rsid w:val="002F2592"/>
    <w:rsid w:val="00300464"/>
    <w:rsid w:val="003036E8"/>
    <w:rsid w:val="00311A75"/>
    <w:rsid w:val="00347698"/>
    <w:rsid w:val="003644E2"/>
    <w:rsid w:val="00373E72"/>
    <w:rsid w:val="003C3A05"/>
    <w:rsid w:val="00483AAA"/>
    <w:rsid w:val="00487FB5"/>
    <w:rsid w:val="004A2A96"/>
    <w:rsid w:val="004E67F1"/>
    <w:rsid w:val="004E776F"/>
    <w:rsid w:val="004F100B"/>
    <w:rsid w:val="004F14EE"/>
    <w:rsid w:val="004F2628"/>
    <w:rsid w:val="00501DA5"/>
    <w:rsid w:val="00520F5B"/>
    <w:rsid w:val="00527A39"/>
    <w:rsid w:val="00536D9C"/>
    <w:rsid w:val="00547299"/>
    <w:rsid w:val="00550B9A"/>
    <w:rsid w:val="0056263F"/>
    <w:rsid w:val="0057695C"/>
    <w:rsid w:val="005A7A82"/>
    <w:rsid w:val="005D2BD6"/>
    <w:rsid w:val="005D69A1"/>
    <w:rsid w:val="005E5FAF"/>
    <w:rsid w:val="00610056"/>
    <w:rsid w:val="00612BDB"/>
    <w:rsid w:val="00623CC0"/>
    <w:rsid w:val="00630497"/>
    <w:rsid w:val="006530B8"/>
    <w:rsid w:val="006873FE"/>
    <w:rsid w:val="006B7691"/>
    <w:rsid w:val="006C53C6"/>
    <w:rsid w:val="0075693A"/>
    <w:rsid w:val="00757543"/>
    <w:rsid w:val="00782565"/>
    <w:rsid w:val="007A53D2"/>
    <w:rsid w:val="007B361D"/>
    <w:rsid w:val="007C305E"/>
    <w:rsid w:val="0080566A"/>
    <w:rsid w:val="00864702"/>
    <w:rsid w:val="00873063"/>
    <w:rsid w:val="008831BC"/>
    <w:rsid w:val="00892CE0"/>
    <w:rsid w:val="00893C86"/>
    <w:rsid w:val="008C424F"/>
    <w:rsid w:val="008C6287"/>
    <w:rsid w:val="008C74F0"/>
    <w:rsid w:val="008D6EEE"/>
    <w:rsid w:val="008F0CFC"/>
    <w:rsid w:val="0094251E"/>
    <w:rsid w:val="0094370D"/>
    <w:rsid w:val="00944C13"/>
    <w:rsid w:val="0094799E"/>
    <w:rsid w:val="00947B7A"/>
    <w:rsid w:val="009725B8"/>
    <w:rsid w:val="0097407D"/>
    <w:rsid w:val="00980EA5"/>
    <w:rsid w:val="00982792"/>
    <w:rsid w:val="00985E64"/>
    <w:rsid w:val="009A784F"/>
    <w:rsid w:val="009C0970"/>
    <w:rsid w:val="009C12EB"/>
    <w:rsid w:val="009C1E69"/>
    <w:rsid w:val="009C61CA"/>
    <w:rsid w:val="009D2DF7"/>
    <w:rsid w:val="009F1954"/>
    <w:rsid w:val="00A100F0"/>
    <w:rsid w:val="00A22E59"/>
    <w:rsid w:val="00A2329D"/>
    <w:rsid w:val="00A346CD"/>
    <w:rsid w:val="00A41330"/>
    <w:rsid w:val="00A4566F"/>
    <w:rsid w:val="00A461A2"/>
    <w:rsid w:val="00A462CF"/>
    <w:rsid w:val="00A47BD4"/>
    <w:rsid w:val="00A53854"/>
    <w:rsid w:val="00A61A80"/>
    <w:rsid w:val="00A9588E"/>
    <w:rsid w:val="00AC3912"/>
    <w:rsid w:val="00AC7350"/>
    <w:rsid w:val="00AF35BF"/>
    <w:rsid w:val="00B027B7"/>
    <w:rsid w:val="00B1171E"/>
    <w:rsid w:val="00B212E7"/>
    <w:rsid w:val="00B2277C"/>
    <w:rsid w:val="00B32C34"/>
    <w:rsid w:val="00B3512E"/>
    <w:rsid w:val="00B463D2"/>
    <w:rsid w:val="00B578DE"/>
    <w:rsid w:val="00BC2C28"/>
    <w:rsid w:val="00BD07A1"/>
    <w:rsid w:val="00BE214A"/>
    <w:rsid w:val="00C03304"/>
    <w:rsid w:val="00C039EE"/>
    <w:rsid w:val="00C06CDA"/>
    <w:rsid w:val="00C10FC7"/>
    <w:rsid w:val="00C50F0A"/>
    <w:rsid w:val="00C5662C"/>
    <w:rsid w:val="00C578E9"/>
    <w:rsid w:val="00C73BAB"/>
    <w:rsid w:val="00C77539"/>
    <w:rsid w:val="00C922CD"/>
    <w:rsid w:val="00C932C9"/>
    <w:rsid w:val="00CC1342"/>
    <w:rsid w:val="00CC6007"/>
    <w:rsid w:val="00CF4843"/>
    <w:rsid w:val="00D165F8"/>
    <w:rsid w:val="00D17915"/>
    <w:rsid w:val="00D5158B"/>
    <w:rsid w:val="00D650EF"/>
    <w:rsid w:val="00D856CC"/>
    <w:rsid w:val="00D95F50"/>
    <w:rsid w:val="00D9606E"/>
    <w:rsid w:val="00D970C6"/>
    <w:rsid w:val="00DE7F44"/>
    <w:rsid w:val="00DF16E8"/>
    <w:rsid w:val="00E10420"/>
    <w:rsid w:val="00E223F4"/>
    <w:rsid w:val="00E44A3E"/>
    <w:rsid w:val="00EA2BEE"/>
    <w:rsid w:val="00EA5509"/>
    <w:rsid w:val="00EA576C"/>
    <w:rsid w:val="00EC22E1"/>
    <w:rsid w:val="00ED3E47"/>
    <w:rsid w:val="00ED7DD8"/>
    <w:rsid w:val="00EE0CC7"/>
    <w:rsid w:val="00EF4F3C"/>
    <w:rsid w:val="00F02ECB"/>
    <w:rsid w:val="00F0448A"/>
    <w:rsid w:val="00F451CC"/>
    <w:rsid w:val="00F52997"/>
    <w:rsid w:val="00F779BE"/>
    <w:rsid w:val="00F82A30"/>
    <w:rsid w:val="00F92897"/>
    <w:rsid w:val="00FB6661"/>
    <w:rsid w:val="00FC0912"/>
    <w:rsid w:val="00FC25C6"/>
    <w:rsid w:val="00FD32F8"/>
    <w:rsid w:val="00FD4EE8"/>
    <w:rsid w:val="00FD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29"/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  <w15:chartTrackingRefBased/>
  <w15:docId w15:val="{017ED3A9-1638-4528-8F8E-BF9C7518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caps/>
      <w:szCs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i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ind w:firstLine="709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  <w:outlineLvl w:val="0"/>
    </w:pPr>
    <w:rPr>
      <w:rFonts w:cs="Arial"/>
      <w:b/>
      <w:bCs/>
      <w:caps/>
      <w:sz w:val="32"/>
      <w:szCs w:val="32"/>
    </w:rPr>
  </w:style>
  <w:style w:type="character" w:styleId="a4">
    <w:name w:val="page number"/>
    <w:basedOn w:val="a0"/>
    <w:rPr>
      <w:sz w:val="20"/>
    </w:rPr>
  </w:style>
  <w:style w:type="paragraph" w:styleId="a5">
    <w:name w:val="footnote text"/>
    <w:basedOn w:val="a"/>
    <w:semiHidden/>
    <w:pPr>
      <w:spacing w:line="240" w:lineRule="auto"/>
    </w:pPr>
    <w:rPr>
      <w:sz w:val="20"/>
      <w:szCs w:val="20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"/>
    <w:basedOn w:val="a"/>
    <w:rPr>
      <w:szCs w:val="28"/>
    </w:rPr>
  </w:style>
  <w:style w:type="paragraph" w:styleId="a9">
    <w:name w:val="Body Text Indent"/>
    <w:basedOn w:val="a"/>
    <w:pPr>
      <w:ind w:firstLine="709"/>
    </w:pPr>
  </w:style>
  <w:style w:type="paragraph" w:styleId="20">
    <w:name w:val="Body Text 2"/>
    <w:basedOn w:val="a"/>
    <w:rPr>
      <w:b/>
      <w:bCs/>
    </w:r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="280"/>
    </w:pPr>
  </w:style>
  <w:style w:type="paragraph" w:styleId="30">
    <w:name w:val="toc 3"/>
    <w:basedOn w:val="a"/>
    <w:next w:val="a"/>
    <w:autoRedefine/>
    <w:semiHidden/>
    <w:pPr>
      <w:ind w:left="560"/>
    </w:pPr>
  </w:style>
  <w:style w:type="paragraph" w:styleId="40">
    <w:name w:val="toc 4"/>
    <w:basedOn w:val="a"/>
    <w:next w:val="a"/>
    <w:autoRedefine/>
    <w:semiHidden/>
    <w:pPr>
      <w:ind w:left="840"/>
    </w:pPr>
  </w:style>
  <w:style w:type="paragraph" w:styleId="50">
    <w:name w:val="toc 5"/>
    <w:basedOn w:val="a"/>
    <w:next w:val="a"/>
    <w:autoRedefine/>
    <w:semiHidden/>
    <w:pPr>
      <w:ind w:left="1120"/>
    </w:pPr>
  </w:style>
  <w:style w:type="paragraph" w:styleId="60">
    <w:name w:val="toc 6"/>
    <w:basedOn w:val="a"/>
    <w:next w:val="a"/>
    <w:autoRedefine/>
    <w:semiHidden/>
    <w:pPr>
      <w:ind w:left="1400"/>
    </w:pPr>
  </w:style>
  <w:style w:type="paragraph" w:styleId="7">
    <w:name w:val="toc 7"/>
    <w:basedOn w:val="a"/>
    <w:next w:val="a"/>
    <w:autoRedefine/>
    <w:semiHidden/>
    <w:pPr>
      <w:ind w:left="1680"/>
    </w:pPr>
  </w:style>
  <w:style w:type="paragraph" w:styleId="8">
    <w:name w:val="toc 8"/>
    <w:basedOn w:val="a"/>
    <w:next w:val="a"/>
    <w:autoRedefine/>
    <w:semiHidden/>
    <w:pPr>
      <w:ind w:left="1960"/>
    </w:pPr>
  </w:style>
  <w:style w:type="paragraph" w:styleId="9">
    <w:name w:val="toc 9"/>
    <w:basedOn w:val="a"/>
    <w:next w:val="a"/>
    <w:autoRedefine/>
    <w:semiHidden/>
    <w:pPr>
      <w:ind w:left="2240"/>
    </w:pPr>
  </w:style>
  <w:style w:type="character" w:styleId="aa">
    <w:name w:val="Hyperlink"/>
    <w:basedOn w:val="a0"/>
    <w:rPr>
      <w:color w:val="0000FF"/>
      <w:u w:val="single"/>
    </w:rPr>
  </w:style>
  <w:style w:type="table" w:styleId="ab">
    <w:name w:val="Table Grid"/>
    <w:basedOn w:val="a1"/>
    <w:rsid w:val="008C6287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9C0970"/>
    <w:pPr>
      <w:widowControl w:val="0"/>
      <w:autoSpaceDE w:val="0"/>
      <w:autoSpaceDN w:val="0"/>
      <w:adjustRightInd w:val="0"/>
      <w:spacing w:before="360"/>
      <w:ind w:left="160"/>
      <w:jc w:val="center"/>
    </w:pPr>
    <w:rPr>
      <w:rFonts w:ascii="Arial" w:hAnsi="Arial" w:cs="Arial"/>
      <w:i/>
      <w:iCs/>
      <w:sz w:val="22"/>
      <w:szCs w:val="22"/>
    </w:rPr>
  </w:style>
  <w:style w:type="character" w:customStyle="1" w:styleId="lnk">
    <w:name w:val="lnk"/>
    <w:basedOn w:val="a0"/>
    <w:rsid w:val="00C932C9"/>
  </w:style>
  <w:style w:type="paragraph" w:styleId="ac">
    <w:name w:val="Document Map"/>
    <w:basedOn w:val="a"/>
    <w:semiHidden/>
    <w:rsid w:val="0086470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Normal (Web)"/>
    <w:basedOn w:val="a"/>
    <w:rsid w:val="00A9588E"/>
    <w:pPr>
      <w:spacing w:before="100" w:beforeAutospacing="1" w:after="100" w:afterAutospacing="1" w:line="240" w:lineRule="auto"/>
      <w:jc w:val="left"/>
    </w:pPr>
    <w:rPr>
      <w:sz w:val="24"/>
    </w:rPr>
  </w:style>
  <w:style w:type="paragraph" w:customStyle="1" w:styleId="aji5m11">
    <w:name w:val="aji5m1_1"/>
    <w:basedOn w:val="a"/>
    <w:rsid w:val="00A9588E"/>
    <w:pPr>
      <w:spacing w:before="120" w:after="120" w:line="240" w:lineRule="auto"/>
      <w:ind w:left="120" w:right="120" w:firstLine="600"/>
    </w:pPr>
    <w:rPr>
      <w:b/>
      <w:bCs/>
      <w:color w:val="004761"/>
      <w:sz w:val="24"/>
    </w:rPr>
  </w:style>
  <w:style w:type="paragraph" w:customStyle="1" w:styleId="aci0m00">
    <w:name w:val="aci0m0_0"/>
    <w:basedOn w:val="a"/>
    <w:rsid w:val="00A9588E"/>
    <w:pPr>
      <w:spacing w:line="240" w:lineRule="auto"/>
      <w:jc w:val="center"/>
    </w:pPr>
    <w:rPr>
      <w:b/>
      <w:bCs/>
      <w:color w:val="004761"/>
      <w:sz w:val="24"/>
    </w:rPr>
  </w:style>
  <w:style w:type="paragraph" w:customStyle="1" w:styleId="11">
    <w:name w:val="Обычный (веб)1"/>
    <w:basedOn w:val="a"/>
    <w:rsid w:val="00A9588E"/>
    <w:pPr>
      <w:spacing w:before="100" w:beforeAutospacing="1" w:after="100" w:afterAutospacing="1" w:line="240" w:lineRule="auto"/>
    </w:pPr>
    <w:rPr>
      <w:color w:val="000000"/>
      <w:sz w:val="18"/>
      <w:szCs w:val="18"/>
    </w:rPr>
  </w:style>
  <w:style w:type="character" w:styleId="ae">
    <w:name w:val="Strong"/>
    <w:basedOn w:val="a0"/>
    <w:qFormat/>
    <w:rsid w:val="00A9588E"/>
    <w:rPr>
      <w:b/>
      <w:bCs/>
    </w:rPr>
  </w:style>
  <w:style w:type="character" w:styleId="af">
    <w:name w:val="Emphasis"/>
    <w:basedOn w:val="a0"/>
    <w:qFormat/>
    <w:rsid w:val="00A9588E"/>
    <w:rPr>
      <w:i/>
      <w:iCs/>
    </w:rPr>
  </w:style>
  <w:style w:type="character" w:customStyle="1" w:styleId="12">
    <w:name w:val="Гиперссылка1"/>
    <w:basedOn w:val="a0"/>
    <w:rsid w:val="00A9588E"/>
    <w:rPr>
      <w:rFonts w:ascii="Verdana" w:hAnsi="Verdana" w:hint="default"/>
      <w:strike w:val="0"/>
      <w:dstrike w:val="0"/>
      <w:color w:val="000099"/>
      <w:sz w:val="20"/>
      <w:szCs w:val="20"/>
      <w:u w:val="none"/>
      <w:effect w:val="none"/>
    </w:rPr>
  </w:style>
  <w:style w:type="paragraph" w:styleId="HTML">
    <w:name w:val="HTML Preformatted"/>
    <w:basedOn w:val="a"/>
    <w:rsid w:val="00A95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FR3">
    <w:name w:val="FR3"/>
    <w:rsid w:val="00F82A30"/>
    <w:pPr>
      <w:widowControl w:val="0"/>
      <w:autoSpaceDE w:val="0"/>
      <w:autoSpaceDN w:val="0"/>
      <w:spacing w:before="200"/>
      <w:jc w:val="right"/>
    </w:pPr>
    <w:rPr>
      <w:sz w:val="28"/>
      <w:szCs w:val="28"/>
    </w:rPr>
  </w:style>
  <w:style w:type="paragraph" w:customStyle="1" w:styleId="xl41">
    <w:name w:val="xl41"/>
    <w:basedOn w:val="a"/>
    <w:rsid w:val="00F82A3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Cs w:val="28"/>
    </w:rPr>
  </w:style>
  <w:style w:type="paragraph" w:styleId="af0">
    <w:name w:val="Block Text"/>
    <w:basedOn w:val="a"/>
    <w:rsid w:val="003C3A05"/>
    <w:pPr>
      <w:spacing w:line="240" w:lineRule="auto"/>
      <w:ind w:left="1276" w:right="-766" w:hanging="142"/>
      <w:jc w:val="left"/>
    </w:pPr>
    <w:rPr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9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odeks.ru/codes/clause/5560/" TargetMode="External"/><Relationship Id="rId13" Type="http://schemas.openxmlformats.org/officeDocument/2006/relationships/hyperlink" Target="http://www.nkodeks.ru/codes/clause/5565/" TargetMode="External"/><Relationship Id="rId18" Type="http://schemas.openxmlformats.org/officeDocument/2006/relationships/hyperlink" Target="http://www.nkodeks.ru/codes/clause/6019/" TargetMode="External"/><Relationship Id="rId26" Type="http://schemas.openxmlformats.org/officeDocument/2006/relationships/image" Target="media/image1.wmf"/><Relationship Id="rId3" Type="http://schemas.openxmlformats.org/officeDocument/2006/relationships/settings" Target="settings.xml"/><Relationship Id="rId21" Type="http://schemas.openxmlformats.org/officeDocument/2006/relationships/hyperlink" Target="http://www.nkodeks.ru/codes/clause/6022/" TargetMode="External"/><Relationship Id="rId34" Type="http://schemas.openxmlformats.org/officeDocument/2006/relationships/footer" Target="footer2.xml"/><Relationship Id="rId7" Type="http://schemas.openxmlformats.org/officeDocument/2006/relationships/hyperlink" Target="http://www.nkodeks.ru/codes/clause/5559/" TargetMode="External"/><Relationship Id="rId12" Type="http://schemas.openxmlformats.org/officeDocument/2006/relationships/hyperlink" Target="http://www.nkodeks.ru/codes/clause/5564/" TargetMode="External"/><Relationship Id="rId17" Type="http://schemas.openxmlformats.org/officeDocument/2006/relationships/hyperlink" Target="http://www.nkodeks.ru/codes/clause/6018/" TargetMode="External"/><Relationship Id="rId25" Type="http://schemas.openxmlformats.org/officeDocument/2006/relationships/hyperlink" Target="http://www.nkodeks.ru/codes/clause/6026/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nkodeks.ru/codes/clause/6017/" TargetMode="External"/><Relationship Id="rId20" Type="http://schemas.openxmlformats.org/officeDocument/2006/relationships/hyperlink" Target="http://www.nkodeks.ru/codes/clause/6021/" TargetMode="External"/><Relationship Id="rId29" Type="http://schemas.openxmlformats.org/officeDocument/2006/relationships/oleObject" Target="embeddings/_____Microsoft_Excel_97-20032.xls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kodeks.ru/codes/clause/5563/" TargetMode="External"/><Relationship Id="rId24" Type="http://schemas.openxmlformats.org/officeDocument/2006/relationships/hyperlink" Target="http://www.nkodeks.ru/codes/clause/6025/" TargetMode="External"/><Relationship Id="rId32" Type="http://schemas.openxmlformats.org/officeDocument/2006/relationships/header" Target="header1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nkodeks.ru/codes/clause/6016/" TargetMode="External"/><Relationship Id="rId23" Type="http://schemas.openxmlformats.org/officeDocument/2006/relationships/hyperlink" Target="http://www.nkodeks.ru/codes/clause/6024/" TargetMode="External"/><Relationship Id="rId28" Type="http://schemas.openxmlformats.org/officeDocument/2006/relationships/image" Target="media/image2.wmf"/><Relationship Id="rId36" Type="http://schemas.openxmlformats.org/officeDocument/2006/relationships/footer" Target="footer3.xml"/><Relationship Id="rId10" Type="http://schemas.openxmlformats.org/officeDocument/2006/relationships/hyperlink" Target="http://www.nkodeks.ru/codes/clause/5562/" TargetMode="External"/><Relationship Id="rId19" Type="http://schemas.openxmlformats.org/officeDocument/2006/relationships/hyperlink" Target="http://www.nkodeks.ru/codes/clause/6020/" TargetMode="External"/><Relationship Id="rId31" Type="http://schemas.openxmlformats.org/officeDocument/2006/relationships/oleObject" Target="embeddings/_____Microsoft_Excel_97-20033.xls"/><Relationship Id="rId4" Type="http://schemas.openxmlformats.org/officeDocument/2006/relationships/webSettings" Target="webSettings.xml"/><Relationship Id="rId9" Type="http://schemas.openxmlformats.org/officeDocument/2006/relationships/hyperlink" Target="http://www.nkodeks.ru/codes/clause/5561/" TargetMode="External"/><Relationship Id="rId14" Type="http://schemas.openxmlformats.org/officeDocument/2006/relationships/hyperlink" Target="http://www.nkodeks.ru/codes/clause/6015/" TargetMode="External"/><Relationship Id="rId22" Type="http://schemas.openxmlformats.org/officeDocument/2006/relationships/hyperlink" Target="http://www.nkodeks.ru/codes/clause/6023/" TargetMode="External"/><Relationship Id="rId27" Type="http://schemas.openxmlformats.org/officeDocument/2006/relationships/oleObject" Target="embeddings/_____Microsoft_Excel_97-20031.xls"/><Relationship Id="rId30" Type="http://schemas.openxmlformats.org/officeDocument/2006/relationships/image" Target="media/image3.wmf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8418</Words>
  <Characters>47984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56290</CharactersWithSpaces>
  <SharedDoc>false</SharedDoc>
  <HLinks>
    <vt:vector size="114" baseType="variant">
      <vt:variant>
        <vt:i4>1245251</vt:i4>
      </vt:variant>
      <vt:variant>
        <vt:i4>54</vt:i4>
      </vt:variant>
      <vt:variant>
        <vt:i4>0</vt:i4>
      </vt:variant>
      <vt:variant>
        <vt:i4>5</vt:i4>
      </vt:variant>
      <vt:variant>
        <vt:lpwstr>http://www.nkodeks.ru/codes/clause/6026/</vt:lpwstr>
      </vt:variant>
      <vt:variant>
        <vt:lpwstr/>
      </vt:variant>
      <vt:variant>
        <vt:i4>1245248</vt:i4>
      </vt:variant>
      <vt:variant>
        <vt:i4>51</vt:i4>
      </vt:variant>
      <vt:variant>
        <vt:i4>0</vt:i4>
      </vt:variant>
      <vt:variant>
        <vt:i4>5</vt:i4>
      </vt:variant>
      <vt:variant>
        <vt:lpwstr>http://www.nkodeks.ru/codes/clause/6025/</vt:lpwstr>
      </vt:variant>
      <vt:variant>
        <vt:lpwstr/>
      </vt:variant>
      <vt:variant>
        <vt:i4>1245249</vt:i4>
      </vt:variant>
      <vt:variant>
        <vt:i4>48</vt:i4>
      </vt:variant>
      <vt:variant>
        <vt:i4>0</vt:i4>
      </vt:variant>
      <vt:variant>
        <vt:i4>5</vt:i4>
      </vt:variant>
      <vt:variant>
        <vt:lpwstr>http://www.nkodeks.ru/codes/clause/6024/</vt:lpwstr>
      </vt:variant>
      <vt:variant>
        <vt:lpwstr/>
      </vt:variant>
      <vt:variant>
        <vt:i4>1245254</vt:i4>
      </vt:variant>
      <vt:variant>
        <vt:i4>45</vt:i4>
      </vt:variant>
      <vt:variant>
        <vt:i4>0</vt:i4>
      </vt:variant>
      <vt:variant>
        <vt:i4>5</vt:i4>
      </vt:variant>
      <vt:variant>
        <vt:lpwstr>http://www.nkodeks.ru/codes/clause/6023/</vt:lpwstr>
      </vt:variant>
      <vt:variant>
        <vt:lpwstr/>
      </vt:variant>
      <vt:variant>
        <vt:i4>1245255</vt:i4>
      </vt:variant>
      <vt:variant>
        <vt:i4>42</vt:i4>
      </vt:variant>
      <vt:variant>
        <vt:i4>0</vt:i4>
      </vt:variant>
      <vt:variant>
        <vt:i4>5</vt:i4>
      </vt:variant>
      <vt:variant>
        <vt:lpwstr>http://www.nkodeks.ru/codes/clause/6022/</vt:lpwstr>
      </vt:variant>
      <vt:variant>
        <vt:lpwstr/>
      </vt:variant>
      <vt:variant>
        <vt:i4>1245252</vt:i4>
      </vt:variant>
      <vt:variant>
        <vt:i4>39</vt:i4>
      </vt:variant>
      <vt:variant>
        <vt:i4>0</vt:i4>
      </vt:variant>
      <vt:variant>
        <vt:i4>5</vt:i4>
      </vt:variant>
      <vt:variant>
        <vt:lpwstr>http://www.nkodeks.ru/codes/clause/6021/</vt:lpwstr>
      </vt:variant>
      <vt:variant>
        <vt:lpwstr/>
      </vt:variant>
      <vt:variant>
        <vt:i4>1245253</vt:i4>
      </vt:variant>
      <vt:variant>
        <vt:i4>36</vt:i4>
      </vt:variant>
      <vt:variant>
        <vt:i4>0</vt:i4>
      </vt:variant>
      <vt:variant>
        <vt:i4>5</vt:i4>
      </vt:variant>
      <vt:variant>
        <vt:lpwstr>http://www.nkodeks.ru/codes/clause/6020/</vt:lpwstr>
      </vt:variant>
      <vt:variant>
        <vt:lpwstr/>
      </vt:variant>
      <vt:variant>
        <vt:i4>1048652</vt:i4>
      </vt:variant>
      <vt:variant>
        <vt:i4>33</vt:i4>
      </vt:variant>
      <vt:variant>
        <vt:i4>0</vt:i4>
      </vt:variant>
      <vt:variant>
        <vt:i4>5</vt:i4>
      </vt:variant>
      <vt:variant>
        <vt:lpwstr>http://www.nkodeks.ru/codes/clause/6019/</vt:lpwstr>
      </vt:variant>
      <vt:variant>
        <vt:lpwstr/>
      </vt:variant>
      <vt:variant>
        <vt:i4>1048653</vt:i4>
      </vt:variant>
      <vt:variant>
        <vt:i4>30</vt:i4>
      </vt:variant>
      <vt:variant>
        <vt:i4>0</vt:i4>
      </vt:variant>
      <vt:variant>
        <vt:i4>5</vt:i4>
      </vt:variant>
      <vt:variant>
        <vt:lpwstr>http://www.nkodeks.ru/codes/clause/6018/</vt:lpwstr>
      </vt:variant>
      <vt:variant>
        <vt:lpwstr/>
      </vt:variant>
      <vt:variant>
        <vt:i4>1048642</vt:i4>
      </vt:variant>
      <vt:variant>
        <vt:i4>27</vt:i4>
      </vt:variant>
      <vt:variant>
        <vt:i4>0</vt:i4>
      </vt:variant>
      <vt:variant>
        <vt:i4>5</vt:i4>
      </vt:variant>
      <vt:variant>
        <vt:lpwstr>http://www.nkodeks.ru/codes/clause/6017/</vt:lpwstr>
      </vt:variant>
      <vt:variant>
        <vt:lpwstr/>
      </vt:variant>
      <vt:variant>
        <vt:i4>1048643</vt:i4>
      </vt:variant>
      <vt:variant>
        <vt:i4>24</vt:i4>
      </vt:variant>
      <vt:variant>
        <vt:i4>0</vt:i4>
      </vt:variant>
      <vt:variant>
        <vt:i4>5</vt:i4>
      </vt:variant>
      <vt:variant>
        <vt:lpwstr>http://www.nkodeks.ru/codes/clause/6016/</vt:lpwstr>
      </vt:variant>
      <vt:variant>
        <vt:lpwstr/>
      </vt:variant>
      <vt:variant>
        <vt:i4>1048640</vt:i4>
      </vt:variant>
      <vt:variant>
        <vt:i4>21</vt:i4>
      </vt:variant>
      <vt:variant>
        <vt:i4>0</vt:i4>
      </vt:variant>
      <vt:variant>
        <vt:i4>5</vt:i4>
      </vt:variant>
      <vt:variant>
        <vt:lpwstr>http://www.nkodeks.ru/codes/clause/6015/</vt:lpwstr>
      </vt:variant>
      <vt:variant>
        <vt:lpwstr/>
      </vt:variant>
      <vt:variant>
        <vt:i4>1310789</vt:i4>
      </vt:variant>
      <vt:variant>
        <vt:i4>18</vt:i4>
      </vt:variant>
      <vt:variant>
        <vt:i4>0</vt:i4>
      </vt:variant>
      <vt:variant>
        <vt:i4>5</vt:i4>
      </vt:variant>
      <vt:variant>
        <vt:lpwstr>http://www.nkodeks.ru/codes/clause/5565/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http://www.nkodeks.ru/codes/clause/5564/</vt:lpwstr>
      </vt:variant>
      <vt:variant>
        <vt:lpwstr/>
      </vt:variant>
      <vt:variant>
        <vt:i4>1310787</vt:i4>
      </vt:variant>
      <vt:variant>
        <vt:i4>12</vt:i4>
      </vt:variant>
      <vt:variant>
        <vt:i4>0</vt:i4>
      </vt:variant>
      <vt:variant>
        <vt:i4>5</vt:i4>
      </vt:variant>
      <vt:variant>
        <vt:lpwstr>http://www.nkodeks.ru/codes/clause/5563/</vt:lpwstr>
      </vt:variant>
      <vt:variant>
        <vt:lpwstr/>
      </vt:variant>
      <vt:variant>
        <vt:i4>1310786</vt:i4>
      </vt:variant>
      <vt:variant>
        <vt:i4>9</vt:i4>
      </vt:variant>
      <vt:variant>
        <vt:i4>0</vt:i4>
      </vt:variant>
      <vt:variant>
        <vt:i4>5</vt:i4>
      </vt:variant>
      <vt:variant>
        <vt:lpwstr>http://www.nkodeks.ru/codes/clause/5562/</vt:lpwstr>
      </vt:variant>
      <vt:variant>
        <vt:lpwstr/>
      </vt:variant>
      <vt:variant>
        <vt:i4>1310785</vt:i4>
      </vt:variant>
      <vt:variant>
        <vt:i4>6</vt:i4>
      </vt:variant>
      <vt:variant>
        <vt:i4>0</vt:i4>
      </vt:variant>
      <vt:variant>
        <vt:i4>5</vt:i4>
      </vt:variant>
      <vt:variant>
        <vt:lpwstr>http://www.nkodeks.ru/codes/clause/5561/</vt:lpwstr>
      </vt:variant>
      <vt:variant>
        <vt:lpwstr/>
      </vt:variant>
      <vt:variant>
        <vt:i4>1310784</vt:i4>
      </vt:variant>
      <vt:variant>
        <vt:i4>3</vt:i4>
      </vt:variant>
      <vt:variant>
        <vt:i4>0</vt:i4>
      </vt:variant>
      <vt:variant>
        <vt:i4>5</vt:i4>
      </vt:variant>
      <vt:variant>
        <vt:lpwstr>http://www.nkodeks.ru/codes/clause/5560/</vt:lpwstr>
      </vt:variant>
      <vt:variant>
        <vt:lpwstr/>
      </vt:variant>
      <vt:variant>
        <vt:i4>1507401</vt:i4>
      </vt:variant>
      <vt:variant>
        <vt:i4>0</vt:i4>
      </vt:variant>
      <vt:variant>
        <vt:i4>0</vt:i4>
      </vt:variant>
      <vt:variant>
        <vt:i4>5</vt:i4>
      </vt:variant>
      <vt:variant>
        <vt:lpwstr>http://www.nkodeks.ru/codes/clause/5559/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U-Gin</dc:creator>
  <cp:keywords/>
  <dc:description/>
  <cp:lastModifiedBy>admin</cp:lastModifiedBy>
  <cp:revision>2</cp:revision>
  <cp:lastPrinted>2005-12-20T13:15:00Z</cp:lastPrinted>
  <dcterms:created xsi:type="dcterms:W3CDTF">2014-04-19T09:55:00Z</dcterms:created>
  <dcterms:modified xsi:type="dcterms:W3CDTF">2014-04-19T09:55:00Z</dcterms:modified>
</cp:coreProperties>
</file>