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76" w:rsidRDefault="00DA498F">
      <w:pPr>
        <w:pStyle w:val="21"/>
        <w:numPr>
          <w:ilvl w:val="0"/>
          <w:numId w:val="0"/>
        </w:numPr>
      </w:pPr>
      <w:r>
        <w:t>Шекспир Уильям</w:t>
      </w:r>
    </w:p>
    <w:p w:rsidR="003C4576" w:rsidRDefault="00DA498F">
      <w:pPr>
        <w:pStyle w:val="a4"/>
      </w:pPr>
      <w:r>
        <w:br/>
      </w:r>
      <w:r>
        <w:rPr>
          <w:rStyle w:val="a3"/>
        </w:rPr>
        <w:t>(1564 - 1616)</w:t>
      </w:r>
      <w:r>
        <w:br/>
      </w:r>
      <w:r>
        <w:br/>
        <w:t>Родился в 1564 году, по преданию 23 апреля, в городе Страдфорд-он-Эйвон, в графстве Уоркшир, в центре Англии. Отец - Джон Шекспир, по профессии перчаточник, был зажиточным человеком и занимал разные должности в системе городского самоуправления, вплоть до бейлифа - городской головы (в 1568). Мать, Мэри, была дочерью Роберта Ардена, мелкопоместного дворянина из Уорикшира, происходившего из древнего рода католиков Арденов.</w:t>
      </w:r>
      <w:r>
        <w:br/>
      </w:r>
      <w:r>
        <w:br/>
        <w:t>Учился Шекспир, скорее всего, в местной грамматической школе - одной из лучших провинциальных школ Англии, где сыновья горожан получали бесплатное образование, изучая латинский, греческий, историю и литературу. Чем занимался Шекспир после окончания школы (около 1580 г.) неизвестно. Есть предположения, что он некоторое время работал учителем в этой школе.</w:t>
      </w:r>
      <w:r>
        <w:br/>
      </w:r>
      <w:r>
        <w:br/>
        <w:t>Но это всего лишь предположения, т.к. после крещения никаких сведений нет, вплоть до 27 ноября 1582 года, когда он женится на дочери соседского помещика, Энн Хетуэй, которая была на 8 лет старше его. От этого брака имел троих детей - дочерей Сьюзен и Джудит и сына Гамнета.</w:t>
      </w:r>
      <w:r>
        <w:br/>
      </w:r>
      <w:r>
        <w:br/>
        <w:t xml:space="preserve">Начиная с 1590-х годов, Шекспир писал самостоятельные пьесы, отдавая их в разные театры, а также переделывал по заказу труппы чужие пьесы. В 1592 году он косвенно упоминается в памфлете лондонского драматурга Роберта Грина, который предостерегает своих друзей об актере, который имеет дерзость сам писать пьесы. В 1593 Шекспир выпустил в свет поэму "Венера и Адонис" (Venus and Adonis) в модном эротическом жанре, предваренную смиренным посвящением герцогу Саутгемптону – блестящему молодому вельможе и покровителю литературы. </w:t>
      </w:r>
      <w:r>
        <w:br/>
      </w:r>
      <w:r>
        <w:br/>
        <w:t>Поэма имела необычайный успех и еще при жизни автора была издана восемь раз. В этом же году, Шекспир вступил в труппу Бербеджа, где работал как актёр, режиссёр и драматург. Как актёр, по-видимому, не пользовался особенной славой. Есть сведения, что он исполнял второстепенные роли - призрака отца Гамлета, старого отца Адама в "Как вам это понравится", некоторых малозначительных королей в хрониках. Зато как драматург и поэт он вскоре получил признание.</w:t>
      </w:r>
      <w:r>
        <w:br/>
      </w:r>
      <w:r>
        <w:br/>
        <w:t>Театральная деятельность под покровительством Саутгемптона быстро приносит ему богатство. Его отец, Джон Шекспир, после нескольких лет финансовых затруднений, получил в Геральдической палате право на герб, знаменитый шекспировский щит. Пожалованный титул давал Шекспиру право подписываться «Уильям Шекспир, джентльмен». Шекспир приобретает большой дом с садом в Стратфорде. Он перестраивает его, а потом перевозит туда жену и детей. В 1597–1598 гг. популярность Шекспира резко выросла - были изданы не менее пяти пьес, чтобы удовлетворить спрос на печатные издания его сочинений.</w:t>
      </w:r>
      <w:r>
        <w:br/>
      </w:r>
      <w:r>
        <w:br/>
        <w:t xml:space="preserve">В 1598 разобрали старый «Театр» и из его бревен соорудили театр «Глобус» на южном берегу Темзы, в Саутуорке. Шекспир стал одним из акционеров нового театра. В 1603 король Яков взял труппу Шекспира под прямое покровительство – она стала называться «Слуги его величества короля», и актеры считалась такими же придворными, как камердинеры. </w:t>
      </w:r>
      <w:r>
        <w:br/>
      </w:r>
      <w:r>
        <w:br/>
        <w:t>«Слуг его величества» особенно любили при дворе, труппа выступала там часто и за хорошее вознаграждение, долю которого, безусловно, получал и Шекспир. Рост доходов позволил ему широко вкладывать деньги в откупа и недвижимость и в Лондоне, и в Стратфорде. 1608 году стал пайщиком более прибыльного театра «Блэкфрайерз», в городской черте.</w:t>
      </w:r>
      <w:r>
        <w:br/>
      </w:r>
      <w:r>
        <w:br/>
        <w:t>С уверенностью можно сказать, что Шекспир вел деятельную и трудовую жизнь, сочиняя в среднем от одной до двух пьес в год и усиленно пополняя своё образование. К знанию древних языков он вскоре добавил знакомство с французским и итальянским. Пьесы Шекспира свидетельствуют о его разнообразных познаниях в области истории, естественных наук, юриспруденции и т.п. Всё это, конечно, он приобрёл, главным образом находясь в Лондоне.</w:t>
      </w:r>
      <w:r>
        <w:br/>
      </w:r>
      <w:r>
        <w:br/>
        <w:t xml:space="preserve">Живя в Лондоне, он нередко наведывался в родной город, а в 1612 он окончательно переселился, бросив театр и свою деятельность драматурга. Весной 1616 года, по-видимому, Шекспир тяжело заболел. На это указывает то, что сохранившееся завещание от 25 марта по всем признакам было составлено наспех и подписано изменившимся подчерком. 23 апреля Шекспир скончался и был похоронен в приходской церкви Стратфорда. Больше половины его пьес не издавались при жизни, впервые они увидели свет в знаменитом "Первом Фолио" (1623). </w:t>
      </w:r>
      <w:bookmarkStart w:id="0" w:name="_GoBack"/>
      <w:bookmarkEnd w:id="0"/>
    </w:p>
    <w:sectPr w:rsidR="003C457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98F"/>
    <w:rsid w:val="003C4576"/>
    <w:rsid w:val="00997451"/>
    <w:rsid w:val="00D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4356C-5F5F-4BD1-99D8-87A9B63D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3643</Characters>
  <Application>Microsoft Office Word</Application>
  <DocSecurity>0</DocSecurity>
  <Lines>30</Lines>
  <Paragraphs>8</Paragraphs>
  <ScaleCrop>false</ScaleCrop>
  <Company>diakov.net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2014-08-17T19:02:00Z</dcterms:created>
  <dcterms:modified xsi:type="dcterms:W3CDTF">2014-08-17T19:02:00Z</dcterms:modified>
</cp:coreProperties>
</file>