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9B" w:rsidRPr="00CB785F" w:rsidRDefault="00CC459B" w:rsidP="00CB785F">
      <w:pPr>
        <w:spacing w:line="360" w:lineRule="auto"/>
        <w:jc w:val="center"/>
        <w:rPr>
          <w:b/>
          <w:sz w:val="28"/>
          <w:szCs w:val="28"/>
        </w:rPr>
      </w:pPr>
      <w:r w:rsidRPr="00CB785F">
        <w:rPr>
          <w:b/>
          <w:sz w:val="28"/>
          <w:szCs w:val="28"/>
        </w:rPr>
        <w:t>Оглавление</w:t>
      </w:r>
    </w:p>
    <w:p w:rsidR="00CC459B" w:rsidRPr="00CB785F" w:rsidRDefault="00CC459B" w:rsidP="00CB785F">
      <w:pPr>
        <w:spacing w:line="360" w:lineRule="auto"/>
        <w:rPr>
          <w:sz w:val="28"/>
          <w:szCs w:val="28"/>
        </w:rPr>
      </w:pPr>
      <w:r w:rsidRPr="00CB785F">
        <w:rPr>
          <w:sz w:val="28"/>
          <w:szCs w:val="28"/>
        </w:rPr>
        <w:t>Введение</w:t>
      </w:r>
      <w:r w:rsidR="00C7733C">
        <w:rPr>
          <w:sz w:val="28"/>
          <w:szCs w:val="28"/>
        </w:rPr>
        <w:t>………………………………………………………………………………...3</w:t>
      </w:r>
    </w:p>
    <w:p w:rsidR="00191616" w:rsidRDefault="00CC459B" w:rsidP="00CB785F">
      <w:pPr>
        <w:spacing w:line="360" w:lineRule="auto"/>
        <w:rPr>
          <w:sz w:val="28"/>
          <w:szCs w:val="28"/>
        </w:rPr>
      </w:pPr>
      <w:r w:rsidRPr="00CB785F">
        <w:rPr>
          <w:sz w:val="28"/>
          <w:szCs w:val="28"/>
        </w:rPr>
        <w:t xml:space="preserve">Глава </w:t>
      </w:r>
      <w:r w:rsidRPr="00CB785F">
        <w:rPr>
          <w:sz w:val="28"/>
          <w:szCs w:val="28"/>
          <w:lang w:val="en-US"/>
        </w:rPr>
        <w:t>I</w:t>
      </w:r>
      <w:r w:rsidRPr="00CB785F">
        <w:rPr>
          <w:sz w:val="28"/>
          <w:szCs w:val="28"/>
        </w:rPr>
        <w:t xml:space="preserve">. </w:t>
      </w:r>
      <w:r w:rsidR="00E43409">
        <w:rPr>
          <w:sz w:val="28"/>
          <w:szCs w:val="28"/>
        </w:rPr>
        <w:t>Понятие и признаки нормы права</w:t>
      </w:r>
      <w:r w:rsidR="00191616">
        <w:rPr>
          <w:sz w:val="28"/>
          <w:szCs w:val="28"/>
        </w:rPr>
        <w:t xml:space="preserve"> ……………………………………………5</w:t>
      </w:r>
    </w:p>
    <w:p w:rsidR="00191616" w:rsidRDefault="00191616" w:rsidP="00191616">
      <w:pPr>
        <w:spacing w:line="360" w:lineRule="auto"/>
        <w:ind w:firstLine="708"/>
        <w:rPr>
          <w:sz w:val="28"/>
          <w:szCs w:val="28"/>
        </w:rPr>
      </w:pPr>
      <w:r>
        <w:rPr>
          <w:sz w:val="28"/>
          <w:szCs w:val="28"/>
        </w:rPr>
        <w:t xml:space="preserve">1.1. </w:t>
      </w:r>
      <w:r w:rsidR="00CC459B" w:rsidRPr="00CB785F">
        <w:rPr>
          <w:sz w:val="28"/>
          <w:szCs w:val="28"/>
        </w:rPr>
        <w:t xml:space="preserve">Понятие </w:t>
      </w:r>
      <w:r w:rsidR="00CB785F">
        <w:rPr>
          <w:sz w:val="28"/>
          <w:szCs w:val="28"/>
        </w:rPr>
        <w:t>нормы права</w:t>
      </w:r>
      <w:r>
        <w:rPr>
          <w:sz w:val="28"/>
          <w:szCs w:val="28"/>
        </w:rPr>
        <w:t>………………………………………………………..5</w:t>
      </w:r>
    </w:p>
    <w:p w:rsidR="00CC459B" w:rsidRPr="00CB785F" w:rsidRDefault="00191616" w:rsidP="00191616">
      <w:pPr>
        <w:spacing w:line="360" w:lineRule="auto"/>
        <w:ind w:firstLine="708"/>
        <w:rPr>
          <w:sz w:val="28"/>
          <w:szCs w:val="28"/>
        </w:rPr>
      </w:pPr>
      <w:r>
        <w:rPr>
          <w:sz w:val="28"/>
          <w:szCs w:val="28"/>
        </w:rPr>
        <w:t>1.2. П</w:t>
      </w:r>
      <w:r w:rsidR="00CB785F">
        <w:rPr>
          <w:sz w:val="28"/>
          <w:szCs w:val="28"/>
        </w:rPr>
        <w:t>ризнаки</w:t>
      </w:r>
      <w:r>
        <w:rPr>
          <w:sz w:val="28"/>
          <w:szCs w:val="28"/>
        </w:rPr>
        <w:t xml:space="preserve"> нормы права</w:t>
      </w:r>
      <w:r w:rsidR="00C7733C">
        <w:rPr>
          <w:sz w:val="28"/>
          <w:szCs w:val="28"/>
        </w:rPr>
        <w:t>……………</w:t>
      </w:r>
      <w:r>
        <w:rPr>
          <w:sz w:val="28"/>
          <w:szCs w:val="28"/>
        </w:rPr>
        <w:t>.</w:t>
      </w:r>
      <w:r w:rsidR="00C7733C">
        <w:rPr>
          <w:sz w:val="28"/>
          <w:szCs w:val="28"/>
        </w:rPr>
        <w:t>…………………</w:t>
      </w:r>
      <w:r>
        <w:rPr>
          <w:sz w:val="28"/>
          <w:szCs w:val="28"/>
        </w:rPr>
        <w:t>……………………..</w:t>
      </w:r>
      <w:r w:rsidR="00E43409">
        <w:rPr>
          <w:sz w:val="28"/>
          <w:szCs w:val="28"/>
        </w:rPr>
        <w:t>8</w:t>
      </w:r>
    </w:p>
    <w:p w:rsidR="00CC459B" w:rsidRDefault="00CC459B" w:rsidP="00CB785F">
      <w:pPr>
        <w:spacing w:line="360" w:lineRule="auto"/>
        <w:rPr>
          <w:sz w:val="28"/>
          <w:szCs w:val="28"/>
        </w:rPr>
      </w:pPr>
      <w:r w:rsidRPr="00CB785F">
        <w:rPr>
          <w:sz w:val="28"/>
          <w:szCs w:val="28"/>
        </w:rPr>
        <w:t xml:space="preserve">Глава </w:t>
      </w:r>
      <w:r w:rsidRPr="00CB785F">
        <w:rPr>
          <w:sz w:val="28"/>
          <w:szCs w:val="28"/>
          <w:lang w:val="en-US"/>
        </w:rPr>
        <w:t>II</w:t>
      </w:r>
      <w:r w:rsidRPr="00CB785F">
        <w:rPr>
          <w:sz w:val="28"/>
          <w:szCs w:val="28"/>
        </w:rPr>
        <w:t xml:space="preserve">. </w:t>
      </w:r>
      <w:r w:rsidR="0019543E">
        <w:rPr>
          <w:sz w:val="28"/>
          <w:szCs w:val="28"/>
        </w:rPr>
        <w:t>Характеристика норм права</w:t>
      </w:r>
      <w:r w:rsidR="00C7733C">
        <w:rPr>
          <w:sz w:val="28"/>
          <w:szCs w:val="28"/>
        </w:rPr>
        <w:t>………………………………………………….12</w:t>
      </w:r>
    </w:p>
    <w:p w:rsidR="0019543E" w:rsidRDefault="0019543E" w:rsidP="00DB42F9">
      <w:pPr>
        <w:spacing w:line="360" w:lineRule="auto"/>
        <w:ind w:firstLine="708"/>
        <w:rPr>
          <w:sz w:val="28"/>
          <w:szCs w:val="28"/>
        </w:rPr>
      </w:pPr>
      <w:r>
        <w:rPr>
          <w:sz w:val="28"/>
          <w:szCs w:val="28"/>
        </w:rPr>
        <w:t>2.1. Структура правовой нормы</w:t>
      </w:r>
      <w:r w:rsidR="00C7733C">
        <w:rPr>
          <w:sz w:val="28"/>
          <w:szCs w:val="28"/>
        </w:rPr>
        <w:t>…………………………………………………12</w:t>
      </w:r>
    </w:p>
    <w:p w:rsidR="0019543E" w:rsidRDefault="0019543E" w:rsidP="00DB42F9">
      <w:pPr>
        <w:spacing w:line="360" w:lineRule="auto"/>
        <w:ind w:firstLine="708"/>
        <w:rPr>
          <w:sz w:val="28"/>
          <w:szCs w:val="28"/>
        </w:rPr>
      </w:pPr>
      <w:r>
        <w:rPr>
          <w:sz w:val="28"/>
          <w:szCs w:val="28"/>
        </w:rPr>
        <w:t>2.2. Способы изложения норм права</w:t>
      </w:r>
      <w:r w:rsidR="00C7733C">
        <w:rPr>
          <w:sz w:val="28"/>
          <w:szCs w:val="28"/>
        </w:rPr>
        <w:t>……………………………………………18</w:t>
      </w:r>
    </w:p>
    <w:p w:rsidR="0019543E" w:rsidRPr="00CB785F" w:rsidRDefault="0019543E" w:rsidP="00DB42F9">
      <w:pPr>
        <w:spacing w:line="360" w:lineRule="auto"/>
        <w:ind w:firstLine="708"/>
        <w:rPr>
          <w:sz w:val="28"/>
          <w:szCs w:val="28"/>
        </w:rPr>
      </w:pPr>
      <w:r>
        <w:rPr>
          <w:sz w:val="28"/>
          <w:szCs w:val="28"/>
        </w:rPr>
        <w:t>2.3. Классификация норм права</w:t>
      </w:r>
      <w:r w:rsidR="00C7733C">
        <w:rPr>
          <w:sz w:val="28"/>
          <w:szCs w:val="28"/>
        </w:rPr>
        <w:t>…………………………………………………22</w:t>
      </w:r>
    </w:p>
    <w:p w:rsidR="00CC459B" w:rsidRPr="00CB785F" w:rsidRDefault="00CC459B" w:rsidP="00CB785F">
      <w:pPr>
        <w:spacing w:line="360" w:lineRule="auto"/>
        <w:rPr>
          <w:sz w:val="28"/>
          <w:szCs w:val="28"/>
        </w:rPr>
      </w:pPr>
      <w:r w:rsidRPr="00CB785F">
        <w:rPr>
          <w:sz w:val="28"/>
          <w:szCs w:val="28"/>
        </w:rPr>
        <w:t>Заключение</w:t>
      </w:r>
      <w:r w:rsidR="00C7733C">
        <w:rPr>
          <w:sz w:val="28"/>
          <w:szCs w:val="28"/>
        </w:rPr>
        <w:t>………………………………………………………………………………28</w:t>
      </w:r>
    </w:p>
    <w:p w:rsidR="00CC459B" w:rsidRPr="00CB785F" w:rsidRDefault="00C7733C" w:rsidP="00CB785F">
      <w:pPr>
        <w:spacing w:line="360" w:lineRule="auto"/>
        <w:rPr>
          <w:sz w:val="28"/>
          <w:szCs w:val="28"/>
        </w:rPr>
      </w:pPr>
      <w:r>
        <w:rPr>
          <w:sz w:val="28"/>
          <w:szCs w:val="28"/>
        </w:rPr>
        <w:t>Библиографический список………...…………………………………………………..30</w:t>
      </w:r>
    </w:p>
    <w:p w:rsidR="00CC459B" w:rsidRPr="00CB785F" w:rsidRDefault="00CC459B" w:rsidP="00CB785F">
      <w:pPr>
        <w:spacing w:line="360" w:lineRule="auto"/>
        <w:rPr>
          <w:sz w:val="28"/>
          <w:szCs w:val="28"/>
        </w:rPr>
      </w:pPr>
    </w:p>
    <w:p w:rsidR="00CC459B" w:rsidRPr="00CB785F" w:rsidRDefault="00CC459B" w:rsidP="00CB785F">
      <w:pPr>
        <w:spacing w:line="360" w:lineRule="auto"/>
        <w:jc w:val="center"/>
        <w:rPr>
          <w:b/>
          <w:sz w:val="28"/>
          <w:szCs w:val="28"/>
        </w:rPr>
      </w:pPr>
      <w:r w:rsidRPr="00CB785F">
        <w:rPr>
          <w:sz w:val="28"/>
          <w:szCs w:val="28"/>
        </w:rPr>
        <w:br w:type="page"/>
      </w:r>
      <w:r w:rsidRPr="00CB785F">
        <w:rPr>
          <w:b/>
          <w:sz w:val="28"/>
          <w:szCs w:val="28"/>
        </w:rPr>
        <w:t>Введение</w:t>
      </w:r>
    </w:p>
    <w:p w:rsidR="005F29E2" w:rsidRPr="00CB785F" w:rsidRDefault="00CC459B" w:rsidP="005F29E2">
      <w:pPr>
        <w:autoSpaceDE w:val="0"/>
        <w:autoSpaceDN w:val="0"/>
        <w:adjustRightInd w:val="0"/>
        <w:spacing w:line="360" w:lineRule="auto"/>
        <w:ind w:firstLine="540"/>
        <w:jc w:val="both"/>
        <w:rPr>
          <w:sz w:val="28"/>
          <w:szCs w:val="28"/>
        </w:rPr>
      </w:pPr>
      <w:r w:rsidRPr="00CB785F">
        <w:rPr>
          <w:sz w:val="28"/>
          <w:szCs w:val="28"/>
        </w:rPr>
        <w:tab/>
      </w:r>
      <w:r w:rsidRPr="00CB785F">
        <w:rPr>
          <w:b/>
          <w:sz w:val="28"/>
          <w:szCs w:val="28"/>
        </w:rPr>
        <w:t xml:space="preserve">Актуальность исследования. </w:t>
      </w:r>
      <w:r w:rsidR="005F29E2" w:rsidRPr="00CB785F">
        <w:rPr>
          <w:sz w:val="28"/>
          <w:szCs w:val="28"/>
        </w:rPr>
        <w:t>Исследователи давно заметили, что норма как таковая в чистом виде в природе не существует. Она всегда является нормой чего-либо (прибыли, поведения, количественной или качественной оценки и т.д.). В юриспруденции широко используются понятия: социальная, техническая и правовая нормы. В свою очередь, они выступают обязательным структурным компонентом таких надстроечных систем, как политика, мораль, религия, нравственность, эстетика и др.</w:t>
      </w:r>
    </w:p>
    <w:p w:rsidR="005F29E2" w:rsidRPr="005F29E2" w:rsidRDefault="005F29E2" w:rsidP="005F29E2">
      <w:pPr>
        <w:pStyle w:val="ConsPlusNormal"/>
        <w:widowControl/>
        <w:spacing w:line="360" w:lineRule="auto"/>
        <w:ind w:firstLine="540"/>
        <w:jc w:val="both"/>
        <w:rPr>
          <w:rFonts w:ascii="Times New Roman" w:hAnsi="Times New Roman" w:cs="Times New Roman"/>
          <w:sz w:val="28"/>
          <w:szCs w:val="28"/>
        </w:rPr>
      </w:pPr>
      <w:r w:rsidRPr="005F29E2">
        <w:rPr>
          <w:rFonts w:ascii="Times New Roman" w:hAnsi="Times New Roman" w:cs="Times New Roman"/>
          <w:sz w:val="28"/>
          <w:szCs w:val="28"/>
        </w:rPr>
        <w:t>Право представляет собой сложную и многообразную систему юридических норм, общих правил поведения, распространяющихся на большой круг лиц и ситуаций и функционирующих относительно длительный период времени.</w:t>
      </w:r>
    </w:p>
    <w:p w:rsidR="005F29E2" w:rsidRPr="005F29E2" w:rsidRDefault="005F29E2" w:rsidP="005F29E2">
      <w:pPr>
        <w:pStyle w:val="ConsPlusNormal"/>
        <w:widowControl/>
        <w:spacing w:line="360" w:lineRule="auto"/>
        <w:ind w:firstLine="540"/>
        <w:jc w:val="both"/>
        <w:rPr>
          <w:rFonts w:ascii="Times New Roman" w:hAnsi="Times New Roman" w:cs="Times New Roman"/>
          <w:sz w:val="28"/>
          <w:szCs w:val="28"/>
        </w:rPr>
      </w:pPr>
      <w:r w:rsidRPr="005F29E2">
        <w:rPr>
          <w:rFonts w:ascii="Times New Roman" w:hAnsi="Times New Roman" w:cs="Times New Roman"/>
          <w:sz w:val="28"/>
          <w:szCs w:val="28"/>
        </w:rPr>
        <w:t>Норма права (юридическая норма) выступает одной из наиболее важных разновидностей действующих в обществе социальных норм. Поэтому правовой норме присущи качества, характерные для всякой социальной нормы как регулятора общественных отношений.</w:t>
      </w:r>
    </w:p>
    <w:p w:rsidR="00CC459B" w:rsidRPr="00CB785F" w:rsidRDefault="00CC459B" w:rsidP="005F29E2">
      <w:pPr>
        <w:spacing w:line="360" w:lineRule="auto"/>
        <w:ind w:firstLine="540"/>
        <w:jc w:val="both"/>
        <w:rPr>
          <w:sz w:val="28"/>
          <w:szCs w:val="28"/>
        </w:rPr>
      </w:pPr>
      <w:r w:rsidRPr="00CB785F">
        <w:rPr>
          <w:b/>
          <w:sz w:val="28"/>
          <w:szCs w:val="28"/>
        </w:rPr>
        <w:t>Цель</w:t>
      </w:r>
      <w:r w:rsidRPr="00CB785F">
        <w:rPr>
          <w:sz w:val="28"/>
          <w:szCs w:val="28"/>
        </w:rPr>
        <w:t xml:space="preserve"> данной курсовой работы – исследовать категорию «</w:t>
      </w:r>
      <w:r w:rsidR="005F29E2">
        <w:rPr>
          <w:sz w:val="28"/>
          <w:szCs w:val="28"/>
        </w:rPr>
        <w:t>норма права</w:t>
      </w:r>
      <w:r w:rsidRPr="00CB785F">
        <w:rPr>
          <w:sz w:val="28"/>
          <w:szCs w:val="28"/>
        </w:rPr>
        <w:t xml:space="preserve">». Исходя из поставленной цели можно поставить следующие </w:t>
      </w:r>
      <w:r w:rsidRPr="00CB785F">
        <w:rPr>
          <w:b/>
          <w:sz w:val="28"/>
          <w:szCs w:val="28"/>
        </w:rPr>
        <w:t>задачи</w:t>
      </w:r>
      <w:r w:rsidRPr="00CB785F">
        <w:rPr>
          <w:sz w:val="28"/>
          <w:szCs w:val="28"/>
        </w:rPr>
        <w:t>:</w:t>
      </w:r>
    </w:p>
    <w:p w:rsidR="00CC459B" w:rsidRPr="00CB785F" w:rsidRDefault="00CC459B" w:rsidP="00CB785F">
      <w:pPr>
        <w:spacing w:line="360" w:lineRule="auto"/>
        <w:jc w:val="both"/>
        <w:rPr>
          <w:sz w:val="28"/>
          <w:szCs w:val="28"/>
        </w:rPr>
      </w:pPr>
      <w:r w:rsidRPr="00CB785F">
        <w:rPr>
          <w:sz w:val="28"/>
          <w:szCs w:val="28"/>
        </w:rPr>
        <w:t>- исследовать поняти</w:t>
      </w:r>
      <w:r w:rsidR="005F29E2">
        <w:rPr>
          <w:sz w:val="28"/>
          <w:szCs w:val="28"/>
        </w:rPr>
        <w:t>е</w:t>
      </w:r>
      <w:r w:rsidRPr="00CB785F">
        <w:rPr>
          <w:sz w:val="28"/>
          <w:szCs w:val="28"/>
        </w:rPr>
        <w:t xml:space="preserve"> «</w:t>
      </w:r>
      <w:r w:rsidR="005F29E2">
        <w:rPr>
          <w:sz w:val="28"/>
          <w:szCs w:val="28"/>
        </w:rPr>
        <w:t>норма права</w:t>
      </w:r>
      <w:r w:rsidRPr="00CB785F">
        <w:rPr>
          <w:sz w:val="28"/>
          <w:szCs w:val="28"/>
        </w:rPr>
        <w:t xml:space="preserve">», </w:t>
      </w:r>
      <w:r w:rsidR="005F29E2">
        <w:rPr>
          <w:sz w:val="28"/>
          <w:szCs w:val="28"/>
        </w:rPr>
        <w:t>ее признаки</w:t>
      </w:r>
      <w:r w:rsidRPr="00CB785F">
        <w:rPr>
          <w:sz w:val="28"/>
          <w:szCs w:val="28"/>
        </w:rPr>
        <w:t>;</w:t>
      </w:r>
    </w:p>
    <w:p w:rsidR="00CC459B" w:rsidRPr="00DB42F9" w:rsidRDefault="00CC459B" w:rsidP="00CB785F">
      <w:pPr>
        <w:spacing w:line="360" w:lineRule="auto"/>
        <w:jc w:val="both"/>
        <w:rPr>
          <w:sz w:val="28"/>
          <w:szCs w:val="28"/>
        </w:rPr>
      </w:pPr>
      <w:r w:rsidRPr="00DB42F9">
        <w:rPr>
          <w:sz w:val="28"/>
          <w:szCs w:val="28"/>
        </w:rPr>
        <w:t xml:space="preserve">- рассмотреть структуру и особенности </w:t>
      </w:r>
      <w:r w:rsidR="00DB42F9" w:rsidRPr="00DB42F9">
        <w:rPr>
          <w:sz w:val="28"/>
          <w:szCs w:val="28"/>
        </w:rPr>
        <w:t>правовой нормы</w:t>
      </w:r>
      <w:r w:rsidRPr="00DB42F9">
        <w:rPr>
          <w:sz w:val="28"/>
          <w:szCs w:val="28"/>
        </w:rPr>
        <w:t>;</w:t>
      </w:r>
    </w:p>
    <w:p w:rsidR="00CC459B" w:rsidRPr="00CB785F" w:rsidRDefault="00CC459B" w:rsidP="00CB785F">
      <w:pPr>
        <w:spacing w:line="360" w:lineRule="auto"/>
        <w:jc w:val="both"/>
        <w:rPr>
          <w:sz w:val="28"/>
          <w:szCs w:val="28"/>
        </w:rPr>
      </w:pPr>
      <w:r w:rsidRPr="00DB42F9">
        <w:rPr>
          <w:sz w:val="28"/>
          <w:szCs w:val="28"/>
        </w:rPr>
        <w:t xml:space="preserve">- </w:t>
      </w:r>
      <w:r w:rsidR="00DB42F9" w:rsidRPr="00DB42F9">
        <w:rPr>
          <w:sz w:val="28"/>
          <w:szCs w:val="28"/>
        </w:rPr>
        <w:t>выделить классификацию и на примерах рассмотреть виды норм права</w:t>
      </w:r>
      <w:r w:rsidRPr="00DB42F9">
        <w:rPr>
          <w:sz w:val="28"/>
          <w:szCs w:val="28"/>
        </w:rPr>
        <w:t>.</w:t>
      </w:r>
    </w:p>
    <w:p w:rsidR="00CC459B" w:rsidRPr="00CB785F" w:rsidRDefault="00CC459B" w:rsidP="00CB785F">
      <w:pPr>
        <w:spacing w:line="360" w:lineRule="auto"/>
        <w:ind w:firstLine="708"/>
        <w:jc w:val="both"/>
        <w:rPr>
          <w:iCs/>
          <w:sz w:val="28"/>
          <w:szCs w:val="28"/>
        </w:rPr>
      </w:pPr>
      <w:r w:rsidRPr="00CB785F">
        <w:rPr>
          <w:b/>
          <w:sz w:val="28"/>
          <w:szCs w:val="28"/>
        </w:rPr>
        <w:t>Теоретическая основа исследования.</w:t>
      </w:r>
      <w:r w:rsidRPr="00CB785F">
        <w:rPr>
          <w:b/>
          <w:bCs/>
          <w:spacing w:val="-4"/>
          <w:sz w:val="28"/>
          <w:szCs w:val="28"/>
        </w:rPr>
        <w:t xml:space="preserve"> </w:t>
      </w:r>
      <w:r w:rsidRPr="00CB785F">
        <w:rPr>
          <w:spacing w:val="-4"/>
          <w:sz w:val="28"/>
          <w:szCs w:val="28"/>
        </w:rPr>
        <w:t>Проблемы, определяемые темой работы, были предметом исследования в общетеоретической литературе</w:t>
      </w:r>
      <w:r w:rsidRPr="00CB785F">
        <w:rPr>
          <w:sz w:val="28"/>
          <w:szCs w:val="28"/>
        </w:rPr>
        <w:t xml:space="preserve">, в частности таких ученых как </w:t>
      </w:r>
      <w:r w:rsidR="00DB42F9" w:rsidRPr="00DB42F9">
        <w:rPr>
          <w:iCs/>
          <w:sz w:val="28"/>
          <w:szCs w:val="28"/>
        </w:rPr>
        <w:t xml:space="preserve">Матузов Н.И., Алексеев А.С., </w:t>
      </w:r>
      <w:r w:rsidR="00DB42F9">
        <w:rPr>
          <w:iCs/>
          <w:sz w:val="28"/>
          <w:szCs w:val="28"/>
        </w:rPr>
        <w:t>Пиголкин А.С., Голунский С.А.</w:t>
      </w:r>
      <w:r w:rsidRPr="00CB785F">
        <w:rPr>
          <w:iCs/>
          <w:sz w:val="28"/>
          <w:szCs w:val="28"/>
        </w:rPr>
        <w:t xml:space="preserve"> и другие.</w:t>
      </w:r>
    </w:p>
    <w:p w:rsidR="00CC459B" w:rsidRPr="00CB785F" w:rsidRDefault="00CC459B" w:rsidP="00CB785F">
      <w:pPr>
        <w:spacing w:line="360" w:lineRule="auto"/>
        <w:ind w:firstLine="708"/>
        <w:jc w:val="both"/>
        <w:rPr>
          <w:sz w:val="28"/>
          <w:szCs w:val="28"/>
        </w:rPr>
      </w:pPr>
      <w:r w:rsidRPr="00CB785F">
        <w:rPr>
          <w:sz w:val="28"/>
          <w:szCs w:val="28"/>
        </w:rPr>
        <w:t xml:space="preserve">В исследованиях названных авторов содержится немало ценных выводов и положений, относящихся к рассматриваемой проблеме и сохраняющих свою актуальность до сего дня. Тем не менее, её научную разработанность нельзя признать достаточной. </w:t>
      </w:r>
    </w:p>
    <w:p w:rsidR="00CC459B" w:rsidRPr="00CB785F" w:rsidRDefault="00CC459B" w:rsidP="00CB785F">
      <w:pPr>
        <w:shd w:val="clear" w:color="auto" w:fill="FFFFFF"/>
        <w:autoSpaceDE w:val="0"/>
        <w:autoSpaceDN w:val="0"/>
        <w:adjustRightInd w:val="0"/>
        <w:spacing w:line="360" w:lineRule="auto"/>
        <w:ind w:firstLine="708"/>
        <w:jc w:val="both"/>
        <w:rPr>
          <w:sz w:val="28"/>
          <w:szCs w:val="28"/>
        </w:rPr>
      </w:pPr>
      <w:r w:rsidRPr="00CB785F">
        <w:rPr>
          <w:b/>
          <w:bCs/>
          <w:spacing w:val="-5"/>
          <w:sz w:val="28"/>
          <w:szCs w:val="28"/>
        </w:rPr>
        <w:t xml:space="preserve">Методология и методика исследования. </w:t>
      </w:r>
      <w:r w:rsidRPr="00CB785F">
        <w:rPr>
          <w:spacing w:val="-5"/>
          <w:sz w:val="28"/>
          <w:szCs w:val="28"/>
        </w:rPr>
        <w:t>В основу исследования положены апробированные мировой ис</w:t>
      </w:r>
      <w:r w:rsidRPr="00CB785F">
        <w:rPr>
          <w:spacing w:val="-2"/>
          <w:sz w:val="28"/>
          <w:szCs w:val="28"/>
        </w:rPr>
        <w:t>следовательской практикой философские, общие (описа</w:t>
      </w:r>
      <w:r w:rsidRPr="00CB785F">
        <w:rPr>
          <w:spacing w:val="-4"/>
          <w:sz w:val="28"/>
          <w:szCs w:val="28"/>
        </w:rPr>
        <w:t>ния, сравне</w:t>
      </w:r>
      <w:r w:rsidR="00DB42F9">
        <w:rPr>
          <w:spacing w:val="-4"/>
          <w:sz w:val="28"/>
          <w:szCs w:val="28"/>
        </w:rPr>
        <w:t>ния, аналогии, анализа, синтеза</w:t>
      </w:r>
      <w:r w:rsidRPr="00CB785F">
        <w:rPr>
          <w:spacing w:val="-4"/>
          <w:sz w:val="28"/>
          <w:szCs w:val="28"/>
        </w:rPr>
        <w:t>) и спе</w:t>
      </w:r>
      <w:r w:rsidRPr="00CB785F">
        <w:rPr>
          <w:spacing w:val="-5"/>
          <w:sz w:val="28"/>
          <w:szCs w:val="28"/>
        </w:rPr>
        <w:t xml:space="preserve">циальные (сравнительно-правовой, логико-юридический </w:t>
      </w:r>
      <w:r w:rsidRPr="00CB785F">
        <w:rPr>
          <w:sz w:val="28"/>
          <w:szCs w:val="28"/>
        </w:rPr>
        <w:t>и др.) научные методы.</w:t>
      </w:r>
    </w:p>
    <w:p w:rsidR="00CC459B" w:rsidRPr="00CB785F" w:rsidRDefault="00CC459B" w:rsidP="00CB785F">
      <w:pPr>
        <w:shd w:val="clear" w:color="auto" w:fill="FFFFFF"/>
        <w:autoSpaceDE w:val="0"/>
        <w:autoSpaceDN w:val="0"/>
        <w:adjustRightInd w:val="0"/>
        <w:spacing w:line="360" w:lineRule="auto"/>
        <w:ind w:firstLine="708"/>
        <w:jc w:val="both"/>
        <w:rPr>
          <w:spacing w:val="-5"/>
          <w:sz w:val="28"/>
          <w:szCs w:val="28"/>
        </w:rPr>
      </w:pPr>
      <w:r w:rsidRPr="00CB785F">
        <w:rPr>
          <w:b/>
          <w:bCs/>
          <w:spacing w:val="-5"/>
          <w:sz w:val="28"/>
          <w:szCs w:val="28"/>
        </w:rPr>
        <w:t xml:space="preserve">Теоретическая значимость исследования </w:t>
      </w:r>
      <w:r w:rsidRPr="00CB785F">
        <w:rPr>
          <w:spacing w:val="-5"/>
          <w:sz w:val="28"/>
          <w:szCs w:val="28"/>
        </w:rPr>
        <w:t>заключается в том, что сформулированные в нем положения и выводы развивают и дополняют общую теорию государства и права.</w:t>
      </w:r>
    </w:p>
    <w:p w:rsidR="00CC459B" w:rsidRPr="00CB785F" w:rsidRDefault="00CC459B" w:rsidP="00CB785F">
      <w:pPr>
        <w:shd w:val="clear" w:color="auto" w:fill="FFFFFF"/>
        <w:autoSpaceDE w:val="0"/>
        <w:autoSpaceDN w:val="0"/>
        <w:adjustRightInd w:val="0"/>
        <w:spacing w:line="360" w:lineRule="auto"/>
        <w:ind w:firstLine="708"/>
        <w:jc w:val="both"/>
        <w:rPr>
          <w:sz w:val="28"/>
          <w:szCs w:val="28"/>
        </w:rPr>
      </w:pPr>
      <w:r w:rsidRPr="00CB785F">
        <w:rPr>
          <w:b/>
          <w:spacing w:val="-3"/>
          <w:sz w:val="28"/>
          <w:szCs w:val="28"/>
        </w:rPr>
        <w:t>Практическая значимость исследования</w:t>
      </w:r>
      <w:r w:rsidRPr="00CB785F">
        <w:rPr>
          <w:spacing w:val="-3"/>
          <w:sz w:val="28"/>
          <w:szCs w:val="28"/>
        </w:rPr>
        <w:t xml:space="preserve"> состоит в том, что </w:t>
      </w:r>
      <w:r w:rsidRPr="00CB785F">
        <w:rPr>
          <w:spacing w:val="-6"/>
          <w:sz w:val="28"/>
          <w:szCs w:val="28"/>
        </w:rPr>
        <w:t xml:space="preserve">содержащиеся в нем положения и выводы могут быть использованы в </w:t>
      </w:r>
      <w:r w:rsidRPr="00CB785F">
        <w:rPr>
          <w:spacing w:val="-3"/>
          <w:sz w:val="28"/>
          <w:szCs w:val="28"/>
        </w:rPr>
        <w:t>учебном процессе юридических вузов.</w:t>
      </w:r>
    </w:p>
    <w:p w:rsidR="00CC459B" w:rsidRPr="00CB785F" w:rsidRDefault="00CC459B" w:rsidP="00CB785F">
      <w:pPr>
        <w:shd w:val="clear" w:color="auto" w:fill="FFFFFF"/>
        <w:spacing w:line="360" w:lineRule="auto"/>
        <w:ind w:right="14" w:firstLine="540"/>
        <w:jc w:val="both"/>
        <w:rPr>
          <w:sz w:val="28"/>
          <w:szCs w:val="28"/>
        </w:rPr>
      </w:pPr>
      <w:r w:rsidRPr="00CB785F">
        <w:rPr>
          <w:b/>
          <w:bCs/>
          <w:iCs/>
          <w:sz w:val="28"/>
          <w:szCs w:val="28"/>
        </w:rPr>
        <w:t>Структура исследования</w:t>
      </w:r>
      <w:r w:rsidRPr="00CB785F">
        <w:rPr>
          <w:b/>
          <w:bCs/>
          <w:i/>
          <w:iCs/>
          <w:sz w:val="28"/>
          <w:szCs w:val="28"/>
        </w:rPr>
        <w:t xml:space="preserve"> </w:t>
      </w:r>
      <w:r w:rsidRPr="00CB785F">
        <w:rPr>
          <w:sz w:val="28"/>
          <w:szCs w:val="28"/>
        </w:rPr>
        <w:t xml:space="preserve">отвечает основной цели </w:t>
      </w:r>
      <w:r w:rsidRPr="00CB785F">
        <w:rPr>
          <w:spacing w:val="-5"/>
          <w:sz w:val="28"/>
          <w:szCs w:val="28"/>
        </w:rPr>
        <w:t>исследования. Работа состоит из введе</w:t>
      </w:r>
      <w:r w:rsidRPr="00CB785F">
        <w:rPr>
          <w:spacing w:val="-7"/>
          <w:sz w:val="28"/>
          <w:szCs w:val="28"/>
        </w:rPr>
        <w:t xml:space="preserve">ния, </w:t>
      </w:r>
      <w:r w:rsidR="00DB42F9" w:rsidRPr="00DB42F9">
        <w:rPr>
          <w:spacing w:val="-7"/>
          <w:sz w:val="28"/>
          <w:szCs w:val="28"/>
        </w:rPr>
        <w:t>двух</w:t>
      </w:r>
      <w:r w:rsidRPr="00DB42F9">
        <w:rPr>
          <w:spacing w:val="-7"/>
          <w:sz w:val="28"/>
          <w:szCs w:val="28"/>
        </w:rPr>
        <w:t xml:space="preserve"> глав</w:t>
      </w:r>
      <w:r w:rsidRPr="00CB785F">
        <w:rPr>
          <w:spacing w:val="-7"/>
          <w:sz w:val="28"/>
          <w:szCs w:val="28"/>
        </w:rPr>
        <w:t xml:space="preserve"> и заключения. Завершает работу библио</w:t>
      </w:r>
      <w:r w:rsidRPr="00CB785F">
        <w:rPr>
          <w:spacing w:val="-6"/>
          <w:sz w:val="28"/>
          <w:szCs w:val="28"/>
        </w:rPr>
        <w:t xml:space="preserve">графический список использованных </w:t>
      </w:r>
      <w:r w:rsidRPr="00CB785F">
        <w:rPr>
          <w:spacing w:val="-5"/>
          <w:sz w:val="28"/>
          <w:szCs w:val="28"/>
        </w:rPr>
        <w:t>литературных источников.</w:t>
      </w:r>
    </w:p>
    <w:p w:rsidR="00CB785F" w:rsidRPr="00CB785F" w:rsidRDefault="00CC459B" w:rsidP="00CB785F">
      <w:pPr>
        <w:pStyle w:val="ConsPlusTitle"/>
        <w:widowControl/>
        <w:spacing w:line="360" w:lineRule="auto"/>
        <w:jc w:val="center"/>
        <w:outlineLvl w:val="0"/>
        <w:rPr>
          <w:sz w:val="28"/>
          <w:szCs w:val="28"/>
        </w:rPr>
      </w:pPr>
      <w:r w:rsidRPr="00CB785F">
        <w:br w:type="page"/>
      </w:r>
      <w:r w:rsidR="00CB785F">
        <w:rPr>
          <w:sz w:val="28"/>
          <w:szCs w:val="28"/>
        </w:rPr>
        <w:t xml:space="preserve">Глава </w:t>
      </w:r>
      <w:r w:rsidR="00EC0D91">
        <w:rPr>
          <w:sz w:val="28"/>
          <w:szCs w:val="28"/>
          <w:lang w:val="en-US"/>
        </w:rPr>
        <w:t>I</w:t>
      </w:r>
      <w:r w:rsidR="00CB785F" w:rsidRPr="00CB785F">
        <w:rPr>
          <w:sz w:val="28"/>
          <w:szCs w:val="28"/>
        </w:rPr>
        <w:t xml:space="preserve">. Понятие </w:t>
      </w:r>
      <w:r w:rsidR="00E43409">
        <w:rPr>
          <w:sz w:val="28"/>
          <w:szCs w:val="28"/>
        </w:rPr>
        <w:t>и признаки нормы права</w:t>
      </w:r>
    </w:p>
    <w:p w:rsidR="00E43409" w:rsidRPr="00E43409" w:rsidRDefault="00E43409" w:rsidP="00E43409">
      <w:pPr>
        <w:numPr>
          <w:ilvl w:val="1"/>
          <w:numId w:val="5"/>
        </w:numPr>
        <w:autoSpaceDE w:val="0"/>
        <w:autoSpaceDN w:val="0"/>
        <w:adjustRightInd w:val="0"/>
        <w:spacing w:line="360" w:lineRule="auto"/>
        <w:jc w:val="center"/>
        <w:rPr>
          <w:b/>
          <w:sz w:val="28"/>
          <w:szCs w:val="28"/>
        </w:rPr>
      </w:pPr>
      <w:r w:rsidRPr="00E43409">
        <w:rPr>
          <w:b/>
          <w:sz w:val="28"/>
          <w:szCs w:val="28"/>
        </w:rPr>
        <w:t>Понятие нормы права</w:t>
      </w:r>
    </w:p>
    <w:p w:rsidR="00CB785F" w:rsidRPr="00CB785F" w:rsidRDefault="00CB785F" w:rsidP="00E43409">
      <w:pPr>
        <w:autoSpaceDE w:val="0"/>
        <w:autoSpaceDN w:val="0"/>
        <w:adjustRightInd w:val="0"/>
        <w:spacing w:line="360" w:lineRule="auto"/>
        <w:ind w:firstLine="540"/>
        <w:jc w:val="both"/>
        <w:rPr>
          <w:sz w:val="28"/>
          <w:szCs w:val="28"/>
        </w:rPr>
      </w:pPr>
      <w:r w:rsidRPr="00CB785F">
        <w:rPr>
          <w:sz w:val="28"/>
          <w:szCs w:val="28"/>
        </w:rPr>
        <w:t>Исследователи давно заметили, что норма как таковая в чистом виде в природе не существует. Она всегда является нормой чего-либо (прибыли, поведения, количественной или качественной оценки и т.д.). В юриспруденции широко используются понятия: социальная, техническая и правовая нормы. В свою очередь, они выступают обязательным структурным компонентом таких надстроечных систем, как политика, мораль, религия, нравственность, эстетика и др.</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Технические нормы основаны на познании природы, р</w:t>
      </w:r>
      <w:r w:rsidR="005F29E2">
        <w:rPr>
          <w:sz w:val="28"/>
          <w:szCs w:val="28"/>
        </w:rPr>
        <w:t>егулируют поведение в системах «</w:t>
      </w:r>
      <w:r w:rsidRPr="00CB785F">
        <w:rPr>
          <w:sz w:val="28"/>
          <w:szCs w:val="28"/>
        </w:rPr>
        <w:t>человек-машина</w:t>
      </w:r>
      <w:r w:rsidR="005F29E2">
        <w:rPr>
          <w:sz w:val="28"/>
          <w:szCs w:val="28"/>
        </w:rPr>
        <w:t>»</w:t>
      </w:r>
      <w:r w:rsidRPr="00CB785F">
        <w:rPr>
          <w:sz w:val="28"/>
          <w:szCs w:val="28"/>
        </w:rPr>
        <w:t>.</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Социальные нормы основаны на познании закономерностей развития общества, регулируют взаимное поведение людей. Они включают в себя нормы: морали, общественных организаций, обычаи.</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С.С. Алексеев определяет социальные нормы как социально-волевые, исторически сложившиеся или целенаправленно установленные масштабы поведения, регулирующие поведение людей в обществе.</w:t>
      </w:r>
      <w:r w:rsidR="005F29E2">
        <w:rPr>
          <w:rStyle w:val="a4"/>
          <w:sz w:val="28"/>
          <w:szCs w:val="28"/>
        </w:rPr>
        <w:footnoteReference w:id="1"/>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Социальные нормы образуют единую систему. Они обеспечивают всестороннее и глубокое воздействие на жизнь общества, на все ее сферы. Эти нормы рассчитаны на то, чтобы направлять поведение людей в будущем, то есть в заранее не зафиксированных случаях. Так как они действуют в системе, то они могут подразделяться по различным основаниям. Главным является деление этих норм по сферам регулируемых отношений. Таким образом, выделяются: нормы-обычаи, нормы морали, нормы права и корпоративные нормы.</w:t>
      </w:r>
    </w:p>
    <w:p w:rsidR="00CB785F" w:rsidRPr="00CB785F" w:rsidRDefault="00CB785F" w:rsidP="00CB785F">
      <w:pPr>
        <w:autoSpaceDE w:val="0"/>
        <w:autoSpaceDN w:val="0"/>
        <w:adjustRightInd w:val="0"/>
        <w:spacing w:line="360" w:lineRule="auto"/>
        <w:ind w:firstLine="540"/>
        <w:jc w:val="both"/>
        <w:rPr>
          <w:sz w:val="28"/>
          <w:szCs w:val="28"/>
        </w:rPr>
      </w:pPr>
      <w:r w:rsidRPr="005F29E2">
        <w:rPr>
          <w:bCs/>
          <w:sz w:val="28"/>
          <w:szCs w:val="28"/>
        </w:rPr>
        <w:t>Нормы-обычаи</w:t>
      </w:r>
      <w:r w:rsidRPr="00CB785F">
        <w:rPr>
          <w:sz w:val="28"/>
          <w:szCs w:val="28"/>
        </w:rPr>
        <w:t xml:space="preserve"> - это исторически сложившиеся и в результате многократного повторения вошедшие в привычку естественные правила поведения людей. Обычай опирается на силу привычки и существует в силу наличия фактических отношений. Здесь права и обязанности совпадают - это является главным отличием его от других социальных норм. В этом выражается его регулятивная особенность.</w:t>
      </w:r>
    </w:p>
    <w:p w:rsidR="00CB785F" w:rsidRPr="00CB785F" w:rsidRDefault="00CB785F" w:rsidP="00CB785F">
      <w:pPr>
        <w:autoSpaceDE w:val="0"/>
        <w:autoSpaceDN w:val="0"/>
        <w:adjustRightInd w:val="0"/>
        <w:spacing w:line="360" w:lineRule="auto"/>
        <w:ind w:firstLine="540"/>
        <w:jc w:val="both"/>
        <w:rPr>
          <w:sz w:val="28"/>
          <w:szCs w:val="28"/>
        </w:rPr>
      </w:pPr>
      <w:r w:rsidRPr="005F29E2">
        <w:rPr>
          <w:bCs/>
          <w:sz w:val="28"/>
          <w:szCs w:val="28"/>
        </w:rPr>
        <w:t>Нормы морали</w:t>
      </w:r>
      <w:r w:rsidRPr="00CB785F">
        <w:rPr>
          <w:sz w:val="28"/>
          <w:szCs w:val="28"/>
        </w:rPr>
        <w:t xml:space="preserve"> - это принципы, в которых выражены: отношения или взгляды на гуманизм, справедливость, достоинства человека и жизнь.</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Нормы морали по своему происхождению не связаны с государственной властью, как правило, они существуют устно и реализуются на основе внутреннего убеждения человека и общественного мнения. В то же время в 60-е годы двадцатого столетия в СССР при непосредственном участии государства был разработан в письменном виде моральный кодекс строителя развития коммунизма. В нормах морали нет указания на вид возможного или должного поведения.</w:t>
      </w:r>
    </w:p>
    <w:p w:rsidR="00CB785F" w:rsidRPr="00CB785F" w:rsidRDefault="00CB785F" w:rsidP="00CB785F">
      <w:pPr>
        <w:autoSpaceDE w:val="0"/>
        <w:autoSpaceDN w:val="0"/>
        <w:adjustRightInd w:val="0"/>
        <w:spacing w:line="360" w:lineRule="auto"/>
        <w:ind w:firstLine="540"/>
        <w:jc w:val="both"/>
        <w:rPr>
          <w:sz w:val="28"/>
          <w:szCs w:val="28"/>
        </w:rPr>
      </w:pPr>
      <w:r w:rsidRPr="005F29E2">
        <w:rPr>
          <w:bCs/>
          <w:sz w:val="28"/>
          <w:szCs w:val="28"/>
        </w:rPr>
        <w:t>Корпоративные нормы</w:t>
      </w:r>
      <w:r w:rsidRPr="00CB785F">
        <w:rPr>
          <w:sz w:val="28"/>
          <w:szCs w:val="28"/>
        </w:rPr>
        <w:t xml:space="preserve"> - это общие правила поведения общественных и иных видов негосударственных организаций (например, различные виды юридических лиц). Эти нормы, как правило, содержатся в уставах этих общественных организаций. По регулятивным особенностям близки к нормам права, так как в них очерчиваются права и обязанности членов этих объединений. Корпоративные нормы обеспечиваются мерами, предусмотренными данной общественной организацией. При необходимости осуществляется соответствующее юридическое воздействие со стороны государства для восстановления принципа справедливости при возникшем конфликте интересов.</w:t>
      </w:r>
      <w:r w:rsidR="005F29E2">
        <w:rPr>
          <w:rStyle w:val="a4"/>
          <w:sz w:val="28"/>
          <w:szCs w:val="28"/>
        </w:rPr>
        <w:footnoteReference w:id="2"/>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Одной из разновидностей корпоративных норм специалисты рассматривают религиозные догмы (например, </w:t>
      </w:r>
      <w:r w:rsidR="005F29E2">
        <w:rPr>
          <w:sz w:val="28"/>
          <w:szCs w:val="28"/>
        </w:rPr>
        <w:t>«</w:t>
      </w:r>
      <w:r w:rsidRPr="00CB785F">
        <w:rPr>
          <w:sz w:val="28"/>
          <w:szCs w:val="28"/>
        </w:rPr>
        <w:t>закон божий</w:t>
      </w:r>
      <w:r w:rsidR="005F29E2">
        <w:rPr>
          <w:sz w:val="28"/>
          <w:szCs w:val="28"/>
        </w:rPr>
        <w:t>»</w:t>
      </w:r>
      <w:r w:rsidRPr="00CB785F">
        <w:rPr>
          <w:sz w:val="28"/>
          <w:szCs w:val="28"/>
        </w:rPr>
        <w:t xml:space="preserve">). Их соблюдение основано не на членстве, а на вере и глубоком внутреннем убеждении людей. В отношении профессиональных религиозных деятелей за </w:t>
      </w:r>
      <w:r w:rsidR="00924106">
        <w:rPr>
          <w:sz w:val="28"/>
          <w:szCs w:val="28"/>
        </w:rPr>
        <w:t>«</w:t>
      </w:r>
      <w:r w:rsidRPr="00CB785F">
        <w:rPr>
          <w:sz w:val="28"/>
          <w:szCs w:val="28"/>
        </w:rPr>
        <w:t>богоотступничество</w:t>
      </w:r>
      <w:r w:rsidR="00924106">
        <w:rPr>
          <w:sz w:val="28"/>
          <w:szCs w:val="28"/>
        </w:rPr>
        <w:t>»</w:t>
      </w:r>
      <w:r w:rsidRPr="00CB785F">
        <w:rPr>
          <w:sz w:val="28"/>
          <w:szCs w:val="28"/>
        </w:rPr>
        <w:t xml:space="preserve"> руководящими религиозными инстанциями могут быть применены различные меры дисциплинарного воздействия.</w:t>
      </w:r>
    </w:p>
    <w:p w:rsidR="00924106"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Необходимо отметить, что в период инквизиции помимо государственных, т.е. светских, действовали и церковные суды. В России они появились сразу после крещения Руси при великом князе Владимире I. </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Выделяя разновидности социальных норм, необходимо указать на особое положение норм права в этой системе. Нормы права выступают в качестве основных пунктов сосредоточения, определяют черты всей системы и характер взаимоотношений между ее частями. Специфичность правовой нормы проявляется в том, что она прежде всего основана и обусловлена государством и характеризуется конкретными признаками, отличающимися от других социальных норм.</w:t>
      </w:r>
    </w:p>
    <w:p w:rsidR="009D2268" w:rsidRPr="00CB785F" w:rsidRDefault="00CB785F" w:rsidP="009D2268">
      <w:pPr>
        <w:autoSpaceDE w:val="0"/>
        <w:autoSpaceDN w:val="0"/>
        <w:adjustRightInd w:val="0"/>
        <w:spacing w:line="360" w:lineRule="auto"/>
        <w:ind w:firstLine="540"/>
        <w:jc w:val="both"/>
        <w:rPr>
          <w:sz w:val="28"/>
          <w:szCs w:val="28"/>
        </w:rPr>
      </w:pPr>
      <w:r w:rsidRPr="00CB785F">
        <w:rPr>
          <w:sz w:val="28"/>
          <w:szCs w:val="28"/>
        </w:rPr>
        <w:t>Нормы права - результат отражения социальной деятельности. Они возникают как продукт осознания потребности ее правового опосредствования, необходимости регулирования правом общественных отношений.</w:t>
      </w:r>
      <w:r w:rsidR="00087AC4">
        <w:rPr>
          <w:rStyle w:val="a4"/>
          <w:sz w:val="28"/>
          <w:szCs w:val="28"/>
        </w:rPr>
        <w:footnoteReference w:id="3"/>
      </w:r>
      <w:r w:rsidRPr="00CB785F">
        <w:rPr>
          <w:sz w:val="28"/>
          <w:szCs w:val="28"/>
        </w:rPr>
        <w:t xml:space="preserve"> </w:t>
      </w:r>
      <w:r w:rsidR="009D2268" w:rsidRPr="00CB785F">
        <w:rPr>
          <w:sz w:val="28"/>
          <w:szCs w:val="28"/>
        </w:rPr>
        <w:t>Социальное значение правовых норм, а следовательно, и их ценность определяют их регулирующей ролью. Они должны закреплять необходимые и желательные для общества и государства отношения. Придают стабильность этим отношениям и способствуют их развитию. Охраняют от нарушений и воздействуют на нежелательные для общества и власти отношения в целях их ограничения, вытеснения и ликвидации.</w:t>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 xml:space="preserve">По мнению </w:t>
      </w:r>
      <w:r>
        <w:rPr>
          <w:sz w:val="28"/>
          <w:szCs w:val="28"/>
        </w:rPr>
        <w:t>Мелехина А.В. п</w:t>
      </w:r>
      <w:r w:rsidRPr="00CB785F">
        <w:rPr>
          <w:sz w:val="28"/>
          <w:szCs w:val="28"/>
        </w:rPr>
        <w:t>равовая норма - это общеобязательное правило поведения, установленное или санкционированное государством и им охраняемое.</w:t>
      </w:r>
      <w:r>
        <w:rPr>
          <w:rStyle w:val="a4"/>
          <w:sz w:val="28"/>
          <w:szCs w:val="28"/>
        </w:rPr>
        <w:footnoteReference w:id="4"/>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автора, такая редакция правовой нормы наиболее полно отражает ее сущность. Чтобы не быть голословными, приведем несколько определений данному понятию, сформулированных известными теоретиками-юристами.</w:t>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 xml:space="preserve">С.С. Алексеев считает, что </w:t>
      </w:r>
      <w:r w:rsidRPr="009D2268">
        <w:rPr>
          <w:bCs/>
          <w:sz w:val="28"/>
          <w:szCs w:val="28"/>
        </w:rPr>
        <w:t>норма права</w:t>
      </w:r>
      <w:r w:rsidRPr="00CB785F">
        <w:rPr>
          <w:sz w:val="28"/>
          <w:szCs w:val="28"/>
        </w:rPr>
        <w:t xml:space="preserve"> - это исходящее от государства и охраняемое общеобязательное, формально определенное правило поведения (непосредственно или в сочетании с другими нормами права), которое предоставляет участникам общественного отношения данного вида субъективные юридические права и налагает на них субъективные юридические обязанности.</w:t>
      </w:r>
      <w:r>
        <w:rPr>
          <w:rStyle w:val="a4"/>
          <w:sz w:val="28"/>
          <w:szCs w:val="28"/>
        </w:rPr>
        <w:footnoteReference w:id="5"/>
      </w:r>
    </w:p>
    <w:p w:rsidR="009D2268" w:rsidRDefault="009D2268" w:rsidP="009D2268">
      <w:pPr>
        <w:autoSpaceDE w:val="0"/>
        <w:autoSpaceDN w:val="0"/>
        <w:adjustRightInd w:val="0"/>
        <w:spacing w:line="360" w:lineRule="auto"/>
        <w:ind w:firstLine="540"/>
        <w:jc w:val="both"/>
        <w:rPr>
          <w:sz w:val="28"/>
          <w:szCs w:val="28"/>
        </w:rPr>
      </w:pPr>
      <w:r w:rsidRPr="00CB785F">
        <w:rPr>
          <w:sz w:val="28"/>
          <w:szCs w:val="28"/>
        </w:rPr>
        <w:t>Законодатель под правовой нормой предложил понимать общеобязательное государственное предписание постоянного или временного характера, рассчитанное на многократное применение</w:t>
      </w:r>
      <w:r>
        <w:rPr>
          <w:sz w:val="28"/>
          <w:szCs w:val="28"/>
        </w:rPr>
        <w:t>.</w:t>
      </w:r>
      <w:r>
        <w:rPr>
          <w:rStyle w:val="a4"/>
          <w:sz w:val="28"/>
          <w:szCs w:val="28"/>
        </w:rPr>
        <w:footnoteReference w:id="6"/>
      </w:r>
      <w:r w:rsidRPr="00CB785F">
        <w:rPr>
          <w:sz w:val="28"/>
          <w:szCs w:val="28"/>
        </w:rPr>
        <w:t xml:space="preserve"> </w:t>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Таким образом, норма права рассчитана не на какой-то конкретный случай или обстоятельство, а на тот или иной вид случаев, обстоятельств, определяемых каким-либо общим признаком, и тем самым норма права рассчитана на определенную категорию, вид общественных отношений. Нормы права представляют собой общие, типичные варианты поведения и распространяют свое властно-волевое действие на следующий круг субъектов права: государственные органы, организации и учреждения; должностных лиц; всех граждан или некоторые категории, объединяемые общим родовым признаком (депутаты, военнослужащие, предприниматели, пенсионеры, работники конкретной отрасли экономики и т.д.); конкретный государственный орган, учреждение, организацию независимо от их персонального состава (определение общих полномочий); конкретное должностное лицо (в том числе Президента РФ, Председателя Правительства РФ, Генерального прокурора РФ и т.д.) независимо от занимаемой им должности.</w:t>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 xml:space="preserve">По мнению В.К. Бабаева, </w:t>
      </w:r>
      <w:r w:rsidRPr="009D2268">
        <w:rPr>
          <w:bCs/>
          <w:sz w:val="28"/>
          <w:szCs w:val="28"/>
        </w:rPr>
        <w:t>юридическая норма</w:t>
      </w:r>
      <w:r w:rsidRPr="00CB785F">
        <w:rPr>
          <w:sz w:val="28"/>
          <w:szCs w:val="28"/>
        </w:rPr>
        <w:t xml:space="preserve"> - это общеобязательное веление, выраженное в виде государственно-властного предписания и регулирующее общественные отношения.</w:t>
      </w:r>
      <w:r>
        <w:rPr>
          <w:rStyle w:val="a4"/>
          <w:sz w:val="28"/>
          <w:szCs w:val="28"/>
        </w:rPr>
        <w:footnoteReference w:id="7"/>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 xml:space="preserve">А вот С.А. Голунский считает, что </w:t>
      </w:r>
      <w:r w:rsidRPr="009D2268">
        <w:rPr>
          <w:bCs/>
          <w:sz w:val="28"/>
          <w:szCs w:val="28"/>
        </w:rPr>
        <w:t>норма права</w:t>
      </w:r>
      <w:r w:rsidRPr="00CB785F">
        <w:rPr>
          <w:sz w:val="28"/>
          <w:szCs w:val="28"/>
        </w:rPr>
        <w:t>, это не всякое имеющее юридический характер предписание, а только такое предписание, которое представляет собой общее правило, рассчитанное на многократное</w:t>
      </w:r>
      <w:r>
        <w:rPr>
          <w:sz w:val="28"/>
          <w:szCs w:val="28"/>
        </w:rPr>
        <w:t xml:space="preserve"> его применение</w:t>
      </w:r>
      <w:r w:rsidRPr="00CB785F">
        <w:rPr>
          <w:sz w:val="28"/>
          <w:szCs w:val="28"/>
        </w:rPr>
        <w:t>.</w:t>
      </w:r>
      <w:r>
        <w:rPr>
          <w:rStyle w:val="a4"/>
          <w:sz w:val="28"/>
          <w:szCs w:val="28"/>
        </w:rPr>
        <w:footnoteReference w:id="8"/>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 xml:space="preserve">А.С. Пиголкин </w:t>
      </w:r>
      <w:r w:rsidRPr="009D2268">
        <w:rPr>
          <w:bCs/>
          <w:sz w:val="28"/>
          <w:szCs w:val="28"/>
        </w:rPr>
        <w:t>правовую норму</w:t>
      </w:r>
      <w:r w:rsidRPr="00CB785F">
        <w:rPr>
          <w:sz w:val="28"/>
          <w:szCs w:val="28"/>
        </w:rPr>
        <w:t xml:space="preserve"> определил как правило поведения, которое является требованием, велением, обращенным к субъектам права, согласовывать свое поведение с указаниями нормы под угрозой невыгодных последствий при нарушении этих указаний. В норме формулируется правило поведения, через норму определенная идея превращается в общественные отношения. Процесс формирования и принятия нормы проходит через государство и его органы.</w:t>
      </w:r>
      <w:r w:rsidR="00EC0D91">
        <w:rPr>
          <w:rStyle w:val="a4"/>
          <w:sz w:val="28"/>
          <w:szCs w:val="28"/>
        </w:rPr>
        <w:footnoteReference w:id="9"/>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 xml:space="preserve">Юридическая норма является элементом позитивного права. </w:t>
      </w:r>
      <w:r w:rsidR="00EC0D91">
        <w:rPr>
          <w:sz w:val="28"/>
          <w:szCs w:val="28"/>
        </w:rPr>
        <w:t>«</w:t>
      </w:r>
      <w:r w:rsidRPr="00CB785F">
        <w:rPr>
          <w:sz w:val="28"/>
          <w:szCs w:val="28"/>
        </w:rPr>
        <w:t>Право, как считает В.К. Бабаев, состоит из нормативных установок (которые являются элементом естественного права). Юридическая норма - это тоже нормативная установка, но определенным образом оформленная, то есть выраженная в законодательстве</w:t>
      </w:r>
      <w:r w:rsidR="00EC0D91">
        <w:rPr>
          <w:sz w:val="28"/>
          <w:szCs w:val="28"/>
        </w:rPr>
        <w:t>»</w:t>
      </w:r>
      <w:r w:rsidRPr="00CB785F">
        <w:rPr>
          <w:sz w:val="28"/>
          <w:szCs w:val="28"/>
        </w:rPr>
        <w:t>.</w:t>
      </w:r>
      <w:r w:rsidR="00EC0D91">
        <w:rPr>
          <w:rStyle w:val="a4"/>
          <w:sz w:val="28"/>
          <w:szCs w:val="28"/>
        </w:rPr>
        <w:footnoteReference w:id="10"/>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Далеко не все нормативные установки являются юридическими нормами. Одновременно многие юридические нормы (организационные, организационно-технические и многие процедурные) вообще не связаны либо мало связаны с естественным правом. Н.М. Коркунов, рассматривая право в общесоциальном и юридическом смыслах, предложил его деление на естественн</w:t>
      </w:r>
      <w:r w:rsidR="00EC0D91">
        <w:rPr>
          <w:sz w:val="28"/>
          <w:szCs w:val="28"/>
        </w:rPr>
        <w:t>ое и позитивное (положительное)</w:t>
      </w:r>
      <w:r w:rsidRPr="00CB785F">
        <w:rPr>
          <w:sz w:val="28"/>
          <w:szCs w:val="28"/>
        </w:rPr>
        <w:t xml:space="preserve">. Долгое время в советской юридической литературе позитивное право рассматривалось как </w:t>
      </w:r>
      <w:r w:rsidR="00EC0D91">
        <w:rPr>
          <w:sz w:val="28"/>
          <w:szCs w:val="28"/>
        </w:rPr>
        <w:t>«</w:t>
      </w:r>
      <w:r w:rsidRPr="00CB785F">
        <w:rPr>
          <w:sz w:val="28"/>
          <w:szCs w:val="28"/>
        </w:rPr>
        <w:t>заблуждение умов</w:t>
      </w:r>
      <w:r w:rsidR="00EC0D91">
        <w:rPr>
          <w:sz w:val="28"/>
          <w:szCs w:val="28"/>
        </w:rPr>
        <w:t>»</w:t>
      </w:r>
      <w:r w:rsidRPr="00CB785F">
        <w:rPr>
          <w:sz w:val="28"/>
          <w:szCs w:val="28"/>
        </w:rPr>
        <w:t>, в</w:t>
      </w:r>
      <w:r w:rsidR="00EC0D91">
        <w:rPr>
          <w:sz w:val="28"/>
          <w:szCs w:val="28"/>
        </w:rPr>
        <w:t>едущее к нарушению правопорядка</w:t>
      </w:r>
      <w:r w:rsidRPr="00CB785F">
        <w:rPr>
          <w:sz w:val="28"/>
          <w:szCs w:val="28"/>
        </w:rPr>
        <w:t>.</w:t>
      </w:r>
      <w:r w:rsidR="00EC0D91">
        <w:rPr>
          <w:rStyle w:val="a4"/>
          <w:sz w:val="28"/>
          <w:szCs w:val="28"/>
        </w:rPr>
        <w:footnoteReference w:id="11"/>
      </w:r>
      <w:r w:rsidRPr="00CB785F">
        <w:rPr>
          <w:sz w:val="28"/>
          <w:szCs w:val="28"/>
        </w:rPr>
        <w:t xml:space="preserve"> С этой точки зрения правом является лишь позитивное право, то есть только то, что выражено в з</w:t>
      </w:r>
      <w:r w:rsidR="00EC0D91">
        <w:rPr>
          <w:sz w:val="28"/>
          <w:szCs w:val="28"/>
        </w:rPr>
        <w:t>аконодательстве</w:t>
      </w:r>
      <w:r w:rsidRPr="00CB785F">
        <w:rPr>
          <w:sz w:val="28"/>
          <w:szCs w:val="28"/>
        </w:rPr>
        <w:t>.</w:t>
      </w:r>
      <w:r w:rsidR="00EC0D91">
        <w:rPr>
          <w:rStyle w:val="a4"/>
          <w:sz w:val="28"/>
          <w:szCs w:val="28"/>
        </w:rPr>
        <w:footnoteReference w:id="12"/>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Естественное право - это право, которое принадлежит человеку от рождения (право на: жизнь; достойные условия жизни; безопасную экологию и так далее).</w:t>
      </w:r>
    </w:p>
    <w:p w:rsidR="009D2268" w:rsidRPr="00CB785F" w:rsidRDefault="009D2268" w:rsidP="009D2268">
      <w:pPr>
        <w:autoSpaceDE w:val="0"/>
        <w:autoSpaceDN w:val="0"/>
        <w:adjustRightInd w:val="0"/>
        <w:spacing w:line="360" w:lineRule="auto"/>
        <w:ind w:firstLine="540"/>
        <w:jc w:val="both"/>
        <w:rPr>
          <w:sz w:val="28"/>
          <w:szCs w:val="28"/>
        </w:rPr>
      </w:pPr>
      <w:r w:rsidRPr="00CB785F">
        <w:rPr>
          <w:sz w:val="28"/>
          <w:szCs w:val="28"/>
        </w:rPr>
        <w:t>Позитивное право - это та часть социальных норм, которая выражена в официальных документах, исходящих от государства и гарантированных государством. Позитивное право не отрицает естественного права с точки зрения современной науки. Наблюдается определенная взаимосвязь между ними.</w:t>
      </w:r>
    </w:p>
    <w:p w:rsidR="00087AC4" w:rsidRPr="00087AC4" w:rsidRDefault="00087AC4" w:rsidP="00087AC4">
      <w:pPr>
        <w:pStyle w:val="ConsPlusNormal"/>
        <w:widowControl/>
        <w:spacing w:line="360" w:lineRule="auto"/>
        <w:ind w:firstLine="540"/>
        <w:jc w:val="both"/>
        <w:rPr>
          <w:rFonts w:ascii="Times New Roman" w:hAnsi="Times New Roman" w:cs="Times New Roman"/>
          <w:sz w:val="28"/>
          <w:szCs w:val="28"/>
        </w:rPr>
      </w:pPr>
      <w:r w:rsidRPr="00087AC4">
        <w:rPr>
          <w:rFonts w:ascii="Times New Roman" w:hAnsi="Times New Roman" w:cs="Times New Roman"/>
          <w:sz w:val="28"/>
          <w:szCs w:val="28"/>
        </w:rPr>
        <w:t>Благодаря тому</w:t>
      </w:r>
      <w:r>
        <w:rPr>
          <w:rFonts w:ascii="Times New Roman" w:hAnsi="Times New Roman" w:cs="Times New Roman"/>
          <w:sz w:val="28"/>
          <w:szCs w:val="28"/>
        </w:rPr>
        <w:t>,</w:t>
      </w:r>
      <w:r w:rsidRPr="00087AC4">
        <w:rPr>
          <w:rFonts w:ascii="Times New Roman" w:hAnsi="Times New Roman" w:cs="Times New Roman"/>
          <w:sz w:val="28"/>
          <w:szCs w:val="28"/>
        </w:rPr>
        <w:t xml:space="preserve"> что норма права отражает наиболее важные свойства общественных отношений, она и приобретает способность быть их регулятором.</w:t>
      </w:r>
      <w:r>
        <w:rPr>
          <w:rFonts w:ascii="Times New Roman" w:hAnsi="Times New Roman" w:cs="Times New Roman"/>
          <w:sz w:val="28"/>
          <w:szCs w:val="28"/>
        </w:rPr>
        <w:t xml:space="preserve"> В связи с этим, Матузов Н.И. дает следующее определение нормы права: «Н</w:t>
      </w:r>
      <w:r w:rsidRPr="00087AC4">
        <w:rPr>
          <w:rFonts w:ascii="Times New Roman" w:hAnsi="Times New Roman" w:cs="Times New Roman"/>
          <w:sz w:val="28"/>
          <w:szCs w:val="28"/>
        </w:rPr>
        <w:t>орма права - это общеобязательное, формально определенное правило поведения, установленное либо санкционированное государством и направленное на урегулирование общественных отношений</w:t>
      </w:r>
      <w:r>
        <w:rPr>
          <w:rFonts w:ascii="Times New Roman" w:hAnsi="Times New Roman" w:cs="Times New Roman"/>
          <w:sz w:val="28"/>
          <w:szCs w:val="28"/>
        </w:rPr>
        <w:t>»</w:t>
      </w:r>
      <w:r w:rsidRPr="00087AC4">
        <w:rPr>
          <w:rFonts w:ascii="Times New Roman" w:hAnsi="Times New Roman" w:cs="Times New Roman"/>
          <w:sz w:val="28"/>
          <w:szCs w:val="28"/>
        </w:rPr>
        <w:t>.</w:t>
      </w:r>
      <w:r>
        <w:rPr>
          <w:rStyle w:val="a4"/>
          <w:rFonts w:ascii="Times New Roman" w:hAnsi="Times New Roman" w:cs="Times New Roman"/>
          <w:sz w:val="28"/>
          <w:szCs w:val="28"/>
        </w:rPr>
        <w:footnoteReference w:id="13"/>
      </w:r>
      <w:r>
        <w:rPr>
          <w:rFonts w:ascii="Times New Roman" w:hAnsi="Times New Roman" w:cs="Times New Roman"/>
          <w:sz w:val="28"/>
          <w:szCs w:val="28"/>
        </w:rPr>
        <w:t xml:space="preserve"> На наш взгляд, данное определение наиболее верное.</w:t>
      </w:r>
    </w:p>
    <w:p w:rsidR="00087AC4" w:rsidRPr="00087AC4" w:rsidRDefault="00087AC4" w:rsidP="00087AC4">
      <w:pPr>
        <w:pStyle w:val="ConsPlusNormal"/>
        <w:widowControl/>
        <w:spacing w:line="360" w:lineRule="auto"/>
        <w:ind w:firstLine="540"/>
        <w:jc w:val="both"/>
        <w:rPr>
          <w:rFonts w:ascii="Times New Roman" w:hAnsi="Times New Roman" w:cs="Times New Roman"/>
          <w:sz w:val="28"/>
          <w:szCs w:val="28"/>
        </w:rPr>
      </w:pPr>
      <w:r w:rsidRPr="00087AC4">
        <w:rPr>
          <w:rFonts w:ascii="Times New Roman" w:hAnsi="Times New Roman" w:cs="Times New Roman"/>
          <w:sz w:val="28"/>
          <w:szCs w:val="28"/>
        </w:rPr>
        <w:t>Юридическая норма - первичная клеточка права, исходный элемент его системы. Поэтому естественно, что данной норме свойственны основные черты права как особого социального явления.</w:t>
      </w:r>
      <w:r>
        <w:rPr>
          <w:rFonts w:ascii="Times New Roman" w:hAnsi="Times New Roman" w:cs="Times New Roman"/>
          <w:sz w:val="28"/>
          <w:szCs w:val="28"/>
        </w:rPr>
        <w:t xml:space="preserve"> </w:t>
      </w:r>
      <w:r w:rsidRPr="00087AC4">
        <w:rPr>
          <w:rFonts w:ascii="Times New Roman" w:hAnsi="Times New Roman" w:cs="Times New Roman"/>
          <w:sz w:val="28"/>
          <w:szCs w:val="28"/>
        </w:rPr>
        <w:t xml:space="preserve">Из этого не следует, что понятия </w:t>
      </w:r>
      <w:r>
        <w:rPr>
          <w:rFonts w:ascii="Times New Roman" w:hAnsi="Times New Roman" w:cs="Times New Roman"/>
          <w:sz w:val="28"/>
          <w:szCs w:val="28"/>
        </w:rPr>
        <w:t>«</w:t>
      </w:r>
      <w:r w:rsidRPr="00087AC4">
        <w:rPr>
          <w:rFonts w:ascii="Times New Roman" w:hAnsi="Times New Roman" w:cs="Times New Roman"/>
          <w:sz w:val="28"/>
          <w:szCs w:val="28"/>
        </w:rPr>
        <w:t>право</w:t>
      </w:r>
      <w:r>
        <w:rPr>
          <w:rFonts w:ascii="Times New Roman" w:hAnsi="Times New Roman" w:cs="Times New Roman"/>
          <w:sz w:val="28"/>
          <w:szCs w:val="28"/>
        </w:rPr>
        <w:t>»</w:t>
      </w:r>
      <w:r w:rsidRPr="00087AC4">
        <w:rPr>
          <w:rFonts w:ascii="Times New Roman" w:hAnsi="Times New Roman" w:cs="Times New Roman"/>
          <w:sz w:val="28"/>
          <w:szCs w:val="28"/>
        </w:rPr>
        <w:t xml:space="preserve"> и </w:t>
      </w:r>
      <w:r>
        <w:rPr>
          <w:rFonts w:ascii="Times New Roman" w:hAnsi="Times New Roman" w:cs="Times New Roman"/>
          <w:sz w:val="28"/>
          <w:szCs w:val="28"/>
        </w:rPr>
        <w:t>«</w:t>
      </w:r>
      <w:r w:rsidRPr="00087AC4">
        <w:rPr>
          <w:rFonts w:ascii="Times New Roman" w:hAnsi="Times New Roman" w:cs="Times New Roman"/>
          <w:sz w:val="28"/>
          <w:szCs w:val="28"/>
        </w:rPr>
        <w:t>норма права</w:t>
      </w:r>
      <w:r>
        <w:rPr>
          <w:rFonts w:ascii="Times New Roman" w:hAnsi="Times New Roman" w:cs="Times New Roman"/>
          <w:sz w:val="28"/>
          <w:szCs w:val="28"/>
        </w:rPr>
        <w:t>»</w:t>
      </w:r>
      <w:r w:rsidRPr="00087AC4">
        <w:rPr>
          <w:rFonts w:ascii="Times New Roman" w:hAnsi="Times New Roman" w:cs="Times New Roman"/>
          <w:sz w:val="28"/>
          <w:szCs w:val="28"/>
        </w:rPr>
        <w:t xml:space="preserve"> соотносятся между собой как целое и часть.</w:t>
      </w:r>
    </w:p>
    <w:p w:rsidR="00E43409" w:rsidRPr="00E43409" w:rsidRDefault="00E43409" w:rsidP="00E43409">
      <w:pPr>
        <w:autoSpaceDE w:val="0"/>
        <w:autoSpaceDN w:val="0"/>
        <w:adjustRightInd w:val="0"/>
        <w:spacing w:line="360" w:lineRule="auto"/>
        <w:ind w:firstLine="540"/>
        <w:jc w:val="center"/>
        <w:rPr>
          <w:b/>
          <w:sz w:val="28"/>
          <w:szCs w:val="28"/>
        </w:rPr>
      </w:pPr>
      <w:r w:rsidRPr="00E43409">
        <w:rPr>
          <w:b/>
          <w:sz w:val="28"/>
          <w:szCs w:val="28"/>
        </w:rPr>
        <w:t>1.2. Признаки нормы права</w:t>
      </w:r>
    </w:p>
    <w:p w:rsidR="00CB785F" w:rsidRPr="00CB785F" w:rsidRDefault="00CB785F" w:rsidP="00087AC4">
      <w:pPr>
        <w:autoSpaceDE w:val="0"/>
        <w:autoSpaceDN w:val="0"/>
        <w:adjustRightInd w:val="0"/>
        <w:spacing w:line="360" w:lineRule="auto"/>
        <w:ind w:firstLine="540"/>
        <w:jc w:val="both"/>
        <w:rPr>
          <w:sz w:val="28"/>
          <w:szCs w:val="28"/>
        </w:rPr>
      </w:pPr>
      <w:r w:rsidRPr="00087AC4">
        <w:rPr>
          <w:sz w:val="28"/>
          <w:szCs w:val="28"/>
        </w:rPr>
        <w:t>Правовая норма обладает определенной сущностью, имеет свое содержание и</w:t>
      </w:r>
      <w:r w:rsidRPr="00CB785F">
        <w:rPr>
          <w:sz w:val="28"/>
          <w:szCs w:val="28"/>
        </w:rPr>
        <w:t xml:space="preserve"> форму. Она занимает самостоятельное место в правовой системе. В правовой норме следует выделять логическое, социально-юридическое и волевое содержание.</w:t>
      </w:r>
    </w:p>
    <w:p w:rsidR="003F27B7" w:rsidRDefault="003F27B7" w:rsidP="00CB785F">
      <w:pPr>
        <w:autoSpaceDE w:val="0"/>
        <w:autoSpaceDN w:val="0"/>
        <w:adjustRightInd w:val="0"/>
        <w:spacing w:line="360" w:lineRule="auto"/>
        <w:ind w:firstLine="540"/>
        <w:jc w:val="both"/>
        <w:rPr>
          <w:sz w:val="28"/>
          <w:szCs w:val="28"/>
        </w:rPr>
      </w:pPr>
      <w:r>
        <w:rPr>
          <w:sz w:val="28"/>
          <w:szCs w:val="28"/>
        </w:rPr>
        <w:t xml:space="preserve">Мелехин А.В. выделяет следующие признаки </w:t>
      </w:r>
      <w:r w:rsidR="00CB785F" w:rsidRPr="00CB785F">
        <w:rPr>
          <w:sz w:val="28"/>
          <w:szCs w:val="28"/>
        </w:rPr>
        <w:t>норм</w:t>
      </w:r>
      <w:r>
        <w:rPr>
          <w:sz w:val="28"/>
          <w:szCs w:val="28"/>
        </w:rPr>
        <w:t>ы</w:t>
      </w:r>
      <w:r w:rsidR="00CB785F" w:rsidRPr="00CB785F">
        <w:rPr>
          <w:sz w:val="28"/>
          <w:szCs w:val="28"/>
        </w:rPr>
        <w:t xml:space="preserve"> права: </w:t>
      </w:r>
    </w:p>
    <w:p w:rsidR="003F27B7" w:rsidRDefault="003F27B7" w:rsidP="00CB785F">
      <w:pPr>
        <w:autoSpaceDE w:val="0"/>
        <w:autoSpaceDN w:val="0"/>
        <w:adjustRightInd w:val="0"/>
        <w:spacing w:line="360" w:lineRule="auto"/>
        <w:ind w:firstLine="540"/>
        <w:jc w:val="both"/>
        <w:rPr>
          <w:sz w:val="28"/>
          <w:szCs w:val="28"/>
        </w:rPr>
      </w:pPr>
      <w:r>
        <w:rPr>
          <w:sz w:val="28"/>
          <w:szCs w:val="28"/>
        </w:rPr>
        <w:t xml:space="preserve">- </w:t>
      </w:r>
      <w:r w:rsidR="00CB785F" w:rsidRPr="00CB785F">
        <w:rPr>
          <w:sz w:val="28"/>
          <w:szCs w:val="28"/>
        </w:rPr>
        <w:t xml:space="preserve">всеобщность, </w:t>
      </w:r>
    </w:p>
    <w:p w:rsidR="003F27B7" w:rsidRDefault="003F27B7" w:rsidP="00CB785F">
      <w:pPr>
        <w:autoSpaceDE w:val="0"/>
        <w:autoSpaceDN w:val="0"/>
        <w:adjustRightInd w:val="0"/>
        <w:spacing w:line="360" w:lineRule="auto"/>
        <w:ind w:firstLine="540"/>
        <w:jc w:val="both"/>
        <w:rPr>
          <w:sz w:val="28"/>
          <w:szCs w:val="28"/>
        </w:rPr>
      </w:pPr>
      <w:r>
        <w:rPr>
          <w:sz w:val="28"/>
          <w:szCs w:val="28"/>
        </w:rPr>
        <w:t xml:space="preserve">- </w:t>
      </w:r>
      <w:r w:rsidR="00CB785F" w:rsidRPr="00CB785F">
        <w:rPr>
          <w:sz w:val="28"/>
          <w:szCs w:val="28"/>
        </w:rPr>
        <w:t xml:space="preserve">общеобязательность, </w:t>
      </w:r>
    </w:p>
    <w:p w:rsidR="003F27B7" w:rsidRDefault="003F27B7" w:rsidP="00CB785F">
      <w:pPr>
        <w:autoSpaceDE w:val="0"/>
        <w:autoSpaceDN w:val="0"/>
        <w:adjustRightInd w:val="0"/>
        <w:spacing w:line="360" w:lineRule="auto"/>
        <w:ind w:firstLine="540"/>
        <w:jc w:val="both"/>
        <w:rPr>
          <w:sz w:val="28"/>
          <w:szCs w:val="28"/>
        </w:rPr>
      </w:pPr>
      <w:r>
        <w:rPr>
          <w:sz w:val="28"/>
          <w:szCs w:val="28"/>
        </w:rPr>
        <w:t xml:space="preserve">- </w:t>
      </w:r>
      <w:r w:rsidR="00CB785F" w:rsidRPr="00CB785F">
        <w:rPr>
          <w:sz w:val="28"/>
          <w:szCs w:val="28"/>
        </w:rPr>
        <w:t xml:space="preserve">формальная определенность, </w:t>
      </w:r>
    </w:p>
    <w:p w:rsidR="003F27B7" w:rsidRDefault="003F27B7" w:rsidP="00CB785F">
      <w:pPr>
        <w:autoSpaceDE w:val="0"/>
        <w:autoSpaceDN w:val="0"/>
        <w:adjustRightInd w:val="0"/>
        <w:spacing w:line="360" w:lineRule="auto"/>
        <w:ind w:firstLine="540"/>
        <w:jc w:val="both"/>
        <w:rPr>
          <w:sz w:val="28"/>
          <w:szCs w:val="28"/>
        </w:rPr>
      </w:pPr>
      <w:r>
        <w:rPr>
          <w:sz w:val="28"/>
          <w:szCs w:val="28"/>
        </w:rPr>
        <w:t xml:space="preserve">- </w:t>
      </w:r>
      <w:r w:rsidR="00CB785F" w:rsidRPr="00CB785F">
        <w:rPr>
          <w:sz w:val="28"/>
          <w:szCs w:val="28"/>
        </w:rPr>
        <w:t xml:space="preserve">установленность или санкционированность компетентными органами государства, </w:t>
      </w:r>
    </w:p>
    <w:p w:rsidR="003F27B7" w:rsidRDefault="003F27B7" w:rsidP="00CB785F">
      <w:pPr>
        <w:autoSpaceDE w:val="0"/>
        <w:autoSpaceDN w:val="0"/>
        <w:adjustRightInd w:val="0"/>
        <w:spacing w:line="360" w:lineRule="auto"/>
        <w:ind w:firstLine="540"/>
        <w:jc w:val="both"/>
        <w:rPr>
          <w:sz w:val="28"/>
          <w:szCs w:val="28"/>
        </w:rPr>
      </w:pPr>
      <w:r>
        <w:rPr>
          <w:sz w:val="28"/>
          <w:szCs w:val="28"/>
        </w:rPr>
        <w:t xml:space="preserve">- </w:t>
      </w:r>
      <w:r w:rsidR="00CB785F" w:rsidRPr="00CB785F">
        <w:rPr>
          <w:sz w:val="28"/>
          <w:szCs w:val="28"/>
        </w:rPr>
        <w:t xml:space="preserve">способность регулировать общественные отношения благодаря заключенной в них правовой информации, особой структуре и государственной гарантированности, </w:t>
      </w:r>
    </w:p>
    <w:p w:rsidR="003F27B7" w:rsidRDefault="003F27B7" w:rsidP="00CB785F">
      <w:pPr>
        <w:autoSpaceDE w:val="0"/>
        <w:autoSpaceDN w:val="0"/>
        <w:adjustRightInd w:val="0"/>
        <w:spacing w:line="360" w:lineRule="auto"/>
        <w:ind w:firstLine="540"/>
        <w:jc w:val="both"/>
        <w:rPr>
          <w:sz w:val="28"/>
          <w:szCs w:val="28"/>
        </w:rPr>
      </w:pPr>
      <w:r>
        <w:rPr>
          <w:sz w:val="28"/>
          <w:szCs w:val="28"/>
        </w:rPr>
        <w:t xml:space="preserve">- </w:t>
      </w:r>
      <w:r w:rsidR="00CB785F" w:rsidRPr="00CB785F">
        <w:rPr>
          <w:sz w:val="28"/>
          <w:szCs w:val="28"/>
        </w:rPr>
        <w:t xml:space="preserve">обеспеченность принудительной силой государства и сознательностью членов общества, </w:t>
      </w:r>
    </w:p>
    <w:p w:rsidR="00CB785F" w:rsidRPr="00CB785F" w:rsidRDefault="003F27B7" w:rsidP="00CB785F">
      <w:pPr>
        <w:autoSpaceDE w:val="0"/>
        <w:autoSpaceDN w:val="0"/>
        <w:adjustRightInd w:val="0"/>
        <w:spacing w:line="360" w:lineRule="auto"/>
        <w:ind w:firstLine="540"/>
        <w:jc w:val="both"/>
        <w:rPr>
          <w:sz w:val="28"/>
          <w:szCs w:val="28"/>
        </w:rPr>
      </w:pPr>
      <w:r>
        <w:rPr>
          <w:sz w:val="28"/>
          <w:szCs w:val="28"/>
        </w:rPr>
        <w:t xml:space="preserve">- </w:t>
      </w:r>
      <w:r w:rsidR="00CB785F" w:rsidRPr="00CB785F">
        <w:rPr>
          <w:sz w:val="28"/>
          <w:szCs w:val="28"/>
        </w:rPr>
        <w:t>неоднократность действия.</w:t>
      </w:r>
    </w:p>
    <w:p w:rsidR="003F27B7" w:rsidRDefault="003F27B7" w:rsidP="003F27B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Матузов Н.И. выделяет следующие признаки нормы права:</w:t>
      </w:r>
    </w:p>
    <w:p w:rsidR="003F27B7" w:rsidRPr="003F27B7" w:rsidRDefault="003F27B7" w:rsidP="003F27B7">
      <w:pPr>
        <w:pStyle w:val="ConsPlusNormal"/>
        <w:widowControl/>
        <w:spacing w:line="360" w:lineRule="auto"/>
        <w:ind w:firstLine="540"/>
        <w:jc w:val="both"/>
        <w:rPr>
          <w:rFonts w:ascii="Times New Roman" w:hAnsi="Times New Roman" w:cs="Times New Roman"/>
          <w:sz w:val="28"/>
          <w:szCs w:val="28"/>
        </w:rPr>
      </w:pPr>
      <w:r w:rsidRPr="003F27B7">
        <w:rPr>
          <w:rFonts w:ascii="Times New Roman" w:hAnsi="Times New Roman" w:cs="Times New Roman"/>
          <w:sz w:val="28"/>
          <w:szCs w:val="28"/>
        </w:rPr>
        <w:t>1) общеобязательный характер - она воплощается в безличностное, неперсонифицированное правило поведения, которое распространяется на большое количество жизненных ситуаций и большой круг лиц; государство адресует норму права не конкретным индивидам, а всем субъектам - физическим и юридическим лицам;</w:t>
      </w:r>
    </w:p>
    <w:p w:rsidR="003F27B7" w:rsidRPr="003F27B7" w:rsidRDefault="003F27B7" w:rsidP="003F27B7">
      <w:pPr>
        <w:pStyle w:val="ConsPlusNormal"/>
        <w:widowControl/>
        <w:spacing w:line="360" w:lineRule="auto"/>
        <w:ind w:firstLine="540"/>
        <w:jc w:val="both"/>
        <w:rPr>
          <w:rFonts w:ascii="Times New Roman" w:hAnsi="Times New Roman" w:cs="Times New Roman"/>
          <w:sz w:val="28"/>
          <w:szCs w:val="28"/>
        </w:rPr>
      </w:pPr>
      <w:r w:rsidRPr="003F27B7">
        <w:rPr>
          <w:rFonts w:ascii="Times New Roman" w:hAnsi="Times New Roman" w:cs="Times New Roman"/>
          <w:sz w:val="28"/>
          <w:szCs w:val="28"/>
        </w:rPr>
        <w:t>2) формальная определенность - выражается в письменной форме в официальных документах, с помощью чего она призвана четко и строго определять рамки деяний субъектов;</w:t>
      </w:r>
    </w:p>
    <w:p w:rsidR="003F27B7" w:rsidRPr="003F27B7" w:rsidRDefault="003F27B7" w:rsidP="003F27B7">
      <w:pPr>
        <w:pStyle w:val="ConsPlusNormal"/>
        <w:widowControl/>
        <w:spacing w:line="360" w:lineRule="auto"/>
        <w:ind w:firstLine="540"/>
        <w:jc w:val="both"/>
        <w:rPr>
          <w:rFonts w:ascii="Times New Roman" w:hAnsi="Times New Roman" w:cs="Times New Roman"/>
          <w:sz w:val="28"/>
          <w:szCs w:val="28"/>
        </w:rPr>
      </w:pPr>
      <w:r w:rsidRPr="003F27B7">
        <w:rPr>
          <w:rFonts w:ascii="Times New Roman" w:hAnsi="Times New Roman" w:cs="Times New Roman"/>
          <w:sz w:val="28"/>
          <w:szCs w:val="28"/>
        </w:rPr>
        <w:t>3) связь с государством - устанавливается государственными органами либо общественными организациями и обеспечивается мерами государственного воздействия - принуждением, наказанием, стимулированием;</w:t>
      </w:r>
    </w:p>
    <w:p w:rsidR="00EC0D91" w:rsidRPr="00EC0D91" w:rsidRDefault="003F27B7" w:rsidP="00EC0D91">
      <w:pPr>
        <w:pStyle w:val="ConsPlusNormal"/>
        <w:widowControl/>
        <w:spacing w:line="360" w:lineRule="auto"/>
        <w:ind w:firstLine="540"/>
        <w:jc w:val="both"/>
        <w:rPr>
          <w:rFonts w:ascii="Times New Roman" w:hAnsi="Times New Roman" w:cs="Times New Roman"/>
          <w:sz w:val="28"/>
          <w:szCs w:val="28"/>
        </w:rPr>
      </w:pPr>
      <w:r w:rsidRPr="00EC0D91">
        <w:rPr>
          <w:rFonts w:ascii="Times New Roman" w:hAnsi="Times New Roman" w:cs="Times New Roman"/>
          <w:sz w:val="28"/>
          <w:szCs w:val="28"/>
        </w:rPr>
        <w:t>4) предоставительно-обязывающий характер - представляет собой властное предписание государства относительно возможного и должного поведения людей</w:t>
      </w:r>
      <w:r w:rsidR="00EC0D91" w:rsidRPr="00EC0D91">
        <w:rPr>
          <w:rFonts w:ascii="Times New Roman" w:hAnsi="Times New Roman" w:cs="Times New Roman"/>
          <w:sz w:val="28"/>
          <w:szCs w:val="28"/>
        </w:rPr>
        <w:t>. Предоставительно-обязывающий характер не у всех юридических норм выражен одинаково:</w:t>
      </w:r>
    </w:p>
    <w:p w:rsidR="00EC0D91" w:rsidRPr="00EC0D91" w:rsidRDefault="00EC0D91" w:rsidP="00EC0D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0D91">
        <w:rPr>
          <w:rFonts w:ascii="Times New Roman" w:hAnsi="Times New Roman" w:cs="Times New Roman"/>
          <w:sz w:val="28"/>
          <w:szCs w:val="28"/>
        </w:rPr>
        <w:t>четко он виден прежде всего в регулятивных нормах (гражданских, трудовых, семейно-брачных и т.п.), в которых фиксируются как права, так и обязанности субъектов;</w:t>
      </w:r>
    </w:p>
    <w:p w:rsidR="00EC0D91" w:rsidRPr="00EC0D91" w:rsidRDefault="00EC0D91" w:rsidP="00EC0D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0D91">
        <w:rPr>
          <w:rFonts w:ascii="Times New Roman" w:hAnsi="Times New Roman" w:cs="Times New Roman"/>
          <w:sz w:val="28"/>
          <w:szCs w:val="28"/>
        </w:rPr>
        <w:t>в охранительных же нормах (уголовных, административных и т.д.) больше делается упор на воплощение запретов и обязанностей;</w:t>
      </w:r>
    </w:p>
    <w:p w:rsidR="00EC0D91" w:rsidRPr="00EC0D91" w:rsidRDefault="00EC0D91" w:rsidP="00EC0D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0D91">
        <w:rPr>
          <w:rFonts w:ascii="Times New Roman" w:hAnsi="Times New Roman" w:cs="Times New Roman"/>
          <w:sz w:val="28"/>
          <w:szCs w:val="28"/>
        </w:rPr>
        <w:t>в декларативных и дефинитивных нормах предоставительно-обязывающий характер выражен слабо, ибо они не являются конкретными правилами поведения.</w:t>
      </w:r>
    </w:p>
    <w:p w:rsidR="00EC0D91" w:rsidRPr="00EC0D91" w:rsidRDefault="00EC0D91" w:rsidP="00EC0D91">
      <w:pPr>
        <w:pStyle w:val="ConsPlusNormal"/>
        <w:widowControl/>
        <w:spacing w:line="360" w:lineRule="auto"/>
        <w:ind w:firstLine="540"/>
        <w:jc w:val="both"/>
        <w:rPr>
          <w:rFonts w:ascii="Times New Roman" w:hAnsi="Times New Roman" w:cs="Times New Roman"/>
          <w:sz w:val="28"/>
          <w:szCs w:val="28"/>
        </w:rPr>
      </w:pPr>
      <w:r w:rsidRPr="00EC0D91">
        <w:rPr>
          <w:rFonts w:ascii="Times New Roman" w:hAnsi="Times New Roman" w:cs="Times New Roman"/>
          <w:sz w:val="28"/>
          <w:szCs w:val="28"/>
        </w:rPr>
        <w:t>При рассмотрении предоставительно-обязывающего характера юридических норм важно иметь в виду, что права и обязанности не всегда могут содержаться в одной статье нормативного акта. Нередко право закреплено в одной статье, а обязанность - в другой статье этого же нормативного акта или даже в статье иного нормативного акта.</w:t>
      </w:r>
    </w:p>
    <w:p w:rsidR="00EC0D91" w:rsidRPr="00EC0D91" w:rsidRDefault="00EC0D91" w:rsidP="00EC0D91">
      <w:pPr>
        <w:pStyle w:val="ConsPlusNormal"/>
        <w:widowControl/>
        <w:spacing w:line="360" w:lineRule="auto"/>
        <w:ind w:firstLine="540"/>
        <w:jc w:val="both"/>
        <w:rPr>
          <w:rFonts w:ascii="Times New Roman" w:hAnsi="Times New Roman" w:cs="Times New Roman"/>
          <w:sz w:val="28"/>
          <w:szCs w:val="28"/>
        </w:rPr>
      </w:pPr>
      <w:r w:rsidRPr="00EC0D91">
        <w:rPr>
          <w:rFonts w:ascii="Times New Roman" w:hAnsi="Times New Roman" w:cs="Times New Roman"/>
          <w:sz w:val="28"/>
          <w:szCs w:val="28"/>
        </w:rPr>
        <w:t>Кроме того, в статье закона могут конкретно указываться только права, а обязанности подразумеваться, вытекать из содержания закона. Может быть и наоборот, когда указываются лишь обязанности, а права подразумеваются.</w:t>
      </w:r>
    </w:p>
    <w:p w:rsidR="003F27B7" w:rsidRPr="003F27B7" w:rsidRDefault="00EC0D91" w:rsidP="003F27B7">
      <w:pPr>
        <w:pStyle w:val="ConsPlusNormal"/>
        <w:widowControl/>
        <w:spacing w:line="360" w:lineRule="auto"/>
        <w:ind w:firstLine="540"/>
        <w:jc w:val="both"/>
        <w:rPr>
          <w:rFonts w:ascii="Times New Roman" w:hAnsi="Times New Roman" w:cs="Times New Roman"/>
          <w:sz w:val="28"/>
          <w:szCs w:val="28"/>
        </w:rPr>
      </w:pPr>
      <w:r w:rsidRPr="00EC0D91">
        <w:rPr>
          <w:rFonts w:ascii="Times New Roman" w:hAnsi="Times New Roman" w:cs="Times New Roman"/>
          <w:sz w:val="28"/>
          <w:szCs w:val="28"/>
        </w:rPr>
        <w:t>Вместе с тем предоставительно-обязывающий характер юридической нормы проявляется и в том, что одно и то же лицо обладает одновременно как правами, так и обязанностями, ибо каждый субъект выступает носителем и того, и другого. Данный признак - своеобразное воплощение такого принципа права, к</w:t>
      </w:r>
      <w:r>
        <w:rPr>
          <w:rFonts w:ascii="Times New Roman" w:hAnsi="Times New Roman" w:cs="Times New Roman"/>
          <w:sz w:val="28"/>
          <w:szCs w:val="28"/>
        </w:rPr>
        <w:t>ак единство прав и обязанностей</w:t>
      </w:r>
      <w:r w:rsidR="003F27B7" w:rsidRPr="003F27B7">
        <w:rPr>
          <w:rFonts w:ascii="Times New Roman" w:hAnsi="Times New Roman" w:cs="Times New Roman"/>
          <w:sz w:val="28"/>
          <w:szCs w:val="28"/>
        </w:rPr>
        <w:t>;</w:t>
      </w:r>
    </w:p>
    <w:p w:rsidR="003F27B7" w:rsidRPr="003F27B7" w:rsidRDefault="003F27B7" w:rsidP="003F27B7">
      <w:pPr>
        <w:pStyle w:val="ConsPlusNormal"/>
        <w:widowControl/>
        <w:spacing w:line="360" w:lineRule="auto"/>
        <w:ind w:firstLine="540"/>
        <w:jc w:val="both"/>
        <w:rPr>
          <w:rFonts w:ascii="Times New Roman" w:hAnsi="Times New Roman" w:cs="Times New Roman"/>
          <w:sz w:val="28"/>
          <w:szCs w:val="28"/>
        </w:rPr>
      </w:pPr>
      <w:r w:rsidRPr="003F27B7">
        <w:rPr>
          <w:rFonts w:ascii="Times New Roman" w:hAnsi="Times New Roman" w:cs="Times New Roman"/>
          <w:sz w:val="28"/>
          <w:szCs w:val="28"/>
        </w:rPr>
        <w:t>5) микросистемность - правовая норма выступает в виде специфической микросистемы, состоящей из таких взаимосвязанных, взаимоупорядоченных элементов, как</w:t>
      </w:r>
      <w:r>
        <w:rPr>
          <w:rFonts w:ascii="Times New Roman" w:hAnsi="Times New Roman" w:cs="Times New Roman"/>
          <w:sz w:val="28"/>
          <w:szCs w:val="28"/>
        </w:rPr>
        <w:t xml:space="preserve"> гипотеза, диспозиция и санкция.</w:t>
      </w:r>
      <w:r>
        <w:rPr>
          <w:rStyle w:val="a4"/>
          <w:rFonts w:ascii="Times New Roman" w:hAnsi="Times New Roman" w:cs="Times New Roman"/>
          <w:sz w:val="28"/>
          <w:szCs w:val="28"/>
        </w:rPr>
        <w:footnoteReference w:id="14"/>
      </w:r>
    </w:p>
    <w:p w:rsidR="0019543E" w:rsidRDefault="00EC0D91" w:rsidP="00CB785F">
      <w:pPr>
        <w:autoSpaceDE w:val="0"/>
        <w:autoSpaceDN w:val="0"/>
        <w:adjustRightInd w:val="0"/>
        <w:spacing w:line="360" w:lineRule="auto"/>
        <w:jc w:val="center"/>
        <w:outlineLvl w:val="1"/>
        <w:rPr>
          <w:b/>
          <w:sz w:val="28"/>
          <w:szCs w:val="28"/>
        </w:rPr>
      </w:pPr>
      <w:r>
        <w:rPr>
          <w:b/>
          <w:sz w:val="28"/>
          <w:szCs w:val="28"/>
        </w:rPr>
        <w:br w:type="page"/>
        <w:t>Глава II</w:t>
      </w:r>
      <w:r w:rsidR="00CB785F" w:rsidRPr="00CB785F">
        <w:rPr>
          <w:b/>
          <w:sz w:val="28"/>
          <w:szCs w:val="28"/>
        </w:rPr>
        <w:t xml:space="preserve">. </w:t>
      </w:r>
      <w:r w:rsidR="0019543E">
        <w:rPr>
          <w:b/>
          <w:sz w:val="28"/>
          <w:szCs w:val="28"/>
        </w:rPr>
        <w:t>Характеристика норм права</w:t>
      </w:r>
    </w:p>
    <w:p w:rsidR="00CB785F" w:rsidRPr="00CB785F" w:rsidRDefault="0019543E" w:rsidP="00CB785F">
      <w:pPr>
        <w:autoSpaceDE w:val="0"/>
        <w:autoSpaceDN w:val="0"/>
        <w:adjustRightInd w:val="0"/>
        <w:spacing w:line="360" w:lineRule="auto"/>
        <w:jc w:val="center"/>
        <w:outlineLvl w:val="1"/>
        <w:rPr>
          <w:b/>
          <w:sz w:val="28"/>
          <w:szCs w:val="28"/>
        </w:rPr>
      </w:pPr>
      <w:r>
        <w:rPr>
          <w:b/>
          <w:sz w:val="28"/>
          <w:szCs w:val="28"/>
        </w:rPr>
        <w:t xml:space="preserve">2.1. </w:t>
      </w:r>
      <w:r w:rsidR="00CB785F" w:rsidRPr="00CB785F">
        <w:rPr>
          <w:b/>
          <w:sz w:val="28"/>
          <w:szCs w:val="28"/>
        </w:rPr>
        <w:t>Структура правовой нормы</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Под структурой правовой нормы понимается внутреннее строение нормы - ее основные части (структурные элементы), их взаиморасположение и взаимосвязь. Норма права, как и любая социальная норма, конструируется по модели условного предложения: </w:t>
      </w:r>
      <w:r w:rsidR="00EC0D91">
        <w:rPr>
          <w:sz w:val="28"/>
          <w:szCs w:val="28"/>
        </w:rPr>
        <w:t>«</w:t>
      </w:r>
      <w:r w:rsidRPr="00CB785F">
        <w:rPr>
          <w:sz w:val="28"/>
          <w:szCs w:val="28"/>
        </w:rPr>
        <w:t>если... то... иначе...</w:t>
      </w:r>
      <w:r w:rsidR="00EC0D91">
        <w:rPr>
          <w:sz w:val="28"/>
          <w:szCs w:val="28"/>
        </w:rPr>
        <w:t>»</w:t>
      </w:r>
      <w:r w:rsidRPr="00CB785F">
        <w:rPr>
          <w:sz w:val="28"/>
          <w:szCs w:val="28"/>
        </w:rPr>
        <w:t>. Элементы правовой нормы составляют ее логическую структуру. Это основывается на взаимосвязи и системности, являющихся одним из основных качеств права.</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В определенной степени все юридические нормы находятся в неразрывной взаимосвязи между собой. В одном случае санкция одной нормы права может быть диспозицией другой. В другом - гипотезы могут быть диспозициями других норм права. Такое положение наиболее характерно для отсылочных и бланкетных норм.</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Нужно научиться выделять такие структурные элементы правовой нормы, как гипотеза, диспозиция, санкция в нормах различных отраслей права - административного, гражданского, уголовного, уголовно-процессуального и других.</w:t>
      </w:r>
    </w:p>
    <w:p w:rsidR="005C06E4"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Гипотеза указывает на факты, условия, обстоятельства, при наличии которых подлежат исполнению ее предписания, а также на субъектов, к которым данная норма адресована. </w:t>
      </w:r>
    </w:p>
    <w:p w:rsidR="00CB785F" w:rsidRPr="00CB785F" w:rsidRDefault="005C06E4" w:rsidP="00CB785F">
      <w:pPr>
        <w:autoSpaceDE w:val="0"/>
        <w:autoSpaceDN w:val="0"/>
        <w:adjustRightInd w:val="0"/>
        <w:spacing w:line="360" w:lineRule="auto"/>
        <w:ind w:firstLine="540"/>
        <w:jc w:val="both"/>
        <w:rPr>
          <w:sz w:val="28"/>
          <w:szCs w:val="28"/>
        </w:rPr>
      </w:pPr>
      <w:r>
        <w:rPr>
          <w:sz w:val="28"/>
          <w:szCs w:val="28"/>
        </w:rPr>
        <w:t>Мелехин А.В. различает следующие виды гипотез:</w:t>
      </w:r>
      <w:r w:rsidR="00CB785F" w:rsidRPr="00CB785F">
        <w:rPr>
          <w:sz w:val="28"/>
          <w:szCs w:val="28"/>
        </w:rPr>
        <w:t xml:space="preserve"> простая, сложная, альтернативная.</w:t>
      </w:r>
      <w:r>
        <w:rPr>
          <w:rStyle w:val="a4"/>
          <w:sz w:val="28"/>
          <w:szCs w:val="28"/>
        </w:rPr>
        <w:footnoteReference w:id="15"/>
      </w:r>
      <w:r>
        <w:rPr>
          <w:sz w:val="28"/>
          <w:szCs w:val="28"/>
        </w:rPr>
        <w:t xml:space="preserve"> </w:t>
      </w:r>
      <w:r w:rsidR="00CB785F" w:rsidRPr="005C06E4">
        <w:rPr>
          <w:bCs/>
          <w:sz w:val="28"/>
          <w:szCs w:val="28"/>
        </w:rPr>
        <w:t>Простой гипотезой</w:t>
      </w:r>
      <w:r w:rsidR="00CB785F" w:rsidRPr="00CB785F">
        <w:rPr>
          <w:sz w:val="28"/>
          <w:szCs w:val="28"/>
        </w:rPr>
        <w:t xml:space="preserve"> называют ту гипотезу, в которой указано одно обстоятельство, с наличием или отсутствием которого связывается действие юридических норм.</w:t>
      </w:r>
      <w:r>
        <w:rPr>
          <w:sz w:val="28"/>
          <w:szCs w:val="28"/>
        </w:rPr>
        <w:t xml:space="preserve"> </w:t>
      </w:r>
      <w:r w:rsidR="00CB785F" w:rsidRPr="005C06E4">
        <w:rPr>
          <w:bCs/>
          <w:sz w:val="28"/>
          <w:szCs w:val="28"/>
        </w:rPr>
        <w:t>Например</w:t>
      </w:r>
      <w:r w:rsidR="00CB785F" w:rsidRPr="005C06E4">
        <w:rPr>
          <w:sz w:val="28"/>
          <w:szCs w:val="28"/>
        </w:rPr>
        <w:t>,</w:t>
      </w:r>
      <w:r w:rsidR="00CB785F" w:rsidRPr="00CB785F">
        <w:rPr>
          <w:sz w:val="28"/>
          <w:szCs w:val="28"/>
        </w:rPr>
        <w:t xml:space="preserve"> </w:t>
      </w:r>
      <w:hyperlink r:id="rId7" w:history="1">
        <w:r w:rsidR="00CB785F" w:rsidRPr="005C06E4">
          <w:rPr>
            <w:sz w:val="28"/>
            <w:szCs w:val="28"/>
          </w:rPr>
          <w:t>ст. 444</w:t>
        </w:r>
      </w:hyperlink>
      <w:r w:rsidR="00CB785F" w:rsidRPr="005C06E4">
        <w:rPr>
          <w:sz w:val="28"/>
          <w:szCs w:val="28"/>
        </w:rPr>
        <w:t xml:space="preserve"> </w:t>
      </w:r>
      <w:r w:rsidR="00CB785F" w:rsidRPr="00CB785F">
        <w:rPr>
          <w:sz w:val="28"/>
          <w:szCs w:val="28"/>
        </w:rPr>
        <w:t xml:space="preserve">ГК РФ: </w:t>
      </w:r>
      <w:r>
        <w:rPr>
          <w:sz w:val="28"/>
          <w:szCs w:val="28"/>
        </w:rPr>
        <w:t>«</w:t>
      </w:r>
      <w:r w:rsidR="00CB785F" w:rsidRPr="00CB785F">
        <w:rPr>
          <w:sz w:val="28"/>
          <w:szCs w:val="28"/>
        </w:rP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r>
        <w:rPr>
          <w:sz w:val="28"/>
          <w:szCs w:val="28"/>
        </w:rPr>
        <w:t>»</w:t>
      </w:r>
      <w:r w:rsidR="00CB785F" w:rsidRPr="00CB785F">
        <w:rPr>
          <w:sz w:val="28"/>
          <w:szCs w:val="28"/>
        </w:rPr>
        <w:t>.</w:t>
      </w:r>
      <w:r>
        <w:rPr>
          <w:sz w:val="28"/>
          <w:szCs w:val="28"/>
        </w:rPr>
        <w:t xml:space="preserve"> </w:t>
      </w:r>
      <w:r w:rsidR="00CB785F" w:rsidRPr="00CB785F">
        <w:rPr>
          <w:sz w:val="28"/>
          <w:szCs w:val="28"/>
        </w:rPr>
        <w:t xml:space="preserve">В </w:t>
      </w:r>
      <w:r w:rsidR="00CB785F" w:rsidRPr="005C06E4">
        <w:rPr>
          <w:bCs/>
          <w:sz w:val="28"/>
          <w:szCs w:val="28"/>
        </w:rPr>
        <w:t>сложной гипотезе</w:t>
      </w:r>
      <w:r w:rsidR="00CB785F" w:rsidRPr="00CB785F">
        <w:rPr>
          <w:sz w:val="28"/>
          <w:szCs w:val="28"/>
        </w:rPr>
        <w:t xml:space="preserve"> действие нормы ставится в зависимость от наличия или отсутствия одновременно двух или более обстоятельств.</w:t>
      </w:r>
      <w:r>
        <w:rPr>
          <w:sz w:val="28"/>
          <w:szCs w:val="28"/>
        </w:rPr>
        <w:t xml:space="preserve"> </w:t>
      </w:r>
      <w:r w:rsidR="00CB785F" w:rsidRPr="005C06E4">
        <w:rPr>
          <w:bCs/>
          <w:sz w:val="28"/>
          <w:szCs w:val="28"/>
        </w:rPr>
        <w:t>Например</w:t>
      </w:r>
      <w:r w:rsidR="00CB785F" w:rsidRPr="00CB785F">
        <w:rPr>
          <w:sz w:val="28"/>
          <w:szCs w:val="28"/>
        </w:rPr>
        <w:t xml:space="preserve">, </w:t>
      </w:r>
      <w:hyperlink r:id="rId8" w:history="1">
        <w:r w:rsidR="00CB785F" w:rsidRPr="005C06E4">
          <w:rPr>
            <w:sz w:val="28"/>
            <w:szCs w:val="28"/>
          </w:rPr>
          <w:t>п. 4 ст. 101</w:t>
        </w:r>
      </w:hyperlink>
      <w:r w:rsidR="00CB785F" w:rsidRPr="00CB785F">
        <w:rPr>
          <w:sz w:val="28"/>
          <w:szCs w:val="28"/>
        </w:rPr>
        <w:t xml:space="preserve"> УК РФ: </w:t>
      </w:r>
      <w:r>
        <w:rPr>
          <w:sz w:val="28"/>
          <w:szCs w:val="28"/>
        </w:rPr>
        <w:t>«</w:t>
      </w:r>
      <w:r w:rsidR="00CB785F" w:rsidRPr="00CB785F">
        <w:rPr>
          <w:sz w:val="28"/>
          <w:szCs w:val="28"/>
        </w:rPr>
        <w:t>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r>
        <w:rPr>
          <w:sz w:val="28"/>
          <w:szCs w:val="28"/>
        </w:rPr>
        <w:t>»</w:t>
      </w:r>
      <w:r w:rsidR="00CB785F" w:rsidRPr="00CB785F">
        <w:rPr>
          <w:sz w:val="28"/>
          <w:szCs w:val="28"/>
        </w:rPr>
        <w:t>.</w:t>
      </w:r>
      <w:r>
        <w:rPr>
          <w:sz w:val="28"/>
          <w:szCs w:val="28"/>
        </w:rPr>
        <w:t xml:space="preserve"> </w:t>
      </w:r>
      <w:r w:rsidR="00CB785F" w:rsidRPr="005C06E4">
        <w:rPr>
          <w:bCs/>
          <w:sz w:val="28"/>
          <w:szCs w:val="28"/>
        </w:rPr>
        <w:t>Альтернативная гипотеза</w:t>
      </w:r>
      <w:r w:rsidR="00CB785F" w:rsidRPr="005C06E4">
        <w:rPr>
          <w:sz w:val="28"/>
          <w:szCs w:val="28"/>
        </w:rPr>
        <w:t xml:space="preserve"> </w:t>
      </w:r>
      <w:r w:rsidR="00CB785F" w:rsidRPr="00CB785F">
        <w:rPr>
          <w:sz w:val="28"/>
          <w:szCs w:val="28"/>
        </w:rPr>
        <w:t>ставит действие норм в зависимость от одного из нескольких перечисленных в законе обстоятельств.</w:t>
      </w:r>
      <w:r>
        <w:rPr>
          <w:sz w:val="28"/>
          <w:szCs w:val="28"/>
        </w:rPr>
        <w:t xml:space="preserve"> </w:t>
      </w:r>
      <w:r w:rsidR="00CB785F" w:rsidRPr="005C06E4">
        <w:rPr>
          <w:bCs/>
          <w:sz w:val="28"/>
          <w:szCs w:val="28"/>
        </w:rPr>
        <w:t>Например</w:t>
      </w:r>
      <w:r w:rsidR="00CB785F" w:rsidRPr="005C06E4">
        <w:rPr>
          <w:sz w:val="28"/>
          <w:szCs w:val="28"/>
        </w:rPr>
        <w:t>,</w:t>
      </w:r>
      <w:r w:rsidR="00CB785F" w:rsidRPr="00CB785F">
        <w:rPr>
          <w:sz w:val="28"/>
          <w:szCs w:val="28"/>
        </w:rPr>
        <w:t xml:space="preserve"> </w:t>
      </w:r>
      <w:hyperlink r:id="rId9" w:history="1">
        <w:r w:rsidR="00CB785F" w:rsidRPr="005C06E4">
          <w:rPr>
            <w:sz w:val="28"/>
            <w:szCs w:val="28"/>
          </w:rPr>
          <w:t>ст. 387</w:t>
        </w:r>
      </w:hyperlink>
      <w:r w:rsidR="00CB785F" w:rsidRPr="00CB785F">
        <w:rPr>
          <w:sz w:val="28"/>
          <w:szCs w:val="28"/>
        </w:rPr>
        <w:t xml:space="preserve"> ГК РФ: </w:t>
      </w:r>
      <w:r>
        <w:rPr>
          <w:sz w:val="28"/>
          <w:szCs w:val="28"/>
        </w:rPr>
        <w:t>«</w:t>
      </w:r>
      <w:r w:rsidR="00CB785F" w:rsidRPr="00CB785F">
        <w:rPr>
          <w:sz w:val="28"/>
          <w:szCs w:val="28"/>
        </w:rPr>
        <w:t>Права кредитора по обязательству переходят к другому лицу на основании закона и наступления одного из указанных в нем обстоятельств...</w:t>
      </w:r>
      <w:r>
        <w:rPr>
          <w:sz w:val="28"/>
          <w:szCs w:val="28"/>
        </w:rPr>
        <w:t>»</w:t>
      </w:r>
      <w:r w:rsidR="00CB785F" w:rsidRPr="00CB785F">
        <w:rPr>
          <w:sz w:val="28"/>
          <w:szCs w:val="28"/>
        </w:rPr>
        <w:t>, и дальше перечисляются все возможные обстоятельства.</w:t>
      </w:r>
    </w:p>
    <w:p w:rsidR="005C06E4" w:rsidRPr="005C06E4" w:rsidRDefault="005C06E4" w:rsidP="005C06E4">
      <w:pPr>
        <w:pStyle w:val="ConsPlusNormal"/>
        <w:widowControl/>
        <w:spacing w:line="360" w:lineRule="auto"/>
        <w:ind w:firstLine="540"/>
        <w:jc w:val="both"/>
        <w:rPr>
          <w:rFonts w:ascii="Times New Roman" w:hAnsi="Times New Roman" w:cs="Times New Roman"/>
          <w:sz w:val="28"/>
          <w:szCs w:val="28"/>
        </w:rPr>
      </w:pPr>
      <w:r w:rsidRPr="005C06E4">
        <w:rPr>
          <w:rFonts w:ascii="Times New Roman" w:hAnsi="Times New Roman" w:cs="Times New Roman"/>
          <w:sz w:val="28"/>
          <w:szCs w:val="28"/>
        </w:rPr>
        <w:t xml:space="preserve">Гипотезы правовых норм </w:t>
      </w:r>
      <w:r>
        <w:rPr>
          <w:rFonts w:ascii="Times New Roman" w:hAnsi="Times New Roman" w:cs="Times New Roman"/>
          <w:sz w:val="28"/>
          <w:szCs w:val="28"/>
        </w:rPr>
        <w:t>Матузов И.Н.</w:t>
      </w:r>
      <w:r w:rsidRPr="005C06E4">
        <w:rPr>
          <w:rFonts w:ascii="Times New Roman" w:hAnsi="Times New Roman" w:cs="Times New Roman"/>
          <w:sz w:val="28"/>
          <w:szCs w:val="28"/>
        </w:rPr>
        <w:t xml:space="preserve"> подразделя</w:t>
      </w:r>
      <w:r>
        <w:rPr>
          <w:rFonts w:ascii="Times New Roman" w:hAnsi="Times New Roman" w:cs="Times New Roman"/>
          <w:sz w:val="28"/>
          <w:szCs w:val="28"/>
        </w:rPr>
        <w:t>е</w:t>
      </w:r>
      <w:r w:rsidRPr="005C06E4">
        <w:rPr>
          <w:rFonts w:ascii="Times New Roman" w:hAnsi="Times New Roman" w:cs="Times New Roman"/>
          <w:sz w:val="28"/>
          <w:szCs w:val="28"/>
        </w:rPr>
        <w:t>т на виды по следующим основаниям:</w:t>
      </w:r>
    </w:p>
    <w:p w:rsidR="005C06E4" w:rsidRPr="005C06E4" w:rsidRDefault="005C06E4" w:rsidP="005C06E4">
      <w:pPr>
        <w:pStyle w:val="ConsPlusNormal"/>
        <w:widowControl/>
        <w:spacing w:line="360" w:lineRule="auto"/>
        <w:ind w:firstLine="540"/>
        <w:jc w:val="both"/>
        <w:rPr>
          <w:rFonts w:ascii="Times New Roman" w:hAnsi="Times New Roman" w:cs="Times New Roman"/>
          <w:sz w:val="28"/>
          <w:szCs w:val="28"/>
        </w:rPr>
      </w:pPr>
      <w:r w:rsidRPr="005C06E4">
        <w:rPr>
          <w:rFonts w:ascii="Times New Roman" w:hAnsi="Times New Roman" w:cs="Times New Roman"/>
          <w:sz w:val="28"/>
          <w:szCs w:val="28"/>
        </w:rPr>
        <w:t>а) по характеру содержания различают общие (абстрактные, определяющие условия действия норм общими родовыми признаками) и конкретные (казуистические, устанавливающие частные специальные условия действия нормы, например нормы УПК, где по пунктам перечислены обстоятельства, при наличии которых уголовное дело не возбуждается либо прекращается);</w:t>
      </w:r>
    </w:p>
    <w:p w:rsidR="005C06E4" w:rsidRPr="005C06E4" w:rsidRDefault="005C06E4" w:rsidP="005C06E4">
      <w:pPr>
        <w:pStyle w:val="ConsPlusNormal"/>
        <w:widowControl/>
        <w:spacing w:line="360" w:lineRule="auto"/>
        <w:ind w:firstLine="540"/>
        <w:jc w:val="both"/>
        <w:rPr>
          <w:rFonts w:ascii="Times New Roman" w:hAnsi="Times New Roman" w:cs="Times New Roman"/>
          <w:sz w:val="28"/>
          <w:szCs w:val="28"/>
        </w:rPr>
      </w:pPr>
      <w:r w:rsidRPr="005C06E4">
        <w:rPr>
          <w:rFonts w:ascii="Times New Roman" w:hAnsi="Times New Roman" w:cs="Times New Roman"/>
          <w:sz w:val="28"/>
          <w:szCs w:val="28"/>
        </w:rPr>
        <w:t>б) по степени определенности общая гипотеза может быть абсолютно определенной (только указывает факты, которые обусловливают действие нормы, например сроки давности), абсолютно неопределенной (не указывает никаких фактов, с которыми связано ее действие, а предоставляет право органам власти в необходимых случаях применять юридическую норму) либо относительной (содержит указание на ограничительные условия действия нормы, например, применение нормы на территории закрытого военного подразделения);</w:t>
      </w:r>
    </w:p>
    <w:p w:rsidR="005C06E4" w:rsidRPr="005C06E4" w:rsidRDefault="005C06E4" w:rsidP="005C06E4">
      <w:pPr>
        <w:pStyle w:val="ConsPlusNormal"/>
        <w:widowControl/>
        <w:spacing w:line="360" w:lineRule="auto"/>
        <w:ind w:firstLine="540"/>
        <w:jc w:val="both"/>
        <w:rPr>
          <w:rFonts w:ascii="Times New Roman" w:hAnsi="Times New Roman" w:cs="Times New Roman"/>
          <w:sz w:val="28"/>
          <w:szCs w:val="28"/>
        </w:rPr>
      </w:pPr>
      <w:r w:rsidRPr="005C06E4">
        <w:rPr>
          <w:rFonts w:ascii="Times New Roman" w:hAnsi="Times New Roman" w:cs="Times New Roman"/>
          <w:sz w:val="28"/>
          <w:szCs w:val="28"/>
        </w:rPr>
        <w:t>в) по степени сложности гипотезы подразделяются на однородные (если в ней указано одно обстоятельство, с наличием или отсутствием которого связывается действие юридической нормы) и составные (если гипотеза действие нормы права ставит в зависимость от наличия или отсутствия одновременно двух или более обстоятельств).</w:t>
      </w:r>
      <w:r w:rsidR="00AD19FC">
        <w:rPr>
          <w:rStyle w:val="a4"/>
          <w:rFonts w:ascii="Times New Roman" w:hAnsi="Times New Roman" w:cs="Times New Roman"/>
          <w:sz w:val="28"/>
          <w:szCs w:val="28"/>
        </w:rPr>
        <w:footnoteReference w:id="16"/>
      </w:r>
    </w:p>
    <w:p w:rsidR="00680368" w:rsidRPr="00680368" w:rsidRDefault="00680368" w:rsidP="00680368">
      <w:pPr>
        <w:pStyle w:val="ConsPlusNormal"/>
        <w:widowControl/>
        <w:spacing w:line="360" w:lineRule="auto"/>
        <w:ind w:firstLine="540"/>
        <w:jc w:val="both"/>
        <w:rPr>
          <w:rFonts w:ascii="Times New Roman" w:hAnsi="Times New Roman" w:cs="Times New Roman"/>
          <w:sz w:val="28"/>
          <w:szCs w:val="28"/>
        </w:rPr>
      </w:pPr>
      <w:r w:rsidRPr="00680368">
        <w:rPr>
          <w:rFonts w:ascii="Times New Roman" w:hAnsi="Times New Roman" w:cs="Times New Roman"/>
          <w:sz w:val="28"/>
          <w:szCs w:val="28"/>
        </w:rPr>
        <w:t>Диспозиция (юридическое расположение сторон) - элемент нормы права, определяющий модель поведения субъектов с помощью установления прав и обязанностей, возникающих при наличии указанных в гипотезе юридических фактов. Диспозиция выступает основной регулирующей частью нормы, ее ядром (например, в гражданском праве и ряде других регулятивных отраслей диспозиции выступают в виде правил правомерного поведения, фиксирующих соответствующие права и обязанности сторон - покупателя и продавца, наследника и наследодателя, кредитора и должника; в уголовном праве и других охранительных отраслях большинство диспозиций содержит признаки запрещенных деяний - нельзя убивать, красть, грабить, хулиганить и т.п.).</w:t>
      </w:r>
    </w:p>
    <w:p w:rsidR="00CB785F" w:rsidRPr="00CB785F" w:rsidRDefault="00680368" w:rsidP="00CB785F">
      <w:pPr>
        <w:autoSpaceDE w:val="0"/>
        <w:autoSpaceDN w:val="0"/>
        <w:adjustRightInd w:val="0"/>
        <w:spacing w:line="360" w:lineRule="auto"/>
        <w:ind w:firstLine="540"/>
        <w:jc w:val="both"/>
        <w:rPr>
          <w:sz w:val="28"/>
          <w:szCs w:val="28"/>
        </w:rPr>
      </w:pPr>
      <w:r>
        <w:rPr>
          <w:sz w:val="28"/>
          <w:szCs w:val="28"/>
        </w:rPr>
        <w:t>Мелехин А.В. выделяет следующие виды диспозиций:</w:t>
      </w:r>
      <w:r w:rsidRPr="00CB785F">
        <w:rPr>
          <w:sz w:val="28"/>
          <w:szCs w:val="28"/>
        </w:rPr>
        <w:t xml:space="preserve"> простая, сложная или описательная, </w:t>
      </w:r>
      <w:r w:rsidRPr="00680368">
        <w:rPr>
          <w:sz w:val="28"/>
          <w:szCs w:val="28"/>
        </w:rPr>
        <w:t>альтернативная.</w:t>
      </w:r>
      <w:r>
        <w:rPr>
          <w:sz w:val="28"/>
          <w:szCs w:val="28"/>
        </w:rPr>
        <w:t xml:space="preserve"> </w:t>
      </w:r>
      <w:r w:rsidR="00CB785F" w:rsidRPr="00680368">
        <w:rPr>
          <w:bCs/>
          <w:sz w:val="28"/>
          <w:szCs w:val="28"/>
        </w:rPr>
        <w:t>Простая диспозиция</w:t>
      </w:r>
      <w:r w:rsidR="00CB785F" w:rsidRPr="00CB785F">
        <w:rPr>
          <w:sz w:val="28"/>
          <w:szCs w:val="28"/>
        </w:rPr>
        <w:t xml:space="preserve"> указывает и называет вариант конкретного поведения, но не раскрывает его.</w:t>
      </w:r>
      <w:r>
        <w:rPr>
          <w:sz w:val="28"/>
          <w:szCs w:val="28"/>
        </w:rPr>
        <w:t xml:space="preserve"> </w:t>
      </w:r>
      <w:r w:rsidR="00CB785F" w:rsidRPr="00680368">
        <w:rPr>
          <w:bCs/>
          <w:sz w:val="28"/>
          <w:szCs w:val="28"/>
        </w:rPr>
        <w:t>Например</w:t>
      </w:r>
      <w:r w:rsidR="00CB785F" w:rsidRPr="00680368">
        <w:rPr>
          <w:sz w:val="28"/>
          <w:szCs w:val="28"/>
        </w:rPr>
        <w:t xml:space="preserve">, </w:t>
      </w:r>
      <w:hyperlink r:id="rId10" w:history="1">
        <w:r w:rsidR="00CB785F" w:rsidRPr="00680368">
          <w:rPr>
            <w:sz w:val="28"/>
            <w:szCs w:val="28"/>
          </w:rPr>
          <w:t>п. 1 ст. 269</w:t>
        </w:r>
      </w:hyperlink>
      <w:r w:rsidR="00CB785F" w:rsidRPr="00CB785F">
        <w:rPr>
          <w:sz w:val="28"/>
          <w:szCs w:val="28"/>
        </w:rPr>
        <w:t xml:space="preserve"> ГК РФ: </w:t>
      </w:r>
      <w:r>
        <w:rPr>
          <w:sz w:val="28"/>
          <w:szCs w:val="28"/>
        </w:rPr>
        <w:t>«</w:t>
      </w:r>
      <w:r w:rsidR="00CB785F" w:rsidRPr="00CB785F">
        <w:rPr>
          <w:sz w:val="28"/>
          <w:szCs w:val="28"/>
        </w:rPr>
        <w:t>Лицо, которому земельный участок предоставлен в постоянное пользование, осуществляет владение и пользование этим участком...</w:t>
      </w:r>
      <w:r>
        <w:rPr>
          <w:sz w:val="28"/>
          <w:szCs w:val="28"/>
        </w:rPr>
        <w:t>»</w:t>
      </w:r>
      <w:r w:rsidR="00CB785F" w:rsidRPr="00CB785F">
        <w:rPr>
          <w:sz w:val="28"/>
          <w:szCs w:val="28"/>
        </w:rPr>
        <w:t>.</w:t>
      </w:r>
      <w:r>
        <w:rPr>
          <w:sz w:val="28"/>
          <w:szCs w:val="28"/>
        </w:rPr>
        <w:t xml:space="preserve"> </w:t>
      </w:r>
      <w:r w:rsidR="00CB785F" w:rsidRPr="00680368">
        <w:rPr>
          <w:bCs/>
          <w:sz w:val="28"/>
          <w:szCs w:val="28"/>
        </w:rPr>
        <w:t>Сложная или описательная диспозиция</w:t>
      </w:r>
      <w:r w:rsidR="00CB785F" w:rsidRPr="00680368">
        <w:rPr>
          <w:sz w:val="28"/>
          <w:szCs w:val="28"/>
        </w:rPr>
        <w:t xml:space="preserve"> </w:t>
      </w:r>
      <w:r w:rsidR="00CB785F" w:rsidRPr="00CB785F">
        <w:rPr>
          <w:sz w:val="28"/>
          <w:szCs w:val="28"/>
        </w:rPr>
        <w:t>указывает и перечисляет все существенные признаки поведения.</w:t>
      </w:r>
      <w:r>
        <w:rPr>
          <w:sz w:val="28"/>
          <w:szCs w:val="28"/>
        </w:rPr>
        <w:t xml:space="preserve"> </w:t>
      </w:r>
      <w:r w:rsidR="00CB785F" w:rsidRPr="00680368">
        <w:rPr>
          <w:bCs/>
          <w:sz w:val="28"/>
          <w:szCs w:val="28"/>
        </w:rPr>
        <w:t>Например</w:t>
      </w:r>
      <w:r w:rsidR="00CB785F" w:rsidRPr="00680368">
        <w:rPr>
          <w:sz w:val="28"/>
          <w:szCs w:val="28"/>
        </w:rPr>
        <w:t>,</w:t>
      </w:r>
      <w:r w:rsidR="00CB785F" w:rsidRPr="00CB785F">
        <w:rPr>
          <w:sz w:val="28"/>
          <w:szCs w:val="28"/>
        </w:rPr>
        <w:t xml:space="preserve"> </w:t>
      </w:r>
      <w:hyperlink r:id="rId11" w:history="1">
        <w:r w:rsidR="00CB785F" w:rsidRPr="00680368">
          <w:rPr>
            <w:sz w:val="28"/>
            <w:szCs w:val="28"/>
          </w:rPr>
          <w:t>ст. 249</w:t>
        </w:r>
      </w:hyperlink>
      <w:r w:rsidR="00CB785F" w:rsidRPr="00CB785F">
        <w:rPr>
          <w:sz w:val="28"/>
          <w:szCs w:val="28"/>
        </w:rPr>
        <w:t xml:space="preserve"> ГК РФ: </w:t>
      </w:r>
      <w:r>
        <w:rPr>
          <w:sz w:val="28"/>
          <w:szCs w:val="28"/>
        </w:rPr>
        <w:t>«</w:t>
      </w:r>
      <w:r w:rsidR="00CB785F" w:rsidRPr="00CB785F">
        <w:rPr>
          <w:sz w:val="28"/>
          <w:szCs w:val="28"/>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r>
        <w:rPr>
          <w:sz w:val="28"/>
          <w:szCs w:val="28"/>
        </w:rPr>
        <w:t>»</w:t>
      </w:r>
      <w:r w:rsidR="00CB785F" w:rsidRPr="00CB785F">
        <w:rPr>
          <w:sz w:val="28"/>
          <w:szCs w:val="28"/>
        </w:rPr>
        <w:t>.</w:t>
      </w:r>
      <w:r>
        <w:rPr>
          <w:sz w:val="28"/>
          <w:szCs w:val="28"/>
        </w:rPr>
        <w:t xml:space="preserve"> </w:t>
      </w:r>
      <w:r w:rsidR="00CB785F" w:rsidRPr="00680368">
        <w:rPr>
          <w:bCs/>
          <w:sz w:val="28"/>
          <w:szCs w:val="28"/>
        </w:rPr>
        <w:t>Альтернативная диспозиция</w:t>
      </w:r>
      <w:r w:rsidR="00CB785F" w:rsidRPr="00CB785F">
        <w:rPr>
          <w:sz w:val="28"/>
          <w:szCs w:val="28"/>
        </w:rPr>
        <w:t xml:space="preserve"> указывает несколько вариантов поведения, и участники правоотношений могут следовать одному из них</w:t>
      </w:r>
      <w:r w:rsidR="00CB785F" w:rsidRPr="00680368">
        <w:rPr>
          <w:sz w:val="28"/>
          <w:szCs w:val="28"/>
        </w:rPr>
        <w:t>.</w:t>
      </w:r>
      <w:r w:rsidRPr="00680368">
        <w:rPr>
          <w:sz w:val="28"/>
          <w:szCs w:val="28"/>
        </w:rPr>
        <w:t xml:space="preserve"> </w:t>
      </w:r>
      <w:r w:rsidR="00CB785F" w:rsidRPr="00680368">
        <w:rPr>
          <w:bCs/>
          <w:sz w:val="28"/>
          <w:szCs w:val="28"/>
        </w:rPr>
        <w:t>Например</w:t>
      </w:r>
      <w:r w:rsidR="00CB785F" w:rsidRPr="00680368">
        <w:rPr>
          <w:sz w:val="28"/>
          <w:szCs w:val="28"/>
        </w:rPr>
        <w:t>,</w:t>
      </w:r>
      <w:r w:rsidR="00CB785F" w:rsidRPr="00CB785F">
        <w:rPr>
          <w:sz w:val="28"/>
          <w:szCs w:val="28"/>
        </w:rPr>
        <w:t xml:space="preserve"> </w:t>
      </w:r>
      <w:hyperlink r:id="rId12" w:history="1">
        <w:r w:rsidR="00CB785F" w:rsidRPr="00680368">
          <w:rPr>
            <w:sz w:val="28"/>
            <w:szCs w:val="28"/>
          </w:rPr>
          <w:t>п. 2 ст. 246</w:t>
        </w:r>
      </w:hyperlink>
      <w:r w:rsidR="00CB785F" w:rsidRPr="00CB785F">
        <w:rPr>
          <w:sz w:val="28"/>
          <w:szCs w:val="28"/>
        </w:rPr>
        <w:t xml:space="preserve"> ГК РФ: </w:t>
      </w:r>
      <w:r>
        <w:rPr>
          <w:sz w:val="28"/>
          <w:szCs w:val="28"/>
        </w:rPr>
        <w:t>«</w:t>
      </w:r>
      <w:r w:rsidR="00CB785F" w:rsidRPr="00CB785F">
        <w:rPr>
          <w:sz w:val="28"/>
          <w:szCs w:val="28"/>
        </w:rPr>
        <w:t>Участник долевой собственности вправе по своему усмотрению продать, подарить, завещать, отдать в залог свою долю либо распорядиться ею иным образом...</w:t>
      </w:r>
      <w:r>
        <w:rPr>
          <w:sz w:val="28"/>
          <w:szCs w:val="28"/>
        </w:rPr>
        <w:t>»</w:t>
      </w:r>
      <w:r w:rsidR="00CB785F" w:rsidRPr="00CB785F">
        <w:rPr>
          <w:sz w:val="28"/>
          <w:szCs w:val="28"/>
        </w:rPr>
        <w:t>.</w:t>
      </w:r>
      <w:r>
        <w:rPr>
          <w:rStyle w:val="a4"/>
          <w:sz w:val="28"/>
          <w:szCs w:val="28"/>
        </w:rPr>
        <w:footnoteReference w:id="17"/>
      </w:r>
    </w:p>
    <w:p w:rsidR="00680368" w:rsidRPr="00680368" w:rsidRDefault="00680368" w:rsidP="00680368">
      <w:pPr>
        <w:pStyle w:val="ConsPlusNormal"/>
        <w:widowControl/>
        <w:spacing w:line="360" w:lineRule="auto"/>
        <w:ind w:firstLine="540"/>
        <w:jc w:val="both"/>
        <w:rPr>
          <w:rFonts w:ascii="Times New Roman" w:hAnsi="Times New Roman" w:cs="Times New Roman"/>
          <w:sz w:val="28"/>
          <w:szCs w:val="28"/>
        </w:rPr>
      </w:pPr>
      <w:r w:rsidRPr="00680368">
        <w:rPr>
          <w:rFonts w:ascii="Times New Roman" w:hAnsi="Times New Roman" w:cs="Times New Roman"/>
          <w:sz w:val="28"/>
          <w:szCs w:val="28"/>
        </w:rPr>
        <w:t xml:space="preserve">Диспозиции тоже весьма разнообразны и </w:t>
      </w:r>
      <w:r>
        <w:rPr>
          <w:rFonts w:ascii="Times New Roman" w:hAnsi="Times New Roman" w:cs="Times New Roman"/>
          <w:sz w:val="28"/>
          <w:szCs w:val="28"/>
        </w:rPr>
        <w:t xml:space="preserve">Матузов Н.И. </w:t>
      </w:r>
      <w:r w:rsidRPr="00680368">
        <w:rPr>
          <w:rFonts w:ascii="Times New Roman" w:hAnsi="Times New Roman" w:cs="Times New Roman"/>
          <w:sz w:val="28"/>
          <w:szCs w:val="28"/>
        </w:rPr>
        <w:t>классифицируют</w:t>
      </w:r>
      <w:r>
        <w:rPr>
          <w:rFonts w:ascii="Times New Roman" w:hAnsi="Times New Roman" w:cs="Times New Roman"/>
          <w:sz w:val="28"/>
          <w:szCs w:val="28"/>
        </w:rPr>
        <w:t xml:space="preserve"> их</w:t>
      </w:r>
      <w:r w:rsidRPr="00680368">
        <w:rPr>
          <w:rFonts w:ascii="Times New Roman" w:hAnsi="Times New Roman" w:cs="Times New Roman"/>
          <w:sz w:val="28"/>
          <w:szCs w:val="28"/>
        </w:rPr>
        <w:t xml:space="preserve"> по следующим основаниям:</w:t>
      </w:r>
    </w:p>
    <w:p w:rsidR="00680368" w:rsidRPr="00680368" w:rsidRDefault="00680368" w:rsidP="00680368">
      <w:pPr>
        <w:pStyle w:val="ConsPlusNormal"/>
        <w:widowControl/>
        <w:spacing w:line="360" w:lineRule="auto"/>
        <w:ind w:firstLine="540"/>
        <w:jc w:val="both"/>
        <w:rPr>
          <w:rFonts w:ascii="Times New Roman" w:hAnsi="Times New Roman" w:cs="Times New Roman"/>
          <w:sz w:val="28"/>
          <w:szCs w:val="28"/>
        </w:rPr>
      </w:pPr>
      <w:r w:rsidRPr="00680368">
        <w:rPr>
          <w:rFonts w:ascii="Times New Roman" w:hAnsi="Times New Roman" w:cs="Times New Roman"/>
          <w:sz w:val="28"/>
          <w:szCs w:val="28"/>
        </w:rPr>
        <w:t xml:space="preserve">а) по способу описания - на простые (содержащие указание на совершение деяния без описания его признаков, так как они достаточно очевидны; например, закон не характеризует признаки преступления, если речь идет о предельно ясном деянии), описательные (содержащие признаки правомерного либо противоправного поведения; например, ч. 1 ст. 209 УК РФ характеризует </w:t>
      </w:r>
      <w:r>
        <w:rPr>
          <w:rFonts w:ascii="Times New Roman" w:hAnsi="Times New Roman" w:cs="Times New Roman"/>
          <w:sz w:val="28"/>
          <w:szCs w:val="28"/>
        </w:rPr>
        <w:t>«</w:t>
      </w:r>
      <w:r w:rsidRPr="00680368">
        <w:rPr>
          <w:rFonts w:ascii="Times New Roman" w:hAnsi="Times New Roman" w:cs="Times New Roman"/>
          <w:sz w:val="28"/>
          <w:szCs w:val="28"/>
        </w:rPr>
        <w:t>бандитизм</w:t>
      </w:r>
      <w:r>
        <w:rPr>
          <w:rFonts w:ascii="Times New Roman" w:hAnsi="Times New Roman" w:cs="Times New Roman"/>
          <w:sz w:val="28"/>
          <w:szCs w:val="28"/>
        </w:rPr>
        <w:t>»</w:t>
      </w:r>
      <w:r w:rsidRPr="00680368">
        <w:rPr>
          <w:rFonts w:ascii="Times New Roman" w:hAnsi="Times New Roman" w:cs="Times New Roman"/>
          <w:sz w:val="28"/>
          <w:szCs w:val="28"/>
        </w:rPr>
        <w:t xml:space="preserve"> как 1) создание устойчивой; 2) вооруженной; 3) группы лиц (банды); 4) в целях нападения на граждан или организации; 5) а равно руководство такой группой); отсылочные (содержащие вместо описания признаков деяния ссылку на другую норму того же нормативного акта; например, при характеристике квалифицированного преступления законодатель ссылается на признаки, указанные в ч. 1 уголовно-правовой нормы); бланкетные (содержащие ссылку на другой нормативно-правовой акт либо указывают на незаконность действий и таким образом отсылают правоприменителя к соответствующему закону);</w:t>
      </w:r>
    </w:p>
    <w:p w:rsidR="00680368" w:rsidRPr="00680368" w:rsidRDefault="00680368" w:rsidP="00680368">
      <w:pPr>
        <w:pStyle w:val="ConsPlusNormal"/>
        <w:widowControl/>
        <w:spacing w:line="360" w:lineRule="auto"/>
        <w:ind w:firstLine="540"/>
        <w:jc w:val="both"/>
        <w:rPr>
          <w:rFonts w:ascii="Times New Roman" w:hAnsi="Times New Roman" w:cs="Times New Roman"/>
          <w:sz w:val="28"/>
          <w:szCs w:val="28"/>
        </w:rPr>
      </w:pPr>
      <w:r w:rsidRPr="00680368">
        <w:rPr>
          <w:rFonts w:ascii="Times New Roman" w:hAnsi="Times New Roman" w:cs="Times New Roman"/>
          <w:sz w:val="28"/>
          <w:szCs w:val="28"/>
        </w:rPr>
        <w:t>б) по своей юридической направленности выделяются предоставительно-обязывающие (содержат двусторонние правила поведения, например, арендодателя и арендатора); обязывающие (указывают вид и меру поведения обязанного лица, например, должника по договору займа); управомочивающие (указывают на вид и меру возможного поведения, например, избирателя); рекомендательные (указывают на желательность либо целесообразность того или иного поведения, в котором заинтересовано общество и государство, например, не посещать по туристическим путевкам страны, где существует реальная опасность для жизни и здоровья граждан); запрещающие (указывают вид и меру поведения, за которое предусмотрена юридическая ответственность, например, управление автомобилем в нетрезвом состоянии).</w:t>
      </w:r>
      <w:r>
        <w:rPr>
          <w:rStyle w:val="a4"/>
          <w:rFonts w:ascii="Times New Roman" w:hAnsi="Times New Roman" w:cs="Times New Roman"/>
          <w:sz w:val="28"/>
          <w:szCs w:val="28"/>
        </w:rPr>
        <w:footnoteReference w:id="18"/>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Санкция - это логически завершающий элемент (структурный элемент), содержащий указание на неблагоприятные последствия, возникающие в результате нарушения диспозиции. Это понятие санкции дано с правовой точки зрения. С точки зрения философского и социологического подходов, под санкцией понимают не только отрицательные явления (показание, порицание), но и положительные последствия (поощрение, одобрение) за социально полезное поведение.</w:t>
      </w:r>
    </w:p>
    <w:p w:rsidR="00CB785F" w:rsidRPr="00CB785F" w:rsidRDefault="00CB785F" w:rsidP="00CB785F">
      <w:pPr>
        <w:autoSpaceDE w:val="0"/>
        <w:autoSpaceDN w:val="0"/>
        <w:adjustRightInd w:val="0"/>
        <w:spacing w:line="360" w:lineRule="auto"/>
        <w:ind w:firstLine="540"/>
        <w:jc w:val="both"/>
        <w:rPr>
          <w:sz w:val="28"/>
          <w:szCs w:val="28"/>
        </w:rPr>
      </w:pPr>
      <w:r w:rsidRPr="00B97089">
        <w:rPr>
          <w:bCs/>
          <w:sz w:val="28"/>
          <w:szCs w:val="28"/>
        </w:rPr>
        <w:t>Простой, или абсолютно определенной, санкцией</w:t>
      </w:r>
      <w:r w:rsidRPr="00CB785F">
        <w:rPr>
          <w:sz w:val="28"/>
          <w:szCs w:val="28"/>
        </w:rPr>
        <w:t xml:space="preserve"> является та, где размер неблагоприятных последствий точно указан.</w:t>
      </w:r>
      <w:r w:rsidR="00B97089">
        <w:rPr>
          <w:sz w:val="28"/>
          <w:szCs w:val="28"/>
        </w:rPr>
        <w:t xml:space="preserve"> </w:t>
      </w:r>
      <w:r w:rsidRPr="00B97089">
        <w:rPr>
          <w:bCs/>
          <w:sz w:val="28"/>
          <w:szCs w:val="28"/>
        </w:rPr>
        <w:t>Например</w:t>
      </w:r>
      <w:r w:rsidRPr="00B97089">
        <w:rPr>
          <w:sz w:val="28"/>
          <w:szCs w:val="28"/>
        </w:rPr>
        <w:t>,</w:t>
      </w:r>
      <w:r w:rsidRPr="00CB785F">
        <w:rPr>
          <w:sz w:val="28"/>
          <w:szCs w:val="28"/>
        </w:rPr>
        <w:t xml:space="preserve"> </w:t>
      </w:r>
      <w:hyperlink r:id="rId13" w:history="1">
        <w:r w:rsidRPr="00B97089">
          <w:rPr>
            <w:sz w:val="28"/>
            <w:szCs w:val="28"/>
          </w:rPr>
          <w:t>ст. 137</w:t>
        </w:r>
      </w:hyperlink>
      <w:r w:rsidRPr="00B97089">
        <w:rPr>
          <w:sz w:val="28"/>
          <w:szCs w:val="28"/>
        </w:rPr>
        <w:t xml:space="preserve"> </w:t>
      </w:r>
      <w:r w:rsidRPr="00CB785F">
        <w:rPr>
          <w:sz w:val="28"/>
          <w:szCs w:val="28"/>
        </w:rPr>
        <w:t xml:space="preserve">КоАП </w:t>
      </w:r>
      <w:r w:rsidR="00B97089">
        <w:rPr>
          <w:sz w:val="28"/>
          <w:szCs w:val="28"/>
        </w:rPr>
        <w:t>«</w:t>
      </w:r>
      <w:r w:rsidRPr="00CB785F">
        <w:rPr>
          <w:sz w:val="28"/>
          <w:szCs w:val="28"/>
        </w:rPr>
        <w:t>Изготовление и использование радиопередающих устройств без разрешения влечет наложение штрафа в размере 50 рублей с полной конфискацией используемой радиоаппаратуры</w:t>
      </w:r>
      <w:r w:rsidR="00B97089">
        <w:rPr>
          <w:sz w:val="28"/>
          <w:szCs w:val="28"/>
        </w:rPr>
        <w:t>»</w:t>
      </w:r>
      <w:r w:rsidRPr="00CB785F">
        <w:rPr>
          <w:sz w:val="28"/>
          <w:szCs w:val="28"/>
        </w:rPr>
        <w:t>.</w:t>
      </w:r>
      <w:r w:rsidR="00B97089">
        <w:rPr>
          <w:sz w:val="28"/>
          <w:szCs w:val="28"/>
        </w:rPr>
        <w:t xml:space="preserve"> </w:t>
      </w:r>
      <w:r w:rsidRPr="00B97089">
        <w:rPr>
          <w:bCs/>
          <w:sz w:val="28"/>
          <w:szCs w:val="28"/>
        </w:rPr>
        <w:t>Сложной, или относительно-определенной, санкцией</w:t>
      </w:r>
      <w:r w:rsidRPr="00CB785F">
        <w:rPr>
          <w:sz w:val="28"/>
          <w:szCs w:val="28"/>
        </w:rPr>
        <w:t xml:space="preserve"> является та, где границы неблагоприятных последствий указаны от минимального до максимального или только до минимального.</w:t>
      </w:r>
      <w:r w:rsidR="00B97089">
        <w:rPr>
          <w:sz w:val="28"/>
          <w:szCs w:val="28"/>
        </w:rPr>
        <w:t xml:space="preserve"> </w:t>
      </w:r>
      <w:r w:rsidRPr="00B97089">
        <w:rPr>
          <w:bCs/>
          <w:sz w:val="28"/>
          <w:szCs w:val="28"/>
        </w:rPr>
        <w:t>Например</w:t>
      </w:r>
      <w:r w:rsidRPr="00B97089">
        <w:rPr>
          <w:sz w:val="28"/>
          <w:szCs w:val="28"/>
        </w:rPr>
        <w:t>,</w:t>
      </w:r>
      <w:r w:rsidRPr="00CB785F">
        <w:rPr>
          <w:sz w:val="28"/>
          <w:szCs w:val="28"/>
        </w:rPr>
        <w:t xml:space="preserve"> </w:t>
      </w:r>
      <w:hyperlink r:id="rId14" w:history="1">
        <w:r w:rsidRPr="00B97089">
          <w:rPr>
            <w:sz w:val="28"/>
            <w:szCs w:val="28"/>
          </w:rPr>
          <w:t>п. 1 ст. 161</w:t>
        </w:r>
      </w:hyperlink>
      <w:r w:rsidRPr="00B97089">
        <w:rPr>
          <w:sz w:val="28"/>
          <w:szCs w:val="28"/>
        </w:rPr>
        <w:t xml:space="preserve"> </w:t>
      </w:r>
      <w:r w:rsidRPr="00CB785F">
        <w:rPr>
          <w:sz w:val="28"/>
          <w:szCs w:val="28"/>
        </w:rPr>
        <w:t xml:space="preserve">УК РФ: </w:t>
      </w:r>
      <w:r w:rsidR="00B97089">
        <w:rPr>
          <w:sz w:val="28"/>
          <w:szCs w:val="28"/>
        </w:rPr>
        <w:t>«</w:t>
      </w:r>
      <w:r w:rsidRPr="00CB785F">
        <w:rPr>
          <w:sz w:val="28"/>
          <w:szCs w:val="28"/>
        </w:rPr>
        <w:t>Грабеж, то есть открытое хищение чужого имущества, - наказание исправительными работами на срок от одного года до двух лет, либо арестом на срок от четырех до шести месяцев, либо лишением свободы на срок до четырех лет</w:t>
      </w:r>
      <w:r w:rsidR="00B97089">
        <w:rPr>
          <w:sz w:val="28"/>
          <w:szCs w:val="28"/>
        </w:rPr>
        <w:t>»</w:t>
      </w:r>
      <w:r w:rsidRPr="00CB785F">
        <w:rPr>
          <w:sz w:val="28"/>
          <w:szCs w:val="28"/>
        </w:rPr>
        <w:t>.</w:t>
      </w:r>
      <w:r w:rsidR="00B97089">
        <w:rPr>
          <w:sz w:val="28"/>
          <w:szCs w:val="28"/>
        </w:rPr>
        <w:t xml:space="preserve"> </w:t>
      </w:r>
      <w:r w:rsidRPr="00B97089">
        <w:rPr>
          <w:bCs/>
          <w:sz w:val="28"/>
          <w:szCs w:val="28"/>
        </w:rPr>
        <w:t>Альтернативная санкция</w:t>
      </w:r>
      <w:r w:rsidRPr="00CB785F">
        <w:rPr>
          <w:sz w:val="28"/>
          <w:szCs w:val="28"/>
        </w:rPr>
        <w:t xml:space="preserve"> - это санкция, где названы и перечислены несколько видов неблагоприятных последствий, из которых правоприменитель выбирает только одно, наиболее целесообразное для решаемого случая.</w:t>
      </w:r>
      <w:r w:rsidR="00B97089">
        <w:rPr>
          <w:sz w:val="28"/>
          <w:szCs w:val="28"/>
        </w:rPr>
        <w:t xml:space="preserve"> </w:t>
      </w:r>
      <w:r w:rsidRPr="00B97089">
        <w:rPr>
          <w:bCs/>
          <w:sz w:val="28"/>
          <w:szCs w:val="28"/>
        </w:rPr>
        <w:t>Например</w:t>
      </w:r>
      <w:r w:rsidRPr="00B97089">
        <w:rPr>
          <w:sz w:val="28"/>
          <w:szCs w:val="28"/>
        </w:rPr>
        <w:t>,</w:t>
      </w:r>
      <w:r w:rsidRPr="00CB785F">
        <w:rPr>
          <w:sz w:val="28"/>
          <w:szCs w:val="28"/>
        </w:rPr>
        <w:t xml:space="preserve"> </w:t>
      </w:r>
      <w:hyperlink r:id="rId15" w:history="1">
        <w:r w:rsidRPr="00B97089">
          <w:rPr>
            <w:sz w:val="28"/>
            <w:szCs w:val="28"/>
          </w:rPr>
          <w:t>ст. 125</w:t>
        </w:r>
      </w:hyperlink>
      <w:r w:rsidRPr="00CB785F">
        <w:rPr>
          <w:sz w:val="28"/>
          <w:szCs w:val="28"/>
        </w:rPr>
        <w:t xml:space="preserve"> УК РФ </w:t>
      </w:r>
      <w:r w:rsidR="00B97089">
        <w:rPr>
          <w:sz w:val="28"/>
          <w:szCs w:val="28"/>
        </w:rPr>
        <w:t>«</w:t>
      </w:r>
      <w:r w:rsidRPr="00CB785F">
        <w:rPr>
          <w:sz w:val="28"/>
          <w:szCs w:val="28"/>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r w:rsidR="00B97089">
        <w:rPr>
          <w:sz w:val="28"/>
          <w:szCs w:val="28"/>
        </w:rPr>
        <w:t>»</w:t>
      </w:r>
      <w:r w:rsidRPr="00CB785F">
        <w:rPr>
          <w:sz w:val="28"/>
          <w:szCs w:val="28"/>
        </w:rPr>
        <w:t>.</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По способу охраны правопорядка санкции подразделяются на два основных вида - правовосстановительные и штрафные (карательные). </w:t>
      </w:r>
      <w:r w:rsidRPr="00B97089">
        <w:rPr>
          <w:bCs/>
          <w:sz w:val="28"/>
          <w:szCs w:val="28"/>
        </w:rPr>
        <w:t>Правовосстановительные санкции</w:t>
      </w:r>
      <w:r w:rsidRPr="00CB785F">
        <w:rPr>
          <w:sz w:val="28"/>
          <w:szCs w:val="28"/>
        </w:rPr>
        <w:t xml:space="preserve"> направлены на принудительное исполнение обязанностей или восстановление нарушенных прав. Они применяются для восстановления справедливости в отношении лиц (физических и юридических), пострадавших от противоправных действий. Это может выражаться в виде: отмены незаконного приказа; восстановления в прежней должности; изменения формулировки увольнения; принудительного исполнения договорных обязательств виновной стороной и т.д.</w:t>
      </w:r>
      <w:r w:rsidR="00B97089">
        <w:rPr>
          <w:sz w:val="28"/>
          <w:szCs w:val="28"/>
        </w:rPr>
        <w:t xml:space="preserve"> </w:t>
      </w:r>
      <w:r w:rsidRPr="00B97089">
        <w:rPr>
          <w:bCs/>
          <w:sz w:val="28"/>
          <w:szCs w:val="28"/>
        </w:rPr>
        <w:t>Штрафные или карательные санкции</w:t>
      </w:r>
      <w:r w:rsidRPr="00CB785F">
        <w:rPr>
          <w:sz w:val="28"/>
          <w:szCs w:val="28"/>
        </w:rPr>
        <w:t xml:space="preserve"> предусматривают возможность ограничения каких-либо прав правонарушителя, а также возможность возложения на него в установленном законом порядке специальных обязанностей либо его официальное порицание. Они применяются за совершение проступков (в отношении физических или юридических лиц) или преступлений (по российскому законодательству только в отношении физических лиц). Вид и размер таких санкций всегда относительно определен. Это условие необходимо для того, чтобы при назначении наказания правоприменитель имел возможность учесть смягчающие и отягчающие вину обстоятельства. В российском законодательстве действует следующее правило: при применении штрафных или карательных санкций менее строгое наказание поглощается более строгим.</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Деление нормы на гипотезу, диспозицию и санкцию называется логической нормой. Элементы логической нормы связаны между собой и выявляются в тексте нормативных актов по условной схеме: </w:t>
      </w:r>
      <w:r w:rsidR="00B97089">
        <w:rPr>
          <w:sz w:val="28"/>
          <w:szCs w:val="28"/>
        </w:rPr>
        <w:t>«</w:t>
      </w:r>
      <w:r w:rsidRPr="00CB785F">
        <w:rPr>
          <w:sz w:val="28"/>
          <w:szCs w:val="28"/>
        </w:rPr>
        <w:t>если... то... а в противном случае...</w:t>
      </w:r>
      <w:r w:rsidR="00B97089">
        <w:rPr>
          <w:sz w:val="28"/>
          <w:szCs w:val="28"/>
        </w:rPr>
        <w:t>»</w:t>
      </w:r>
      <w:r w:rsidRPr="00CB785F">
        <w:rPr>
          <w:sz w:val="28"/>
          <w:szCs w:val="28"/>
        </w:rPr>
        <w:t>.</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Деление юридических норм на гипотезу, диспозицию и санкцию впервые было предложено С.А. Голунским и М.С. Строговичем.</w:t>
      </w:r>
      <w:r w:rsidR="00B97089">
        <w:rPr>
          <w:rStyle w:val="a4"/>
          <w:sz w:val="28"/>
          <w:szCs w:val="28"/>
        </w:rPr>
        <w:footnoteReference w:id="19"/>
      </w:r>
      <w:r w:rsidRPr="00CB785F">
        <w:rPr>
          <w:sz w:val="28"/>
          <w:szCs w:val="28"/>
        </w:rPr>
        <w:t xml:space="preserve"> Мнение указанных авторов получило наиболее широкое распространение. Не все правоведы были согласны с тем, что юридическая норма состоит из трех структурных элементов. Многие дореволюционные юристы исходили из двучленного строения юридической нормы и в связи с этим признавали наличием норм, не обеспеченных санкциями.</w:t>
      </w:r>
      <w:r w:rsidR="00B97089">
        <w:rPr>
          <w:rStyle w:val="a4"/>
          <w:sz w:val="28"/>
          <w:szCs w:val="28"/>
        </w:rPr>
        <w:footnoteReference w:id="20"/>
      </w:r>
    </w:p>
    <w:p w:rsidR="00CB785F" w:rsidRPr="00CB785F" w:rsidRDefault="00CB785F" w:rsidP="00B97089">
      <w:pPr>
        <w:autoSpaceDE w:val="0"/>
        <w:autoSpaceDN w:val="0"/>
        <w:adjustRightInd w:val="0"/>
        <w:spacing w:line="360" w:lineRule="auto"/>
        <w:ind w:firstLine="540"/>
        <w:jc w:val="both"/>
        <w:rPr>
          <w:sz w:val="28"/>
          <w:szCs w:val="28"/>
        </w:rPr>
      </w:pPr>
      <w:r w:rsidRPr="00CB785F">
        <w:rPr>
          <w:sz w:val="28"/>
          <w:szCs w:val="28"/>
        </w:rPr>
        <w:t xml:space="preserve">А.Ф. Черданцев в своей работе защищает двучленное строение юридической нормы. Он считает, </w:t>
      </w:r>
      <w:r w:rsidR="00B97089">
        <w:rPr>
          <w:sz w:val="28"/>
          <w:szCs w:val="28"/>
        </w:rPr>
        <w:t>«</w:t>
      </w:r>
      <w:r w:rsidRPr="00CB785F">
        <w:rPr>
          <w:sz w:val="28"/>
          <w:szCs w:val="28"/>
        </w:rPr>
        <w:t>...что каждой норме права, для того чтобы быть обеспеченной принудительной силой государства, совсем не обязательно иметь в качестве своего структурного элемента санкцию... В первой части нормы устанавливаются факты, обстоятельства, при наличии которых данная норма действует, а во второй - юридические последствия, наступающие при наличии определенных гипотезой обстоятельств... В силу сложившейся традиции вторая часть регулятивных норм называется диспозицией</w:t>
      </w:r>
      <w:r w:rsidR="00B97089">
        <w:rPr>
          <w:sz w:val="28"/>
          <w:szCs w:val="28"/>
        </w:rPr>
        <w:t>»</w:t>
      </w:r>
      <w:r w:rsidRPr="00CB785F">
        <w:rPr>
          <w:sz w:val="28"/>
          <w:szCs w:val="28"/>
        </w:rPr>
        <w:t>.</w:t>
      </w:r>
      <w:r w:rsidR="00B97089">
        <w:rPr>
          <w:rStyle w:val="a4"/>
          <w:sz w:val="28"/>
          <w:szCs w:val="28"/>
        </w:rPr>
        <w:footnoteReference w:id="21"/>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В современной юридической литературе до сих пор также нет единства мнений о структуре правовой нормы. По-прежнему мнения правоведов разделяются.</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Двучленное строение юридической нормы называется нормой-предписанием, которая состоит из гипотезы и диспозиции (или санкции). Норма-предписание состоит из целой части и полностью содержится в статье нормативного акта. Ее можно прочитать по условной формуле </w:t>
      </w:r>
      <w:r w:rsidR="00B97089">
        <w:rPr>
          <w:sz w:val="28"/>
          <w:szCs w:val="28"/>
        </w:rPr>
        <w:t>«</w:t>
      </w:r>
      <w:r w:rsidRPr="00CB785F">
        <w:rPr>
          <w:sz w:val="28"/>
          <w:szCs w:val="28"/>
        </w:rPr>
        <w:t xml:space="preserve">если </w:t>
      </w:r>
      <w:r w:rsidR="00B97089">
        <w:rPr>
          <w:sz w:val="28"/>
          <w:szCs w:val="28"/>
        </w:rPr>
        <w:t>–</w:t>
      </w:r>
      <w:r w:rsidRPr="00CB785F">
        <w:rPr>
          <w:sz w:val="28"/>
          <w:szCs w:val="28"/>
        </w:rPr>
        <w:t xml:space="preserve"> то</w:t>
      </w:r>
      <w:r w:rsidR="00B97089">
        <w:rPr>
          <w:sz w:val="28"/>
          <w:szCs w:val="28"/>
        </w:rPr>
        <w:t>»</w:t>
      </w:r>
      <w:r w:rsidRPr="00CB785F">
        <w:rPr>
          <w:sz w:val="28"/>
          <w:szCs w:val="28"/>
        </w:rPr>
        <w:t>.</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Сторонник трехчленной структуры Голунский позже отметил, что такая структура юридической нормы (структура логической нормы) характерна не для всех отраслей права. </w:t>
      </w:r>
      <w:r w:rsidR="00B97089">
        <w:rPr>
          <w:sz w:val="28"/>
          <w:szCs w:val="28"/>
        </w:rPr>
        <w:t>«</w:t>
      </w:r>
      <w:r w:rsidRPr="00CB785F">
        <w:rPr>
          <w:sz w:val="28"/>
          <w:szCs w:val="28"/>
        </w:rPr>
        <w:t xml:space="preserve">Можно считать вполне соответствующей типовую схему юридической нормы как условного предложения </w:t>
      </w:r>
      <w:r w:rsidR="00B97089">
        <w:rPr>
          <w:sz w:val="28"/>
          <w:szCs w:val="28"/>
        </w:rPr>
        <w:t>«</w:t>
      </w:r>
      <w:r w:rsidRPr="00CB785F">
        <w:rPr>
          <w:sz w:val="28"/>
          <w:szCs w:val="28"/>
        </w:rPr>
        <w:t xml:space="preserve">если </w:t>
      </w:r>
      <w:r w:rsidR="00B97089">
        <w:rPr>
          <w:sz w:val="28"/>
          <w:szCs w:val="28"/>
        </w:rPr>
        <w:t>–</w:t>
      </w:r>
      <w:r w:rsidRPr="00CB785F">
        <w:rPr>
          <w:sz w:val="28"/>
          <w:szCs w:val="28"/>
        </w:rPr>
        <w:t xml:space="preserve"> то</w:t>
      </w:r>
      <w:r w:rsidR="00B97089">
        <w:rPr>
          <w:sz w:val="28"/>
          <w:szCs w:val="28"/>
        </w:rPr>
        <w:t>»</w:t>
      </w:r>
      <w:r w:rsidRPr="00CB785F">
        <w:rPr>
          <w:sz w:val="28"/>
          <w:szCs w:val="28"/>
        </w:rPr>
        <w:t>. Автор отмечает, что трехчленная структура главным образом оспаривается только в вопросе о том, составляет санкция обязательный элемент каждой юридической нормы или нет...</w:t>
      </w:r>
      <w:r w:rsidR="00B97089">
        <w:rPr>
          <w:sz w:val="28"/>
          <w:szCs w:val="28"/>
        </w:rPr>
        <w:t>»</w:t>
      </w:r>
      <w:r w:rsidRPr="00CB785F">
        <w:rPr>
          <w:sz w:val="28"/>
          <w:szCs w:val="28"/>
        </w:rPr>
        <w:t>.</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С.С. Алексеев считает, что </w:t>
      </w:r>
      <w:r w:rsidR="00B97089">
        <w:rPr>
          <w:sz w:val="28"/>
          <w:szCs w:val="28"/>
        </w:rPr>
        <w:t>«</w:t>
      </w:r>
      <w:r w:rsidRPr="00CB785F">
        <w:rPr>
          <w:sz w:val="28"/>
          <w:szCs w:val="28"/>
        </w:rPr>
        <w:t>в результате обособления охранительных мер санкции оказываются обязательным элементом не всех, а только охранительных предписаний...</w:t>
      </w:r>
      <w:r w:rsidR="00B97089">
        <w:rPr>
          <w:sz w:val="28"/>
          <w:szCs w:val="28"/>
        </w:rPr>
        <w:t>»</w:t>
      </w:r>
      <w:r w:rsidRPr="00CB785F">
        <w:rPr>
          <w:sz w:val="28"/>
          <w:szCs w:val="28"/>
        </w:rPr>
        <w:t>.</w:t>
      </w:r>
      <w:r w:rsidR="00B97089">
        <w:rPr>
          <w:rStyle w:val="a4"/>
          <w:sz w:val="28"/>
          <w:szCs w:val="28"/>
        </w:rPr>
        <w:footnoteReference w:id="22"/>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А.С. Пиголкин имеет иное мнение по этому поводу: </w:t>
      </w:r>
      <w:r w:rsidR="00B97089">
        <w:rPr>
          <w:sz w:val="28"/>
          <w:szCs w:val="28"/>
        </w:rPr>
        <w:t>«</w:t>
      </w:r>
      <w:r w:rsidRPr="00CB785F">
        <w:rPr>
          <w:sz w:val="28"/>
          <w:szCs w:val="28"/>
        </w:rPr>
        <w:t xml:space="preserve">Обеспечение и защита норм права указанными в нормативных актах мерами воздействия на правонарушителей является важнейшим моментом, отличающим правовые нормы от иных социальных норм, действующих в обществе. Без санкций норма права потеряла бы свое специфическое, государственно-принудительное значение и растворилась бы среди других видов социальных норм. Не во всех случаях санкцию нормы права легко найти в статье нормативного акта. Существуют такие правовые нормы, санкцию которых можно обнаружить лишь путем логического анализа. Например, если взять статью Гражданского </w:t>
      </w:r>
      <w:hyperlink r:id="rId16" w:history="1">
        <w:r w:rsidRPr="00B97089">
          <w:rPr>
            <w:sz w:val="28"/>
            <w:szCs w:val="28"/>
          </w:rPr>
          <w:t>кодекса</w:t>
        </w:r>
      </w:hyperlink>
      <w:r w:rsidRPr="00CB785F">
        <w:rPr>
          <w:sz w:val="28"/>
          <w:szCs w:val="28"/>
        </w:rPr>
        <w:t>, внешне здесь видны лишь два элемента: по истечении срока исковой давности (гипотеза) право на иск погашается (диспозиция). Но, рассуждая логически, мы приходим к выводу, что если все же судья решит дело по иску с пропущенным сроком исковой давности, то вышестоящий суд отменит это решение как незаконное, то есть применит санкцию по недействительности актов, противоречащих закону</w:t>
      </w:r>
      <w:r w:rsidR="00B97089">
        <w:rPr>
          <w:sz w:val="28"/>
          <w:szCs w:val="28"/>
        </w:rPr>
        <w:t>»</w:t>
      </w:r>
      <w:r w:rsidRPr="00CB785F">
        <w:rPr>
          <w:sz w:val="28"/>
          <w:szCs w:val="28"/>
        </w:rPr>
        <w:t>.</w:t>
      </w:r>
      <w:r w:rsidR="00B97089">
        <w:rPr>
          <w:rStyle w:val="a4"/>
          <w:sz w:val="28"/>
          <w:szCs w:val="28"/>
        </w:rPr>
        <w:footnoteReference w:id="23"/>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И.П. Томашевский утверждает, что </w:t>
      </w:r>
      <w:r w:rsidR="00B97089">
        <w:rPr>
          <w:sz w:val="28"/>
          <w:szCs w:val="28"/>
        </w:rPr>
        <w:t>«</w:t>
      </w:r>
      <w:r w:rsidRPr="00CB785F">
        <w:rPr>
          <w:sz w:val="28"/>
          <w:szCs w:val="28"/>
        </w:rPr>
        <w:t xml:space="preserve">не существует таких норм права, которые состоят из трех элементов. В этом наглядно убеждает правильный анализ по элементам любой нормы, к какой бы отрасли права они ни относились. Например, </w:t>
      </w:r>
      <w:r w:rsidR="0019543E">
        <w:rPr>
          <w:sz w:val="28"/>
          <w:szCs w:val="28"/>
        </w:rPr>
        <w:t>«</w:t>
      </w:r>
      <w:r w:rsidRPr="00CB785F">
        <w:rPr>
          <w:sz w:val="28"/>
          <w:szCs w:val="28"/>
        </w:rPr>
        <w:t>по истечении срока исковой давности право на иск погашается</w:t>
      </w:r>
      <w:r w:rsidR="0019543E">
        <w:rPr>
          <w:sz w:val="28"/>
          <w:szCs w:val="28"/>
        </w:rPr>
        <w:t>»</w:t>
      </w:r>
      <w:r w:rsidRPr="00CB785F">
        <w:rPr>
          <w:sz w:val="28"/>
          <w:szCs w:val="28"/>
        </w:rPr>
        <w:t>. В данном примере нет санкций</w:t>
      </w:r>
      <w:r w:rsidR="00B97089">
        <w:rPr>
          <w:sz w:val="28"/>
          <w:szCs w:val="28"/>
        </w:rPr>
        <w:t>»</w:t>
      </w:r>
      <w:r w:rsidRPr="00CB785F">
        <w:rPr>
          <w:sz w:val="28"/>
          <w:szCs w:val="28"/>
        </w:rPr>
        <w:t>.</w:t>
      </w:r>
      <w:r w:rsidR="00B97089">
        <w:rPr>
          <w:rStyle w:val="a4"/>
          <w:sz w:val="28"/>
          <w:szCs w:val="28"/>
        </w:rPr>
        <w:footnoteReference w:id="24"/>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 xml:space="preserve">Из приведенных выше мнений различных авторов нельзя точно определить, какой же из указанных подходов является правильным, потому что каждый автор приводит веские аргументы в пользу своего мнения. Следует согласиться с мнением С.С. Алексеева по поводу того, что </w:t>
      </w:r>
      <w:r w:rsidR="0019543E">
        <w:rPr>
          <w:sz w:val="28"/>
          <w:szCs w:val="28"/>
        </w:rPr>
        <w:t>«</w:t>
      </w:r>
      <w:r w:rsidRPr="00CB785F">
        <w:rPr>
          <w:sz w:val="28"/>
          <w:szCs w:val="28"/>
        </w:rPr>
        <w:t>нельзя абсолютизировать только один из указанных подходов и представить двучленную или трехчленную схему в виде единственно возможной... Только при параллельной характеристике элементов и логической нормы и нормы предписания обеспечивается всесторонний анализ интеллектуально-волевого и юридического содержания</w:t>
      </w:r>
      <w:r w:rsidR="0019543E">
        <w:rPr>
          <w:sz w:val="28"/>
          <w:szCs w:val="28"/>
        </w:rPr>
        <w:t>»</w:t>
      </w:r>
      <w:r w:rsidRPr="00CB785F">
        <w:rPr>
          <w:sz w:val="28"/>
          <w:szCs w:val="28"/>
        </w:rPr>
        <w:t>.</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Сторонники логической нормы рассматривают абстрактную норму права и берут логическую структуру нормы. Сторонники двучленного строения рассматривают реальную норму права и берут фактическую структуру нормы.</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Выявление двучленной структуры нормы имеет важное практическое значение, потому что позволяет видеть в каждом предписании только те элементы, которые в нем действительно существуют, и, следовательно, проводить четкий анализ норм.</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Логическая норма также имеет важное теоретическое и практическое значение. Она существует для того, чтобы выражать связи между специализированными нормами предписания. В условиях все больше усиливающейся специализации права только при таком подходе (так как трехчленная схема позволяет видеть в юридической норме государственно-принудительный регулятор общественных отношений) возможно раскрыть юридический, государственно-властный характер специализированных правовых предписаний (например, дефинитивных, норм-принципов и так далее). Иначе может сложиться впечатление, что норма исчезает или что право состоит не только из норм, но и из теоретических положений, принципов и многого другого.</w:t>
      </w:r>
    </w:p>
    <w:p w:rsidR="0019543E" w:rsidRDefault="0019543E" w:rsidP="00CB785F">
      <w:pPr>
        <w:autoSpaceDE w:val="0"/>
        <w:autoSpaceDN w:val="0"/>
        <w:adjustRightInd w:val="0"/>
        <w:spacing w:line="360" w:lineRule="auto"/>
        <w:ind w:firstLine="540"/>
        <w:jc w:val="both"/>
        <w:rPr>
          <w:sz w:val="28"/>
          <w:szCs w:val="28"/>
        </w:rPr>
      </w:pPr>
    </w:p>
    <w:p w:rsidR="0019543E" w:rsidRPr="0019543E" w:rsidRDefault="0019543E" w:rsidP="0019543E">
      <w:pPr>
        <w:autoSpaceDE w:val="0"/>
        <w:autoSpaceDN w:val="0"/>
        <w:adjustRightInd w:val="0"/>
        <w:spacing w:line="360" w:lineRule="auto"/>
        <w:jc w:val="center"/>
        <w:rPr>
          <w:b/>
          <w:sz w:val="28"/>
          <w:szCs w:val="28"/>
        </w:rPr>
      </w:pPr>
      <w:r w:rsidRPr="0019543E">
        <w:rPr>
          <w:b/>
          <w:sz w:val="28"/>
          <w:szCs w:val="28"/>
        </w:rPr>
        <w:t>2.2. Способы изложения норм права</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sidRPr="0019543E">
        <w:rPr>
          <w:rFonts w:ascii="Times New Roman" w:hAnsi="Times New Roman" w:cs="Times New Roman"/>
          <w:sz w:val="28"/>
          <w:szCs w:val="28"/>
        </w:rPr>
        <w:t>Норма права и статья нормативного акта не тождественны, они могут как совпадать, так и не совпадать. Норма права - это правило поведения, состоящее из гипотезы, диспозиции и санкции, а статья законодательного акта - форма выражения государственной воли, средство воплощения нормы права.</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sidRPr="0019543E">
        <w:rPr>
          <w:rFonts w:ascii="Times New Roman" w:hAnsi="Times New Roman" w:cs="Times New Roman"/>
          <w:sz w:val="28"/>
          <w:szCs w:val="28"/>
        </w:rPr>
        <w:t>Норма права, будучи содержанием, по-разному соотносится со статьей нормативного акта, выступающей в качестве ее формы.</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sidRPr="0019543E">
        <w:rPr>
          <w:rFonts w:ascii="Times New Roman" w:hAnsi="Times New Roman" w:cs="Times New Roman"/>
          <w:sz w:val="28"/>
          <w:szCs w:val="28"/>
        </w:rPr>
        <w:t>Излагая правило поведения, законодатель может:</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19543E">
        <w:rPr>
          <w:rFonts w:ascii="Times New Roman" w:hAnsi="Times New Roman" w:cs="Times New Roman"/>
          <w:sz w:val="28"/>
          <w:szCs w:val="28"/>
        </w:rPr>
        <w:t>все три элемента логической структуры нормы права включить в одну статью нормативного акта;</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19543E">
        <w:rPr>
          <w:rFonts w:ascii="Times New Roman" w:hAnsi="Times New Roman" w:cs="Times New Roman"/>
          <w:sz w:val="28"/>
          <w:szCs w:val="28"/>
        </w:rPr>
        <w:t>в одну статью нормативного акта включить несколько правовых норм;</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19543E">
        <w:rPr>
          <w:rFonts w:ascii="Times New Roman" w:hAnsi="Times New Roman" w:cs="Times New Roman"/>
          <w:sz w:val="28"/>
          <w:szCs w:val="28"/>
        </w:rPr>
        <w:t>элементы нормы права изложить в нескольких статьях одного и того же нормативного акта;</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19543E">
        <w:rPr>
          <w:rFonts w:ascii="Times New Roman" w:hAnsi="Times New Roman" w:cs="Times New Roman"/>
          <w:sz w:val="28"/>
          <w:szCs w:val="28"/>
        </w:rPr>
        <w:t>элементы нормы права изложить в нескольких статьях различных нормативных актов.</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sidRPr="0019543E">
        <w:rPr>
          <w:rFonts w:ascii="Times New Roman" w:hAnsi="Times New Roman" w:cs="Times New Roman"/>
          <w:sz w:val="28"/>
          <w:szCs w:val="28"/>
        </w:rPr>
        <w:t>По способам изложения возможны три варианта соотношения нормы права и статьи нормативного акта:</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sidRPr="0019543E">
        <w:rPr>
          <w:rFonts w:ascii="Times New Roman" w:hAnsi="Times New Roman" w:cs="Times New Roman"/>
          <w:sz w:val="28"/>
          <w:szCs w:val="28"/>
        </w:rPr>
        <w:t>1) прямой способ - норма права непосредственно излагается в статье нормативного акта;</w:t>
      </w:r>
    </w:p>
    <w:p w:rsidR="0019543E" w:rsidRPr="0019543E" w:rsidRDefault="0019543E" w:rsidP="0019543E">
      <w:pPr>
        <w:pStyle w:val="ConsPlusNormal"/>
        <w:widowControl/>
        <w:spacing w:line="360" w:lineRule="auto"/>
        <w:ind w:firstLine="540"/>
        <w:jc w:val="both"/>
        <w:rPr>
          <w:rFonts w:ascii="Times New Roman" w:hAnsi="Times New Roman" w:cs="Times New Roman"/>
          <w:sz w:val="28"/>
          <w:szCs w:val="28"/>
        </w:rPr>
      </w:pPr>
      <w:r w:rsidRPr="0019543E">
        <w:rPr>
          <w:rFonts w:ascii="Times New Roman" w:hAnsi="Times New Roman" w:cs="Times New Roman"/>
          <w:sz w:val="28"/>
          <w:szCs w:val="28"/>
        </w:rPr>
        <w:t xml:space="preserve">2) отсылочный (ссылочный) способ - статья нормативного акта, не излагая всей нормы права, отсылает к другой статье этого же нормативного акта (примером такого способа могут служить нормы УК РФ, которые содержат ссылки на другие статьи, - это, в частности, ст. 139 </w:t>
      </w:r>
      <w:r>
        <w:rPr>
          <w:rFonts w:ascii="Times New Roman" w:hAnsi="Times New Roman" w:cs="Times New Roman"/>
          <w:sz w:val="28"/>
          <w:szCs w:val="28"/>
        </w:rPr>
        <w:t>«</w:t>
      </w:r>
      <w:r w:rsidRPr="0019543E">
        <w:rPr>
          <w:rFonts w:ascii="Times New Roman" w:hAnsi="Times New Roman" w:cs="Times New Roman"/>
          <w:sz w:val="28"/>
          <w:szCs w:val="28"/>
        </w:rPr>
        <w:t>Нарушение неприкосновенности жилища</w:t>
      </w:r>
      <w:r>
        <w:rPr>
          <w:rFonts w:ascii="Times New Roman" w:hAnsi="Times New Roman" w:cs="Times New Roman"/>
          <w:sz w:val="28"/>
          <w:szCs w:val="28"/>
        </w:rPr>
        <w:t>»</w:t>
      </w:r>
      <w:r w:rsidRPr="0019543E">
        <w:rPr>
          <w:rFonts w:ascii="Times New Roman" w:hAnsi="Times New Roman" w:cs="Times New Roman"/>
          <w:sz w:val="28"/>
          <w:szCs w:val="28"/>
        </w:rPr>
        <w:t>);</w:t>
      </w:r>
    </w:p>
    <w:p w:rsidR="00CB785F" w:rsidRPr="00C00DE7" w:rsidRDefault="0019543E"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 xml:space="preserve">3) бланкетный способ - статья отсылает не к конкретной статье, а к целому виду других нормативных актов, правил (например, при незаконном вооружении для уяснения соответствующей нормы УК РФ должен быть использован Федеральный закон </w:t>
      </w:r>
      <w:r w:rsidR="00C00DE7" w:rsidRPr="00C00DE7">
        <w:rPr>
          <w:rFonts w:ascii="Times New Roman" w:hAnsi="Times New Roman" w:cs="Times New Roman"/>
          <w:sz w:val="28"/>
          <w:szCs w:val="28"/>
        </w:rPr>
        <w:t>«</w:t>
      </w:r>
      <w:r w:rsidRPr="00C00DE7">
        <w:rPr>
          <w:rFonts w:ascii="Times New Roman" w:hAnsi="Times New Roman" w:cs="Times New Roman"/>
          <w:sz w:val="28"/>
          <w:szCs w:val="28"/>
        </w:rPr>
        <w:t>Об оружии</w:t>
      </w:r>
      <w:r w:rsidR="00C00DE7" w:rsidRPr="00C00DE7">
        <w:rPr>
          <w:rFonts w:ascii="Times New Roman" w:hAnsi="Times New Roman" w:cs="Times New Roman"/>
          <w:sz w:val="28"/>
          <w:szCs w:val="28"/>
        </w:rPr>
        <w:t>»</w:t>
      </w:r>
      <w:r w:rsidRPr="00C00DE7">
        <w:rPr>
          <w:rFonts w:ascii="Times New Roman" w:hAnsi="Times New Roman" w:cs="Times New Roman"/>
          <w:sz w:val="28"/>
          <w:szCs w:val="28"/>
        </w:rPr>
        <w:t xml:space="preserve">) от 13 декабря </w:t>
      </w:r>
      <w:smartTag w:uri="urn:schemas-microsoft-com:office:smarttags" w:element="metricconverter">
        <w:smartTagPr>
          <w:attr w:name="ProductID" w:val="1996 г"/>
        </w:smartTagPr>
        <w:r w:rsidRPr="00C00DE7">
          <w:rPr>
            <w:rFonts w:ascii="Times New Roman" w:hAnsi="Times New Roman" w:cs="Times New Roman"/>
            <w:sz w:val="28"/>
            <w:szCs w:val="28"/>
          </w:rPr>
          <w:t>1996 г</w:t>
        </w:r>
      </w:smartTag>
      <w:r w:rsidR="00C00DE7" w:rsidRPr="00C00DE7">
        <w:rPr>
          <w:rFonts w:ascii="Times New Roman" w:hAnsi="Times New Roman" w:cs="Times New Roman"/>
          <w:sz w:val="28"/>
          <w:szCs w:val="28"/>
        </w:rPr>
        <w:t>. с изменениями и дополнениями</w:t>
      </w:r>
      <w:r w:rsidRPr="00C00DE7">
        <w:rPr>
          <w:rFonts w:ascii="Times New Roman" w:hAnsi="Times New Roman" w:cs="Times New Roman"/>
          <w:sz w:val="28"/>
          <w:szCs w:val="28"/>
        </w:rPr>
        <w:t>.</w:t>
      </w:r>
      <w:r w:rsidR="00C00DE7" w:rsidRPr="00C00DE7">
        <w:rPr>
          <w:rStyle w:val="a4"/>
          <w:rFonts w:ascii="Times New Roman" w:hAnsi="Times New Roman" w:cs="Times New Roman"/>
          <w:sz w:val="28"/>
          <w:szCs w:val="28"/>
        </w:rPr>
        <w:footnoteReference w:id="25"/>
      </w:r>
      <w:r w:rsidR="00C00DE7" w:rsidRPr="00C00DE7">
        <w:rPr>
          <w:rFonts w:ascii="Times New Roman" w:hAnsi="Times New Roman" w:cs="Times New Roman"/>
          <w:sz w:val="28"/>
          <w:szCs w:val="28"/>
        </w:rPr>
        <w:t xml:space="preserve"> </w:t>
      </w:r>
      <w:r w:rsidR="00CB785F" w:rsidRPr="00C00DE7">
        <w:rPr>
          <w:rFonts w:ascii="Times New Roman" w:hAnsi="Times New Roman" w:cs="Times New Roman"/>
          <w:sz w:val="28"/>
          <w:szCs w:val="28"/>
        </w:rPr>
        <w:t>Бланкетный способ является разновидностью отсылочного способа. Здесь отдельные элементы норм тоже прямо не формулируются, но недостающие элементы нормы указываются в статьях не того же Кодекса, а в статьях других нормативных правовых актов.</w:t>
      </w:r>
      <w:r w:rsidR="00C00DE7">
        <w:rPr>
          <w:rStyle w:val="a4"/>
          <w:rFonts w:ascii="Times New Roman" w:hAnsi="Times New Roman" w:cs="Times New Roman"/>
          <w:sz w:val="28"/>
          <w:szCs w:val="28"/>
        </w:rPr>
        <w:footnoteReference w:id="26"/>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Отсылочный и бланкетный способы позволяют избежать ненужных повторений, а также обеспечить стабильность правового регулирования. Вместе с тем для практического использования наиболее удобно прямое изложение.</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В зависимости от степени обобщения фактических обстоятельств, о которых говорится в нормах права, и предписываемых ими действий различаются казуальное и абстрактное изложение гипотез и диспозиций.</w:t>
      </w:r>
      <w:r w:rsidR="00C00DE7">
        <w:rPr>
          <w:rStyle w:val="a4"/>
          <w:sz w:val="28"/>
          <w:szCs w:val="28"/>
        </w:rPr>
        <w:footnoteReference w:id="27"/>
      </w:r>
    </w:p>
    <w:p w:rsidR="00CB785F" w:rsidRPr="00CB785F" w:rsidRDefault="00CB785F" w:rsidP="00CB785F">
      <w:pPr>
        <w:autoSpaceDE w:val="0"/>
        <w:autoSpaceDN w:val="0"/>
        <w:adjustRightInd w:val="0"/>
        <w:spacing w:line="360" w:lineRule="auto"/>
        <w:ind w:firstLine="540"/>
        <w:jc w:val="both"/>
        <w:rPr>
          <w:sz w:val="28"/>
          <w:szCs w:val="28"/>
        </w:rPr>
      </w:pPr>
      <w:r w:rsidRPr="00C00DE7">
        <w:rPr>
          <w:bCs/>
          <w:sz w:val="28"/>
          <w:szCs w:val="28"/>
        </w:rPr>
        <w:t>Казуальное изложение</w:t>
      </w:r>
      <w:r w:rsidRPr="00CB785F">
        <w:rPr>
          <w:sz w:val="28"/>
          <w:szCs w:val="28"/>
        </w:rPr>
        <w:t xml:space="preserve"> - это простое перечисление регулируемых нормой фактических обстоятельств или предписываемых ею действий. Оставаясь правилом поведения общего характера, правовая норма указывает на индивидуальные признаки этих обстоятельств и действий. </w:t>
      </w:r>
      <w:r w:rsidR="00C00DE7">
        <w:rPr>
          <w:sz w:val="28"/>
          <w:szCs w:val="28"/>
        </w:rPr>
        <w:t>П</w:t>
      </w:r>
      <w:r w:rsidRPr="00CB785F">
        <w:rPr>
          <w:sz w:val="28"/>
          <w:szCs w:val="28"/>
        </w:rPr>
        <w:t xml:space="preserve">римером может служить </w:t>
      </w:r>
      <w:hyperlink r:id="rId17" w:history="1">
        <w:r w:rsidRPr="00C00DE7">
          <w:rPr>
            <w:sz w:val="28"/>
            <w:szCs w:val="28"/>
          </w:rPr>
          <w:t>статья 758</w:t>
        </w:r>
      </w:hyperlink>
      <w:r w:rsidRPr="00CB785F">
        <w:rPr>
          <w:sz w:val="28"/>
          <w:szCs w:val="28"/>
        </w:rPr>
        <w:t xml:space="preserve"> ГК РФ, где говорится, что </w:t>
      </w:r>
      <w:r w:rsidR="00C00DE7">
        <w:rPr>
          <w:sz w:val="28"/>
          <w:szCs w:val="28"/>
        </w:rPr>
        <w:t>«</w:t>
      </w:r>
      <w:r w:rsidRPr="00CB785F">
        <w:rPr>
          <w:sz w:val="28"/>
          <w:szCs w:val="28"/>
        </w:rPr>
        <w:t>по договору подряда на выполнение проектных и изыскательных работ подрядчик обязуется по заданию заказчика разработать техническую документацию и (или) выполнить изыскательные работы, а заказчик обязуется принять и оплатить их результат</w:t>
      </w:r>
      <w:r w:rsidR="00C00DE7">
        <w:rPr>
          <w:sz w:val="28"/>
          <w:szCs w:val="28"/>
        </w:rPr>
        <w:t>»</w:t>
      </w:r>
      <w:r w:rsidRPr="00CB785F">
        <w:rPr>
          <w:sz w:val="28"/>
          <w:szCs w:val="28"/>
        </w:rPr>
        <w:t>. Казуальный способ еще называют описательным, так как при помощи этого способа в статьях подробно описываются права и обязанности, меры наказания или правила поведения, по которым должны следовать участники правоотношений.</w:t>
      </w:r>
    </w:p>
    <w:p w:rsidR="00CB785F" w:rsidRPr="00CB785F" w:rsidRDefault="00CB785F" w:rsidP="00CB785F">
      <w:pPr>
        <w:autoSpaceDE w:val="0"/>
        <w:autoSpaceDN w:val="0"/>
        <w:adjustRightInd w:val="0"/>
        <w:spacing w:line="360" w:lineRule="auto"/>
        <w:ind w:firstLine="540"/>
        <w:jc w:val="both"/>
        <w:rPr>
          <w:sz w:val="28"/>
          <w:szCs w:val="28"/>
        </w:rPr>
      </w:pPr>
      <w:r w:rsidRPr="00C00DE7">
        <w:rPr>
          <w:bCs/>
          <w:sz w:val="28"/>
          <w:szCs w:val="28"/>
        </w:rPr>
        <w:t>Абстрактное изложение</w:t>
      </w:r>
      <w:r w:rsidRPr="00CB785F">
        <w:rPr>
          <w:sz w:val="28"/>
          <w:szCs w:val="28"/>
        </w:rPr>
        <w:t xml:space="preserve"> гипотез и диспозиций - изложение путем обобщения фактических обстоятельств или предписываемых нормой действий с использованием их общих родовых признаков. Так, в гражданском законодательстве широко используется обобщенный термин </w:t>
      </w:r>
      <w:r w:rsidR="00C00DE7">
        <w:rPr>
          <w:sz w:val="28"/>
          <w:szCs w:val="28"/>
        </w:rPr>
        <w:t>«</w:t>
      </w:r>
      <w:r w:rsidRPr="00CB785F">
        <w:rPr>
          <w:sz w:val="28"/>
          <w:szCs w:val="28"/>
        </w:rPr>
        <w:t>юридическое лицо</w:t>
      </w:r>
      <w:r w:rsidR="00C00DE7">
        <w:rPr>
          <w:sz w:val="28"/>
          <w:szCs w:val="28"/>
        </w:rPr>
        <w:t>»</w:t>
      </w:r>
      <w:r w:rsidRPr="00CB785F">
        <w:rPr>
          <w:sz w:val="28"/>
          <w:szCs w:val="28"/>
        </w:rPr>
        <w:t>. Организации, являющиеся юридическими лицами, в нормах права не перечисляются, а охватываются этим термином. Абстрактное изложение соответствует более высокому развитию юридической культуры, позволяет кратко и точно формулировать нормы права. Казуальное же изложение делает законодательство громоздким и, кроме того, заведомо предполагает наличие пробелов, поскольку невозможно предвидеть все конкретные жизненные обстоятельства и перечислить их в соответствующей норме права. Вместе с тем, как это видно из нормы, предъявляющей требования к решению суда, в ряде случаев казуальный способ изложения норм необходим. Он облегчает понимание правовых норм и пользование ими.</w:t>
      </w:r>
    </w:p>
    <w:p w:rsidR="00CB785F" w:rsidRPr="00CB785F" w:rsidRDefault="00C00DE7" w:rsidP="00CB785F">
      <w:pPr>
        <w:autoSpaceDE w:val="0"/>
        <w:autoSpaceDN w:val="0"/>
        <w:adjustRightInd w:val="0"/>
        <w:spacing w:line="360" w:lineRule="auto"/>
        <w:jc w:val="center"/>
        <w:outlineLvl w:val="1"/>
        <w:rPr>
          <w:b/>
          <w:sz w:val="28"/>
          <w:szCs w:val="28"/>
        </w:rPr>
      </w:pPr>
      <w:r>
        <w:rPr>
          <w:b/>
          <w:sz w:val="28"/>
          <w:szCs w:val="28"/>
        </w:rPr>
        <w:t>2.</w:t>
      </w:r>
      <w:r w:rsidR="00CB785F" w:rsidRPr="00CB785F">
        <w:rPr>
          <w:b/>
          <w:sz w:val="28"/>
          <w:szCs w:val="28"/>
        </w:rPr>
        <w:t xml:space="preserve">3. </w:t>
      </w:r>
      <w:r>
        <w:rPr>
          <w:b/>
          <w:sz w:val="28"/>
          <w:szCs w:val="28"/>
        </w:rPr>
        <w:t>Классификация</w:t>
      </w:r>
      <w:r w:rsidR="00CB785F" w:rsidRPr="00CB785F">
        <w:rPr>
          <w:b/>
          <w:sz w:val="28"/>
          <w:szCs w:val="28"/>
        </w:rPr>
        <w:t xml:space="preserve"> норм</w:t>
      </w:r>
      <w:r>
        <w:rPr>
          <w:b/>
          <w:sz w:val="28"/>
          <w:szCs w:val="28"/>
        </w:rPr>
        <w:t xml:space="preserve"> права</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Классификация позволяет более четко обозначить место и роль юридических норм в системе правового регулирования, глубже познать их природу и назначение.</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Выделяют следующие основные виды правовых норм:</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1) в зависимости от содержания они подразделяются на:</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00DE7">
        <w:rPr>
          <w:rFonts w:ascii="Times New Roman" w:hAnsi="Times New Roman" w:cs="Times New Roman"/>
          <w:sz w:val="28"/>
          <w:szCs w:val="28"/>
        </w:rPr>
        <w:t>исходные нормы, которые определяют основы правового регулирования общественных отношений, его цели, задачи, пределы, направления (это, например, декларативные нормы, провозглашающие принципы; дефинитивные нормы, содержащие определения конкретных юридических понятий, и т.п.);</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00DE7">
        <w:rPr>
          <w:rFonts w:ascii="Times New Roman" w:hAnsi="Times New Roman" w:cs="Times New Roman"/>
          <w:sz w:val="28"/>
          <w:szCs w:val="28"/>
        </w:rPr>
        <w:t>общие нормы, которые присущи общей части той или иной отрасли права и распространяются на все или большую часть институтов соответствующей отрасли права;</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00DE7">
        <w:rPr>
          <w:rFonts w:ascii="Times New Roman" w:hAnsi="Times New Roman" w:cs="Times New Roman"/>
          <w:sz w:val="28"/>
          <w:szCs w:val="28"/>
        </w:rPr>
        <w:t>специальные нормы, которые относятся к отдельным институтам той или иной отрасли права и регулируют какой-либо определенный вид родовых общественных отношений с учетом присущих им особенностей и т.д. (они детализируют общие, корректируют временные и пространственные условия их реализации, способы правового воздействия на поведение личности);</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2) в зависимости от предмета правового регулирования (по отраслевой принадлежности) - на конституционные, гражданские, административные, земельные и т.п.;</w:t>
      </w:r>
    </w:p>
    <w:p w:rsidR="00834E59" w:rsidRDefault="00C00DE7" w:rsidP="00834E59">
      <w:pPr>
        <w:autoSpaceDE w:val="0"/>
        <w:autoSpaceDN w:val="0"/>
        <w:adjustRightInd w:val="0"/>
        <w:spacing w:line="360" w:lineRule="auto"/>
        <w:ind w:firstLine="540"/>
        <w:jc w:val="both"/>
        <w:rPr>
          <w:sz w:val="28"/>
          <w:szCs w:val="28"/>
        </w:rPr>
      </w:pPr>
      <w:r w:rsidRPr="00C00DE7">
        <w:rPr>
          <w:sz w:val="28"/>
          <w:szCs w:val="28"/>
        </w:rPr>
        <w:t>3) в зависимости от их характера - на материальные (уголовные, аграрные, экологические и пр.) и процессуальные (уголовно-процессуальные, гражданско-процессуальные)</w:t>
      </w:r>
      <w:r w:rsidR="00834E59">
        <w:rPr>
          <w:sz w:val="28"/>
          <w:szCs w:val="28"/>
        </w:rPr>
        <w:t xml:space="preserve">. </w:t>
      </w:r>
    </w:p>
    <w:p w:rsidR="00834E59" w:rsidRPr="00CB785F" w:rsidRDefault="00834E59" w:rsidP="00834E59">
      <w:pPr>
        <w:autoSpaceDE w:val="0"/>
        <w:autoSpaceDN w:val="0"/>
        <w:adjustRightInd w:val="0"/>
        <w:spacing w:line="360" w:lineRule="auto"/>
        <w:ind w:firstLine="540"/>
        <w:jc w:val="both"/>
        <w:rPr>
          <w:sz w:val="28"/>
          <w:szCs w:val="28"/>
        </w:rPr>
      </w:pPr>
      <w:r w:rsidRPr="00CB785F">
        <w:rPr>
          <w:sz w:val="28"/>
          <w:szCs w:val="28"/>
        </w:rPr>
        <w:t>Материальное право - специфическое юридическое понятие, содержащее правовые нормы, предназначенные различными способами упорядочивать поведение субъектов права в различных сферах общественной жизни. Объектом материального права являются общественные отношения различного вида.</w:t>
      </w:r>
    </w:p>
    <w:p w:rsidR="00834E59" w:rsidRPr="00CB785F" w:rsidRDefault="00834E59" w:rsidP="00834E59">
      <w:pPr>
        <w:autoSpaceDE w:val="0"/>
        <w:autoSpaceDN w:val="0"/>
        <w:adjustRightInd w:val="0"/>
        <w:spacing w:line="360" w:lineRule="auto"/>
        <w:ind w:firstLine="540"/>
        <w:jc w:val="both"/>
        <w:rPr>
          <w:sz w:val="28"/>
          <w:szCs w:val="28"/>
        </w:rPr>
      </w:pPr>
      <w:r w:rsidRPr="00CB785F">
        <w:rPr>
          <w:sz w:val="28"/>
          <w:szCs w:val="28"/>
        </w:rPr>
        <w:t>Нормы материального права регулируют содержательную сторону реальных общественных отношений, служат мерой юридических прав и обязанностей их участников. Такие нормы регулируют социальные, политические, имущественные и иные отношения. Они определяют права и обязанности субъектов права, а также содержательную характеристику правоотношений, возникающих между государством и гражданами (населением) в рамках регулятивных и охранительных правоотношений. При помощи материально-правовых норм определяются система, структура и компетенция органов государственной власти. Эти нормы образуют правовую основу, необходимую для функционирования общества и государства.</w:t>
      </w:r>
    </w:p>
    <w:p w:rsidR="00834E59" w:rsidRPr="00CB785F" w:rsidRDefault="00834E59" w:rsidP="00834E59">
      <w:pPr>
        <w:autoSpaceDE w:val="0"/>
        <w:autoSpaceDN w:val="0"/>
        <w:adjustRightInd w:val="0"/>
        <w:spacing w:line="360" w:lineRule="auto"/>
        <w:ind w:firstLine="540"/>
        <w:jc w:val="both"/>
        <w:rPr>
          <w:sz w:val="28"/>
          <w:szCs w:val="28"/>
        </w:rPr>
      </w:pPr>
      <w:r w:rsidRPr="00CB785F">
        <w:rPr>
          <w:sz w:val="28"/>
          <w:szCs w:val="28"/>
        </w:rPr>
        <w:t>Процессуальное право - совокупность правовых норм, определяющих процедуру применения материального права (рассмотрение и разрешение уголовных, гражданских, арбитражных дел, а также дела об административных правонарушениях и дела, рассматриваемые в порядке конституционного судопроизводства).</w:t>
      </w:r>
    </w:p>
    <w:p w:rsidR="00834E59" w:rsidRPr="00CB785F" w:rsidRDefault="00834E59" w:rsidP="00834E59">
      <w:pPr>
        <w:autoSpaceDE w:val="0"/>
        <w:autoSpaceDN w:val="0"/>
        <w:adjustRightInd w:val="0"/>
        <w:spacing w:line="360" w:lineRule="auto"/>
        <w:ind w:firstLine="540"/>
        <w:jc w:val="both"/>
        <w:rPr>
          <w:sz w:val="28"/>
          <w:szCs w:val="28"/>
        </w:rPr>
      </w:pPr>
      <w:r w:rsidRPr="00CB785F">
        <w:rPr>
          <w:sz w:val="28"/>
          <w:szCs w:val="28"/>
        </w:rPr>
        <w:t>Нормы процессуального права регулируют процедуру (порядок) деятельности компетентных органов государства по осуществлению и защите норм материального права, прав и законных интересов участников общественных отношений. Так, наряду с известными отраслями материального права существуют гражданское процессуальное право, уголовно-процессуальное право и арбитражно-процессуальное право.</w:t>
      </w:r>
    </w:p>
    <w:p w:rsidR="00834E59" w:rsidRPr="00CB785F" w:rsidRDefault="00834E59" w:rsidP="00834E59">
      <w:pPr>
        <w:autoSpaceDE w:val="0"/>
        <w:autoSpaceDN w:val="0"/>
        <w:adjustRightInd w:val="0"/>
        <w:spacing w:line="360" w:lineRule="auto"/>
        <w:ind w:firstLine="540"/>
        <w:jc w:val="both"/>
        <w:rPr>
          <w:sz w:val="28"/>
          <w:szCs w:val="28"/>
        </w:rPr>
      </w:pPr>
      <w:r w:rsidRPr="00CB785F">
        <w:rPr>
          <w:sz w:val="28"/>
          <w:szCs w:val="28"/>
        </w:rPr>
        <w:t>Большинство правовых норм, содержащих санкции за совершение правонарушений, применяются с обязательным соблюдением устанавливаемых процедур. Такая форма их реализации призвана обеспечивать выяснение истины по делу, обоснованность и законность принимаемого решения уполномоченными на это властными структурами.</w:t>
      </w:r>
    </w:p>
    <w:p w:rsidR="00C00DE7" w:rsidRPr="00834E59" w:rsidRDefault="00834E59" w:rsidP="00834E59">
      <w:pPr>
        <w:autoSpaceDE w:val="0"/>
        <w:autoSpaceDN w:val="0"/>
        <w:adjustRightInd w:val="0"/>
        <w:spacing w:line="360" w:lineRule="auto"/>
        <w:ind w:firstLine="540"/>
        <w:jc w:val="both"/>
        <w:rPr>
          <w:sz w:val="28"/>
          <w:szCs w:val="28"/>
        </w:rPr>
      </w:pPr>
      <w:r w:rsidRPr="00834E59">
        <w:rPr>
          <w:sz w:val="28"/>
          <w:szCs w:val="28"/>
        </w:rPr>
        <w:t>В отличие от материальных норм процессуально-правовые нормы основным своим предназначением имеют определение юридических способов охраны, защиты и восстановления нарушенной правовой основы функционирования общества и государства</w:t>
      </w:r>
      <w:r w:rsidR="00C00DE7" w:rsidRPr="00834E59">
        <w:rPr>
          <w:sz w:val="28"/>
          <w:szCs w:val="28"/>
        </w:rPr>
        <w:t>;</w:t>
      </w:r>
    </w:p>
    <w:p w:rsidR="00C00DE7" w:rsidRPr="00834E59" w:rsidRDefault="00C00DE7" w:rsidP="00C00DE7">
      <w:pPr>
        <w:pStyle w:val="ConsPlusNormal"/>
        <w:widowControl/>
        <w:spacing w:line="360" w:lineRule="auto"/>
        <w:ind w:firstLine="540"/>
        <w:jc w:val="both"/>
        <w:rPr>
          <w:rFonts w:ascii="Times New Roman" w:hAnsi="Times New Roman" w:cs="Times New Roman"/>
          <w:sz w:val="28"/>
          <w:szCs w:val="28"/>
        </w:rPr>
      </w:pPr>
      <w:r w:rsidRPr="00834E59">
        <w:rPr>
          <w:rFonts w:ascii="Times New Roman" w:hAnsi="Times New Roman" w:cs="Times New Roman"/>
          <w:sz w:val="28"/>
          <w:szCs w:val="28"/>
        </w:rPr>
        <w:t>4) в зависимости от методов правового регулирования делятся на:</w:t>
      </w:r>
    </w:p>
    <w:p w:rsidR="00C00DE7" w:rsidRPr="00C7733C" w:rsidRDefault="000F02D8" w:rsidP="0096396B">
      <w:pPr>
        <w:autoSpaceDE w:val="0"/>
        <w:autoSpaceDN w:val="0"/>
        <w:adjustRightInd w:val="0"/>
        <w:spacing w:line="360" w:lineRule="auto"/>
        <w:ind w:firstLine="540"/>
        <w:jc w:val="both"/>
        <w:rPr>
          <w:sz w:val="28"/>
          <w:szCs w:val="28"/>
        </w:rPr>
      </w:pPr>
      <w:r w:rsidRPr="00C7733C">
        <w:rPr>
          <w:sz w:val="28"/>
          <w:szCs w:val="28"/>
        </w:rPr>
        <w:t xml:space="preserve">- </w:t>
      </w:r>
      <w:r w:rsidR="00C00DE7" w:rsidRPr="00C7733C">
        <w:rPr>
          <w:sz w:val="28"/>
          <w:szCs w:val="28"/>
        </w:rPr>
        <w:t>императивные (содержащие властные предписания)</w:t>
      </w:r>
      <w:r w:rsidR="0096396B" w:rsidRPr="00C7733C">
        <w:rPr>
          <w:sz w:val="28"/>
          <w:szCs w:val="28"/>
        </w:rPr>
        <w:t>. Они не могут быть изменены участниками конкретных общественных отношений. Формами выражения императивности правовых норм являются категоричность предписаний, а также определенность количественных и качественных условий применения и способа их реализации</w:t>
      </w:r>
      <w:r w:rsidR="00C00DE7" w:rsidRPr="00C7733C">
        <w:rPr>
          <w:sz w:val="28"/>
          <w:szCs w:val="28"/>
        </w:rPr>
        <w:t>;</w:t>
      </w:r>
    </w:p>
    <w:p w:rsidR="0096396B" w:rsidRPr="00CB785F" w:rsidRDefault="000F02D8" w:rsidP="0096396B">
      <w:pPr>
        <w:autoSpaceDE w:val="0"/>
        <w:autoSpaceDN w:val="0"/>
        <w:adjustRightInd w:val="0"/>
        <w:spacing w:line="360" w:lineRule="auto"/>
        <w:ind w:firstLine="540"/>
        <w:jc w:val="both"/>
        <w:rPr>
          <w:sz w:val="28"/>
          <w:szCs w:val="28"/>
        </w:rPr>
      </w:pPr>
      <w:r>
        <w:rPr>
          <w:sz w:val="28"/>
          <w:szCs w:val="28"/>
        </w:rPr>
        <w:t xml:space="preserve">- </w:t>
      </w:r>
      <w:r w:rsidR="00C00DE7" w:rsidRPr="00C00DE7">
        <w:rPr>
          <w:sz w:val="28"/>
          <w:szCs w:val="28"/>
        </w:rPr>
        <w:t>диспозитивные (содержащие свободу усмотрения)</w:t>
      </w:r>
      <w:r w:rsidR="0096396B">
        <w:rPr>
          <w:sz w:val="28"/>
          <w:szCs w:val="28"/>
        </w:rPr>
        <w:t xml:space="preserve">. </w:t>
      </w:r>
      <w:r w:rsidR="0096396B" w:rsidRPr="0096396B">
        <w:rPr>
          <w:bCs/>
          <w:sz w:val="28"/>
          <w:szCs w:val="28"/>
        </w:rPr>
        <w:t>Диспозитивные нормы</w:t>
      </w:r>
      <w:r w:rsidR="0096396B" w:rsidRPr="0096396B">
        <w:rPr>
          <w:sz w:val="28"/>
          <w:szCs w:val="28"/>
        </w:rPr>
        <w:t xml:space="preserve"> </w:t>
      </w:r>
      <w:r w:rsidR="0096396B" w:rsidRPr="00CB785F">
        <w:rPr>
          <w:sz w:val="28"/>
          <w:szCs w:val="28"/>
        </w:rPr>
        <w:t xml:space="preserve">содержат такие правила поведения, которые действуют лишь постольку, поскольку участники общественных отношений не установили для себя в этих отношениях иного правила поведения. Они рассчитаны на отсутствие соглашения между сторонами по определенным вопросам, и их диспозиция формулируется по схеме: </w:t>
      </w:r>
      <w:r w:rsidR="0096396B">
        <w:rPr>
          <w:sz w:val="28"/>
          <w:szCs w:val="28"/>
        </w:rPr>
        <w:t>«</w:t>
      </w:r>
      <w:r w:rsidR="0096396B" w:rsidRPr="00CB785F">
        <w:rPr>
          <w:sz w:val="28"/>
          <w:szCs w:val="28"/>
        </w:rPr>
        <w:t>Должно быть то, если иное не установлено законом или договором</w:t>
      </w:r>
      <w:r w:rsidR="0096396B">
        <w:rPr>
          <w:sz w:val="28"/>
          <w:szCs w:val="28"/>
        </w:rPr>
        <w:t>»</w:t>
      </w:r>
      <w:r w:rsidR="0096396B" w:rsidRPr="00CB785F">
        <w:rPr>
          <w:sz w:val="28"/>
          <w:szCs w:val="28"/>
        </w:rPr>
        <w:t>. Диспозитивной является, например, норма, устанавливающая обязанность нанимателя производить за свой счет текущий ремонт нанятого имущества, если иное не предусмотрено законом или договором.</w:t>
      </w:r>
    </w:p>
    <w:p w:rsidR="0096396B" w:rsidRPr="00CB785F" w:rsidRDefault="0096396B" w:rsidP="0096396B">
      <w:pPr>
        <w:autoSpaceDE w:val="0"/>
        <w:autoSpaceDN w:val="0"/>
        <w:adjustRightInd w:val="0"/>
        <w:spacing w:line="360" w:lineRule="auto"/>
        <w:ind w:firstLine="540"/>
        <w:jc w:val="both"/>
        <w:rPr>
          <w:sz w:val="28"/>
          <w:szCs w:val="28"/>
        </w:rPr>
      </w:pPr>
      <w:r w:rsidRPr="00CB785F">
        <w:rPr>
          <w:sz w:val="28"/>
          <w:szCs w:val="28"/>
        </w:rPr>
        <w:t>Диспозитивность является общеправовой категорией. Свойство диспозитивности проявляется в различных отраслях права, относящихся как к частному, так и к публичному праву. В то же время характер диспозитивности в каждой отрасли права имеет свои особенности.</w:t>
      </w:r>
    </w:p>
    <w:p w:rsidR="00C00DE7" w:rsidRPr="0096396B" w:rsidRDefault="0096396B" w:rsidP="0096396B">
      <w:pPr>
        <w:pStyle w:val="ConsPlusNormal"/>
        <w:widowControl/>
        <w:spacing w:line="360" w:lineRule="auto"/>
        <w:ind w:firstLine="540"/>
        <w:jc w:val="both"/>
        <w:rPr>
          <w:rFonts w:ascii="Times New Roman" w:hAnsi="Times New Roman" w:cs="Times New Roman"/>
          <w:sz w:val="28"/>
          <w:szCs w:val="28"/>
        </w:rPr>
      </w:pPr>
      <w:r w:rsidRPr="0096396B">
        <w:rPr>
          <w:rFonts w:ascii="Times New Roman" w:hAnsi="Times New Roman" w:cs="Times New Roman"/>
          <w:sz w:val="28"/>
          <w:szCs w:val="28"/>
        </w:rPr>
        <w:t xml:space="preserve">Некоторые исследователи (Е.В. Васьковский) выделяют два вида диспозитивности: </w:t>
      </w:r>
      <w:r w:rsidRPr="0096396B">
        <w:rPr>
          <w:rFonts w:ascii="Times New Roman" w:hAnsi="Times New Roman" w:cs="Times New Roman"/>
          <w:bCs/>
          <w:sz w:val="28"/>
          <w:szCs w:val="28"/>
        </w:rPr>
        <w:t>материальная</w:t>
      </w:r>
      <w:r w:rsidRPr="0096396B">
        <w:rPr>
          <w:rFonts w:ascii="Times New Roman" w:hAnsi="Times New Roman" w:cs="Times New Roman"/>
          <w:sz w:val="28"/>
          <w:szCs w:val="28"/>
        </w:rPr>
        <w:t xml:space="preserve"> - представляет собой распоряжение объектом процесса; </w:t>
      </w:r>
      <w:r w:rsidRPr="0096396B">
        <w:rPr>
          <w:rFonts w:ascii="Times New Roman" w:hAnsi="Times New Roman" w:cs="Times New Roman"/>
          <w:bCs/>
          <w:sz w:val="28"/>
          <w:szCs w:val="28"/>
        </w:rPr>
        <w:t>формальная</w:t>
      </w:r>
      <w:r w:rsidRPr="0096396B">
        <w:rPr>
          <w:rFonts w:ascii="Times New Roman" w:hAnsi="Times New Roman" w:cs="Times New Roman"/>
          <w:sz w:val="28"/>
          <w:szCs w:val="28"/>
        </w:rPr>
        <w:t xml:space="preserve"> - составляет право распоряжения процессуальными средствами защиты и нападения, т.е. средствами процессуальной борьбы</w:t>
      </w:r>
      <w:r w:rsidR="00C00DE7" w:rsidRPr="0096396B">
        <w:rPr>
          <w:rFonts w:ascii="Times New Roman" w:hAnsi="Times New Roman" w:cs="Times New Roman"/>
          <w:sz w:val="28"/>
          <w:szCs w:val="28"/>
        </w:rPr>
        <w:t>;</w:t>
      </w:r>
    </w:p>
    <w:p w:rsidR="00C00DE7" w:rsidRPr="006C2903" w:rsidRDefault="000F02D8" w:rsidP="0096396B">
      <w:pPr>
        <w:autoSpaceDE w:val="0"/>
        <w:autoSpaceDN w:val="0"/>
        <w:adjustRightInd w:val="0"/>
        <w:spacing w:line="360" w:lineRule="auto"/>
        <w:ind w:firstLine="540"/>
        <w:jc w:val="both"/>
        <w:rPr>
          <w:sz w:val="28"/>
          <w:szCs w:val="28"/>
        </w:rPr>
      </w:pPr>
      <w:r w:rsidRPr="006C2903">
        <w:rPr>
          <w:sz w:val="28"/>
          <w:szCs w:val="28"/>
        </w:rPr>
        <w:t xml:space="preserve">- </w:t>
      </w:r>
      <w:r w:rsidR="00C00DE7" w:rsidRPr="006C2903">
        <w:rPr>
          <w:sz w:val="28"/>
          <w:szCs w:val="28"/>
        </w:rPr>
        <w:t>поощрительные (стимулирующие социально полезное поведение)</w:t>
      </w:r>
      <w:r w:rsidR="0096396B" w:rsidRPr="006C2903">
        <w:rPr>
          <w:sz w:val="28"/>
          <w:szCs w:val="28"/>
        </w:rPr>
        <w:t xml:space="preserve">. </w:t>
      </w:r>
      <w:r w:rsidR="0096396B" w:rsidRPr="006C2903">
        <w:rPr>
          <w:bCs/>
          <w:sz w:val="28"/>
          <w:szCs w:val="28"/>
        </w:rPr>
        <w:t>Поощрительные нормы</w:t>
      </w:r>
      <w:r w:rsidR="0096396B" w:rsidRPr="006C2903">
        <w:rPr>
          <w:sz w:val="28"/>
          <w:szCs w:val="28"/>
        </w:rPr>
        <w:t xml:space="preserve"> - это предписания о предоставлении соответствующими государственными органами определенных видов поощрения за одобряемый государством общественно-полезный труд (нормативные предписания об орденах, премиях, медалях и других видах поощрения)</w:t>
      </w:r>
      <w:r w:rsidR="00C00DE7" w:rsidRPr="006C2903">
        <w:rPr>
          <w:sz w:val="28"/>
          <w:szCs w:val="28"/>
        </w:rPr>
        <w:t>;</w:t>
      </w:r>
    </w:p>
    <w:p w:rsidR="00C00DE7" w:rsidRPr="0096396B" w:rsidRDefault="000F02D8" w:rsidP="0096396B">
      <w:pPr>
        <w:autoSpaceDE w:val="0"/>
        <w:autoSpaceDN w:val="0"/>
        <w:adjustRightInd w:val="0"/>
        <w:spacing w:line="360" w:lineRule="auto"/>
        <w:ind w:firstLine="540"/>
        <w:jc w:val="both"/>
        <w:rPr>
          <w:sz w:val="28"/>
          <w:szCs w:val="28"/>
        </w:rPr>
      </w:pPr>
      <w:r w:rsidRPr="0096396B">
        <w:rPr>
          <w:sz w:val="28"/>
          <w:szCs w:val="28"/>
        </w:rPr>
        <w:t xml:space="preserve">- </w:t>
      </w:r>
      <w:r w:rsidR="00C00DE7" w:rsidRPr="0096396B">
        <w:rPr>
          <w:sz w:val="28"/>
          <w:szCs w:val="28"/>
        </w:rPr>
        <w:t>рекомендательные (предлагающие наиболее приемлемый для государства и общества вариант поведения;</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5)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6)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834E59" w:rsidRPr="00CB785F" w:rsidRDefault="00834E59" w:rsidP="00834E59">
      <w:pPr>
        <w:autoSpaceDE w:val="0"/>
        <w:autoSpaceDN w:val="0"/>
        <w:adjustRightInd w:val="0"/>
        <w:spacing w:line="360" w:lineRule="auto"/>
        <w:ind w:firstLine="540"/>
        <w:jc w:val="both"/>
        <w:rPr>
          <w:sz w:val="28"/>
          <w:szCs w:val="28"/>
        </w:rPr>
      </w:pPr>
      <w:r w:rsidRPr="00834E59">
        <w:rPr>
          <w:bCs/>
          <w:sz w:val="28"/>
          <w:szCs w:val="28"/>
        </w:rPr>
        <w:t>Регулятивные нормы</w:t>
      </w:r>
      <w:r w:rsidRPr="00CB785F">
        <w:rPr>
          <w:sz w:val="28"/>
          <w:szCs w:val="28"/>
        </w:rPr>
        <w:t xml:space="preserve"> устанавливают юридические права и обязанности участников общественных отношений. Эти нормы рассчитаны на правомерное поведение людей и составляют большинство норм права</w:t>
      </w:r>
      <w:r>
        <w:rPr>
          <w:sz w:val="28"/>
          <w:szCs w:val="28"/>
        </w:rPr>
        <w:t>.</w:t>
      </w:r>
      <w:r w:rsidRPr="00CB785F">
        <w:rPr>
          <w:sz w:val="28"/>
          <w:szCs w:val="28"/>
        </w:rPr>
        <w:t xml:space="preserve"> </w:t>
      </w:r>
      <w:r w:rsidRPr="00834E59">
        <w:rPr>
          <w:bCs/>
          <w:sz w:val="28"/>
          <w:szCs w:val="28"/>
        </w:rPr>
        <w:t>Например</w:t>
      </w:r>
      <w:r w:rsidRPr="00834E59">
        <w:rPr>
          <w:sz w:val="28"/>
          <w:szCs w:val="28"/>
        </w:rPr>
        <w:t>,</w:t>
      </w:r>
      <w:r w:rsidRPr="00CB785F">
        <w:rPr>
          <w:sz w:val="28"/>
          <w:szCs w:val="28"/>
        </w:rPr>
        <w:t xml:space="preserve"> </w:t>
      </w:r>
      <w:hyperlink r:id="rId18" w:history="1">
        <w:r w:rsidRPr="00834E59">
          <w:rPr>
            <w:sz w:val="28"/>
            <w:szCs w:val="28"/>
          </w:rPr>
          <w:t>п. 3 ст. 261</w:t>
        </w:r>
      </w:hyperlink>
      <w:r w:rsidRPr="00CB785F">
        <w:rPr>
          <w:sz w:val="28"/>
          <w:szCs w:val="28"/>
        </w:rPr>
        <w:t xml:space="preserve"> ГК РФ: </w:t>
      </w:r>
      <w:r>
        <w:rPr>
          <w:sz w:val="28"/>
          <w:szCs w:val="28"/>
        </w:rPr>
        <w:t>«</w:t>
      </w:r>
      <w:r w:rsidRPr="00CB785F">
        <w:rPr>
          <w:sz w:val="28"/>
          <w:szCs w:val="28"/>
        </w:rPr>
        <w:t>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r>
        <w:rPr>
          <w:sz w:val="28"/>
          <w:szCs w:val="28"/>
        </w:rPr>
        <w:t>»</w:t>
      </w:r>
      <w:r w:rsidRPr="00CB785F">
        <w:rPr>
          <w:sz w:val="28"/>
          <w:szCs w:val="28"/>
        </w:rPr>
        <w:t>.</w:t>
      </w:r>
    </w:p>
    <w:p w:rsidR="00834E59" w:rsidRPr="00CB785F" w:rsidRDefault="00834E59" w:rsidP="00834E59">
      <w:pPr>
        <w:autoSpaceDE w:val="0"/>
        <w:autoSpaceDN w:val="0"/>
        <w:adjustRightInd w:val="0"/>
        <w:spacing w:line="360" w:lineRule="auto"/>
        <w:ind w:firstLine="540"/>
        <w:jc w:val="both"/>
        <w:rPr>
          <w:sz w:val="28"/>
          <w:szCs w:val="28"/>
        </w:rPr>
      </w:pPr>
      <w:r w:rsidRPr="00834E59">
        <w:rPr>
          <w:bCs/>
          <w:sz w:val="28"/>
          <w:szCs w:val="28"/>
        </w:rPr>
        <w:t>Правоохранительные нормы</w:t>
      </w:r>
      <w:r w:rsidRPr="00CB785F">
        <w:rPr>
          <w:sz w:val="28"/>
          <w:szCs w:val="28"/>
        </w:rPr>
        <w:t xml:space="preserve"> предусматривают меры государственного принудительного воздействия за совершение правонарушений. Они рассчитаны на неправомерное поведение людей и всегда содержат санкции. Взаимодействие регулятивных и правоохранительных норм заключается в том, что первые регулируют положительные действия людей, а вторые выражают отрицательную реакцию государства на их неправомерное поведение. Они направлены на охрану регулятивных норм и несут в себе государственное принуждение. Правоохранительные нормы направлены на регламентацию мер юридической ответственности, а также специфических государственно-принудительных мер защиты субъективных прав.</w:t>
      </w:r>
      <w:r>
        <w:rPr>
          <w:sz w:val="28"/>
          <w:szCs w:val="28"/>
        </w:rPr>
        <w:t xml:space="preserve"> </w:t>
      </w:r>
      <w:r w:rsidRPr="00834E59">
        <w:rPr>
          <w:bCs/>
          <w:sz w:val="28"/>
          <w:szCs w:val="28"/>
        </w:rPr>
        <w:t>Например</w:t>
      </w:r>
      <w:r w:rsidRPr="00834E59">
        <w:rPr>
          <w:sz w:val="28"/>
          <w:szCs w:val="28"/>
        </w:rPr>
        <w:t>,</w:t>
      </w:r>
      <w:r w:rsidRPr="00CB785F">
        <w:rPr>
          <w:sz w:val="28"/>
          <w:szCs w:val="28"/>
        </w:rPr>
        <w:t xml:space="preserve"> </w:t>
      </w:r>
      <w:hyperlink r:id="rId19" w:history="1">
        <w:r w:rsidRPr="00834E59">
          <w:rPr>
            <w:sz w:val="28"/>
            <w:szCs w:val="28"/>
          </w:rPr>
          <w:t>ст. 306</w:t>
        </w:r>
      </w:hyperlink>
      <w:r w:rsidRPr="00CB785F">
        <w:rPr>
          <w:sz w:val="28"/>
          <w:szCs w:val="28"/>
        </w:rPr>
        <w:t xml:space="preserve"> ГК РФ: </w:t>
      </w:r>
      <w:r>
        <w:rPr>
          <w:sz w:val="28"/>
          <w:szCs w:val="28"/>
        </w:rPr>
        <w:t>«</w:t>
      </w:r>
      <w:r w:rsidRPr="00CB785F">
        <w:rPr>
          <w:sz w:val="28"/>
          <w:szCs w:val="28"/>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r>
        <w:rPr>
          <w:sz w:val="28"/>
          <w:szCs w:val="28"/>
        </w:rPr>
        <w:t>»</w:t>
      </w:r>
      <w:r w:rsidRPr="00CB785F">
        <w:rPr>
          <w:sz w:val="28"/>
          <w:szCs w:val="28"/>
        </w:rPr>
        <w:t>.</w:t>
      </w:r>
    </w:p>
    <w:p w:rsidR="00834E59" w:rsidRPr="00CB785F" w:rsidRDefault="00834E59" w:rsidP="00834E59">
      <w:pPr>
        <w:autoSpaceDE w:val="0"/>
        <w:autoSpaceDN w:val="0"/>
        <w:adjustRightInd w:val="0"/>
        <w:spacing w:line="360" w:lineRule="auto"/>
        <w:ind w:firstLine="540"/>
        <w:jc w:val="both"/>
        <w:rPr>
          <w:sz w:val="28"/>
          <w:szCs w:val="28"/>
        </w:rPr>
      </w:pPr>
      <w:r w:rsidRPr="00CB785F">
        <w:rPr>
          <w:sz w:val="28"/>
          <w:szCs w:val="28"/>
        </w:rPr>
        <w:t xml:space="preserve">Регулятивные и правоохранительные нормы служат самостоятельной основой возникновения правоотношений. А.С. Пиголкин считает неправильным деление норм на обязывающие, запрещающие и управомочивающие. </w:t>
      </w:r>
      <w:r>
        <w:rPr>
          <w:sz w:val="28"/>
          <w:szCs w:val="28"/>
        </w:rPr>
        <w:t>«</w:t>
      </w:r>
      <w:r w:rsidRPr="00CB785F">
        <w:rPr>
          <w:sz w:val="28"/>
          <w:szCs w:val="28"/>
        </w:rPr>
        <w:t>Учитывая то, что любая норма имеет представительно-обязывающий характер, что она касается по крайней мере двух субъектов, необходимо сделать вывод, что любая норма права управомочивает одно лицо и обязывает другое регулируемого отношения. Здесь, по сути дела, смешиваются две различные вещи - норма права и ее выражение в статьях, пунктах и параграфах нормативных актов. И под видом классификации норм права дается классификация статей нормативных актов. Это особенно видно на примере, когда одна и та же правовая норма может быть выражена в разных статьях нормативных актов и в форме запрещения, и в форме обязывания</w:t>
      </w:r>
      <w:r>
        <w:rPr>
          <w:sz w:val="28"/>
          <w:szCs w:val="28"/>
        </w:rPr>
        <w:t>»</w:t>
      </w:r>
      <w:r w:rsidRPr="00CB785F">
        <w:rPr>
          <w:sz w:val="28"/>
          <w:szCs w:val="28"/>
        </w:rPr>
        <w:t>.</w:t>
      </w:r>
      <w:r>
        <w:rPr>
          <w:rStyle w:val="a4"/>
          <w:sz w:val="28"/>
          <w:szCs w:val="28"/>
        </w:rPr>
        <w:footnoteReference w:id="28"/>
      </w:r>
      <w:r w:rsidRPr="00CB785F">
        <w:rPr>
          <w:sz w:val="28"/>
          <w:szCs w:val="28"/>
        </w:rPr>
        <w:t xml:space="preserve"> В подтверждение своей позиции автор приводит пример, где одна и та же норма права, обязывающая родителей оказывать помощь детям, выражена в одних нормативных актах в форме предписания, а в других - в форме запрета.</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7)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8)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например, установление нормами УК РФ различных видов наказания - лишение свободы, или исправительные работы, или штраф);</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9) в зависимости от сферы действия - на общефедеральные (действуют на территории всей страны, например нормы Уголовно-исполнительного 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10) в зависимости от юридической силы - на правовые нормы законов и подзаконных актов;</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11)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12)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C00DE7" w:rsidRPr="00C00DE7" w:rsidRDefault="00C00DE7" w:rsidP="00C00DE7">
      <w:pPr>
        <w:pStyle w:val="ConsPlusNormal"/>
        <w:widowControl/>
        <w:spacing w:line="360" w:lineRule="auto"/>
        <w:ind w:firstLine="540"/>
        <w:jc w:val="both"/>
        <w:rPr>
          <w:rFonts w:ascii="Times New Roman" w:hAnsi="Times New Roman" w:cs="Times New Roman"/>
          <w:sz w:val="28"/>
          <w:szCs w:val="28"/>
        </w:rPr>
      </w:pPr>
      <w:r w:rsidRPr="00C00DE7">
        <w:rPr>
          <w:rFonts w:ascii="Times New Roman" w:hAnsi="Times New Roman" w:cs="Times New Roman"/>
          <w:sz w:val="28"/>
          <w:szCs w:val="28"/>
        </w:rPr>
        <w:t>Таким образом, нормы права многообразны. Это связано с многообразием общественных отношений, которые данные нормы призваны регулировать.</w:t>
      </w:r>
    </w:p>
    <w:p w:rsidR="00CB785F" w:rsidRPr="00CB785F" w:rsidRDefault="00CB785F" w:rsidP="00CB785F">
      <w:pPr>
        <w:autoSpaceDE w:val="0"/>
        <w:autoSpaceDN w:val="0"/>
        <w:adjustRightInd w:val="0"/>
        <w:spacing w:line="360" w:lineRule="auto"/>
        <w:ind w:firstLine="540"/>
        <w:jc w:val="both"/>
        <w:rPr>
          <w:sz w:val="28"/>
          <w:szCs w:val="28"/>
        </w:rPr>
      </w:pPr>
      <w:r w:rsidRPr="00CB785F">
        <w:rPr>
          <w:sz w:val="28"/>
          <w:szCs w:val="28"/>
        </w:rPr>
        <w:t>Рассмотренные классификации не исчерпывают всех возможных разграничений правовых норм, которые могут быть подра</w:t>
      </w:r>
      <w:r w:rsidR="0096396B">
        <w:rPr>
          <w:sz w:val="28"/>
          <w:szCs w:val="28"/>
        </w:rPr>
        <w:t>зделены и по другим основаниям.</w:t>
      </w:r>
    </w:p>
    <w:p w:rsidR="0096396B" w:rsidRPr="0096396B" w:rsidRDefault="00CB785F" w:rsidP="00CB785F">
      <w:pPr>
        <w:autoSpaceDE w:val="0"/>
        <w:autoSpaceDN w:val="0"/>
        <w:adjustRightInd w:val="0"/>
        <w:spacing w:line="360" w:lineRule="auto"/>
        <w:jc w:val="center"/>
        <w:outlineLvl w:val="1"/>
        <w:rPr>
          <w:b/>
          <w:sz w:val="28"/>
          <w:szCs w:val="28"/>
        </w:rPr>
      </w:pPr>
      <w:r>
        <w:rPr>
          <w:sz w:val="28"/>
          <w:szCs w:val="28"/>
        </w:rPr>
        <w:br w:type="page"/>
      </w:r>
      <w:r w:rsidR="0096396B" w:rsidRPr="0096396B">
        <w:rPr>
          <w:b/>
          <w:sz w:val="28"/>
          <w:szCs w:val="28"/>
        </w:rPr>
        <w:t>Заключение</w:t>
      </w:r>
    </w:p>
    <w:p w:rsidR="00C06F7E" w:rsidRDefault="00C06F7E" w:rsidP="00C06F7E">
      <w:pPr>
        <w:spacing w:line="360" w:lineRule="auto"/>
        <w:ind w:firstLine="708"/>
        <w:jc w:val="both"/>
        <w:rPr>
          <w:sz w:val="28"/>
          <w:szCs w:val="28"/>
        </w:rPr>
      </w:pPr>
      <w:r>
        <w:rPr>
          <w:sz w:val="28"/>
          <w:szCs w:val="28"/>
        </w:rPr>
        <w:t>Итак, мы рассмотрели нормы права.</w:t>
      </w:r>
      <w:r w:rsidRPr="00B56BDD">
        <w:rPr>
          <w:sz w:val="28"/>
          <w:szCs w:val="28"/>
        </w:rPr>
        <w:t xml:space="preserve"> </w:t>
      </w:r>
      <w:r>
        <w:rPr>
          <w:sz w:val="28"/>
          <w:szCs w:val="28"/>
        </w:rPr>
        <w:t>Дали определение понятия правовой нормы, рассмотрели ее признаки, структуру, выяснили какую роль играет каждый из элементов нормы права, показали классификацию норм права.</w:t>
      </w:r>
    </w:p>
    <w:p w:rsidR="00C06F7E" w:rsidRDefault="00C06F7E" w:rsidP="00C06F7E">
      <w:pPr>
        <w:spacing w:line="360" w:lineRule="auto"/>
        <w:jc w:val="both"/>
        <w:rPr>
          <w:sz w:val="28"/>
          <w:szCs w:val="28"/>
        </w:rPr>
      </w:pPr>
      <w:r>
        <w:rPr>
          <w:sz w:val="28"/>
          <w:szCs w:val="28"/>
        </w:rPr>
        <w:tab/>
        <w:t>Подводя итог, можно сделать следующие выводы.</w:t>
      </w:r>
    </w:p>
    <w:p w:rsidR="006C2903" w:rsidRDefault="006C2903" w:rsidP="006C2903">
      <w:pPr>
        <w:pStyle w:val="ConsPlusNormal"/>
        <w:widowControl/>
        <w:spacing w:line="360" w:lineRule="auto"/>
        <w:ind w:firstLine="540"/>
        <w:jc w:val="both"/>
        <w:rPr>
          <w:rFonts w:ascii="Times New Roman" w:hAnsi="Times New Roman" w:cs="Times New Roman"/>
          <w:sz w:val="28"/>
          <w:szCs w:val="28"/>
        </w:rPr>
      </w:pPr>
      <w:r w:rsidRPr="006C2903">
        <w:rPr>
          <w:rFonts w:ascii="Times New Roman" w:hAnsi="Times New Roman" w:cs="Times New Roman"/>
          <w:sz w:val="28"/>
          <w:szCs w:val="28"/>
        </w:rPr>
        <w:t xml:space="preserve">Норма права - это общеобязательное, формально определенное правило поведения, установленное либо санкционированное государством и направленное на урегулирование общественных отношений </w:t>
      </w:r>
    </w:p>
    <w:p w:rsidR="006C2903" w:rsidRPr="006C2903" w:rsidRDefault="006C2903" w:rsidP="006C290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Можно </w:t>
      </w:r>
      <w:r w:rsidRPr="006C2903">
        <w:rPr>
          <w:rFonts w:ascii="Times New Roman" w:hAnsi="Times New Roman" w:cs="Times New Roman"/>
          <w:sz w:val="28"/>
          <w:szCs w:val="28"/>
        </w:rPr>
        <w:t>выдел</w:t>
      </w:r>
      <w:r>
        <w:rPr>
          <w:rFonts w:ascii="Times New Roman" w:hAnsi="Times New Roman" w:cs="Times New Roman"/>
          <w:sz w:val="28"/>
          <w:szCs w:val="28"/>
        </w:rPr>
        <w:t>и</w:t>
      </w:r>
      <w:r w:rsidRPr="006C2903">
        <w:rPr>
          <w:rFonts w:ascii="Times New Roman" w:hAnsi="Times New Roman" w:cs="Times New Roman"/>
          <w:sz w:val="28"/>
          <w:szCs w:val="28"/>
        </w:rPr>
        <w:t>т</w:t>
      </w:r>
      <w:r>
        <w:rPr>
          <w:rFonts w:ascii="Times New Roman" w:hAnsi="Times New Roman" w:cs="Times New Roman"/>
          <w:sz w:val="28"/>
          <w:szCs w:val="28"/>
        </w:rPr>
        <w:t>ь</w:t>
      </w:r>
      <w:r w:rsidRPr="006C2903">
        <w:rPr>
          <w:rFonts w:ascii="Times New Roman" w:hAnsi="Times New Roman" w:cs="Times New Roman"/>
          <w:sz w:val="28"/>
          <w:szCs w:val="28"/>
        </w:rPr>
        <w:t xml:space="preserve"> следующие признаки нормы права:</w:t>
      </w:r>
    </w:p>
    <w:p w:rsidR="006C2903" w:rsidRDefault="006C2903" w:rsidP="006C290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общеобязательный характер;</w:t>
      </w:r>
    </w:p>
    <w:p w:rsidR="006C2903" w:rsidRDefault="006C2903" w:rsidP="006C290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формальная определенность;</w:t>
      </w:r>
    </w:p>
    <w:p w:rsidR="006C2903" w:rsidRDefault="006C2903" w:rsidP="006C290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связь с государством;</w:t>
      </w:r>
    </w:p>
    <w:p w:rsidR="006C2903" w:rsidRDefault="006C2903" w:rsidP="006C290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предоставительно-обязывающий характер:</w:t>
      </w:r>
    </w:p>
    <w:p w:rsidR="006C2903" w:rsidRDefault="006C2903" w:rsidP="006C290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микросистемность.</w:t>
      </w:r>
    </w:p>
    <w:p w:rsidR="006C2903" w:rsidRDefault="006C2903" w:rsidP="006C2903">
      <w:pPr>
        <w:autoSpaceDE w:val="0"/>
        <w:autoSpaceDN w:val="0"/>
        <w:adjustRightInd w:val="0"/>
        <w:spacing w:line="360" w:lineRule="auto"/>
        <w:ind w:firstLine="540"/>
        <w:jc w:val="both"/>
        <w:rPr>
          <w:sz w:val="28"/>
          <w:szCs w:val="28"/>
        </w:rPr>
      </w:pPr>
      <w:r>
        <w:rPr>
          <w:sz w:val="28"/>
          <w:szCs w:val="28"/>
        </w:rPr>
        <w:t>Также в работе мы рассмотрели элементы правовой нормы. Деление нормы на гипотезу, диспозицию и санкцию называется логической нормой. Элементы логической нормы связаны между собой и выявляются в тексте нормативных актов по условной схеме: «если... то... а в противном случае...». Сторонники логической нормы рассматривают абстрактную норму права и берут логическую структуру нормы. Сторонники двучленного строения рассматривают реальную норму права и берут фактическую структуру нормы. Выявление двучленной структуры нормы имеет важное практическое значение, потому что позволяет видеть в каждом предписании только те элементы, которые в нем действительно существуют, и, следовательно, проводить четкий анализ норм. Логическая норма также имеет важное теоретическое и практическое значение. Она существует для того, чтобы выражать связи между специализированными нормами предписания. В условиях все больше усиливающейся специализации права только при таком подходе (так как трехчленная схема позволяет видеть в юридической норме государственно-принудительный регулятор общественных отношений) возможно раскрыть юридический, государственно-властный характер специализированных правовых предписаний (например, дефинитивных, норм-принципов и так далее). Иначе может сложиться впечатление, что норма исчезает или что право состоит не только из норм, но и из теоретических положений, принципов и многого другого.</w:t>
      </w:r>
    </w:p>
    <w:p w:rsidR="006C2903" w:rsidRDefault="006C2903" w:rsidP="006C290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Норма права и статья нормативного акта не тождественны, они могут как совпадать, так и не совпадать. Норма права - это правило поведения, состоящее из гипотезы, диспозиции и санкции, а статья законодательного акта - форма выражения государственной воли, средство воплощения нормы права.</w:t>
      </w:r>
    </w:p>
    <w:p w:rsidR="006C2903" w:rsidRDefault="006C2903" w:rsidP="006C290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Норма права, будучи содержанием, по-разному соотносится со статьей нормативного акта, выступающей в качестве ее формы.</w:t>
      </w:r>
    </w:p>
    <w:p w:rsidR="006C2903" w:rsidRPr="006C2903" w:rsidRDefault="006C2903" w:rsidP="006C2903">
      <w:pPr>
        <w:autoSpaceDE w:val="0"/>
        <w:autoSpaceDN w:val="0"/>
        <w:adjustRightInd w:val="0"/>
        <w:spacing w:line="360" w:lineRule="auto"/>
        <w:ind w:firstLine="540"/>
        <w:jc w:val="both"/>
        <w:rPr>
          <w:sz w:val="28"/>
          <w:szCs w:val="28"/>
        </w:rPr>
      </w:pPr>
      <w:r>
        <w:rPr>
          <w:sz w:val="28"/>
          <w:szCs w:val="28"/>
        </w:rPr>
        <w:t xml:space="preserve">Отсылочный и бланкетный способы позволяют избежать ненужных повторений, а также обеспечить стабильность правового регулирования. Вместе с </w:t>
      </w:r>
      <w:r w:rsidRPr="006C2903">
        <w:rPr>
          <w:sz w:val="28"/>
          <w:szCs w:val="28"/>
        </w:rPr>
        <w:t>тем для практического использования наиболее удобно прямое изложение.</w:t>
      </w:r>
    </w:p>
    <w:p w:rsidR="006C2903" w:rsidRPr="006C2903" w:rsidRDefault="006C2903" w:rsidP="006C2903">
      <w:pPr>
        <w:pStyle w:val="ConsPlusNormal"/>
        <w:widowControl/>
        <w:spacing w:line="360" w:lineRule="auto"/>
        <w:ind w:firstLine="540"/>
        <w:jc w:val="both"/>
        <w:rPr>
          <w:rFonts w:ascii="Times New Roman" w:hAnsi="Times New Roman" w:cs="Times New Roman"/>
          <w:sz w:val="28"/>
          <w:szCs w:val="28"/>
        </w:rPr>
      </w:pPr>
      <w:r w:rsidRPr="006C2903">
        <w:rPr>
          <w:rFonts w:ascii="Times New Roman" w:hAnsi="Times New Roman" w:cs="Times New Roman"/>
          <w:sz w:val="28"/>
          <w:szCs w:val="28"/>
        </w:rPr>
        <w:t xml:space="preserve">Классификация норм права позволяет более четко обозначить место и роль юридических норм в системе правового регулирования, глубже познать их природу и назначение. Нормы права многообразны. Это связано с многообразием общественных отношений, которые данные нормы призваны регулировать. Рассмотренные </w:t>
      </w:r>
      <w:r>
        <w:rPr>
          <w:rFonts w:ascii="Times New Roman" w:hAnsi="Times New Roman" w:cs="Times New Roman"/>
          <w:sz w:val="28"/>
          <w:szCs w:val="28"/>
        </w:rPr>
        <w:t xml:space="preserve">в работе </w:t>
      </w:r>
      <w:r w:rsidRPr="006C2903">
        <w:rPr>
          <w:rFonts w:ascii="Times New Roman" w:hAnsi="Times New Roman" w:cs="Times New Roman"/>
          <w:sz w:val="28"/>
          <w:szCs w:val="28"/>
        </w:rPr>
        <w:t>классификации не исчерпывают всех возможных разграничений правовых норм, которые могут быть подразделены и по другим основаниям.</w:t>
      </w:r>
    </w:p>
    <w:p w:rsidR="0096396B" w:rsidRDefault="0096396B" w:rsidP="0096396B">
      <w:pPr>
        <w:autoSpaceDE w:val="0"/>
        <w:autoSpaceDN w:val="0"/>
        <w:adjustRightInd w:val="0"/>
        <w:spacing w:line="360" w:lineRule="auto"/>
        <w:jc w:val="both"/>
        <w:outlineLvl w:val="1"/>
        <w:rPr>
          <w:sz w:val="28"/>
          <w:szCs w:val="28"/>
        </w:rPr>
      </w:pPr>
    </w:p>
    <w:p w:rsidR="00CB785F" w:rsidRPr="00CB785F" w:rsidRDefault="0096396B" w:rsidP="00CB785F">
      <w:pPr>
        <w:autoSpaceDE w:val="0"/>
        <w:autoSpaceDN w:val="0"/>
        <w:adjustRightInd w:val="0"/>
        <w:spacing w:line="360" w:lineRule="auto"/>
        <w:jc w:val="center"/>
        <w:outlineLvl w:val="1"/>
        <w:rPr>
          <w:b/>
          <w:sz w:val="28"/>
          <w:szCs w:val="28"/>
        </w:rPr>
      </w:pPr>
      <w:r>
        <w:rPr>
          <w:sz w:val="28"/>
          <w:szCs w:val="28"/>
        </w:rPr>
        <w:br w:type="page"/>
      </w:r>
      <w:r w:rsidR="00CB785F" w:rsidRPr="00CB785F">
        <w:rPr>
          <w:b/>
          <w:sz w:val="28"/>
          <w:szCs w:val="28"/>
        </w:rPr>
        <w:t>Библиографический список</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Алексеев С.С. Проблемы теории права. Том 1.</w:t>
      </w:r>
      <w:r>
        <w:rPr>
          <w:sz w:val="28"/>
          <w:szCs w:val="28"/>
        </w:rPr>
        <w:t xml:space="preserve"> - 574 с.</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Алексеев С.С. Теория государства и права. М., 1985.</w:t>
      </w:r>
      <w:r>
        <w:rPr>
          <w:sz w:val="28"/>
          <w:szCs w:val="28"/>
        </w:rPr>
        <w:t xml:space="preserve"> – 624 с.</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Бабаев В.К. Общая теория права: Курс лекций. Н. Новгород, 1993. </w:t>
      </w:r>
      <w:r>
        <w:rPr>
          <w:sz w:val="28"/>
          <w:szCs w:val="28"/>
        </w:rPr>
        <w:t>– 489 с.</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Бахрах Д.Н. </w:t>
      </w:r>
      <w:hyperlink r:id="rId20" w:history="1">
        <w:r w:rsidRPr="00184E2D">
          <w:rPr>
            <w:sz w:val="28"/>
            <w:szCs w:val="28"/>
          </w:rPr>
          <w:t>Конституционные основы действия правовой нормы</w:t>
        </w:r>
      </w:hyperlink>
      <w:r w:rsidRPr="00184E2D">
        <w:rPr>
          <w:sz w:val="28"/>
          <w:szCs w:val="28"/>
        </w:rPr>
        <w:t xml:space="preserve"> в</w:t>
      </w:r>
      <w:r>
        <w:rPr>
          <w:sz w:val="28"/>
          <w:szCs w:val="28"/>
        </w:rPr>
        <w:t xml:space="preserve">о времени </w:t>
      </w:r>
      <w:r w:rsidR="00E43409">
        <w:rPr>
          <w:sz w:val="28"/>
          <w:szCs w:val="28"/>
        </w:rPr>
        <w:t xml:space="preserve">Бахрах Д.Н. </w:t>
      </w:r>
      <w:r>
        <w:rPr>
          <w:sz w:val="28"/>
          <w:szCs w:val="28"/>
        </w:rPr>
        <w:t>//</w:t>
      </w:r>
      <w:r w:rsidRPr="00184E2D">
        <w:rPr>
          <w:sz w:val="28"/>
          <w:szCs w:val="28"/>
        </w:rPr>
        <w:t xml:space="preserve">Журнал российского права. 2003. </w:t>
      </w:r>
      <w:r>
        <w:rPr>
          <w:sz w:val="28"/>
          <w:szCs w:val="28"/>
        </w:rPr>
        <w:t>№</w:t>
      </w:r>
      <w:r w:rsidRPr="00184E2D">
        <w:rPr>
          <w:sz w:val="28"/>
          <w:szCs w:val="28"/>
        </w:rPr>
        <w:t xml:space="preserve"> 5.</w:t>
      </w:r>
      <w:r>
        <w:rPr>
          <w:sz w:val="28"/>
          <w:szCs w:val="28"/>
        </w:rPr>
        <w:t xml:space="preserve"> С. 78 – 93.</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Берг О.В. Некоторы</w:t>
      </w:r>
      <w:r>
        <w:rPr>
          <w:sz w:val="28"/>
          <w:szCs w:val="28"/>
        </w:rPr>
        <w:t xml:space="preserve">е вопросы теории нормы права </w:t>
      </w:r>
      <w:r w:rsidR="00E43409">
        <w:rPr>
          <w:sz w:val="28"/>
          <w:szCs w:val="28"/>
        </w:rPr>
        <w:t xml:space="preserve">/Берг О.В. </w:t>
      </w:r>
      <w:r>
        <w:rPr>
          <w:sz w:val="28"/>
          <w:szCs w:val="28"/>
        </w:rPr>
        <w:t>//</w:t>
      </w:r>
      <w:r w:rsidRPr="00184E2D">
        <w:rPr>
          <w:sz w:val="28"/>
          <w:szCs w:val="28"/>
        </w:rPr>
        <w:t xml:space="preserve">Государство и право. 2003. </w:t>
      </w:r>
      <w:r>
        <w:rPr>
          <w:sz w:val="28"/>
          <w:szCs w:val="28"/>
        </w:rPr>
        <w:t>№</w:t>
      </w:r>
      <w:r w:rsidRPr="00184E2D">
        <w:rPr>
          <w:sz w:val="28"/>
          <w:szCs w:val="28"/>
        </w:rPr>
        <w:t xml:space="preserve"> 4. С. 19 - 25.</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Богдановская И.Ю. </w:t>
      </w:r>
      <w:hyperlink r:id="rId21" w:history="1">
        <w:r w:rsidRPr="00184E2D">
          <w:rPr>
            <w:sz w:val="28"/>
            <w:szCs w:val="28"/>
          </w:rPr>
          <w:t xml:space="preserve">Категория </w:t>
        </w:r>
        <w:r>
          <w:rPr>
            <w:sz w:val="28"/>
            <w:szCs w:val="28"/>
          </w:rPr>
          <w:t>«</w:t>
        </w:r>
        <w:r w:rsidRPr="00184E2D">
          <w:rPr>
            <w:sz w:val="28"/>
            <w:szCs w:val="28"/>
          </w:rPr>
          <w:t>правовая норма</w:t>
        </w:r>
        <w:r>
          <w:rPr>
            <w:sz w:val="28"/>
            <w:szCs w:val="28"/>
          </w:rPr>
          <w:t>»</w:t>
        </w:r>
      </w:hyperlink>
      <w:r w:rsidRPr="00184E2D">
        <w:rPr>
          <w:sz w:val="28"/>
          <w:szCs w:val="28"/>
        </w:rPr>
        <w:t xml:space="preserve"> в правовой доктрине стран </w:t>
      </w:r>
      <w:r>
        <w:rPr>
          <w:sz w:val="28"/>
          <w:szCs w:val="28"/>
        </w:rPr>
        <w:t>«</w:t>
      </w:r>
      <w:r w:rsidRPr="00184E2D">
        <w:rPr>
          <w:sz w:val="28"/>
          <w:szCs w:val="28"/>
        </w:rPr>
        <w:t>общего права</w:t>
      </w:r>
      <w:r>
        <w:rPr>
          <w:sz w:val="28"/>
          <w:szCs w:val="28"/>
        </w:rPr>
        <w:t xml:space="preserve">» </w:t>
      </w:r>
      <w:r w:rsidR="00E43409">
        <w:rPr>
          <w:sz w:val="28"/>
          <w:szCs w:val="28"/>
        </w:rPr>
        <w:t xml:space="preserve">/Богдановская И.Ю. </w:t>
      </w:r>
      <w:r>
        <w:rPr>
          <w:sz w:val="28"/>
          <w:szCs w:val="28"/>
        </w:rPr>
        <w:t>//</w:t>
      </w:r>
      <w:r w:rsidRPr="00184E2D">
        <w:rPr>
          <w:sz w:val="28"/>
          <w:szCs w:val="28"/>
        </w:rPr>
        <w:t xml:space="preserve">Журнал российского права. 2006. </w:t>
      </w:r>
      <w:r>
        <w:rPr>
          <w:sz w:val="28"/>
          <w:szCs w:val="28"/>
        </w:rPr>
        <w:t>№</w:t>
      </w:r>
      <w:r w:rsidRPr="00184E2D">
        <w:rPr>
          <w:sz w:val="28"/>
          <w:szCs w:val="28"/>
        </w:rPr>
        <w:t xml:space="preserve"> 11.</w:t>
      </w:r>
      <w:r>
        <w:rPr>
          <w:sz w:val="28"/>
          <w:szCs w:val="28"/>
        </w:rPr>
        <w:t xml:space="preserve"> С. 57 – 64.</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Гаджиева А.А. Диспозити</w:t>
      </w:r>
      <w:r>
        <w:rPr>
          <w:sz w:val="28"/>
          <w:szCs w:val="28"/>
        </w:rPr>
        <w:t xml:space="preserve">вные нормы в уголовном праве </w:t>
      </w:r>
      <w:r w:rsidR="00E43409">
        <w:rPr>
          <w:sz w:val="28"/>
          <w:szCs w:val="28"/>
        </w:rPr>
        <w:t xml:space="preserve">/Гаджиева А.А. </w:t>
      </w:r>
      <w:r>
        <w:rPr>
          <w:sz w:val="28"/>
          <w:szCs w:val="28"/>
        </w:rPr>
        <w:t>//</w:t>
      </w:r>
      <w:r w:rsidRPr="00184E2D">
        <w:rPr>
          <w:sz w:val="28"/>
          <w:szCs w:val="28"/>
        </w:rPr>
        <w:t xml:space="preserve">Государство и право. 2003. </w:t>
      </w:r>
      <w:r>
        <w:rPr>
          <w:sz w:val="28"/>
          <w:szCs w:val="28"/>
        </w:rPr>
        <w:t>№</w:t>
      </w:r>
      <w:r w:rsidRPr="00184E2D">
        <w:rPr>
          <w:sz w:val="28"/>
          <w:szCs w:val="28"/>
        </w:rPr>
        <w:t xml:space="preserve"> 11. С. 97 - 98.</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Голунский С.А. К вопросу о памяти правовой нормы в теории советского права </w:t>
      </w:r>
      <w:r w:rsidR="00E43409">
        <w:rPr>
          <w:sz w:val="28"/>
          <w:szCs w:val="28"/>
        </w:rPr>
        <w:t xml:space="preserve">Голунский С.А. </w:t>
      </w:r>
      <w:r w:rsidRPr="00184E2D">
        <w:rPr>
          <w:sz w:val="28"/>
          <w:szCs w:val="28"/>
        </w:rPr>
        <w:t>//Сов. государство и право. 1961. № 4. С. 4</w:t>
      </w:r>
      <w:r>
        <w:rPr>
          <w:sz w:val="28"/>
          <w:szCs w:val="28"/>
        </w:rPr>
        <w:t>4 – 49</w:t>
      </w:r>
      <w:r w:rsidRPr="00184E2D">
        <w:rPr>
          <w:sz w:val="28"/>
          <w:szCs w:val="28"/>
        </w:rPr>
        <w:t>.</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Голунский С.А., Строгович М.С. Теория государства и права. М., 1940. С. 64.</w:t>
      </w:r>
    </w:p>
    <w:p w:rsidR="00184E2D" w:rsidRPr="00184E2D" w:rsidRDefault="00C21840"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hyperlink r:id="rId22" w:history="1">
        <w:r w:rsidR="00184E2D" w:rsidRPr="00184E2D">
          <w:rPr>
            <w:sz w:val="28"/>
            <w:szCs w:val="28"/>
          </w:rPr>
          <w:t>Доклад</w:t>
        </w:r>
      </w:hyperlink>
      <w:r w:rsidR="00184E2D" w:rsidRPr="00184E2D">
        <w:rPr>
          <w:sz w:val="28"/>
          <w:szCs w:val="28"/>
        </w:rPr>
        <w:t xml:space="preserve"> Уполномоченного по правам человека в Росс</w:t>
      </w:r>
      <w:r w:rsidR="00184E2D">
        <w:rPr>
          <w:sz w:val="28"/>
          <w:szCs w:val="28"/>
        </w:rPr>
        <w:t>ийской Федерации за 2005 год //</w:t>
      </w:r>
      <w:r w:rsidR="00184E2D" w:rsidRPr="00184E2D">
        <w:rPr>
          <w:sz w:val="28"/>
          <w:szCs w:val="28"/>
        </w:rPr>
        <w:t>Российская газета. 2006. 15, 21 и 29 июня.</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Жинкин С.А. Некоторые проблемы видов эф</w:t>
      </w:r>
      <w:r>
        <w:rPr>
          <w:sz w:val="28"/>
          <w:szCs w:val="28"/>
        </w:rPr>
        <w:t xml:space="preserve">фективности норм права </w:t>
      </w:r>
      <w:r w:rsidR="00E43409">
        <w:rPr>
          <w:sz w:val="28"/>
          <w:szCs w:val="28"/>
        </w:rPr>
        <w:t xml:space="preserve">/Жинкин С.А. </w:t>
      </w:r>
      <w:r>
        <w:rPr>
          <w:sz w:val="28"/>
          <w:szCs w:val="28"/>
        </w:rPr>
        <w:t>//</w:t>
      </w:r>
      <w:r w:rsidRPr="00184E2D">
        <w:rPr>
          <w:sz w:val="28"/>
          <w:szCs w:val="28"/>
        </w:rPr>
        <w:t xml:space="preserve">Журнал российского права. 2004. </w:t>
      </w:r>
      <w:r>
        <w:rPr>
          <w:sz w:val="28"/>
          <w:szCs w:val="28"/>
        </w:rPr>
        <w:t>№</w:t>
      </w:r>
      <w:r w:rsidRPr="00184E2D">
        <w:rPr>
          <w:sz w:val="28"/>
          <w:szCs w:val="28"/>
        </w:rPr>
        <w:t xml:space="preserve"> 2. С. 30 - 33.</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Кожевников С.Н. </w:t>
      </w:r>
      <w:hyperlink r:id="rId23" w:history="1">
        <w:r w:rsidRPr="00184E2D">
          <w:rPr>
            <w:sz w:val="28"/>
            <w:szCs w:val="28"/>
          </w:rPr>
          <w:t>Право публичное и частное</w:t>
        </w:r>
      </w:hyperlink>
      <w:r w:rsidRPr="00184E2D">
        <w:rPr>
          <w:sz w:val="28"/>
          <w:szCs w:val="28"/>
        </w:rPr>
        <w:t xml:space="preserve">. Право материальное и право процессуальное </w:t>
      </w:r>
      <w:r w:rsidR="00E43409">
        <w:rPr>
          <w:sz w:val="28"/>
          <w:szCs w:val="28"/>
        </w:rPr>
        <w:t xml:space="preserve">/Кожевников С.Н. </w:t>
      </w:r>
      <w:r w:rsidRPr="00184E2D">
        <w:rPr>
          <w:sz w:val="28"/>
          <w:szCs w:val="28"/>
        </w:rPr>
        <w:t xml:space="preserve">//Международное публичное и частное право. 2005. </w:t>
      </w:r>
      <w:r>
        <w:rPr>
          <w:sz w:val="28"/>
          <w:szCs w:val="28"/>
        </w:rPr>
        <w:t>№</w:t>
      </w:r>
      <w:r w:rsidRPr="00184E2D">
        <w:rPr>
          <w:sz w:val="28"/>
          <w:szCs w:val="28"/>
        </w:rPr>
        <w:t xml:space="preserve"> 2 (23). С. 2 - 4.</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Коркунов Н.М. Лекции по общей теории права. СПб., 1909. //Справочно-правовая система Консультант плюс</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Марченко М.Н. Проблемы теории государства и права: </w:t>
      </w:r>
      <w:r w:rsidR="00C755AA">
        <w:rPr>
          <w:sz w:val="28"/>
          <w:szCs w:val="28"/>
        </w:rPr>
        <w:t>у</w:t>
      </w:r>
      <w:r w:rsidRPr="00184E2D">
        <w:rPr>
          <w:sz w:val="28"/>
          <w:szCs w:val="28"/>
        </w:rPr>
        <w:t xml:space="preserve">чебник. М.: ТК </w:t>
      </w:r>
      <w:r>
        <w:rPr>
          <w:sz w:val="28"/>
          <w:szCs w:val="28"/>
        </w:rPr>
        <w:t>«</w:t>
      </w:r>
      <w:r w:rsidRPr="00184E2D">
        <w:rPr>
          <w:sz w:val="28"/>
          <w:szCs w:val="28"/>
        </w:rPr>
        <w:t>Велби</w:t>
      </w:r>
      <w:r>
        <w:rPr>
          <w:sz w:val="28"/>
          <w:szCs w:val="28"/>
        </w:rPr>
        <w:t>»</w:t>
      </w:r>
      <w:r w:rsidRPr="00184E2D">
        <w:rPr>
          <w:sz w:val="28"/>
          <w:szCs w:val="28"/>
        </w:rPr>
        <w:t>, Проспект, 2005. 768 с.</w:t>
      </w:r>
    </w:p>
    <w:p w:rsidR="00184E2D" w:rsidRPr="00C755AA" w:rsidRDefault="00184E2D" w:rsidP="00184E2D">
      <w:pPr>
        <w:numPr>
          <w:ilvl w:val="0"/>
          <w:numId w:val="2"/>
        </w:numPr>
        <w:tabs>
          <w:tab w:val="clear" w:pos="1260"/>
          <w:tab w:val="num" w:pos="360"/>
        </w:tabs>
        <w:autoSpaceDE w:val="0"/>
        <w:autoSpaceDN w:val="0"/>
        <w:adjustRightInd w:val="0"/>
        <w:spacing w:line="360" w:lineRule="auto"/>
        <w:ind w:left="360" w:hanging="480"/>
        <w:jc w:val="both"/>
        <w:rPr>
          <w:bCs/>
          <w:sz w:val="28"/>
          <w:szCs w:val="28"/>
        </w:rPr>
      </w:pPr>
      <w:r w:rsidRPr="00184E2D">
        <w:rPr>
          <w:sz w:val="28"/>
          <w:szCs w:val="28"/>
        </w:rPr>
        <w:t xml:space="preserve">Мелехин А.В. Теория государства и права: </w:t>
      </w:r>
      <w:r w:rsidR="00C755AA">
        <w:rPr>
          <w:sz w:val="28"/>
          <w:szCs w:val="28"/>
        </w:rPr>
        <w:t>у</w:t>
      </w:r>
      <w:r w:rsidRPr="00184E2D">
        <w:rPr>
          <w:sz w:val="28"/>
          <w:szCs w:val="28"/>
        </w:rPr>
        <w:t xml:space="preserve">чебник. 2-е изд., перераб. и доп. // </w:t>
      </w:r>
      <w:r w:rsidR="00C755AA" w:rsidRPr="00C755AA">
        <w:rPr>
          <w:sz w:val="28"/>
          <w:szCs w:val="28"/>
        </w:rPr>
        <w:t>/Под ред. А.В. Мелехина: М.: Маркет ДС, 200</w:t>
      </w:r>
      <w:r w:rsidR="00C755AA">
        <w:rPr>
          <w:sz w:val="28"/>
          <w:szCs w:val="28"/>
        </w:rPr>
        <w:t>9</w:t>
      </w:r>
      <w:r w:rsidR="00C755AA" w:rsidRPr="00C755AA">
        <w:rPr>
          <w:sz w:val="28"/>
          <w:szCs w:val="28"/>
        </w:rPr>
        <w:t xml:space="preserve">. </w:t>
      </w:r>
      <w:r w:rsidR="00C755AA">
        <w:rPr>
          <w:sz w:val="28"/>
          <w:szCs w:val="28"/>
        </w:rPr>
        <w:t>456 с</w:t>
      </w:r>
      <w:r w:rsidR="00C755AA" w:rsidRPr="00C755AA">
        <w:rPr>
          <w:sz w:val="28"/>
          <w:szCs w:val="28"/>
        </w:rPr>
        <w:t>.</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Нерсесянц В.С. Право в системе социальной регуляции. М., 1986. </w:t>
      </w:r>
      <w:r w:rsidR="00C755AA">
        <w:rPr>
          <w:sz w:val="28"/>
          <w:szCs w:val="28"/>
        </w:rPr>
        <w:t>213 с</w:t>
      </w:r>
      <w:r w:rsidRPr="00184E2D">
        <w:rPr>
          <w:sz w:val="28"/>
          <w:szCs w:val="28"/>
        </w:rPr>
        <w:t>.</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Новикова О.В. Императивные нормы в</w:t>
      </w:r>
      <w:r>
        <w:rPr>
          <w:sz w:val="28"/>
          <w:szCs w:val="28"/>
        </w:rPr>
        <w:t xml:space="preserve"> международном частном праве </w:t>
      </w:r>
      <w:r w:rsidR="00C755AA">
        <w:rPr>
          <w:sz w:val="28"/>
          <w:szCs w:val="28"/>
        </w:rPr>
        <w:t xml:space="preserve">/Новикова О.В. </w:t>
      </w:r>
      <w:r>
        <w:rPr>
          <w:sz w:val="28"/>
          <w:szCs w:val="28"/>
        </w:rPr>
        <w:t>//</w:t>
      </w:r>
      <w:r w:rsidRPr="00184E2D">
        <w:rPr>
          <w:sz w:val="28"/>
          <w:szCs w:val="28"/>
        </w:rPr>
        <w:t xml:space="preserve">Государство и право. 2006. </w:t>
      </w:r>
      <w:r>
        <w:rPr>
          <w:sz w:val="28"/>
          <w:szCs w:val="28"/>
        </w:rPr>
        <w:t>№</w:t>
      </w:r>
      <w:r w:rsidRPr="00184E2D">
        <w:rPr>
          <w:sz w:val="28"/>
          <w:szCs w:val="28"/>
        </w:rPr>
        <w:t xml:space="preserve"> 8.</w:t>
      </w:r>
      <w:r>
        <w:rPr>
          <w:sz w:val="28"/>
          <w:szCs w:val="28"/>
        </w:rPr>
        <w:t xml:space="preserve"> С. 17 – 25.</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Пиголкин А.С. Нормы советского права и их структура </w:t>
      </w:r>
      <w:r w:rsidR="00C755AA">
        <w:rPr>
          <w:sz w:val="28"/>
          <w:szCs w:val="28"/>
        </w:rPr>
        <w:t xml:space="preserve">/Пиголкин А.С. </w:t>
      </w:r>
      <w:r w:rsidRPr="00184E2D">
        <w:rPr>
          <w:sz w:val="28"/>
          <w:szCs w:val="28"/>
        </w:rPr>
        <w:t>// Вопросы общей теории советского права. М., 1960. С. 8</w:t>
      </w:r>
      <w:r w:rsidR="000E5598">
        <w:rPr>
          <w:sz w:val="28"/>
          <w:szCs w:val="28"/>
        </w:rPr>
        <w:t>4 – 89</w:t>
      </w:r>
      <w:r w:rsidRPr="00184E2D">
        <w:rPr>
          <w:sz w:val="28"/>
          <w:szCs w:val="28"/>
        </w:rPr>
        <w:t>.</w:t>
      </w:r>
    </w:p>
    <w:p w:rsidR="00184E2D" w:rsidRPr="00C755AA" w:rsidRDefault="00C21840" w:rsidP="00184E2D">
      <w:pPr>
        <w:numPr>
          <w:ilvl w:val="0"/>
          <w:numId w:val="2"/>
        </w:numPr>
        <w:tabs>
          <w:tab w:val="clear" w:pos="1260"/>
          <w:tab w:val="num" w:pos="360"/>
        </w:tabs>
        <w:autoSpaceDE w:val="0"/>
        <w:autoSpaceDN w:val="0"/>
        <w:adjustRightInd w:val="0"/>
        <w:spacing w:line="360" w:lineRule="auto"/>
        <w:ind w:left="360" w:hanging="480"/>
        <w:jc w:val="both"/>
        <w:rPr>
          <w:sz w:val="28"/>
          <w:szCs w:val="28"/>
          <w:highlight w:val="yellow"/>
        </w:rPr>
      </w:pPr>
      <w:hyperlink r:id="rId24" w:history="1">
        <w:r w:rsidR="00184E2D" w:rsidRPr="00C755AA">
          <w:rPr>
            <w:rStyle w:val="a5"/>
            <w:bCs/>
            <w:color w:val="auto"/>
            <w:sz w:val="28"/>
            <w:szCs w:val="28"/>
            <w:highlight w:val="yellow"/>
            <w:u w:val="none"/>
          </w:rPr>
          <w:t>Постановление</w:t>
        </w:r>
      </w:hyperlink>
      <w:r w:rsidR="00184E2D" w:rsidRPr="00C755AA">
        <w:rPr>
          <w:sz w:val="28"/>
          <w:szCs w:val="28"/>
          <w:highlight w:val="yellow"/>
        </w:rPr>
        <w:t xml:space="preserve"> Государственной Думы Федерального Собрания РФ от 11 ноября </w:t>
      </w:r>
      <w:smartTag w:uri="urn:schemas-microsoft-com:office:smarttags" w:element="metricconverter">
        <w:smartTagPr>
          <w:attr w:name="ProductID" w:val="1996 г"/>
        </w:smartTagPr>
        <w:r w:rsidR="00184E2D" w:rsidRPr="00C755AA">
          <w:rPr>
            <w:sz w:val="28"/>
            <w:szCs w:val="28"/>
            <w:highlight w:val="yellow"/>
          </w:rPr>
          <w:t>1996 г</w:t>
        </w:r>
      </w:smartTag>
      <w:r w:rsidR="00184E2D" w:rsidRPr="00C755AA">
        <w:rPr>
          <w:sz w:val="28"/>
          <w:szCs w:val="28"/>
          <w:highlight w:val="yellow"/>
        </w:rPr>
        <w:t>. № 781-II ГД</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Путин В.В. </w:t>
      </w:r>
      <w:hyperlink r:id="rId25" w:history="1">
        <w:r w:rsidRPr="00184E2D">
          <w:rPr>
            <w:sz w:val="28"/>
            <w:szCs w:val="28"/>
          </w:rPr>
          <w:t>Послание</w:t>
        </w:r>
      </w:hyperlink>
      <w:r w:rsidRPr="00184E2D">
        <w:rPr>
          <w:sz w:val="28"/>
          <w:szCs w:val="28"/>
        </w:rPr>
        <w:t xml:space="preserve"> Федеральному Собранию Российской Федер</w:t>
      </w:r>
      <w:r w:rsidR="000E5598">
        <w:rPr>
          <w:sz w:val="28"/>
          <w:szCs w:val="28"/>
        </w:rPr>
        <w:t>ации Президента России //</w:t>
      </w:r>
      <w:r w:rsidRPr="00184E2D">
        <w:rPr>
          <w:sz w:val="28"/>
          <w:szCs w:val="28"/>
        </w:rPr>
        <w:t>Российская газета. 2007. 27 апреля.</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Теория государства и права: Курс лекций / Под ред. Н.И. Матузова и А.В. Малько. 2-е издание, переработанное и дополненное. М.: Юристъ, 2006. 768 с.</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Теория государства и права: </w:t>
      </w:r>
      <w:r w:rsidR="00C755AA">
        <w:rPr>
          <w:sz w:val="28"/>
          <w:szCs w:val="28"/>
        </w:rPr>
        <w:t>у</w:t>
      </w:r>
      <w:r w:rsidRPr="00184E2D">
        <w:rPr>
          <w:sz w:val="28"/>
          <w:szCs w:val="28"/>
        </w:rPr>
        <w:t>чебник /Под ред. А.В. Меле</w:t>
      </w:r>
      <w:r w:rsidR="000E5598">
        <w:rPr>
          <w:sz w:val="28"/>
          <w:szCs w:val="28"/>
        </w:rPr>
        <w:t>хина: М.: Маркет ДС, 2007. 679 с.</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Томашевский А.П. О структуре правовой нормы и классификации ее элементов: Сборник: Вопросы общей теории советского права. М., 1960.</w:t>
      </w:r>
    </w:p>
    <w:p w:rsidR="00184E2D" w:rsidRPr="00184E2D" w:rsidRDefault="00184E2D" w:rsidP="00DA03FF">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Фаршатов И.А. Специализированн</w:t>
      </w:r>
      <w:r w:rsidR="000E5598">
        <w:rPr>
          <w:sz w:val="28"/>
          <w:szCs w:val="28"/>
        </w:rPr>
        <w:t xml:space="preserve">ые и специальные нормы права </w:t>
      </w:r>
      <w:r w:rsidR="00C755AA">
        <w:rPr>
          <w:sz w:val="28"/>
          <w:szCs w:val="28"/>
        </w:rPr>
        <w:t xml:space="preserve">/Фаршатов И.А. </w:t>
      </w:r>
      <w:r w:rsidR="000E5598">
        <w:rPr>
          <w:sz w:val="28"/>
          <w:szCs w:val="28"/>
        </w:rPr>
        <w:t>//</w:t>
      </w:r>
      <w:r w:rsidRPr="00184E2D">
        <w:rPr>
          <w:sz w:val="28"/>
          <w:szCs w:val="28"/>
        </w:rPr>
        <w:t xml:space="preserve">Государство и право. 2003. </w:t>
      </w:r>
      <w:r w:rsidR="000E5598">
        <w:rPr>
          <w:sz w:val="28"/>
          <w:szCs w:val="28"/>
        </w:rPr>
        <w:t>№</w:t>
      </w:r>
      <w:r w:rsidRPr="00184E2D">
        <w:rPr>
          <w:sz w:val="28"/>
          <w:szCs w:val="28"/>
        </w:rPr>
        <w:t xml:space="preserve"> 6. С. 22 - 28.</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Филимонов В.Д. Норма права и ее функции </w:t>
      </w:r>
      <w:r w:rsidR="00C755AA">
        <w:rPr>
          <w:sz w:val="28"/>
          <w:szCs w:val="28"/>
        </w:rPr>
        <w:t xml:space="preserve">/Филимонов В.Д. </w:t>
      </w:r>
      <w:r w:rsidRPr="00184E2D">
        <w:rPr>
          <w:sz w:val="28"/>
          <w:szCs w:val="28"/>
        </w:rPr>
        <w:t xml:space="preserve">//Государство и право. 2007. </w:t>
      </w:r>
      <w:r w:rsidR="000E5598">
        <w:rPr>
          <w:sz w:val="28"/>
          <w:szCs w:val="28"/>
        </w:rPr>
        <w:t>№</w:t>
      </w:r>
      <w:r w:rsidRPr="00184E2D">
        <w:rPr>
          <w:sz w:val="28"/>
          <w:szCs w:val="28"/>
        </w:rPr>
        <w:t xml:space="preserve"> 9.</w:t>
      </w:r>
    </w:p>
    <w:p w:rsidR="00184E2D" w:rsidRPr="00184E2D" w:rsidRDefault="00184E2D" w:rsidP="00184E2D">
      <w:pPr>
        <w:numPr>
          <w:ilvl w:val="0"/>
          <w:numId w:val="2"/>
        </w:numPr>
        <w:tabs>
          <w:tab w:val="clear" w:pos="1260"/>
          <w:tab w:val="num" w:pos="360"/>
        </w:tabs>
        <w:autoSpaceDE w:val="0"/>
        <w:autoSpaceDN w:val="0"/>
        <w:adjustRightInd w:val="0"/>
        <w:spacing w:line="360" w:lineRule="auto"/>
        <w:ind w:left="360" w:hanging="480"/>
        <w:jc w:val="both"/>
        <w:rPr>
          <w:sz w:val="28"/>
          <w:szCs w:val="28"/>
        </w:rPr>
      </w:pPr>
      <w:r w:rsidRPr="00184E2D">
        <w:rPr>
          <w:sz w:val="28"/>
          <w:szCs w:val="28"/>
        </w:rPr>
        <w:t xml:space="preserve">Черданцев А.Ф. Специализация и структура норм советского права </w:t>
      </w:r>
      <w:r w:rsidR="00C755AA">
        <w:rPr>
          <w:sz w:val="28"/>
          <w:szCs w:val="28"/>
        </w:rPr>
        <w:t xml:space="preserve">/Черданцев А.Ф. </w:t>
      </w:r>
      <w:r w:rsidRPr="00184E2D">
        <w:rPr>
          <w:sz w:val="28"/>
          <w:szCs w:val="28"/>
        </w:rPr>
        <w:t>/</w:t>
      </w:r>
      <w:r w:rsidR="00C755AA">
        <w:rPr>
          <w:sz w:val="28"/>
          <w:szCs w:val="28"/>
        </w:rPr>
        <w:t>/</w:t>
      </w:r>
      <w:r w:rsidR="000E5598">
        <w:rPr>
          <w:sz w:val="28"/>
          <w:szCs w:val="28"/>
        </w:rPr>
        <w:t>Правоведение. 1970. № 1. С. 94 – 99</w:t>
      </w:r>
      <w:r w:rsidRPr="00184E2D">
        <w:rPr>
          <w:sz w:val="28"/>
          <w:szCs w:val="28"/>
        </w:rPr>
        <w:t>.</w:t>
      </w:r>
      <w:bookmarkStart w:id="0" w:name="_GoBack"/>
      <w:bookmarkEnd w:id="0"/>
    </w:p>
    <w:sectPr w:rsidR="00184E2D" w:rsidRPr="00184E2D" w:rsidSect="00C7733C">
      <w:headerReference w:type="even" r:id="rId26"/>
      <w:headerReference w:type="default" r:id="rId27"/>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3A" w:rsidRDefault="007D173A">
      <w:r>
        <w:separator/>
      </w:r>
    </w:p>
  </w:endnote>
  <w:endnote w:type="continuationSeparator" w:id="0">
    <w:p w:rsidR="007D173A" w:rsidRDefault="007D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3A" w:rsidRDefault="007D173A">
      <w:r>
        <w:separator/>
      </w:r>
    </w:p>
  </w:footnote>
  <w:footnote w:type="continuationSeparator" w:id="0">
    <w:p w:rsidR="007D173A" w:rsidRDefault="007D173A">
      <w:r>
        <w:continuationSeparator/>
      </w:r>
    </w:p>
  </w:footnote>
  <w:footnote w:id="1">
    <w:p w:rsidR="00E43409" w:rsidRDefault="00E43409">
      <w:pPr>
        <w:pStyle w:val="a3"/>
      </w:pPr>
      <w:r>
        <w:rPr>
          <w:rStyle w:val="a4"/>
        </w:rPr>
        <w:footnoteRef/>
      </w:r>
      <w:r>
        <w:t xml:space="preserve"> </w:t>
      </w:r>
      <w:r w:rsidRPr="005F29E2">
        <w:t>Алексеев С.С. Проблемы теории права. М., 1980. Том 1</w:t>
      </w:r>
      <w:r>
        <w:t>. С. 276.</w:t>
      </w:r>
    </w:p>
  </w:footnote>
  <w:footnote w:id="2">
    <w:p w:rsidR="00E43409" w:rsidRDefault="00E43409">
      <w:pPr>
        <w:pStyle w:val="a3"/>
      </w:pPr>
      <w:r>
        <w:rPr>
          <w:rStyle w:val="a4"/>
        </w:rPr>
        <w:footnoteRef/>
      </w:r>
      <w:r>
        <w:t xml:space="preserve"> Мелехин А.В. Теория государства и права: учебник. 2-е изд., перераб. и доп. // </w:t>
      </w:r>
      <w:r w:rsidRPr="00087AC4">
        <w:t>/Под ред. А.В. Мелехина: М.: Маркет ДС</w:t>
      </w:r>
      <w:r>
        <w:t xml:space="preserve">. - </w:t>
      </w:r>
      <w:r w:rsidRPr="00087AC4">
        <w:t>200</w:t>
      </w:r>
      <w:r>
        <w:t>9</w:t>
      </w:r>
      <w:r w:rsidRPr="00087AC4">
        <w:t>. С. 29</w:t>
      </w:r>
      <w:r>
        <w:t>4</w:t>
      </w:r>
    </w:p>
  </w:footnote>
  <w:footnote w:id="3">
    <w:p w:rsidR="00E43409" w:rsidRDefault="00E43409">
      <w:pPr>
        <w:pStyle w:val="a3"/>
      </w:pPr>
      <w:r>
        <w:rPr>
          <w:rStyle w:val="a4"/>
        </w:rPr>
        <w:footnoteRef/>
      </w:r>
      <w:r>
        <w:t xml:space="preserve"> </w:t>
      </w:r>
      <w:r w:rsidRPr="00087AC4">
        <w:t xml:space="preserve">Теория государства и права: </w:t>
      </w:r>
      <w:r>
        <w:t>у</w:t>
      </w:r>
      <w:r w:rsidRPr="00087AC4">
        <w:t>чебник /Под ред. А.В. Мелехина: М.: Маркет ДС</w:t>
      </w:r>
      <w:r>
        <w:t xml:space="preserve">. - </w:t>
      </w:r>
      <w:r w:rsidRPr="00087AC4">
        <w:t>2007. С. 296.</w:t>
      </w:r>
    </w:p>
  </w:footnote>
  <w:footnote w:id="4">
    <w:p w:rsidR="00E43409" w:rsidRDefault="00E43409">
      <w:pPr>
        <w:pStyle w:val="a3"/>
      </w:pPr>
      <w:r>
        <w:rPr>
          <w:rStyle w:val="a4"/>
        </w:rPr>
        <w:footnoteRef/>
      </w:r>
      <w:r>
        <w:t xml:space="preserve"> Там же. С. 296.</w:t>
      </w:r>
    </w:p>
  </w:footnote>
  <w:footnote w:id="5">
    <w:p w:rsidR="00E43409" w:rsidRDefault="00E43409">
      <w:pPr>
        <w:pStyle w:val="a3"/>
      </w:pPr>
      <w:r>
        <w:rPr>
          <w:rStyle w:val="a4"/>
        </w:rPr>
        <w:footnoteRef/>
      </w:r>
      <w:r>
        <w:t xml:space="preserve"> </w:t>
      </w:r>
      <w:r w:rsidRPr="005F29E2">
        <w:t>Алексеев С.С. Проблемы теории права. М., 1980. Том 1</w:t>
      </w:r>
      <w:r>
        <w:t>. С. 277.</w:t>
      </w:r>
    </w:p>
  </w:footnote>
  <w:footnote w:id="6">
    <w:p w:rsidR="00E43409" w:rsidRPr="009D2268" w:rsidRDefault="00E43409" w:rsidP="009D2268">
      <w:pPr>
        <w:pStyle w:val="a3"/>
      </w:pPr>
      <w:r>
        <w:rPr>
          <w:rStyle w:val="a4"/>
        </w:rPr>
        <w:footnoteRef/>
      </w:r>
      <w:r>
        <w:t xml:space="preserve"> </w:t>
      </w:r>
      <w:hyperlink r:id="rId1" w:history="1">
        <w:r w:rsidRPr="00E43409">
          <w:rPr>
            <w:bCs/>
            <w:highlight w:val="yellow"/>
          </w:rPr>
          <w:t>Постановление</w:t>
        </w:r>
      </w:hyperlink>
      <w:r w:rsidRPr="00E43409">
        <w:rPr>
          <w:bCs/>
          <w:highlight w:val="yellow"/>
        </w:rPr>
        <w:t xml:space="preserve"> Государственной Думы Федерального Собрания РФ от 11 ноября </w:t>
      </w:r>
      <w:smartTag w:uri="urn:schemas-microsoft-com:office:smarttags" w:element="metricconverter">
        <w:smartTagPr>
          <w:attr w:name="ProductID" w:val="1996 г"/>
        </w:smartTagPr>
        <w:r w:rsidRPr="00E43409">
          <w:rPr>
            <w:bCs/>
            <w:highlight w:val="yellow"/>
          </w:rPr>
          <w:t>1996 г</w:t>
        </w:r>
      </w:smartTag>
      <w:r w:rsidRPr="00E43409">
        <w:rPr>
          <w:bCs/>
          <w:highlight w:val="yellow"/>
        </w:rPr>
        <w:t>. № 781-II ГД</w:t>
      </w:r>
    </w:p>
  </w:footnote>
  <w:footnote w:id="7">
    <w:p w:rsidR="00E43409" w:rsidRDefault="00E43409">
      <w:pPr>
        <w:pStyle w:val="a3"/>
      </w:pPr>
      <w:r>
        <w:rPr>
          <w:rStyle w:val="a4"/>
        </w:rPr>
        <w:footnoteRef/>
      </w:r>
      <w:r>
        <w:t xml:space="preserve"> </w:t>
      </w:r>
      <w:r w:rsidRPr="009D2268">
        <w:t>Бабаев В.К. Общая теория права: Курс лекций. Н. Новгород, 1993.</w:t>
      </w:r>
      <w:r>
        <w:t xml:space="preserve"> С. 178.</w:t>
      </w:r>
    </w:p>
  </w:footnote>
  <w:footnote w:id="8">
    <w:p w:rsidR="00E43409" w:rsidRDefault="00E43409">
      <w:pPr>
        <w:pStyle w:val="a3"/>
      </w:pPr>
      <w:r>
        <w:rPr>
          <w:rStyle w:val="a4"/>
        </w:rPr>
        <w:footnoteRef/>
      </w:r>
      <w:r>
        <w:t xml:space="preserve"> </w:t>
      </w:r>
      <w:r w:rsidRPr="009D2268">
        <w:t xml:space="preserve">Голунский С.А. К вопросу о памяти правовой нормы в теории советского права // Сов. государство и право. 1961. </w:t>
      </w:r>
      <w:r>
        <w:t>№</w:t>
      </w:r>
      <w:r w:rsidRPr="009D2268">
        <w:t xml:space="preserve"> 4.</w:t>
      </w:r>
      <w:r>
        <w:t xml:space="preserve"> С. 45.</w:t>
      </w:r>
    </w:p>
  </w:footnote>
  <w:footnote w:id="9">
    <w:p w:rsidR="00E43409" w:rsidRDefault="00E43409">
      <w:pPr>
        <w:pStyle w:val="a3"/>
      </w:pPr>
      <w:r>
        <w:rPr>
          <w:rStyle w:val="a4"/>
        </w:rPr>
        <w:footnoteRef/>
      </w:r>
      <w:r>
        <w:t xml:space="preserve"> </w:t>
      </w:r>
      <w:r w:rsidRPr="00EC0D91">
        <w:t>Пиголкин А.С. Нормы советского права и их структура // Вопросы общей теории советского права. М., 1960.</w:t>
      </w:r>
      <w:r>
        <w:t xml:space="preserve"> С. 87.</w:t>
      </w:r>
    </w:p>
  </w:footnote>
  <w:footnote w:id="10">
    <w:p w:rsidR="00E43409" w:rsidRDefault="00E43409">
      <w:pPr>
        <w:pStyle w:val="a3"/>
      </w:pPr>
      <w:r>
        <w:rPr>
          <w:rStyle w:val="a4"/>
        </w:rPr>
        <w:footnoteRef/>
      </w:r>
      <w:r>
        <w:t xml:space="preserve"> </w:t>
      </w:r>
      <w:r w:rsidRPr="009D2268">
        <w:t>Бабаев В.К. Общая теория права: Курс лекций. Н. Новгород, 1993.</w:t>
      </w:r>
      <w:r>
        <w:t xml:space="preserve"> С. 178.</w:t>
      </w:r>
    </w:p>
  </w:footnote>
  <w:footnote w:id="11">
    <w:p w:rsidR="00E43409" w:rsidRDefault="00E43409">
      <w:pPr>
        <w:pStyle w:val="a3"/>
      </w:pPr>
      <w:r>
        <w:rPr>
          <w:rStyle w:val="a4"/>
        </w:rPr>
        <w:footnoteRef/>
      </w:r>
      <w:r>
        <w:t xml:space="preserve"> </w:t>
      </w:r>
      <w:r w:rsidRPr="00EC0D91">
        <w:t>Алексеев С.С. Теория государства и права. М., 1985.</w:t>
      </w:r>
      <w:r>
        <w:t xml:space="preserve"> С. 316.</w:t>
      </w:r>
    </w:p>
  </w:footnote>
  <w:footnote w:id="12">
    <w:p w:rsidR="00E43409" w:rsidRDefault="00E43409">
      <w:pPr>
        <w:pStyle w:val="a3"/>
      </w:pPr>
      <w:r>
        <w:rPr>
          <w:rStyle w:val="a4"/>
        </w:rPr>
        <w:footnoteRef/>
      </w:r>
      <w:r>
        <w:t xml:space="preserve"> </w:t>
      </w:r>
      <w:r w:rsidRPr="00EC0D91">
        <w:t>Нерсесянц В.С. Право в системе социальной регуляции. М., 1986.</w:t>
      </w:r>
      <w:r>
        <w:t xml:space="preserve"> С. 189.</w:t>
      </w:r>
    </w:p>
  </w:footnote>
  <w:footnote w:id="13">
    <w:p w:rsidR="00E43409" w:rsidRDefault="00E43409">
      <w:pPr>
        <w:pStyle w:val="a3"/>
      </w:pPr>
      <w:r>
        <w:rPr>
          <w:rStyle w:val="a4"/>
        </w:rPr>
        <w:footnoteRef/>
      </w:r>
      <w:r>
        <w:t xml:space="preserve"> Теория государства и права. Курс лекций /Под ред. Н.И. Матузова, А.В. Малько. – М.: Юристъ, 2006. С. 140.</w:t>
      </w:r>
    </w:p>
  </w:footnote>
  <w:footnote w:id="14">
    <w:p w:rsidR="00E43409" w:rsidRDefault="00E43409">
      <w:pPr>
        <w:pStyle w:val="a3"/>
      </w:pPr>
      <w:r>
        <w:rPr>
          <w:rStyle w:val="a4"/>
        </w:rPr>
        <w:footnoteRef/>
      </w:r>
      <w:r>
        <w:t xml:space="preserve"> Теория государства и права. Курс лекций /Под ред. Н.И. Матузова, А.В. Малько. – М.: Юристъ, 2006. С. 140.</w:t>
      </w:r>
    </w:p>
  </w:footnote>
  <w:footnote w:id="15">
    <w:p w:rsidR="00E43409" w:rsidRDefault="00E43409">
      <w:pPr>
        <w:pStyle w:val="a3"/>
      </w:pPr>
      <w:r>
        <w:rPr>
          <w:rStyle w:val="a4"/>
        </w:rPr>
        <w:footnoteRef/>
      </w:r>
      <w:r>
        <w:t xml:space="preserve"> </w:t>
      </w:r>
      <w:r w:rsidRPr="00087AC4">
        <w:t xml:space="preserve">Теория государства и права: </w:t>
      </w:r>
      <w:r>
        <w:t>у</w:t>
      </w:r>
      <w:r w:rsidRPr="00087AC4">
        <w:t>чебник /Под ред. А.В. Мелехина: М.: Маркет ДС</w:t>
      </w:r>
      <w:r>
        <w:t xml:space="preserve">, </w:t>
      </w:r>
      <w:r w:rsidRPr="00087AC4">
        <w:t>2007. С. 29</w:t>
      </w:r>
      <w:r>
        <w:t>8</w:t>
      </w:r>
      <w:r w:rsidRPr="00087AC4">
        <w:t>.</w:t>
      </w:r>
    </w:p>
  </w:footnote>
  <w:footnote w:id="16">
    <w:p w:rsidR="00E43409" w:rsidRDefault="00E43409">
      <w:pPr>
        <w:pStyle w:val="a3"/>
      </w:pPr>
      <w:r>
        <w:rPr>
          <w:rStyle w:val="a4"/>
        </w:rPr>
        <w:footnoteRef/>
      </w:r>
      <w:r>
        <w:t xml:space="preserve"> Теория государства и права. Курс лекций /Под ред. Н.И. Матузова, А.В. Малько. – М.: Юристъ, 2006. С. 142.</w:t>
      </w:r>
    </w:p>
  </w:footnote>
  <w:footnote w:id="17">
    <w:p w:rsidR="00E43409" w:rsidRDefault="00E43409">
      <w:pPr>
        <w:pStyle w:val="a3"/>
      </w:pPr>
      <w:r>
        <w:rPr>
          <w:rStyle w:val="a4"/>
        </w:rPr>
        <w:footnoteRef/>
      </w:r>
      <w:r>
        <w:t xml:space="preserve"> </w:t>
      </w:r>
      <w:r w:rsidRPr="00087AC4">
        <w:t xml:space="preserve">Теория государства и права: </w:t>
      </w:r>
      <w:r w:rsidR="00C755AA">
        <w:t>у</w:t>
      </w:r>
      <w:r w:rsidRPr="00087AC4">
        <w:t>чебник /Под ред. А.В. Мелехина: М.: Маркет ДС</w:t>
      </w:r>
      <w:r>
        <w:t xml:space="preserve">, </w:t>
      </w:r>
      <w:r w:rsidRPr="00087AC4">
        <w:t>2007. С. 29</w:t>
      </w:r>
      <w:r>
        <w:t>8</w:t>
      </w:r>
      <w:r w:rsidRPr="00087AC4">
        <w:t>.</w:t>
      </w:r>
    </w:p>
  </w:footnote>
  <w:footnote w:id="18">
    <w:p w:rsidR="00E43409" w:rsidRDefault="00E43409">
      <w:pPr>
        <w:pStyle w:val="a3"/>
      </w:pPr>
      <w:r>
        <w:rPr>
          <w:rStyle w:val="a4"/>
        </w:rPr>
        <w:footnoteRef/>
      </w:r>
      <w:r>
        <w:t xml:space="preserve"> Теория государства и права. Курс лекций /Под ред. Н.И. Матузова, А.В. Малько. – М.: Юристъ,2006. С. 142.</w:t>
      </w:r>
    </w:p>
  </w:footnote>
  <w:footnote w:id="19">
    <w:p w:rsidR="00E43409" w:rsidRDefault="00E43409">
      <w:pPr>
        <w:pStyle w:val="a3"/>
      </w:pPr>
      <w:r>
        <w:rPr>
          <w:rStyle w:val="a4"/>
        </w:rPr>
        <w:footnoteRef/>
      </w:r>
      <w:r>
        <w:t xml:space="preserve"> </w:t>
      </w:r>
      <w:r w:rsidRPr="00B97089">
        <w:t>Голунский С.А., Строгович М.С. Теория государства и права. М., 1940.</w:t>
      </w:r>
      <w:r>
        <w:t xml:space="preserve"> С. 64.</w:t>
      </w:r>
    </w:p>
  </w:footnote>
  <w:footnote w:id="20">
    <w:p w:rsidR="00E43409" w:rsidRDefault="00E43409">
      <w:pPr>
        <w:pStyle w:val="a3"/>
      </w:pPr>
      <w:r>
        <w:rPr>
          <w:rStyle w:val="a4"/>
        </w:rPr>
        <w:footnoteRef/>
      </w:r>
      <w:r>
        <w:t xml:space="preserve"> </w:t>
      </w:r>
      <w:r w:rsidRPr="00B97089">
        <w:t>Коркунов Н.М. Лекции по общей теории права. СПб., 1909.</w:t>
      </w:r>
      <w:r>
        <w:t xml:space="preserve"> //Справочно-правовая система Консультант плюс</w:t>
      </w:r>
    </w:p>
  </w:footnote>
  <w:footnote w:id="21">
    <w:p w:rsidR="00E43409" w:rsidRDefault="00E43409">
      <w:pPr>
        <w:pStyle w:val="a3"/>
      </w:pPr>
      <w:r>
        <w:rPr>
          <w:rStyle w:val="a4"/>
        </w:rPr>
        <w:footnoteRef/>
      </w:r>
      <w:r>
        <w:t xml:space="preserve"> </w:t>
      </w:r>
      <w:r w:rsidRPr="00B97089">
        <w:t xml:space="preserve">Черданцев А.Ф. Специализация и структура норм советского права // Правоведение. 1970. </w:t>
      </w:r>
      <w:r>
        <w:t>№</w:t>
      </w:r>
      <w:r w:rsidRPr="00B97089">
        <w:t xml:space="preserve"> 1.</w:t>
      </w:r>
      <w:r>
        <w:t xml:space="preserve"> С. 97.</w:t>
      </w:r>
    </w:p>
  </w:footnote>
  <w:footnote w:id="22">
    <w:p w:rsidR="00E43409" w:rsidRDefault="00E43409">
      <w:pPr>
        <w:pStyle w:val="a3"/>
      </w:pPr>
      <w:r>
        <w:rPr>
          <w:rStyle w:val="a4"/>
        </w:rPr>
        <w:footnoteRef/>
      </w:r>
      <w:r>
        <w:t xml:space="preserve"> </w:t>
      </w:r>
      <w:r w:rsidRPr="00B97089">
        <w:t>Алексеев С.С. Проблемы теории права. Том 1.</w:t>
      </w:r>
      <w:r>
        <w:t xml:space="preserve"> С. 278.</w:t>
      </w:r>
    </w:p>
  </w:footnote>
  <w:footnote w:id="23">
    <w:p w:rsidR="00E43409" w:rsidRDefault="00E43409">
      <w:pPr>
        <w:pStyle w:val="a3"/>
      </w:pPr>
      <w:r>
        <w:rPr>
          <w:rStyle w:val="a4"/>
        </w:rPr>
        <w:footnoteRef/>
      </w:r>
      <w:r>
        <w:t xml:space="preserve"> </w:t>
      </w:r>
      <w:r w:rsidRPr="00B97089">
        <w:t>Пиголкин А.С. Нормы советского права и их структура // Вопросы общей теории советского права. М., 1960.</w:t>
      </w:r>
      <w:r>
        <w:t xml:space="preserve"> С. 14.</w:t>
      </w:r>
    </w:p>
  </w:footnote>
  <w:footnote w:id="24">
    <w:p w:rsidR="00E43409" w:rsidRDefault="00E43409">
      <w:pPr>
        <w:pStyle w:val="a3"/>
      </w:pPr>
      <w:r>
        <w:rPr>
          <w:rStyle w:val="a4"/>
        </w:rPr>
        <w:footnoteRef/>
      </w:r>
      <w:r>
        <w:t xml:space="preserve"> </w:t>
      </w:r>
      <w:r w:rsidRPr="0019543E">
        <w:t>Томашевский Н.П. О структуре правовой нормы и классификации ее элементов // Вопросы общей теории советского права. М., 1960.</w:t>
      </w:r>
    </w:p>
  </w:footnote>
  <w:footnote w:id="25">
    <w:p w:rsidR="00E43409" w:rsidRDefault="00E43409">
      <w:pPr>
        <w:pStyle w:val="a3"/>
      </w:pPr>
      <w:r>
        <w:rPr>
          <w:rStyle w:val="a4"/>
        </w:rPr>
        <w:footnoteRef/>
      </w:r>
      <w:r>
        <w:t xml:space="preserve"> </w:t>
      </w:r>
      <w:r w:rsidRPr="00C00DE7">
        <w:t xml:space="preserve">СЗ РФ. 1996. </w:t>
      </w:r>
      <w:r>
        <w:t>№ 51. Ст. 5681.</w:t>
      </w:r>
    </w:p>
  </w:footnote>
  <w:footnote w:id="26">
    <w:p w:rsidR="00E43409" w:rsidRDefault="00E43409">
      <w:pPr>
        <w:pStyle w:val="a3"/>
      </w:pPr>
      <w:r>
        <w:rPr>
          <w:rStyle w:val="a4"/>
        </w:rPr>
        <w:footnoteRef/>
      </w:r>
      <w:r>
        <w:t xml:space="preserve"> Теория государства и права. Курс лекций /Под ред. Н.И. Матузова, А.В. Малько. – М.: Юристъ. – 2006. – С. 146.</w:t>
      </w:r>
    </w:p>
  </w:footnote>
  <w:footnote w:id="27">
    <w:p w:rsidR="00E43409" w:rsidRDefault="00E43409">
      <w:pPr>
        <w:pStyle w:val="a3"/>
      </w:pPr>
      <w:r>
        <w:rPr>
          <w:rStyle w:val="a4"/>
        </w:rPr>
        <w:footnoteRef/>
      </w:r>
      <w:r>
        <w:t xml:space="preserve"> </w:t>
      </w:r>
      <w:r w:rsidRPr="00087AC4">
        <w:t xml:space="preserve">Теория государства и права: </w:t>
      </w:r>
      <w:r w:rsidR="00C755AA">
        <w:t>у</w:t>
      </w:r>
      <w:r w:rsidRPr="00087AC4">
        <w:t>чебник /Под ред. А.В. Мелехина: М.: Маркет ДС</w:t>
      </w:r>
      <w:r>
        <w:t xml:space="preserve">. - </w:t>
      </w:r>
      <w:r w:rsidRPr="00087AC4">
        <w:t xml:space="preserve"> 2007. </w:t>
      </w:r>
      <w:r>
        <w:t xml:space="preserve">- </w:t>
      </w:r>
      <w:r w:rsidRPr="00087AC4">
        <w:t xml:space="preserve">С. </w:t>
      </w:r>
      <w:r>
        <w:t>302</w:t>
      </w:r>
      <w:r w:rsidRPr="00087AC4">
        <w:t>.</w:t>
      </w:r>
    </w:p>
  </w:footnote>
  <w:footnote w:id="28">
    <w:p w:rsidR="00E43409" w:rsidRDefault="00E43409">
      <w:pPr>
        <w:pStyle w:val="a3"/>
      </w:pPr>
      <w:r>
        <w:rPr>
          <w:rStyle w:val="a4"/>
        </w:rPr>
        <w:footnoteRef/>
      </w:r>
      <w:r>
        <w:t xml:space="preserve"> </w:t>
      </w:r>
      <w:r w:rsidRPr="00834E59">
        <w:t>Пиголкин А.С. Нормы советского права и их структура // Вопросы общей теории советского права. М., 1960.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09" w:rsidRDefault="00E43409" w:rsidP="004F48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43409" w:rsidRDefault="00E434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09" w:rsidRDefault="00E43409" w:rsidP="004F48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755AA">
      <w:rPr>
        <w:rStyle w:val="a7"/>
        <w:noProof/>
      </w:rPr>
      <w:t>31</w:t>
    </w:r>
    <w:r>
      <w:rPr>
        <w:rStyle w:val="a7"/>
      </w:rPr>
      <w:fldChar w:fldCharType="end"/>
    </w:r>
  </w:p>
  <w:p w:rsidR="00E43409" w:rsidRDefault="00E434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946D0"/>
    <w:multiLevelType w:val="multilevel"/>
    <w:tmpl w:val="CABC34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7C40D5D"/>
    <w:multiLevelType w:val="multilevel"/>
    <w:tmpl w:val="C95E97CE"/>
    <w:lvl w:ilvl="0">
      <w:start w:val="1"/>
      <w:numFmt w:val="decimal"/>
      <w:lvlText w:val="%1."/>
      <w:lvlJc w:val="left"/>
      <w:pPr>
        <w:tabs>
          <w:tab w:val="num" w:pos="1260"/>
        </w:tabs>
        <w:ind w:left="1260" w:hanging="493"/>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37FC7C1E"/>
    <w:multiLevelType w:val="hybridMultilevel"/>
    <w:tmpl w:val="C95E97CE"/>
    <w:lvl w:ilvl="0" w:tplc="8082657A">
      <w:start w:val="1"/>
      <w:numFmt w:val="decimal"/>
      <w:lvlText w:val="%1."/>
      <w:lvlJc w:val="left"/>
      <w:pPr>
        <w:tabs>
          <w:tab w:val="num" w:pos="1260"/>
        </w:tabs>
        <w:ind w:left="1260" w:hanging="493"/>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4FEC5F91"/>
    <w:multiLevelType w:val="multilevel"/>
    <w:tmpl w:val="00B69BB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7B83198B"/>
    <w:multiLevelType w:val="multilevel"/>
    <w:tmpl w:val="208E5A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59B"/>
    <w:rsid w:val="00021B72"/>
    <w:rsid w:val="00087AC4"/>
    <w:rsid w:val="000E5598"/>
    <w:rsid w:val="000F02D8"/>
    <w:rsid w:val="0018184F"/>
    <w:rsid w:val="00184E2D"/>
    <w:rsid w:val="00191616"/>
    <w:rsid w:val="0019543E"/>
    <w:rsid w:val="002153EE"/>
    <w:rsid w:val="003F27B7"/>
    <w:rsid w:val="0044009D"/>
    <w:rsid w:val="004F24B0"/>
    <w:rsid w:val="004F481F"/>
    <w:rsid w:val="00546CED"/>
    <w:rsid w:val="005A1437"/>
    <w:rsid w:val="005C06E4"/>
    <w:rsid w:val="005F29E2"/>
    <w:rsid w:val="00680368"/>
    <w:rsid w:val="006C2903"/>
    <w:rsid w:val="007D173A"/>
    <w:rsid w:val="00834E59"/>
    <w:rsid w:val="00924106"/>
    <w:rsid w:val="0096396B"/>
    <w:rsid w:val="009D2268"/>
    <w:rsid w:val="00A66620"/>
    <w:rsid w:val="00AD19FC"/>
    <w:rsid w:val="00B76C22"/>
    <w:rsid w:val="00B915A6"/>
    <w:rsid w:val="00B97089"/>
    <w:rsid w:val="00C00DE7"/>
    <w:rsid w:val="00C06F7E"/>
    <w:rsid w:val="00C132AD"/>
    <w:rsid w:val="00C21840"/>
    <w:rsid w:val="00C755AA"/>
    <w:rsid w:val="00C7733C"/>
    <w:rsid w:val="00CB785F"/>
    <w:rsid w:val="00CC459B"/>
    <w:rsid w:val="00DA03FF"/>
    <w:rsid w:val="00DB42F9"/>
    <w:rsid w:val="00E14AF2"/>
    <w:rsid w:val="00E43409"/>
    <w:rsid w:val="00EC0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8DD969-2EFD-4004-8F6E-03A2B9C3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785F"/>
    <w:pPr>
      <w:widowControl w:val="0"/>
      <w:autoSpaceDE w:val="0"/>
      <w:autoSpaceDN w:val="0"/>
      <w:adjustRightInd w:val="0"/>
    </w:pPr>
    <w:rPr>
      <w:b/>
      <w:bCs/>
      <w:sz w:val="24"/>
      <w:szCs w:val="24"/>
    </w:rPr>
  </w:style>
  <w:style w:type="paragraph" w:customStyle="1" w:styleId="ConsPlusNonformat">
    <w:name w:val="ConsPlusNonformat"/>
    <w:rsid w:val="00CB785F"/>
    <w:pPr>
      <w:widowControl w:val="0"/>
      <w:autoSpaceDE w:val="0"/>
      <w:autoSpaceDN w:val="0"/>
      <w:adjustRightInd w:val="0"/>
    </w:pPr>
    <w:rPr>
      <w:rFonts w:ascii="Courier New" w:hAnsi="Courier New" w:cs="Courier New"/>
    </w:rPr>
  </w:style>
  <w:style w:type="paragraph" w:customStyle="1" w:styleId="ConsPlusNormal">
    <w:name w:val="ConsPlusNormal"/>
    <w:rsid w:val="005F29E2"/>
    <w:pPr>
      <w:widowControl w:val="0"/>
      <w:autoSpaceDE w:val="0"/>
      <w:autoSpaceDN w:val="0"/>
      <w:adjustRightInd w:val="0"/>
      <w:ind w:firstLine="720"/>
    </w:pPr>
    <w:rPr>
      <w:rFonts w:ascii="Arial" w:hAnsi="Arial" w:cs="Arial"/>
    </w:rPr>
  </w:style>
  <w:style w:type="paragraph" w:styleId="a3">
    <w:name w:val="footnote text"/>
    <w:basedOn w:val="a"/>
    <w:semiHidden/>
    <w:rsid w:val="005F29E2"/>
    <w:rPr>
      <w:sz w:val="20"/>
      <w:szCs w:val="20"/>
    </w:rPr>
  </w:style>
  <w:style w:type="character" w:styleId="a4">
    <w:name w:val="footnote reference"/>
    <w:basedOn w:val="a0"/>
    <w:semiHidden/>
    <w:rsid w:val="005F29E2"/>
    <w:rPr>
      <w:vertAlign w:val="superscript"/>
    </w:rPr>
  </w:style>
  <w:style w:type="character" w:styleId="a5">
    <w:name w:val="Hyperlink"/>
    <w:basedOn w:val="a0"/>
    <w:rsid w:val="00184E2D"/>
    <w:rPr>
      <w:color w:val="0000FF"/>
      <w:u w:val="single"/>
    </w:rPr>
  </w:style>
  <w:style w:type="paragraph" w:styleId="a6">
    <w:name w:val="header"/>
    <w:basedOn w:val="a"/>
    <w:rsid w:val="00C7733C"/>
    <w:pPr>
      <w:tabs>
        <w:tab w:val="center" w:pos="4677"/>
        <w:tab w:val="right" w:pos="9355"/>
      </w:tabs>
    </w:pPr>
  </w:style>
  <w:style w:type="character" w:styleId="a7">
    <w:name w:val="page number"/>
    <w:basedOn w:val="a0"/>
    <w:rsid w:val="00C7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957">
      <w:bodyDiv w:val="1"/>
      <w:marLeft w:val="0"/>
      <w:marRight w:val="0"/>
      <w:marTop w:val="0"/>
      <w:marBottom w:val="0"/>
      <w:divBdr>
        <w:top w:val="none" w:sz="0" w:space="0" w:color="auto"/>
        <w:left w:val="none" w:sz="0" w:space="0" w:color="auto"/>
        <w:bottom w:val="none" w:sz="0" w:space="0" w:color="auto"/>
        <w:right w:val="none" w:sz="0" w:space="0" w:color="auto"/>
      </w:divBdr>
    </w:div>
    <w:div w:id="482281342">
      <w:bodyDiv w:val="1"/>
      <w:marLeft w:val="0"/>
      <w:marRight w:val="0"/>
      <w:marTop w:val="0"/>
      <w:marBottom w:val="0"/>
      <w:divBdr>
        <w:top w:val="none" w:sz="0" w:space="0" w:color="auto"/>
        <w:left w:val="none" w:sz="0" w:space="0" w:color="auto"/>
        <w:bottom w:val="none" w:sz="0" w:space="0" w:color="auto"/>
        <w:right w:val="none" w:sz="0" w:space="0" w:color="auto"/>
      </w:divBdr>
    </w:div>
    <w:div w:id="622809980">
      <w:bodyDiv w:val="1"/>
      <w:marLeft w:val="0"/>
      <w:marRight w:val="0"/>
      <w:marTop w:val="0"/>
      <w:marBottom w:val="0"/>
      <w:divBdr>
        <w:top w:val="none" w:sz="0" w:space="0" w:color="auto"/>
        <w:left w:val="none" w:sz="0" w:space="0" w:color="auto"/>
        <w:bottom w:val="none" w:sz="0" w:space="0" w:color="auto"/>
        <w:right w:val="none" w:sz="0" w:space="0" w:color="auto"/>
      </w:divBdr>
    </w:div>
    <w:div w:id="778140359">
      <w:bodyDiv w:val="1"/>
      <w:marLeft w:val="0"/>
      <w:marRight w:val="0"/>
      <w:marTop w:val="0"/>
      <w:marBottom w:val="0"/>
      <w:divBdr>
        <w:top w:val="none" w:sz="0" w:space="0" w:color="auto"/>
        <w:left w:val="none" w:sz="0" w:space="0" w:color="auto"/>
        <w:bottom w:val="none" w:sz="0" w:space="0" w:color="auto"/>
        <w:right w:val="none" w:sz="0" w:space="0" w:color="auto"/>
      </w:divBdr>
    </w:div>
    <w:div w:id="852837224">
      <w:bodyDiv w:val="1"/>
      <w:marLeft w:val="0"/>
      <w:marRight w:val="0"/>
      <w:marTop w:val="0"/>
      <w:marBottom w:val="0"/>
      <w:divBdr>
        <w:top w:val="none" w:sz="0" w:space="0" w:color="auto"/>
        <w:left w:val="none" w:sz="0" w:space="0" w:color="auto"/>
        <w:bottom w:val="none" w:sz="0" w:space="0" w:color="auto"/>
        <w:right w:val="none" w:sz="0" w:space="0" w:color="auto"/>
      </w:divBdr>
    </w:div>
    <w:div w:id="1003363211">
      <w:bodyDiv w:val="1"/>
      <w:marLeft w:val="0"/>
      <w:marRight w:val="0"/>
      <w:marTop w:val="0"/>
      <w:marBottom w:val="0"/>
      <w:divBdr>
        <w:top w:val="none" w:sz="0" w:space="0" w:color="auto"/>
        <w:left w:val="none" w:sz="0" w:space="0" w:color="auto"/>
        <w:bottom w:val="none" w:sz="0" w:space="0" w:color="auto"/>
        <w:right w:val="none" w:sz="0" w:space="0" w:color="auto"/>
      </w:divBdr>
    </w:div>
    <w:div w:id="1245335241">
      <w:bodyDiv w:val="1"/>
      <w:marLeft w:val="0"/>
      <w:marRight w:val="0"/>
      <w:marTop w:val="0"/>
      <w:marBottom w:val="0"/>
      <w:divBdr>
        <w:top w:val="none" w:sz="0" w:space="0" w:color="auto"/>
        <w:left w:val="none" w:sz="0" w:space="0" w:color="auto"/>
        <w:bottom w:val="none" w:sz="0" w:space="0" w:color="auto"/>
        <w:right w:val="none" w:sz="0" w:space="0" w:color="auto"/>
      </w:divBdr>
    </w:div>
    <w:div w:id="1438140945">
      <w:bodyDiv w:val="1"/>
      <w:marLeft w:val="0"/>
      <w:marRight w:val="0"/>
      <w:marTop w:val="0"/>
      <w:marBottom w:val="0"/>
      <w:divBdr>
        <w:top w:val="none" w:sz="0" w:space="0" w:color="auto"/>
        <w:left w:val="none" w:sz="0" w:space="0" w:color="auto"/>
        <w:bottom w:val="none" w:sz="0" w:space="0" w:color="auto"/>
        <w:right w:val="none" w:sz="0" w:space="0" w:color="auto"/>
      </w:divBdr>
    </w:div>
    <w:div w:id="1768423796">
      <w:bodyDiv w:val="1"/>
      <w:marLeft w:val="0"/>
      <w:marRight w:val="0"/>
      <w:marTop w:val="0"/>
      <w:marBottom w:val="0"/>
      <w:divBdr>
        <w:top w:val="none" w:sz="0" w:space="0" w:color="auto"/>
        <w:left w:val="none" w:sz="0" w:space="0" w:color="auto"/>
        <w:bottom w:val="none" w:sz="0" w:space="0" w:color="auto"/>
        <w:right w:val="none" w:sz="0" w:space="0" w:color="auto"/>
      </w:divBdr>
    </w:div>
    <w:div w:id="1774549236">
      <w:bodyDiv w:val="1"/>
      <w:marLeft w:val="0"/>
      <w:marRight w:val="0"/>
      <w:marTop w:val="0"/>
      <w:marBottom w:val="0"/>
      <w:divBdr>
        <w:top w:val="none" w:sz="0" w:space="0" w:color="auto"/>
        <w:left w:val="none" w:sz="0" w:space="0" w:color="auto"/>
        <w:bottom w:val="none" w:sz="0" w:space="0" w:color="auto"/>
        <w:right w:val="none" w:sz="0" w:space="0" w:color="auto"/>
      </w:divBdr>
    </w:div>
    <w:div w:id="2069454034">
      <w:bodyDiv w:val="1"/>
      <w:marLeft w:val="0"/>
      <w:marRight w:val="0"/>
      <w:marTop w:val="0"/>
      <w:marBottom w:val="0"/>
      <w:divBdr>
        <w:top w:val="none" w:sz="0" w:space="0" w:color="auto"/>
        <w:left w:val="none" w:sz="0" w:space="0" w:color="auto"/>
        <w:bottom w:val="none" w:sz="0" w:space="0" w:color="auto"/>
        <w:right w:val="none" w:sz="0" w:space="0" w:color="auto"/>
      </w:divBdr>
    </w:div>
    <w:div w:id="21446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0029;fld=134;dst=100518" TargetMode="External"/><Relationship Id="rId13" Type="http://schemas.openxmlformats.org/officeDocument/2006/relationships/hyperlink" Target="consultantplus://offline/main?base=LAW;n=6962;fld=134;dst=100736" TargetMode="External"/><Relationship Id="rId18" Type="http://schemas.openxmlformats.org/officeDocument/2006/relationships/hyperlink" Target="consultantplus://offline/main?base=LAW;n=89535;fld=134;dst=10136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main?base=CJI;n=14720;fld=134" TargetMode="External"/><Relationship Id="rId7" Type="http://schemas.openxmlformats.org/officeDocument/2006/relationships/hyperlink" Target="consultantplus://offline/main?base=LAW;n=89535;fld=134;dst=102089" TargetMode="External"/><Relationship Id="rId12" Type="http://schemas.openxmlformats.org/officeDocument/2006/relationships/hyperlink" Target="consultantplus://offline/main?base=LAW;n=89535;fld=134;dst=101303" TargetMode="External"/><Relationship Id="rId17" Type="http://schemas.openxmlformats.org/officeDocument/2006/relationships/hyperlink" Target="consultantplus://offline/main?base=LAW;n=89528;fld=134;dst=101250" TargetMode="External"/><Relationship Id="rId25" Type="http://schemas.openxmlformats.org/officeDocument/2006/relationships/hyperlink" Target="consultantplus://offline/main?base=LAW;n=67870;fld=134" TargetMode="External"/><Relationship Id="rId2" Type="http://schemas.openxmlformats.org/officeDocument/2006/relationships/styles" Target="styles.xml"/><Relationship Id="rId16" Type="http://schemas.openxmlformats.org/officeDocument/2006/relationships/hyperlink" Target="consultantplus://offline/main?base=LAW;n=89535;fld=134" TargetMode="External"/><Relationship Id="rId20" Type="http://schemas.openxmlformats.org/officeDocument/2006/relationships/hyperlink" Target="consultantplus://offline/main?base=CJI;n=4305;fld=13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89535;fld=134;dst=101309" TargetMode="External"/><Relationship Id="rId24" Type="http://schemas.openxmlformats.org/officeDocument/2006/relationships/hyperlink" Target="consultantplus://offline/main?base=EXP;n=240552;fld=134;dst=100015" TargetMode="External"/><Relationship Id="rId5" Type="http://schemas.openxmlformats.org/officeDocument/2006/relationships/footnotes" Target="footnotes.xml"/><Relationship Id="rId15" Type="http://schemas.openxmlformats.org/officeDocument/2006/relationships/hyperlink" Target="consultantplus://offline/main?base=LAW;n=43266;fld=134;dst=100674" TargetMode="External"/><Relationship Id="rId23" Type="http://schemas.openxmlformats.org/officeDocument/2006/relationships/hyperlink" Target="consultantplus://offline/main?base=CJI;n=8257;fld=134" TargetMode="External"/><Relationship Id="rId28" Type="http://schemas.openxmlformats.org/officeDocument/2006/relationships/fontTable" Target="fontTable.xml"/><Relationship Id="rId10" Type="http://schemas.openxmlformats.org/officeDocument/2006/relationships/hyperlink" Target="consultantplus://offline/main?base=LAW;n=89535;fld=134;dst=102202" TargetMode="External"/><Relationship Id="rId19" Type="http://schemas.openxmlformats.org/officeDocument/2006/relationships/hyperlink" Target="consultantplus://offline/main?base=LAW;n=89535;fld=134;dst=101525" TargetMode="External"/><Relationship Id="rId4" Type="http://schemas.openxmlformats.org/officeDocument/2006/relationships/webSettings" Target="webSettings.xml"/><Relationship Id="rId9" Type="http://schemas.openxmlformats.org/officeDocument/2006/relationships/hyperlink" Target="consultantplus://offline/main?base=LAW;n=89535;fld=134;dst=101865" TargetMode="External"/><Relationship Id="rId14" Type="http://schemas.openxmlformats.org/officeDocument/2006/relationships/hyperlink" Target="consultantplus://offline/main?base=LAW;n=90029;fld=134;dst=100940" TargetMode="External"/><Relationship Id="rId22" Type="http://schemas.openxmlformats.org/officeDocument/2006/relationships/hyperlink" Target="consultantplus://offline/main?base=EXP;n=368818;fld=134"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main?base=EXP;n=240552;fld=134;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8053</Words>
  <Characters>45905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53851</CharactersWithSpaces>
  <SharedDoc>false</SharedDoc>
  <HLinks>
    <vt:vector size="120" baseType="variant">
      <vt:variant>
        <vt:i4>2293796</vt:i4>
      </vt:variant>
      <vt:variant>
        <vt:i4>54</vt:i4>
      </vt:variant>
      <vt:variant>
        <vt:i4>0</vt:i4>
      </vt:variant>
      <vt:variant>
        <vt:i4>5</vt:i4>
      </vt:variant>
      <vt:variant>
        <vt:lpwstr>consultantplus://offline/main?base=LAW;n=67870;fld=134</vt:lpwstr>
      </vt:variant>
      <vt:variant>
        <vt:lpwstr/>
      </vt:variant>
      <vt:variant>
        <vt:i4>3801200</vt:i4>
      </vt:variant>
      <vt:variant>
        <vt:i4>51</vt:i4>
      </vt:variant>
      <vt:variant>
        <vt:i4>0</vt:i4>
      </vt:variant>
      <vt:variant>
        <vt:i4>5</vt:i4>
      </vt:variant>
      <vt:variant>
        <vt:lpwstr>consultantplus://offline/main?base=EXP;n=240552;fld=134;dst=100015</vt:lpwstr>
      </vt:variant>
      <vt:variant>
        <vt:lpwstr/>
      </vt:variant>
      <vt:variant>
        <vt:i4>6225984</vt:i4>
      </vt:variant>
      <vt:variant>
        <vt:i4>48</vt:i4>
      </vt:variant>
      <vt:variant>
        <vt:i4>0</vt:i4>
      </vt:variant>
      <vt:variant>
        <vt:i4>5</vt:i4>
      </vt:variant>
      <vt:variant>
        <vt:lpwstr>consultantplus://offline/main?base=CJI;n=8257;fld=134</vt:lpwstr>
      </vt:variant>
      <vt:variant>
        <vt:lpwstr/>
      </vt:variant>
      <vt:variant>
        <vt:i4>7798881</vt:i4>
      </vt:variant>
      <vt:variant>
        <vt:i4>45</vt:i4>
      </vt:variant>
      <vt:variant>
        <vt:i4>0</vt:i4>
      </vt:variant>
      <vt:variant>
        <vt:i4>5</vt:i4>
      </vt:variant>
      <vt:variant>
        <vt:lpwstr>consultantplus://offline/main?base=EXP;n=368818;fld=134</vt:lpwstr>
      </vt:variant>
      <vt:variant>
        <vt:lpwstr/>
      </vt:variant>
      <vt:variant>
        <vt:i4>3801129</vt:i4>
      </vt:variant>
      <vt:variant>
        <vt:i4>42</vt:i4>
      </vt:variant>
      <vt:variant>
        <vt:i4>0</vt:i4>
      </vt:variant>
      <vt:variant>
        <vt:i4>5</vt:i4>
      </vt:variant>
      <vt:variant>
        <vt:lpwstr>consultantplus://offline/main?base=CJI;n=14720;fld=134</vt:lpwstr>
      </vt:variant>
      <vt:variant>
        <vt:lpwstr/>
      </vt:variant>
      <vt:variant>
        <vt:i4>5636163</vt:i4>
      </vt:variant>
      <vt:variant>
        <vt:i4>39</vt:i4>
      </vt:variant>
      <vt:variant>
        <vt:i4>0</vt:i4>
      </vt:variant>
      <vt:variant>
        <vt:i4>5</vt:i4>
      </vt:variant>
      <vt:variant>
        <vt:lpwstr>consultantplus://offline/main?base=CJI;n=4305;fld=134</vt:lpwstr>
      </vt:variant>
      <vt:variant>
        <vt:lpwstr/>
      </vt:variant>
      <vt:variant>
        <vt:i4>458846</vt:i4>
      </vt:variant>
      <vt:variant>
        <vt:i4>36</vt:i4>
      </vt:variant>
      <vt:variant>
        <vt:i4>0</vt:i4>
      </vt:variant>
      <vt:variant>
        <vt:i4>5</vt:i4>
      </vt:variant>
      <vt:variant>
        <vt:lpwstr>consultantplus://offline/main?base=LAW;n=89535;fld=134;dst=101525</vt:lpwstr>
      </vt:variant>
      <vt:variant>
        <vt:lpwstr/>
      </vt:variant>
      <vt:variant>
        <vt:i4>196696</vt:i4>
      </vt:variant>
      <vt:variant>
        <vt:i4>33</vt:i4>
      </vt:variant>
      <vt:variant>
        <vt:i4>0</vt:i4>
      </vt:variant>
      <vt:variant>
        <vt:i4>5</vt:i4>
      </vt:variant>
      <vt:variant>
        <vt:lpwstr>consultantplus://offline/main?base=LAW;n=89535;fld=134;dst=101369</vt:lpwstr>
      </vt:variant>
      <vt:variant>
        <vt:lpwstr/>
      </vt:variant>
      <vt:variant>
        <vt:i4>852056</vt:i4>
      </vt:variant>
      <vt:variant>
        <vt:i4>30</vt:i4>
      </vt:variant>
      <vt:variant>
        <vt:i4>0</vt:i4>
      </vt:variant>
      <vt:variant>
        <vt:i4>5</vt:i4>
      </vt:variant>
      <vt:variant>
        <vt:lpwstr>consultantplus://offline/main?base=LAW;n=89528;fld=134;dst=101250</vt:lpwstr>
      </vt:variant>
      <vt:variant>
        <vt:lpwstr/>
      </vt:variant>
      <vt:variant>
        <vt:i4>2424878</vt:i4>
      </vt:variant>
      <vt:variant>
        <vt:i4>27</vt:i4>
      </vt:variant>
      <vt:variant>
        <vt:i4>0</vt:i4>
      </vt:variant>
      <vt:variant>
        <vt:i4>5</vt:i4>
      </vt:variant>
      <vt:variant>
        <vt:lpwstr>consultantplus://offline/main?base=LAW;n=89535;fld=134</vt:lpwstr>
      </vt:variant>
      <vt:variant>
        <vt:lpwstr/>
      </vt:variant>
      <vt:variant>
        <vt:i4>720978</vt:i4>
      </vt:variant>
      <vt:variant>
        <vt:i4>24</vt:i4>
      </vt:variant>
      <vt:variant>
        <vt:i4>0</vt:i4>
      </vt:variant>
      <vt:variant>
        <vt:i4>5</vt:i4>
      </vt:variant>
      <vt:variant>
        <vt:lpwstr>consultantplus://offline/main?base=LAW;n=43266;fld=134;dst=100674</vt:lpwstr>
      </vt:variant>
      <vt:variant>
        <vt:lpwstr/>
      </vt:variant>
      <vt:variant>
        <vt:i4>524378</vt:i4>
      </vt:variant>
      <vt:variant>
        <vt:i4>21</vt:i4>
      </vt:variant>
      <vt:variant>
        <vt:i4>0</vt:i4>
      </vt:variant>
      <vt:variant>
        <vt:i4>5</vt:i4>
      </vt:variant>
      <vt:variant>
        <vt:lpwstr>consultantplus://offline/main?base=LAW;n=90029;fld=134;dst=100940</vt:lpwstr>
      </vt:variant>
      <vt:variant>
        <vt:lpwstr/>
      </vt:variant>
      <vt:variant>
        <vt:i4>458835</vt:i4>
      </vt:variant>
      <vt:variant>
        <vt:i4>18</vt:i4>
      </vt:variant>
      <vt:variant>
        <vt:i4>0</vt:i4>
      </vt:variant>
      <vt:variant>
        <vt:i4>5</vt:i4>
      </vt:variant>
      <vt:variant>
        <vt:lpwstr>consultantplus://offline/main?base=LAW;n=6962;fld=134;dst=100736</vt:lpwstr>
      </vt:variant>
      <vt:variant>
        <vt:lpwstr/>
      </vt:variant>
      <vt:variant>
        <vt:i4>327768</vt:i4>
      </vt:variant>
      <vt:variant>
        <vt:i4>15</vt:i4>
      </vt:variant>
      <vt:variant>
        <vt:i4>0</vt:i4>
      </vt:variant>
      <vt:variant>
        <vt:i4>5</vt:i4>
      </vt:variant>
      <vt:variant>
        <vt:lpwstr>consultantplus://offline/main?base=LAW;n=89535;fld=134;dst=101303</vt:lpwstr>
      </vt:variant>
      <vt:variant>
        <vt:lpwstr/>
      </vt:variant>
      <vt:variant>
        <vt:i4>327768</vt:i4>
      </vt:variant>
      <vt:variant>
        <vt:i4>12</vt:i4>
      </vt:variant>
      <vt:variant>
        <vt:i4>0</vt:i4>
      </vt:variant>
      <vt:variant>
        <vt:i4>5</vt:i4>
      </vt:variant>
      <vt:variant>
        <vt:lpwstr>consultantplus://offline/main?base=LAW;n=89535;fld=134;dst=101309</vt:lpwstr>
      </vt:variant>
      <vt:variant>
        <vt:lpwstr/>
      </vt:variant>
      <vt:variant>
        <vt:i4>393305</vt:i4>
      </vt:variant>
      <vt:variant>
        <vt:i4>9</vt:i4>
      </vt:variant>
      <vt:variant>
        <vt:i4>0</vt:i4>
      </vt:variant>
      <vt:variant>
        <vt:i4>5</vt:i4>
      </vt:variant>
      <vt:variant>
        <vt:lpwstr>consultantplus://offline/main?base=LAW;n=89535;fld=134;dst=102202</vt:lpwstr>
      </vt:variant>
      <vt:variant>
        <vt:lpwstr/>
      </vt:variant>
      <vt:variant>
        <vt:i4>196691</vt:i4>
      </vt:variant>
      <vt:variant>
        <vt:i4>6</vt:i4>
      </vt:variant>
      <vt:variant>
        <vt:i4>0</vt:i4>
      </vt:variant>
      <vt:variant>
        <vt:i4>5</vt:i4>
      </vt:variant>
      <vt:variant>
        <vt:lpwstr>consultantplus://offline/main?base=LAW;n=89535;fld=134;dst=101865</vt:lpwstr>
      </vt:variant>
      <vt:variant>
        <vt:lpwstr/>
      </vt:variant>
      <vt:variant>
        <vt:i4>852054</vt:i4>
      </vt:variant>
      <vt:variant>
        <vt:i4>3</vt:i4>
      </vt:variant>
      <vt:variant>
        <vt:i4>0</vt:i4>
      </vt:variant>
      <vt:variant>
        <vt:i4>5</vt:i4>
      </vt:variant>
      <vt:variant>
        <vt:lpwstr>consultantplus://offline/main?base=LAW;n=90029;fld=134;dst=100518</vt:lpwstr>
      </vt:variant>
      <vt:variant>
        <vt:lpwstr/>
      </vt:variant>
      <vt:variant>
        <vt:i4>917595</vt:i4>
      </vt:variant>
      <vt:variant>
        <vt:i4>0</vt:i4>
      </vt:variant>
      <vt:variant>
        <vt:i4>0</vt:i4>
      </vt:variant>
      <vt:variant>
        <vt:i4>5</vt:i4>
      </vt:variant>
      <vt:variant>
        <vt:lpwstr>consultantplus://offline/main?base=LAW;n=89535;fld=134;dst=102089</vt:lpwstr>
      </vt:variant>
      <vt:variant>
        <vt:lpwstr/>
      </vt:variant>
      <vt:variant>
        <vt:i4>3801200</vt:i4>
      </vt:variant>
      <vt:variant>
        <vt:i4>0</vt:i4>
      </vt:variant>
      <vt:variant>
        <vt:i4>0</vt:i4>
      </vt:variant>
      <vt:variant>
        <vt:i4>5</vt:i4>
      </vt:variant>
      <vt:variant>
        <vt:lpwstr>consultantplus://offline/main?base=EXP;n=240552;fld=134;dst=100015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2014-04-17T05:04:00Z</dcterms:created>
  <dcterms:modified xsi:type="dcterms:W3CDTF">2014-04-17T05:04:00Z</dcterms:modified>
</cp:coreProperties>
</file>