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D42" w:rsidRDefault="0098012A">
      <w:pPr>
        <w:pStyle w:val="1"/>
        <w:jc w:val="left"/>
        <w:rPr>
          <w:i/>
          <w:lang w:val="en-US"/>
        </w:rPr>
      </w:pPr>
      <w:r>
        <w:rPr>
          <w:i/>
        </w:rPr>
        <w:t xml:space="preserve">            </w:t>
      </w:r>
    </w:p>
    <w:p w:rsidR="000C5D42" w:rsidRDefault="0098012A">
      <w:pPr>
        <w:pStyle w:val="1"/>
        <w:jc w:val="left"/>
        <w:rPr>
          <w:i/>
        </w:rPr>
      </w:pPr>
      <w:r>
        <w:rPr>
          <w:i/>
        </w:rPr>
        <w:t xml:space="preserve">           Кафедра детской хирургии КГМА</w:t>
      </w:r>
    </w:p>
    <w:p w:rsidR="000C5D42" w:rsidRDefault="000C5D42"/>
    <w:p w:rsidR="000C5D42" w:rsidRDefault="000C5D42"/>
    <w:p w:rsidR="000C5D42" w:rsidRDefault="000C5D42"/>
    <w:p w:rsidR="000C5D42" w:rsidRDefault="0098012A">
      <w:pPr>
        <w:ind w:left="720"/>
        <w:jc w:val="center"/>
        <w:rPr>
          <w:i/>
          <w:sz w:val="28"/>
        </w:rPr>
      </w:pPr>
      <w:r>
        <w:rPr>
          <w:b/>
          <w:sz w:val="28"/>
        </w:rPr>
        <w:t xml:space="preserve">  </w:t>
      </w:r>
      <w:r>
        <w:rPr>
          <w:b/>
          <w:i/>
          <w:sz w:val="28"/>
        </w:rPr>
        <w:t xml:space="preserve">Заведующий кафедры: </w:t>
      </w:r>
      <w:r>
        <w:rPr>
          <w:i/>
          <w:sz w:val="28"/>
        </w:rPr>
        <w:t>проф., д.м.н. Омурбеков Т.О.</w:t>
      </w:r>
    </w:p>
    <w:p w:rsidR="000C5D42" w:rsidRDefault="000C5D42">
      <w:pPr>
        <w:ind w:left="720"/>
        <w:jc w:val="center"/>
        <w:rPr>
          <w:b/>
          <w:i/>
          <w:sz w:val="28"/>
        </w:rPr>
      </w:pPr>
    </w:p>
    <w:p w:rsidR="000C5D42" w:rsidRDefault="0098012A">
      <w:pPr>
        <w:ind w:left="720"/>
        <w:jc w:val="center"/>
        <w:rPr>
          <w:i/>
          <w:sz w:val="28"/>
        </w:rPr>
      </w:pPr>
      <w:r>
        <w:rPr>
          <w:b/>
          <w:i/>
          <w:sz w:val="28"/>
        </w:rPr>
        <w:t xml:space="preserve">      Ассистент:</w:t>
      </w:r>
      <w:r>
        <w:rPr>
          <w:i/>
        </w:rPr>
        <w:t xml:space="preserve"> </w:t>
      </w:r>
      <w:r>
        <w:rPr>
          <w:i/>
          <w:sz w:val="28"/>
        </w:rPr>
        <w:t>к.м.н. Ибраимов Ш.А.</w:t>
      </w:r>
    </w:p>
    <w:p w:rsidR="000C5D42" w:rsidRDefault="000C5D42">
      <w:pPr>
        <w:ind w:left="720"/>
        <w:jc w:val="center"/>
        <w:rPr>
          <w:i/>
          <w:sz w:val="28"/>
        </w:rPr>
      </w:pPr>
    </w:p>
    <w:p w:rsidR="000C5D42" w:rsidRDefault="000C5D42">
      <w:pPr>
        <w:ind w:left="720"/>
        <w:jc w:val="center"/>
        <w:rPr>
          <w:i/>
          <w:sz w:val="28"/>
        </w:rPr>
      </w:pPr>
    </w:p>
    <w:p w:rsidR="000C5D42" w:rsidRDefault="000C5D42">
      <w:pPr>
        <w:ind w:left="720"/>
        <w:jc w:val="center"/>
        <w:rPr>
          <w:i/>
          <w:sz w:val="28"/>
        </w:rPr>
      </w:pPr>
    </w:p>
    <w:p w:rsidR="000C5D42" w:rsidRDefault="00307C10">
      <w:pPr>
        <w:pStyle w:val="2"/>
        <w:ind w:left="0"/>
        <w:jc w:val="left"/>
        <w:rPr>
          <w:b w:val="0"/>
          <w:i/>
          <w:shadow/>
        </w:rPr>
      </w:pPr>
      <w:r>
        <w:rPr>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9pt;margin-top:11pt;width:475.2pt;height:1in;z-index:251657216" o:allowincell="f" adj="10105,10800" fillcolor="#06c" strokecolor="#9cf" strokeweight="1.5pt">
            <v:shadow on="t" color="#900"/>
            <v:textpath style="font-family:&quot;Bookman Old Style&quot;;font-weight:bold;v-text-kern:t" trim="t" fitpath="t" string="ИСТОРИЯ БОЛЕЗНИ"/>
          </v:shape>
        </w:pict>
      </w:r>
      <w:r w:rsidR="0098012A">
        <w:rPr>
          <w:b w:val="0"/>
          <w:i/>
          <w:shadow/>
        </w:rPr>
        <w:t xml:space="preserve"> </w:t>
      </w:r>
    </w:p>
    <w:p w:rsidR="000C5D42" w:rsidRDefault="000C5D42">
      <w:pPr>
        <w:pStyle w:val="2"/>
        <w:ind w:left="0"/>
        <w:jc w:val="left"/>
        <w:rPr>
          <w:b w:val="0"/>
          <w:i/>
          <w:shadow/>
        </w:rPr>
      </w:pPr>
    </w:p>
    <w:p w:rsidR="000C5D42" w:rsidRDefault="000C5D42"/>
    <w:p w:rsidR="000C5D42" w:rsidRDefault="000C5D42"/>
    <w:p w:rsidR="000C5D42" w:rsidRDefault="000C5D42"/>
    <w:p w:rsidR="000C5D42" w:rsidRDefault="000C5D42"/>
    <w:p w:rsidR="000C5D42" w:rsidRDefault="000C5D42">
      <w:pPr>
        <w:ind w:left="720"/>
        <w:jc w:val="center"/>
        <w:rPr>
          <w:b/>
          <w:sz w:val="28"/>
        </w:rPr>
      </w:pPr>
    </w:p>
    <w:p w:rsidR="000C5D42" w:rsidRDefault="0098012A">
      <w:pPr>
        <w:ind w:left="720"/>
        <w:rPr>
          <w:i/>
          <w:sz w:val="28"/>
        </w:rPr>
      </w:pPr>
      <w:r>
        <w:rPr>
          <w:b/>
          <w:sz w:val="28"/>
        </w:rPr>
        <w:t xml:space="preserve">              </w:t>
      </w:r>
      <w:r>
        <w:rPr>
          <w:b/>
          <w:i/>
          <w:sz w:val="28"/>
        </w:rPr>
        <w:t xml:space="preserve">Больной: </w:t>
      </w:r>
      <w:r>
        <w:rPr>
          <w:i/>
          <w:sz w:val="28"/>
        </w:rPr>
        <w:t>Булан Л.П.</w:t>
      </w:r>
    </w:p>
    <w:p w:rsidR="000C5D42" w:rsidRDefault="000C5D42">
      <w:pPr>
        <w:ind w:left="720"/>
        <w:rPr>
          <w:b/>
          <w:i/>
          <w:sz w:val="28"/>
        </w:rPr>
      </w:pPr>
    </w:p>
    <w:p w:rsidR="000C5D42" w:rsidRDefault="000C5D42">
      <w:pPr>
        <w:ind w:left="720"/>
        <w:rPr>
          <w:b/>
          <w:i/>
          <w:sz w:val="28"/>
        </w:rPr>
      </w:pPr>
    </w:p>
    <w:p w:rsidR="000C5D42" w:rsidRDefault="0098012A">
      <w:pPr>
        <w:ind w:left="720"/>
        <w:rPr>
          <w:i/>
          <w:sz w:val="28"/>
        </w:rPr>
      </w:pPr>
      <w:r>
        <w:rPr>
          <w:b/>
          <w:i/>
          <w:sz w:val="28"/>
        </w:rPr>
        <w:t xml:space="preserve">             Диагноз: </w:t>
      </w:r>
      <w:r>
        <w:rPr>
          <w:i/>
          <w:sz w:val="28"/>
        </w:rPr>
        <w:t>Узловой зоб справа.</w:t>
      </w:r>
    </w:p>
    <w:p w:rsidR="000C5D42" w:rsidRDefault="000C5D42">
      <w:pPr>
        <w:ind w:left="720"/>
        <w:jc w:val="center"/>
        <w:rPr>
          <w:i/>
          <w:sz w:val="28"/>
        </w:rPr>
      </w:pPr>
    </w:p>
    <w:p w:rsidR="000C5D42" w:rsidRDefault="000C5D42">
      <w:pPr>
        <w:ind w:left="720"/>
        <w:jc w:val="center"/>
        <w:rPr>
          <w:i/>
          <w:sz w:val="28"/>
        </w:rPr>
      </w:pPr>
    </w:p>
    <w:p w:rsidR="000C5D42" w:rsidRDefault="000C5D42">
      <w:pPr>
        <w:ind w:left="720"/>
        <w:jc w:val="center"/>
        <w:rPr>
          <w:i/>
          <w:sz w:val="28"/>
        </w:rPr>
      </w:pPr>
    </w:p>
    <w:p w:rsidR="000C5D42" w:rsidRDefault="0098012A">
      <w:pPr>
        <w:ind w:left="720" w:right="-1617"/>
        <w:rPr>
          <w:i/>
          <w:sz w:val="28"/>
        </w:rPr>
      </w:pPr>
      <w:r>
        <w:rPr>
          <w:i/>
          <w:sz w:val="28"/>
        </w:rPr>
        <w:t xml:space="preserve">                                          </w:t>
      </w:r>
    </w:p>
    <w:p w:rsidR="000C5D42" w:rsidRDefault="000C5D42">
      <w:pPr>
        <w:ind w:left="720" w:right="-1617"/>
        <w:rPr>
          <w:i/>
          <w:sz w:val="28"/>
        </w:rPr>
      </w:pPr>
    </w:p>
    <w:p w:rsidR="000C5D42" w:rsidRDefault="000C5D42">
      <w:pPr>
        <w:ind w:left="720" w:right="-1617"/>
        <w:rPr>
          <w:i/>
          <w:sz w:val="28"/>
        </w:rPr>
      </w:pPr>
    </w:p>
    <w:p w:rsidR="000C5D42" w:rsidRDefault="000C5D42">
      <w:pPr>
        <w:ind w:left="720" w:right="-1617"/>
        <w:rPr>
          <w:i/>
          <w:sz w:val="28"/>
        </w:rPr>
      </w:pPr>
    </w:p>
    <w:p w:rsidR="000C5D42" w:rsidRDefault="000C5D42">
      <w:pPr>
        <w:ind w:left="720" w:right="-1617"/>
        <w:rPr>
          <w:i/>
          <w:sz w:val="28"/>
        </w:rPr>
      </w:pPr>
    </w:p>
    <w:p w:rsidR="000C5D42" w:rsidRDefault="0098012A">
      <w:pPr>
        <w:ind w:left="720" w:right="-1617"/>
        <w:rPr>
          <w:i/>
          <w:sz w:val="28"/>
        </w:rPr>
      </w:pPr>
      <w:r>
        <w:rPr>
          <w:i/>
          <w:sz w:val="28"/>
        </w:rPr>
        <w:t xml:space="preserve">                                             </w:t>
      </w:r>
      <w:r>
        <w:rPr>
          <w:b/>
          <w:sz w:val="28"/>
        </w:rPr>
        <w:t>Куратор:</w:t>
      </w:r>
      <w:r>
        <w:t xml:space="preserve"> </w:t>
      </w:r>
      <w:r>
        <w:rPr>
          <w:i/>
          <w:sz w:val="28"/>
        </w:rPr>
        <w:t>Иманалиева Г.А.</w:t>
      </w:r>
    </w:p>
    <w:p w:rsidR="000C5D42" w:rsidRDefault="0098012A">
      <w:pPr>
        <w:ind w:left="720" w:right="-1617"/>
        <w:rPr>
          <w:i/>
          <w:sz w:val="28"/>
        </w:rPr>
      </w:pPr>
      <w:r>
        <w:rPr>
          <w:b/>
          <w:sz w:val="28"/>
        </w:rPr>
        <w:t xml:space="preserve">                                                             </w:t>
      </w:r>
      <w:r>
        <w:rPr>
          <w:i/>
          <w:sz w:val="28"/>
        </w:rPr>
        <w:t>Студентка 5курса,</w:t>
      </w:r>
    </w:p>
    <w:p w:rsidR="000C5D42" w:rsidRDefault="0098012A">
      <w:pPr>
        <w:ind w:left="720" w:right="-1617"/>
        <w:rPr>
          <w:i/>
          <w:sz w:val="28"/>
        </w:rPr>
      </w:pPr>
      <w:r>
        <w:rPr>
          <w:i/>
          <w:sz w:val="28"/>
        </w:rPr>
        <w:t xml:space="preserve">                                                              лечебного факультета,14 группа.</w:t>
      </w:r>
    </w:p>
    <w:p w:rsidR="000C5D42" w:rsidRDefault="0098012A">
      <w:pPr>
        <w:ind w:left="720" w:right="-1617"/>
        <w:jc w:val="both"/>
      </w:pPr>
      <w:r>
        <w:t xml:space="preserve">              </w:t>
      </w:r>
    </w:p>
    <w:p w:rsidR="000C5D42" w:rsidRDefault="000C5D42">
      <w:pPr>
        <w:ind w:left="720" w:right="-1617"/>
        <w:jc w:val="both"/>
      </w:pPr>
    </w:p>
    <w:p w:rsidR="000C5D42" w:rsidRDefault="000C5D42">
      <w:pPr>
        <w:ind w:left="720" w:right="-1617"/>
        <w:jc w:val="both"/>
      </w:pPr>
    </w:p>
    <w:p w:rsidR="000C5D42" w:rsidRDefault="000C5D42">
      <w:pPr>
        <w:ind w:left="720" w:right="-1617"/>
        <w:jc w:val="both"/>
      </w:pPr>
    </w:p>
    <w:p w:rsidR="000C5D42" w:rsidRDefault="000C5D42">
      <w:pPr>
        <w:ind w:left="720" w:right="-1617"/>
        <w:jc w:val="both"/>
      </w:pPr>
    </w:p>
    <w:p w:rsidR="000C5D42" w:rsidRDefault="000C5D42">
      <w:pPr>
        <w:ind w:left="720" w:right="-1617"/>
        <w:jc w:val="both"/>
      </w:pPr>
    </w:p>
    <w:p w:rsidR="000C5D42" w:rsidRDefault="000C5D42">
      <w:pPr>
        <w:ind w:left="720" w:right="-1617"/>
        <w:jc w:val="both"/>
      </w:pPr>
    </w:p>
    <w:p w:rsidR="000C5D42" w:rsidRDefault="000C5D42">
      <w:pPr>
        <w:ind w:left="720" w:right="-1617"/>
        <w:jc w:val="both"/>
      </w:pPr>
    </w:p>
    <w:p w:rsidR="000C5D42" w:rsidRDefault="0098012A">
      <w:pPr>
        <w:ind w:left="720" w:right="-1617"/>
        <w:jc w:val="both"/>
      </w:pPr>
      <w:r>
        <w:t xml:space="preserve">                                           </w:t>
      </w:r>
    </w:p>
    <w:p w:rsidR="000C5D42" w:rsidRDefault="000C5D42">
      <w:pPr>
        <w:ind w:left="720" w:right="-1617"/>
        <w:jc w:val="both"/>
      </w:pPr>
    </w:p>
    <w:p w:rsidR="000C5D42" w:rsidRDefault="000C5D42">
      <w:pPr>
        <w:ind w:left="720" w:right="-1617"/>
        <w:jc w:val="both"/>
      </w:pPr>
    </w:p>
    <w:p w:rsidR="000C5D42" w:rsidRDefault="0098012A">
      <w:pPr>
        <w:pStyle w:val="8"/>
      </w:pPr>
      <w:r>
        <w:t>Бишкек-2002</w:t>
      </w:r>
    </w:p>
    <w:p w:rsidR="000C5D42" w:rsidRDefault="000C5D42">
      <w:pPr>
        <w:ind w:left="720" w:right="-1617"/>
        <w:jc w:val="both"/>
        <w:rPr>
          <w:sz w:val="28"/>
        </w:rPr>
      </w:pPr>
    </w:p>
    <w:p w:rsidR="000C5D42" w:rsidRDefault="000C5D42">
      <w:pPr>
        <w:ind w:left="720" w:right="-1617"/>
        <w:jc w:val="both"/>
        <w:rPr>
          <w:sz w:val="28"/>
        </w:rPr>
      </w:pPr>
    </w:p>
    <w:p w:rsidR="000C5D42" w:rsidRDefault="000C5D42">
      <w:pPr>
        <w:ind w:left="720" w:right="-1617"/>
        <w:jc w:val="both"/>
        <w:rPr>
          <w:sz w:val="28"/>
        </w:rPr>
      </w:pPr>
    </w:p>
    <w:p w:rsidR="000C5D42" w:rsidRDefault="0098012A">
      <w:pPr>
        <w:ind w:left="720" w:right="-1617"/>
        <w:jc w:val="both"/>
        <w:rPr>
          <w:b/>
          <w:i/>
          <w:sz w:val="36"/>
        </w:rPr>
      </w:pPr>
      <w:r>
        <w:rPr>
          <w:sz w:val="28"/>
        </w:rPr>
        <w:t xml:space="preserve">                        </w:t>
      </w:r>
      <w:r>
        <w:rPr>
          <w:b/>
          <w:i/>
          <w:sz w:val="36"/>
        </w:rPr>
        <w:t>Паспортная часть.</w:t>
      </w:r>
    </w:p>
    <w:p w:rsidR="000C5D42" w:rsidRDefault="000C5D42"/>
    <w:p w:rsidR="000C5D42" w:rsidRDefault="000C5D42"/>
    <w:p w:rsidR="000C5D42" w:rsidRDefault="000C5D42"/>
    <w:p w:rsidR="000C5D42" w:rsidRDefault="000C5D42"/>
    <w:p w:rsidR="000C5D42" w:rsidRDefault="0098012A">
      <w:pPr>
        <w:rPr>
          <w:i/>
          <w:sz w:val="24"/>
        </w:rPr>
      </w:pPr>
      <w:r>
        <w:rPr>
          <w:b/>
          <w:sz w:val="28"/>
        </w:rPr>
        <w:t>Ф.И.О.:</w:t>
      </w:r>
      <w:r>
        <w:rPr>
          <w:sz w:val="24"/>
        </w:rPr>
        <w:t xml:space="preserve"> </w:t>
      </w:r>
      <w:r>
        <w:rPr>
          <w:i/>
          <w:sz w:val="28"/>
        </w:rPr>
        <w:t>Булан Лена Петровна.</w:t>
      </w:r>
    </w:p>
    <w:p w:rsidR="000C5D42" w:rsidRDefault="000C5D42">
      <w:pPr>
        <w:pStyle w:val="a5"/>
        <w:rPr>
          <w:snapToGrid/>
        </w:rPr>
      </w:pPr>
    </w:p>
    <w:p w:rsidR="000C5D42" w:rsidRDefault="000C5D42">
      <w:pPr>
        <w:rPr>
          <w:sz w:val="24"/>
        </w:rPr>
      </w:pPr>
    </w:p>
    <w:p w:rsidR="000C5D42" w:rsidRDefault="0098012A">
      <w:pPr>
        <w:rPr>
          <w:i/>
          <w:sz w:val="28"/>
        </w:rPr>
      </w:pPr>
      <w:r>
        <w:rPr>
          <w:b/>
          <w:sz w:val="28"/>
        </w:rPr>
        <w:t>Дата рождения:</w:t>
      </w:r>
      <w:r>
        <w:rPr>
          <w:i/>
          <w:sz w:val="28"/>
        </w:rPr>
        <w:t>10 февраля 1989 года</w:t>
      </w:r>
    </w:p>
    <w:p w:rsidR="000C5D42" w:rsidRDefault="000C5D42">
      <w:pPr>
        <w:pStyle w:val="10"/>
        <w:spacing w:before="0" w:after="0"/>
        <w:rPr>
          <w:snapToGrid/>
        </w:rPr>
      </w:pPr>
    </w:p>
    <w:p w:rsidR="000C5D42" w:rsidRDefault="000C5D42">
      <w:pPr>
        <w:pStyle w:val="10"/>
        <w:spacing w:before="0" w:after="0"/>
        <w:rPr>
          <w:snapToGrid/>
        </w:rPr>
      </w:pPr>
    </w:p>
    <w:p w:rsidR="000C5D42" w:rsidRDefault="0098012A">
      <w:pPr>
        <w:rPr>
          <w:i/>
          <w:sz w:val="24"/>
        </w:rPr>
      </w:pPr>
      <w:r>
        <w:rPr>
          <w:b/>
          <w:sz w:val="28"/>
        </w:rPr>
        <w:t>Возраст:</w:t>
      </w:r>
      <w:r>
        <w:rPr>
          <w:sz w:val="24"/>
        </w:rPr>
        <w:t xml:space="preserve"> 13 </w:t>
      </w:r>
      <w:r>
        <w:rPr>
          <w:i/>
          <w:sz w:val="24"/>
        </w:rPr>
        <w:t>лет</w:t>
      </w:r>
    </w:p>
    <w:p w:rsidR="000C5D42" w:rsidRDefault="000C5D42">
      <w:pPr>
        <w:rPr>
          <w:i/>
          <w:sz w:val="24"/>
        </w:rPr>
      </w:pPr>
    </w:p>
    <w:p w:rsidR="000C5D42" w:rsidRDefault="000C5D42">
      <w:pPr>
        <w:pStyle w:val="10"/>
        <w:spacing w:before="0" w:after="0"/>
        <w:rPr>
          <w:snapToGrid/>
        </w:rPr>
      </w:pPr>
    </w:p>
    <w:p w:rsidR="000C5D42" w:rsidRDefault="0098012A">
      <w:pPr>
        <w:rPr>
          <w:i/>
          <w:sz w:val="28"/>
        </w:rPr>
      </w:pPr>
      <w:r>
        <w:rPr>
          <w:b/>
          <w:sz w:val="28"/>
        </w:rPr>
        <w:t>Пол :</w:t>
      </w:r>
      <w:r>
        <w:rPr>
          <w:sz w:val="24"/>
        </w:rPr>
        <w:t xml:space="preserve"> </w:t>
      </w:r>
      <w:r>
        <w:rPr>
          <w:i/>
          <w:sz w:val="28"/>
        </w:rPr>
        <w:t>женский</w:t>
      </w:r>
    </w:p>
    <w:p w:rsidR="000C5D42" w:rsidRDefault="000C5D42">
      <w:pPr>
        <w:rPr>
          <w:sz w:val="24"/>
        </w:rPr>
      </w:pPr>
    </w:p>
    <w:p w:rsidR="000C5D42" w:rsidRDefault="0098012A">
      <w:pPr>
        <w:rPr>
          <w:i/>
          <w:sz w:val="28"/>
        </w:rPr>
      </w:pPr>
      <w:r>
        <w:rPr>
          <w:b/>
          <w:sz w:val="28"/>
        </w:rPr>
        <w:t>Образование</w:t>
      </w:r>
      <w:r>
        <w:rPr>
          <w:b/>
          <w:i/>
          <w:sz w:val="28"/>
        </w:rPr>
        <w:t>:</w:t>
      </w:r>
      <w:r>
        <w:rPr>
          <w:i/>
          <w:sz w:val="28"/>
        </w:rPr>
        <w:t xml:space="preserve"> сш.№2, 7 класс</w:t>
      </w:r>
    </w:p>
    <w:p w:rsidR="000C5D42" w:rsidRDefault="000C5D42">
      <w:pPr>
        <w:rPr>
          <w:sz w:val="24"/>
        </w:rPr>
      </w:pPr>
    </w:p>
    <w:p w:rsidR="000C5D42" w:rsidRDefault="000C5D42">
      <w:pPr>
        <w:pStyle w:val="10"/>
        <w:spacing w:before="0" w:after="0"/>
        <w:rPr>
          <w:snapToGrid/>
        </w:rPr>
      </w:pPr>
    </w:p>
    <w:p w:rsidR="000C5D42" w:rsidRDefault="0098012A">
      <w:pPr>
        <w:rPr>
          <w:sz w:val="28"/>
        </w:rPr>
      </w:pPr>
      <w:r>
        <w:rPr>
          <w:b/>
          <w:sz w:val="28"/>
        </w:rPr>
        <w:t>Место жительства:</w:t>
      </w:r>
      <w:r>
        <w:rPr>
          <w:sz w:val="24"/>
        </w:rPr>
        <w:t xml:space="preserve"> </w:t>
      </w:r>
      <w:r>
        <w:rPr>
          <w:i/>
          <w:sz w:val="28"/>
        </w:rPr>
        <w:t>с. Сосновка, ул. Фрунзе 6</w:t>
      </w:r>
    </w:p>
    <w:p w:rsidR="000C5D42" w:rsidRDefault="000C5D42">
      <w:pPr>
        <w:rPr>
          <w:sz w:val="24"/>
        </w:rPr>
      </w:pPr>
    </w:p>
    <w:p w:rsidR="000C5D42" w:rsidRDefault="000C5D42">
      <w:pPr>
        <w:rPr>
          <w:sz w:val="24"/>
        </w:rPr>
      </w:pPr>
    </w:p>
    <w:p w:rsidR="000C5D42" w:rsidRDefault="0098012A">
      <w:pPr>
        <w:rPr>
          <w:i/>
          <w:sz w:val="28"/>
        </w:rPr>
      </w:pPr>
      <w:r>
        <w:rPr>
          <w:b/>
          <w:sz w:val="28"/>
        </w:rPr>
        <w:t>Мать:</w:t>
      </w:r>
      <w:r>
        <w:rPr>
          <w:sz w:val="24"/>
        </w:rPr>
        <w:t xml:space="preserve"> </w:t>
      </w:r>
      <w:r>
        <w:rPr>
          <w:i/>
          <w:sz w:val="28"/>
        </w:rPr>
        <w:t>Билан Б.И. (1956 г.р.-д/х)</w:t>
      </w:r>
    </w:p>
    <w:p w:rsidR="000C5D42" w:rsidRDefault="000C5D42">
      <w:pPr>
        <w:pStyle w:val="10"/>
        <w:spacing w:before="0" w:after="0"/>
        <w:rPr>
          <w:snapToGrid/>
        </w:rPr>
      </w:pPr>
    </w:p>
    <w:p w:rsidR="000C5D42" w:rsidRDefault="000C5D42">
      <w:pPr>
        <w:pStyle w:val="10"/>
        <w:spacing w:before="0" w:after="0"/>
        <w:rPr>
          <w:snapToGrid/>
        </w:rPr>
      </w:pPr>
    </w:p>
    <w:p w:rsidR="000C5D42" w:rsidRDefault="0098012A">
      <w:pPr>
        <w:rPr>
          <w:sz w:val="28"/>
        </w:rPr>
      </w:pPr>
      <w:r>
        <w:rPr>
          <w:b/>
          <w:sz w:val="28"/>
        </w:rPr>
        <w:t xml:space="preserve">Отец: </w:t>
      </w:r>
      <w:r>
        <w:rPr>
          <w:i/>
          <w:sz w:val="28"/>
        </w:rPr>
        <w:t>Билан Н.С.(1953 г.р. - Фабрика головных уборов</w:t>
      </w:r>
      <w:r>
        <w:rPr>
          <w:sz w:val="28"/>
        </w:rPr>
        <w:t>)</w:t>
      </w:r>
    </w:p>
    <w:p w:rsidR="000C5D42" w:rsidRDefault="000C5D42">
      <w:pPr>
        <w:rPr>
          <w:sz w:val="28"/>
        </w:rPr>
      </w:pPr>
    </w:p>
    <w:p w:rsidR="000C5D42" w:rsidRDefault="000C5D42">
      <w:pPr>
        <w:pStyle w:val="10"/>
        <w:spacing w:before="0" w:after="0"/>
        <w:rPr>
          <w:snapToGrid/>
        </w:rPr>
      </w:pPr>
    </w:p>
    <w:p w:rsidR="000C5D42" w:rsidRDefault="0098012A">
      <w:pPr>
        <w:rPr>
          <w:sz w:val="24"/>
        </w:rPr>
      </w:pPr>
      <w:r>
        <w:rPr>
          <w:b/>
          <w:sz w:val="28"/>
        </w:rPr>
        <w:t>Дата поступления</w:t>
      </w:r>
      <w:r>
        <w:rPr>
          <w:sz w:val="28"/>
        </w:rPr>
        <w:t>:</w:t>
      </w:r>
      <w:r>
        <w:rPr>
          <w:i/>
          <w:sz w:val="28"/>
        </w:rPr>
        <w:t>15.10.02.</w:t>
      </w:r>
    </w:p>
    <w:p w:rsidR="000C5D42" w:rsidRDefault="000C5D42">
      <w:pPr>
        <w:pStyle w:val="10"/>
        <w:spacing w:before="0" w:after="0"/>
        <w:rPr>
          <w:snapToGrid/>
        </w:rPr>
      </w:pPr>
    </w:p>
    <w:p w:rsidR="000C5D42" w:rsidRDefault="000C5D42">
      <w:pPr>
        <w:rPr>
          <w:sz w:val="24"/>
        </w:rPr>
      </w:pPr>
    </w:p>
    <w:p w:rsidR="000C5D42" w:rsidRDefault="0098012A">
      <w:pPr>
        <w:pStyle w:val="10"/>
        <w:spacing w:before="0" w:after="0"/>
        <w:rPr>
          <w:i/>
          <w:snapToGrid/>
          <w:sz w:val="28"/>
        </w:rPr>
      </w:pPr>
      <w:r>
        <w:rPr>
          <w:b/>
          <w:snapToGrid/>
          <w:sz w:val="28"/>
        </w:rPr>
        <w:t>Дата выписки</w:t>
      </w:r>
      <w:r>
        <w:rPr>
          <w:snapToGrid/>
          <w:sz w:val="28"/>
        </w:rPr>
        <w:t>:</w:t>
      </w:r>
      <w:r>
        <w:rPr>
          <w:i/>
          <w:snapToGrid/>
          <w:sz w:val="28"/>
        </w:rPr>
        <w:t xml:space="preserve"> 27.10.02.</w:t>
      </w:r>
    </w:p>
    <w:p w:rsidR="000C5D42" w:rsidRDefault="000C5D42">
      <w:pPr>
        <w:pStyle w:val="10"/>
        <w:spacing w:before="0" w:after="0"/>
        <w:rPr>
          <w:i/>
          <w:snapToGrid/>
          <w:sz w:val="28"/>
        </w:rPr>
      </w:pPr>
    </w:p>
    <w:p w:rsidR="000C5D42" w:rsidRDefault="000C5D42">
      <w:pPr>
        <w:pStyle w:val="10"/>
        <w:spacing w:before="0" w:after="0"/>
        <w:rPr>
          <w:i/>
          <w:snapToGrid/>
          <w:sz w:val="28"/>
        </w:rPr>
      </w:pPr>
    </w:p>
    <w:p w:rsidR="000C5D42" w:rsidRDefault="0098012A">
      <w:pPr>
        <w:rPr>
          <w:i/>
          <w:sz w:val="28"/>
        </w:rPr>
      </w:pPr>
      <w:r>
        <w:rPr>
          <w:b/>
          <w:sz w:val="28"/>
        </w:rPr>
        <w:t>Клинический диагноз:</w:t>
      </w:r>
      <w:r>
        <w:rPr>
          <w:i/>
          <w:sz w:val="28"/>
        </w:rPr>
        <w:t xml:space="preserve"> Узловой зоб справа.</w:t>
      </w:r>
    </w:p>
    <w:p w:rsidR="000C5D42" w:rsidRDefault="000C5D42">
      <w:pPr>
        <w:rPr>
          <w:i/>
          <w:sz w:val="28"/>
        </w:rPr>
      </w:pPr>
    </w:p>
    <w:p w:rsidR="000C5D42" w:rsidRDefault="000C5D42">
      <w:pPr>
        <w:rPr>
          <w:i/>
          <w:sz w:val="28"/>
        </w:rPr>
      </w:pPr>
    </w:p>
    <w:p w:rsidR="000C5D42" w:rsidRDefault="0098012A">
      <w:pPr>
        <w:rPr>
          <w:i/>
          <w:sz w:val="28"/>
        </w:rPr>
      </w:pPr>
      <w:r>
        <w:rPr>
          <w:b/>
          <w:sz w:val="28"/>
        </w:rPr>
        <w:t xml:space="preserve">Дата и название операции: </w:t>
      </w:r>
      <w:r>
        <w:rPr>
          <w:i/>
          <w:sz w:val="28"/>
        </w:rPr>
        <w:t xml:space="preserve">17.10.02.  Гемитиреоидоэктомия- </w:t>
      </w:r>
    </w:p>
    <w:p w:rsidR="000C5D42" w:rsidRDefault="000C5D42">
      <w:pPr>
        <w:rPr>
          <w:i/>
          <w:sz w:val="28"/>
        </w:rPr>
      </w:pPr>
    </w:p>
    <w:p w:rsidR="000C5D42" w:rsidRDefault="0098012A">
      <w:pPr>
        <w:rPr>
          <w:i/>
          <w:sz w:val="28"/>
        </w:rPr>
      </w:pPr>
      <w:r>
        <w:rPr>
          <w:i/>
          <w:sz w:val="28"/>
        </w:rPr>
        <w:t xml:space="preserve">                                                  гемиструмэктомия.</w:t>
      </w:r>
    </w:p>
    <w:p w:rsidR="000C5D42" w:rsidRDefault="0098012A">
      <w:pPr>
        <w:ind w:left="720"/>
        <w:rPr>
          <w:i/>
          <w:sz w:val="24"/>
        </w:rPr>
      </w:pPr>
      <w:r>
        <w:rPr>
          <w:i/>
          <w:sz w:val="24"/>
        </w:rPr>
        <w:t xml:space="preserve"> </w:t>
      </w:r>
    </w:p>
    <w:p w:rsidR="000C5D42" w:rsidRDefault="000C5D42">
      <w:pPr>
        <w:pStyle w:val="a5"/>
        <w:rPr>
          <w:snapToGrid/>
        </w:rPr>
      </w:pPr>
    </w:p>
    <w:p w:rsidR="000C5D42" w:rsidRDefault="000C5D42">
      <w:pPr>
        <w:rPr>
          <w:i/>
          <w:sz w:val="24"/>
        </w:rPr>
      </w:pPr>
    </w:p>
    <w:p w:rsidR="000C5D42" w:rsidRDefault="000C5D42">
      <w:pPr>
        <w:rPr>
          <w:i/>
          <w:sz w:val="24"/>
        </w:rPr>
      </w:pPr>
    </w:p>
    <w:p w:rsidR="000C5D42" w:rsidRDefault="000C5D42">
      <w:pPr>
        <w:pStyle w:val="4"/>
        <w:rPr>
          <w:b w:val="0"/>
          <w:sz w:val="24"/>
        </w:rPr>
      </w:pPr>
    </w:p>
    <w:p w:rsidR="000C5D42" w:rsidRDefault="000C5D42"/>
    <w:p w:rsidR="000C5D42" w:rsidRDefault="0098012A">
      <w:pPr>
        <w:pStyle w:val="4"/>
        <w:rPr>
          <w:i/>
        </w:rPr>
      </w:pPr>
      <w:r>
        <w:rPr>
          <w:b w:val="0"/>
          <w:sz w:val="24"/>
        </w:rPr>
        <w:t xml:space="preserve">                                   </w:t>
      </w:r>
      <w:r>
        <w:rPr>
          <w:i/>
        </w:rPr>
        <w:t>ЖАЛОБЫ БОЛЬНОГО</w:t>
      </w:r>
    </w:p>
    <w:p w:rsidR="000C5D42" w:rsidRDefault="0098012A">
      <w:pPr>
        <w:rPr>
          <w:i/>
          <w:sz w:val="24"/>
        </w:rPr>
      </w:pPr>
      <w:r>
        <w:rPr>
          <w:i/>
          <w:sz w:val="24"/>
        </w:rPr>
        <w:t>При поступлении девочка жаловалась на слабость,удушье,чувство кома в горле при волнениях и главное наличие опухолевидное образование на шее справа.</w:t>
      </w:r>
    </w:p>
    <w:p w:rsidR="000C5D42" w:rsidRDefault="0098012A">
      <w:pPr>
        <w:rPr>
          <w:i/>
        </w:rPr>
      </w:pPr>
      <w:r>
        <w:rPr>
          <w:i/>
        </w:rPr>
        <w:t xml:space="preserve"> </w:t>
      </w:r>
    </w:p>
    <w:p w:rsidR="000C5D42" w:rsidRDefault="0098012A">
      <w:pPr>
        <w:pStyle w:val="4"/>
        <w:rPr>
          <w:i/>
        </w:rPr>
      </w:pPr>
      <w:r>
        <w:rPr>
          <w:i/>
        </w:rPr>
        <w:t xml:space="preserve">                            </w:t>
      </w:r>
      <w:r>
        <w:rPr>
          <w:i/>
          <w:lang w:val="en-US"/>
        </w:rPr>
        <w:t>ANAMNESIS</w:t>
      </w:r>
      <w:r>
        <w:rPr>
          <w:i/>
        </w:rPr>
        <w:t xml:space="preserve"> </w:t>
      </w:r>
      <w:r>
        <w:rPr>
          <w:i/>
          <w:lang w:val="en-US"/>
        </w:rPr>
        <w:t>MORBI</w:t>
      </w:r>
    </w:p>
    <w:p w:rsidR="000C5D42" w:rsidRDefault="0098012A">
      <w:pPr>
        <w:rPr>
          <w:i/>
          <w:sz w:val="24"/>
        </w:rPr>
      </w:pPr>
      <w:r>
        <w:rPr>
          <w:i/>
          <w:sz w:val="24"/>
        </w:rPr>
        <w:t>В течении года , близкие отмечали изменения  шеи в области щитовидной железы. Затем в сентябре мать заметила увеличение образования на шее. Мать с дочерью обратились в поликлинику по месту жительству, где заподозрили кисту щитовидной железы и направили в РДКБ.Здесь девочку обследовали и  сделали УЗИ щитовидной железы.</w:t>
      </w:r>
    </w:p>
    <w:p w:rsidR="000C5D42" w:rsidRDefault="000C5D42">
      <w:pPr>
        <w:rPr>
          <w:i/>
          <w:sz w:val="24"/>
        </w:rPr>
      </w:pPr>
    </w:p>
    <w:p w:rsidR="000C5D42" w:rsidRDefault="0098012A">
      <w:pPr>
        <w:rPr>
          <w:b/>
          <w:i/>
          <w:sz w:val="36"/>
        </w:rPr>
      </w:pPr>
      <w:r>
        <w:rPr>
          <w:i/>
          <w:sz w:val="24"/>
        </w:rPr>
        <w:t xml:space="preserve">                                        </w:t>
      </w:r>
      <w:r>
        <w:rPr>
          <w:b/>
          <w:i/>
          <w:sz w:val="36"/>
          <w:lang w:val="en-US"/>
        </w:rPr>
        <w:t>ANAMNESIS</w:t>
      </w:r>
      <w:r>
        <w:rPr>
          <w:b/>
          <w:i/>
          <w:sz w:val="36"/>
        </w:rPr>
        <w:t xml:space="preserve"> </w:t>
      </w:r>
      <w:r>
        <w:rPr>
          <w:b/>
          <w:i/>
          <w:sz w:val="36"/>
          <w:lang w:val="en-US"/>
        </w:rPr>
        <w:t>VITAE</w:t>
      </w:r>
    </w:p>
    <w:p w:rsidR="000C5D42" w:rsidRDefault="0098012A">
      <w:pPr>
        <w:rPr>
          <w:i/>
          <w:sz w:val="24"/>
        </w:rPr>
      </w:pPr>
      <w:r>
        <w:rPr>
          <w:i/>
          <w:sz w:val="24"/>
        </w:rPr>
        <w:t xml:space="preserve">Девочка родилась  в    1989 -  году. В семье трое детей,она третья по счету. Со  слов  матери,   беременность протекала  без  токсикозов и отеков. Роды прошли без осложнений: </w:t>
      </w:r>
    </w:p>
    <w:p w:rsidR="000C5D42" w:rsidRDefault="0098012A">
      <w:pPr>
        <w:pStyle w:val="a3"/>
        <w:tabs>
          <w:tab w:val="clear" w:pos="4153"/>
          <w:tab w:val="clear" w:pos="8306"/>
        </w:tabs>
        <w:rPr>
          <w:i/>
          <w:sz w:val="24"/>
        </w:rPr>
      </w:pPr>
      <w:r>
        <w:rPr>
          <w:i/>
          <w:sz w:val="24"/>
        </w:rPr>
        <w:t xml:space="preserve">-родилась  в  срок,с весом 3.300 г.,закричала  сразу,  </w:t>
      </w:r>
    </w:p>
    <w:p w:rsidR="000C5D42" w:rsidRDefault="0098012A">
      <w:pPr>
        <w:pStyle w:val="a5"/>
        <w:rPr>
          <w:snapToGrid/>
        </w:rPr>
      </w:pPr>
      <w:r>
        <w:rPr>
          <w:snapToGrid/>
        </w:rPr>
        <w:t>-появление первых зубов в 6 мес.,</w:t>
      </w:r>
      <w:r>
        <w:rPr>
          <w:snapToGrid/>
        </w:rPr>
        <w:br/>
        <w:t>- стала держать голову с 2 мес. (норма),</w:t>
      </w:r>
      <w:r>
        <w:rPr>
          <w:snapToGrid/>
        </w:rPr>
        <w:br/>
        <w:t>- впервые села в 6 месяцев;</w:t>
      </w:r>
      <w:r>
        <w:rPr>
          <w:snapToGrid/>
        </w:rPr>
        <w:br/>
        <w:t>- начал ходить в 11 месяцев;</w:t>
      </w:r>
      <w:r>
        <w:rPr>
          <w:snapToGrid/>
        </w:rPr>
        <w:br/>
        <w:t xml:space="preserve">- первая речь в 1 год. </w:t>
      </w:r>
    </w:p>
    <w:p w:rsidR="000C5D42" w:rsidRDefault="0098012A">
      <w:pPr>
        <w:rPr>
          <w:i/>
          <w:sz w:val="24"/>
        </w:rPr>
      </w:pPr>
      <w:r>
        <w:rPr>
          <w:i/>
          <w:sz w:val="24"/>
        </w:rPr>
        <w:t>находилась  на  грудном  вскармливании. В физическом развитии ребенок не отстает от сверстников. Профилактические  прививки  получала  соответственно  возрасту,  после  них  патологических  реакций  не  было.</w:t>
      </w:r>
    </w:p>
    <w:p w:rsidR="000C5D42" w:rsidRDefault="0098012A">
      <w:pPr>
        <w:rPr>
          <w:i/>
          <w:sz w:val="24"/>
        </w:rPr>
      </w:pPr>
      <w:r>
        <w:rPr>
          <w:i/>
          <w:sz w:val="24"/>
          <w:u w:val="single"/>
        </w:rPr>
        <w:t xml:space="preserve"> Профилактические прививки:</w:t>
      </w:r>
      <w:r>
        <w:rPr>
          <w:i/>
          <w:sz w:val="24"/>
        </w:rPr>
        <w:br/>
        <w:t>- БЦЖ в роддоме;</w:t>
      </w:r>
      <w:r>
        <w:rPr>
          <w:i/>
          <w:sz w:val="24"/>
        </w:rPr>
        <w:br/>
        <w:t>- АКДС + ОПВ в 3 мес. и в 4 мес - далее прививки по плану: 9 мес. - АДС-м, 13 мес. - вакцины против кори, эпидемического паротита и краснухи, 18 мес. - АДС-м и ОПВ.</w:t>
      </w:r>
      <w:r>
        <w:rPr>
          <w:i/>
          <w:sz w:val="24"/>
        </w:rPr>
        <w:br/>
        <w:t xml:space="preserve"> В  психическом и умственном развитии соответствует возрасту.</w:t>
      </w:r>
    </w:p>
    <w:p w:rsidR="000C5D42" w:rsidRDefault="0098012A">
      <w:pPr>
        <w:rPr>
          <w:i/>
          <w:sz w:val="24"/>
        </w:rPr>
      </w:pPr>
      <w:r>
        <w:rPr>
          <w:i/>
          <w:sz w:val="24"/>
        </w:rPr>
        <w:t>Менструальный цикл  с 12 лет, не регулярные, болезненные.</w:t>
      </w:r>
    </w:p>
    <w:p w:rsidR="000C5D42" w:rsidRDefault="0098012A">
      <w:pPr>
        <w:rPr>
          <w:i/>
          <w:sz w:val="24"/>
        </w:rPr>
      </w:pPr>
      <w:r>
        <w:rPr>
          <w:i/>
          <w:sz w:val="24"/>
          <w:u w:val="single"/>
        </w:rPr>
        <w:t>Эпидемиологический анамнез:</w:t>
      </w:r>
      <w:r>
        <w:rPr>
          <w:i/>
          <w:sz w:val="24"/>
        </w:rPr>
        <w:br/>
        <w:t>- контакт с инфекционными больными за последние 3 недели, включая грипп, острые респираторные заболевания, мать отрицает;</w:t>
      </w:r>
      <w:r>
        <w:rPr>
          <w:i/>
          <w:sz w:val="24"/>
        </w:rPr>
        <w:br/>
        <w:t>- наличие в семье больных туберкулезом мать отрицает.</w:t>
      </w:r>
    </w:p>
    <w:p w:rsidR="000C5D42" w:rsidRDefault="0098012A" w:rsidP="0098012A">
      <w:pPr>
        <w:numPr>
          <w:ilvl w:val="0"/>
          <w:numId w:val="3"/>
        </w:numPr>
        <w:rPr>
          <w:i/>
          <w:sz w:val="24"/>
        </w:rPr>
      </w:pPr>
      <w:r>
        <w:rPr>
          <w:i/>
          <w:sz w:val="24"/>
        </w:rPr>
        <w:t>брат девочки болел гепатитом А в 13 лет.</w:t>
      </w:r>
    </w:p>
    <w:p w:rsidR="000C5D42" w:rsidRDefault="0098012A">
      <w:pPr>
        <w:rPr>
          <w:i/>
          <w:sz w:val="24"/>
        </w:rPr>
      </w:pPr>
      <w:r>
        <w:rPr>
          <w:b/>
          <w:i/>
          <w:sz w:val="24"/>
        </w:rPr>
        <w:t>Перенесенные заболевания:</w:t>
      </w:r>
      <w:r>
        <w:rPr>
          <w:i/>
          <w:sz w:val="24"/>
        </w:rPr>
        <w:t>Корь,ветрянная оспа,в 1999 г.-операция по поводу гемангиомы волосистой части головы</w:t>
      </w:r>
    </w:p>
    <w:p w:rsidR="000C5D42" w:rsidRDefault="0098012A">
      <w:pPr>
        <w:rPr>
          <w:i/>
          <w:sz w:val="24"/>
        </w:rPr>
      </w:pPr>
      <w:r>
        <w:rPr>
          <w:b/>
          <w:i/>
          <w:sz w:val="24"/>
        </w:rPr>
        <w:t>Вредных  привычек</w:t>
      </w:r>
      <w:r>
        <w:rPr>
          <w:i/>
          <w:sz w:val="24"/>
        </w:rPr>
        <w:t xml:space="preserve"> нет.</w:t>
      </w:r>
    </w:p>
    <w:tbl>
      <w:tblPr>
        <w:tblW w:w="0" w:type="auto"/>
        <w:tblInd w:w="10781" w:type="dxa"/>
        <w:tblLayout w:type="fixed"/>
        <w:tblCellMar>
          <w:left w:w="0" w:type="dxa"/>
          <w:right w:w="0" w:type="dxa"/>
        </w:tblCellMar>
        <w:tblLook w:val="0000" w:firstRow="0" w:lastRow="0" w:firstColumn="0" w:lastColumn="0" w:noHBand="0" w:noVBand="0"/>
      </w:tblPr>
      <w:tblGrid>
        <w:gridCol w:w="6396"/>
        <w:gridCol w:w="468"/>
      </w:tblGrid>
      <w:tr w:rsidR="000C5D42">
        <w:trPr>
          <w:cantSplit/>
        </w:trPr>
        <w:tc>
          <w:tcPr>
            <w:tcW w:w="6396" w:type="dxa"/>
            <w:vAlign w:val="center"/>
          </w:tcPr>
          <w:p w:rsidR="000C5D42" w:rsidRDefault="000C5D42"/>
        </w:tc>
        <w:tc>
          <w:tcPr>
            <w:tcW w:w="468" w:type="dxa"/>
            <w:vAlign w:val="center"/>
          </w:tcPr>
          <w:p w:rsidR="000C5D42" w:rsidRDefault="000C5D42">
            <w:pPr>
              <w:pStyle w:val="10"/>
              <w:jc w:val="center"/>
            </w:pPr>
          </w:p>
        </w:tc>
      </w:tr>
    </w:tbl>
    <w:p w:rsidR="000C5D42" w:rsidRDefault="0098012A">
      <w:pPr>
        <w:rPr>
          <w:i/>
          <w:sz w:val="26"/>
        </w:rPr>
      </w:pPr>
      <w:r>
        <w:rPr>
          <w:b/>
          <w:i/>
          <w:sz w:val="26"/>
        </w:rPr>
        <w:t>Семейный  анамнез</w:t>
      </w:r>
      <w:r>
        <w:rPr>
          <w:i/>
          <w:sz w:val="26"/>
        </w:rPr>
        <w:t>.</w:t>
      </w:r>
    </w:p>
    <w:p w:rsidR="000C5D42" w:rsidRDefault="0098012A">
      <w:pPr>
        <w:rPr>
          <w:i/>
          <w:sz w:val="24"/>
        </w:rPr>
      </w:pPr>
      <w:r>
        <w:rPr>
          <w:i/>
          <w:sz w:val="24"/>
        </w:rPr>
        <w:t>Отец: Билан Н.С.(1953 г.р.-Фабрика головных уборов)</w:t>
      </w:r>
    </w:p>
    <w:p w:rsidR="000C5D42" w:rsidRDefault="0098012A">
      <w:pPr>
        <w:rPr>
          <w:i/>
          <w:sz w:val="24"/>
        </w:rPr>
      </w:pPr>
      <w:r>
        <w:rPr>
          <w:i/>
          <w:sz w:val="24"/>
        </w:rPr>
        <w:t>Мать: Билан Б.И. (1956 г.р.-д/х)</w:t>
      </w:r>
    </w:p>
    <w:p w:rsidR="000C5D42" w:rsidRDefault="0098012A">
      <w:pPr>
        <w:pStyle w:val="a5"/>
        <w:rPr>
          <w:snapToGrid/>
        </w:rPr>
      </w:pPr>
      <w:r>
        <w:rPr>
          <w:snapToGrid/>
        </w:rPr>
        <w:t>В семье 3 детей вместе с больной. Никто не умирал.Семья  проживает  в  частном  доме. Условия проживания   удовлетворительные.  Режим  дня,  отдыха  соблюдает,  дополнительных нагрузок не имеет.  Питание  полноценное,  регулярное. Девочка учится в 7 классе.</w:t>
      </w:r>
    </w:p>
    <w:p w:rsidR="000C5D42" w:rsidRDefault="0098012A">
      <w:pPr>
        <w:pStyle w:val="30"/>
        <w:rPr>
          <w:b w:val="0"/>
          <w:sz w:val="24"/>
        </w:rPr>
      </w:pPr>
      <w:r>
        <w:rPr>
          <w:sz w:val="24"/>
        </w:rPr>
        <w:t xml:space="preserve">Наследственность  отягощена: </w:t>
      </w:r>
      <w:r>
        <w:rPr>
          <w:b w:val="0"/>
          <w:sz w:val="24"/>
        </w:rPr>
        <w:t>бабушка и тетя оперировались по поводу узлового зоба.</w:t>
      </w:r>
    </w:p>
    <w:p w:rsidR="000C5D42" w:rsidRDefault="0098012A">
      <w:pPr>
        <w:rPr>
          <w:i/>
          <w:sz w:val="24"/>
        </w:rPr>
      </w:pPr>
      <w:r>
        <w:rPr>
          <w:b/>
          <w:i/>
          <w:sz w:val="24"/>
        </w:rPr>
        <w:t xml:space="preserve">Аллергологический анамнез: </w:t>
      </w:r>
      <w:r>
        <w:rPr>
          <w:i/>
          <w:sz w:val="24"/>
        </w:rPr>
        <w:t>НЕПЕРЕНОСИМОСТЬ ЭРИТРОМИЦИНА.</w:t>
      </w:r>
    </w:p>
    <w:p w:rsidR="000C5D42" w:rsidRDefault="000C5D42">
      <w:pPr>
        <w:rPr>
          <w:i/>
          <w:sz w:val="22"/>
        </w:rPr>
      </w:pPr>
    </w:p>
    <w:p w:rsidR="000C5D42" w:rsidRDefault="0098012A">
      <w:pPr>
        <w:pStyle w:val="4"/>
        <w:rPr>
          <w:i/>
          <w:lang w:val="en-US"/>
        </w:rPr>
      </w:pPr>
      <w:r>
        <w:rPr>
          <w:i/>
          <w:sz w:val="29"/>
        </w:rPr>
        <w:t xml:space="preserve">                           </w:t>
      </w:r>
      <w:r>
        <w:rPr>
          <w:i/>
          <w:lang w:val="en-US"/>
        </w:rPr>
        <w:t>Status  praesens  objectivus.</w:t>
      </w:r>
    </w:p>
    <w:p w:rsidR="000C5D42" w:rsidRDefault="0098012A">
      <w:pPr>
        <w:rPr>
          <w:i/>
          <w:sz w:val="22"/>
        </w:rPr>
      </w:pPr>
      <w:r>
        <w:rPr>
          <w:i/>
          <w:sz w:val="24"/>
        </w:rPr>
        <w:t xml:space="preserve">Общее  состояние  больной относительно удовлетворительное.  Положение активное, вялое. Сознание  ясное. Настроение  нормальное, аппетит хороший, сон  нормальный. Выражение  лица обычное. В контакт с окружающими людьми входит. Телосложение  правильное,  среднее. Нормостенический  тип  конституции. Температура  тела  36,7 *С,  вес=  57 кг. </w:t>
      </w:r>
    </w:p>
    <w:p w:rsidR="000C5D42" w:rsidRDefault="0098012A">
      <w:pPr>
        <w:rPr>
          <w:i/>
          <w:sz w:val="24"/>
        </w:rPr>
      </w:pPr>
      <w:r>
        <w:rPr>
          <w:i/>
          <w:sz w:val="26"/>
        </w:rPr>
        <w:t xml:space="preserve">    </w:t>
      </w:r>
      <w:r>
        <w:rPr>
          <w:b/>
          <w:i/>
          <w:sz w:val="24"/>
        </w:rPr>
        <w:t>Кожные  покровы  и  слизистые  оболочки</w:t>
      </w:r>
      <w:r>
        <w:rPr>
          <w:i/>
          <w:sz w:val="24"/>
        </w:rPr>
        <w:t>.</w:t>
      </w:r>
    </w:p>
    <w:p w:rsidR="000C5D42" w:rsidRDefault="0098012A">
      <w:pPr>
        <w:rPr>
          <w:i/>
          <w:sz w:val="24"/>
        </w:rPr>
      </w:pPr>
      <w:r>
        <w:rPr>
          <w:i/>
          <w:sz w:val="24"/>
        </w:rPr>
        <w:t>Кожные  покровы обычной окраски, сухие, без внешних элементов .Имеется рубец после операционный, в следствии гемангиомы волосистой части головы.  Варикозных  расширений  вен  нет.  Видимые  слизистые  оболочки  розовые. Язык  влажный, обложен белым  налетом.  Зев  свободный,  миндалины не увеличены.</w:t>
      </w:r>
    </w:p>
    <w:p w:rsidR="000C5D42" w:rsidRDefault="0098012A">
      <w:pPr>
        <w:rPr>
          <w:b/>
          <w:i/>
          <w:sz w:val="24"/>
        </w:rPr>
      </w:pPr>
      <w:r>
        <w:rPr>
          <w:i/>
          <w:sz w:val="24"/>
        </w:rPr>
        <w:t xml:space="preserve">     </w:t>
      </w:r>
      <w:r>
        <w:rPr>
          <w:b/>
          <w:i/>
          <w:sz w:val="24"/>
        </w:rPr>
        <w:t>Подкожная  клетчатка.</w:t>
      </w:r>
    </w:p>
    <w:p w:rsidR="000C5D42" w:rsidRDefault="0098012A">
      <w:pPr>
        <w:rPr>
          <w:i/>
          <w:sz w:val="24"/>
        </w:rPr>
      </w:pPr>
      <w:r>
        <w:rPr>
          <w:i/>
          <w:sz w:val="24"/>
        </w:rPr>
        <w:t>Развита слабо, отеков нет. Лимфатические  узлы  не увеличенны.</w:t>
      </w:r>
    </w:p>
    <w:p w:rsidR="000C5D42" w:rsidRDefault="0098012A">
      <w:pPr>
        <w:pStyle w:val="10"/>
        <w:rPr>
          <w:i/>
        </w:rPr>
      </w:pPr>
      <w:r>
        <w:rPr>
          <w:b/>
          <w:i/>
        </w:rPr>
        <w:t xml:space="preserve">    Опорно-двигательный аппарат.</w:t>
      </w:r>
      <w:r>
        <w:rPr>
          <w:i/>
        </w:rPr>
        <w:br/>
        <w:t>Мышцы развиты соответственно возрасту, участков атрофий не выявлено, при пальпации безболезненны, без уплотнений. Тонус и сила мышц сохранены. Степень развития мускулатуры нормальна.. Суставы  по  конфигурации  нормальные.  Припухлости,  деформаций,  местной  гиперемии  кожи  над  суставом  нет.  Движения  в  полном  обьеме,  свободные.</w:t>
      </w:r>
    </w:p>
    <w:p w:rsidR="000C5D42" w:rsidRDefault="0098012A">
      <w:pPr>
        <w:rPr>
          <w:b/>
          <w:i/>
          <w:sz w:val="24"/>
        </w:rPr>
      </w:pPr>
      <w:r>
        <w:rPr>
          <w:b/>
          <w:i/>
          <w:sz w:val="24"/>
        </w:rPr>
        <w:t xml:space="preserve">    Органы  дыхания.</w:t>
      </w:r>
    </w:p>
    <w:p w:rsidR="000C5D42" w:rsidRDefault="0098012A">
      <w:pPr>
        <w:rPr>
          <w:i/>
          <w:sz w:val="24"/>
        </w:rPr>
      </w:pPr>
      <w:r>
        <w:rPr>
          <w:i/>
          <w:sz w:val="24"/>
        </w:rPr>
        <w:t xml:space="preserve"> Грудная клетка  цилиндрической формы,  никакой  видимой  на   глаз  патологии  нет. Искривлений позвоночника нет.  Обе половины  грудной  клетки  симметрично  участвуют  в  акте  дыхания.  Тип  дыхания грудной,  ритм  дыхания  правильный.  ЧД- 19в  минуту.  Пальпаторно  грудная  клетка  безболезненна.  Голосовое  дрожание  проводится  симметрично  с  обеих  сторон.  Перкуторно  над  легкими  легочной  звук.</w:t>
      </w:r>
    </w:p>
    <w:p w:rsidR="000C5D42" w:rsidRDefault="0098012A">
      <w:pPr>
        <w:rPr>
          <w:i/>
          <w:sz w:val="24"/>
        </w:rPr>
      </w:pPr>
      <w:r>
        <w:rPr>
          <w:i/>
          <w:sz w:val="24"/>
          <w:u w:val="single"/>
        </w:rPr>
        <w:t xml:space="preserve"> Топографическая перкуссия легких. Границы в норме.</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930"/>
        <w:gridCol w:w="2735"/>
        <w:gridCol w:w="2700"/>
        <w:gridCol w:w="2640"/>
        <w:gridCol w:w="958"/>
      </w:tblGrid>
      <w:tr w:rsidR="000C5D42">
        <w:trPr>
          <w:gridBefore w:val="1"/>
          <w:wBefore w:w="930" w:type="dxa"/>
          <w:jc w:val="center"/>
        </w:trPr>
        <w:tc>
          <w:tcPr>
            <w:tcW w:w="9033" w:type="dxa"/>
            <w:gridSpan w:val="4"/>
            <w:tcBorders>
              <w:bottom w:val="single" w:sz="12" w:space="0" w:color="000000"/>
            </w:tcBorders>
            <w:vAlign w:val="center"/>
          </w:tcPr>
          <w:p w:rsidR="000C5D42" w:rsidRDefault="0098012A">
            <w:pPr>
              <w:pStyle w:val="10"/>
              <w:jc w:val="center"/>
            </w:pPr>
            <w:r>
              <w:fldChar w:fldCharType="begin"/>
            </w:r>
            <w:r>
              <w:instrText>PRIVATE</w:instrText>
            </w:r>
            <w:r>
              <w:fldChar w:fldCharType="end"/>
            </w:r>
            <w:r>
              <w:t>Нижние границы легких:</w:t>
            </w:r>
          </w:p>
        </w:tc>
      </w:tr>
      <w:tr w:rsidR="000C5D42">
        <w:trPr>
          <w:gridAfter w:val="1"/>
          <w:wAfter w:w="958" w:type="dxa"/>
          <w:jc w:val="center"/>
        </w:trPr>
        <w:tc>
          <w:tcPr>
            <w:tcW w:w="3665" w:type="dxa"/>
            <w:gridSpan w:val="2"/>
            <w:tcBorders>
              <w:top w:val="nil"/>
            </w:tcBorders>
            <w:vAlign w:val="center"/>
          </w:tcPr>
          <w:p w:rsidR="000C5D42" w:rsidRDefault="0098012A">
            <w:pPr>
              <w:pStyle w:val="10"/>
            </w:pPr>
            <w:r>
              <w:t>линия</w:t>
            </w:r>
          </w:p>
        </w:tc>
        <w:tc>
          <w:tcPr>
            <w:tcW w:w="2700" w:type="dxa"/>
            <w:tcBorders>
              <w:top w:val="nil"/>
            </w:tcBorders>
            <w:vAlign w:val="center"/>
          </w:tcPr>
          <w:p w:rsidR="000C5D42" w:rsidRDefault="0098012A">
            <w:pPr>
              <w:pStyle w:val="10"/>
            </w:pPr>
            <w:r>
              <w:t>справа</w:t>
            </w:r>
          </w:p>
        </w:tc>
        <w:tc>
          <w:tcPr>
            <w:tcW w:w="2640" w:type="dxa"/>
            <w:tcBorders>
              <w:top w:val="nil"/>
            </w:tcBorders>
            <w:vAlign w:val="center"/>
          </w:tcPr>
          <w:p w:rsidR="000C5D42" w:rsidRDefault="0098012A">
            <w:pPr>
              <w:pStyle w:val="10"/>
            </w:pPr>
            <w:r>
              <w:t xml:space="preserve">   слева</w:t>
            </w:r>
          </w:p>
        </w:tc>
      </w:tr>
      <w:tr w:rsidR="000C5D42">
        <w:trPr>
          <w:gridAfter w:val="1"/>
          <w:wAfter w:w="958" w:type="dxa"/>
          <w:trHeight w:val="85"/>
          <w:jc w:val="center"/>
        </w:trPr>
        <w:tc>
          <w:tcPr>
            <w:tcW w:w="3665" w:type="dxa"/>
            <w:gridSpan w:val="2"/>
            <w:vAlign w:val="center"/>
          </w:tcPr>
          <w:p w:rsidR="000C5D42" w:rsidRDefault="0098012A">
            <w:pPr>
              <w:pStyle w:val="10"/>
              <w:rPr>
                <w:lang w:val="en-US"/>
              </w:rPr>
            </w:pPr>
            <w:r>
              <w:rPr>
                <w:lang w:val="en-US"/>
              </w:rPr>
              <w:t>l.medioclavicularis</w:t>
            </w:r>
          </w:p>
        </w:tc>
        <w:tc>
          <w:tcPr>
            <w:tcW w:w="2700" w:type="dxa"/>
            <w:vAlign w:val="center"/>
          </w:tcPr>
          <w:p w:rsidR="000C5D42" w:rsidRDefault="0098012A">
            <w:pPr>
              <w:pStyle w:val="10"/>
              <w:rPr>
                <w:lang w:val="en-US"/>
              </w:rPr>
            </w:pPr>
            <w:r>
              <w:rPr>
                <w:lang w:val="en-US"/>
              </w:rPr>
              <w:t xml:space="preserve">6 </w:t>
            </w:r>
            <w:r>
              <w:t>ребро</w:t>
            </w:r>
          </w:p>
        </w:tc>
        <w:tc>
          <w:tcPr>
            <w:tcW w:w="2640" w:type="dxa"/>
            <w:vAlign w:val="center"/>
          </w:tcPr>
          <w:p w:rsidR="000C5D42" w:rsidRDefault="0098012A">
            <w:pPr>
              <w:pStyle w:val="10"/>
              <w:rPr>
                <w:lang w:val="en-US"/>
              </w:rPr>
            </w:pPr>
            <w:r>
              <w:rPr>
                <w:lang w:val="en-US"/>
              </w:rPr>
              <w:t xml:space="preserve">          -</w:t>
            </w:r>
          </w:p>
        </w:tc>
      </w:tr>
      <w:tr w:rsidR="000C5D42">
        <w:trPr>
          <w:gridAfter w:val="1"/>
          <w:wAfter w:w="958" w:type="dxa"/>
          <w:jc w:val="center"/>
        </w:trPr>
        <w:tc>
          <w:tcPr>
            <w:tcW w:w="3665" w:type="dxa"/>
            <w:gridSpan w:val="2"/>
            <w:vAlign w:val="center"/>
          </w:tcPr>
          <w:p w:rsidR="000C5D42" w:rsidRDefault="0098012A">
            <w:pPr>
              <w:pStyle w:val="10"/>
              <w:rPr>
                <w:lang w:val="en-US"/>
              </w:rPr>
            </w:pPr>
            <w:r>
              <w:rPr>
                <w:lang w:val="en-US"/>
              </w:rPr>
              <w:t>l.axillaris anterior</w:t>
            </w:r>
          </w:p>
        </w:tc>
        <w:tc>
          <w:tcPr>
            <w:tcW w:w="2700" w:type="dxa"/>
            <w:vAlign w:val="center"/>
          </w:tcPr>
          <w:p w:rsidR="000C5D42" w:rsidRDefault="0098012A">
            <w:pPr>
              <w:pStyle w:val="10"/>
              <w:rPr>
                <w:lang w:val="en-US"/>
              </w:rPr>
            </w:pPr>
            <w:r>
              <w:rPr>
                <w:lang w:val="en-US"/>
              </w:rPr>
              <w:t xml:space="preserve">7 </w:t>
            </w:r>
            <w:r>
              <w:t>ребро</w:t>
            </w:r>
          </w:p>
        </w:tc>
        <w:tc>
          <w:tcPr>
            <w:tcW w:w="2640" w:type="dxa"/>
            <w:vAlign w:val="center"/>
          </w:tcPr>
          <w:p w:rsidR="000C5D42" w:rsidRDefault="0098012A">
            <w:pPr>
              <w:pStyle w:val="10"/>
              <w:rPr>
                <w:lang w:val="en-US"/>
              </w:rPr>
            </w:pPr>
            <w:r>
              <w:rPr>
                <w:lang w:val="en-US"/>
              </w:rPr>
              <w:t xml:space="preserve">   7</w:t>
            </w:r>
            <w:r>
              <w:t>ребро</w:t>
            </w:r>
          </w:p>
        </w:tc>
      </w:tr>
      <w:tr w:rsidR="000C5D42">
        <w:trPr>
          <w:gridAfter w:val="1"/>
          <w:wAfter w:w="958" w:type="dxa"/>
          <w:jc w:val="center"/>
        </w:trPr>
        <w:tc>
          <w:tcPr>
            <w:tcW w:w="3665" w:type="dxa"/>
            <w:gridSpan w:val="2"/>
            <w:vAlign w:val="center"/>
          </w:tcPr>
          <w:p w:rsidR="000C5D42" w:rsidRDefault="0098012A">
            <w:pPr>
              <w:pStyle w:val="10"/>
              <w:rPr>
                <w:lang w:val="en-US"/>
              </w:rPr>
            </w:pPr>
            <w:r>
              <w:rPr>
                <w:lang w:val="en-US"/>
              </w:rPr>
              <w:t xml:space="preserve">l.axillaris media </w:t>
            </w:r>
          </w:p>
        </w:tc>
        <w:tc>
          <w:tcPr>
            <w:tcW w:w="2700" w:type="dxa"/>
            <w:vAlign w:val="center"/>
          </w:tcPr>
          <w:p w:rsidR="000C5D42" w:rsidRDefault="0098012A">
            <w:pPr>
              <w:pStyle w:val="10"/>
              <w:rPr>
                <w:lang w:val="en-US"/>
              </w:rPr>
            </w:pPr>
            <w:r>
              <w:rPr>
                <w:lang w:val="en-US"/>
              </w:rPr>
              <w:t xml:space="preserve">8 </w:t>
            </w:r>
            <w:r>
              <w:t>ребро</w:t>
            </w:r>
          </w:p>
        </w:tc>
        <w:tc>
          <w:tcPr>
            <w:tcW w:w="2640" w:type="dxa"/>
            <w:vAlign w:val="center"/>
          </w:tcPr>
          <w:p w:rsidR="000C5D42" w:rsidRDefault="0098012A">
            <w:pPr>
              <w:pStyle w:val="10"/>
              <w:rPr>
                <w:lang w:val="en-US"/>
              </w:rPr>
            </w:pPr>
            <w:r>
              <w:rPr>
                <w:lang w:val="en-US"/>
              </w:rPr>
              <w:t xml:space="preserve">  8 </w:t>
            </w:r>
            <w:r>
              <w:t>ребро</w:t>
            </w:r>
          </w:p>
        </w:tc>
      </w:tr>
      <w:tr w:rsidR="000C5D42">
        <w:trPr>
          <w:gridAfter w:val="1"/>
          <w:wAfter w:w="958" w:type="dxa"/>
          <w:jc w:val="center"/>
        </w:trPr>
        <w:tc>
          <w:tcPr>
            <w:tcW w:w="3665" w:type="dxa"/>
            <w:gridSpan w:val="2"/>
            <w:vAlign w:val="center"/>
          </w:tcPr>
          <w:p w:rsidR="000C5D42" w:rsidRDefault="0098012A">
            <w:pPr>
              <w:pStyle w:val="10"/>
              <w:rPr>
                <w:lang w:val="en-US"/>
              </w:rPr>
            </w:pPr>
            <w:r>
              <w:rPr>
                <w:lang w:val="en-US"/>
              </w:rPr>
              <w:t>l.axillaris posterior</w:t>
            </w:r>
          </w:p>
        </w:tc>
        <w:tc>
          <w:tcPr>
            <w:tcW w:w="2700" w:type="dxa"/>
            <w:vAlign w:val="center"/>
          </w:tcPr>
          <w:p w:rsidR="000C5D42" w:rsidRDefault="0098012A">
            <w:pPr>
              <w:pStyle w:val="10"/>
            </w:pPr>
            <w:r>
              <w:t>9 ребро</w:t>
            </w:r>
          </w:p>
        </w:tc>
        <w:tc>
          <w:tcPr>
            <w:tcW w:w="2640" w:type="dxa"/>
            <w:vAlign w:val="center"/>
          </w:tcPr>
          <w:p w:rsidR="000C5D42" w:rsidRDefault="0098012A">
            <w:pPr>
              <w:pStyle w:val="10"/>
            </w:pPr>
            <w:r>
              <w:t xml:space="preserve">  9 ребро</w:t>
            </w:r>
          </w:p>
        </w:tc>
      </w:tr>
      <w:tr w:rsidR="000C5D42">
        <w:trPr>
          <w:gridAfter w:val="1"/>
          <w:wAfter w:w="958" w:type="dxa"/>
          <w:jc w:val="center"/>
        </w:trPr>
        <w:tc>
          <w:tcPr>
            <w:tcW w:w="3665" w:type="dxa"/>
            <w:gridSpan w:val="2"/>
            <w:vAlign w:val="center"/>
          </w:tcPr>
          <w:p w:rsidR="000C5D42" w:rsidRDefault="0098012A">
            <w:pPr>
              <w:pStyle w:val="10"/>
            </w:pPr>
            <w:r>
              <w:t xml:space="preserve">l. scapularis </w:t>
            </w:r>
          </w:p>
        </w:tc>
        <w:tc>
          <w:tcPr>
            <w:tcW w:w="2700" w:type="dxa"/>
            <w:vAlign w:val="center"/>
          </w:tcPr>
          <w:p w:rsidR="000C5D42" w:rsidRDefault="0098012A">
            <w:pPr>
              <w:pStyle w:val="10"/>
            </w:pPr>
            <w:r>
              <w:t>10 ребро</w:t>
            </w:r>
          </w:p>
        </w:tc>
        <w:tc>
          <w:tcPr>
            <w:tcW w:w="2640" w:type="dxa"/>
            <w:vAlign w:val="center"/>
          </w:tcPr>
          <w:p w:rsidR="000C5D42" w:rsidRDefault="0098012A">
            <w:pPr>
              <w:pStyle w:val="10"/>
              <w:rPr>
                <w:lang w:val="en-US"/>
              </w:rPr>
            </w:pPr>
            <w:r>
              <w:t xml:space="preserve">  </w:t>
            </w:r>
            <w:r>
              <w:rPr>
                <w:lang w:val="en-US"/>
              </w:rPr>
              <w:t xml:space="preserve">10 </w:t>
            </w:r>
            <w:r>
              <w:t>ребро</w:t>
            </w:r>
          </w:p>
        </w:tc>
      </w:tr>
      <w:tr w:rsidR="000C5D42">
        <w:trPr>
          <w:gridAfter w:val="1"/>
          <w:wAfter w:w="958" w:type="dxa"/>
          <w:jc w:val="center"/>
        </w:trPr>
        <w:tc>
          <w:tcPr>
            <w:tcW w:w="3665" w:type="dxa"/>
            <w:gridSpan w:val="2"/>
            <w:vAlign w:val="center"/>
          </w:tcPr>
          <w:p w:rsidR="000C5D42" w:rsidRDefault="0098012A">
            <w:pPr>
              <w:pStyle w:val="10"/>
              <w:rPr>
                <w:lang w:val="en-US"/>
              </w:rPr>
            </w:pPr>
            <w:r>
              <w:rPr>
                <w:lang w:val="en-US"/>
              </w:rPr>
              <w:t>l.paravertebralis</w:t>
            </w:r>
          </w:p>
        </w:tc>
        <w:tc>
          <w:tcPr>
            <w:tcW w:w="2700" w:type="dxa"/>
            <w:vAlign w:val="center"/>
          </w:tcPr>
          <w:p w:rsidR="000C5D42" w:rsidRDefault="0098012A">
            <w:pPr>
              <w:pStyle w:val="10"/>
            </w:pPr>
            <w:r>
              <w:t>ост. отросток 11 гр. позв.</w:t>
            </w:r>
          </w:p>
        </w:tc>
        <w:tc>
          <w:tcPr>
            <w:tcW w:w="2640" w:type="dxa"/>
            <w:vAlign w:val="center"/>
          </w:tcPr>
          <w:p w:rsidR="000C5D42" w:rsidRDefault="0098012A">
            <w:pPr>
              <w:pStyle w:val="10"/>
            </w:pPr>
            <w:r>
              <w:t>ост. отросток 11гр. позв.</w:t>
            </w:r>
          </w:p>
        </w:tc>
      </w:tr>
    </w:tbl>
    <w:p w:rsidR="000C5D42" w:rsidRDefault="0098012A">
      <w:pPr>
        <w:pStyle w:val="10"/>
        <w:rPr>
          <w:i/>
        </w:rPr>
      </w:pPr>
      <w:r>
        <w:rPr>
          <w:i/>
        </w:rPr>
        <w:t>Аускультативно  над  легкими  везикулярное  дыхание,  хрипов  нет.</w:t>
      </w:r>
    </w:p>
    <w:p w:rsidR="000C5D42" w:rsidRDefault="0098012A">
      <w:pPr>
        <w:rPr>
          <w:i/>
          <w:sz w:val="24"/>
        </w:rPr>
      </w:pPr>
      <w:r>
        <w:rPr>
          <w:i/>
          <w:sz w:val="24"/>
        </w:rPr>
        <w:t xml:space="preserve">     </w:t>
      </w:r>
      <w:r>
        <w:rPr>
          <w:b/>
          <w:i/>
          <w:sz w:val="24"/>
        </w:rPr>
        <w:t>Органы  кровообращения</w:t>
      </w:r>
      <w:r>
        <w:rPr>
          <w:i/>
          <w:sz w:val="24"/>
        </w:rPr>
        <w:t>.</w:t>
      </w:r>
    </w:p>
    <w:p w:rsidR="000C5D42" w:rsidRDefault="0098012A">
      <w:pPr>
        <w:rPr>
          <w:i/>
          <w:sz w:val="24"/>
        </w:rPr>
      </w:pPr>
      <w:r>
        <w:rPr>
          <w:i/>
          <w:sz w:val="24"/>
        </w:rPr>
        <w:t>Пальпаторно  верхушечный  толчок  не  пальпируется.</w:t>
      </w:r>
    </w:p>
    <w:p w:rsidR="000C5D42" w:rsidRDefault="0098012A">
      <w:pPr>
        <w:rPr>
          <w:i/>
          <w:sz w:val="24"/>
        </w:rPr>
      </w:pPr>
      <w:r>
        <w:rPr>
          <w:i/>
          <w:sz w:val="24"/>
        </w:rPr>
        <w:fldChar w:fldCharType="begin"/>
      </w:r>
      <w:r>
        <w:rPr>
          <w:i/>
          <w:sz w:val="24"/>
        </w:rPr>
        <w:instrText>PRIVATE "TYPE=PICT;ALT="</w:instrText>
      </w:r>
      <w:r>
        <w:rPr>
          <w:i/>
          <w:sz w:val="24"/>
        </w:rPr>
        <w:fldChar w:fldCharType="end"/>
      </w:r>
      <w:r>
        <w:rPr>
          <w:i/>
          <w:sz w:val="24"/>
        </w:rPr>
        <w:t>Грудная клетка в области сердца не изменена. Видимой пульсации в области сердца не наблюдается. При пальпации верхушечный толчок определяется в пятом межреберье на 1,5 см кнаружи от срединно-ключичной линии, локализованный (шириной 1 см),  не усиленный, не резистентный.Сердечный толчок отсутствует. Диастолическое, систолическое дрожание, симптом "кошачьего мурлыканья" не определяются. Надчревной пульсации не обнаружено.АД= 90/75  мм. рт. ст.</w:t>
      </w:r>
      <w:r>
        <w:rPr>
          <w:i/>
          <w:sz w:val="24"/>
        </w:rPr>
        <w:br/>
      </w:r>
      <w:r>
        <w:rPr>
          <w:i/>
          <w:sz w:val="24"/>
          <w:u w:val="single"/>
        </w:rPr>
        <w:t>Перкуссия сердца.</w:t>
      </w:r>
      <w:r>
        <w:rPr>
          <w:i/>
          <w:sz w:val="24"/>
        </w:rPr>
        <w:br/>
        <w:t>Границы относительной тупости сердца.(в норме)</w:t>
      </w:r>
    </w:p>
    <w:p w:rsidR="000C5D42" w:rsidRDefault="0098012A">
      <w:pPr>
        <w:rPr>
          <w:i/>
          <w:sz w:val="24"/>
        </w:rPr>
      </w:pPr>
      <w:r>
        <w:rPr>
          <w:i/>
          <w:sz w:val="24"/>
        </w:rPr>
        <w:t xml:space="preserve">Правая –в 3 межр. На 1,5 см кнаружи от правого края грудины </w:t>
      </w:r>
    </w:p>
    <w:p w:rsidR="000C5D42" w:rsidRDefault="0098012A">
      <w:pPr>
        <w:rPr>
          <w:i/>
          <w:sz w:val="24"/>
        </w:rPr>
      </w:pPr>
      <w:r>
        <w:rPr>
          <w:i/>
          <w:sz w:val="24"/>
        </w:rPr>
        <w:t xml:space="preserve">Левая –5межеберье на 1,5см кнутри от среднеключной линии </w:t>
      </w:r>
    </w:p>
    <w:p w:rsidR="000C5D42" w:rsidRDefault="0098012A">
      <w:pPr>
        <w:rPr>
          <w:i/>
          <w:sz w:val="24"/>
        </w:rPr>
      </w:pPr>
      <w:r>
        <w:rPr>
          <w:i/>
          <w:sz w:val="24"/>
        </w:rPr>
        <w:t xml:space="preserve">Верхняя – на </w:t>
      </w:r>
      <w:r>
        <w:rPr>
          <w:i/>
          <w:sz w:val="24"/>
          <w:lang w:val="en-US"/>
        </w:rPr>
        <w:t>I</w:t>
      </w:r>
      <w:r>
        <w:rPr>
          <w:i/>
          <w:sz w:val="24"/>
        </w:rPr>
        <w:t>II ребре.между линией стерналис и парастерналис</w:t>
      </w:r>
      <w:r>
        <w:rPr>
          <w:i/>
          <w:sz w:val="24"/>
        </w:rPr>
        <w:br/>
      </w:r>
      <w:r>
        <w:rPr>
          <w:i/>
          <w:sz w:val="24"/>
          <w:u w:val="single"/>
        </w:rPr>
        <w:t xml:space="preserve"> Аускультация.</w:t>
      </w:r>
      <w:r>
        <w:rPr>
          <w:i/>
          <w:sz w:val="24"/>
        </w:rPr>
        <w:t xml:space="preserve"> Тоны сердца сохранены, ритмичны, шумов нет. ЧСС= 70 ударов в минуту. </w:t>
      </w:r>
    </w:p>
    <w:p w:rsidR="000C5D42" w:rsidRDefault="0098012A">
      <w:pPr>
        <w:rPr>
          <w:i/>
          <w:sz w:val="24"/>
        </w:rPr>
      </w:pPr>
      <w:r>
        <w:rPr>
          <w:b/>
          <w:i/>
          <w:sz w:val="24"/>
        </w:rPr>
        <w:t xml:space="preserve">Органы пищеварения </w:t>
      </w:r>
      <w:r>
        <w:rPr>
          <w:i/>
          <w:sz w:val="24"/>
        </w:rPr>
        <w:br/>
        <w:t>Губы -розовые, влажные. Трещины, изъязвления, высыпания отсутствуют. Десны розовые, кровотечений и дефектов нет. Язык розового цвета, нормальной формы и величины, язык обложен белым налетом, сосочки хорошо выражены. Слизистая языка влажная, без видимых дефектов. Слизистая зева негиперемированна.. Миндалины не увеличены, налетов нет.Зубы кариозные.Слюнные железы не увеличены, безболезненны.Запаха изо рта не наблюдается.</w:t>
      </w:r>
      <w:r>
        <w:rPr>
          <w:i/>
          <w:sz w:val="24"/>
        </w:rPr>
        <w:br/>
        <w:t xml:space="preserve"> Живот нормальной формы, симметричен. Вздутие живота не наблюдается. Перистальтические движения не видны. Пупок втянутый. Коллатерали на передней поверхности живота и его боковых поверхностях не выражены. Рубецпосле аппендэктомии. Грыжи не выявлены. </w:t>
      </w:r>
    </w:p>
    <w:p w:rsidR="000C5D42" w:rsidRDefault="0098012A">
      <w:pPr>
        <w:rPr>
          <w:i/>
          <w:sz w:val="22"/>
        </w:rPr>
      </w:pPr>
      <w:r>
        <w:rPr>
          <w:i/>
          <w:sz w:val="24"/>
        </w:rPr>
        <w:t>При сравнительной перкуссии отмечается кишечный тимпанит разной степени выраженности. При перкуссии болезненности не обнаружено. Локальная перкуторная болезненность в эпигастрии не выявлена.</w:t>
      </w:r>
      <w:r>
        <w:rPr>
          <w:i/>
          <w:sz w:val="24"/>
        </w:rPr>
        <w:br/>
        <w:t xml:space="preserve"> Живот не напряжен,мягкий. Симптом Щёткина - Блюмберга отрицательный. Болезненности не отмечается. Расхождение мышц живота, грыж белой линии не выявлено.</w:t>
      </w:r>
      <w:r>
        <w:rPr>
          <w:i/>
          <w:sz w:val="24"/>
        </w:rPr>
        <w:br/>
      </w:r>
      <w:r>
        <w:rPr>
          <w:i/>
          <w:sz w:val="24"/>
          <w:u w:val="single"/>
        </w:rPr>
        <w:t>Глубокая пальпация.</w:t>
      </w:r>
      <w:r>
        <w:rPr>
          <w:i/>
          <w:sz w:val="24"/>
        </w:rPr>
        <w:t xml:space="preserve"> Пальпируются отдельные петли кишечника. При пальпации слышится небольшое урчание. Инфильтратов в брюшной полости при пальпации не выявлено.</w:t>
      </w:r>
      <w:r>
        <w:rPr>
          <w:i/>
          <w:sz w:val="24"/>
        </w:rPr>
        <w:br/>
        <w:t>При аускультации живота определяется (на слух) активная перистальтика кишечника. Стул без особенностей.</w:t>
      </w:r>
      <w:r>
        <w:rPr>
          <w:i/>
          <w:sz w:val="24"/>
        </w:rPr>
        <w:br/>
      </w:r>
      <w:r>
        <w:rPr>
          <w:b/>
          <w:i/>
          <w:sz w:val="26"/>
        </w:rPr>
        <w:t>Гепатолиенальная   система</w:t>
      </w:r>
      <w:r>
        <w:rPr>
          <w:i/>
          <w:sz w:val="26"/>
        </w:rPr>
        <w:t>.</w:t>
      </w:r>
      <w:r>
        <w:rPr>
          <w:i/>
          <w:sz w:val="22"/>
        </w:rPr>
        <w:t xml:space="preserve">  </w:t>
      </w:r>
    </w:p>
    <w:p w:rsidR="000C5D42" w:rsidRDefault="0098012A">
      <w:pPr>
        <w:rPr>
          <w:i/>
          <w:sz w:val="24"/>
        </w:rPr>
      </w:pPr>
      <w:r>
        <w:rPr>
          <w:i/>
          <w:sz w:val="24"/>
        </w:rPr>
        <w:t xml:space="preserve">Пальпаторно  печень у края реберной дуги, безболезненна. Селезенка не пальпируется.  </w:t>
      </w:r>
    </w:p>
    <w:p w:rsidR="000C5D42" w:rsidRDefault="0098012A">
      <w:pPr>
        <w:pStyle w:val="a5"/>
        <w:rPr>
          <w:snapToGrid/>
        </w:rPr>
      </w:pPr>
      <w:r>
        <w:rPr>
          <w:snapToGrid/>
        </w:rPr>
        <w:t xml:space="preserve">Перкуторно  границы  печени  по  Курлову (в норме): </w:t>
      </w:r>
    </w:p>
    <w:p w:rsidR="000C5D42" w:rsidRDefault="0098012A" w:rsidP="0098012A">
      <w:pPr>
        <w:pStyle w:val="a5"/>
        <w:numPr>
          <w:ilvl w:val="0"/>
          <w:numId w:val="4"/>
        </w:numPr>
        <w:rPr>
          <w:snapToGrid/>
        </w:rPr>
      </w:pPr>
      <w:r>
        <w:rPr>
          <w:snapToGrid/>
        </w:rPr>
        <w:t>по  среднеключичной  линии справа  -9см.</w:t>
      </w:r>
    </w:p>
    <w:p w:rsidR="000C5D42" w:rsidRDefault="0098012A">
      <w:pPr>
        <w:pStyle w:val="a5"/>
      </w:pPr>
      <w:r>
        <w:t>2. по  парастернальной   линии -  8см.</w:t>
      </w:r>
    </w:p>
    <w:p w:rsidR="000C5D42" w:rsidRDefault="0098012A">
      <w:pPr>
        <w:rPr>
          <w:i/>
          <w:sz w:val="24"/>
        </w:rPr>
      </w:pPr>
      <w:r>
        <w:rPr>
          <w:i/>
          <w:sz w:val="24"/>
        </w:rPr>
        <w:t>3.по  левой  реберной  дуге  - 7 см.</w:t>
      </w:r>
    </w:p>
    <w:p w:rsidR="000C5D42" w:rsidRDefault="0098012A">
      <w:pPr>
        <w:rPr>
          <w:i/>
          <w:sz w:val="24"/>
        </w:rPr>
      </w:pPr>
      <w:r>
        <w:rPr>
          <w:i/>
          <w:sz w:val="24"/>
        </w:rPr>
        <w:t>Желчный   пузырь, поджелудочная   железа  не  пальпируются.</w:t>
      </w:r>
    </w:p>
    <w:p w:rsidR="000C5D42" w:rsidRDefault="0098012A">
      <w:pPr>
        <w:rPr>
          <w:b/>
          <w:i/>
          <w:sz w:val="24"/>
        </w:rPr>
      </w:pPr>
      <w:r>
        <w:rPr>
          <w:i/>
          <w:sz w:val="24"/>
        </w:rPr>
        <w:t xml:space="preserve">   </w:t>
      </w:r>
      <w:r>
        <w:rPr>
          <w:b/>
          <w:i/>
          <w:sz w:val="24"/>
        </w:rPr>
        <w:t>Мочевыделительная  система.</w:t>
      </w:r>
    </w:p>
    <w:p w:rsidR="000C5D42" w:rsidRDefault="0098012A">
      <w:pPr>
        <w:pStyle w:val="a6"/>
        <w:rPr>
          <w:i/>
        </w:rPr>
      </w:pPr>
      <w:r>
        <w:rPr>
          <w:i/>
        </w:rPr>
        <w:t xml:space="preserve">Область  почек  без особенностей.  Симптом  поколачивания   по  12  ребру  отрицательный  с  обеих  сторон.. Мочеиспускание регулярное, без болезненное. </w:t>
      </w:r>
    </w:p>
    <w:p w:rsidR="000C5D42" w:rsidRDefault="0098012A">
      <w:pPr>
        <w:pStyle w:val="a6"/>
        <w:rPr>
          <w:b/>
          <w:i/>
        </w:rPr>
      </w:pPr>
      <w:r>
        <w:rPr>
          <w:i/>
        </w:rPr>
        <w:t xml:space="preserve">  </w:t>
      </w:r>
      <w:r>
        <w:rPr>
          <w:b/>
          <w:i/>
        </w:rPr>
        <w:t>Эндокринная система.</w:t>
      </w:r>
    </w:p>
    <w:p w:rsidR="000C5D42" w:rsidRDefault="0098012A">
      <w:pPr>
        <w:pStyle w:val="a5"/>
        <w:rPr>
          <w:snapToGrid/>
        </w:rPr>
      </w:pPr>
      <w:r>
        <w:rPr>
          <w:snapToGrid/>
        </w:rPr>
        <w:t>Отклонений в росте и массе тела не наблюдается.</w:t>
      </w:r>
    </w:p>
    <w:p w:rsidR="000C5D42" w:rsidRDefault="0098012A">
      <w:pPr>
        <w:rPr>
          <w:i/>
          <w:sz w:val="24"/>
        </w:rPr>
      </w:pPr>
      <w:r>
        <w:rPr>
          <w:i/>
          <w:sz w:val="24"/>
        </w:rPr>
        <w:t>При осмотре области щитовидной железы: в нижней трети шеи, справа имеется опухолевидное образование. Пальпаторно размеры в пределах 3,0 х 2,0 см., гладкой консистенции, безболезненно. Подвижнное при глотании. Левая половина щитовидной железы не измененна. Имеется мелкий тремор пальцев рук.Экзофтальма нет. Ладожки влажные. Девочка плаксивая, раздрожительнная ,повышенная потливость с детства.</w:t>
      </w:r>
    </w:p>
    <w:p w:rsidR="000C5D42" w:rsidRDefault="0098012A">
      <w:pPr>
        <w:rPr>
          <w:i/>
          <w:sz w:val="24"/>
        </w:rPr>
      </w:pPr>
      <w:r>
        <w:rPr>
          <w:i/>
          <w:sz w:val="24"/>
        </w:rPr>
        <w:t xml:space="preserve">В позе Ромберга устойчива. Гиперпигментации нет. Оволосение по женскому типу. Наружные половые органы развиты. Голос обычный. Молочные железы развиты. </w:t>
      </w:r>
      <w:r>
        <w:rPr>
          <w:i/>
          <w:sz w:val="24"/>
        </w:rPr>
        <w:br/>
      </w:r>
      <w:r>
        <w:rPr>
          <w:b/>
          <w:i/>
          <w:sz w:val="24"/>
        </w:rPr>
        <w:t>Органы  чувств.</w:t>
      </w:r>
    </w:p>
    <w:p w:rsidR="000C5D42" w:rsidRDefault="0098012A">
      <w:pPr>
        <w:pStyle w:val="a6"/>
        <w:rPr>
          <w:i/>
        </w:rPr>
      </w:pPr>
      <w:r>
        <w:rPr>
          <w:i/>
        </w:rPr>
        <w:t>Зрение  нормальное,  реакция  зрачков  на  свет  живая. Снижение  слуха.не отмечается.</w:t>
      </w:r>
    </w:p>
    <w:p w:rsidR="000C5D42" w:rsidRDefault="0098012A">
      <w:pPr>
        <w:pStyle w:val="a6"/>
        <w:rPr>
          <w:b/>
          <w:i/>
          <w:sz w:val="32"/>
        </w:rPr>
      </w:pPr>
      <w:r>
        <w:rPr>
          <w:i/>
        </w:rPr>
        <w:t xml:space="preserve">                                </w:t>
      </w:r>
      <w:r>
        <w:rPr>
          <w:b/>
          <w:i/>
          <w:sz w:val="32"/>
        </w:rPr>
        <w:t>Локальный статус.</w:t>
      </w:r>
    </w:p>
    <w:p w:rsidR="000C5D42" w:rsidRDefault="0098012A">
      <w:pPr>
        <w:pStyle w:val="a6"/>
        <w:rPr>
          <w:i/>
        </w:rPr>
      </w:pPr>
      <w:r>
        <w:rPr>
          <w:i/>
        </w:rPr>
        <w:t>При осмотре области щитовидной железы: в нижней трети шеи, справа имеется опухолевидное образование. Пальпаторно размеры в пределах 3,0х2,0 см., гладкой консистенции, безболезненно. Подвижнное при глотании. Кожа не измененна. Левая половина щитовидной железы не увеличена. Регионарные лимфатические узлыне увеличенны.</w:t>
      </w:r>
    </w:p>
    <w:p w:rsidR="000C5D42" w:rsidRDefault="000C5D42">
      <w:pPr>
        <w:pStyle w:val="a6"/>
        <w:rPr>
          <w:i/>
        </w:rPr>
      </w:pPr>
    </w:p>
    <w:p w:rsidR="000C5D42" w:rsidRDefault="0098012A">
      <w:pPr>
        <w:pStyle w:val="7"/>
        <w:rPr>
          <w:i/>
          <w:sz w:val="36"/>
        </w:rPr>
      </w:pPr>
      <w:r>
        <w:rPr>
          <w:i/>
        </w:rPr>
        <w:t xml:space="preserve">                     </w:t>
      </w:r>
      <w:r>
        <w:rPr>
          <w:i/>
          <w:sz w:val="36"/>
        </w:rPr>
        <w:t>Предварительный  диагноз</w:t>
      </w:r>
    </w:p>
    <w:p w:rsidR="000C5D42" w:rsidRDefault="0098012A">
      <w:pPr>
        <w:rPr>
          <w:i/>
          <w:sz w:val="24"/>
        </w:rPr>
      </w:pPr>
      <w:r>
        <w:rPr>
          <w:i/>
          <w:sz w:val="32"/>
        </w:rPr>
        <w:t xml:space="preserve"> Узловой зоб справа.</w:t>
      </w:r>
    </w:p>
    <w:p w:rsidR="000C5D42" w:rsidRDefault="000C5D42">
      <w:pPr>
        <w:rPr>
          <w:i/>
          <w:sz w:val="24"/>
        </w:rPr>
      </w:pPr>
    </w:p>
    <w:p w:rsidR="000C5D42" w:rsidRDefault="0098012A">
      <w:pPr>
        <w:pStyle w:val="H2"/>
        <w:keepNext w:val="0"/>
        <w:spacing w:before="0" w:after="0"/>
        <w:outlineLvl w:val="9"/>
        <w:rPr>
          <w:i/>
          <w:sz w:val="24"/>
        </w:rPr>
      </w:pPr>
      <w:r>
        <w:rPr>
          <w:i/>
          <w:snapToGrid/>
        </w:rPr>
        <w:t xml:space="preserve">                        План обследований.</w:t>
      </w:r>
    </w:p>
    <w:p w:rsidR="000C5D42" w:rsidRDefault="0098012A">
      <w:pPr>
        <w:pStyle w:val="a5"/>
        <w:rPr>
          <w:snapToGrid/>
        </w:rPr>
      </w:pPr>
      <w:r>
        <w:rPr>
          <w:snapToGrid/>
        </w:rPr>
        <w:t>1.ОАК</w:t>
      </w:r>
    </w:p>
    <w:p w:rsidR="000C5D42" w:rsidRDefault="0098012A">
      <w:pPr>
        <w:rPr>
          <w:i/>
          <w:sz w:val="24"/>
        </w:rPr>
      </w:pPr>
      <w:r>
        <w:rPr>
          <w:i/>
          <w:sz w:val="24"/>
        </w:rPr>
        <w:t>2.ОАМ</w:t>
      </w:r>
    </w:p>
    <w:p w:rsidR="000C5D42" w:rsidRDefault="0098012A">
      <w:pPr>
        <w:pStyle w:val="a5"/>
        <w:rPr>
          <w:snapToGrid/>
        </w:rPr>
      </w:pPr>
      <w:r>
        <w:rPr>
          <w:snapToGrid/>
        </w:rPr>
        <w:t>3.Сахар в крови</w:t>
      </w:r>
    </w:p>
    <w:p w:rsidR="000C5D42" w:rsidRDefault="0098012A">
      <w:pPr>
        <w:rPr>
          <w:i/>
          <w:sz w:val="24"/>
        </w:rPr>
      </w:pPr>
      <w:r>
        <w:rPr>
          <w:i/>
          <w:sz w:val="24"/>
        </w:rPr>
        <w:t>4.Кал на я/г</w:t>
      </w:r>
    </w:p>
    <w:p w:rsidR="000C5D42" w:rsidRDefault="0098012A">
      <w:pPr>
        <w:rPr>
          <w:i/>
          <w:sz w:val="24"/>
        </w:rPr>
      </w:pPr>
      <w:r>
        <w:rPr>
          <w:i/>
          <w:sz w:val="24"/>
        </w:rPr>
        <w:t>5.Биохимический анализ крови</w:t>
      </w:r>
    </w:p>
    <w:p w:rsidR="000C5D42" w:rsidRDefault="0098012A">
      <w:pPr>
        <w:rPr>
          <w:i/>
          <w:sz w:val="24"/>
        </w:rPr>
      </w:pPr>
      <w:r>
        <w:rPr>
          <w:i/>
          <w:sz w:val="24"/>
        </w:rPr>
        <w:t>6.Коагулограмма</w:t>
      </w:r>
    </w:p>
    <w:p w:rsidR="000C5D42" w:rsidRDefault="0098012A">
      <w:pPr>
        <w:rPr>
          <w:i/>
          <w:sz w:val="24"/>
        </w:rPr>
      </w:pPr>
      <w:r>
        <w:rPr>
          <w:i/>
          <w:sz w:val="24"/>
        </w:rPr>
        <w:t>7.Время свертывания крови по Сухареву.</w:t>
      </w:r>
    </w:p>
    <w:p w:rsidR="000C5D42" w:rsidRDefault="0098012A">
      <w:pPr>
        <w:rPr>
          <w:i/>
          <w:sz w:val="24"/>
        </w:rPr>
      </w:pPr>
      <w:r>
        <w:rPr>
          <w:i/>
          <w:sz w:val="24"/>
        </w:rPr>
        <w:t>8. Протромбиновый индекс</w:t>
      </w:r>
    </w:p>
    <w:p w:rsidR="000C5D42" w:rsidRDefault="0098012A">
      <w:pPr>
        <w:rPr>
          <w:i/>
          <w:sz w:val="24"/>
        </w:rPr>
      </w:pPr>
      <w:r>
        <w:rPr>
          <w:i/>
          <w:sz w:val="24"/>
        </w:rPr>
        <w:t>9. Минералы в крови</w:t>
      </w:r>
    </w:p>
    <w:p w:rsidR="000C5D42" w:rsidRDefault="0098012A">
      <w:pPr>
        <w:rPr>
          <w:i/>
          <w:sz w:val="24"/>
        </w:rPr>
      </w:pPr>
      <w:r>
        <w:rPr>
          <w:i/>
          <w:sz w:val="24"/>
        </w:rPr>
        <w:t>10..ЭКГ</w:t>
      </w:r>
    </w:p>
    <w:p w:rsidR="000C5D42" w:rsidRDefault="0098012A">
      <w:pPr>
        <w:rPr>
          <w:i/>
          <w:sz w:val="24"/>
        </w:rPr>
      </w:pPr>
      <w:r>
        <w:rPr>
          <w:i/>
          <w:sz w:val="24"/>
        </w:rPr>
        <w:t xml:space="preserve">11.УЗИ внутренних  органов </w:t>
      </w:r>
      <w:r>
        <w:rPr>
          <w:i/>
          <w:sz w:val="24"/>
          <w:lang w:val="en-US"/>
        </w:rPr>
        <w:t>R</w:t>
      </w:r>
      <w:r>
        <w:rPr>
          <w:i/>
          <w:sz w:val="24"/>
        </w:rPr>
        <w:t>-грамма гр. Клетки</w:t>
      </w:r>
    </w:p>
    <w:p w:rsidR="000C5D42" w:rsidRDefault="0098012A">
      <w:pPr>
        <w:rPr>
          <w:i/>
          <w:sz w:val="24"/>
        </w:rPr>
      </w:pPr>
      <w:r>
        <w:rPr>
          <w:i/>
          <w:sz w:val="24"/>
        </w:rPr>
        <w:t>12.УЗИ щит. железы</w:t>
      </w:r>
    </w:p>
    <w:p w:rsidR="000C5D42" w:rsidRDefault="0098012A">
      <w:pPr>
        <w:rPr>
          <w:i/>
          <w:sz w:val="24"/>
        </w:rPr>
      </w:pPr>
      <w:r>
        <w:rPr>
          <w:i/>
          <w:sz w:val="24"/>
        </w:rPr>
        <w:t>12. Почечные и печеночные тесты.</w:t>
      </w:r>
    </w:p>
    <w:p w:rsidR="000C5D42" w:rsidRDefault="0098012A">
      <w:pPr>
        <w:rPr>
          <w:i/>
          <w:sz w:val="24"/>
        </w:rPr>
      </w:pPr>
      <w:r>
        <w:rPr>
          <w:i/>
          <w:sz w:val="24"/>
        </w:rPr>
        <w:t>13.Кровь на гормоны (Т3 и Т4)</w:t>
      </w:r>
    </w:p>
    <w:p w:rsidR="000C5D42" w:rsidRDefault="0098012A">
      <w:pPr>
        <w:rPr>
          <w:i/>
          <w:sz w:val="24"/>
        </w:rPr>
      </w:pPr>
      <w:r>
        <w:rPr>
          <w:i/>
          <w:sz w:val="24"/>
        </w:rPr>
        <w:t>14. Кровь для определения группы крови.</w:t>
      </w:r>
    </w:p>
    <w:p w:rsidR="000C5D42" w:rsidRDefault="0098012A">
      <w:pPr>
        <w:rPr>
          <w:i/>
          <w:sz w:val="24"/>
        </w:rPr>
      </w:pPr>
      <w:r>
        <w:rPr>
          <w:i/>
          <w:sz w:val="24"/>
        </w:rPr>
        <w:t>15. Консул. невропатолога</w:t>
      </w:r>
    </w:p>
    <w:p w:rsidR="000C5D42" w:rsidRDefault="0098012A">
      <w:pPr>
        <w:rPr>
          <w:i/>
          <w:sz w:val="24"/>
        </w:rPr>
      </w:pPr>
      <w:r>
        <w:rPr>
          <w:i/>
          <w:sz w:val="24"/>
        </w:rPr>
        <w:t>16. Консул. Отоларинголога.</w:t>
      </w:r>
    </w:p>
    <w:p w:rsidR="000C5D42" w:rsidRDefault="0098012A">
      <w:pPr>
        <w:rPr>
          <w:i/>
          <w:sz w:val="24"/>
        </w:rPr>
      </w:pPr>
      <w:r>
        <w:rPr>
          <w:i/>
          <w:sz w:val="24"/>
        </w:rPr>
        <w:t>17. Консул. Стоматолога</w:t>
      </w:r>
    </w:p>
    <w:p w:rsidR="000C5D42" w:rsidRDefault="000C5D42">
      <w:pPr>
        <w:ind w:left="60"/>
        <w:rPr>
          <w:i/>
          <w:sz w:val="36"/>
        </w:rPr>
      </w:pPr>
    </w:p>
    <w:p w:rsidR="000C5D42" w:rsidRDefault="0098012A">
      <w:pPr>
        <w:ind w:left="60"/>
        <w:rPr>
          <w:b/>
          <w:i/>
          <w:sz w:val="36"/>
        </w:rPr>
      </w:pPr>
      <w:r>
        <w:rPr>
          <w:b/>
          <w:i/>
          <w:sz w:val="36"/>
        </w:rPr>
        <w:t xml:space="preserve">          </w:t>
      </w:r>
      <w:r>
        <w:rPr>
          <w:i/>
          <w:sz w:val="24"/>
        </w:rPr>
        <w:t xml:space="preserve">              </w:t>
      </w:r>
      <w:r>
        <w:rPr>
          <w:b/>
          <w:i/>
          <w:sz w:val="36"/>
        </w:rPr>
        <w:t>Лабораторные данные.</w:t>
      </w:r>
    </w:p>
    <w:p w:rsidR="000C5D42" w:rsidRDefault="0098012A">
      <w:pPr>
        <w:rPr>
          <w:b/>
          <w:i/>
          <w:sz w:val="24"/>
        </w:rPr>
      </w:pPr>
      <w:r>
        <w:rPr>
          <w:b/>
          <w:i/>
          <w:sz w:val="24"/>
        </w:rPr>
        <w:t>16.10.02.        ОАК.</w:t>
      </w:r>
    </w:p>
    <w:p w:rsidR="000C5D42" w:rsidRDefault="0098012A">
      <w:pPr>
        <w:rPr>
          <w:i/>
          <w:sz w:val="24"/>
        </w:rPr>
      </w:pPr>
      <w:r>
        <w:rPr>
          <w:i/>
          <w:sz w:val="24"/>
        </w:rPr>
        <w:t>Эритр.-4,23*10^12</w:t>
      </w:r>
    </w:p>
    <w:p w:rsidR="000C5D42" w:rsidRDefault="0098012A">
      <w:pPr>
        <w:rPr>
          <w:i/>
          <w:sz w:val="24"/>
        </w:rPr>
      </w:pPr>
      <w:r>
        <w:rPr>
          <w:i/>
          <w:sz w:val="24"/>
          <w:lang w:val="en-US"/>
        </w:rPr>
        <w:t>Hb</w:t>
      </w:r>
      <w:r>
        <w:rPr>
          <w:i/>
          <w:sz w:val="24"/>
        </w:rPr>
        <w:t>-141 г/л                                     э-  п-  с-   л-  м</w:t>
      </w:r>
    </w:p>
    <w:p w:rsidR="000C5D42" w:rsidRDefault="0098012A">
      <w:pPr>
        <w:rPr>
          <w:i/>
        </w:rPr>
      </w:pPr>
      <w:r>
        <w:rPr>
          <w:i/>
        </w:rPr>
        <w:t>Ц.П.-1,0                                                   3-  7-   64-   26-1</w:t>
      </w:r>
    </w:p>
    <w:p w:rsidR="000C5D42" w:rsidRDefault="0098012A">
      <w:pPr>
        <w:rPr>
          <w:i/>
          <w:sz w:val="24"/>
        </w:rPr>
      </w:pPr>
      <w:r>
        <w:rPr>
          <w:i/>
          <w:sz w:val="24"/>
          <w:lang w:val="en-US"/>
        </w:rPr>
        <w:t>Z</w:t>
      </w:r>
      <w:r>
        <w:rPr>
          <w:i/>
          <w:sz w:val="24"/>
        </w:rPr>
        <w:t>-6,0</w:t>
      </w:r>
    </w:p>
    <w:p w:rsidR="000C5D42" w:rsidRDefault="0098012A">
      <w:pPr>
        <w:rPr>
          <w:i/>
          <w:sz w:val="24"/>
          <w:lang w:val="en-US"/>
        </w:rPr>
      </w:pPr>
      <w:r>
        <w:rPr>
          <w:i/>
          <w:sz w:val="24"/>
        </w:rPr>
        <w:t xml:space="preserve">Тромб.- 69/1000 ;289 *10 </w:t>
      </w:r>
      <w:r>
        <w:rPr>
          <w:i/>
          <w:sz w:val="24"/>
          <w:lang w:val="en-US"/>
        </w:rPr>
        <w:t>^</w:t>
      </w:r>
      <w:r>
        <w:rPr>
          <w:i/>
          <w:sz w:val="24"/>
        </w:rPr>
        <w:t>9/л</w:t>
      </w:r>
      <w:r>
        <w:rPr>
          <w:i/>
          <w:sz w:val="24"/>
          <w:lang w:val="en-US"/>
        </w:rPr>
        <w:t>/</w:t>
      </w:r>
    </w:p>
    <w:p w:rsidR="000C5D42" w:rsidRDefault="0098012A">
      <w:pPr>
        <w:rPr>
          <w:i/>
          <w:sz w:val="24"/>
        </w:rPr>
      </w:pPr>
      <w:r>
        <w:rPr>
          <w:i/>
          <w:sz w:val="24"/>
        </w:rPr>
        <w:t>СОЭ- 16 мм/с.</w:t>
      </w:r>
    </w:p>
    <w:p w:rsidR="000C5D42" w:rsidRDefault="0098012A">
      <w:pPr>
        <w:pStyle w:val="10"/>
      </w:pPr>
      <w:r>
        <w:t>Заключение: умеренное повышение СОЭ</w:t>
      </w:r>
    </w:p>
    <w:p w:rsidR="000C5D42" w:rsidRDefault="0098012A">
      <w:pPr>
        <w:pStyle w:val="10"/>
        <w:rPr>
          <w:b/>
          <w:i/>
        </w:rPr>
      </w:pPr>
      <w:r>
        <w:rPr>
          <w:b/>
          <w:i/>
        </w:rPr>
        <w:t>16.10.02.      Время свертывания крови по Сухареву.</w:t>
      </w:r>
    </w:p>
    <w:p w:rsidR="000C5D42" w:rsidRDefault="0098012A">
      <w:pPr>
        <w:rPr>
          <w:i/>
          <w:sz w:val="24"/>
        </w:rPr>
      </w:pPr>
      <w:r>
        <w:rPr>
          <w:i/>
          <w:sz w:val="24"/>
        </w:rPr>
        <w:t xml:space="preserve">                Начало-3’15”           конец-3’50”</w:t>
      </w:r>
    </w:p>
    <w:p w:rsidR="000C5D42" w:rsidRDefault="000C5D42">
      <w:pPr>
        <w:ind w:left="60"/>
        <w:rPr>
          <w:b/>
          <w:i/>
          <w:sz w:val="36"/>
        </w:rPr>
      </w:pPr>
    </w:p>
    <w:p w:rsidR="000C5D42" w:rsidRDefault="0098012A" w:rsidP="0098012A">
      <w:pPr>
        <w:numPr>
          <w:ilvl w:val="2"/>
          <w:numId w:val="5"/>
        </w:numPr>
        <w:rPr>
          <w:b/>
          <w:i/>
          <w:sz w:val="24"/>
        </w:rPr>
      </w:pPr>
      <w:r>
        <w:rPr>
          <w:b/>
          <w:i/>
          <w:sz w:val="24"/>
        </w:rPr>
        <w:t xml:space="preserve">    Стоматолог.</w:t>
      </w:r>
    </w:p>
    <w:p w:rsidR="000C5D42" w:rsidRDefault="0098012A">
      <w:pPr>
        <w:rPr>
          <w:i/>
          <w:sz w:val="24"/>
        </w:rPr>
      </w:pPr>
      <w:r>
        <w:rPr>
          <w:i/>
          <w:sz w:val="24"/>
        </w:rPr>
        <w:t>Жалоб нет, с целью санации.</w:t>
      </w:r>
    </w:p>
    <w:p w:rsidR="000C5D42" w:rsidRDefault="0098012A">
      <w:pPr>
        <w:rPr>
          <w:i/>
          <w:sz w:val="24"/>
        </w:rPr>
      </w:pPr>
      <w:r>
        <w:rPr>
          <w:i/>
          <w:sz w:val="24"/>
        </w:rPr>
        <w:t>Об-но: В области             зубов имеются кариозные полости.</w:t>
      </w:r>
    </w:p>
    <w:p w:rsidR="000C5D42" w:rsidRDefault="0098012A">
      <w:pPr>
        <w:rPr>
          <w:i/>
          <w:sz w:val="24"/>
        </w:rPr>
      </w:pPr>
      <w:r>
        <w:rPr>
          <w:i/>
          <w:sz w:val="24"/>
        </w:rPr>
        <w:t>Диагноз:Средний кариес         зубов.</w:t>
      </w:r>
    </w:p>
    <w:p w:rsidR="000C5D42" w:rsidRDefault="0098012A">
      <w:pPr>
        <w:rPr>
          <w:b/>
          <w:i/>
          <w:sz w:val="24"/>
        </w:rPr>
      </w:pPr>
      <w:r>
        <w:rPr>
          <w:b/>
          <w:i/>
          <w:sz w:val="24"/>
        </w:rPr>
        <w:t>10.10.02.          Лор.</w:t>
      </w:r>
    </w:p>
    <w:p w:rsidR="000C5D42" w:rsidRDefault="0098012A">
      <w:pPr>
        <w:rPr>
          <w:i/>
          <w:sz w:val="24"/>
        </w:rPr>
      </w:pPr>
      <w:r>
        <w:rPr>
          <w:i/>
          <w:sz w:val="24"/>
        </w:rPr>
        <w:t>Уши АД/А</w:t>
      </w:r>
      <w:r>
        <w:rPr>
          <w:i/>
          <w:sz w:val="24"/>
          <w:lang w:val="en-US"/>
        </w:rPr>
        <w:t>S</w:t>
      </w:r>
      <w:r>
        <w:rPr>
          <w:i/>
          <w:sz w:val="24"/>
        </w:rPr>
        <w:t xml:space="preserve"> – отоскопия в норме.</w:t>
      </w:r>
    </w:p>
    <w:p w:rsidR="000C5D42" w:rsidRDefault="0098012A">
      <w:pPr>
        <w:rPr>
          <w:i/>
          <w:sz w:val="24"/>
        </w:rPr>
      </w:pPr>
      <w:r>
        <w:rPr>
          <w:i/>
          <w:sz w:val="24"/>
        </w:rPr>
        <w:t>Нос и глотка без особенностей.</w:t>
      </w:r>
    </w:p>
    <w:p w:rsidR="000C5D42" w:rsidRDefault="0098012A">
      <w:pPr>
        <w:rPr>
          <w:i/>
          <w:sz w:val="24"/>
        </w:rPr>
      </w:pPr>
      <w:r>
        <w:rPr>
          <w:i/>
          <w:sz w:val="24"/>
        </w:rPr>
        <w:t>Лор органы спокойны.</w:t>
      </w:r>
    </w:p>
    <w:p w:rsidR="000C5D42" w:rsidRDefault="0098012A">
      <w:pPr>
        <w:rPr>
          <w:b/>
          <w:i/>
          <w:sz w:val="24"/>
        </w:rPr>
      </w:pPr>
      <w:r>
        <w:rPr>
          <w:b/>
          <w:i/>
          <w:sz w:val="24"/>
        </w:rPr>
        <w:t>18.10.02.        ОАК.</w:t>
      </w:r>
    </w:p>
    <w:p w:rsidR="000C5D42" w:rsidRDefault="0098012A">
      <w:pPr>
        <w:rPr>
          <w:i/>
          <w:sz w:val="24"/>
        </w:rPr>
      </w:pPr>
      <w:r>
        <w:rPr>
          <w:i/>
          <w:sz w:val="24"/>
        </w:rPr>
        <w:t>Эритр.-4,03*10^12</w:t>
      </w:r>
    </w:p>
    <w:p w:rsidR="000C5D42" w:rsidRDefault="0098012A">
      <w:pPr>
        <w:rPr>
          <w:i/>
          <w:sz w:val="24"/>
        </w:rPr>
      </w:pPr>
      <w:r>
        <w:rPr>
          <w:i/>
          <w:sz w:val="24"/>
          <w:lang w:val="en-US"/>
        </w:rPr>
        <w:t>Hb</w:t>
      </w:r>
      <w:r>
        <w:rPr>
          <w:i/>
          <w:sz w:val="24"/>
        </w:rPr>
        <w:t>-128 г/л                                     э-  п-  с-   л-  м</w:t>
      </w:r>
    </w:p>
    <w:p w:rsidR="000C5D42" w:rsidRDefault="0098012A">
      <w:pPr>
        <w:rPr>
          <w:i/>
        </w:rPr>
      </w:pPr>
      <w:r>
        <w:rPr>
          <w:i/>
        </w:rPr>
        <w:t>Ц.П.-0,95                                                   2-  5-   78- 14-1</w:t>
      </w:r>
    </w:p>
    <w:p w:rsidR="000C5D42" w:rsidRDefault="0098012A">
      <w:pPr>
        <w:rPr>
          <w:i/>
          <w:sz w:val="24"/>
        </w:rPr>
      </w:pPr>
      <w:r>
        <w:rPr>
          <w:i/>
          <w:sz w:val="24"/>
          <w:lang w:val="en-US"/>
        </w:rPr>
        <w:t>Z</w:t>
      </w:r>
      <w:r>
        <w:rPr>
          <w:i/>
          <w:sz w:val="24"/>
        </w:rPr>
        <w:t>-10,0</w:t>
      </w:r>
    </w:p>
    <w:p w:rsidR="000C5D42" w:rsidRDefault="0098012A">
      <w:pPr>
        <w:pStyle w:val="a6"/>
        <w:rPr>
          <w:i/>
        </w:rPr>
      </w:pPr>
      <w:r>
        <w:t>СОЭ- 14 мм/с.</w:t>
      </w:r>
    </w:p>
    <w:p w:rsidR="000C5D42" w:rsidRDefault="0098012A">
      <w:pPr>
        <w:rPr>
          <w:b/>
          <w:i/>
          <w:sz w:val="24"/>
        </w:rPr>
      </w:pPr>
      <w:r>
        <w:rPr>
          <w:b/>
          <w:i/>
          <w:sz w:val="24"/>
        </w:rPr>
        <w:t xml:space="preserve">Заключение: </w:t>
      </w:r>
      <w:r>
        <w:rPr>
          <w:i/>
          <w:sz w:val="24"/>
        </w:rPr>
        <w:t>в норме.</w:t>
      </w:r>
    </w:p>
    <w:p w:rsidR="000C5D42" w:rsidRDefault="0098012A">
      <w:pPr>
        <w:rPr>
          <w:i/>
          <w:sz w:val="24"/>
        </w:rPr>
      </w:pPr>
      <w:r>
        <w:rPr>
          <w:b/>
          <w:i/>
          <w:sz w:val="24"/>
        </w:rPr>
        <w:t>16.10.02.   Сахар крови –</w:t>
      </w:r>
      <w:r>
        <w:rPr>
          <w:i/>
          <w:sz w:val="24"/>
        </w:rPr>
        <w:t>5,55 ммоль/л.</w:t>
      </w:r>
    </w:p>
    <w:p w:rsidR="000C5D42" w:rsidRDefault="0098012A">
      <w:pPr>
        <w:rPr>
          <w:b/>
          <w:i/>
          <w:sz w:val="24"/>
        </w:rPr>
      </w:pPr>
      <w:r>
        <w:rPr>
          <w:b/>
          <w:i/>
          <w:sz w:val="24"/>
        </w:rPr>
        <w:t xml:space="preserve">                Закл.: </w:t>
      </w:r>
      <w:r>
        <w:rPr>
          <w:i/>
          <w:sz w:val="24"/>
        </w:rPr>
        <w:t>верхняя граница нормы</w:t>
      </w:r>
      <w:r>
        <w:rPr>
          <w:b/>
          <w:i/>
          <w:sz w:val="24"/>
        </w:rPr>
        <w:t xml:space="preserve"> </w:t>
      </w:r>
    </w:p>
    <w:p w:rsidR="000C5D42" w:rsidRDefault="0098012A">
      <w:pPr>
        <w:rPr>
          <w:i/>
          <w:sz w:val="24"/>
        </w:rPr>
      </w:pPr>
      <w:r>
        <w:rPr>
          <w:b/>
          <w:i/>
          <w:sz w:val="24"/>
        </w:rPr>
        <w:t xml:space="preserve">18.10.02.    Кал на я/г - </w:t>
      </w:r>
      <w:r>
        <w:rPr>
          <w:i/>
          <w:sz w:val="24"/>
        </w:rPr>
        <w:t>не найдены</w:t>
      </w:r>
    </w:p>
    <w:p w:rsidR="000C5D42" w:rsidRDefault="0098012A" w:rsidP="0098012A">
      <w:pPr>
        <w:numPr>
          <w:ilvl w:val="2"/>
          <w:numId w:val="6"/>
        </w:numPr>
        <w:rPr>
          <w:b/>
          <w:i/>
          <w:sz w:val="24"/>
        </w:rPr>
      </w:pPr>
      <w:r>
        <w:rPr>
          <w:b/>
          <w:i/>
          <w:sz w:val="24"/>
        </w:rPr>
        <w:t xml:space="preserve">   УЗИ.</w:t>
      </w:r>
    </w:p>
    <w:p w:rsidR="000C5D42" w:rsidRDefault="0098012A">
      <w:pPr>
        <w:pStyle w:val="a5"/>
        <w:rPr>
          <w:snapToGrid/>
        </w:rPr>
      </w:pPr>
      <w:r>
        <w:rPr>
          <w:snapToGrid/>
        </w:rPr>
        <w:t>Эхопризнаки патологии печени, почек и селезенки отсутствуют.</w:t>
      </w:r>
    </w:p>
    <w:p w:rsidR="000C5D42" w:rsidRDefault="0098012A">
      <w:pPr>
        <w:pStyle w:val="a6"/>
        <w:rPr>
          <w:b/>
          <w:i/>
        </w:rPr>
      </w:pPr>
      <w:r>
        <w:rPr>
          <w:b/>
          <w:i/>
        </w:rPr>
        <w:t>18.10.02. ЭКГ.</w:t>
      </w:r>
    </w:p>
    <w:p w:rsidR="000C5D42" w:rsidRDefault="0098012A">
      <w:pPr>
        <w:rPr>
          <w:i/>
          <w:sz w:val="24"/>
        </w:rPr>
      </w:pPr>
      <w:r>
        <w:rPr>
          <w:i/>
          <w:sz w:val="24"/>
        </w:rPr>
        <w:t>Ритм синусовый, ЧСС=63 уд. ЭОС расположенна нормально.</w:t>
      </w:r>
    </w:p>
    <w:p w:rsidR="000C5D42" w:rsidRDefault="0098012A">
      <w:pPr>
        <w:rPr>
          <w:b/>
          <w:i/>
          <w:sz w:val="24"/>
        </w:rPr>
      </w:pPr>
      <w:r>
        <w:rPr>
          <w:b/>
          <w:i/>
          <w:sz w:val="24"/>
        </w:rPr>
        <w:t>16.10.02.ОАМ</w:t>
      </w:r>
    </w:p>
    <w:p w:rsidR="000C5D42" w:rsidRDefault="0098012A">
      <w:pPr>
        <w:rPr>
          <w:i/>
          <w:sz w:val="24"/>
        </w:rPr>
      </w:pPr>
      <w:r>
        <w:rPr>
          <w:i/>
          <w:sz w:val="24"/>
        </w:rPr>
        <w:t>Цв.-с/жел.,прозр.</w:t>
      </w:r>
    </w:p>
    <w:p w:rsidR="000C5D42" w:rsidRDefault="0098012A">
      <w:pPr>
        <w:rPr>
          <w:i/>
          <w:sz w:val="24"/>
        </w:rPr>
      </w:pPr>
      <w:r>
        <w:rPr>
          <w:i/>
          <w:sz w:val="24"/>
        </w:rPr>
        <w:t xml:space="preserve">Удел.вес-1018                                                                  </w:t>
      </w:r>
      <w:r>
        <w:rPr>
          <w:b/>
          <w:i/>
          <w:sz w:val="24"/>
        </w:rPr>
        <w:t xml:space="preserve">Заключение: </w:t>
      </w:r>
      <w:r>
        <w:rPr>
          <w:i/>
          <w:sz w:val="24"/>
        </w:rPr>
        <w:t xml:space="preserve">умеренная слизь. </w:t>
      </w:r>
    </w:p>
    <w:p w:rsidR="000C5D42" w:rsidRDefault="0098012A">
      <w:pPr>
        <w:rPr>
          <w:i/>
          <w:sz w:val="24"/>
        </w:rPr>
      </w:pPr>
      <w:r>
        <w:rPr>
          <w:i/>
          <w:sz w:val="24"/>
        </w:rPr>
        <w:t xml:space="preserve">Реакция кислая                                                                  </w:t>
      </w:r>
    </w:p>
    <w:p w:rsidR="000C5D42" w:rsidRDefault="0098012A">
      <w:pPr>
        <w:rPr>
          <w:i/>
          <w:sz w:val="24"/>
        </w:rPr>
      </w:pPr>
      <w:r>
        <w:rPr>
          <w:i/>
          <w:sz w:val="24"/>
        </w:rPr>
        <w:t>Белок –нет</w:t>
      </w:r>
    </w:p>
    <w:p w:rsidR="000C5D42" w:rsidRDefault="0098012A">
      <w:pPr>
        <w:rPr>
          <w:i/>
          <w:sz w:val="24"/>
        </w:rPr>
      </w:pPr>
      <w:r>
        <w:rPr>
          <w:i/>
          <w:sz w:val="24"/>
        </w:rPr>
        <w:t>Сахар-отр.</w:t>
      </w:r>
    </w:p>
    <w:p w:rsidR="000C5D42" w:rsidRDefault="0098012A">
      <w:pPr>
        <w:rPr>
          <w:i/>
          <w:sz w:val="24"/>
        </w:rPr>
      </w:pPr>
      <w:r>
        <w:rPr>
          <w:i/>
          <w:sz w:val="24"/>
        </w:rPr>
        <w:t>Эпит. пл.-един.</w:t>
      </w:r>
    </w:p>
    <w:p w:rsidR="000C5D42" w:rsidRDefault="0098012A">
      <w:pPr>
        <w:rPr>
          <w:i/>
          <w:sz w:val="24"/>
        </w:rPr>
      </w:pPr>
      <w:r>
        <w:rPr>
          <w:i/>
          <w:sz w:val="24"/>
          <w:lang w:val="en-US"/>
        </w:rPr>
        <w:t>Z</w:t>
      </w:r>
      <w:r>
        <w:rPr>
          <w:i/>
          <w:sz w:val="24"/>
        </w:rPr>
        <w:t>- 1-2-2</w:t>
      </w:r>
    </w:p>
    <w:p w:rsidR="000C5D42" w:rsidRDefault="0098012A">
      <w:pPr>
        <w:rPr>
          <w:i/>
          <w:sz w:val="24"/>
        </w:rPr>
      </w:pPr>
      <w:r>
        <w:rPr>
          <w:i/>
          <w:sz w:val="24"/>
        </w:rPr>
        <w:t>Слизь  +</w:t>
      </w:r>
    </w:p>
    <w:p w:rsidR="000C5D42" w:rsidRDefault="0098012A">
      <w:pPr>
        <w:rPr>
          <w:b/>
          <w:i/>
          <w:sz w:val="24"/>
        </w:rPr>
      </w:pPr>
      <w:r>
        <w:rPr>
          <w:b/>
          <w:i/>
          <w:sz w:val="24"/>
        </w:rPr>
        <w:t>16.10.02. Печеночные тесты</w:t>
      </w:r>
    </w:p>
    <w:p w:rsidR="000C5D42" w:rsidRDefault="0098012A">
      <w:pPr>
        <w:rPr>
          <w:i/>
          <w:sz w:val="24"/>
        </w:rPr>
      </w:pPr>
      <w:r>
        <w:rPr>
          <w:i/>
          <w:sz w:val="24"/>
        </w:rPr>
        <w:t>Общ. Белок –85,6 г/л</w:t>
      </w:r>
    </w:p>
    <w:p w:rsidR="000C5D42" w:rsidRDefault="0098012A">
      <w:pPr>
        <w:rPr>
          <w:i/>
          <w:sz w:val="24"/>
        </w:rPr>
      </w:pPr>
      <w:r>
        <w:rPr>
          <w:i/>
          <w:sz w:val="24"/>
        </w:rPr>
        <w:t>Тимоловая – 2,53ед.</w:t>
      </w:r>
    </w:p>
    <w:p w:rsidR="000C5D42" w:rsidRDefault="0098012A">
      <w:pPr>
        <w:rPr>
          <w:i/>
          <w:sz w:val="24"/>
        </w:rPr>
      </w:pPr>
      <w:r>
        <w:rPr>
          <w:i/>
          <w:sz w:val="24"/>
        </w:rPr>
        <w:t>Таката-Ара – отр.</w:t>
      </w:r>
    </w:p>
    <w:p w:rsidR="000C5D42" w:rsidRDefault="0098012A">
      <w:pPr>
        <w:rPr>
          <w:i/>
          <w:sz w:val="24"/>
        </w:rPr>
      </w:pPr>
      <w:r>
        <w:rPr>
          <w:i/>
          <w:sz w:val="24"/>
        </w:rPr>
        <w:t>Биллирубин – общ.-12,88 мкмоль/л.</w:t>
      </w:r>
    </w:p>
    <w:p w:rsidR="000C5D42" w:rsidRDefault="0098012A">
      <w:pPr>
        <w:rPr>
          <w:i/>
          <w:sz w:val="24"/>
        </w:rPr>
      </w:pPr>
      <w:r>
        <w:rPr>
          <w:i/>
          <w:sz w:val="24"/>
        </w:rPr>
        <w:t xml:space="preserve">                       Прям.-0 мкмоль/л.</w:t>
      </w:r>
    </w:p>
    <w:p w:rsidR="000C5D42" w:rsidRDefault="0098012A">
      <w:pPr>
        <w:rPr>
          <w:i/>
          <w:sz w:val="24"/>
        </w:rPr>
      </w:pPr>
      <w:r>
        <w:rPr>
          <w:i/>
          <w:sz w:val="24"/>
        </w:rPr>
        <w:t xml:space="preserve">                      Непрям.-12,88 мкмоль/л.</w:t>
      </w:r>
    </w:p>
    <w:p w:rsidR="000C5D42" w:rsidRDefault="0098012A">
      <w:pPr>
        <w:rPr>
          <w:i/>
          <w:sz w:val="24"/>
        </w:rPr>
      </w:pPr>
      <w:r>
        <w:rPr>
          <w:b/>
          <w:i/>
          <w:sz w:val="24"/>
        </w:rPr>
        <w:t>Закл.:</w:t>
      </w:r>
      <w:r>
        <w:rPr>
          <w:i/>
          <w:sz w:val="24"/>
        </w:rPr>
        <w:t>умеренно снижен общ.биллирубин, остальное в пределах нормы.</w:t>
      </w:r>
    </w:p>
    <w:p w:rsidR="000C5D42" w:rsidRDefault="0098012A">
      <w:pPr>
        <w:rPr>
          <w:b/>
          <w:i/>
          <w:sz w:val="24"/>
        </w:rPr>
      </w:pPr>
      <w:r>
        <w:rPr>
          <w:b/>
          <w:i/>
          <w:sz w:val="24"/>
        </w:rPr>
        <w:t>18.10.02.   Печеночные тесты</w:t>
      </w:r>
    </w:p>
    <w:p w:rsidR="000C5D42" w:rsidRDefault="0098012A">
      <w:pPr>
        <w:rPr>
          <w:i/>
          <w:sz w:val="24"/>
        </w:rPr>
      </w:pPr>
      <w:r>
        <w:rPr>
          <w:b/>
          <w:i/>
          <w:sz w:val="24"/>
        </w:rPr>
        <w:t xml:space="preserve">  </w:t>
      </w:r>
      <w:r>
        <w:rPr>
          <w:i/>
          <w:sz w:val="24"/>
        </w:rPr>
        <w:t>Общ. Белок – 61,0 г/л</w:t>
      </w:r>
    </w:p>
    <w:p w:rsidR="000C5D42" w:rsidRDefault="0098012A">
      <w:pPr>
        <w:rPr>
          <w:i/>
          <w:sz w:val="24"/>
        </w:rPr>
      </w:pPr>
      <w:r>
        <w:rPr>
          <w:i/>
          <w:sz w:val="24"/>
        </w:rPr>
        <w:t xml:space="preserve">  Тимоловая – 1,66 ед.</w:t>
      </w:r>
    </w:p>
    <w:p w:rsidR="000C5D42" w:rsidRDefault="0098012A">
      <w:pPr>
        <w:rPr>
          <w:i/>
          <w:sz w:val="24"/>
        </w:rPr>
      </w:pPr>
      <w:r>
        <w:rPr>
          <w:i/>
          <w:sz w:val="24"/>
        </w:rPr>
        <w:t>Биллирубин – общ.-16,2 мкмоль/л.</w:t>
      </w:r>
    </w:p>
    <w:p w:rsidR="000C5D42" w:rsidRDefault="0098012A">
      <w:pPr>
        <w:rPr>
          <w:i/>
          <w:sz w:val="24"/>
        </w:rPr>
      </w:pPr>
      <w:r>
        <w:rPr>
          <w:i/>
          <w:sz w:val="24"/>
        </w:rPr>
        <w:t xml:space="preserve">                       Прям.-0 мкмоль/л.</w:t>
      </w:r>
    </w:p>
    <w:p w:rsidR="000C5D42" w:rsidRDefault="0098012A">
      <w:pPr>
        <w:rPr>
          <w:i/>
          <w:sz w:val="24"/>
        </w:rPr>
      </w:pPr>
      <w:r>
        <w:rPr>
          <w:i/>
          <w:sz w:val="24"/>
        </w:rPr>
        <w:t xml:space="preserve">                      Непрям.-16,2 мкмоль/л.</w:t>
      </w:r>
    </w:p>
    <w:p w:rsidR="000C5D42" w:rsidRDefault="0098012A">
      <w:pPr>
        <w:rPr>
          <w:i/>
          <w:sz w:val="24"/>
        </w:rPr>
      </w:pPr>
      <w:r>
        <w:rPr>
          <w:b/>
          <w:i/>
          <w:sz w:val="24"/>
        </w:rPr>
        <w:t xml:space="preserve">Закл.: </w:t>
      </w:r>
      <w:r>
        <w:rPr>
          <w:i/>
          <w:sz w:val="24"/>
        </w:rPr>
        <w:t>в пределах нормы</w:t>
      </w:r>
    </w:p>
    <w:p w:rsidR="000C5D42" w:rsidRDefault="0098012A">
      <w:pPr>
        <w:rPr>
          <w:i/>
          <w:sz w:val="24"/>
        </w:rPr>
      </w:pPr>
      <w:r>
        <w:rPr>
          <w:b/>
          <w:i/>
          <w:sz w:val="24"/>
        </w:rPr>
        <w:t>16.10.02.Трансаминазы</w:t>
      </w:r>
      <w:r>
        <w:rPr>
          <w:i/>
          <w:sz w:val="24"/>
        </w:rPr>
        <w:t xml:space="preserve"> </w:t>
      </w:r>
    </w:p>
    <w:p w:rsidR="000C5D42" w:rsidRDefault="0098012A">
      <w:pPr>
        <w:rPr>
          <w:i/>
          <w:sz w:val="24"/>
        </w:rPr>
      </w:pPr>
      <w:r>
        <w:rPr>
          <w:i/>
          <w:sz w:val="24"/>
        </w:rPr>
        <w:t xml:space="preserve"> АСТ = 31,2</w:t>
      </w:r>
    </w:p>
    <w:p w:rsidR="000C5D42" w:rsidRDefault="0098012A">
      <w:pPr>
        <w:pStyle w:val="a5"/>
        <w:rPr>
          <w:snapToGrid/>
        </w:rPr>
      </w:pPr>
      <w:r>
        <w:rPr>
          <w:snapToGrid/>
        </w:rPr>
        <w:t>АЛТ = 19,2</w:t>
      </w:r>
    </w:p>
    <w:p w:rsidR="000C5D42" w:rsidRDefault="0098012A">
      <w:pPr>
        <w:rPr>
          <w:b/>
          <w:i/>
          <w:sz w:val="24"/>
        </w:rPr>
      </w:pPr>
      <w:r>
        <w:rPr>
          <w:b/>
          <w:i/>
          <w:sz w:val="24"/>
        </w:rPr>
        <w:t xml:space="preserve">Закл.: </w:t>
      </w:r>
      <w:r>
        <w:rPr>
          <w:i/>
          <w:sz w:val="24"/>
        </w:rPr>
        <w:t>в норме.</w:t>
      </w:r>
    </w:p>
    <w:p w:rsidR="000C5D42" w:rsidRDefault="0098012A">
      <w:pPr>
        <w:rPr>
          <w:b/>
          <w:i/>
          <w:sz w:val="24"/>
        </w:rPr>
      </w:pPr>
      <w:r>
        <w:rPr>
          <w:b/>
          <w:i/>
          <w:sz w:val="24"/>
        </w:rPr>
        <w:t>16.10.02. Биохим. Показатели.</w:t>
      </w:r>
    </w:p>
    <w:p w:rsidR="000C5D42" w:rsidRDefault="0098012A">
      <w:pPr>
        <w:rPr>
          <w:i/>
          <w:sz w:val="24"/>
        </w:rPr>
      </w:pPr>
      <w:r>
        <w:rPr>
          <w:b/>
          <w:i/>
          <w:sz w:val="24"/>
        </w:rPr>
        <w:t xml:space="preserve"> </w:t>
      </w:r>
      <w:r>
        <w:rPr>
          <w:i/>
          <w:sz w:val="24"/>
        </w:rPr>
        <w:t>Остаточный азот-13,1</w:t>
      </w:r>
    </w:p>
    <w:p w:rsidR="000C5D42" w:rsidRDefault="0098012A">
      <w:pPr>
        <w:rPr>
          <w:i/>
          <w:sz w:val="24"/>
        </w:rPr>
      </w:pPr>
      <w:r>
        <w:rPr>
          <w:i/>
          <w:sz w:val="24"/>
        </w:rPr>
        <w:t>Мочевина –2,93 ммоль/г</w:t>
      </w:r>
    </w:p>
    <w:p w:rsidR="000C5D42" w:rsidRDefault="0098012A">
      <w:pPr>
        <w:rPr>
          <w:i/>
          <w:sz w:val="24"/>
        </w:rPr>
      </w:pPr>
      <w:r>
        <w:rPr>
          <w:i/>
          <w:sz w:val="24"/>
        </w:rPr>
        <w:t>Креатинин-54,0 мкмоль/л.</w:t>
      </w:r>
    </w:p>
    <w:p w:rsidR="000C5D42" w:rsidRDefault="0098012A">
      <w:pPr>
        <w:rPr>
          <w:i/>
          <w:sz w:val="24"/>
        </w:rPr>
      </w:pPr>
      <w:r>
        <w:rPr>
          <w:b/>
          <w:i/>
          <w:sz w:val="24"/>
        </w:rPr>
        <w:t xml:space="preserve">Заключение: </w:t>
      </w:r>
      <w:r>
        <w:rPr>
          <w:i/>
          <w:sz w:val="24"/>
        </w:rPr>
        <w:t>в норме</w:t>
      </w:r>
    </w:p>
    <w:p w:rsidR="000C5D42" w:rsidRDefault="0098012A">
      <w:pPr>
        <w:rPr>
          <w:b/>
          <w:i/>
          <w:sz w:val="24"/>
        </w:rPr>
      </w:pPr>
      <w:r>
        <w:rPr>
          <w:b/>
          <w:i/>
          <w:sz w:val="24"/>
        </w:rPr>
        <w:t>18.10.02. Свертывающая система.</w:t>
      </w:r>
    </w:p>
    <w:p w:rsidR="000C5D42" w:rsidRDefault="0098012A">
      <w:pPr>
        <w:rPr>
          <w:i/>
          <w:sz w:val="24"/>
        </w:rPr>
      </w:pPr>
      <w:r>
        <w:rPr>
          <w:i/>
          <w:sz w:val="24"/>
        </w:rPr>
        <w:t xml:space="preserve">Вр. Рекальцификации – </w:t>
      </w:r>
      <w:r>
        <w:rPr>
          <w:i/>
          <w:sz w:val="24"/>
          <w:lang w:val="en-US"/>
        </w:rPr>
        <w:t>II</w:t>
      </w:r>
      <w:r>
        <w:rPr>
          <w:i/>
          <w:sz w:val="24"/>
        </w:rPr>
        <w:t xml:space="preserve"> 5’’</w:t>
      </w:r>
    </w:p>
    <w:p w:rsidR="000C5D42" w:rsidRDefault="0098012A">
      <w:pPr>
        <w:rPr>
          <w:i/>
          <w:sz w:val="24"/>
        </w:rPr>
      </w:pPr>
      <w:r>
        <w:rPr>
          <w:i/>
          <w:sz w:val="24"/>
        </w:rPr>
        <w:t>Фибриноген – 600 мг / %</w:t>
      </w:r>
    </w:p>
    <w:p w:rsidR="000C5D42" w:rsidRDefault="0098012A">
      <w:pPr>
        <w:rPr>
          <w:i/>
          <w:sz w:val="24"/>
        </w:rPr>
      </w:pPr>
      <w:r>
        <w:rPr>
          <w:b/>
          <w:i/>
          <w:sz w:val="24"/>
        </w:rPr>
        <w:t xml:space="preserve">Закл.: </w:t>
      </w:r>
      <w:r>
        <w:rPr>
          <w:i/>
          <w:sz w:val="24"/>
        </w:rPr>
        <w:t>в норме.</w:t>
      </w:r>
    </w:p>
    <w:p w:rsidR="000C5D42" w:rsidRDefault="0098012A">
      <w:pPr>
        <w:rPr>
          <w:i/>
          <w:sz w:val="24"/>
        </w:rPr>
      </w:pPr>
      <w:r>
        <w:rPr>
          <w:b/>
          <w:i/>
          <w:sz w:val="24"/>
        </w:rPr>
        <w:t>18.10.02. Протромбиновый индекс.</w:t>
      </w:r>
      <w:r>
        <w:rPr>
          <w:i/>
          <w:sz w:val="24"/>
        </w:rPr>
        <w:t xml:space="preserve">        79,0 %  (в норме)</w:t>
      </w:r>
    </w:p>
    <w:p w:rsidR="000C5D42" w:rsidRDefault="0098012A" w:rsidP="0098012A">
      <w:pPr>
        <w:numPr>
          <w:ilvl w:val="2"/>
          <w:numId w:val="7"/>
        </w:numPr>
        <w:rPr>
          <w:i/>
          <w:sz w:val="24"/>
        </w:rPr>
      </w:pPr>
      <w:r>
        <w:rPr>
          <w:i/>
          <w:sz w:val="24"/>
        </w:rPr>
        <w:t>Гормоны щит. Железы</w:t>
      </w:r>
    </w:p>
    <w:p w:rsidR="000C5D42" w:rsidRDefault="0098012A">
      <w:pPr>
        <w:rPr>
          <w:i/>
          <w:sz w:val="24"/>
        </w:rPr>
      </w:pPr>
      <w:r>
        <w:rPr>
          <w:i/>
          <w:sz w:val="24"/>
        </w:rPr>
        <w:t>Т3 –2,19 нмоль/л</w:t>
      </w:r>
    </w:p>
    <w:p w:rsidR="000C5D42" w:rsidRDefault="0098012A">
      <w:pPr>
        <w:rPr>
          <w:i/>
          <w:sz w:val="24"/>
        </w:rPr>
      </w:pPr>
      <w:r>
        <w:rPr>
          <w:i/>
          <w:sz w:val="24"/>
        </w:rPr>
        <w:t>Т4- 124,3 нмоль/л</w:t>
      </w:r>
    </w:p>
    <w:p w:rsidR="000C5D42" w:rsidRDefault="0098012A">
      <w:pPr>
        <w:rPr>
          <w:i/>
          <w:sz w:val="24"/>
        </w:rPr>
      </w:pPr>
      <w:r>
        <w:rPr>
          <w:b/>
          <w:i/>
          <w:sz w:val="24"/>
        </w:rPr>
        <w:t>Закл.:</w:t>
      </w:r>
      <w:r>
        <w:rPr>
          <w:i/>
          <w:sz w:val="24"/>
        </w:rPr>
        <w:t xml:space="preserve"> в норме.</w:t>
      </w:r>
    </w:p>
    <w:p w:rsidR="000C5D42" w:rsidRDefault="0098012A" w:rsidP="0098012A">
      <w:pPr>
        <w:numPr>
          <w:ilvl w:val="2"/>
          <w:numId w:val="8"/>
        </w:numPr>
        <w:rPr>
          <w:b/>
          <w:i/>
          <w:sz w:val="24"/>
        </w:rPr>
      </w:pPr>
      <w:r>
        <w:rPr>
          <w:b/>
          <w:i/>
          <w:sz w:val="24"/>
        </w:rPr>
        <w:t xml:space="preserve">Минералы </w:t>
      </w:r>
    </w:p>
    <w:p w:rsidR="000C5D42" w:rsidRDefault="0098012A">
      <w:pPr>
        <w:rPr>
          <w:i/>
          <w:sz w:val="24"/>
        </w:rPr>
      </w:pPr>
      <w:r>
        <w:rPr>
          <w:i/>
          <w:sz w:val="24"/>
        </w:rPr>
        <w:t>К – 3,33 мл/г</w:t>
      </w:r>
    </w:p>
    <w:p w:rsidR="000C5D42" w:rsidRDefault="0098012A">
      <w:pPr>
        <w:rPr>
          <w:i/>
          <w:sz w:val="24"/>
        </w:rPr>
      </w:pPr>
      <w:r>
        <w:rPr>
          <w:i/>
          <w:sz w:val="24"/>
          <w:lang w:val="en-US"/>
        </w:rPr>
        <w:t>Na</w:t>
      </w:r>
      <w:r>
        <w:rPr>
          <w:i/>
          <w:sz w:val="24"/>
        </w:rPr>
        <w:t xml:space="preserve"> – 135 мл/г</w:t>
      </w:r>
    </w:p>
    <w:p w:rsidR="000C5D42" w:rsidRDefault="0098012A">
      <w:pPr>
        <w:rPr>
          <w:i/>
          <w:sz w:val="24"/>
        </w:rPr>
      </w:pPr>
      <w:r>
        <w:rPr>
          <w:i/>
          <w:sz w:val="24"/>
          <w:lang w:val="en-US"/>
        </w:rPr>
        <w:t>Ca</w:t>
      </w:r>
      <w:r>
        <w:rPr>
          <w:i/>
          <w:sz w:val="24"/>
        </w:rPr>
        <w:t xml:space="preserve"> – 2,88 мл/г</w:t>
      </w:r>
    </w:p>
    <w:p w:rsidR="000C5D42" w:rsidRDefault="0098012A">
      <w:pPr>
        <w:rPr>
          <w:i/>
          <w:sz w:val="24"/>
        </w:rPr>
      </w:pPr>
      <w:r>
        <w:rPr>
          <w:b/>
          <w:i/>
          <w:sz w:val="24"/>
        </w:rPr>
        <w:t>Закл.:</w:t>
      </w:r>
      <w:r>
        <w:rPr>
          <w:i/>
          <w:sz w:val="24"/>
        </w:rPr>
        <w:t xml:space="preserve"> в норме.</w:t>
      </w:r>
    </w:p>
    <w:p w:rsidR="000C5D42" w:rsidRDefault="0098012A">
      <w:pPr>
        <w:rPr>
          <w:b/>
          <w:i/>
        </w:rPr>
      </w:pPr>
      <w:r>
        <w:rPr>
          <w:b/>
          <w:i/>
          <w:sz w:val="24"/>
        </w:rPr>
        <w:t>16.10.02  УЗИ щит. Железы.</w:t>
      </w:r>
    </w:p>
    <w:p w:rsidR="000C5D42" w:rsidRDefault="0098012A">
      <w:pPr>
        <w:pStyle w:val="a5"/>
        <w:rPr>
          <w:snapToGrid/>
        </w:rPr>
      </w:pPr>
      <w:r>
        <w:rPr>
          <w:snapToGrid/>
        </w:rPr>
        <w:t>В правой доле щитовидной железы имеется узел размером 3,0х2,0 см.</w:t>
      </w:r>
    </w:p>
    <w:p w:rsidR="000C5D42" w:rsidRDefault="000C5D42">
      <w:pPr>
        <w:rPr>
          <w:i/>
          <w:sz w:val="24"/>
        </w:rPr>
      </w:pPr>
    </w:p>
    <w:p w:rsidR="000C5D42" w:rsidRDefault="00307C10">
      <w:pPr>
        <w:pStyle w:val="10"/>
        <w:jc w:val="center"/>
        <w:rPr>
          <w:b/>
          <w:i/>
          <w:sz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9.7pt;margin-top:42.9pt;width:434.25pt;height:600pt;z-index:251658240" o:allowincell="f">
            <v:imagedata r:id="rId7" o:title=""/>
            <w10:wrap type="topAndBottom"/>
          </v:shape>
        </w:pict>
      </w:r>
      <w:r w:rsidR="0098012A">
        <w:rPr>
          <w:b/>
          <w:i/>
          <w:sz w:val="36"/>
        </w:rPr>
        <w:t xml:space="preserve">                    Дифференциальный диагноз.</w:t>
      </w:r>
    </w:p>
    <w:p w:rsidR="000C5D42" w:rsidRDefault="0098012A">
      <w:pPr>
        <w:pStyle w:val="10"/>
        <w:jc w:val="center"/>
        <w:rPr>
          <w:b/>
          <w:i/>
          <w:sz w:val="36"/>
        </w:rPr>
      </w:pPr>
      <w:r>
        <w:rPr>
          <w:b/>
          <w:i/>
          <w:sz w:val="36"/>
        </w:rPr>
        <w:t>Клинический диагноз и его обоснование</w:t>
      </w:r>
    </w:p>
    <w:p w:rsidR="000C5D42" w:rsidRDefault="0098012A">
      <w:pPr>
        <w:pStyle w:val="a5"/>
        <w:rPr>
          <w:snapToGrid/>
        </w:rPr>
      </w:pPr>
      <w:r>
        <w:rPr>
          <w:b/>
          <w:i w:val="0"/>
        </w:rPr>
        <w:t>Диагноз: Узловой зоб справа.</w:t>
      </w:r>
    </w:p>
    <w:p w:rsidR="000C5D42" w:rsidRDefault="0098012A">
      <w:pPr>
        <w:pStyle w:val="a5"/>
      </w:pPr>
      <w:r>
        <w:rPr>
          <w:snapToGrid/>
        </w:rPr>
        <w:t>Данный диагноз был выставле н</w:t>
      </w:r>
      <w:r>
        <w:t>а основании:</w:t>
      </w:r>
    </w:p>
    <w:p w:rsidR="000C5D42" w:rsidRDefault="0098012A">
      <w:pPr>
        <w:pStyle w:val="a5"/>
      </w:pPr>
      <w:r>
        <w:rPr>
          <w:b/>
        </w:rPr>
        <w:t>1. Жалоб:</w:t>
      </w:r>
      <w:r>
        <w:rPr>
          <w:i w:val="0"/>
        </w:rPr>
        <w:t xml:space="preserve"> </w:t>
      </w:r>
      <w:r>
        <w:t xml:space="preserve">При поступлении девочка жаловалась на слабость, удушье, чувство кома в горле при волнениях и главное наличие опухолевидное образование на шее справа. </w:t>
      </w:r>
    </w:p>
    <w:p w:rsidR="000C5D42" w:rsidRDefault="0098012A">
      <w:pPr>
        <w:rPr>
          <w:i/>
          <w:sz w:val="24"/>
        </w:rPr>
      </w:pPr>
      <w:r>
        <w:rPr>
          <w:b/>
          <w:i/>
          <w:sz w:val="24"/>
        </w:rPr>
        <w:t>2. Анамнеза:</w:t>
      </w:r>
      <w:r>
        <w:rPr>
          <w:i/>
          <w:sz w:val="24"/>
        </w:rPr>
        <w:t xml:space="preserve"> В течении года , близкие отмечали изменения  шеи в области щитовидной железы. Затем в сентябре мать заметила увеличение образования на шее. Мать с дочерью обратились в РДКБ.Здесь девочку обследовали и  сделали УЗИ щитовидной железы.</w:t>
      </w:r>
    </w:p>
    <w:p w:rsidR="000C5D42" w:rsidRDefault="0098012A">
      <w:pPr>
        <w:pStyle w:val="30"/>
        <w:rPr>
          <w:b w:val="0"/>
          <w:sz w:val="24"/>
        </w:rPr>
      </w:pPr>
      <w:r>
        <w:rPr>
          <w:b w:val="0"/>
          <w:sz w:val="24"/>
        </w:rPr>
        <w:t>Наследственность  отягощена:</w:t>
      </w:r>
      <w:r>
        <w:rPr>
          <w:sz w:val="24"/>
        </w:rPr>
        <w:t xml:space="preserve"> </w:t>
      </w:r>
      <w:r>
        <w:rPr>
          <w:b w:val="0"/>
          <w:sz w:val="24"/>
        </w:rPr>
        <w:t>бабушка и тетя оперировались по поводу узлового зоба.</w:t>
      </w:r>
    </w:p>
    <w:p w:rsidR="000C5D42" w:rsidRDefault="0098012A">
      <w:r>
        <w:rPr>
          <w:b/>
          <w:i/>
          <w:sz w:val="24"/>
        </w:rPr>
        <w:t>3</w:t>
      </w:r>
      <w:r>
        <w:rPr>
          <w:i/>
          <w:sz w:val="24"/>
        </w:rPr>
        <w:t>.</w:t>
      </w:r>
      <w:r>
        <w:rPr>
          <w:b/>
          <w:i/>
          <w:sz w:val="24"/>
        </w:rPr>
        <w:t>Объективного обследования:</w:t>
      </w:r>
      <w:r>
        <w:t xml:space="preserve"> </w:t>
      </w:r>
      <w:r>
        <w:rPr>
          <w:i/>
          <w:sz w:val="24"/>
        </w:rPr>
        <w:t>Отклонений в росте и массе тела не наблюдается.</w:t>
      </w:r>
    </w:p>
    <w:p w:rsidR="000C5D42" w:rsidRDefault="0098012A">
      <w:pPr>
        <w:pStyle w:val="a5"/>
        <w:rPr>
          <w:snapToGrid/>
        </w:rPr>
      </w:pPr>
      <w:r>
        <w:rPr>
          <w:snapToGrid/>
        </w:rPr>
        <w:t>При осмотре области щитовидной железы: в нижней трети шеи, справа имеется опухолевидное образование. Пальпаторно размеры в пределах 3,0 х 2,0 см., гладкой консистенции, безболезненно. Подвижнное при глотании. Левая половина щитовидной железы не измененна. Имеется мелкий тремор пальцев рук.Экзофтальма нет. Ладожки влажные. Девочка плаксивая, раздрожительнная ,повышенная потливость с детства.</w:t>
      </w:r>
    </w:p>
    <w:p w:rsidR="000C5D42" w:rsidRDefault="0098012A">
      <w:pPr>
        <w:rPr>
          <w:i/>
          <w:sz w:val="24"/>
        </w:rPr>
      </w:pPr>
      <w:r>
        <w:rPr>
          <w:i/>
          <w:sz w:val="24"/>
        </w:rPr>
        <w:t>В позе Ромберга устойчива. Оволосение по женскому типу. Молочные железы развиты. Менструальный цикл  с 12 лет, не регулярные, болезненные.</w:t>
      </w:r>
    </w:p>
    <w:p w:rsidR="000C5D42" w:rsidRDefault="0098012A">
      <w:pPr>
        <w:pStyle w:val="a6"/>
        <w:rPr>
          <w:b/>
          <w:i/>
        </w:rPr>
      </w:pPr>
      <w:r>
        <w:rPr>
          <w:b/>
          <w:i/>
        </w:rPr>
        <w:t>4. Локальный статус.</w:t>
      </w:r>
    </w:p>
    <w:p w:rsidR="000C5D42" w:rsidRDefault="0098012A">
      <w:pPr>
        <w:pStyle w:val="a6"/>
        <w:rPr>
          <w:i/>
        </w:rPr>
      </w:pPr>
      <w:r>
        <w:rPr>
          <w:i/>
        </w:rPr>
        <w:t>При осмотре области щитовидной железы: в нижней трети шеи, справа имеется опухолевидное образование. Пальпаторно размеры в пределах 3,0х2,0 см., гладкой консистенции, безболезненно. Подвижнное при глотании. Кожа не измененна. Левая половина щитовидной железы не увеличена. Регионарные лимфатические узлыне увеличенны.</w:t>
      </w:r>
    </w:p>
    <w:p w:rsidR="000C5D42" w:rsidRDefault="0098012A" w:rsidP="0098012A">
      <w:pPr>
        <w:numPr>
          <w:ilvl w:val="0"/>
          <w:numId w:val="12"/>
        </w:numPr>
        <w:rPr>
          <w:i/>
          <w:sz w:val="24"/>
        </w:rPr>
      </w:pPr>
      <w:r>
        <w:rPr>
          <w:b/>
          <w:i/>
          <w:sz w:val="24"/>
        </w:rPr>
        <w:t xml:space="preserve">Дифференциального диагноза </w:t>
      </w:r>
      <w:r>
        <w:rPr>
          <w:i/>
          <w:sz w:val="24"/>
        </w:rPr>
        <w:t>эутироидного узлового зоба с гипертрофической формой, хронического аутоиммунного тиреоидита и очаговой формой подострого тиреоидита Дее Кервена.</w:t>
      </w:r>
    </w:p>
    <w:p w:rsidR="000C5D42" w:rsidRDefault="0098012A" w:rsidP="0098012A">
      <w:pPr>
        <w:pStyle w:val="a5"/>
        <w:numPr>
          <w:ilvl w:val="0"/>
          <w:numId w:val="12"/>
        </w:numPr>
        <w:rPr>
          <w:b/>
        </w:rPr>
      </w:pPr>
      <w:r>
        <w:rPr>
          <w:b/>
        </w:rPr>
        <w:t>Данных лабораторных исследований:</w:t>
      </w:r>
    </w:p>
    <w:p w:rsidR="000C5D42" w:rsidRDefault="0098012A">
      <w:pPr>
        <w:pStyle w:val="a5"/>
        <w:rPr>
          <w:snapToGrid/>
        </w:rPr>
      </w:pPr>
      <w:r>
        <w:rPr>
          <w:snapToGrid/>
        </w:rPr>
        <w:t>16.10.02  УЗИ щит. Железы.</w:t>
      </w:r>
    </w:p>
    <w:p w:rsidR="000C5D42" w:rsidRDefault="0098012A">
      <w:pPr>
        <w:pStyle w:val="a5"/>
        <w:rPr>
          <w:snapToGrid/>
        </w:rPr>
      </w:pPr>
      <w:r>
        <w:rPr>
          <w:snapToGrid/>
        </w:rPr>
        <w:t>В правой доле щитовидной железы имеется узел размером 3,0х2,0 см.</w:t>
      </w:r>
    </w:p>
    <w:p w:rsidR="000C5D42" w:rsidRDefault="000C5D42">
      <w:pPr>
        <w:pStyle w:val="10"/>
      </w:pPr>
    </w:p>
    <w:p w:rsidR="000C5D42" w:rsidRDefault="0098012A">
      <w:pPr>
        <w:pStyle w:val="10"/>
        <w:rPr>
          <w:b/>
          <w:i/>
          <w:sz w:val="36"/>
        </w:rPr>
      </w:pPr>
      <w:r>
        <w:rPr>
          <w:i/>
          <w:snapToGrid/>
        </w:rPr>
        <w:t xml:space="preserve">                                    </w:t>
      </w:r>
      <w:r>
        <w:t xml:space="preserve"> </w:t>
      </w:r>
      <w:r>
        <w:rPr>
          <w:b/>
          <w:i/>
          <w:sz w:val="36"/>
        </w:rPr>
        <w:t>Лечение у данного больного.</w:t>
      </w:r>
    </w:p>
    <w:p w:rsidR="000C5D42" w:rsidRDefault="0098012A" w:rsidP="0098012A">
      <w:pPr>
        <w:numPr>
          <w:ilvl w:val="0"/>
          <w:numId w:val="10"/>
        </w:numPr>
        <w:rPr>
          <w:b/>
          <w:sz w:val="28"/>
        </w:rPr>
      </w:pPr>
      <w:r>
        <w:rPr>
          <w:b/>
          <w:sz w:val="28"/>
        </w:rPr>
        <w:t>Оперативное.</w:t>
      </w:r>
    </w:p>
    <w:p w:rsidR="000C5D42" w:rsidRDefault="0098012A" w:rsidP="0098012A">
      <w:pPr>
        <w:numPr>
          <w:ilvl w:val="2"/>
          <w:numId w:val="11"/>
        </w:numPr>
        <w:rPr>
          <w:i/>
          <w:sz w:val="28"/>
        </w:rPr>
      </w:pPr>
      <w:r>
        <w:rPr>
          <w:i/>
          <w:sz w:val="28"/>
        </w:rPr>
        <w:t>10.00- 11.20</w:t>
      </w:r>
    </w:p>
    <w:p w:rsidR="000C5D42" w:rsidRDefault="0098012A">
      <w:pPr>
        <w:pStyle w:val="a8"/>
      </w:pPr>
      <w:r>
        <w:t>Под эндотрахеальным наркозом-удаление узлового зоба – Гемиструмэктомия- Гемитиреоидоэктомия.</w:t>
      </w:r>
    </w:p>
    <w:p w:rsidR="000C5D42" w:rsidRDefault="0098012A" w:rsidP="0098012A">
      <w:pPr>
        <w:pStyle w:val="10"/>
        <w:numPr>
          <w:ilvl w:val="0"/>
          <w:numId w:val="9"/>
        </w:numPr>
        <w:rPr>
          <w:b/>
          <w:i/>
          <w:sz w:val="28"/>
        </w:rPr>
      </w:pPr>
      <w:r>
        <w:rPr>
          <w:b/>
          <w:sz w:val="28"/>
        </w:rPr>
        <w:t>Консервативное</w:t>
      </w:r>
    </w:p>
    <w:p w:rsidR="000C5D42" w:rsidRDefault="0098012A" w:rsidP="0098012A">
      <w:pPr>
        <w:pStyle w:val="10"/>
        <w:numPr>
          <w:ilvl w:val="0"/>
          <w:numId w:val="1"/>
        </w:numPr>
        <w:rPr>
          <w:i/>
        </w:rPr>
      </w:pPr>
      <w:r>
        <w:rPr>
          <w:i/>
        </w:rPr>
        <w:t>Анальгин  50% - 1,5</w:t>
      </w:r>
    </w:p>
    <w:p w:rsidR="000C5D42" w:rsidRDefault="0098012A" w:rsidP="0098012A">
      <w:pPr>
        <w:numPr>
          <w:ilvl w:val="0"/>
          <w:numId w:val="1"/>
        </w:numPr>
        <w:rPr>
          <w:i/>
          <w:sz w:val="24"/>
        </w:rPr>
      </w:pPr>
      <w:r>
        <w:rPr>
          <w:i/>
          <w:sz w:val="24"/>
        </w:rPr>
        <w:t>Димедрол 1% - 1,5(при болях) в/м</w:t>
      </w:r>
    </w:p>
    <w:p w:rsidR="000C5D42" w:rsidRDefault="0098012A" w:rsidP="0098012A">
      <w:pPr>
        <w:numPr>
          <w:ilvl w:val="0"/>
          <w:numId w:val="1"/>
        </w:numPr>
        <w:rPr>
          <w:i/>
          <w:sz w:val="28"/>
        </w:rPr>
      </w:pPr>
      <w:r>
        <w:rPr>
          <w:i/>
          <w:sz w:val="24"/>
        </w:rPr>
        <w:t>Пенициллин по 1 мл. 3 раза в день в/м</w:t>
      </w:r>
    </w:p>
    <w:p w:rsidR="000C5D42" w:rsidRDefault="000C5D42">
      <w:pPr>
        <w:ind w:left="60"/>
        <w:rPr>
          <w:i/>
          <w:sz w:val="24"/>
        </w:rPr>
      </w:pPr>
    </w:p>
    <w:p w:rsidR="000C5D42" w:rsidRDefault="0098012A">
      <w:pPr>
        <w:rPr>
          <w:b/>
          <w:i/>
          <w:sz w:val="36"/>
        </w:rPr>
      </w:pPr>
      <w:r>
        <w:rPr>
          <w:b/>
          <w:i/>
          <w:sz w:val="36"/>
        </w:rPr>
        <w:t xml:space="preserve">                                Лечение вообще.</w:t>
      </w:r>
    </w:p>
    <w:p w:rsidR="000C5D42" w:rsidRDefault="0098012A">
      <w:pPr>
        <w:pStyle w:val="2"/>
        <w:rPr>
          <w:rFonts w:ascii="Arial" w:hAnsi="Arial"/>
          <w:color w:val="000000"/>
          <w:sz w:val="28"/>
        </w:rPr>
      </w:pPr>
      <w:r>
        <w:rPr>
          <w:rFonts w:ascii="Arial" w:hAnsi="Arial"/>
          <w:i/>
          <w:color w:val="000000"/>
          <w:sz w:val="28"/>
        </w:rPr>
        <w:t>Консервативное лечения и/или динамическое наблюдение</w:t>
      </w:r>
    </w:p>
    <w:p w:rsidR="000C5D42" w:rsidRDefault="0098012A">
      <w:pPr>
        <w:pStyle w:val="a9"/>
        <w:jc w:val="both"/>
        <w:rPr>
          <w:rFonts w:ascii="Arial" w:hAnsi="Arial"/>
          <w:color w:val="000000"/>
        </w:rPr>
      </w:pPr>
      <w:r>
        <w:rPr>
          <w:rFonts w:ascii="Arial" w:hAnsi="Arial"/>
          <w:color w:val="000000"/>
        </w:rPr>
        <w:t xml:space="preserve">Выбор консервативного метода лечения возможен только при наличии у больного узлового коллоидного в разной степени пролиферирующего эутиреоидного зоба небольших размеров (до 3,0 см в диаметре)[3;8;25] (рис. 11): </w:t>
      </w:r>
    </w:p>
    <w:p w:rsidR="000C5D42" w:rsidRDefault="0098012A">
      <w:pPr>
        <w:pStyle w:val="imgtext"/>
        <w:jc w:val="both"/>
        <w:rPr>
          <w:rFonts w:ascii="Arial" w:hAnsi="Arial"/>
        </w:rPr>
      </w:pPr>
      <w:r>
        <w:rPr>
          <w:rFonts w:ascii="Arial" w:hAnsi="Arial"/>
        </w:rPr>
        <w:t xml:space="preserve">Рис. 11. Алгоритм лечения небольших узловых образований </w:t>
      </w:r>
    </w:p>
    <w:p w:rsidR="000C5D42" w:rsidRDefault="00307C10">
      <w:pPr>
        <w:pStyle w:val="image"/>
        <w:jc w:val="both"/>
        <w:rPr>
          <w:rFonts w:ascii="Arial" w:hAnsi="Arial"/>
          <w:color w:val="000000"/>
        </w:rPr>
      </w:pPr>
      <w:r>
        <w:rPr>
          <w:rFonts w:ascii="Arial" w:hAnsi="Arial"/>
          <w:color w:val="000000"/>
        </w:rPr>
        <w:pict>
          <v:shape id="_x0000_i1025" type="#_x0000_t75" alt="" style="width:403.5pt;height:282pt" fillcolor="window">
            <v:imagedata r:id="rId8" o:title=""/>
          </v:shape>
        </w:pict>
      </w:r>
    </w:p>
    <w:p w:rsidR="000C5D42" w:rsidRDefault="0098012A">
      <w:pPr>
        <w:pStyle w:val="a9"/>
        <w:jc w:val="both"/>
        <w:rPr>
          <w:rFonts w:ascii="Arial" w:hAnsi="Arial"/>
          <w:color w:val="000000"/>
        </w:rPr>
      </w:pPr>
      <w:r>
        <w:rPr>
          <w:rFonts w:ascii="Arial" w:hAnsi="Arial"/>
          <w:i/>
          <w:color w:val="000000"/>
        </w:rPr>
        <w:t>Показания для начала проведения консервативной терапии:</w:t>
      </w:r>
      <w:r>
        <w:rPr>
          <w:rFonts w:ascii="Arial" w:hAnsi="Arial"/>
          <w:color w:val="000000"/>
        </w:rPr>
        <w:t xml:space="preserve"> </w:t>
      </w:r>
    </w:p>
    <w:p w:rsidR="000C5D42" w:rsidRDefault="0098012A">
      <w:pPr>
        <w:jc w:val="both"/>
        <w:rPr>
          <w:rFonts w:ascii="Arial" w:hAnsi="Arial"/>
          <w:color w:val="000000"/>
          <w:sz w:val="16"/>
        </w:rPr>
      </w:pPr>
      <w:r>
        <w:rPr>
          <w:rFonts w:ascii="Arial" w:hAnsi="Symbol"/>
          <w:color w:val="000000"/>
          <w:sz w:val="16"/>
        </w:rPr>
        <w:t></w:t>
      </w:r>
      <w:r>
        <w:rPr>
          <w:rFonts w:ascii="Arial" w:hAnsi="Arial"/>
          <w:color w:val="000000"/>
          <w:sz w:val="16"/>
        </w:rPr>
        <w:t xml:space="preserve">  размер узла от 1,0 до 3,0 см в диаметре при отсутствии у пациента факторов риска, клинических и цитологических признаков опухоли щитовидной железы. </w:t>
      </w:r>
    </w:p>
    <w:p w:rsidR="000C5D42" w:rsidRDefault="0098012A">
      <w:pPr>
        <w:pStyle w:val="a9"/>
        <w:jc w:val="both"/>
        <w:rPr>
          <w:rFonts w:ascii="Arial" w:hAnsi="Arial"/>
          <w:color w:val="000000"/>
        </w:rPr>
      </w:pPr>
      <w:r>
        <w:rPr>
          <w:rFonts w:ascii="Arial" w:hAnsi="Arial"/>
          <w:i/>
          <w:color w:val="000000"/>
        </w:rPr>
        <w:t>Показания к продолжению консервативного лечения и/или наблюдения:</w:t>
      </w:r>
      <w:r>
        <w:rPr>
          <w:rFonts w:ascii="Arial" w:hAnsi="Arial"/>
          <w:color w:val="000000"/>
        </w:rPr>
        <w:t xml:space="preserve"> </w:t>
      </w:r>
    </w:p>
    <w:p w:rsidR="000C5D42" w:rsidRDefault="0098012A">
      <w:pPr>
        <w:jc w:val="both"/>
        <w:rPr>
          <w:rFonts w:ascii="Arial" w:hAnsi="Arial"/>
          <w:color w:val="000000"/>
          <w:sz w:val="16"/>
        </w:rPr>
      </w:pPr>
      <w:r>
        <w:rPr>
          <w:rFonts w:ascii="Arial" w:hAnsi="Symbol"/>
          <w:color w:val="000000"/>
          <w:sz w:val="16"/>
        </w:rPr>
        <w:t></w:t>
      </w:r>
      <w:r>
        <w:rPr>
          <w:rFonts w:ascii="Arial" w:hAnsi="Arial"/>
          <w:color w:val="000000"/>
          <w:sz w:val="16"/>
        </w:rPr>
        <w:t xml:space="preserve">  отсутствие роста узла за период лечения (рост узла - это увеличение его диаметра на 5 мм от исходного за последние 6 месяцев; УЗИ щитовидной железы должно проводится на одном ультразвуковом аппарате). </w:t>
      </w:r>
    </w:p>
    <w:p w:rsidR="000C5D42" w:rsidRDefault="0098012A">
      <w:pPr>
        <w:pStyle w:val="a9"/>
        <w:jc w:val="both"/>
        <w:rPr>
          <w:rFonts w:ascii="Arial" w:hAnsi="Arial"/>
          <w:color w:val="000000"/>
        </w:rPr>
      </w:pPr>
      <w:r>
        <w:rPr>
          <w:rFonts w:ascii="Arial" w:hAnsi="Arial"/>
          <w:color w:val="000000"/>
        </w:rPr>
        <w:t xml:space="preserve">Основная цель консервативного лечения узлового зоба является: </w:t>
      </w:r>
    </w:p>
    <w:p w:rsidR="000C5D42" w:rsidRDefault="0098012A">
      <w:pPr>
        <w:pStyle w:val="a9"/>
        <w:jc w:val="both"/>
        <w:rPr>
          <w:rFonts w:ascii="Arial" w:hAnsi="Arial"/>
          <w:color w:val="000000"/>
        </w:rPr>
      </w:pPr>
      <w:r>
        <w:rPr>
          <w:rFonts w:ascii="Arial" w:hAnsi="Arial"/>
          <w:color w:val="000000"/>
        </w:rPr>
        <w:t xml:space="preserve">- предотвращение дальнейшего роста узла; </w:t>
      </w:r>
    </w:p>
    <w:p w:rsidR="000C5D42" w:rsidRDefault="0098012A">
      <w:pPr>
        <w:pStyle w:val="a9"/>
        <w:jc w:val="both"/>
        <w:rPr>
          <w:rFonts w:ascii="Arial" w:hAnsi="Arial"/>
          <w:color w:val="000000"/>
        </w:rPr>
      </w:pPr>
      <w:r>
        <w:rPr>
          <w:rFonts w:ascii="Arial" w:hAnsi="Arial"/>
          <w:color w:val="000000"/>
        </w:rPr>
        <w:t xml:space="preserve">- в ряде случаев - уменьшение его размеров. </w:t>
      </w:r>
    </w:p>
    <w:p w:rsidR="000C5D42" w:rsidRDefault="0098012A">
      <w:pPr>
        <w:pStyle w:val="a9"/>
        <w:jc w:val="both"/>
        <w:rPr>
          <w:rFonts w:ascii="Arial" w:hAnsi="Arial"/>
          <w:color w:val="000000"/>
        </w:rPr>
      </w:pPr>
      <w:r>
        <w:rPr>
          <w:rFonts w:ascii="Arial" w:hAnsi="Arial"/>
          <w:color w:val="000000"/>
        </w:rPr>
        <w:t xml:space="preserve">Консервативное </w:t>
      </w:r>
      <w:r>
        <w:rPr>
          <w:rFonts w:ascii="Arial" w:hAnsi="Arial"/>
          <w:b/>
          <w:color w:val="000000"/>
        </w:rPr>
        <w:t>лечение узлового коллоидного зоба</w:t>
      </w:r>
      <w:r>
        <w:rPr>
          <w:rFonts w:ascii="Arial" w:hAnsi="Arial"/>
          <w:color w:val="000000"/>
        </w:rPr>
        <w:t xml:space="preserve"> подразумевает назначение супрессивной терапии синтетическими препаратами тиреоидных гормонов (L-тироксин 100-200 мкг/сут.) и препаратов йодида калия (йодид 200 мкг/сут)) - в йоддефицитных регионах. Среди тиреоидных гормонов чаще всего назначается L-тироксин (L-тироксин-100, эутирокс-100). </w:t>
      </w:r>
    </w:p>
    <w:p w:rsidR="000C5D42" w:rsidRDefault="0098012A">
      <w:pPr>
        <w:pStyle w:val="a9"/>
        <w:jc w:val="both"/>
        <w:rPr>
          <w:rFonts w:ascii="Arial" w:hAnsi="Arial"/>
          <w:color w:val="000000"/>
        </w:rPr>
      </w:pPr>
      <w:r>
        <w:rPr>
          <w:rFonts w:ascii="Arial" w:hAnsi="Arial"/>
          <w:color w:val="000000"/>
        </w:rPr>
        <w:t xml:space="preserve">Целью супрессивной терапии является подавление уровня TSH (непосредственного стимулятора роста тироцитов; агониста различных местных автономных факторов роста). Уровень TSH (для достижения желаемого консервативного лечения) должен находится ближе к нижней границе нормы (до 0,1-0,5 мМЕ/л)[3;8;23]. </w:t>
      </w:r>
    </w:p>
    <w:p w:rsidR="000C5D42" w:rsidRDefault="0098012A">
      <w:pPr>
        <w:pStyle w:val="a9"/>
        <w:jc w:val="both"/>
        <w:rPr>
          <w:rFonts w:ascii="Arial" w:hAnsi="Arial"/>
          <w:color w:val="000000"/>
        </w:rPr>
      </w:pPr>
      <w:r>
        <w:rPr>
          <w:rFonts w:ascii="Arial" w:hAnsi="Arial"/>
          <w:color w:val="000000"/>
        </w:rPr>
        <w:t xml:space="preserve">Начиная лечение L-тироксином (Эутироксом), необходимо учитывать: </w:t>
      </w:r>
    </w:p>
    <w:p w:rsidR="000C5D42" w:rsidRDefault="0098012A">
      <w:pPr>
        <w:pStyle w:val="a9"/>
        <w:jc w:val="both"/>
        <w:rPr>
          <w:rFonts w:ascii="Arial" w:hAnsi="Arial"/>
          <w:color w:val="000000"/>
        </w:rPr>
      </w:pPr>
      <w:r>
        <w:rPr>
          <w:rFonts w:ascii="Arial" w:hAnsi="Arial"/>
          <w:color w:val="000000"/>
        </w:rPr>
        <w:t xml:space="preserve">- возраст пациента; </w:t>
      </w:r>
    </w:p>
    <w:p w:rsidR="000C5D42" w:rsidRDefault="0098012A">
      <w:pPr>
        <w:pStyle w:val="a9"/>
        <w:jc w:val="both"/>
        <w:rPr>
          <w:rFonts w:ascii="Arial" w:hAnsi="Arial"/>
          <w:color w:val="000000"/>
        </w:rPr>
      </w:pPr>
      <w:r>
        <w:rPr>
          <w:rFonts w:ascii="Arial" w:hAnsi="Arial"/>
          <w:color w:val="000000"/>
        </w:rPr>
        <w:t xml:space="preserve">- наличие сердечно-сосудистой патологии; </w:t>
      </w:r>
    </w:p>
    <w:p w:rsidR="000C5D42" w:rsidRDefault="0098012A">
      <w:pPr>
        <w:pStyle w:val="a9"/>
        <w:jc w:val="both"/>
        <w:rPr>
          <w:rFonts w:ascii="Arial" w:hAnsi="Arial"/>
          <w:color w:val="000000"/>
        </w:rPr>
      </w:pPr>
      <w:r>
        <w:rPr>
          <w:rFonts w:ascii="Arial" w:hAnsi="Arial"/>
          <w:color w:val="000000"/>
        </w:rPr>
        <w:t xml:space="preserve">- функциональную активность узлов щитовидной железы. </w:t>
      </w:r>
    </w:p>
    <w:p w:rsidR="000C5D42" w:rsidRDefault="0098012A">
      <w:pPr>
        <w:pStyle w:val="a9"/>
        <w:jc w:val="both"/>
        <w:rPr>
          <w:rFonts w:ascii="Arial" w:hAnsi="Arial"/>
          <w:color w:val="000000"/>
        </w:rPr>
      </w:pPr>
      <w:r>
        <w:rPr>
          <w:rFonts w:ascii="Arial" w:hAnsi="Arial"/>
          <w:color w:val="000000"/>
        </w:rPr>
        <w:t xml:space="preserve">Назначение L-тироксина (Эутирокса) в дозах 12,2-25 мкг в день при узловом коллоидном пролиферирующем зобе, используется в качестве начального этапа лечения. При удовлетворительной переносимости препарата, доза L-тироксина постепенно должна быть увеличена до 100 - 200 мкг/сут. Лечение должно продолжаться на протяжении 6-12 месяцев, при этом размеры узла оценивается пальпаторно и с помощью ультразвукового исследования щитовидной железы. Пожилым пациентам препараты йода не рекомендуется назначать. Пациентам преклонного возраста, при отсутствии нарушения функции щитовидной железы и отсутствия признаков малегнизации, отсутствии симптомов компрессии - активное лечение не показано [7;9;25]. </w:t>
      </w:r>
    </w:p>
    <w:p w:rsidR="000C5D42" w:rsidRDefault="0098012A">
      <w:pPr>
        <w:pStyle w:val="a9"/>
        <w:jc w:val="both"/>
        <w:rPr>
          <w:rFonts w:ascii="Arial" w:hAnsi="Arial"/>
          <w:color w:val="000000"/>
        </w:rPr>
      </w:pPr>
      <w:r>
        <w:rPr>
          <w:rFonts w:ascii="Arial" w:hAnsi="Arial"/>
          <w:color w:val="000000"/>
        </w:rPr>
        <w:t xml:space="preserve">Лечение больных с </w:t>
      </w:r>
      <w:r>
        <w:rPr>
          <w:rFonts w:ascii="Arial" w:hAnsi="Arial"/>
          <w:b/>
          <w:color w:val="000000"/>
        </w:rPr>
        <w:t>солитарным (функционально неактивным) узлом щитовидной железы,</w:t>
      </w:r>
      <w:r>
        <w:rPr>
          <w:rFonts w:ascii="Arial" w:hAnsi="Arial"/>
          <w:color w:val="000000"/>
        </w:rPr>
        <w:t xml:space="preserve"> включает пробное супрессивное лечение L-тироксином на протяжении 6-12 месяцев, с оценкой размеров узлового образования. Если на фоне лечения L-тироксином (Эутироксом) отмечается дальнейший рост узла, дальнейший прием препарата прекращается, проводится повторная пункционная биопсия и решается вопрос о хирургическом лечении. При стабилизации размеров узла или его регрессии на фоне лечения L-тироксина, прием препарата прекращается на 6 месяцев; повторяется лечение при повторном увеличении размеров узла через 6 месяцев (рис. 12) [2;7;15;32]. </w:t>
      </w:r>
    </w:p>
    <w:p w:rsidR="000C5D42" w:rsidRDefault="0098012A">
      <w:pPr>
        <w:pStyle w:val="imgtext"/>
        <w:jc w:val="both"/>
        <w:rPr>
          <w:rFonts w:ascii="Arial" w:hAnsi="Arial"/>
        </w:rPr>
      </w:pPr>
      <w:r>
        <w:rPr>
          <w:rFonts w:ascii="Arial" w:hAnsi="Arial"/>
        </w:rPr>
        <w:t xml:space="preserve">Рис. 12. Алгоритм ведения больных с одиночным узлом щитовидной железы (Singer P.A., 1996) </w:t>
      </w:r>
    </w:p>
    <w:p w:rsidR="000C5D42" w:rsidRDefault="00307C10">
      <w:pPr>
        <w:pStyle w:val="image"/>
        <w:jc w:val="both"/>
        <w:rPr>
          <w:rFonts w:ascii="Arial" w:hAnsi="Arial"/>
          <w:color w:val="000000"/>
        </w:rPr>
      </w:pPr>
      <w:r>
        <w:rPr>
          <w:rFonts w:ascii="Arial" w:hAnsi="Arial"/>
          <w:color w:val="000000"/>
        </w:rPr>
        <w:pict>
          <v:shape id="_x0000_i1026" type="#_x0000_t75" alt="" style="width:381pt;height:259.5pt" fillcolor="window">
            <v:imagedata r:id="rId9" o:title=""/>
          </v:shape>
        </w:pict>
      </w:r>
    </w:p>
    <w:p w:rsidR="000C5D42" w:rsidRDefault="0098012A">
      <w:pPr>
        <w:pStyle w:val="a9"/>
        <w:jc w:val="both"/>
        <w:rPr>
          <w:rFonts w:ascii="Arial" w:hAnsi="Arial"/>
          <w:color w:val="000000"/>
        </w:rPr>
      </w:pPr>
      <w:r>
        <w:rPr>
          <w:rFonts w:ascii="Arial" w:hAnsi="Arial"/>
          <w:color w:val="000000"/>
        </w:rPr>
        <w:t xml:space="preserve">При лечении больных с </w:t>
      </w:r>
      <w:r>
        <w:rPr>
          <w:rFonts w:ascii="Arial" w:hAnsi="Arial"/>
          <w:b/>
          <w:color w:val="000000"/>
        </w:rPr>
        <w:t>многоузловым зобом</w:t>
      </w:r>
      <w:r>
        <w:rPr>
          <w:rFonts w:ascii="Arial" w:hAnsi="Arial"/>
          <w:color w:val="000000"/>
        </w:rPr>
        <w:t xml:space="preserve"> необходимо помнить, что при данном заболевании узлы имеют различную анатомическую картину с участками геморрагий, кистозной дегенерации, фиброза и др. Супрессивная терапия L-тироксином проводится, если базальный уровень TSH в крови превышает 1,0 мМЕ/мл. Если на фоне консервативной терапии отмечается положительная динамика (уменьшение размеров зоба, прекращается его рост), лечение L-тироксином (Эутироксом) продолжают периодически (не менее 1 раза в 6 месяцев), при обязательном контроле уровня TSH в крови. При снижении уровня TSH менее 0,1 мЕД/мл на фоне лечения L-тироксином, прием препарата прекращают на 2 месяца. В дальнейшем контролируют уровень TSH, если он остается низким (менее 0,1 мЕД/мл) лечение L-тироксином противопоказано. Пациентам неоднократно выполняется тонкоигольная пункционная биопсия и сцентиграфическое исследование щитовидной железы, для решения вопроза о необходимости хирургического лечения [3;5;7;14;20;32]. </w:t>
      </w:r>
    </w:p>
    <w:p w:rsidR="000C5D42" w:rsidRDefault="0098012A">
      <w:pPr>
        <w:pStyle w:val="2"/>
        <w:rPr>
          <w:rFonts w:ascii="Arial" w:hAnsi="Arial"/>
          <w:color w:val="000000"/>
          <w:sz w:val="28"/>
        </w:rPr>
      </w:pPr>
      <w:r>
        <w:rPr>
          <w:rFonts w:ascii="Arial" w:hAnsi="Arial"/>
          <w:i/>
          <w:color w:val="000000"/>
          <w:sz w:val="28"/>
        </w:rPr>
        <w:t>Хирургическое лечение узловых образований щитовидной железы.</w:t>
      </w:r>
    </w:p>
    <w:p w:rsidR="000C5D42" w:rsidRDefault="0098012A">
      <w:pPr>
        <w:pStyle w:val="a9"/>
        <w:jc w:val="both"/>
        <w:rPr>
          <w:rFonts w:ascii="Arial" w:hAnsi="Arial"/>
          <w:color w:val="000000"/>
        </w:rPr>
      </w:pPr>
      <w:r>
        <w:rPr>
          <w:rFonts w:ascii="Arial" w:hAnsi="Arial"/>
          <w:color w:val="000000"/>
        </w:rPr>
        <w:t xml:space="preserve">Хирургическому лечению подлежат все опухоли щитовидной железы независимо от их величины и степени дифференцировки [2;9;15;36]. </w:t>
      </w:r>
    </w:p>
    <w:p w:rsidR="000C5D42" w:rsidRDefault="0098012A">
      <w:pPr>
        <w:pStyle w:val="a9"/>
        <w:jc w:val="both"/>
        <w:rPr>
          <w:rFonts w:ascii="Arial" w:hAnsi="Arial"/>
          <w:color w:val="000000"/>
        </w:rPr>
      </w:pPr>
      <w:r>
        <w:rPr>
          <w:rFonts w:ascii="Arial" w:hAnsi="Arial"/>
          <w:b/>
          <w:color w:val="000000"/>
        </w:rPr>
        <w:t>Показания к оперативному лечению в экстренном порядке:</w:t>
      </w:r>
      <w:r>
        <w:rPr>
          <w:rFonts w:ascii="Arial" w:hAnsi="Arial"/>
          <w:color w:val="000000"/>
        </w:rPr>
        <w:t xml:space="preserve"> </w:t>
      </w:r>
    </w:p>
    <w:p w:rsidR="000C5D42" w:rsidRDefault="0098012A">
      <w:pPr>
        <w:jc w:val="both"/>
        <w:rPr>
          <w:rFonts w:ascii="Arial" w:hAnsi="Arial"/>
          <w:color w:val="000000"/>
          <w:sz w:val="16"/>
        </w:rPr>
      </w:pPr>
      <w:r>
        <w:rPr>
          <w:rFonts w:ascii="Arial" w:hAnsi="Symbol"/>
          <w:color w:val="000000"/>
          <w:sz w:val="16"/>
        </w:rPr>
        <w:t></w:t>
      </w:r>
      <w:r>
        <w:rPr>
          <w:rFonts w:ascii="Arial" w:hAnsi="Arial"/>
          <w:color w:val="000000"/>
          <w:sz w:val="16"/>
        </w:rPr>
        <w:t xml:space="preserve">  рак щитовидной железы; подозрение на рак при узловом зобе; </w:t>
      </w:r>
    </w:p>
    <w:p w:rsidR="000C5D42" w:rsidRDefault="0098012A">
      <w:pPr>
        <w:jc w:val="both"/>
        <w:rPr>
          <w:rFonts w:ascii="Arial" w:hAnsi="Arial"/>
          <w:color w:val="000000"/>
          <w:sz w:val="16"/>
        </w:rPr>
      </w:pPr>
      <w:r>
        <w:rPr>
          <w:rFonts w:ascii="Arial" w:hAnsi="Symbol"/>
          <w:color w:val="000000"/>
          <w:sz w:val="16"/>
        </w:rPr>
        <w:t></w:t>
      </w:r>
      <w:r>
        <w:rPr>
          <w:rFonts w:ascii="Arial" w:hAnsi="Arial"/>
          <w:color w:val="000000"/>
          <w:sz w:val="16"/>
        </w:rPr>
        <w:t xml:space="preserve">  фолликулярная аденома щитовидной железы, из-за невозможности отдефференцировать данный вид аденомы от высокодифференцированной фолликулярной аденокарциномы при цитологическом исследовании). </w:t>
      </w:r>
    </w:p>
    <w:p w:rsidR="000C5D42" w:rsidRDefault="0098012A">
      <w:pPr>
        <w:pStyle w:val="a9"/>
        <w:jc w:val="both"/>
        <w:rPr>
          <w:rFonts w:ascii="Arial" w:hAnsi="Arial"/>
          <w:color w:val="000000"/>
        </w:rPr>
      </w:pPr>
      <w:r>
        <w:rPr>
          <w:rFonts w:ascii="Arial" w:hAnsi="Arial"/>
          <w:b/>
          <w:color w:val="000000"/>
        </w:rPr>
        <w:t>Показания к оперативному лечению в плановом порядке:</w:t>
      </w:r>
      <w:r>
        <w:rPr>
          <w:rFonts w:ascii="Arial" w:hAnsi="Arial"/>
          <w:color w:val="000000"/>
        </w:rPr>
        <w:t xml:space="preserve"> </w:t>
      </w:r>
    </w:p>
    <w:p w:rsidR="000C5D42" w:rsidRDefault="0098012A">
      <w:pPr>
        <w:jc w:val="both"/>
        <w:rPr>
          <w:rFonts w:ascii="Arial" w:hAnsi="Arial"/>
          <w:color w:val="000000"/>
          <w:sz w:val="16"/>
        </w:rPr>
      </w:pPr>
      <w:r>
        <w:rPr>
          <w:rFonts w:ascii="Arial" w:hAnsi="Symbol"/>
          <w:color w:val="000000"/>
          <w:sz w:val="16"/>
        </w:rPr>
        <w:t></w:t>
      </w:r>
      <w:r>
        <w:rPr>
          <w:rFonts w:ascii="Arial" w:hAnsi="Arial"/>
          <w:color w:val="000000"/>
          <w:sz w:val="16"/>
        </w:rPr>
        <w:t xml:space="preserve">  узловой коллоидный зоб, превышающий в диаметре 3,0 см; </w:t>
      </w:r>
    </w:p>
    <w:p w:rsidR="000C5D42" w:rsidRDefault="0098012A">
      <w:pPr>
        <w:jc w:val="both"/>
        <w:rPr>
          <w:rFonts w:ascii="Arial" w:hAnsi="Arial"/>
          <w:color w:val="000000"/>
          <w:sz w:val="16"/>
        </w:rPr>
      </w:pPr>
      <w:r>
        <w:rPr>
          <w:rFonts w:ascii="Arial" w:hAnsi="Symbol"/>
          <w:color w:val="000000"/>
          <w:sz w:val="16"/>
        </w:rPr>
        <w:t></w:t>
      </w:r>
      <w:r>
        <w:rPr>
          <w:rFonts w:ascii="Arial" w:hAnsi="Arial"/>
          <w:color w:val="000000"/>
          <w:sz w:val="16"/>
        </w:rPr>
        <w:t xml:space="preserve">  отрицательная динамика (рост узла) на фоне консервативной супрессивной терапии, </w:t>
      </w:r>
    </w:p>
    <w:p w:rsidR="000C5D42" w:rsidRDefault="0098012A">
      <w:pPr>
        <w:jc w:val="both"/>
        <w:rPr>
          <w:rFonts w:ascii="Arial" w:hAnsi="Arial"/>
          <w:color w:val="000000"/>
          <w:sz w:val="16"/>
        </w:rPr>
      </w:pPr>
      <w:r>
        <w:rPr>
          <w:rFonts w:ascii="Arial" w:hAnsi="Symbol"/>
          <w:color w:val="000000"/>
          <w:sz w:val="16"/>
        </w:rPr>
        <w:t></w:t>
      </w:r>
      <w:r>
        <w:rPr>
          <w:rFonts w:ascii="Arial" w:hAnsi="Arial"/>
          <w:color w:val="000000"/>
          <w:sz w:val="16"/>
        </w:rPr>
        <w:t xml:space="preserve">  крупные (более 3,0 см) кисты щитовидной железы с фиброзной капсулой, стабильно накапливающие жидкость, </w:t>
      </w:r>
    </w:p>
    <w:p w:rsidR="000C5D42" w:rsidRDefault="0098012A">
      <w:pPr>
        <w:jc w:val="both"/>
        <w:rPr>
          <w:rFonts w:ascii="Arial" w:hAnsi="Arial"/>
          <w:color w:val="000000"/>
          <w:sz w:val="16"/>
        </w:rPr>
      </w:pPr>
      <w:r>
        <w:rPr>
          <w:rFonts w:ascii="Arial" w:hAnsi="Symbol"/>
          <w:color w:val="000000"/>
          <w:sz w:val="16"/>
        </w:rPr>
        <w:t></w:t>
      </w:r>
      <w:r>
        <w:rPr>
          <w:rFonts w:ascii="Arial" w:hAnsi="Arial"/>
          <w:color w:val="000000"/>
          <w:sz w:val="16"/>
        </w:rPr>
        <w:t xml:space="preserve">  аденома щитовидной железы любого морфологического типа; </w:t>
      </w:r>
    </w:p>
    <w:p w:rsidR="000C5D42" w:rsidRDefault="0098012A">
      <w:pPr>
        <w:jc w:val="both"/>
        <w:rPr>
          <w:rFonts w:ascii="Arial" w:hAnsi="Arial"/>
          <w:color w:val="000000"/>
          <w:sz w:val="16"/>
        </w:rPr>
      </w:pPr>
      <w:r>
        <w:rPr>
          <w:rFonts w:ascii="Arial" w:hAnsi="Symbol"/>
          <w:color w:val="000000"/>
          <w:sz w:val="16"/>
        </w:rPr>
        <w:t></w:t>
      </w:r>
      <w:r>
        <w:rPr>
          <w:rFonts w:ascii="Arial" w:hAnsi="Arial"/>
          <w:color w:val="000000"/>
          <w:sz w:val="16"/>
        </w:rPr>
        <w:t xml:space="preserve">  многоузловой токсический зоб после проведения медикаментозной подготовки; </w:t>
      </w:r>
    </w:p>
    <w:p w:rsidR="000C5D42" w:rsidRDefault="0098012A">
      <w:pPr>
        <w:jc w:val="both"/>
      </w:pPr>
      <w:r>
        <w:rPr>
          <w:rFonts w:ascii="Arial" w:hAnsi="Symbol"/>
          <w:color w:val="000000"/>
          <w:sz w:val="16"/>
        </w:rPr>
        <w:t></w:t>
      </w:r>
      <w:r>
        <w:rPr>
          <w:rFonts w:ascii="Arial" w:hAnsi="Arial"/>
          <w:color w:val="000000"/>
          <w:sz w:val="16"/>
        </w:rPr>
        <w:t xml:space="preserve">  загрудинный узловой зоб (в связи с невозможностью верифицировать нозологический диагноз).</w:t>
      </w:r>
    </w:p>
    <w:p w:rsidR="000C5D42" w:rsidRDefault="0098012A">
      <w:pPr>
        <w:pStyle w:val="10"/>
        <w:rPr>
          <w:b/>
          <w:i/>
          <w:sz w:val="36"/>
        </w:rPr>
      </w:pPr>
      <w:r>
        <w:rPr>
          <w:i/>
        </w:rPr>
        <w:br/>
        <w:t xml:space="preserve">                                                           </w:t>
      </w:r>
      <w:r>
        <w:rPr>
          <w:b/>
          <w:i/>
          <w:sz w:val="36"/>
        </w:rPr>
        <w:t xml:space="preserve"> Дневники.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769"/>
      </w:tblGrid>
      <w:tr w:rsidR="000C5D42">
        <w:tc>
          <w:tcPr>
            <w:tcW w:w="3085" w:type="dxa"/>
          </w:tcPr>
          <w:p w:rsidR="000C5D42" w:rsidRDefault="0098012A">
            <w:pPr>
              <w:pStyle w:val="10"/>
              <w:rPr>
                <w:b/>
                <w:i/>
              </w:rPr>
            </w:pPr>
            <w:r>
              <w:rPr>
                <w:b/>
                <w:i/>
              </w:rPr>
              <w:t>21.10.02.</w:t>
            </w:r>
          </w:p>
          <w:p w:rsidR="000C5D42" w:rsidRDefault="0098012A">
            <w:pPr>
              <w:pStyle w:val="10"/>
              <w:rPr>
                <w:i/>
              </w:rPr>
            </w:pPr>
            <w:r>
              <w:rPr>
                <w:i/>
              </w:rPr>
              <w:t>ЧД=19  в’</w:t>
            </w:r>
          </w:p>
          <w:p w:rsidR="000C5D42" w:rsidRDefault="0098012A">
            <w:pPr>
              <w:pStyle w:val="10"/>
              <w:rPr>
                <w:i/>
              </w:rPr>
            </w:pPr>
            <w:r>
              <w:rPr>
                <w:i/>
              </w:rPr>
              <w:t>ЧСС=82 уд. в’</w:t>
            </w:r>
          </w:p>
          <w:p w:rsidR="000C5D42" w:rsidRDefault="0098012A">
            <w:pPr>
              <w:pStyle w:val="10"/>
              <w:rPr>
                <w:i/>
              </w:rPr>
            </w:pPr>
            <w:r>
              <w:rPr>
                <w:i/>
              </w:rPr>
              <w:t>АД=110/60 мм .рт. ст.</w:t>
            </w:r>
          </w:p>
          <w:p w:rsidR="000C5D42" w:rsidRDefault="000C5D42">
            <w:pPr>
              <w:pStyle w:val="10"/>
              <w:rPr>
                <w:i/>
              </w:rPr>
            </w:pPr>
          </w:p>
          <w:p w:rsidR="000C5D42" w:rsidRDefault="000C5D42">
            <w:pPr>
              <w:pStyle w:val="10"/>
              <w:rPr>
                <w:i/>
              </w:rPr>
            </w:pPr>
          </w:p>
          <w:p w:rsidR="000C5D42" w:rsidRDefault="0098012A">
            <w:pPr>
              <w:pStyle w:val="10"/>
              <w:rPr>
                <w:i/>
              </w:rPr>
            </w:pPr>
            <w:r>
              <w:rPr>
                <w:i/>
              </w:rPr>
              <w:t xml:space="preserve">                                   Об-но:</w:t>
            </w:r>
          </w:p>
        </w:tc>
        <w:tc>
          <w:tcPr>
            <w:tcW w:w="6769" w:type="dxa"/>
          </w:tcPr>
          <w:p w:rsidR="000C5D42" w:rsidRDefault="0098012A">
            <w:pPr>
              <w:pStyle w:val="10"/>
              <w:rPr>
                <w:i/>
              </w:rPr>
            </w:pPr>
            <w:r>
              <w:rPr>
                <w:i/>
              </w:rPr>
              <w:t>Общее состояние удовлетворительное. Поведение активное, Спала  хорошо. Настроение ровное. Кожа и слизистые обычной окраски. Особых жалоб не предъявляет.</w:t>
            </w:r>
            <w:r>
              <w:rPr>
                <w:i/>
                <w:lang w:val="en-US"/>
              </w:rPr>
              <w:t>Pulmo</w:t>
            </w:r>
            <w:r>
              <w:rPr>
                <w:i/>
              </w:rPr>
              <w:t>: Дыхание везикулярное,  хрипов нет.</w:t>
            </w:r>
            <w:r>
              <w:rPr>
                <w:i/>
                <w:lang w:val="en-US"/>
              </w:rPr>
              <w:t>Cor</w:t>
            </w:r>
            <w:r>
              <w:rPr>
                <w:i/>
              </w:rPr>
              <w:t>: Тоны сердц аритмичные. Шумов нет. Язык влажный,обложен белым налетом. Живот мягкий, безболезненный. Печень и селезенка не пальпируются .Стул мягкой консистенции, темно-коричневого цвета, без патологических примесей. Мочеиспускание свободное, безболезненное. Моча соломенно-желтого цвета без примеси крови, гноя.</w:t>
            </w:r>
          </w:p>
          <w:p w:rsidR="000C5D42" w:rsidRDefault="0098012A">
            <w:pPr>
              <w:pStyle w:val="10"/>
              <w:rPr>
                <w:b/>
                <w:i/>
                <w:sz w:val="36"/>
              </w:rPr>
            </w:pPr>
            <w:r>
              <w:rPr>
                <w:i/>
              </w:rPr>
              <w:t xml:space="preserve">Рана чистая. Швы состоятельны. Туалет с йодом. Наложена полуспиртовая повязка. Лечение получает.Продолжить лечение. Отменить антибиотики. </w:t>
            </w:r>
          </w:p>
        </w:tc>
      </w:tr>
      <w:tr w:rsidR="000C5D42">
        <w:tc>
          <w:tcPr>
            <w:tcW w:w="3085" w:type="dxa"/>
          </w:tcPr>
          <w:p w:rsidR="000C5D42" w:rsidRDefault="0098012A">
            <w:pPr>
              <w:pStyle w:val="10"/>
              <w:rPr>
                <w:i/>
              </w:rPr>
            </w:pPr>
            <w:r>
              <w:rPr>
                <w:i/>
              </w:rPr>
              <w:t>23.10.02.</w:t>
            </w:r>
          </w:p>
          <w:p w:rsidR="000C5D42" w:rsidRDefault="0098012A">
            <w:pPr>
              <w:pStyle w:val="10"/>
              <w:rPr>
                <w:i/>
              </w:rPr>
            </w:pPr>
            <w:r>
              <w:rPr>
                <w:i/>
              </w:rPr>
              <w:t>ЧД=20 в’</w:t>
            </w:r>
          </w:p>
          <w:p w:rsidR="000C5D42" w:rsidRDefault="0098012A">
            <w:pPr>
              <w:pStyle w:val="10"/>
              <w:rPr>
                <w:i/>
              </w:rPr>
            </w:pPr>
            <w:r>
              <w:rPr>
                <w:i/>
              </w:rPr>
              <w:t>ЧСС=88 уд.в’</w:t>
            </w:r>
          </w:p>
          <w:p w:rsidR="000C5D42" w:rsidRDefault="0098012A">
            <w:pPr>
              <w:pStyle w:val="10"/>
              <w:rPr>
                <w:i/>
              </w:rPr>
            </w:pPr>
            <w:r>
              <w:rPr>
                <w:i/>
              </w:rPr>
              <w:t>АД=110/60  мм. рт. ст.</w:t>
            </w:r>
          </w:p>
          <w:p w:rsidR="000C5D42" w:rsidRDefault="0098012A">
            <w:pPr>
              <w:pStyle w:val="10"/>
              <w:rPr>
                <w:i/>
              </w:rPr>
            </w:pPr>
            <w:r>
              <w:rPr>
                <w:i/>
              </w:rPr>
              <w:t xml:space="preserve">                                           </w:t>
            </w:r>
          </w:p>
          <w:p w:rsidR="000C5D42" w:rsidRDefault="0098012A">
            <w:pPr>
              <w:pStyle w:val="10"/>
              <w:rPr>
                <w:i/>
              </w:rPr>
            </w:pPr>
            <w:r>
              <w:rPr>
                <w:i/>
              </w:rPr>
              <w:t xml:space="preserve">                                  Об- но:</w:t>
            </w:r>
          </w:p>
        </w:tc>
        <w:tc>
          <w:tcPr>
            <w:tcW w:w="6769" w:type="dxa"/>
          </w:tcPr>
          <w:p w:rsidR="000C5D42" w:rsidRDefault="0098012A">
            <w:pPr>
              <w:pStyle w:val="10"/>
              <w:rPr>
                <w:i/>
              </w:rPr>
            </w:pPr>
            <w:r>
              <w:rPr>
                <w:i/>
              </w:rPr>
              <w:t xml:space="preserve">Общее состояние удовлетворительное. Поведение активное, Ночь провела спокойно. Настроение хорошее. Кожа и слизистые чистые. Особых жалоб не предъявляет. </w:t>
            </w:r>
            <w:r>
              <w:rPr>
                <w:i/>
                <w:lang w:val="en-US"/>
              </w:rPr>
              <w:t>Pulmo</w:t>
            </w:r>
            <w:r>
              <w:rPr>
                <w:i/>
              </w:rPr>
              <w:t>: Дыхание везикулярное,  хрипов нет.</w:t>
            </w:r>
            <w:r>
              <w:rPr>
                <w:i/>
                <w:lang w:val="en-US"/>
              </w:rPr>
              <w:t>Cor</w:t>
            </w:r>
            <w:r>
              <w:rPr>
                <w:i/>
              </w:rPr>
              <w:t>: Тоны сердца достаточной звучности, ритмичные. Язык влажный, обложен белым налетом. Живот мягкий, безболезненный. Печень и селезенка не пальпируются. Физиологические отправления регулярные.</w:t>
            </w:r>
          </w:p>
          <w:p w:rsidR="000C5D42" w:rsidRDefault="0098012A">
            <w:pPr>
              <w:pStyle w:val="10"/>
              <w:rPr>
                <w:b/>
                <w:i/>
                <w:sz w:val="36"/>
              </w:rPr>
            </w:pPr>
            <w:r>
              <w:rPr>
                <w:i/>
              </w:rPr>
              <w:t>Рана чистая. Швы состоятельны. Туалет с йодом. Наложена полуспиртовая повязка.Лечение продолжает. Готовится к выписке.</w:t>
            </w:r>
          </w:p>
        </w:tc>
      </w:tr>
    </w:tbl>
    <w:p w:rsidR="000C5D42" w:rsidRDefault="000C5D42">
      <w:pPr>
        <w:pStyle w:val="10"/>
        <w:rPr>
          <w:b/>
          <w:i/>
          <w:sz w:val="36"/>
        </w:rPr>
      </w:pPr>
    </w:p>
    <w:p w:rsidR="000C5D42" w:rsidRDefault="0098012A">
      <w:pPr>
        <w:pStyle w:val="10"/>
        <w:rPr>
          <w:b/>
          <w:i/>
          <w:sz w:val="36"/>
        </w:rPr>
      </w:pPr>
      <w:r>
        <w:rPr>
          <w:b/>
          <w:i/>
          <w:sz w:val="36"/>
        </w:rPr>
        <w:t xml:space="preserve">                                       Эпикриз.</w:t>
      </w:r>
    </w:p>
    <w:p w:rsidR="000C5D42" w:rsidRDefault="0098012A">
      <w:pPr>
        <w:rPr>
          <w:i/>
          <w:sz w:val="24"/>
        </w:rPr>
      </w:pPr>
      <w:r>
        <w:rPr>
          <w:b/>
          <w:i/>
          <w:sz w:val="24"/>
          <w:lang w:val="en-US"/>
        </w:rPr>
        <w:t>I</w:t>
      </w:r>
      <w:r>
        <w:rPr>
          <w:i/>
          <w:sz w:val="24"/>
        </w:rPr>
        <w:t>.Билан Лена петровна ,13 лет.Поступила 15.10.02.</w:t>
      </w:r>
    </w:p>
    <w:p w:rsidR="000C5D42" w:rsidRDefault="0098012A">
      <w:pPr>
        <w:rPr>
          <w:sz w:val="24"/>
        </w:rPr>
      </w:pPr>
      <w:r>
        <w:rPr>
          <w:b/>
          <w:i/>
          <w:sz w:val="24"/>
          <w:lang w:val="en-US"/>
        </w:rPr>
        <w:t>II</w:t>
      </w:r>
      <w:r>
        <w:rPr>
          <w:b/>
          <w:i/>
          <w:sz w:val="24"/>
        </w:rPr>
        <w:t>.</w:t>
      </w:r>
      <w:r>
        <w:rPr>
          <w:i/>
          <w:sz w:val="24"/>
        </w:rPr>
        <w:t>Учитывая клинико-анемнестические данные, был выставлен клинический диагноз:</w:t>
      </w:r>
      <w:r>
        <w:rPr>
          <w:sz w:val="24"/>
        </w:rPr>
        <w:t xml:space="preserve"> Узловой зоб справа.</w:t>
      </w:r>
    </w:p>
    <w:p w:rsidR="000C5D42" w:rsidRDefault="0098012A">
      <w:pPr>
        <w:pStyle w:val="a5"/>
      </w:pPr>
      <w:r>
        <w:rPr>
          <w:b/>
          <w:i w:val="0"/>
        </w:rPr>
        <w:t>2.</w:t>
      </w:r>
      <w:r>
        <w:rPr>
          <w:b/>
        </w:rPr>
        <w:t>На основании жалоб</w:t>
      </w:r>
      <w:r>
        <w:t>:</w:t>
      </w:r>
      <w:r>
        <w:rPr>
          <w:i w:val="0"/>
        </w:rPr>
        <w:t xml:space="preserve"> При поступлении девочка жаловалась на слабость, удушье, чувство кома в горле при волнениях и главное наличие опухолевидное образование на шее справа.</w:t>
      </w:r>
      <w:r>
        <w:t xml:space="preserve"> </w:t>
      </w:r>
    </w:p>
    <w:p w:rsidR="000C5D42" w:rsidRDefault="0098012A">
      <w:pPr>
        <w:rPr>
          <w:i/>
          <w:sz w:val="24"/>
        </w:rPr>
      </w:pPr>
      <w:r>
        <w:rPr>
          <w:b/>
          <w:i/>
          <w:sz w:val="24"/>
        </w:rPr>
        <w:t>3. Анамнеза</w:t>
      </w:r>
      <w:r>
        <w:rPr>
          <w:i/>
          <w:sz w:val="24"/>
        </w:rPr>
        <w:t>: В течении года , близкие отмечали изменения  шеи в области щитовидной железы. Затем в сентябре мать заметила увеличение образования на шее. Мать с дочерью обратились в РДКБ.Здесь девочку обследовали и  сделали УЗИ щитовидной железы.</w:t>
      </w:r>
    </w:p>
    <w:p w:rsidR="000C5D42" w:rsidRDefault="0098012A">
      <w:pPr>
        <w:pStyle w:val="30"/>
        <w:rPr>
          <w:b w:val="0"/>
          <w:sz w:val="24"/>
        </w:rPr>
      </w:pPr>
      <w:r>
        <w:rPr>
          <w:b w:val="0"/>
          <w:sz w:val="24"/>
        </w:rPr>
        <w:t>Наследственность  отягощена:</w:t>
      </w:r>
      <w:r>
        <w:rPr>
          <w:sz w:val="24"/>
        </w:rPr>
        <w:t xml:space="preserve"> </w:t>
      </w:r>
      <w:r>
        <w:rPr>
          <w:b w:val="0"/>
          <w:sz w:val="24"/>
        </w:rPr>
        <w:t>бабушка и тетя оперировались по поводу узлового зоба.</w:t>
      </w:r>
    </w:p>
    <w:p w:rsidR="000C5D42" w:rsidRDefault="0098012A">
      <w:pPr>
        <w:rPr>
          <w:i/>
          <w:sz w:val="22"/>
        </w:rPr>
      </w:pPr>
      <w:r>
        <w:rPr>
          <w:b/>
          <w:i/>
          <w:sz w:val="24"/>
        </w:rPr>
        <w:t>4.Объективного обследования</w:t>
      </w:r>
      <w:r>
        <w:rPr>
          <w:i/>
          <w:sz w:val="24"/>
        </w:rPr>
        <w:t>:</w:t>
      </w:r>
      <w:r>
        <w:t xml:space="preserve"> </w:t>
      </w:r>
      <w:r>
        <w:rPr>
          <w:i/>
          <w:sz w:val="24"/>
        </w:rPr>
        <w:t xml:space="preserve">Общее  состояние  больной относительно удовлетворительное.  Положение активное, вялое. Сознание  ясное. Настроение  нормальное, аппетит хороший, сон  нормальный. Телосложение  правильное,  среднее. Нормостенический  тип  конституции. Температура  тела  36,7 *С,  вес=  57 кг. </w:t>
      </w:r>
    </w:p>
    <w:p w:rsidR="000C5D42" w:rsidRDefault="0098012A">
      <w:pPr>
        <w:rPr>
          <w:i/>
          <w:sz w:val="24"/>
        </w:rPr>
      </w:pPr>
      <w:r>
        <w:rPr>
          <w:i/>
          <w:sz w:val="24"/>
        </w:rPr>
        <w:t>Кожные  покровы  и  слизистые  оболочки обычной окраски.</w:t>
      </w:r>
    </w:p>
    <w:p w:rsidR="000C5D42" w:rsidRDefault="0098012A">
      <w:pPr>
        <w:rPr>
          <w:i/>
          <w:sz w:val="24"/>
        </w:rPr>
      </w:pPr>
      <w:r>
        <w:rPr>
          <w:i/>
          <w:sz w:val="24"/>
        </w:rPr>
        <w:t xml:space="preserve"> Перкуторно  над  легкими  легочной  звук.Перкуторно границы легких в норме. Аускультативно  над  легкими  везикулярное  дыхание,  хрипов  нет.</w:t>
      </w:r>
    </w:p>
    <w:p w:rsidR="000C5D42" w:rsidRDefault="0098012A">
      <w:pPr>
        <w:rPr>
          <w:i/>
          <w:sz w:val="24"/>
        </w:rPr>
      </w:pPr>
      <w:r>
        <w:rPr>
          <w:i/>
          <w:sz w:val="24"/>
        </w:rPr>
        <w:t>АД= 90/75  мм. рт. ст.</w:t>
      </w:r>
      <w:r>
        <w:rPr>
          <w:i/>
          <w:sz w:val="24"/>
        </w:rPr>
        <w:br/>
        <w:t xml:space="preserve"> Границы относительной тупости сердца.(в норме)</w:t>
      </w:r>
    </w:p>
    <w:p w:rsidR="000C5D42" w:rsidRDefault="0098012A">
      <w:pPr>
        <w:rPr>
          <w:i/>
          <w:sz w:val="24"/>
        </w:rPr>
      </w:pPr>
      <w:r>
        <w:rPr>
          <w:i/>
          <w:sz w:val="24"/>
        </w:rPr>
        <w:t>Тоны сердца сохранены, ритмичны, шумов нет. ЧСС= 70 ударов в’</w:t>
      </w:r>
    </w:p>
    <w:p w:rsidR="000C5D42" w:rsidRDefault="0098012A">
      <w:pPr>
        <w:rPr>
          <w:i/>
          <w:sz w:val="24"/>
        </w:rPr>
      </w:pPr>
      <w:r>
        <w:rPr>
          <w:i/>
          <w:sz w:val="24"/>
        </w:rPr>
        <w:t>Язык обложен белым налетом, сосочки хорошо выражены. Слизистая зева негиперемированна.. Миндалины не увеличены, налетов нет.Зубы кариозные.</w:t>
      </w:r>
      <w:r>
        <w:rPr>
          <w:i/>
          <w:sz w:val="24"/>
        </w:rPr>
        <w:br/>
        <w:t xml:space="preserve"> Живот нормальной формы, симметричен. Рубец после аппендектомии.</w:t>
      </w:r>
      <w:r>
        <w:rPr>
          <w:i/>
          <w:sz w:val="24"/>
        </w:rPr>
        <w:br/>
        <w:t xml:space="preserve"> Живот не напряжен, мягкий, безболезненный. Симптом Щёткина - Блюмберга отрицательный. Стул без особенностей.</w:t>
      </w:r>
    </w:p>
    <w:p w:rsidR="000C5D42" w:rsidRDefault="0098012A">
      <w:pPr>
        <w:rPr>
          <w:i/>
          <w:sz w:val="24"/>
        </w:rPr>
      </w:pPr>
      <w:r>
        <w:rPr>
          <w:i/>
          <w:sz w:val="24"/>
        </w:rPr>
        <w:t xml:space="preserve">Пальпаторно  печень у края реберной дуги, безболезненна. Селезенка не пальпируется.  </w:t>
      </w:r>
    </w:p>
    <w:p w:rsidR="000C5D42" w:rsidRDefault="0098012A">
      <w:pPr>
        <w:pStyle w:val="a5"/>
        <w:rPr>
          <w:i w:val="0"/>
        </w:rPr>
      </w:pPr>
      <w:r>
        <w:rPr>
          <w:snapToGrid/>
        </w:rPr>
        <w:t xml:space="preserve">Перкуторно  границы  печени  по  Курлову (в норме): </w:t>
      </w:r>
    </w:p>
    <w:p w:rsidR="000C5D42" w:rsidRDefault="0098012A">
      <w:r>
        <w:rPr>
          <w:i/>
          <w:sz w:val="24"/>
        </w:rPr>
        <w:t>Отклонений в росте и массе тела не наблюдается.</w:t>
      </w:r>
    </w:p>
    <w:p w:rsidR="000C5D42" w:rsidRDefault="0098012A">
      <w:pPr>
        <w:pStyle w:val="a5"/>
        <w:rPr>
          <w:snapToGrid/>
        </w:rPr>
      </w:pPr>
      <w:r>
        <w:rPr>
          <w:snapToGrid/>
        </w:rPr>
        <w:t>При осмотре области щитовидной железы: в нижней трети шеи, справа имеется опухолевидное образование. Пальпаторно размеры в пределах 3,0 х 2,0 см., гладкой консистенции, безболезненно. Подвижнное при глотании. Левая половина щитовидной железы не измененна. Имеется мелкий тремор пальцев рук.Экзофтальма нет. Ладожки влажные. Девочка плаксивая, раздрожительнная ,повышенная потливость с детства.</w:t>
      </w:r>
    </w:p>
    <w:p w:rsidR="000C5D42" w:rsidRDefault="0098012A">
      <w:pPr>
        <w:rPr>
          <w:i/>
          <w:sz w:val="24"/>
        </w:rPr>
      </w:pPr>
      <w:r>
        <w:rPr>
          <w:i/>
          <w:sz w:val="24"/>
        </w:rPr>
        <w:t>В позе Ромберга устойчива. Оволосение по женскому типу. Молочные железы развиты. Менструальный цикл  с 12 лет, не регулярные, болезненные.</w:t>
      </w:r>
    </w:p>
    <w:p w:rsidR="000C5D42" w:rsidRDefault="0098012A">
      <w:pPr>
        <w:pStyle w:val="a6"/>
        <w:rPr>
          <w:b/>
          <w:i/>
        </w:rPr>
      </w:pPr>
      <w:r>
        <w:rPr>
          <w:b/>
          <w:i/>
        </w:rPr>
        <w:t>5. Локальный статус.</w:t>
      </w:r>
    </w:p>
    <w:p w:rsidR="000C5D42" w:rsidRDefault="0098012A">
      <w:pPr>
        <w:pStyle w:val="a6"/>
        <w:rPr>
          <w:i/>
        </w:rPr>
      </w:pPr>
      <w:r>
        <w:rPr>
          <w:i/>
        </w:rPr>
        <w:t>При осмотре области щитовидной железы: в нижней трети шеи, справа имеется опухолевидное образование. Пальпаторно размеры в пределах 3,0х2,0 см., гладкой консистенции, безболезненно. Подвижнное при глотании. Кожа не измененна. Левая половина щитовидной железы не увеличена. Регионарные лимфатические узлыне увеличенны.</w:t>
      </w:r>
    </w:p>
    <w:p w:rsidR="000C5D42" w:rsidRDefault="0098012A">
      <w:pPr>
        <w:ind w:left="120"/>
        <w:rPr>
          <w:b/>
          <w:i/>
          <w:sz w:val="24"/>
        </w:rPr>
      </w:pPr>
      <w:r>
        <w:rPr>
          <w:b/>
          <w:i/>
          <w:sz w:val="24"/>
        </w:rPr>
        <w:t xml:space="preserve">6.Дифференциального диагноза </w:t>
      </w:r>
      <w:r>
        <w:rPr>
          <w:i/>
          <w:sz w:val="24"/>
        </w:rPr>
        <w:t>эутироидного узлового зоба с гипертрофической формой, хронического аутоиммунного тиреоидита и очаговой формой подострого тиреоидита Дее Кервена.</w:t>
      </w:r>
    </w:p>
    <w:p w:rsidR="000C5D42" w:rsidRDefault="0098012A">
      <w:pPr>
        <w:pStyle w:val="a5"/>
        <w:ind w:left="120"/>
      </w:pPr>
      <w:r>
        <w:rPr>
          <w:b/>
        </w:rPr>
        <w:t>7.Данных лабораторных исследований</w:t>
      </w:r>
      <w:r>
        <w:t>:</w:t>
      </w:r>
    </w:p>
    <w:p w:rsidR="000C5D42" w:rsidRDefault="0098012A">
      <w:pPr>
        <w:pStyle w:val="a5"/>
        <w:rPr>
          <w:snapToGrid/>
        </w:rPr>
      </w:pPr>
      <w:r>
        <w:rPr>
          <w:snapToGrid/>
        </w:rPr>
        <w:t xml:space="preserve">                            16.10.02  УЗИ щит. Железы.</w:t>
      </w:r>
    </w:p>
    <w:p w:rsidR="000C5D42" w:rsidRDefault="0098012A">
      <w:pPr>
        <w:pStyle w:val="a5"/>
        <w:rPr>
          <w:snapToGrid/>
        </w:rPr>
      </w:pPr>
      <w:r>
        <w:rPr>
          <w:snapToGrid/>
        </w:rPr>
        <w:t xml:space="preserve">                           В правой доле щитовидной железы имеется узел размером 3,0х2,0 см.</w:t>
      </w:r>
    </w:p>
    <w:p w:rsidR="000C5D42" w:rsidRDefault="0098012A">
      <w:pPr>
        <w:pStyle w:val="a5"/>
        <w:rPr>
          <w:b/>
        </w:rPr>
      </w:pPr>
      <w:r>
        <w:rPr>
          <w:b/>
          <w:lang w:val="en-US"/>
        </w:rPr>
        <w:t>II</w:t>
      </w:r>
      <w:r>
        <w:rPr>
          <w:b/>
        </w:rPr>
        <w:t>.Получала  следующее лечение:</w:t>
      </w:r>
    </w:p>
    <w:p w:rsidR="000C5D42" w:rsidRDefault="0098012A" w:rsidP="0098012A">
      <w:pPr>
        <w:pStyle w:val="10"/>
        <w:numPr>
          <w:ilvl w:val="0"/>
          <w:numId w:val="13"/>
        </w:numPr>
        <w:rPr>
          <w:i/>
        </w:rPr>
      </w:pPr>
      <w:r>
        <w:t>Консервативное</w:t>
      </w:r>
      <w:r>
        <w:rPr>
          <w:i/>
        </w:rPr>
        <w:t>.</w:t>
      </w:r>
    </w:p>
    <w:p w:rsidR="000C5D42" w:rsidRDefault="0098012A" w:rsidP="0098012A">
      <w:pPr>
        <w:pStyle w:val="10"/>
        <w:numPr>
          <w:ilvl w:val="0"/>
          <w:numId w:val="15"/>
        </w:numPr>
        <w:rPr>
          <w:i/>
        </w:rPr>
      </w:pPr>
      <w:r>
        <w:rPr>
          <w:i/>
        </w:rPr>
        <w:t>Анальгин  50% - 1,5</w:t>
      </w:r>
    </w:p>
    <w:p w:rsidR="000C5D42" w:rsidRDefault="0098012A" w:rsidP="0098012A">
      <w:pPr>
        <w:numPr>
          <w:ilvl w:val="0"/>
          <w:numId w:val="14"/>
        </w:numPr>
        <w:rPr>
          <w:i/>
          <w:sz w:val="24"/>
        </w:rPr>
      </w:pPr>
      <w:r>
        <w:rPr>
          <w:i/>
          <w:sz w:val="24"/>
        </w:rPr>
        <w:t>Димедрол 1% - 1,5(при болях) в/м</w:t>
      </w:r>
    </w:p>
    <w:p w:rsidR="000C5D42" w:rsidRDefault="0098012A" w:rsidP="0098012A">
      <w:pPr>
        <w:pStyle w:val="5"/>
        <w:numPr>
          <w:ilvl w:val="0"/>
          <w:numId w:val="14"/>
        </w:numPr>
        <w:rPr>
          <w:i/>
        </w:rPr>
      </w:pPr>
      <w:r>
        <w:rPr>
          <w:i/>
        </w:rPr>
        <w:t>Пенициллин по 1 мл. 3 раза в день в/м ККБ - 50 мл. в/в</w:t>
      </w:r>
    </w:p>
    <w:p w:rsidR="000C5D42" w:rsidRDefault="0098012A" w:rsidP="0098012A">
      <w:pPr>
        <w:numPr>
          <w:ilvl w:val="0"/>
          <w:numId w:val="13"/>
        </w:numPr>
        <w:rPr>
          <w:sz w:val="24"/>
        </w:rPr>
      </w:pPr>
      <w:r>
        <w:rPr>
          <w:sz w:val="24"/>
        </w:rPr>
        <w:t>Оперативное.</w:t>
      </w:r>
    </w:p>
    <w:p w:rsidR="000C5D42" w:rsidRDefault="0098012A" w:rsidP="0098012A">
      <w:pPr>
        <w:numPr>
          <w:ilvl w:val="2"/>
          <w:numId w:val="11"/>
        </w:numPr>
        <w:rPr>
          <w:i/>
          <w:sz w:val="24"/>
        </w:rPr>
      </w:pPr>
      <w:r>
        <w:rPr>
          <w:i/>
          <w:sz w:val="24"/>
        </w:rPr>
        <w:t>10.00- 11.20</w:t>
      </w:r>
    </w:p>
    <w:p w:rsidR="000C5D42" w:rsidRDefault="0098012A">
      <w:pPr>
        <w:pStyle w:val="a8"/>
        <w:rPr>
          <w:sz w:val="24"/>
        </w:rPr>
      </w:pPr>
      <w:r>
        <w:rPr>
          <w:sz w:val="24"/>
        </w:rPr>
        <w:t>Под эндотрахеальным наркозом-удаление узлового зоба – Гемиструмэктомия - Гемитиреоидоэктомия.</w:t>
      </w:r>
    </w:p>
    <w:p w:rsidR="000C5D42" w:rsidRDefault="0098012A">
      <w:pPr>
        <w:pStyle w:val="a6"/>
        <w:rPr>
          <w:i/>
        </w:rPr>
      </w:pPr>
      <w:r>
        <w:rPr>
          <w:b/>
          <w:i/>
          <w:lang w:val="en-US"/>
        </w:rPr>
        <w:t>III</w:t>
      </w:r>
      <w:r>
        <w:rPr>
          <w:b/>
          <w:i/>
        </w:rPr>
        <w:t>.</w:t>
      </w:r>
      <w:r>
        <w:rPr>
          <w:i/>
        </w:rPr>
        <w:t>За время пребывания в стационаре общее состояние девочки значительно улучшилось.</w:t>
      </w:r>
    </w:p>
    <w:p w:rsidR="000C5D42" w:rsidRDefault="0098012A">
      <w:pPr>
        <w:pStyle w:val="a6"/>
        <w:rPr>
          <w:b/>
          <w:i/>
        </w:rPr>
      </w:pPr>
      <w:r>
        <w:rPr>
          <w:b/>
          <w:i/>
        </w:rPr>
        <w:t>IV.Рекомендации:</w:t>
      </w:r>
    </w:p>
    <w:p w:rsidR="000C5D42" w:rsidRDefault="0098012A">
      <w:pPr>
        <w:pStyle w:val="a6"/>
        <w:rPr>
          <w:i/>
        </w:rPr>
      </w:pPr>
      <w:r>
        <w:rPr>
          <w:i/>
        </w:rPr>
        <w:t>-    соблюдать режим труда и отдыха.</w:t>
      </w:r>
    </w:p>
    <w:p w:rsidR="000C5D42" w:rsidRDefault="0098012A" w:rsidP="0098012A">
      <w:pPr>
        <w:numPr>
          <w:ilvl w:val="0"/>
          <w:numId w:val="2"/>
        </w:numPr>
        <w:rPr>
          <w:i/>
          <w:sz w:val="24"/>
        </w:rPr>
      </w:pPr>
      <w:r>
        <w:rPr>
          <w:i/>
          <w:sz w:val="24"/>
        </w:rPr>
        <w:t xml:space="preserve">Рациональное,  разнообразное питание, продукты содержащие йод (яблоки , грецкий),богатые белками и витаминами. </w:t>
      </w:r>
    </w:p>
    <w:p w:rsidR="000C5D42" w:rsidRDefault="0098012A" w:rsidP="0098012A">
      <w:pPr>
        <w:numPr>
          <w:ilvl w:val="0"/>
          <w:numId w:val="2"/>
        </w:numPr>
        <w:rPr>
          <w:i/>
          <w:sz w:val="24"/>
        </w:rPr>
      </w:pPr>
      <w:r>
        <w:rPr>
          <w:i/>
          <w:sz w:val="24"/>
        </w:rPr>
        <w:t>Встать на учет к эндокринологу</w:t>
      </w:r>
    </w:p>
    <w:p w:rsidR="000C5D42" w:rsidRDefault="0098012A">
      <w:pPr>
        <w:pStyle w:val="H3"/>
        <w:rPr>
          <w:b w:val="0"/>
          <w:i/>
          <w:sz w:val="22"/>
        </w:rPr>
      </w:pPr>
      <w:r>
        <w:rPr>
          <w:b w:val="0"/>
          <w:i/>
          <w:sz w:val="24"/>
        </w:rPr>
        <w:t xml:space="preserve">-   </w:t>
      </w:r>
      <w:r>
        <w:rPr>
          <w:b w:val="0"/>
          <w:i/>
          <w:sz w:val="22"/>
        </w:rPr>
        <w:t xml:space="preserve">ПРОФИЛАКТИКА РЕЦИДИВА УЗЛОВОГО (МНОГОУЗЛОВОГО) ЗОБА ПОСЛЕ ОПЕРАЦИИ </w:t>
      </w:r>
    </w:p>
    <w:p w:rsidR="000C5D42" w:rsidRDefault="0098012A">
      <w:pPr>
        <w:pStyle w:val="10"/>
      </w:pPr>
      <w:r>
        <w:t>У значительной части больных, которым была проведена двухсторонняя субтотальная резекция ЩЖ, развивается гипотиреоз, и они в дальнейшем нуждаются в заместительной терапии левотироксином. Для профилактики узлового коллоидного пролиферирующего зоба используются препараты калия йодида (например, "Йодид-200"), как правило, в сочетании с препаратми левотироксина (например, "Эутирокс") или в виде комплексных препаратов йодида и левотироксина ("Йодтирокс’’).</w:t>
      </w:r>
    </w:p>
    <w:p w:rsidR="000C5D42" w:rsidRDefault="0098012A">
      <w:pPr>
        <w:pStyle w:val="1"/>
        <w:rPr>
          <w:rFonts w:ascii="Arial" w:hAnsi="Arial"/>
          <w:color w:val="000000"/>
          <w:sz w:val="28"/>
        </w:rPr>
      </w:pPr>
      <w:r>
        <w:rPr>
          <w:rFonts w:ascii="Arial" w:hAnsi="Arial"/>
          <w:color w:val="000000"/>
          <w:sz w:val="28"/>
        </w:rPr>
        <w:t>Классификация узловых форм заболеваний щитовидной железы (ВОЗ,1988):</w:t>
      </w:r>
    </w:p>
    <w:p w:rsidR="000C5D42" w:rsidRDefault="0098012A">
      <w:pPr>
        <w:pStyle w:val="a9"/>
        <w:jc w:val="both"/>
        <w:rPr>
          <w:rFonts w:ascii="Arial" w:hAnsi="Arial"/>
          <w:color w:val="000000"/>
          <w:sz w:val="22"/>
        </w:rPr>
      </w:pPr>
      <w:r>
        <w:rPr>
          <w:rFonts w:ascii="Arial" w:hAnsi="Arial"/>
          <w:color w:val="000000"/>
          <w:sz w:val="22"/>
        </w:rPr>
        <w:t xml:space="preserve">I. Узловой коллоидный в разной степени пролиферирующий зоб </w:t>
      </w:r>
    </w:p>
    <w:p w:rsidR="000C5D42" w:rsidRDefault="0098012A">
      <w:pPr>
        <w:pStyle w:val="a9"/>
        <w:jc w:val="both"/>
        <w:rPr>
          <w:rFonts w:ascii="Arial" w:hAnsi="Arial"/>
          <w:color w:val="000000"/>
          <w:sz w:val="22"/>
        </w:rPr>
      </w:pPr>
      <w:r>
        <w:rPr>
          <w:rFonts w:ascii="Arial" w:hAnsi="Arial"/>
          <w:color w:val="000000"/>
          <w:sz w:val="22"/>
        </w:rPr>
        <w:t xml:space="preserve">II. Опухоли: </w:t>
      </w:r>
    </w:p>
    <w:p w:rsidR="000C5D42" w:rsidRDefault="0098012A">
      <w:pPr>
        <w:pStyle w:val="a9"/>
        <w:jc w:val="both"/>
        <w:rPr>
          <w:rFonts w:ascii="Arial" w:hAnsi="Arial"/>
          <w:color w:val="000000"/>
          <w:sz w:val="22"/>
        </w:rPr>
      </w:pPr>
      <w:r>
        <w:rPr>
          <w:rFonts w:ascii="Arial" w:hAnsi="Arial"/>
          <w:color w:val="000000"/>
          <w:sz w:val="22"/>
        </w:rPr>
        <w:t xml:space="preserve">1. Эпителиальные опухоли: </w:t>
      </w:r>
    </w:p>
    <w:p w:rsidR="000C5D42" w:rsidRDefault="0098012A">
      <w:pPr>
        <w:pStyle w:val="a9"/>
        <w:jc w:val="both"/>
        <w:rPr>
          <w:rFonts w:ascii="Arial" w:hAnsi="Arial"/>
          <w:color w:val="000000"/>
          <w:sz w:val="22"/>
        </w:rPr>
      </w:pPr>
      <w:r>
        <w:rPr>
          <w:rFonts w:ascii="Arial" w:hAnsi="Arial"/>
          <w:color w:val="000000"/>
          <w:sz w:val="22"/>
        </w:rPr>
        <w:t xml:space="preserve">А. Доброкачественные: </w:t>
      </w:r>
    </w:p>
    <w:p w:rsidR="000C5D42" w:rsidRDefault="0098012A">
      <w:pPr>
        <w:jc w:val="both"/>
        <w:rPr>
          <w:rFonts w:ascii="Arial" w:hAnsi="Arial"/>
          <w:color w:val="000000"/>
          <w:sz w:val="22"/>
        </w:rPr>
      </w:pPr>
      <w:r>
        <w:rPr>
          <w:rFonts w:ascii="Arial" w:hAnsi="Symbol"/>
          <w:color w:val="000000"/>
          <w:sz w:val="22"/>
        </w:rPr>
        <w:t></w:t>
      </w:r>
      <w:r>
        <w:rPr>
          <w:rFonts w:ascii="Arial" w:hAnsi="Arial"/>
          <w:color w:val="000000"/>
          <w:sz w:val="22"/>
        </w:rPr>
        <w:t xml:space="preserve">  Фолликулярная аденома; </w:t>
      </w:r>
    </w:p>
    <w:p w:rsidR="000C5D42" w:rsidRDefault="0098012A">
      <w:pPr>
        <w:jc w:val="both"/>
        <w:rPr>
          <w:rFonts w:ascii="Arial" w:hAnsi="Arial"/>
          <w:color w:val="000000"/>
          <w:sz w:val="22"/>
        </w:rPr>
      </w:pPr>
      <w:r>
        <w:rPr>
          <w:rFonts w:ascii="Arial" w:hAnsi="Symbol"/>
          <w:color w:val="000000"/>
          <w:sz w:val="22"/>
        </w:rPr>
        <w:t></w:t>
      </w:r>
      <w:r>
        <w:rPr>
          <w:rFonts w:ascii="Arial" w:hAnsi="Arial"/>
          <w:color w:val="000000"/>
          <w:sz w:val="22"/>
        </w:rPr>
        <w:t xml:space="preserve">  Прочие. </w:t>
      </w:r>
    </w:p>
    <w:p w:rsidR="000C5D42" w:rsidRDefault="0098012A">
      <w:pPr>
        <w:pStyle w:val="a9"/>
        <w:jc w:val="both"/>
        <w:rPr>
          <w:rFonts w:ascii="Arial" w:hAnsi="Arial"/>
          <w:color w:val="000000"/>
          <w:sz w:val="22"/>
        </w:rPr>
      </w:pPr>
      <w:r>
        <w:rPr>
          <w:rFonts w:ascii="Arial" w:hAnsi="Arial"/>
          <w:color w:val="000000"/>
          <w:sz w:val="22"/>
        </w:rPr>
        <w:t xml:space="preserve">Б. Злокачественные: </w:t>
      </w:r>
    </w:p>
    <w:p w:rsidR="000C5D42" w:rsidRDefault="0098012A">
      <w:pPr>
        <w:jc w:val="both"/>
        <w:rPr>
          <w:rFonts w:ascii="Arial" w:hAnsi="Arial"/>
          <w:color w:val="000000"/>
          <w:sz w:val="22"/>
        </w:rPr>
      </w:pPr>
      <w:r>
        <w:rPr>
          <w:rFonts w:ascii="Arial" w:hAnsi="Symbol"/>
          <w:color w:val="000000"/>
          <w:sz w:val="22"/>
        </w:rPr>
        <w:t></w:t>
      </w:r>
      <w:r>
        <w:rPr>
          <w:rFonts w:ascii="Arial" w:hAnsi="Arial"/>
          <w:color w:val="000000"/>
          <w:sz w:val="22"/>
        </w:rPr>
        <w:t xml:space="preserve">  Фолликулярный рак; </w:t>
      </w:r>
    </w:p>
    <w:p w:rsidR="000C5D42" w:rsidRDefault="0098012A">
      <w:pPr>
        <w:jc w:val="both"/>
        <w:rPr>
          <w:rFonts w:ascii="Arial" w:hAnsi="Arial"/>
          <w:color w:val="000000"/>
          <w:sz w:val="22"/>
        </w:rPr>
      </w:pPr>
      <w:r>
        <w:rPr>
          <w:rFonts w:ascii="Arial" w:hAnsi="Symbol"/>
          <w:color w:val="000000"/>
          <w:sz w:val="22"/>
        </w:rPr>
        <w:t></w:t>
      </w:r>
      <w:r>
        <w:rPr>
          <w:rFonts w:ascii="Arial" w:hAnsi="Arial"/>
          <w:color w:val="000000"/>
          <w:sz w:val="22"/>
        </w:rPr>
        <w:t xml:space="preserve">  Папиллярный рак; </w:t>
      </w:r>
    </w:p>
    <w:p w:rsidR="000C5D42" w:rsidRDefault="0098012A">
      <w:pPr>
        <w:jc w:val="both"/>
        <w:rPr>
          <w:rFonts w:ascii="Arial" w:hAnsi="Arial"/>
          <w:color w:val="000000"/>
          <w:sz w:val="22"/>
        </w:rPr>
      </w:pPr>
      <w:r>
        <w:rPr>
          <w:rFonts w:ascii="Arial" w:hAnsi="Symbol"/>
          <w:color w:val="000000"/>
          <w:sz w:val="22"/>
        </w:rPr>
        <w:t></w:t>
      </w:r>
      <w:r>
        <w:rPr>
          <w:rFonts w:ascii="Arial" w:hAnsi="Arial"/>
          <w:color w:val="000000"/>
          <w:sz w:val="22"/>
        </w:rPr>
        <w:t xml:space="preserve">  Медулярный рак; </w:t>
      </w:r>
    </w:p>
    <w:p w:rsidR="000C5D42" w:rsidRDefault="0098012A">
      <w:pPr>
        <w:jc w:val="both"/>
        <w:rPr>
          <w:rFonts w:ascii="Arial" w:hAnsi="Arial"/>
          <w:color w:val="000000"/>
          <w:sz w:val="22"/>
        </w:rPr>
      </w:pPr>
      <w:r>
        <w:rPr>
          <w:rFonts w:ascii="Arial" w:hAnsi="Symbol"/>
          <w:color w:val="000000"/>
          <w:sz w:val="22"/>
        </w:rPr>
        <w:t></w:t>
      </w:r>
      <w:r>
        <w:rPr>
          <w:rFonts w:ascii="Arial" w:hAnsi="Arial"/>
          <w:color w:val="000000"/>
          <w:sz w:val="22"/>
        </w:rPr>
        <w:t xml:space="preserve">  Недифференцированный (анапластический) рак; </w:t>
      </w:r>
    </w:p>
    <w:p w:rsidR="000C5D42" w:rsidRDefault="0098012A">
      <w:pPr>
        <w:jc w:val="both"/>
        <w:rPr>
          <w:rFonts w:ascii="Arial" w:hAnsi="Arial"/>
          <w:color w:val="000000"/>
          <w:sz w:val="22"/>
        </w:rPr>
      </w:pPr>
      <w:r>
        <w:rPr>
          <w:rFonts w:ascii="Arial" w:hAnsi="Symbol"/>
          <w:color w:val="000000"/>
          <w:sz w:val="22"/>
        </w:rPr>
        <w:t></w:t>
      </w:r>
      <w:r>
        <w:rPr>
          <w:rFonts w:ascii="Arial" w:hAnsi="Arial"/>
          <w:color w:val="000000"/>
          <w:sz w:val="22"/>
        </w:rPr>
        <w:t xml:space="preserve">  Прочие. </w:t>
      </w:r>
    </w:p>
    <w:p w:rsidR="000C5D42" w:rsidRDefault="0098012A">
      <w:pPr>
        <w:pStyle w:val="a9"/>
        <w:jc w:val="both"/>
        <w:rPr>
          <w:rFonts w:ascii="Arial" w:hAnsi="Arial"/>
          <w:color w:val="000000"/>
          <w:sz w:val="22"/>
        </w:rPr>
      </w:pPr>
      <w:r>
        <w:rPr>
          <w:rFonts w:ascii="Arial" w:hAnsi="Arial"/>
          <w:color w:val="000000"/>
          <w:sz w:val="22"/>
        </w:rPr>
        <w:t xml:space="preserve">2. Неэпителиальные опухоли: </w:t>
      </w:r>
    </w:p>
    <w:p w:rsidR="000C5D42" w:rsidRDefault="0098012A">
      <w:pPr>
        <w:pStyle w:val="a9"/>
        <w:jc w:val="both"/>
        <w:rPr>
          <w:rFonts w:ascii="Arial" w:hAnsi="Arial"/>
          <w:color w:val="000000"/>
          <w:sz w:val="22"/>
        </w:rPr>
      </w:pPr>
      <w:r>
        <w:rPr>
          <w:rFonts w:ascii="Arial" w:hAnsi="Arial"/>
          <w:color w:val="000000"/>
          <w:sz w:val="22"/>
        </w:rPr>
        <w:t xml:space="preserve">А. Доброкачественные. </w:t>
      </w:r>
    </w:p>
    <w:p w:rsidR="000C5D42" w:rsidRDefault="0098012A">
      <w:pPr>
        <w:pStyle w:val="a9"/>
        <w:jc w:val="both"/>
        <w:rPr>
          <w:rFonts w:ascii="Arial" w:hAnsi="Arial"/>
          <w:color w:val="000000"/>
          <w:sz w:val="22"/>
        </w:rPr>
      </w:pPr>
      <w:r>
        <w:rPr>
          <w:rFonts w:ascii="Arial" w:hAnsi="Arial"/>
          <w:color w:val="000000"/>
          <w:sz w:val="22"/>
        </w:rPr>
        <w:t xml:space="preserve">Б. Злокачественные: </w:t>
      </w:r>
    </w:p>
    <w:p w:rsidR="000C5D42" w:rsidRDefault="0098012A">
      <w:pPr>
        <w:jc w:val="both"/>
        <w:rPr>
          <w:rFonts w:ascii="Arial" w:hAnsi="Arial"/>
          <w:color w:val="000000"/>
          <w:sz w:val="22"/>
        </w:rPr>
      </w:pPr>
      <w:r>
        <w:rPr>
          <w:rFonts w:ascii="Arial" w:hAnsi="Symbol"/>
          <w:color w:val="000000"/>
          <w:sz w:val="22"/>
        </w:rPr>
        <w:t></w:t>
      </w:r>
      <w:r>
        <w:rPr>
          <w:rFonts w:ascii="Arial" w:hAnsi="Arial"/>
          <w:color w:val="000000"/>
          <w:sz w:val="22"/>
        </w:rPr>
        <w:t xml:space="preserve">  Смешанные опухоли; </w:t>
      </w:r>
    </w:p>
    <w:p w:rsidR="000C5D42" w:rsidRDefault="0098012A">
      <w:pPr>
        <w:jc w:val="both"/>
        <w:rPr>
          <w:rFonts w:ascii="Arial" w:hAnsi="Arial"/>
          <w:color w:val="000000"/>
          <w:sz w:val="22"/>
        </w:rPr>
      </w:pPr>
      <w:r>
        <w:rPr>
          <w:rFonts w:ascii="Arial" w:hAnsi="Symbol"/>
          <w:color w:val="000000"/>
          <w:sz w:val="22"/>
        </w:rPr>
        <w:t></w:t>
      </w:r>
      <w:r>
        <w:rPr>
          <w:rFonts w:ascii="Arial" w:hAnsi="Arial"/>
          <w:color w:val="000000"/>
          <w:sz w:val="22"/>
        </w:rPr>
        <w:t xml:space="preserve">  Вторичные опухоли; </w:t>
      </w:r>
    </w:p>
    <w:p w:rsidR="000C5D42" w:rsidRDefault="0098012A">
      <w:pPr>
        <w:jc w:val="both"/>
        <w:rPr>
          <w:rFonts w:ascii="Arial" w:hAnsi="Arial"/>
          <w:color w:val="000000"/>
          <w:sz w:val="22"/>
        </w:rPr>
      </w:pPr>
      <w:r>
        <w:rPr>
          <w:rFonts w:ascii="Arial" w:hAnsi="Symbol"/>
          <w:color w:val="000000"/>
          <w:sz w:val="22"/>
        </w:rPr>
        <w:t></w:t>
      </w:r>
      <w:r>
        <w:rPr>
          <w:rFonts w:ascii="Arial" w:hAnsi="Arial"/>
          <w:color w:val="000000"/>
          <w:sz w:val="22"/>
        </w:rPr>
        <w:t xml:space="preserve">  Неклассифицируемые опухоли; </w:t>
      </w:r>
    </w:p>
    <w:p w:rsidR="000C5D42" w:rsidRDefault="0098012A">
      <w:pPr>
        <w:jc w:val="both"/>
        <w:rPr>
          <w:rFonts w:ascii="Arial" w:hAnsi="Arial"/>
          <w:color w:val="000000"/>
          <w:sz w:val="22"/>
        </w:rPr>
      </w:pPr>
      <w:r>
        <w:rPr>
          <w:rFonts w:ascii="Arial" w:hAnsi="Symbol"/>
          <w:color w:val="000000"/>
          <w:sz w:val="22"/>
        </w:rPr>
        <w:t></w:t>
      </w:r>
      <w:r>
        <w:rPr>
          <w:rFonts w:ascii="Arial" w:hAnsi="Arial"/>
          <w:color w:val="000000"/>
          <w:sz w:val="22"/>
        </w:rPr>
        <w:t xml:space="preserve">  Опухолеподобные поражения. </w:t>
      </w:r>
    </w:p>
    <w:p w:rsidR="000C5D42" w:rsidRDefault="000C5D42">
      <w:pPr>
        <w:jc w:val="both"/>
      </w:pPr>
    </w:p>
    <w:p w:rsidR="000C5D42" w:rsidRDefault="0098012A">
      <w:pPr>
        <w:pStyle w:val="1"/>
        <w:rPr>
          <w:rFonts w:ascii="Arial" w:hAnsi="Arial"/>
          <w:color w:val="000000"/>
          <w:sz w:val="32"/>
        </w:rPr>
      </w:pPr>
      <w:r>
        <w:rPr>
          <w:rFonts w:ascii="Arial" w:hAnsi="Arial"/>
          <w:color w:val="000000"/>
          <w:sz w:val="32"/>
        </w:rPr>
        <w:t>Этиология и патогенез</w:t>
      </w:r>
    </w:p>
    <w:p w:rsidR="000C5D42" w:rsidRDefault="0098012A">
      <w:pPr>
        <w:pStyle w:val="a9"/>
        <w:jc w:val="both"/>
        <w:rPr>
          <w:rFonts w:ascii="Arial" w:hAnsi="Arial"/>
          <w:color w:val="000000"/>
        </w:rPr>
      </w:pPr>
      <w:r>
        <w:rPr>
          <w:rFonts w:ascii="Arial" w:hAnsi="Arial"/>
          <w:color w:val="000000"/>
        </w:rPr>
        <w:t xml:space="preserve">Этиология и патогенез узлового эутиреоидного (нетоксического) зоба зависит от нозологической формы. Наиболее часто встречается узловой коллоидный в разной степени пролиферирующий зоб, патогенетически связанный с хроническим дефицитом алиментарного йода, и относящийся к йоддефицитным заболеваниям. При дефиците йода отмечается гиперстимуляция щитовидной железы (в основном за счет TSH), для обеспечения организма в адекватном количестве тиреоидных гормонов. В тоже время, трофический эффект на тироциты оказывает не только TSH аденогипофиза , но и ряд тканевых факторов роста: эпидермальный ростовой фактор (EGF), инсулиноподобный ростовой фактор-1 (IGF-1) и др. Передача сигнала многими рецепторами с тирозин-киназной активностью происходит посредством протеинов RAS. Протеин RAS, активируемый различными путями, стимулирует деление и ингибирует дифференциацию фолликулярных клеток. В 40% случаев при наличии доброкачественных и злокачественных опухолей щитовидной железы была выявлена активация онкогенов RAS вследствие точечной мутации. TSH стимулирует пролиферацию и дифференциацию фолликулярных клеток щитовидной железы, регулируя, главным образом, синтез cAMP. Связывание TSH со своим рецептором, стимулируется посредством протеина Gs, который активизирует фермент аденилат-циклазу, и увеличивает таким образом, внутриклеточный синтез циклического АМР (сАМР). Этот вторичный посредник активизирует сАМР-зависимую протеин-киназу (РКА). Активный фермент фосфорилирует группу белков-мишеней и, в частности, - ядерный фактор транскрипции CREB (сА responsive element binding protein). Таким образом, сАМР стимулирует пролиферацию и экспрессию генов дифференциации фолликулярных клеток; мутации генов TSH-R и Gas, способствуют возникновению гиперфункциональных узлов ( 60% ), в тоже время возможно наличие иных генетических аномалий, которые играют роль в онкогенезе щитовидной железы (рис.1) [8;10;11;15;36]: </w:t>
      </w:r>
    </w:p>
    <w:p w:rsidR="000C5D42" w:rsidRDefault="0098012A">
      <w:pPr>
        <w:jc w:val="both"/>
        <w:rPr>
          <w:rFonts w:ascii="Arial" w:hAnsi="Arial"/>
          <w:color w:val="000000"/>
        </w:rPr>
      </w:pPr>
      <w:r>
        <w:rPr>
          <w:rFonts w:ascii="Arial" w:hAnsi="Arial"/>
          <w:color w:val="000000"/>
        </w:rPr>
        <w:t>В результате действия данных аспектов отмечается увеличение щитовидной железы; в полости фолликулов происходит избыточное накопление коллоида за счет микрогетерогенности тироцитов - повышенной чувствительности отдельных тироцитов к трофической и пролиферативной стимуляции; образование отдельных центров пролиферации может приводить к формированию узлового (смешанного) зоб, из-за несовершенства гиперпластических процессов в условиях хронического йодного дефицита. Одиночные узлы (солитарные аденомы) моноклональны, т.е. происходят из одной субпопуляции клеток. Многоузловой (полинодозный) зоб является поликлональным, одновременно может состоять из моноклональных и поликлональных узлов, моноклональные узлы могут происходить из различных клеток, указывая на их различные патогенетические механизмы. Рак щитовидной железы почти всегда моноклонального происхождения [2;9;15;21;31]. Механизм развития фолликулярной аденомы и рака щитовидной железы схож с патогенезом других доброкачественных и злокачественных опухолевых заболеваний [6;11;15;22]. Узлы формируются из неактивных хорошо дифференцированных клеток, прилегающих к крупным сосудам и содержащих коллоид [</w:t>
      </w:r>
    </w:p>
    <w:p w:rsidR="000C5D42" w:rsidRDefault="0098012A">
      <w:pPr>
        <w:pStyle w:val="a9"/>
        <w:jc w:val="both"/>
        <w:rPr>
          <w:rFonts w:ascii="Arial" w:hAnsi="Arial"/>
          <w:color w:val="000000"/>
        </w:rPr>
      </w:pPr>
      <w:r>
        <w:rPr>
          <w:rFonts w:ascii="Arial" w:hAnsi="Arial"/>
          <w:i/>
          <w:color w:val="000000"/>
        </w:rPr>
        <w:t>Узловой коллоидный зоб</w:t>
      </w:r>
      <w:r>
        <w:rPr>
          <w:rFonts w:ascii="Arial" w:hAnsi="Arial"/>
          <w:color w:val="000000"/>
        </w:rPr>
        <w:t xml:space="preserve"> ( не опухолевое заболевание) - наиболее частый вариант узлового эутиреоидного (нетоксического) зоба. Данная патология щитовидной железы относится к йоддефицитным заболеваниям. Коллоидный зоб формируется преимущественно за счет избыточного накопления коллоида в полости фолликулов. На фоне гомогенных масс коллоида располагаются крупные клетки округлой формы, в цитоплазме имеются секреторные вакуоли различной величины и формы. У большинства клеток выявляются признаки секреторной функции, характеризующиеся тем, что по их краю отмечаются выпячивания цитоплазмы с капельками коллоида (апокриновый тип секреции). Ядра округлой формы среднего размера, клетки располагаются однослойными пластами и железистыми комплексами, часто с коллоидом в центре []. Узловой коллоидный зоб может быть солитарным (единственное очаговое образование), многоузловым (множественные очаговые образования в одной или обеих долях щитовидной железы) и конгломератным (несколько узлов, тесно спаянных между собой). Поверхность железы неровная, покрыта плотной фиброзной капсулой. Диаметр узлов может колебаться от нескольких миллиметров до нескольких сантиметров. Крупные узлы вызывают сдавление окружающей их тиреоидной ткани и сосудистой сети с развитием ишемического некроза, интерстициального некроза и др. В очагах некроза и вне его часть фолликулярных клеток нагружены гемосидерином. В участках отложения извести может наблюдаться оссификация. В фолликулах нередко обнаруживаются свежие и старые кровоизлияния. Местные повреждения индуцируют в свою очередь гиперплазию фолликулов. Таким образом, основой патологического процесса при узловом коллоидном зобе являются процессы дегенереции и регенерации. Иногда, фокально, выявляется лимфоидная инфильтрация струмы узлов и окружающей их тиреоидной ткани как при аутоиммунном тиреоидите. Узлы (солитарные аденомы) быстрее подвергаются различным инволюционным изменениям в связи с особым типом кровообращения. На фоне узлового зоба в самих узлах и/или в окружающей их ткани примерно в 17 - 22 % случаев наблюдается формирование аденокарцином. Следовательно, основными осложнениями узлового зоба являются острые кровоизлияния, иногда с внезапным увеличением в размерах щитовидной железы, лимфоидная инфильтрация с явлениями аутоиммунного струмита и развития рака [5;9;33]. </w:t>
      </w:r>
    </w:p>
    <w:p w:rsidR="000C5D42" w:rsidRDefault="000C5D42">
      <w:pPr>
        <w:jc w:val="both"/>
        <w:rPr>
          <w:rFonts w:ascii="Arial" w:hAnsi="Arial"/>
          <w:color w:val="000000"/>
          <w:sz w:val="16"/>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60" w:type="dxa"/>
          <w:right w:w="60" w:type="dxa"/>
        </w:tblCellMar>
        <w:tblLook w:val="00A0" w:firstRow="1" w:lastRow="0" w:firstColumn="1" w:lastColumn="0" w:noHBand="0" w:noVBand="0"/>
      </w:tblPr>
      <w:tblGrid>
        <w:gridCol w:w="2725"/>
        <w:gridCol w:w="812"/>
        <w:gridCol w:w="690"/>
        <w:gridCol w:w="690"/>
        <w:gridCol w:w="690"/>
        <w:gridCol w:w="1203"/>
        <w:gridCol w:w="722"/>
        <w:gridCol w:w="722"/>
        <w:gridCol w:w="730"/>
        <w:gridCol w:w="1125"/>
      </w:tblGrid>
      <w:tr w:rsidR="000C5D42">
        <w:tc>
          <w:tcPr>
            <w:tcW w:w="10109" w:type="dxa"/>
            <w:gridSpan w:val="10"/>
            <w:tcBorders>
              <w:bottom w:val="single" w:sz="12" w:space="0" w:color="000000"/>
            </w:tcBorders>
          </w:tcPr>
          <w:p w:rsidR="000C5D42" w:rsidRDefault="0098012A">
            <w:r>
              <w:t>Таблица 1</w:t>
            </w:r>
          </w:p>
        </w:tc>
      </w:tr>
      <w:tr w:rsidR="000C5D42">
        <w:tc>
          <w:tcPr>
            <w:tcW w:w="10109" w:type="dxa"/>
            <w:gridSpan w:val="10"/>
            <w:tcBorders>
              <w:top w:val="nil"/>
            </w:tcBorders>
          </w:tcPr>
          <w:p w:rsidR="000C5D42" w:rsidRDefault="0098012A">
            <w:r>
              <w:t>Показатели состояния иммунитета детей с различными заболеваниями щитовидной железы</w:t>
            </w:r>
          </w:p>
        </w:tc>
      </w:tr>
      <w:tr w:rsidR="000C5D42">
        <w:trPr>
          <w:cantSplit/>
        </w:trPr>
        <w:tc>
          <w:tcPr>
            <w:tcW w:w="2725" w:type="dxa"/>
            <w:vMerge w:val="restart"/>
          </w:tcPr>
          <w:p w:rsidR="000C5D42" w:rsidRDefault="0098012A">
            <w:r>
              <w:t>Заболевание</w:t>
            </w:r>
          </w:p>
        </w:tc>
        <w:tc>
          <w:tcPr>
            <w:tcW w:w="2882" w:type="dxa"/>
            <w:gridSpan w:val="4"/>
          </w:tcPr>
          <w:p w:rsidR="000C5D42" w:rsidRDefault="0098012A">
            <w:r>
              <w:t>Т-лимфоциты</w:t>
            </w:r>
          </w:p>
        </w:tc>
        <w:tc>
          <w:tcPr>
            <w:tcW w:w="1203" w:type="dxa"/>
            <w:vMerge w:val="restart"/>
          </w:tcPr>
          <w:p w:rsidR="000C5D42" w:rsidRDefault="0098012A">
            <w:r>
              <w:t>В-клетки(%)</w:t>
            </w:r>
          </w:p>
        </w:tc>
        <w:tc>
          <w:tcPr>
            <w:tcW w:w="2174" w:type="dxa"/>
            <w:gridSpan w:val="3"/>
          </w:tcPr>
          <w:p w:rsidR="000C5D42" w:rsidRDefault="0098012A">
            <w:r>
              <w:t>Иммуноглобулины, г/л</w:t>
            </w:r>
          </w:p>
        </w:tc>
        <w:tc>
          <w:tcPr>
            <w:tcW w:w="1125" w:type="dxa"/>
            <w:vMerge w:val="restart"/>
          </w:tcPr>
          <w:p w:rsidR="000C5D42" w:rsidRDefault="0098012A">
            <w:r>
              <w:t>Лизоцим, г/л</w:t>
            </w:r>
          </w:p>
        </w:tc>
      </w:tr>
      <w:tr w:rsidR="000C5D42">
        <w:trPr>
          <w:cantSplit/>
        </w:trPr>
        <w:tc>
          <w:tcPr>
            <w:tcW w:w="2725" w:type="dxa"/>
            <w:vMerge/>
            <w:vAlign w:val="center"/>
          </w:tcPr>
          <w:p w:rsidR="000C5D42" w:rsidRDefault="000C5D42"/>
        </w:tc>
        <w:tc>
          <w:tcPr>
            <w:tcW w:w="812" w:type="dxa"/>
            <w:vAlign w:val="center"/>
          </w:tcPr>
          <w:p w:rsidR="000C5D42" w:rsidRDefault="0098012A">
            <w:r>
              <w:t>Т-общие (%)</w:t>
            </w:r>
          </w:p>
        </w:tc>
        <w:tc>
          <w:tcPr>
            <w:tcW w:w="690" w:type="dxa"/>
            <w:vAlign w:val="center"/>
          </w:tcPr>
          <w:p w:rsidR="000C5D42" w:rsidRDefault="0098012A">
            <w:r>
              <w:t>Ттр (%)</w:t>
            </w:r>
          </w:p>
        </w:tc>
        <w:tc>
          <w:tcPr>
            <w:tcW w:w="690" w:type="dxa"/>
            <w:vAlign w:val="center"/>
          </w:tcPr>
          <w:p w:rsidR="000C5D42" w:rsidRDefault="0098012A">
            <w:r>
              <w:t>Ттч (%)</w:t>
            </w:r>
          </w:p>
        </w:tc>
        <w:tc>
          <w:tcPr>
            <w:tcW w:w="690" w:type="dxa"/>
            <w:vAlign w:val="center"/>
          </w:tcPr>
          <w:p w:rsidR="000C5D42" w:rsidRDefault="0098012A">
            <w:r>
              <w:t>Т акт (%)</w:t>
            </w:r>
          </w:p>
        </w:tc>
        <w:tc>
          <w:tcPr>
            <w:tcW w:w="1203" w:type="dxa"/>
            <w:vMerge/>
            <w:vAlign w:val="center"/>
          </w:tcPr>
          <w:p w:rsidR="000C5D42" w:rsidRDefault="000C5D42"/>
        </w:tc>
        <w:tc>
          <w:tcPr>
            <w:tcW w:w="722" w:type="dxa"/>
            <w:vAlign w:val="center"/>
          </w:tcPr>
          <w:p w:rsidR="000C5D42" w:rsidRDefault="0098012A">
            <w:pPr>
              <w:rPr>
                <w:lang w:val="en-US"/>
              </w:rPr>
            </w:pPr>
            <w:r>
              <w:rPr>
                <w:lang w:val="en-US"/>
              </w:rPr>
              <w:t>A</w:t>
            </w:r>
          </w:p>
        </w:tc>
        <w:tc>
          <w:tcPr>
            <w:tcW w:w="722" w:type="dxa"/>
            <w:vAlign w:val="center"/>
          </w:tcPr>
          <w:p w:rsidR="000C5D42" w:rsidRDefault="0098012A">
            <w:pPr>
              <w:rPr>
                <w:lang w:val="en-US"/>
              </w:rPr>
            </w:pPr>
            <w:r>
              <w:rPr>
                <w:lang w:val="en-US"/>
              </w:rPr>
              <w:t>M</w:t>
            </w:r>
          </w:p>
        </w:tc>
        <w:tc>
          <w:tcPr>
            <w:tcW w:w="730" w:type="dxa"/>
            <w:vAlign w:val="center"/>
          </w:tcPr>
          <w:p w:rsidR="000C5D42" w:rsidRDefault="0098012A">
            <w:pPr>
              <w:rPr>
                <w:lang w:val="en-US"/>
              </w:rPr>
            </w:pPr>
            <w:r>
              <w:rPr>
                <w:lang w:val="en-US"/>
              </w:rPr>
              <w:t>G</w:t>
            </w:r>
          </w:p>
        </w:tc>
        <w:tc>
          <w:tcPr>
            <w:tcW w:w="1125" w:type="dxa"/>
            <w:vMerge/>
            <w:vAlign w:val="center"/>
          </w:tcPr>
          <w:p w:rsidR="000C5D42" w:rsidRDefault="000C5D42">
            <w:pPr>
              <w:rPr>
                <w:lang w:val="en-US"/>
              </w:rPr>
            </w:pPr>
          </w:p>
        </w:tc>
      </w:tr>
      <w:tr w:rsidR="000C5D42">
        <w:tc>
          <w:tcPr>
            <w:tcW w:w="2725" w:type="dxa"/>
            <w:vAlign w:val="center"/>
          </w:tcPr>
          <w:p w:rsidR="000C5D42" w:rsidRDefault="0098012A">
            <w:r>
              <w:t>Рак (n=72)</w:t>
            </w:r>
          </w:p>
        </w:tc>
        <w:tc>
          <w:tcPr>
            <w:tcW w:w="812" w:type="dxa"/>
            <w:vAlign w:val="center"/>
          </w:tcPr>
          <w:p w:rsidR="000C5D42" w:rsidRDefault="0098012A">
            <w:r>
              <w:t>33,61 0,27*</w:t>
            </w:r>
          </w:p>
        </w:tc>
        <w:tc>
          <w:tcPr>
            <w:tcW w:w="690" w:type="dxa"/>
            <w:vAlign w:val="center"/>
          </w:tcPr>
          <w:p w:rsidR="000C5D42" w:rsidRDefault="0098012A">
            <w:r>
              <w:t>27,43 0,29^</w:t>
            </w:r>
          </w:p>
        </w:tc>
        <w:tc>
          <w:tcPr>
            <w:tcW w:w="690" w:type="dxa"/>
            <w:vAlign w:val="center"/>
          </w:tcPr>
          <w:p w:rsidR="000C5D42" w:rsidRDefault="0098012A">
            <w:r>
              <w:t>8,61 0,29*</w:t>
            </w:r>
          </w:p>
        </w:tc>
        <w:tc>
          <w:tcPr>
            <w:tcW w:w="690" w:type="dxa"/>
            <w:vAlign w:val="center"/>
          </w:tcPr>
          <w:p w:rsidR="000C5D42" w:rsidRDefault="0098012A">
            <w:r>
              <w:t>21,35 0,25*</w:t>
            </w:r>
          </w:p>
        </w:tc>
        <w:tc>
          <w:tcPr>
            <w:tcW w:w="1203" w:type="dxa"/>
            <w:vAlign w:val="center"/>
          </w:tcPr>
          <w:p w:rsidR="000C5D42" w:rsidRDefault="0098012A">
            <w:r>
              <w:t>23,56 0,15*</w:t>
            </w:r>
          </w:p>
        </w:tc>
        <w:tc>
          <w:tcPr>
            <w:tcW w:w="722" w:type="dxa"/>
            <w:vAlign w:val="center"/>
          </w:tcPr>
          <w:p w:rsidR="000C5D42" w:rsidRDefault="0098012A">
            <w:r>
              <w:t>1,33 0,02*</w:t>
            </w:r>
          </w:p>
        </w:tc>
        <w:tc>
          <w:tcPr>
            <w:tcW w:w="722" w:type="dxa"/>
            <w:vAlign w:val="center"/>
          </w:tcPr>
          <w:p w:rsidR="000C5D42" w:rsidRDefault="0098012A">
            <w:r>
              <w:t>1,27 0,02*</w:t>
            </w:r>
          </w:p>
        </w:tc>
        <w:tc>
          <w:tcPr>
            <w:tcW w:w="730" w:type="dxa"/>
            <w:vAlign w:val="center"/>
          </w:tcPr>
          <w:p w:rsidR="000C5D42" w:rsidRDefault="0098012A">
            <w:r>
              <w:t>11,22 0,14*</w:t>
            </w:r>
          </w:p>
        </w:tc>
        <w:tc>
          <w:tcPr>
            <w:tcW w:w="1125" w:type="dxa"/>
            <w:vAlign w:val="center"/>
          </w:tcPr>
          <w:p w:rsidR="000C5D42" w:rsidRDefault="0098012A">
            <w:r>
              <w:t>6,38 0,07</w:t>
            </w:r>
          </w:p>
        </w:tc>
      </w:tr>
      <w:tr w:rsidR="000C5D42">
        <w:tc>
          <w:tcPr>
            <w:tcW w:w="2725" w:type="dxa"/>
            <w:vAlign w:val="center"/>
          </w:tcPr>
          <w:p w:rsidR="000C5D42" w:rsidRDefault="0098012A">
            <w:r>
              <w:t>Аденома (n=44)</w:t>
            </w:r>
          </w:p>
        </w:tc>
        <w:tc>
          <w:tcPr>
            <w:tcW w:w="812" w:type="dxa"/>
            <w:vAlign w:val="center"/>
          </w:tcPr>
          <w:p w:rsidR="000C5D42" w:rsidRDefault="0098012A">
            <w:r>
              <w:t>32,0 0,55*</w:t>
            </w:r>
          </w:p>
        </w:tc>
        <w:tc>
          <w:tcPr>
            <w:tcW w:w="690" w:type="dxa"/>
            <w:vAlign w:val="center"/>
          </w:tcPr>
          <w:p w:rsidR="000C5D42" w:rsidRDefault="0098012A">
            <w:r>
              <w:t>27,9 0,56^</w:t>
            </w:r>
          </w:p>
        </w:tc>
        <w:tc>
          <w:tcPr>
            <w:tcW w:w="690" w:type="dxa"/>
            <w:vAlign w:val="center"/>
          </w:tcPr>
          <w:p w:rsidR="000C5D42" w:rsidRDefault="0098012A">
            <w:r>
              <w:t>9,77 0,41*</w:t>
            </w:r>
          </w:p>
        </w:tc>
        <w:tc>
          <w:tcPr>
            <w:tcW w:w="690" w:type="dxa"/>
            <w:vAlign w:val="center"/>
          </w:tcPr>
          <w:p w:rsidR="000C5D42" w:rsidRDefault="0098012A">
            <w:r>
              <w:t>22,64 0,41*</w:t>
            </w:r>
          </w:p>
        </w:tc>
        <w:tc>
          <w:tcPr>
            <w:tcW w:w="1203" w:type="dxa"/>
            <w:vAlign w:val="center"/>
          </w:tcPr>
          <w:p w:rsidR="000C5D42" w:rsidRDefault="0098012A">
            <w:r>
              <w:t>20,84 0,59*</w:t>
            </w:r>
          </w:p>
        </w:tc>
        <w:tc>
          <w:tcPr>
            <w:tcW w:w="722" w:type="dxa"/>
            <w:vAlign w:val="center"/>
          </w:tcPr>
          <w:p w:rsidR="000C5D42" w:rsidRDefault="0098012A">
            <w:r>
              <w:t>1,18 0,04^</w:t>
            </w:r>
          </w:p>
        </w:tc>
        <w:tc>
          <w:tcPr>
            <w:tcW w:w="722" w:type="dxa"/>
            <w:vAlign w:val="center"/>
          </w:tcPr>
          <w:p w:rsidR="000C5D42" w:rsidRDefault="0098012A">
            <w:r>
              <w:t>1,33 0,04*</w:t>
            </w:r>
          </w:p>
        </w:tc>
        <w:tc>
          <w:tcPr>
            <w:tcW w:w="730" w:type="dxa"/>
            <w:vAlign w:val="center"/>
          </w:tcPr>
          <w:p w:rsidR="000C5D42" w:rsidRDefault="0098012A">
            <w:r>
              <w:t>14,09 0,4*</w:t>
            </w:r>
          </w:p>
        </w:tc>
        <w:tc>
          <w:tcPr>
            <w:tcW w:w="1125" w:type="dxa"/>
            <w:vAlign w:val="center"/>
          </w:tcPr>
          <w:p w:rsidR="000C5D42" w:rsidRDefault="0098012A">
            <w:r>
              <w:t>6,96 0,2^</w:t>
            </w:r>
          </w:p>
        </w:tc>
      </w:tr>
      <w:tr w:rsidR="000C5D42">
        <w:tc>
          <w:tcPr>
            <w:tcW w:w="2725" w:type="dxa"/>
            <w:vAlign w:val="center"/>
          </w:tcPr>
          <w:p w:rsidR="000C5D42" w:rsidRDefault="0098012A">
            <w:r>
              <w:t>Узловой зоб (n=40)</w:t>
            </w:r>
          </w:p>
        </w:tc>
        <w:tc>
          <w:tcPr>
            <w:tcW w:w="812" w:type="dxa"/>
            <w:vAlign w:val="center"/>
          </w:tcPr>
          <w:p w:rsidR="000C5D42" w:rsidRDefault="0098012A">
            <w:r>
              <w:t>39,56 0,56</w:t>
            </w:r>
          </w:p>
        </w:tc>
        <w:tc>
          <w:tcPr>
            <w:tcW w:w="690" w:type="dxa"/>
            <w:vAlign w:val="center"/>
          </w:tcPr>
          <w:p w:rsidR="000C5D42" w:rsidRDefault="0098012A">
            <w:r>
              <w:t>24,2 1,06*</w:t>
            </w:r>
          </w:p>
        </w:tc>
        <w:tc>
          <w:tcPr>
            <w:tcW w:w="690" w:type="dxa"/>
            <w:vAlign w:val="center"/>
          </w:tcPr>
          <w:p w:rsidR="000C5D42" w:rsidRDefault="0098012A">
            <w:r>
              <w:t>11,89 0,82</w:t>
            </w:r>
          </w:p>
        </w:tc>
        <w:tc>
          <w:tcPr>
            <w:tcW w:w="690" w:type="dxa"/>
            <w:vAlign w:val="center"/>
          </w:tcPr>
          <w:p w:rsidR="000C5D42" w:rsidRDefault="0098012A">
            <w:r>
              <w:t>25,78 0,82^</w:t>
            </w:r>
          </w:p>
        </w:tc>
        <w:tc>
          <w:tcPr>
            <w:tcW w:w="1203" w:type="dxa"/>
            <w:vAlign w:val="center"/>
          </w:tcPr>
          <w:p w:rsidR="000C5D42" w:rsidRDefault="0098012A">
            <w:r>
              <w:t>29,22 1,35*</w:t>
            </w:r>
          </w:p>
        </w:tc>
        <w:tc>
          <w:tcPr>
            <w:tcW w:w="722" w:type="dxa"/>
            <w:vAlign w:val="center"/>
          </w:tcPr>
          <w:p w:rsidR="000C5D42" w:rsidRDefault="0098012A">
            <w:r>
              <w:t>2,3 0,07*</w:t>
            </w:r>
          </w:p>
        </w:tc>
        <w:tc>
          <w:tcPr>
            <w:tcW w:w="722" w:type="dxa"/>
            <w:vAlign w:val="center"/>
          </w:tcPr>
          <w:p w:rsidR="000C5D42" w:rsidRDefault="0098012A">
            <w:r>
              <w:t>1,35 0,07*</w:t>
            </w:r>
          </w:p>
        </w:tc>
        <w:tc>
          <w:tcPr>
            <w:tcW w:w="730" w:type="dxa"/>
            <w:vAlign w:val="center"/>
          </w:tcPr>
          <w:p w:rsidR="000C5D42" w:rsidRDefault="0098012A">
            <w:r>
              <w:t>12,28 0,54*</w:t>
            </w:r>
          </w:p>
        </w:tc>
        <w:tc>
          <w:tcPr>
            <w:tcW w:w="1125" w:type="dxa"/>
            <w:vAlign w:val="center"/>
          </w:tcPr>
          <w:p w:rsidR="000C5D42" w:rsidRDefault="0098012A">
            <w:r>
              <w:t>7,39 0,22*</w:t>
            </w:r>
          </w:p>
        </w:tc>
      </w:tr>
      <w:tr w:rsidR="000C5D42">
        <w:tc>
          <w:tcPr>
            <w:tcW w:w="2725" w:type="dxa"/>
            <w:vAlign w:val="center"/>
          </w:tcPr>
          <w:p w:rsidR="000C5D42" w:rsidRDefault="0098012A">
            <w:r>
              <w:t>Аутоиммунныйтироидит (n=44)</w:t>
            </w:r>
          </w:p>
        </w:tc>
        <w:tc>
          <w:tcPr>
            <w:tcW w:w="812" w:type="dxa"/>
            <w:vAlign w:val="center"/>
          </w:tcPr>
          <w:p w:rsidR="000C5D42" w:rsidRDefault="0098012A">
            <w:r>
              <w:t>37,61 0,37*</w:t>
            </w:r>
          </w:p>
        </w:tc>
        <w:tc>
          <w:tcPr>
            <w:tcW w:w="690" w:type="dxa"/>
            <w:vAlign w:val="center"/>
          </w:tcPr>
          <w:p w:rsidR="000C5D42" w:rsidRDefault="0098012A">
            <w:r>
              <w:t>28,77 0,51</w:t>
            </w:r>
          </w:p>
        </w:tc>
        <w:tc>
          <w:tcPr>
            <w:tcW w:w="690" w:type="dxa"/>
            <w:vAlign w:val="center"/>
          </w:tcPr>
          <w:p w:rsidR="000C5D42" w:rsidRDefault="0098012A">
            <w:r>
              <w:t>8,74 0,2*</w:t>
            </w:r>
          </w:p>
        </w:tc>
        <w:tc>
          <w:tcPr>
            <w:tcW w:w="690" w:type="dxa"/>
            <w:vAlign w:val="center"/>
          </w:tcPr>
          <w:p w:rsidR="000C5D42" w:rsidRDefault="0098012A">
            <w:r>
              <w:t>22,0 0,21^</w:t>
            </w:r>
          </w:p>
        </w:tc>
        <w:tc>
          <w:tcPr>
            <w:tcW w:w="1203" w:type="dxa"/>
            <w:vAlign w:val="center"/>
          </w:tcPr>
          <w:p w:rsidR="000C5D42" w:rsidRDefault="0098012A">
            <w:r>
              <w:t>20,76 0,26*</w:t>
            </w:r>
          </w:p>
        </w:tc>
        <w:tc>
          <w:tcPr>
            <w:tcW w:w="722" w:type="dxa"/>
            <w:vAlign w:val="center"/>
          </w:tcPr>
          <w:p w:rsidR="000C5D42" w:rsidRDefault="0098012A">
            <w:r>
              <w:t>1,4 0,02*</w:t>
            </w:r>
          </w:p>
        </w:tc>
        <w:tc>
          <w:tcPr>
            <w:tcW w:w="722" w:type="dxa"/>
            <w:vAlign w:val="center"/>
          </w:tcPr>
          <w:p w:rsidR="000C5D42" w:rsidRDefault="0098012A">
            <w:r>
              <w:t>1,35 0,02*</w:t>
            </w:r>
          </w:p>
        </w:tc>
        <w:tc>
          <w:tcPr>
            <w:tcW w:w="730" w:type="dxa"/>
            <w:vAlign w:val="center"/>
          </w:tcPr>
          <w:p w:rsidR="000C5D42" w:rsidRDefault="0098012A">
            <w:r>
              <w:t>12,92 0,12</w:t>
            </w:r>
          </w:p>
        </w:tc>
        <w:tc>
          <w:tcPr>
            <w:tcW w:w="1125" w:type="dxa"/>
            <w:vAlign w:val="center"/>
          </w:tcPr>
          <w:p w:rsidR="000C5D42" w:rsidRDefault="0098012A">
            <w:r>
              <w:t>6,54 0,13</w:t>
            </w:r>
          </w:p>
        </w:tc>
      </w:tr>
      <w:tr w:rsidR="000C5D42">
        <w:tc>
          <w:tcPr>
            <w:tcW w:w="2725" w:type="dxa"/>
            <w:vAlign w:val="center"/>
          </w:tcPr>
          <w:p w:rsidR="000C5D42" w:rsidRDefault="0098012A">
            <w:r>
              <w:t>Контроль (n=40)</w:t>
            </w:r>
          </w:p>
        </w:tc>
        <w:tc>
          <w:tcPr>
            <w:tcW w:w="812" w:type="dxa"/>
            <w:vAlign w:val="center"/>
          </w:tcPr>
          <w:p w:rsidR="000C5D42" w:rsidRDefault="0098012A">
            <w:r>
              <w:t>53,6 0,26</w:t>
            </w:r>
          </w:p>
        </w:tc>
        <w:tc>
          <w:tcPr>
            <w:tcW w:w="690" w:type="dxa"/>
            <w:vAlign w:val="center"/>
          </w:tcPr>
          <w:p w:rsidR="000C5D42" w:rsidRDefault="0098012A">
            <w:r>
              <w:t>32,91 2,18</w:t>
            </w:r>
          </w:p>
        </w:tc>
        <w:tc>
          <w:tcPr>
            <w:tcW w:w="690" w:type="dxa"/>
            <w:vAlign w:val="center"/>
          </w:tcPr>
          <w:p w:rsidR="000C5D42" w:rsidRDefault="0098012A">
            <w:r>
              <w:t>14,6 1,19</w:t>
            </w:r>
          </w:p>
        </w:tc>
        <w:tc>
          <w:tcPr>
            <w:tcW w:w="690" w:type="dxa"/>
            <w:vAlign w:val="center"/>
          </w:tcPr>
          <w:p w:rsidR="000C5D42" w:rsidRDefault="0098012A">
            <w:r>
              <w:t>28,0 0,41</w:t>
            </w:r>
          </w:p>
        </w:tc>
        <w:tc>
          <w:tcPr>
            <w:tcW w:w="1203" w:type="dxa"/>
            <w:vAlign w:val="center"/>
          </w:tcPr>
          <w:p w:rsidR="000C5D42" w:rsidRDefault="0098012A">
            <w:r>
              <w:t>12,46 0,91</w:t>
            </w:r>
          </w:p>
        </w:tc>
        <w:tc>
          <w:tcPr>
            <w:tcW w:w="722" w:type="dxa"/>
            <w:vAlign w:val="center"/>
          </w:tcPr>
          <w:p w:rsidR="000C5D42" w:rsidRDefault="0098012A">
            <w:r>
              <w:t>0,96 0,07</w:t>
            </w:r>
          </w:p>
        </w:tc>
        <w:tc>
          <w:tcPr>
            <w:tcW w:w="722" w:type="dxa"/>
            <w:vAlign w:val="center"/>
          </w:tcPr>
          <w:p w:rsidR="000C5D42" w:rsidRDefault="0098012A">
            <w:r>
              <w:t>0,81 0,08</w:t>
            </w:r>
          </w:p>
        </w:tc>
        <w:tc>
          <w:tcPr>
            <w:tcW w:w="730" w:type="dxa"/>
            <w:vAlign w:val="center"/>
          </w:tcPr>
          <w:p w:rsidR="000C5D42" w:rsidRDefault="0098012A">
            <w:r>
              <w:t>9,94 0,07</w:t>
            </w:r>
          </w:p>
        </w:tc>
        <w:tc>
          <w:tcPr>
            <w:tcW w:w="1125" w:type="dxa"/>
            <w:vAlign w:val="center"/>
          </w:tcPr>
          <w:p w:rsidR="000C5D42" w:rsidRDefault="0098012A">
            <w:r>
              <w:t>6,2 0,12</w:t>
            </w:r>
          </w:p>
        </w:tc>
      </w:tr>
      <w:tr w:rsidR="000C5D42">
        <w:tc>
          <w:tcPr>
            <w:tcW w:w="10109" w:type="dxa"/>
            <w:gridSpan w:val="10"/>
          </w:tcPr>
          <w:p w:rsidR="000C5D42" w:rsidRDefault="0098012A">
            <w:r>
              <w:t>* - достоверность различий с контролем, p&lt;0.001</w:t>
            </w:r>
          </w:p>
        </w:tc>
      </w:tr>
      <w:tr w:rsidR="000C5D42">
        <w:tc>
          <w:tcPr>
            <w:tcW w:w="10109" w:type="dxa"/>
            <w:gridSpan w:val="10"/>
          </w:tcPr>
          <w:p w:rsidR="000C5D42" w:rsidRDefault="0098012A">
            <w:r>
              <w:t>^ - достоверность различий с контролем, p&lt;0.05</w:t>
            </w:r>
          </w:p>
        </w:tc>
      </w:tr>
    </w:tbl>
    <w:p w:rsidR="000C5D42" w:rsidRDefault="000C5D42">
      <w:pPr>
        <w:rPr>
          <w:vanish/>
          <w:color w:val="000000"/>
        </w:rPr>
      </w:pPr>
    </w:p>
    <w:p w:rsidR="000C5D42" w:rsidRDefault="000C5D42">
      <w:pPr>
        <w:rPr>
          <w:vanish/>
          <w:color w:val="000000"/>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60" w:type="dxa"/>
          <w:right w:w="60" w:type="dxa"/>
        </w:tblCellMar>
        <w:tblLook w:val="00A0" w:firstRow="1" w:lastRow="0" w:firstColumn="1" w:lastColumn="0" w:noHBand="0" w:noVBand="0"/>
      </w:tblPr>
      <w:tblGrid>
        <w:gridCol w:w="964"/>
        <w:gridCol w:w="1059"/>
        <w:gridCol w:w="1598"/>
        <w:gridCol w:w="1017"/>
        <w:gridCol w:w="803"/>
        <w:gridCol w:w="1580"/>
      </w:tblGrid>
      <w:tr w:rsidR="000C5D42">
        <w:tc>
          <w:tcPr>
            <w:tcW w:w="964" w:type="dxa"/>
            <w:vAlign w:val="center"/>
          </w:tcPr>
          <w:p w:rsidR="000C5D42" w:rsidRDefault="0098012A">
            <w:r>
              <w:t>Вид антител</w:t>
            </w:r>
          </w:p>
        </w:tc>
        <w:tc>
          <w:tcPr>
            <w:tcW w:w="1059" w:type="dxa"/>
            <w:vAlign w:val="center"/>
          </w:tcPr>
          <w:p w:rsidR="000C5D42" w:rsidRDefault="0098012A">
            <w:r>
              <w:t>Аденома</w:t>
            </w:r>
          </w:p>
        </w:tc>
        <w:tc>
          <w:tcPr>
            <w:tcW w:w="1598" w:type="dxa"/>
            <w:vAlign w:val="center"/>
          </w:tcPr>
          <w:p w:rsidR="000C5D42" w:rsidRDefault="0098012A">
            <w:r>
              <w:t>Диффузный эндемический зоб</w:t>
            </w:r>
          </w:p>
        </w:tc>
        <w:tc>
          <w:tcPr>
            <w:tcW w:w="1017" w:type="dxa"/>
            <w:vAlign w:val="center"/>
          </w:tcPr>
          <w:p w:rsidR="000C5D42" w:rsidRDefault="0098012A">
            <w:r>
              <w:t>Узловой Зоб</w:t>
            </w:r>
          </w:p>
        </w:tc>
        <w:tc>
          <w:tcPr>
            <w:tcW w:w="803" w:type="dxa"/>
            <w:vAlign w:val="center"/>
          </w:tcPr>
          <w:p w:rsidR="000C5D42" w:rsidRDefault="0098012A">
            <w:r>
              <w:t>Рак</w:t>
            </w:r>
          </w:p>
        </w:tc>
        <w:tc>
          <w:tcPr>
            <w:tcW w:w="1580" w:type="dxa"/>
            <w:vAlign w:val="center"/>
          </w:tcPr>
          <w:p w:rsidR="000C5D42" w:rsidRDefault="0098012A">
            <w:r>
              <w:t>Аутоиммунный тироидит</w:t>
            </w:r>
          </w:p>
        </w:tc>
      </w:tr>
      <w:tr w:rsidR="000C5D42">
        <w:tc>
          <w:tcPr>
            <w:tcW w:w="964" w:type="dxa"/>
            <w:vAlign w:val="center"/>
          </w:tcPr>
          <w:p w:rsidR="000C5D42" w:rsidRDefault="0098012A">
            <w:r>
              <w:t>АТТПО ЕД/мл</w:t>
            </w:r>
          </w:p>
        </w:tc>
        <w:tc>
          <w:tcPr>
            <w:tcW w:w="1059" w:type="dxa"/>
            <w:vAlign w:val="center"/>
          </w:tcPr>
          <w:p w:rsidR="000C5D42" w:rsidRDefault="0098012A">
            <w:r>
              <w:t>39,8 14,0*^</w:t>
            </w:r>
          </w:p>
        </w:tc>
        <w:tc>
          <w:tcPr>
            <w:tcW w:w="1598" w:type="dxa"/>
            <w:vAlign w:val="center"/>
          </w:tcPr>
          <w:p w:rsidR="000C5D42" w:rsidRDefault="0098012A">
            <w:r>
              <w:t>21,1 5,0^</w:t>
            </w:r>
          </w:p>
        </w:tc>
        <w:tc>
          <w:tcPr>
            <w:tcW w:w="1017" w:type="dxa"/>
            <w:vAlign w:val="center"/>
          </w:tcPr>
          <w:p w:rsidR="000C5D42" w:rsidRDefault="0098012A">
            <w:r>
              <w:t>149,8 59.5*^</w:t>
            </w:r>
          </w:p>
        </w:tc>
        <w:tc>
          <w:tcPr>
            <w:tcW w:w="803" w:type="dxa"/>
            <w:vAlign w:val="center"/>
          </w:tcPr>
          <w:p w:rsidR="000C5D42" w:rsidRDefault="0098012A">
            <w:r>
              <w:t>138,0 41,0*^</w:t>
            </w:r>
          </w:p>
        </w:tc>
        <w:tc>
          <w:tcPr>
            <w:tcW w:w="1580" w:type="dxa"/>
            <w:vAlign w:val="center"/>
          </w:tcPr>
          <w:p w:rsidR="000C5D42" w:rsidRDefault="0098012A">
            <w:r>
              <w:t>1770,0 222,0*^</w:t>
            </w:r>
          </w:p>
        </w:tc>
      </w:tr>
      <w:tr w:rsidR="000C5D42">
        <w:tc>
          <w:tcPr>
            <w:tcW w:w="964" w:type="dxa"/>
            <w:vAlign w:val="center"/>
          </w:tcPr>
          <w:p w:rsidR="000C5D42" w:rsidRDefault="0098012A">
            <w:r>
              <w:t>АТ-ТГ ЕД/мл</w:t>
            </w:r>
          </w:p>
        </w:tc>
        <w:tc>
          <w:tcPr>
            <w:tcW w:w="1059" w:type="dxa"/>
            <w:vAlign w:val="center"/>
          </w:tcPr>
          <w:p w:rsidR="000C5D42" w:rsidRDefault="0098012A">
            <w:r>
              <w:t>2,95 1,17</w:t>
            </w:r>
          </w:p>
        </w:tc>
        <w:tc>
          <w:tcPr>
            <w:tcW w:w="1598" w:type="dxa"/>
            <w:vAlign w:val="center"/>
          </w:tcPr>
          <w:p w:rsidR="000C5D42" w:rsidRDefault="0098012A">
            <w:r>
              <w:t>9,6 2,9^</w:t>
            </w:r>
          </w:p>
        </w:tc>
        <w:tc>
          <w:tcPr>
            <w:tcW w:w="1017" w:type="dxa"/>
            <w:vAlign w:val="center"/>
          </w:tcPr>
          <w:p w:rsidR="000C5D42" w:rsidRDefault="0098012A">
            <w:r>
              <w:t>66,8 16,1*^</w:t>
            </w:r>
          </w:p>
        </w:tc>
        <w:tc>
          <w:tcPr>
            <w:tcW w:w="803" w:type="dxa"/>
            <w:vAlign w:val="center"/>
          </w:tcPr>
          <w:p w:rsidR="000C5D42" w:rsidRDefault="0098012A">
            <w:r>
              <w:t>78,5 29,0*^</w:t>
            </w:r>
          </w:p>
        </w:tc>
        <w:tc>
          <w:tcPr>
            <w:tcW w:w="1580" w:type="dxa"/>
            <w:vAlign w:val="center"/>
          </w:tcPr>
          <w:p w:rsidR="000C5D42" w:rsidRDefault="0098012A">
            <w:r>
              <w:t>747,2 149,0*^</w:t>
            </w:r>
          </w:p>
        </w:tc>
      </w:tr>
      <w:tr w:rsidR="000C5D42">
        <w:tc>
          <w:tcPr>
            <w:tcW w:w="964" w:type="dxa"/>
            <w:vAlign w:val="center"/>
          </w:tcPr>
          <w:p w:rsidR="000C5D42" w:rsidRDefault="0098012A">
            <w:r>
              <w:t>АТ-МСА ЕД/мл</w:t>
            </w:r>
          </w:p>
        </w:tc>
        <w:tc>
          <w:tcPr>
            <w:tcW w:w="1059" w:type="dxa"/>
            <w:vAlign w:val="center"/>
          </w:tcPr>
          <w:p w:rsidR="000C5D42" w:rsidRDefault="0098012A">
            <w:r>
              <w:t>23,1 2,3^</w:t>
            </w:r>
          </w:p>
        </w:tc>
        <w:tc>
          <w:tcPr>
            <w:tcW w:w="1598" w:type="dxa"/>
            <w:vAlign w:val="center"/>
          </w:tcPr>
          <w:p w:rsidR="000C5D42" w:rsidRDefault="0098012A">
            <w:r>
              <w:t>41,1 7,5*^</w:t>
            </w:r>
          </w:p>
        </w:tc>
        <w:tc>
          <w:tcPr>
            <w:tcW w:w="1017" w:type="dxa"/>
            <w:vAlign w:val="center"/>
          </w:tcPr>
          <w:p w:rsidR="000C5D42" w:rsidRDefault="0098012A">
            <w:r>
              <w:t>36,7 11,9^</w:t>
            </w:r>
          </w:p>
        </w:tc>
        <w:tc>
          <w:tcPr>
            <w:tcW w:w="803" w:type="dxa"/>
            <w:vAlign w:val="center"/>
          </w:tcPr>
          <w:p w:rsidR="000C5D42" w:rsidRDefault="0098012A">
            <w:r>
              <w:t>119,1 60,0*^</w:t>
            </w:r>
          </w:p>
        </w:tc>
        <w:tc>
          <w:tcPr>
            <w:tcW w:w="1580" w:type="dxa"/>
            <w:vAlign w:val="center"/>
          </w:tcPr>
          <w:p w:rsidR="000C5D42" w:rsidRDefault="0098012A">
            <w:r>
              <w:t>402,7 43,4*^</w:t>
            </w:r>
          </w:p>
        </w:tc>
      </w:tr>
    </w:tbl>
    <w:p w:rsidR="000C5D42" w:rsidRDefault="000C5D42">
      <w:pPr>
        <w:rPr>
          <w:vanish/>
          <w:color w:val="000000"/>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60" w:type="dxa"/>
          <w:right w:w="60" w:type="dxa"/>
        </w:tblCellMar>
        <w:tblLook w:val="00A0" w:firstRow="1" w:lastRow="0" w:firstColumn="1" w:lastColumn="0" w:noHBand="0" w:noVBand="0"/>
      </w:tblPr>
      <w:tblGrid>
        <w:gridCol w:w="4035"/>
        <w:gridCol w:w="1897"/>
        <w:gridCol w:w="1592"/>
        <w:gridCol w:w="1980"/>
      </w:tblGrid>
      <w:tr w:rsidR="000C5D42">
        <w:tc>
          <w:tcPr>
            <w:tcW w:w="9504" w:type="dxa"/>
            <w:gridSpan w:val="4"/>
            <w:tcBorders>
              <w:bottom w:val="single" w:sz="12" w:space="0" w:color="000000"/>
            </w:tcBorders>
          </w:tcPr>
          <w:p w:rsidR="000C5D42" w:rsidRDefault="0098012A">
            <w:r>
              <w:t>Таблица 4</w:t>
            </w:r>
          </w:p>
        </w:tc>
      </w:tr>
      <w:tr w:rsidR="000C5D42">
        <w:tc>
          <w:tcPr>
            <w:tcW w:w="9504" w:type="dxa"/>
            <w:gridSpan w:val="4"/>
            <w:tcBorders>
              <w:top w:val="nil"/>
            </w:tcBorders>
          </w:tcPr>
          <w:p w:rsidR="000C5D42" w:rsidRDefault="0098012A">
            <w:r>
              <w:t>Относительное число детей с положительными титрами аутоантител при различных заболеваниях щитовидной железы</w:t>
            </w:r>
          </w:p>
        </w:tc>
      </w:tr>
      <w:tr w:rsidR="000C5D42">
        <w:tc>
          <w:tcPr>
            <w:tcW w:w="4035" w:type="dxa"/>
            <w:vAlign w:val="center"/>
          </w:tcPr>
          <w:p w:rsidR="000C5D42" w:rsidRDefault="0098012A">
            <w:r>
              <w:t>Диагноз</w:t>
            </w:r>
          </w:p>
        </w:tc>
        <w:tc>
          <w:tcPr>
            <w:tcW w:w="1897" w:type="dxa"/>
            <w:vAlign w:val="center"/>
          </w:tcPr>
          <w:p w:rsidR="000C5D42" w:rsidRDefault="0098012A">
            <w:r>
              <w:t>АТ-ТПО, %</w:t>
            </w:r>
          </w:p>
        </w:tc>
        <w:tc>
          <w:tcPr>
            <w:tcW w:w="1592" w:type="dxa"/>
            <w:vAlign w:val="center"/>
          </w:tcPr>
          <w:p w:rsidR="000C5D42" w:rsidRDefault="0098012A">
            <w:r>
              <w:t>АТ-ТГ, %</w:t>
            </w:r>
          </w:p>
        </w:tc>
        <w:tc>
          <w:tcPr>
            <w:tcW w:w="1980" w:type="dxa"/>
            <w:vAlign w:val="center"/>
          </w:tcPr>
          <w:p w:rsidR="000C5D42" w:rsidRDefault="0098012A">
            <w:r>
              <w:t>АТ-МСА, %</w:t>
            </w:r>
          </w:p>
        </w:tc>
      </w:tr>
      <w:tr w:rsidR="000C5D42">
        <w:tc>
          <w:tcPr>
            <w:tcW w:w="4035" w:type="dxa"/>
            <w:vAlign w:val="center"/>
          </w:tcPr>
          <w:p w:rsidR="000C5D42" w:rsidRDefault="0098012A">
            <w:r>
              <w:t>Аденома</w:t>
            </w:r>
          </w:p>
        </w:tc>
        <w:tc>
          <w:tcPr>
            <w:tcW w:w="1897" w:type="dxa"/>
            <w:vAlign w:val="center"/>
          </w:tcPr>
          <w:p w:rsidR="000C5D42" w:rsidRDefault="0098012A">
            <w:r>
              <w:t>50</w:t>
            </w:r>
          </w:p>
        </w:tc>
        <w:tc>
          <w:tcPr>
            <w:tcW w:w="1592" w:type="dxa"/>
            <w:vAlign w:val="center"/>
          </w:tcPr>
          <w:p w:rsidR="000C5D42" w:rsidRDefault="0098012A">
            <w:r>
              <w:t>0</w:t>
            </w:r>
          </w:p>
        </w:tc>
        <w:tc>
          <w:tcPr>
            <w:tcW w:w="1980" w:type="dxa"/>
            <w:vAlign w:val="center"/>
          </w:tcPr>
          <w:p w:rsidR="000C5D42" w:rsidRDefault="0098012A">
            <w:r>
              <w:t>17</w:t>
            </w:r>
          </w:p>
        </w:tc>
      </w:tr>
      <w:tr w:rsidR="000C5D42">
        <w:tc>
          <w:tcPr>
            <w:tcW w:w="4035" w:type="dxa"/>
            <w:vAlign w:val="center"/>
          </w:tcPr>
          <w:p w:rsidR="000C5D42" w:rsidRDefault="0098012A">
            <w:r>
              <w:t>Диффузный эндемич. зоб</w:t>
            </w:r>
          </w:p>
        </w:tc>
        <w:tc>
          <w:tcPr>
            <w:tcW w:w="1897" w:type="dxa"/>
            <w:vAlign w:val="center"/>
          </w:tcPr>
          <w:p w:rsidR="000C5D42" w:rsidRDefault="0098012A">
            <w:r>
              <w:t>29</w:t>
            </w:r>
          </w:p>
        </w:tc>
        <w:tc>
          <w:tcPr>
            <w:tcW w:w="1592" w:type="dxa"/>
            <w:vAlign w:val="center"/>
          </w:tcPr>
          <w:p w:rsidR="000C5D42" w:rsidRDefault="0098012A">
            <w:r>
              <w:t>18</w:t>
            </w:r>
          </w:p>
        </w:tc>
        <w:tc>
          <w:tcPr>
            <w:tcW w:w="1980" w:type="dxa"/>
            <w:vAlign w:val="center"/>
          </w:tcPr>
          <w:p w:rsidR="000C5D42" w:rsidRDefault="0098012A">
            <w:r>
              <w:t>60</w:t>
            </w:r>
          </w:p>
        </w:tc>
      </w:tr>
      <w:tr w:rsidR="000C5D42">
        <w:tc>
          <w:tcPr>
            <w:tcW w:w="4035" w:type="dxa"/>
            <w:vAlign w:val="center"/>
          </w:tcPr>
          <w:p w:rsidR="000C5D42" w:rsidRDefault="0098012A">
            <w:r>
              <w:t>Узловой зоб</w:t>
            </w:r>
          </w:p>
        </w:tc>
        <w:tc>
          <w:tcPr>
            <w:tcW w:w="1897" w:type="dxa"/>
            <w:vAlign w:val="center"/>
          </w:tcPr>
          <w:p w:rsidR="000C5D42" w:rsidRDefault="0098012A">
            <w:r>
              <w:t>52</w:t>
            </w:r>
          </w:p>
        </w:tc>
        <w:tc>
          <w:tcPr>
            <w:tcW w:w="1592" w:type="dxa"/>
            <w:vAlign w:val="center"/>
          </w:tcPr>
          <w:p w:rsidR="000C5D42" w:rsidRDefault="0098012A">
            <w:r>
              <w:t>15</w:t>
            </w:r>
          </w:p>
        </w:tc>
        <w:tc>
          <w:tcPr>
            <w:tcW w:w="1980" w:type="dxa"/>
            <w:vAlign w:val="center"/>
          </w:tcPr>
          <w:p w:rsidR="000C5D42" w:rsidRDefault="0098012A">
            <w:r>
              <w:t>20</w:t>
            </w:r>
          </w:p>
        </w:tc>
      </w:tr>
      <w:tr w:rsidR="000C5D42">
        <w:tc>
          <w:tcPr>
            <w:tcW w:w="4035" w:type="dxa"/>
            <w:vAlign w:val="center"/>
          </w:tcPr>
          <w:p w:rsidR="000C5D42" w:rsidRDefault="0098012A">
            <w:r>
              <w:t>Аутоиммунный Тироидит</w:t>
            </w:r>
          </w:p>
        </w:tc>
        <w:tc>
          <w:tcPr>
            <w:tcW w:w="1897" w:type="dxa"/>
            <w:vAlign w:val="center"/>
          </w:tcPr>
          <w:p w:rsidR="000C5D42" w:rsidRDefault="0098012A">
            <w:r>
              <w:t>96</w:t>
            </w:r>
          </w:p>
        </w:tc>
        <w:tc>
          <w:tcPr>
            <w:tcW w:w="1592" w:type="dxa"/>
            <w:vAlign w:val="center"/>
          </w:tcPr>
          <w:p w:rsidR="000C5D42" w:rsidRDefault="0098012A">
            <w:r>
              <w:t>90</w:t>
            </w:r>
          </w:p>
        </w:tc>
        <w:tc>
          <w:tcPr>
            <w:tcW w:w="1980" w:type="dxa"/>
            <w:vAlign w:val="center"/>
          </w:tcPr>
          <w:p w:rsidR="000C5D42" w:rsidRDefault="0098012A">
            <w:r>
              <w:t>58</w:t>
            </w:r>
          </w:p>
        </w:tc>
      </w:tr>
      <w:tr w:rsidR="000C5D42">
        <w:tc>
          <w:tcPr>
            <w:tcW w:w="4035" w:type="dxa"/>
            <w:vAlign w:val="center"/>
          </w:tcPr>
          <w:p w:rsidR="000C5D42" w:rsidRDefault="0098012A">
            <w:r>
              <w:t>Рак</w:t>
            </w:r>
          </w:p>
        </w:tc>
        <w:tc>
          <w:tcPr>
            <w:tcW w:w="1897" w:type="dxa"/>
            <w:vAlign w:val="center"/>
          </w:tcPr>
          <w:p w:rsidR="000C5D42" w:rsidRDefault="0098012A">
            <w:r>
              <w:t>52</w:t>
            </w:r>
          </w:p>
        </w:tc>
        <w:tc>
          <w:tcPr>
            <w:tcW w:w="1592" w:type="dxa"/>
            <w:vAlign w:val="center"/>
          </w:tcPr>
          <w:p w:rsidR="000C5D42" w:rsidRDefault="0098012A">
            <w:r>
              <w:t>20</w:t>
            </w:r>
          </w:p>
        </w:tc>
        <w:tc>
          <w:tcPr>
            <w:tcW w:w="1980" w:type="dxa"/>
            <w:vAlign w:val="center"/>
          </w:tcPr>
          <w:p w:rsidR="000C5D42" w:rsidRDefault="0098012A">
            <w:r>
              <w:t>8</w:t>
            </w:r>
          </w:p>
        </w:tc>
      </w:tr>
      <w:tr w:rsidR="000C5D42">
        <w:tc>
          <w:tcPr>
            <w:tcW w:w="4035" w:type="dxa"/>
            <w:vAlign w:val="center"/>
          </w:tcPr>
          <w:p w:rsidR="000C5D42" w:rsidRDefault="0098012A">
            <w:r>
              <w:t>Контроль (Браслав)</w:t>
            </w:r>
          </w:p>
        </w:tc>
        <w:tc>
          <w:tcPr>
            <w:tcW w:w="1897" w:type="dxa"/>
            <w:vAlign w:val="center"/>
          </w:tcPr>
          <w:p w:rsidR="000C5D42" w:rsidRDefault="0098012A">
            <w:r>
              <w:t>1,9</w:t>
            </w:r>
          </w:p>
        </w:tc>
        <w:tc>
          <w:tcPr>
            <w:tcW w:w="1592" w:type="dxa"/>
            <w:vAlign w:val="center"/>
          </w:tcPr>
          <w:p w:rsidR="000C5D42" w:rsidRDefault="0098012A">
            <w:r>
              <w:t>2,9</w:t>
            </w:r>
          </w:p>
        </w:tc>
        <w:tc>
          <w:tcPr>
            <w:tcW w:w="1980" w:type="dxa"/>
            <w:vAlign w:val="center"/>
          </w:tcPr>
          <w:p w:rsidR="000C5D42" w:rsidRDefault="0098012A">
            <w:r>
              <w:t>3</w:t>
            </w:r>
          </w:p>
        </w:tc>
      </w:tr>
    </w:tbl>
    <w:p w:rsidR="000C5D42" w:rsidRDefault="000C5D42">
      <w:pPr>
        <w:rPr>
          <w:vanish/>
          <w:color w:val="000000"/>
        </w:rPr>
      </w:pPr>
    </w:p>
    <w:p w:rsidR="000C5D42" w:rsidRDefault="0098012A">
      <w:pPr>
        <w:pStyle w:val="2"/>
        <w:ind w:left="0"/>
        <w:jc w:val="left"/>
        <w:rPr>
          <w:lang w:val="en-US"/>
        </w:rPr>
      </w:pPr>
      <w:r>
        <w:t xml:space="preserve">         </w:t>
      </w:r>
      <w:bookmarkStart w:id="0" w:name="_GoBack"/>
      <w:bookmarkEnd w:id="0"/>
    </w:p>
    <w:sectPr w:rsidR="000C5D42">
      <w:footerReference w:type="even" r:id="rId10"/>
      <w:footerReference w:type="default" r:id="rId11"/>
      <w:pgSz w:w="11906" w:h="16838"/>
      <w:pgMar w:top="1134" w:right="1134" w:bottom="1134" w:left="1134" w:header="720" w:footer="720" w:gutter="0"/>
      <w:pgBorders w:display="firstPage" w:offsetFrom="page">
        <w:top w:val="creaturesInsects" w:sz="31" w:space="24" w:color="auto"/>
        <w:left w:val="creaturesInsects" w:sz="31" w:space="24" w:color="auto"/>
        <w:bottom w:val="creaturesInsects" w:sz="31" w:space="24" w:color="auto"/>
        <w:right w:val="creaturesInsects" w:sz="31" w:space="24"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D42" w:rsidRDefault="0098012A">
      <w:r>
        <w:separator/>
      </w:r>
    </w:p>
  </w:endnote>
  <w:endnote w:type="continuationSeparator" w:id="0">
    <w:p w:rsidR="000C5D42" w:rsidRDefault="0098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42" w:rsidRDefault="0098012A">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C5D42" w:rsidRDefault="000C5D4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D42" w:rsidRDefault="0098012A">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0C5D42" w:rsidRDefault="000C5D4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D42" w:rsidRDefault="0098012A">
      <w:r>
        <w:separator/>
      </w:r>
    </w:p>
  </w:footnote>
  <w:footnote w:type="continuationSeparator" w:id="0">
    <w:p w:rsidR="000C5D42" w:rsidRDefault="00980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29A6"/>
    <w:multiLevelType w:val="multilevel"/>
    <w:tmpl w:val="9D38F4DA"/>
    <w:lvl w:ilvl="0">
      <w:start w:val="1"/>
      <w:numFmt w:val="decimal"/>
      <w:lvlText w:val="%1."/>
      <w:lvlJc w:val="left"/>
      <w:pPr>
        <w:tabs>
          <w:tab w:val="num" w:pos="420"/>
        </w:tabs>
        <w:ind w:left="420" w:hanging="360"/>
      </w:pPr>
      <w:rPr>
        <w:rFonts w:hint="default"/>
      </w:rPr>
    </w:lvl>
    <w:lvl w:ilvl="1">
      <w:start w:val="9"/>
      <w:numFmt w:val="decimalZero"/>
      <w:lvlText w:val="%1.%2."/>
      <w:lvlJc w:val="left"/>
      <w:pPr>
        <w:tabs>
          <w:tab w:val="num" w:pos="1140"/>
        </w:tabs>
        <w:ind w:left="1140" w:hanging="1140"/>
      </w:pPr>
      <w:rPr>
        <w:rFonts w:hint="default"/>
      </w:rPr>
    </w:lvl>
    <w:lvl w:ilvl="2">
      <w:start w:val="2"/>
      <w:numFmt w:val="decimalZero"/>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3B3216"/>
    <w:multiLevelType w:val="multilevel"/>
    <w:tmpl w:val="6A4EB6BC"/>
    <w:lvl w:ilvl="0">
      <w:start w:val="10"/>
      <w:numFmt w:val="decimal"/>
      <w:lvlText w:val="%1."/>
      <w:lvlJc w:val="left"/>
      <w:pPr>
        <w:tabs>
          <w:tab w:val="num" w:pos="909"/>
        </w:tabs>
        <w:ind w:left="909" w:hanging="909"/>
      </w:pPr>
      <w:rPr>
        <w:rFonts w:hint="default"/>
      </w:rPr>
    </w:lvl>
    <w:lvl w:ilvl="1">
      <w:start w:val="10"/>
      <w:numFmt w:val="decimalZero"/>
      <w:lvlText w:val="%1.%2."/>
      <w:lvlJc w:val="left"/>
      <w:pPr>
        <w:tabs>
          <w:tab w:val="num" w:pos="909"/>
        </w:tabs>
        <w:ind w:left="909" w:hanging="909"/>
      </w:pPr>
      <w:rPr>
        <w:rFonts w:hint="default"/>
      </w:rPr>
    </w:lvl>
    <w:lvl w:ilvl="2">
      <w:start w:val="2"/>
      <w:numFmt w:val="decimalZero"/>
      <w:lvlText w:val="%1.%2.%3."/>
      <w:lvlJc w:val="left"/>
      <w:pPr>
        <w:tabs>
          <w:tab w:val="num" w:pos="909"/>
        </w:tabs>
        <w:ind w:left="909" w:hanging="909"/>
      </w:pPr>
      <w:rPr>
        <w:rFonts w:hint="default"/>
      </w:rPr>
    </w:lvl>
    <w:lvl w:ilvl="3">
      <w:start w:val="1"/>
      <w:numFmt w:val="decimal"/>
      <w:lvlText w:val="%1.%2.%3.%4."/>
      <w:lvlJc w:val="left"/>
      <w:pPr>
        <w:tabs>
          <w:tab w:val="num" w:pos="909"/>
        </w:tabs>
        <w:ind w:left="909" w:hanging="909"/>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0554A79"/>
    <w:multiLevelType w:val="singleLevel"/>
    <w:tmpl w:val="04190013"/>
    <w:lvl w:ilvl="0">
      <w:start w:val="2"/>
      <w:numFmt w:val="upperRoman"/>
      <w:lvlText w:val="%1."/>
      <w:lvlJc w:val="left"/>
      <w:pPr>
        <w:tabs>
          <w:tab w:val="num" w:pos="720"/>
        </w:tabs>
        <w:ind w:left="720" w:hanging="720"/>
      </w:pPr>
      <w:rPr>
        <w:rFonts w:hint="default"/>
        <w:i w:val="0"/>
      </w:rPr>
    </w:lvl>
  </w:abstractNum>
  <w:abstractNum w:abstractNumId="3">
    <w:nsid w:val="12D94EE7"/>
    <w:multiLevelType w:val="multilevel"/>
    <w:tmpl w:val="60F2A4A4"/>
    <w:lvl w:ilvl="0">
      <w:start w:val="18"/>
      <w:numFmt w:val="decimal"/>
      <w:lvlText w:val="%1."/>
      <w:lvlJc w:val="left"/>
      <w:pPr>
        <w:tabs>
          <w:tab w:val="num" w:pos="904"/>
        </w:tabs>
        <w:ind w:left="904" w:hanging="904"/>
      </w:pPr>
      <w:rPr>
        <w:rFonts w:hint="default"/>
      </w:rPr>
    </w:lvl>
    <w:lvl w:ilvl="1">
      <w:start w:val="10"/>
      <w:numFmt w:val="decimalZero"/>
      <w:lvlText w:val="%1.%2."/>
      <w:lvlJc w:val="left"/>
      <w:pPr>
        <w:tabs>
          <w:tab w:val="num" w:pos="904"/>
        </w:tabs>
        <w:ind w:left="904" w:hanging="904"/>
      </w:pPr>
      <w:rPr>
        <w:rFonts w:hint="default"/>
      </w:rPr>
    </w:lvl>
    <w:lvl w:ilvl="2">
      <w:start w:val="2"/>
      <w:numFmt w:val="decimalZero"/>
      <w:lvlText w:val="%1.%2.%3."/>
      <w:lvlJc w:val="left"/>
      <w:pPr>
        <w:tabs>
          <w:tab w:val="num" w:pos="904"/>
        </w:tabs>
        <w:ind w:left="904" w:hanging="904"/>
      </w:pPr>
      <w:rPr>
        <w:rFonts w:hint="default"/>
      </w:rPr>
    </w:lvl>
    <w:lvl w:ilvl="3">
      <w:start w:val="1"/>
      <w:numFmt w:val="decimal"/>
      <w:lvlText w:val="%1.%2.%3.%4."/>
      <w:lvlJc w:val="left"/>
      <w:pPr>
        <w:tabs>
          <w:tab w:val="num" w:pos="904"/>
        </w:tabs>
        <w:ind w:left="904" w:hanging="90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BDA2D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9EE3C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F8C394C"/>
    <w:multiLevelType w:val="singleLevel"/>
    <w:tmpl w:val="B6B492AA"/>
    <w:lvl w:ilvl="0">
      <w:start w:val="5"/>
      <w:numFmt w:val="bullet"/>
      <w:lvlText w:val="-"/>
      <w:lvlJc w:val="left"/>
      <w:pPr>
        <w:tabs>
          <w:tab w:val="num" w:pos="360"/>
        </w:tabs>
        <w:ind w:left="360" w:hanging="360"/>
      </w:pPr>
      <w:rPr>
        <w:rFonts w:hint="default"/>
      </w:rPr>
    </w:lvl>
  </w:abstractNum>
  <w:abstractNum w:abstractNumId="7">
    <w:nsid w:val="3CF65913"/>
    <w:multiLevelType w:val="singleLevel"/>
    <w:tmpl w:val="0EAC4B94"/>
    <w:lvl w:ilvl="0">
      <w:start w:val="1"/>
      <w:numFmt w:val="upperRoman"/>
      <w:lvlText w:val="%1."/>
      <w:lvlJc w:val="left"/>
      <w:pPr>
        <w:tabs>
          <w:tab w:val="num" w:pos="780"/>
        </w:tabs>
        <w:ind w:left="780" w:hanging="720"/>
      </w:pPr>
      <w:rPr>
        <w:rFonts w:hint="default"/>
      </w:rPr>
    </w:lvl>
  </w:abstractNum>
  <w:abstractNum w:abstractNumId="8">
    <w:nsid w:val="618E5920"/>
    <w:multiLevelType w:val="multilevel"/>
    <w:tmpl w:val="001208B0"/>
    <w:lvl w:ilvl="0">
      <w:start w:val="10"/>
      <w:numFmt w:val="decimal"/>
      <w:lvlText w:val="%1."/>
      <w:lvlJc w:val="left"/>
      <w:pPr>
        <w:tabs>
          <w:tab w:val="num" w:pos="1020"/>
        </w:tabs>
        <w:ind w:left="1020" w:hanging="1020"/>
      </w:pPr>
      <w:rPr>
        <w:rFonts w:hint="default"/>
      </w:rPr>
    </w:lvl>
    <w:lvl w:ilvl="1">
      <w:start w:val="10"/>
      <w:numFmt w:val="decimalZero"/>
      <w:lvlText w:val="%1.%2."/>
      <w:lvlJc w:val="left"/>
      <w:pPr>
        <w:tabs>
          <w:tab w:val="num" w:pos="1020"/>
        </w:tabs>
        <w:ind w:left="1020" w:hanging="1020"/>
      </w:pPr>
      <w:rPr>
        <w:rFonts w:hint="default"/>
      </w:rPr>
    </w:lvl>
    <w:lvl w:ilvl="2">
      <w:start w:val="2"/>
      <w:numFmt w:val="decimalZero"/>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BBA080C"/>
    <w:multiLevelType w:val="multilevel"/>
    <w:tmpl w:val="19B6B84C"/>
    <w:lvl w:ilvl="0">
      <w:start w:val="5"/>
      <w:numFmt w:val="decimal"/>
      <w:lvlText w:val="%1."/>
      <w:lvlJc w:val="left"/>
      <w:pPr>
        <w:tabs>
          <w:tab w:val="num" w:pos="480"/>
        </w:tabs>
        <w:ind w:left="480" w:hanging="360"/>
      </w:pPr>
      <w:rPr>
        <w:rFonts w:hint="default"/>
      </w:rPr>
    </w:lvl>
    <w:lvl w:ilvl="1">
      <w:start w:val="10"/>
      <w:numFmt w:val="decimalZero"/>
      <w:lvlText w:val="%1.%2."/>
      <w:lvlJc w:val="left"/>
      <w:pPr>
        <w:tabs>
          <w:tab w:val="num" w:pos="1020"/>
        </w:tabs>
        <w:ind w:left="1020" w:hanging="1020"/>
      </w:pPr>
      <w:rPr>
        <w:rFonts w:hint="default"/>
      </w:rPr>
    </w:lvl>
    <w:lvl w:ilvl="2">
      <w:start w:val="2"/>
      <w:numFmt w:val="decimalZero"/>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F794D74"/>
    <w:multiLevelType w:val="singleLevel"/>
    <w:tmpl w:val="0419000F"/>
    <w:lvl w:ilvl="0">
      <w:start w:val="1"/>
      <w:numFmt w:val="decimal"/>
      <w:lvlText w:val="%1."/>
      <w:lvlJc w:val="left"/>
      <w:pPr>
        <w:tabs>
          <w:tab w:val="num" w:pos="360"/>
        </w:tabs>
        <w:ind w:left="360" w:hanging="360"/>
      </w:pPr>
      <w:rPr>
        <w:rFonts w:hint="default"/>
        <w:i w:val="0"/>
      </w:rPr>
    </w:lvl>
  </w:abstractNum>
  <w:abstractNum w:abstractNumId="11">
    <w:nsid w:val="70857F7F"/>
    <w:multiLevelType w:val="multilevel"/>
    <w:tmpl w:val="F4DACFA0"/>
    <w:lvl w:ilvl="0">
      <w:start w:val="17"/>
      <w:numFmt w:val="decimal"/>
      <w:lvlText w:val="%1."/>
      <w:lvlJc w:val="left"/>
      <w:pPr>
        <w:tabs>
          <w:tab w:val="num" w:pos="1965"/>
        </w:tabs>
        <w:ind w:left="1965" w:hanging="1965"/>
      </w:pPr>
      <w:rPr>
        <w:rFonts w:hint="default"/>
      </w:rPr>
    </w:lvl>
    <w:lvl w:ilvl="1">
      <w:start w:val="10"/>
      <w:numFmt w:val="decimal"/>
      <w:lvlText w:val="%1.%2."/>
      <w:lvlJc w:val="left"/>
      <w:pPr>
        <w:tabs>
          <w:tab w:val="num" w:pos="1995"/>
        </w:tabs>
        <w:ind w:left="1995" w:hanging="1965"/>
      </w:pPr>
      <w:rPr>
        <w:rFonts w:hint="default"/>
      </w:rPr>
    </w:lvl>
    <w:lvl w:ilvl="2">
      <w:start w:val="2"/>
      <w:numFmt w:val="decimalZero"/>
      <w:lvlText w:val="%1.%2.%3."/>
      <w:lvlJc w:val="left"/>
      <w:pPr>
        <w:tabs>
          <w:tab w:val="num" w:pos="2025"/>
        </w:tabs>
        <w:ind w:left="2025" w:hanging="1965"/>
      </w:pPr>
      <w:rPr>
        <w:rFonts w:hint="default"/>
      </w:rPr>
    </w:lvl>
    <w:lvl w:ilvl="3">
      <w:start w:val="1"/>
      <w:numFmt w:val="decimal"/>
      <w:lvlText w:val="%1.%2.%3.%4."/>
      <w:lvlJc w:val="left"/>
      <w:pPr>
        <w:tabs>
          <w:tab w:val="num" w:pos="2055"/>
        </w:tabs>
        <w:ind w:left="2055" w:hanging="1965"/>
      </w:pPr>
      <w:rPr>
        <w:rFonts w:hint="default"/>
      </w:rPr>
    </w:lvl>
    <w:lvl w:ilvl="4">
      <w:start w:val="1"/>
      <w:numFmt w:val="decimal"/>
      <w:lvlText w:val="%1.%2.%3.%4.%5."/>
      <w:lvlJc w:val="left"/>
      <w:pPr>
        <w:tabs>
          <w:tab w:val="num" w:pos="2085"/>
        </w:tabs>
        <w:ind w:left="2085" w:hanging="1965"/>
      </w:pPr>
      <w:rPr>
        <w:rFonts w:hint="default"/>
      </w:rPr>
    </w:lvl>
    <w:lvl w:ilvl="5">
      <w:start w:val="1"/>
      <w:numFmt w:val="decimal"/>
      <w:lvlText w:val="%1.%2.%3.%4.%5.%6."/>
      <w:lvlJc w:val="left"/>
      <w:pPr>
        <w:tabs>
          <w:tab w:val="num" w:pos="2115"/>
        </w:tabs>
        <w:ind w:left="2115" w:hanging="1965"/>
      </w:pPr>
      <w:rPr>
        <w:rFonts w:hint="default"/>
      </w:rPr>
    </w:lvl>
    <w:lvl w:ilvl="6">
      <w:start w:val="1"/>
      <w:numFmt w:val="decimal"/>
      <w:lvlText w:val="%1.%2.%3.%4.%5.%6.%7."/>
      <w:lvlJc w:val="left"/>
      <w:pPr>
        <w:tabs>
          <w:tab w:val="num" w:pos="2145"/>
        </w:tabs>
        <w:ind w:left="2145" w:hanging="1965"/>
      </w:pPr>
      <w:rPr>
        <w:rFonts w:hint="default"/>
      </w:rPr>
    </w:lvl>
    <w:lvl w:ilvl="7">
      <w:start w:val="1"/>
      <w:numFmt w:val="decimal"/>
      <w:lvlText w:val="%1.%2.%3.%4.%5.%6.%7.%8."/>
      <w:lvlJc w:val="left"/>
      <w:pPr>
        <w:tabs>
          <w:tab w:val="num" w:pos="2175"/>
        </w:tabs>
        <w:ind w:left="2175" w:hanging="1965"/>
      </w:pPr>
      <w:rPr>
        <w:rFonts w:hint="default"/>
      </w:rPr>
    </w:lvl>
    <w:lvl w:ilvl="8">
      <w:start w:val="1"/>
      <w:numFmt w:val="decimal"/>
      <w:lvlText w:val="%1.%2.%3.%4.%5.%6.%7.%8.%9."/>
      <w:lvlJc w:val="left"/>
      <w:pPr>
        <w:tabs>
          <w:tab w:val="num" w:pos="2400"/>
        </w:tabs>
        <w:ind w:left="2400" w:hanging="2160"/>
      </w:pPr>
      <w:rPr>
        <w:rFonts w:hint="default"/>
      </w:rPr>
    </w:lvl>
  </w:abstractNum>
  <w:abstractNum w:abstractNumId="12">
    <w:nsid w:val="727E18A2"/>
    <w:multiLevelType w:val="multilevel"/>
    <w:tmpl w:val="456C96F4"/>
    <w:lvl w:ilvl="0">
      <w:start w:val="16"/>
      <w:numFmt w:val="decimal"/>
      <w:lvlText w:val="%1"/>
      <w:lvlJc w:val="left"/>
      <w:pPr>
        <w:tabs>
          <w:tab w:val="num" w:pos="1020"/>
        </w:tabs>
        <w:ind w:left="1020" w:hanging="1020"/>
      </w:pPr>
      <w:rPr>
        <w:rFonts w:hint="default"/>
      </w:rPr>
    </w:lvl>
    <w:lvl w:ilvl="1">
      <w:start w:val="10"/>
      <w:numFmt w:val="decimalZero"/>
      <w:lvlText w:val="%1.%2"/>
      <w:lvlJc w:val="left"/>
      <w:pPr>
        <w:tabs>
          <w:tab w:val="num" w:pos="1020"/>
        </w:tabs>
        <w:ind w:left="1020" w:hanging="1020"/>
      </w:pPr>
      <w:rPr>
        <w:rFonts w:hint="default"/>
      </w:rPr>
    </w:lvl>
    <w:lvl w:ilvl="2">
      <w:start w:val="2"/>
      <w:numFmt w:val="decimalZero"/>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B5E14E3"/>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E292E76"/>
    <w:multiLevelType w:val="singleLevel"/>
    <w:tmpl w:val="66C02BF2"/>
    <w:lvl w:ilvl="0">
      <w:numFmt w:val="bullet"/>
      <w:lvlText w:val="-"/>
      <w:lvlJc w:val="left"/>
      <w:pPr>
        <w:tabs>
          <w:tab w:val="num" w:pos="360"/>
        </w:tabs>
        <w:ind w:left="360" w:hanging="360"/>
      </w:pPr>
      <w:rPr>
        <w:rFonts w:hint="default"/>
      </w:rPr>
    </w:lvl>
  </w:abstractNum>
  <w:num w:numId="1">
    <w:abstractNumId w:val="0"/>
  </w:num>
  <w:num w:numId="2">
    <w:abstractNumId w:val="6"/>
  </w:num>
  <w:num w:numId="3">
    <w:abstractNumId w:val="14"/>
  </w:num>
  <w:num w:numId="4">
    <w:abstractNumId w:val="13"/>
  </w:num>
  <w:num w:numId="5">
    <w:abstractNumId w:val="1"/>
  </w:num>
  <w:num w:numId="6">
    <w:abstractNumId w:val="3"/>
  </w:num>
  <w:num w:numId="7">
    <w:abstractNumId w:val="8"/>
  </w:num>
  <w:num w:numId="8">
    <w:abstractNumId w:val="12"/>
  </w:num>
  <w:num w:numId="9">
    <w:abstractNumId w:val="2"/>
  </w:num>
  <w:num w:numId="10">
    <w:abstractNumId w:val="7"/>
  </w:num>
  <w:num w:numId="11">
    <w:abstractNumId w:val="11"/>
  </w:num>
  <w:num w:numId="12">
    <w:abstractNumId w:val="9"/>
  </w:num>
  <w:num w:numId="13">
    <w:abstractNumId w:val="10"/>
  </w:num>
  <w:num w:numId="14">
    <w:abstractNumId w:val="4"/>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12A"/>
    <w:rsid w:val="000C5D42"/>
    <w:rsid w:val="00307C10"/>
    <w:rsid w:val="00980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D72BB7A4-FB2F-469C-87F0-23AC2C86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720"/>
      <w:jc w:val="center"/>
      <w:outlineLvl w:val="0"/>
    </w:pPr>
    <w:rPr>
      <w:b/>
      <w:sz w:val="40"/>
    </w:rPr>
  </w:style>
  <w:style w:type="paragraph" w:styleId="2">
    <w:name w:val="heading 2"/>
    <w:basedOn w:val="a"/>
    <w:next w:val="a"/>
    <w:qFormat/>
    <w:pPr>
      <w:keepNext/>
      <w:ind w:left="720"/>
      <w:jc w:val="center"/>
      <w:outlineLvl w:val="1"/>
    </w:pPr>
    <w:rPr>
      <w:b/>
      <w:sz w:val="72"/>
    </w:rPr>
  </w:style>
  <w:style w:type="paragraph" w:styleId="3">
    <w:name w:val="heading 3"/>
    <w:basedOn w:val="a"/>
    <w:next w:val="a"/>
    <w:qFormat/>
    <w:pPr>
      <w:keepNext/>
      <w:ind w:left="720"/>
      <w:jc w:val="center"/>
      <w:outlineLvl w:val="2"/>
    </w:pPr>
    <w:rPr>
      <w:sz w:val="32"/>
    </w:rPr>
  </w:style>
  <w:style w:type="paragraph" w:styleId="4">
    <w:name w:val="heading 4"/>
    <w:basedOn w:val="a"/>
    <w:next w:val="a"/>
    <w:qFormat/>
    <w:pPr>
      <w:keepNext/>
      <w:outlineLvl w:val="3"/>
    </w:pPr>
    <w:rPr>
      <w:b/>
      <w:sz w:val="36"/>
    </w:rPr>
  </w:style>
  <w:style w:type="paragraph" w:styleId="5">
    <w:name w:val="heading 5"/>
    <w:basedOn w:val="a"/>
    <w:next w:val="a"/>
    <w:qFormat/>
    <w:pPr>
      <w:keepNext/>
      <w:outlineLvl w:val="4"/>
    </w:pPr>
    <w:rPr>
      <w:sz w:val="24"/>
    </w:rPr>
  </w:style>
  <w:style w:type="paragraph" w:styleId="6">
    <w:name w:val="heading 6"/>
    <w:basedOn w:val="a"/>
    <w:next w:val="a"/>
    <w:qFormat/>
    <w:pPr>
      <w:keepNext/>
      <w:ind w:left="720" w:right="-1617"/>
      <w:outlineLvl w:val="5"/>
    </w:pPr>
    <w:rPr>
      <w:sz w:val="28"/>
    </w:rPr>
  </w:style>
  <w:style w:type="paragraph" w:styleId="7">
    <w:name w:val="heading 7"/>
    <w:basedOn w:val="a"/>
    <w:next w:val="a"/>
    <w:qFormat/>
    <w:pPr>
      <w:keepNext/>
      <w:outlineLvl w:val="6"/>
    </w:pPr>
    <w:rPr>
      <w:b/>
      <w:sz w:val="32"/>
    </w:rPr>
  </w:style>
  <w:style w:type="paragraph" w:styleId="8">
    <w:name w:val="heading 8"/>
    <w:basedOn w:val="a"/>
    <w:next w:val="a"/>
    <w:qFormat/>
    <w:pPr>
      <w:keepNext/>
      <w:ind w:left="3600" w:right="-1617" w:firstLine="720"/>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customStyle="1" w:styleId="a5">
    <w:name w:val="Адреса"/>
    <w:basedOn w:val="10"/>
    <w:next w:val="10"/>
    <w:pPr>
      <w:spacing w:before="0" w:after="0"/>
    </w:pPr>
    <w:rPr>
      <w:i/>
    </w:rPr>
  </w:style>
  <w:style w:type="paragraph" w:customStyle="1" w:styleId="10">
    <w:name w:val="Обычный1"/>
    <w:pPr>
      <w:spacing w:before="100" w:after="100"/>
    </w:pPr>
    <w:rPr>
      <w:snapToGrid w:val="0"/>
      <w:sz w:val="24"/>
    </w:rPr>
  </w:style>
  <w:style w:type="paragraph" w:styleId="20">
    <w:name w:val="Body Text 2"/>
    <w:basedOn w:val="a"/>
    <w:semiHidden/>
    <w:rPr>
      <w:sz w:val="22"/>
    </w:rPr>
  </w:style>
  <w:style w:type="paragraph" w:styleId="a6">
    <w:name w:val="Body Text"/>
    <w:basedOn w:val="a"/>
    <w:semiHidden/>
    <w:rPr>
      <w:sz w:val="24"/>
    </w:rPr>
  </w:style>
  <w:style w:type="paragraph" w:customStyle="1" w:styleId="H2">
    <w:name w:val="H2"/>
    <w:basedOn w:val="10"/>
    <w:next w:val="10"/>
    <w:pPr>
      <w:keepNext/>
      <w:outlineLvl w:val="2"/>
    </w:pPr>
    <w:rPr>
      <w:b/>
      <w:sz w:val="36"/>
    </w:rPr>
  </w:style>
  <w:style w:type="paragraph" w:styleId="a7">
    <w:name w:val="Document Map"/>
    <w:basedOn w:val="a"/>
    <w:semiHidden/>
    <w:pPr>
      <w:shd w:val="clear" w:color="auto" w:fill="000080"/>
    </w:pPr>
    <w:rPr>
      <w:rFonts w:ascii="Tahoma" w:hAnsi="Tahoma"/>
    </w:rPr>
  </w:style>
  <w:style w:type="paragraph" w:styleId="30">
    <w:name w:val="Body Text 3"/>
    <w:basedOn w:val="a"/>
    <w:semiHidden/>
    <w:rPr>
      <w:b/>
      <w:i/>
      <w:sz w:val="22"/>
    </w:rPr>
  </w:style>
  <w:style w:type="paragraph" w:styleId="a8">
    <w:name w:val="Body Text Indent"/>
    <w:basedOn w:val="a"/>
    <w:semiHidden/>
    <w:pPr>
      <w:ind w:left="60"/>
    </w:pPr>
    <w:rPr>
      <w:i/>
      <w:sz w:val="28"/>
    </w:rPr>
  </w:style>
  <w:style w:type="paragraph" w:styleId="a9">
    <w:name w:val="Normal (Web)"/>
    <w:basedOn w:val="a"/>
    <w:pPr>
      <w:spacing w:before="100" w:after="100"/>
      <w:ind w:firstLine="284"/>
    </w:pPr>
    <w:rPr>
      <w:sz w:val="18"/>
    </w:rPr>
  </w:style>
  <w:style w:type="paragraph" w:customStyle="1" w:styleId="H3">
    <w:name w:val="H3"/>
    <w:basedOn w:val="10"/>
    <w:next w:val="10"/>
    <w:pPr>
      <w:keepNext/>
      <w:outlineLvl w:val="3"/>
    </w:pPr>
    <w:rPr>
      <w:b/>
      <w:sz w:val="28"/>
    </w:rPr>
  </w:style>
  <w:style w:type="paragraph" w:customStyle="1" w:styleId="image">
    <w:name w:val="image"/>
    <w:basedOn w:val="a"/>
    <w:pPr>
      <w:spacing w:before="100" w:after="100"/>
      <w:ind w:firstLine="284"/>
    </w:pPr>
    <w:rPr>
      <w:sz w:val="18"/>
    </w:rPr>
  </w:style>
  <w:style w:type="paragraph" w:customStyle="1" w:styleId="imgtext">
    <w:name w:val="imgtext"/>
    <w:basedOn w:val="a"/>
    <w:pPr>
      <w:spacing w:before="100" w:after="100"/>
      <w:ind w:left="284" w:right="284"/>
    </w:pPr>
    <w:rPr>
      <w:color w:val="808080"/>
      <w:sz w:val="18"/>
    </w:r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4939</Words>
  <Characters>28153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33026</CharactersWithSpaces>
  <SharedDoc>false</SharedDoc>
  <HLinks>
    <vt:vector size="12" baseType="variant">
      <vt:variant>
        <vt:i4>3211313</vt:i4>
      </vt:variant>
      <vt:variant>
        <vt:i4>31340</vt:i4>
      </vt:variant>
      <vt:variant>
        <vt:i4>1025</vt:i4>
      </vt:variant>
      <vt:variant>
        <vt:i4>1</vt:i4>
      </vt:variant>
      <vt:variant>
        <vt:lpwstr>11</vt:lpwstr>
      </vt:variant>
      <vt:variant>
        <vt:lpwstr/>
      </vt:variant>
      <vt:variant>
        <vt:i4>3276849</vt:i4>
      </vt:variant>
      <vt:variant>
        <vt:i4>37234</vt:i4>
      </vt:variant>
      <vt:variant>
        <vt:i4>1026</vt:i4>
      </vt:variant>
      <vt:variant>
        <vt:i4>1</vt:i4>
      </vt:variant>
      <vt:variant>
        <vt:lpwstr>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и.г.а</dc:creator>
  <cp:keywords/>
  <cp:lastModifiedBy>admin</cp:lastModifiedBy>
  <cp:revision>2</cp:revision>
  <cp:lastPrinted>2000-11-08T07:27:00Z</cp:lastPrinted>
  <dcterms:created xsi:type="dcterms:W3CDTF">2014-04-11T19:27:00Z</dcterms:created>
  <dcterms:modified xsi:type="dcterms:W3CDTF">2014-04-11T19:27:00Z</dcterms:modified>
</cp:coreProperties>
</file>