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F5" w:rsidRPr="00411CF5" w:rsidRDefault="00411CF5" w:rsidP="00411CF5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Cs w:val="44"/>
        </w:rPr>
      </w:pPr>
    </w:p>
    <w:p w:rsidR="00411CF5" w:rsidRPr="00411CF5" w:rsidRDefault="00411CF5" w:rsidP="00411CF5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Cs w:val="44"/>
        </w:rPr>
      </w:pPr>
    </w:p>
    <w:p w:rsidR="00411CF5" w:rsidRPr="00411CF5" w:rsidRDefault="00411CF5" w:rsidP="00411CF5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Cs w:val="44"/>
        </w:rPr>
      </w:pPr>
    </w:p>
    <w:p w:rsidR="00411CF5" w:rsidRPr="00411CF5" w:rsidRDefault="00411CF5" w:rsidP="00411CF5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Cs w:val="44"/>
        </w:rPr>
      </w:pPr>
    </w:p>
    <w:p w:rsidR="00411CF5" w:rsidRDefault="00411CF5" w:rsidP="00411CF5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Cs w:val="44"/>
        </w:rPr>
      </w:pPr>
    </w:p>
    <w:p w:rsidR="00411CF5" w:rsidRDefault="00411CF5" w:rsidP="00411CF5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Cs w:val="44"/>
        </w:rPr>
      </w:pPr>
    </w:p>
    <w:p w:rsidR="00411CF5" w:rsidRDefault="00411CF5" w:rsidP="00411CF5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Cs w:val="44"/>
        </w:rPr>
      </w:pPr>
    </w:p>
    <w:p w:rsidR="00411CF5" w:rsidRDefault="00411CF5" w:rsidP="00411CF5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Cs w:val="44"/>
        </w:rPr>
      </w:pPr>
    </w:p>
    <w:p w:rsidR="00F55D71" w:rsidRPr="00411CF5" w:rsidRDefault="00F55D71" w:rsidP="00411CF5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Cs w:val="44"/>
        </w:rPr>
      </w:pPr>
      <w:r w:rsidRPr="00411CF5">
        <w:rPr>
          <w:b/>
          <w:szCs w:val="44"/>
        </w:rPr>
        <w:t>РЕФЕРАТ</w:t>
      </w:r>
    </w:p>
    <w:p w:rsidR="00411CF5" w:rsidRPr="00411CF5" w:rsidRDefault="00411CF5" w:rsidP="00411CF5">
      <w:pPr>
        <w:widowControl w:val="0"/>
        <w:shd w:val="clear" w:color="000000" w:fill="auto"/>
        <w:spacing w:line="360" w:lineRule="auto"/>
        <w:ind w:firstLine="709"/>
        <w:jc w:val="center"/>
      </w:pPr>
    </w:p>
    <w:p w:rsidR="00F55D71" w:rsidRPr="00411CF5" w:rsidRDefault="00F55D71" w:rsidP="00411CF5">
      <w:pPr>
        <w:widowControl w:val="0"/>
        <w:shd w:val="clear" w:color="000000" w:fill="auto"/>
        <w:spacing w:line="360" w:lineRule="auto"/>
        <w:ind w:firstLine="709"/>
        <w:jc w:val="center"/>
      </w:pPr>
      <w:r w:rsidRPr="00411CF5">
        <w:t>по дисциплине</w:t>
      </w:r>
      <w:r w:rsidR="00411CF5" w:rsidRPr="00411CF5">
        <w:t>:</w:t>
      </w:r>
      <w:r w:rsidRPr="00411CF5">
        <w:t xml:space="preserve"> Культурология</w:t>
      </w:r>
    </w:p>
    <w:p w:rsidR="00411CF5" w:rsidRPr="00411CF5" w:rsidRDefault="00411CF5" w:rsidP="00411CF5">
      <w:pPr>
        <w:widowControl w:val="0"/>
        <w:shd w:val="clear" w:color="000000" w:fill="auto"/>
        <w:spacing w:line="360" w:lineRule="auto"/>
        <w:ind w:firstLine="709"/>
        <w:jc w:val="center"/>
      </w:pPr>
    </w:p>
    <w:p w:rsidR="00411CF5" w:rsidRPr="00411CF5" w:rsidRDefault="00F55D71" w:rsidP="00411CF5">
      <w:pPr>
        <w:widowControl w:val="0"/>
        <w:shd w:val="clear" w:color="000000" w:fill="auto"/>
        <w:spacing w:line="360" w:lineRule="auto"/>
        <w:ind w:firstLine="709"/>
        <w:jc w:val="center"/>
      </w:pPr>
      <w:r w:rsidRPr="00411CF5">
        <w:t>по теме:</w:t>
      </w:r>
    </w:p>
    <w:p w:rsidR="00F55D71" w:rsidRPr="00411CF5" w:rsidRDefault="00411CF5" w:rsidP="00411CF5">
      <w:pPr>
        <w:widowControl w:val="0"/>
        <w:shd w:val="clear" w:color="000000" w:fill="auto"/>
        <w:spacing w:line="360" w:lineRule="auto"/>
        <w:ind w:firstLine="709"/>
        <w:jc w:val="center"/>
        <w:rPr>
          <w:b/>
        </w:rPr>
      </w:pPr>
      <w:r w:rsidRPr="00411CF5">
        <w:rPr>
          <w:b/>
        </w:rPr>
        <w:t>Диалог культур</w:t>
      </w:r>
    </w:p>
    <w:p w:rsidR="00F55D71" w:rsidRPr="00411CF5" w:rsidRDefault="00F55D71" w:rsidP="00411CF5">
      <w:pPr>
        <w:shd w:val="clear" w:color="000000" w:fill="auto"/>
        <w:spacing w:line="360" w:lineRule="auto"/>
        <w:ind w:firstLine="709"/>
        <w:jc w:val="both"/>
        <w:rPr>
          <w:b/>
        </w:rPr>
      </w:pPr>
    </w:p>
    <w:p w:rsidR="007F42D2" w:rsidRPr="00411CF5" w:rsidRDefault="00411CF5" w:rsidP="00411CF5">
      <w:pPr>
        <w:shd w:val="clear" w:color="000000" w:fill="auto"/>
        <w:spacing w:line="360" w:lineRule="auto"/>
        <w:ind w:firstLine="709"/>
        <w:jc w:val="both"/>
        <w:rPr>
          <w:b/>
        </w:rPr>
      </w:pPr>
      <w:r w:rsidRPr="00411CF5">
        <w:rPr>
          <w:b/>
        </w:rPr>
        <w:br w:type="page"/>
        <w:t>Содержание</w:t>
      </w:r>
    </w:p>
    <w:p w:rsidR="007F42D2" w:rsidRPr="00411CF5" w:rsidRDefault="007F42D2" w:rsidP="00411CF5">
      <w:pPr>
        <w:shd w:val="clear" w:color="000000" w:fill="auto"/>
        <w:spacing w:line="360" w:lineRule="auto"/>
        <w:ind w:firstLine="709"/>
        <w:jc w:val="both"/>
        <w:rPr>
          <w:b/>
        </w:rPr>
      </w:pPr>
    </w:p>
    <w:p w:rsidR="00411CF5" w:rsidRPr="00411CF5" w:rsidRDefault="00411CF5" w:rsidP="00411CF5">
      <w:pPr>
        <w:pStyle w:val="1"/>
        <w:shd w:val="clear" w:color="000000" w:fill="auto"/>
        <w:tabs>
          <w:tab w:val="right" w:leader="dot" w:pos="9061"/>
        </w:tabs>
        <w:spacing w:line="360" w:lineRule="auto"/>
        <w:jc w:val="both"/>
        <w:rPr>
          <w:noProof/>
          <w:szCs w:val="24"/>
        </w:rPr>
      </w:pPr>
      <w:r w:rsidRPr="00736FF1">
        <w:rPr>
          <w:rStyle w:val="ac"/>
          <w:noProof/>
        </w:rPr>
        <w:t>Введение</w:t>
      </w:r>
    </w:p>
    <w:p w:rsidR="00411CF5" w:rsidRPr="00411CF5" w:rsidRDefault="00411CF5" w:rsidP="00411CF5">
      <w:pPr>
        <w:pStyle w:val="1"/>
        <w:shd w:val="clear" w:color="000000" w:fill="auto"/>
        <w:tabs>
          <w:tab w:val="right" w:leader="dot" w:pos="9061"/>
        </w:tabs>
        <w:spacing w:line="360" w:lineRule="auto"/>
        <w:jc w:val="both"/>
        <w:rPr>
          <w:noProof/>
          <w:szCs w:val="24"/>
        </w:rPr>
      </w:pPr>
      <w:r w:rsidRPr="00736FF1">
        <w:rPr>
          <w:rStyle w:val="ac"/>
          <w:noProof/>
        </w:rPr>
        <w:t>1. Межкультурное взаимодействие и его виды</w:t>
      </w:r>
    </w:p>
    <w:p w:rsidR="00411CF5" w:rsidRPr="00411CF5" w:rsidRDefault="00411CF5" w:rsidP="00411CF5">
      <w:pPr>
        <w:pStyle w:val="1"/>
        <w:shd w:val="clear" w:color="000000" w:fill="auto"/>
        <w:tabs>
          <w:tab w:val="right" w:leader="dot" w:pos="9061"/>
        </w:tabs>
        <w:spacing w:line="360" w:lineRule="auto"/>
        <w:jc w:val="both"/>
        <w:rPr>
          <w:noProof/>
          <w:szCs w:val="24"/>
        </w:rPr>
      </w:pPr>
      <w:r w:rsidRPr="00736FF1">
        <w:rPr>
          <w:rStyle w:val="ac"/>
          <w:noProof/>
        </w:rPr>
        <w:t>2. Типология культур, проблемы и перспективы диалога между культурами</w:t>
      </w:r>
    </w:p>
    <w:p w:rsidR="00411CF5" w:rsidRPr="00411CF5" w:rsidRDefault="00411CF5" w:rsidP="00411CF5">
      <w:pPr>
        <w:pStyle w:val="1"/>
        <w:shd w:val="clear" w:color="000000" w:fill="auto"/>
        <w:tabs>
          <w:tab w:val="right" w:leader="dot" w:pos="9061"/>
        </w:tabs>
        <w:spacing w:line="360" w:lineRule="auto"/>
        <w:jc w:val="both"/>
        <w:rPr>
          <w:noProof/>
          <w:szCs w:val="24"/>
        </w:rPr>
      </w:pPr>
      <w:r w:rsidRPr="00736FF1">
        <w:rPr>
          <w:rStyle w:val="ac"/>
          <w:noProof/>
        </w:rPr>
        <w:t>Заключение</w:t>
      </w:r>
    </w:p>
    <w:p w:rsidR="00411CF5" w:rsidRPr="00411CF5" w:rsidRDefault="00411CF5" w:rsidP="00411CF5">
      <w:pPr>
        <w:pStyle w:val="1"/>
        <w:shd w:val="clear" w:color="000000" w:fill="auto"/>
        <w:tabs>
          <w:tab w:val="right" w:leader="dot" w:pos="9061"/>
        </w:tabs>
        <w:spacing w:line="360" w:lineRule="auto"/>
        <w:jc w:val="both"/>
        <w:rPr>
          <w:noProof/>
          <w:szCs w:val="24"/>
        </w:rPr>
      </w:pPr>
      <w:r w:rsidRPr="00736FF1">
        <w:rPr>
          <w:rStyle w:val="ac"/>
          <w:noProof/>
        </w:rPr>
        <w:t>Литература</w:t>
      </w:r>
    </w:p>
    <w:p w:rsidR="007F42D2" w:rsidRPr="00411CF5" w:rsidRDefault="007F42D2" w:rsidP="00411CF5">
      <w:pPr>
        <w:shd w:val="clear" w:color="000000" w:fill="auto"/>
        <w:spacing w:line="360" w:lineRule="auto"/>
        <w:jc w:val="both"/>
        <w:rPr>
          <w:b/>
        </w:rPr>
      </w:pPr>
    </w:p>
    <w:p w:rsidR="004145D6" w:rsidRPr="00411CF5" w:rsidRDefault="00411CF5" w:rsidP="00411CF5">
      <w:pPr>
        <w:shd w:val="clear" w:color="000000" w:fill="auto"/>
        <w:spacing w:line="360" w:lineRule="auto"/>
        <w:ind w:firstLine="709"/>
        <w:jc w:val="both"/>
        <w:rPr>
          <w:b/>
        </w:rPr>
      </w:pPr>
      <w:r w:rsidRPr="00411CF5">
        <w:rPr>
          <w:b/>
        </w:rPr>
        <w:br w:type="page"/>
      </w:r>
      <w:bookmarkStart w:id="0" w:name="_Toc247081430"/>
      <w:r w:rsidRPr="00411CF5">
        <w:rPr>
          <w:b/>
        </w:rPr>
        <w:t>Введение</w:t>
      </w:r>
      <w:bookmarkEnd w:id="0"/>
    </w:p>
    <w:p w:rsidR="004145D6" w:rsidRPr="00411CF5" w:rsidRDefault="004145D6" w:rsidP="00411CF5">
      <w:pPr>
        <w:shd w:val="clear" w:color="000000" w:fill="auto"/>
        <w:spacing w:line="360" w:lineRule="auto"/>
        <w:ind w:firstLine="709"/>
        <w:jc w:val="both"/>
        <w:rPr>
          <w:b/>
        </w:rPr>
      </w:pPr>
    </w:p>
    <w:p w:rsidR="000903E1" w:rsidRPr="00411CF5" w:rsidRDefault="004145D6" w:rsidP="00411CF5">
      <w:pPr>
        <w:pStyle w:val="ab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CF5">
        <w:rPr>
          <w:sz w:val="28"/>
          <w:szCs w:val="28"/>
        </w:rPr>
        <w:t>Как известно, история заполнена постоянной борьбой различных культур и конфессий.</w:t>
      </w:r>
      <w:r w:rsidR="000903E1" w:rsidRPr="00411CF5">
        <w:rPr>
          <w:b/>
          <w:sz w:val="28"/>
          <w:szCs w:val="28"/>
        </w:rPr>
        <w:t xml:space="preserve"> </w:t>
      </w:r>
      <w:r w:rsidR="000903E1" w:rsidRPr="00411CF5">
        <w:rPr>
          <w:sz w:val="28"/>
          <w:szCs w:val="28"/>
        </w:rPr>
        <w:t xml:space="preserve">Вся мировая история – это процесс взаимодействия народов, каждый из которых обладал или обладает специфической системой ценностей и способом деятельности. Основными модусами взаимодействия народов являются соперничество и сотрудничество, тональность которых, в свою очередь, может варьироваться в очень широких пределах. Соперничество может осуществляться в форме конкуренции, развивающейся в рамках международного права, а может принимать характер открытой конфронтации со всеми вытекающими отсюда последствиями. Понятно, что и сотрудничество народов может приобретать различное качество. Характер взаимоотношений между народами, безусловно, определяется текущими экономическими и политическими интересами. Однако очень часто за ними скрываются факторы более глубокого порядка – духовные ценности, без учета и понимания которых невозможно установить нормальные добрососедские отношения между народами и прогнозировать их будущее. </w:t>
      </w:r>
    </w:p>
    <w:p w:rsidR="004145D6" w:rsidRPr="00411CF5" w:rsidRDefault="004145D6" w:rsidP="00411CF5">
      <w:pPr>
        <w:shd w:val="clear" w:color="000000" w:fill="auto"/>
        <w:spacing w:line="360" w:lineRule="auto"/>
        <w:ind w:firstLine="709"/>
        <w:jc w:val="both"/>
      </w:pPr>
      <w:r w:rsidRPr="00411CF5">
        <w:t xml:space="preserve">Взаимодействие культур </w:t>
      </w:r>
      <w:r w:rsidR="000903E1" w:rsidRPr="00411CF5">
        <w:t>–</w:t>
      </w:r>
      <w:r w:rsidRPr="00411CF5">
        <w:t xml:space="preserve"> необычайно актуальная тема в условиях современной России и мира в целом. Вполне возможно, что она важнее, чем проблемы экономических и политических взаимоотношений между народами. Культура составляет в стране известную целостность, и чем больше у культуры внутренних и внешних связей с другими культурами или отдельными ее отраслями между собой, тем выше она поднимается</w:t>
      </w:r>
      <w:r w:rsidR="000903E1" w:rsidRPr="00411CF5">
        <w:t>.</w:t>
      </w:r>
    </w:p>
    <w:p w:rsidR="000903E1" w:rsidRPr="00411CF5" w:rsidRDefault="000903E1" w:rsidP="00411CF5">
      <w:pPr>
        <w:shd w:val="clear" w:color="000000" w:fill="auto"/>
        <w:spacing w:line="360" w:lineRule="auto"/>
        <w:ind w:firstLine="709"/>
        <w:jc w:val="both"/>
      </w:pPr>
      <w:r w:rsidRPr="00411CF5">
        <w:t>Проблемам межкультурного взаимодействия и диалога культур и посвящена моя работа. В работе поставлены следующие задачи:</w:t>
      </w:r>
    </w:p>
    <w:p w:rsidR="000903E1" w:rsidRPr="00411CF5" w:rsidRDefault="000903E1" w:rsidP="00411CF5">
      <w:pPr>
        <w:numPr>
          <w:ilvl w:val="1"/>
          <w:numId w:val="6"/>
        </w:numPr>
        <w:shd w:val="clear" w:color="000000" w:fill="auto"/>
        <w:tabs>
          <w:tab w:val="clear" w:pos="2149"/>
          <w:tab w:val="num" w:pos="900"/>
        </w:tabs>
        <w:spacing w:line="360" w:lineRule="auto"/>
        <w:ind w:left="0" w:firstLine="709"/>
        <w:jc w:val="both"/>
      </w:pPr>
      <w:r w:rsidRPr="00411CF5">
        <w:t>проанализировать различные виды межкультурного взаимодействия и выделить среди них место диалога;</w:t>
      </w:r>
    </w:p>
    <w:p w:rsidR="000903E1" w:rsidRDefault="000903E1" w:rsidP="00411CF5">
      <w:pPr>
        <w:numPr>
          <w:ilvl w:val="1"/>
          <w:numId w:val="6"/>
        </w:numPr>
        <w:shd w:val="clear" w:color="000000" w:fill="auto"/>
        <w:tabs>
          <w:tab w:val="clear" w:pos="2149"/>
          <w:tab w:val="num" w:pos="900"/>
        </w:tabs>
        <w:spacing w:line="360" w:lineRule="auto"/>
        <w:ind w:left="0" w:firstLine="709"/>
        <w:jc w:val="both"/>
      </w:pPr>
      <w:r w:rsidRPr="00411CF5">
        <w:t>описать межкультурное взаимодействие между Западом, Востоком и Россией.</w:t>
      </w:r>
    </w:p>
    <w:p w:rsidR="00411CF5" w:rsidRPr="00411CF5" w:rsidRDefault="00411CF5" w:rsidP="00411CF5">
      <w:pPr>
        <w:shd w:val="clear" w:color="000000" w:fill="auto"/>
        <w:spacing w:line="360" w:lineRule="auto"/>
        <w:jc w:val="both"/>
      </w:pPr>
    </w:p>
    <w:p w:rsidR="005F2BFE" w:rsidRPr="00411CF5" w:rsidRDefault="00411CF5" w:rsidP="00411CF5">
      <w:pPr>
        <w:shd w:val="clear" w:color="000000" w:fill="auto"/>
        <w:spacing w:line="360" w:lineRule="auto"/>
        <w:ind w:firstLine="709"/>
        <w:jc w:val="both"/>
        <w:rPr>
          <w:b/>
        </w:rPr>
      </w:pPr>
      <w:r w:rsidRPr="00411CF5">
        <w:br w:type="page"/>
      </w:r>
      <w:bookmarkStart w:id="1" w:name="_Toc247081431"/>
      <w:r w:rsidRPr="00411CF5">
        <w:rPr>
          <w:b/>
        </w:rPr>
        <w:t>1. Межкультурное взаимодействие и его виды</w:t>
      </w:r>
      <w:bookmarkEnd w:id="1"/>
    </w:p>
    <w:p w:rsidR="005F2BFE" w:rsidRPr="00411CF5" w:rsidRDefault="005F2BFE" w:rsidP="00411CF5">
      <w:pPr>
        <w:shd w:val="clear" w:color="000000" w:fill="auto"/>
        <w:spacing w:line="360" w:lineRule="auto"/>
        <w:ind w:firstLine="709"/>
        <w:jc w:val="both"/>
        <w:rPr>
          <w:b/>
        </w:rPr>
      </w:pPr>
    </w:p>
    <w:p w:rsidR="002B1A26" w:rsidRPr="00411CF5" w:rsidRDefault="002B1A26" w:rsidP="00411CF5">
      <w:pPr>
        <w:pStyle w:val="a6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CF5">
        <w:rPr>
          <w:sz w:val="28"/>
          <w:szCs w:val="28"/>
        </w:rPr>
        <w:t xml:space="preserve">Исследователи межкультурных взаимодействий различным образом подходят к их </w:t>
      </w:r>
      <w:r w:rsidRPr="00411CF5">
        <w:rPr>
          <w:rStyle w:val="spelle"/>
          <w:sz w:val="28"/>
          <w:szCs w:val="28"/>
        </w:rPr>
        <w:t>типологизации</w:t>
      </w:r>
      <w:r w:rsidRPr="00411CF5">
        <w:rPr>
          <w:sz w:val="28"/>
          <w:szCs w:val="28"/>
        </w:rPr>
        <w:t xml:space="preserve"> и классификации. Так, одна из наиболее простых типологий основывается на прямой аналогии с взаимодействием биологических популяций. В качестве основного критерия, определяющего характер межкультурного взаимодействия, здесь выступает результат влияния одной культуры на другую. В соответствии с этим показателем, взаимодействие между двумя культурами осуществляется по одному из четырех сценариев:</w:t>
      </w:r>
    </w:p>
    <w:p w:rsidR="002B1A26" w:rsidRPr="00411CF5" w:rsidRDefault="002B1A26" w:rsidP="00411CF5">
      <w:pPr>
        <w:pStyle w:val="a6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CF5">
        <w:rPr>
          <w:sz w:val="28"/>
          <w:szCs w:val="28"/>
        </w:rPr>
        <w:t>1)</w:t>
      </w:r>
      <w:r w:rsidR="00411CF5" w:rsidRPr="00411CF5">
        <w:rPr>
          <w:sz w:val="28"/>
          <w:szCs w:val="28"/>
        </w:rPr>
        <w:t xml:space="preserve"> </w:t>
      </w:r>
      <w:r w:rsidRPr="00411CF5">
        <w:rPr>
          <w:sz w:val="28"/>
          <w:szCs w:val="28"/>
        </w:rPr>
        <w:t>«плюс на плюс» – взаимное способствование развитию;</w:t>
      </w:r>
    </w:p>
    <w:p w:rsidR="002B1A26" w:rsidRPr="00411CF5" w:rsidRDefault="002B1A26" w:rsidP="00411CF5">
      <w:pPr>
        <w:pStyle w:val="a6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CF5">
        <w:rPr>
          <w:sz w:val="28"/>
          <w:szCs w:val="28"/>
        </w:rPr>
        <w:t>2)</w:t>
      </w:r>
      <w:r w:rsidR="00411CF5" w:rsidRPr="00411CF5">
        <w:rPr>
          <w:sz w:val="28"/>
          <w:szCs w:val="28"/>
        </w:rPr>
        <w:t xml:space="preserve"> </w:t>
      </w:r>
      <w:r w:rsidRPr="00411CF5">
        <w:rPr>
          <w:sz w:val="28"/>
          <w:szCs w:val="28"/>
        </w:rPr>
        <w:t>«плюс на минус» – ассимиляция (поглощение) одной культуры другой;</w:t>
      </w:r>
    </w:p>
    <w:p w:rsidR="002B1A26" w:rsidRPr="00411CF5" w:rsidRDefault="002B1A26" w:rsidP="00411CF5">
      <w:pPr>
        <w:pStyle w:val="a6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CF5">
        <w:rPr>
          <w:sz w:val="28"/>
          <w:szCs w:val="28"/>
        </w:rPr>
        <w:t>3)</w:t>
      </w:r>
      <w:r w:rsidR="00411CF5" w:rsidRPr="00411CF5">
        <w:rPr>
          <w:sz w:val="28"/>
          <w:szCs w:val="28"/>
        </w:rPr>
        <w:t xml:space="preserve"> </w:t>
      </w:r>
      <w:r w:rsidRPr="00411CF5">
        <w:rPr>
          <w:sz w:val="28"/>
          <w:szCs w:val="28"/>
        </w:rPr>
        <w:t>«минус на плюс» – модель взаимодействия аналогична второму варианту, только контрагенты меняются местами;</w:t>
      </w:r>
    </w:p>
    <w:p w:rsidR="002B1A26" w:rsidRPr="00411CF5" w:rsidRDefault="002B1A26" w:rsidP="00411CF5">
      <w:pPr>
        <w:pStyle w:val="a6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CF5">
        <w:rPr>
          <w:sz w:val="28"/>
          <w:szCs w:val="28"/>
        </w:rPr>
        <w:t>4)</w:t>
      </w:r>
      <w:r w:rsidR="00411CF5" w:rsidRPr="00411CF5">
        <w:rPr>
          <w:sz w:val="28"/>
          <w:szCs w:val="28"/>
        </w:rPr>
        <w:t xml:space="preserve"> </w:t>
      </w:r>
      <w:r w:rsidRPr="00411CF5">
        <w:rPr>
          <w:sz w:val="28"/>
          <w:szCs w:val="28"/>
        </w:rPr>
        <w:t>«минус на минус» – обе взаимодействующие культуры подавляют друг друга.</w:t>
      </w:r>
      <w:r w:rsidR="00577FE7" w:rsidRPr="00411CF5">
        <w:rPr>
          <w:rStyle w:val="aa"/>
          <w:sz w:val="28"/>
          <w:szCs w:val="28"/>
        </w:rPr>
        <w:footnoteReference w:id="1"/>
      </w:r>
    </w:p>
    <w:p w:rsidR="00DF401B" w:rsidRPr="00411CF5" w:rsidRDefault="00DF401B" w:rsidP="00411CF5">
      <w:pPr>
        <w:pStyle w:val="a6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CF5">
        <w:rPr>
          <w:sz w:val="28"/>
          <w:szCs w:val="28"/>
        </w:rPr>
        <w:t>Данная типология, при всей ее заманчивой простоте и сравнительной легкости эмпирической интерпретации, характеризуется рядом существенных недостатков. Во-первых, весь спектр межкультурных взаимодействий здесь сводится только к трем вариантам (поскольку второй и третий сценарии практически идентичны), тогда как в реальности он представляется более многообразным. Во-вторых, в данной типологии отсутствуют какие-либо указания на факторы, обусловливающие «выбор» того или иного варианта взаимодействия. В-третьих, в ней совершенно не раскрывается содержание взаимодействия культур: в чем именно выражается подавление одной культурой другой, каковы критерии того, что культура способствует развитию своего контрагента, как происходит ассимиляция и т.п., из-за чего данная типология оказывается слишком абстрактной и фактически «повисает в воздухе».</w:t>
      </w:r>
    </w:p>
    <w:p w:rsidR="00DF401B" w:rsidRPr="00411CF5" w:rsidRDefault="00DF401B" w:rsidP="00411CF5">
      <w:pPr>
        <w:pStyle w:val="a6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CF5">
        <w:rPr>
          <w:sz w:val="28"/>
          <w:szCs w:val="28"/>
        </w:rPr>
        <w:t xml:space="preserve">Более глубокая в теоретическом отношении типология межкультурного взаимодействия предложена В.П. </w:t>
      </w:r>
      <w:r w:rsidRPr="00411CF5">
        <w:rPr>
          <w:rStyle w:val="spelle"/>
          <w:sz w:val="28"/>
          <w:szCs w:val="28"/>
        </w:rPr>
        <w:t>Бранским</w:t>
      </w:r>
      <w:r w:rsidRPr="00411CF5">
        <w:rPr>
          <w:sz w:val="28"/>
          <w:szCs w:val="28"/>
        </w:rPr>
        <w:t xml:space="preserve">. В рамках своей теории социального идеала В.П. </w:t>
      </w:r>
      <w:r w:rsidRPr="00411CF5">
        <w:rPr>
          <w:rStyle w:val="spelle"/>
          <w:sz w:val="28"/>
          <w:szCs w:val="28"/>
        </w:rPr>
        <w:t>Бранский</w:t>
      </w:r>
      <w:r w:rsidRPr="00411CF5">
        <w:rPr>
          <w:sz w:val="28"/>
          <w:szCs w:val="28"/>
        </w:rPr>
        <w:t xml:space="preserve"> выделяет четыре основных принципа взаимодействия между носителями конкурирующих идеалов:</w:t>
      </w:r>
      <w:r w:rsidR="00411CF5">
        <w:rPr>
          <w:sz w:val="28"/>
          <w:szCs w:val="28"/>
        </w:rPr>
        <w:t xml:space="preserve"> </w:t>
      </w:r>
    </w:p>
    <w:p w:rsidR="00DF401B" w:rsidRPr="00411CF5" w:rsidRDefault="00DF401B" w:rsidP="00411CF5">
      <w:pPr>
        <w:pStyle w:val="a6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CF5">
        <w:rPr>
          <w:sz w:val="28"/>
          <w:szCs w:val="28"/>
        </w:rPr>
        <w:t>1) принцип фундаментализма (непримиримости);</w:t>
      </w:r>
    </w:p>
    <w:p w:rsidR="00DF401B" w:rsidRPr="00411CF5" w:rsidRDefault="00DF401B" w:rsidP="00411CF5">
      <w:pPr>
        <w:pStyle w:val="a6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CF5">
        <w:rPr>
          <w:sz w:val="28"/>
          <w:szCs w:val="28"/>
        </w:rPr>
        <w:t xml:space="preserve">2) принцип компромисса; </w:t>
      </w:r>
    </w:p>
    <w:p w:rsidR="00DF401B" w:rsidRPr="00411CF5" w:rsidRDefault="00DF401B" w:rsidP="00411CF5">
      <w:pPr>
        <w:pStyle w:val="a6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CF5">
        <w:rPr>
          <w:sz w:val="28"/>
          <w:szCs w:val="28"/>
        </w:rPr>
        <w:t xml:space="preserve">3) принцип арбитража (нейтрализации); </w:t>
      </w:r>
    </w:p>
    <w:p w:rsidR="00DF401B" w:rsidRPr="00411CF5" w:rsidRDefault="00DF401B" w:rsidP="00411CF5">
      <w:pPr>
        <w:pStyle w:val="a6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CF5">
        <w:rPr>
          <w:sz w:val="28"/>
          <w:szCs w:val="28"/>
        </w:rPr>
        <w:t>4) принцип конвергенции (синтеза</w:t>
      </w:r>
      <w:r w:rsidR="00C80177" w:rsidRPr="00411CF5">
        <w:rPr>
          <w:sz w:val="28"/>
          <w:szCs w:val="28"/>
        </w:rPr>
        <w:t>).</w:t>
      </w:r>
      <w:r w:rsidR="00C80177" w:rsidRPr="00411CF5">
        <w:rPr>
          <w:rStyle w:val="aa"/>
          <w:sz w:val="28"/>
          <w:szCs w:val="28"/>
        </w:rPr>
        <w:footnoteReference w:id="2"/>
      </w:r>
    </w:p>
    <w:p w:rsidR="002F3E28" w:rsidRPr="00411CF5" w:rsidRDefault="002F3E28" w:rsidP="00411CF5">
      <w:pPr>
        <w:pStyle w:val="a6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CF5">
        <w:rPr>
          <w:sz w:val="28"/>
          <w:szCs w:val="28"/>
        </w:rPr>
        <w:t>Еще одна, достаточно широко известная типология межкультурных взаимодействий принадлежит американскому антропологу Ф.К. Боку. Этот исследователь выделяет пять основных моделей оптимизации межкультурного взаимодействия, соответствующих различным способам преодоления культурного шока:</w:t>
      </w:r>
    </w:p>
    <w:p w:rsidR="002F3E28" w:rsidRPr="00411CF5" w:rsidRDefault="002F3E28" w:rsidP="00411CF5">
      <w:pPr>
        <w:pStyle w:val="a6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CF5">
        <w:rPr>
          <w:sz w:val="28"/>
          <w:szCs w:val="28"/>
        </w:rPr>
        <w:t>1)</w:t>
      </w:r>
      <w:r w:rsidR="00411CF5" w:rsidRPr="00411CF5">
        <w:rPr>
          <w:sz w:val="28"/>
          <w:szCs w:val="28"/>
        </w:rPr>
        <w:t xml:space="preserve"> </w:t>
      </w:r>
      <w:r w:rsidRPr="00411CF5">
        <w:rPr>
          <w:sz w:val="28"/>
          <w:szCs w:val="28"/>
        </w:rPr>
        <w:t>г</w:t>
      </w:r>
      <w:r w:rsidRPr="00411CF5">
        <w:rPr>
          <w:rStyle w:val="spelle"/>
          <w:sz w:val="28"/>
          <w:szCs w:val="28"/>
        </w:rPr>
        <w:t>еттоизация</w:t>
      </w:r>
      <w:r w:rsidRPr="00411CF5">
        <w:rPr>
          <w:sz w:val="28"/>
          <w:szCs w:val="28"/>
        </w:rPr>
        <w:t xml:space="preserve"> (отгораживание от всякого соприкосновения с чужой культурой через создание и поддержание собственной замкнутой культурной среды);</w:t>
      </w:r>
    </w:p>
    <w:p w:rsidR="002F3E28" w:rsidRPr="00411CF5" w:rsidRDefault="002F3E28" w:rsidP="00411CF5">
      <w:pPr>
        <w:pStyle w:val="a6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CF5">
        <w:rPr>
          <w:sz w:val="28"/>
          <w:szCs w:val="28"/>
        </w:rPr>
        <w:t>2)</w:t>
      </w:r>
      <w:r w:rsidR="00411CF5" w:rsidRPr="00411CF5">
        <w:rPr>
          <w:sz w:val="28"/>
          <w:szCs w:val="28"/>
        </w:rPr>
        <w:t xml:space="preserve"> </w:t>
      </w:r>
      <w:r w:rsidRPr="00411CF5">
        <w:rPr>
          <w:sz w:val="28"/>
          <w:szCs w:val="28"/>
        </w:rPr>
        <w:t>ассимиляция (отказ от своей культуры и стремление целиком усвоить необходимый для жизни культурный багаж чужой культуры);</w:t>
      </w:r>
    </w:p>
    <w:p w:rsidR="002F3E28" w:rsidRPr="00411CF5" w:rsidRDefault="002F3E28" w:rsidP="00411CF5">
      <w:pPr>
        <w:pStyle w:val="a6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CF5">
        <w:rPr>
          <w:sz w:val="28"/>
          <w:szCs w:val="28"/>
        </w:rPr>
        <w:t>3)</w:t>
      </w:r>
      <w:r w:rsidR="00411CF5" w:rsidRPr="00411CF5">
        <w:rPr>
          <w:sz w:val="28"/>
          <w:szCs w:val="28"/>
        </w:rPr>
        <w:t xml:space="preserve"> </w:t>
      </w:r>
      <w:r w:rsidRPr="00411CF5">
        <w:rPr>
          <w:sz w:val="28"/>
          <w:szCs w:val="28"/>
        </w:rPr>
        <w:t>культурный обмен и взаимодействие (промежуточный способ, предполагающий благожелательность и открытость обеих сторон друг другу);</w:t>
      </w:r>
    </w:p>
    <w:p w:rsidR="002F3E28" w:rsidRPr="00411CF5" w:rsidRDefault="002F3E28" w:rsidP="00411CF5">
      <w:pPr>
        <w:pStyle w:val="a6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CF5">
        <w:rPr>
          <w:sz w:val="28"/>
          <w:szCs w:val="28"/>
        </w:rPr>
        <w:t>4)</w:t>
      </w:r>
      <w:r w:rsidR="00411CF5" w:rsidRPr="00411CF5">
        <w:rPr>
          <w:sz w:val="28"/>
          <w:szCs w:val="28"/>
        </w:rPr>
        <w:t xml:space="preserve"> </w:t>
      </w:r>
      <w:r w:rsidRPr="00411CF5">
        <w:rPr>
          <w:sz w:val="28"/>
          <w:szCs w:val="28"/>
        </w:rPr>
        <w:t xml:space="preserve">частичная ассимиляция (уступка в пользу </w:t>
      </w:r>
      <w:r w:rsidRPr="00411CF5">
        <w:rPr>
          <w:rStyle w:val="spelle"/>
          <w:sz w:val="28"/>
          <w:szCs w:val="28"/>
        </w:rPr>
        <w:t>инокультурной</w:t>
      </w:r>
      <w:r w:rsidRPr="00411CF5">
        <w:rPr>
          <w:sz w:val="28"/>
          <w:szCs w:val="28"/>
        </w:rPr>
        <w:t xml:space="preserve"> среды в какой-то одной из сфер жизни при сохранении верности своей традиционной культуре в других сферах);</w:t>
      </w:r>
    </w:p>
    <w:p w:rsidR="002F3E28" w:rsidRPr="00411CF5" w:rsidRDefault="002F3E28" w:rsidP="00411CF5">
      <w:pPr>
        <w:pStyle w:val="a6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CF5">
        <w:rPr>
          <w:sz w:val="28"/>
          <w:szCs w:val="28"/>
        </w:rPr>
        <w:t>5)</w:t>
      </w:r>
      <w:r w:rsidR="00411CF5">
        <w:rPr>
          <w:sz w:val="28"/>
          <w:szCs w:val="28"/>
        </w:rPr>
        <w:t xml:space="preserve"> </w:t>
      </w:r>
      <w:r w:rsidRPr="00411CF5">
        <w:rPr>
          <w:sz w:val="28"/>
          <w:szCs w:val="28"/>
        </w:rPr>
        <w:t>колонизация (активное навязывание чужой культуре собственных ценностей, норм и моделей поведения).</w:t>
      </w:r>
      <w:r w:rsidR="008275BB" w:rsidRPr="00411CF5">
        <w:rPr>
          <w:rStyle w:val="aa"/>
          <w:sz w:val="28"/>
          <w:szCs w:val="28"/>
        </w:rPr>
        <w:footnoteReference w:id="3"/>
      </w:r>
    </w:p>
    <w:p w:rsidR="002F3E28" w:rsidRPr="00411CF5" w:rsidRDefault="002F3E28" w:rsidP="00411CF5">
      <w:pPr>
        <w:pStyle w:val="a6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CF5">
        <w:rPr>
          <w:sz w:val="28"/>
          <w:szCs w:val="28"/>
        </w:rPr>
        <w:t xml:space="preserve">Типология Ф.К. Бока характеризуется большей </w:t>
      </w:r>
      <w:r w:rsidRPr="00411CF5">
        <w:rPr>
          <w:rStyle w:val="spelle"/>
          <w:sz w:val="28"/>
          <w:szCs w:val="28"/>
        </w:rPr>
        <w:t>детализированностью</w:t>
      </w:r>
      <w:r w:rsidRPr="00411CF5">
        <w:rPr>
          <w:sz w:val="28"/>
          <w:szCs w:val="28"/>
        </w:rPr>
        <w:t xml:space="preserve"> и, в силу антропологической ориентации его работы, несколько меньшей умозрительностью, чем две предыдущие. В ней также присутствует содержательная расшифровка типов взаимодействия. Однако акцент в данной типологии делается, на наш взгляд, именно на социальное содержание взаимодействия. К тому же, насколько можно судить, модели взаимодействия культур здесь выведены на основе не столько аналитического, сколько описательного критерия, что дает известное смещение акцентов. Так, применительно к нашей исследовательской ситуации, различие между «ассимиляцией» и «колонизацией» одной культуры другой малосущественно, а некоторые другие из возможных вариантов взаимодействия (например, конвергенция как равноправный синтез исходных культур) не учитываются вообще.</w:t>
      </w:r>
    </w:p>
    <w:p w:rsidR="002F3E28" w:rsidRPr="00411CF5" w:rsidRDefault="002F3E28" w:rsidP="00411CF5">
      <w:pPr>
        <w:pStyle w:val="a6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CF5">
        <w:rPr>
          <w:sz w:val="28"/>
          <w:szCs w:val="28"/>
        </w:rPr>
        <w:t xml:space="preserve">В современной социологии и антропологии предпринимаются и другие попытки </w:t>
      </w:r>
      <w:r w:rsidRPr="00411CF5">
        <w:rPr>
          <w:rStyle w:val="spelle"/>
          <w:sz w:val="28"/>
          <w:szCs w:val="28"/>
        </w:rPr>
        <w:t>типологизации</w:t>
      </w:r>
      <w:r w:rsidRPr="00411CF5">
        <w:rPr>
          <w:sz w:val="28"/>
          <w:szCs w:val="28"/>
        </w:rPr>
        <w:t xml:space="preserve"> межкультурных взаимодействий. Так, Н.К. Иконникова, основываясь на разработках западных исследователей, предлагает усложненный вариант типологии, основанный на линейной схеме прогрессивного развития взаимного восприятия культур-контрагентов: </w:t>
      </w:r>
    </w:p>
    <w:p w:rsidR="002F3E28" w:rsidRPr="00411CF5" w:rsidRDefault="008275BB" w:rsidP="00411CF5">
      <w:pPr>
        <w:pStyle w:val="2"/>
        <w:shd w:val="clear" w:color="000000" w:fill="auto"/>
        <w:spacing w:after="0" w:line="360" w:lineRule="auto"/>
        <w:ind w:left="0" w:firstLine="709"/>
        <w:jc w:val="both"/>
      </w:pPr>
      <w:r w:rsidRPr="00411CF5">
        <w:t xml:space="preserve">1) </w:t>
      </w:r>
      <w:r w:rsidR="002F3E28" w:rsidRPr="00411CF5">
        <w:t>Игнорирование различий между культурами;</w:t>
      </w:r>
    </w:p>
    <w:p w:rsidR="002F3E28" w:rsidRPr="00411CF5" w:rsidRDefault="002F3E28" w:rsidP="00411CF5">
      <w:pPr>
        <w:pStyle w:val="2"/>
        <w:shd w:val="clear" w:color="000000" w:fill="auto"/>
        <w:spacing w:after="0" w:line="360" w:lineRule="auto"/>
        <w:ind w:left="0" w:firstLine="709"/>
        <w:jc w:val="both"/>
      </w:pPr>
      <w:r w:rsidRPr="00411CF5">
        <w:t>2)</w:t>
      </w:r>
      <w:r w:rsidR="008275BB" w:rsidRPr="00411CF5">
        <w:t xml:space="preserve"> </w:t>
      </w:r>
      <w:r w:rsidRPr="00411CF5">
        <w:t>Защита собственного культурного превосходства;</w:t>
      </w:r>
    </w:p>
    <w:p w:rsidR="002F3E28" w:rsidRPr="00411CF5" w:rsidRDefault="002F3E28" w:rsidP="00411CF5">
      <w:pPr>
        <w:pStyle w:val="2"/>
        <w:shd w:val="clear" w:color="000000" w:fill="auto"/>
        <w:spacing w:after="0" w:line="360" w:lineRule="auto"/>
        <w:ind w:left="0" w:firstLine="709"/>
        <w:jc w:val="both"/>
      </w:pPr>
      <w:r w:rsidRPr="00411CF5">
        <w:t>3)</w:t>
      </w:r>
      <w:r w:rsidR="00411CF5" w:rsidRPr="00411CF5">
        <w:t xml:space="preserve"> </w:t>
      </w:r>
      <w:r w:rsidRPr="00411CF5">
        <w:t>Минимизация различий;</w:t>
      </w:r>
    </w:p>
    <w:p w:rsidR="002F3E28" w:rsidRPr="00411CF5" w:rsidRDefault="002F3E28" w:rsidP="00411CF5">
      <w:pPr>
        <w:pStyle w:val="2"/>
        <w:shd w:val="clear" w:color="000000" w:fill="auto"/>
        <w:spacing w:after="0" w:line="360" w:lineRule="auto"/>
        <w:ind w:left="0" w:firstLine="709"/>
        <w:jc w:val="both"/>
      </w:pPr>
      <w:r w:rsidRPr="00411CF5">
        <w:t>4)</w:t>
      </w:r>
      <w:r w:rsidR="00411CF5" w:rsidRPr="00411CF5">
        <w:t xml:space="preserve"> </w:t>
      </w:r>
      <w:r w:rsidRPr="00411CF5">
        <w:t>Принятие существования межкультурных различий;</w:t>
      </w:r>
    </w:p>
    <w:p w:rsidR="002F3E28" w:rsidRPr="00411CF5" w:rsidRDefault="002F3E28" w:rsidP="00411CF5">
      <w:pPr>
        <w:pStyle w:val="2"/>
        <w:shd w:val="clear" w:color="000000" w:fill="auto"/>
        <w:spacing w:after="0" w:line="360" w:lineRule="auto"/>
        <w:ind w:left="0" w:firstLine="709"/>
        <w:jc w:val="both"/>
      </w:pPr>
      <w:r w:rsidRPr="00411CF5">
        <w:t>5)</w:t>
      </w:r>
      <w:r w:rsidR="009E2BE9" w:rsidRPr="00411CF5">
        <w:t xml:space="preserve"> </w:t>
      </w:r>
      <w:r w:rsidRPr="00411CF5">
        <w:t>Адаптация к иной культуре;</w:t>
      </w:r>
    </w:p>
    <w:p w:rsidR="002F3E28" w:rsidRPr="00411CF5" w:rsidRDefault="002F3E28" w:rsidP="00411CF5">
      <w:pPr>
        <w:pStyle w:val="2"/>
        <w:shd w:val="clear" w:color="000000" w:fill="auto"/>
        <w:spacing w:after="0" w:line="360" w:lineRule="auto"/>
        <w:ind w:left="0" w:firstLine="709"/>
        <w:jc w:val="both"/>
      </w:pPr>
      <w:r w:rsidRPr="00411CF5">
        <w:t>6) Интеграция и в родную, и в иную культуры.</w:t>
      </w:r>
      <w:r w:rsidR="009E2BE9" w:rsidRPr="00411CF5">
        <w:rPr>
          <w:rStyle w:val="aa"/>
        </w:rPr>
        <w:footnoteReference w:id="4"/>
      </w:r>
    </w:p>
    <w:p w:rsidR="002F3E28" w:rsidRPr="00411CF5" w:rsidRDefault="002F3E28" w:rsidP="00411CF5">
      <w:pPr>
        <w:pStyle w:val="a6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CF5">
        <w:rPr>
          <w:sz w:val="28"/>
          <w:szCs w:val="28"/>
        </w:rPr>
        <w:t>Сильная сторона данной типологии заключается в раскрытии социально-психологического содержания взаимодействия культур и в двухуровневой ступенчатой дифференциации установок взаимного восприятия (первые три установки относятся к «</w:t>
      </w:r>
      <w:r w:rsidRPr="00411CF5">
        <w:rPr>
          <w:rStyle w:val="spelle"/>
          <w:sz w:val="28"/>
          <w:szCs w:val="28"/>
        </w:rPr>
        <w:t>культуроцентрическим</w:t>
      </w:r>
      <w:r w:rsidRPr="00411CF5">
        <w:rPr>
          <w:sz w:val="28"/>
          <w:szCs w:val="28"/>
        </w:rPr>
        <w:t>», вторые три – к «</w:t>
      </w:r>
      <w:r w:rsidRPr="00411CF5">
        <w:rPr>
          <w:rStyle w:val="spelle"/>
          <w:sz w:val="28"/>
          <w:szCs w:val="28"/>
        </w:rPr>
        <w:t>культуррелятивным</w:t>
      </w:r>
      <w:r w:rsidRPr="00411CF5">
        <w:rPr>
          <w:sz w:val="28"/>
          <w:szCs w:val="28"/>
        </w:rPr>
        <w:t xml:space="preserve">»). Слабой ее стороной является упрощенный подход к социальной и культурной ситуации взаимодействия, аналогичный тому, который имеет место в типологии Ф. Бока: индивид или небольшая группа в </w:t>
      </w:r>
      <w:r w:rsidRPr="00411CF5">
        <w:rPr>
          <w:rStyle w:val="spelle"/>
          <w:sz w:val="28"/>
          <w:szCs w:val="28"/>
        </w:rPr>
        <w:t>инокультурном</w:t>
      </w:r>
      <w:r w:rsidRPr="00411CF5">
        <w:rPr>
          <w:sz w:val="28"/>
          <w:szCs w:val="28"/>
        </w:rPr>
        <w:t xml:space="preserve"> окружении, и «механический» подход к самой культуре, которой отказывается в статусе определяющего фактора взаимодействия.</w:t>
      </w:r>
      <w:r w:rsidR="00411CF5">
        <w:rPr>
          <w:sz w:val="28"/>
          <w:szCs w:val="28"/>
        </w:rPr>
        <w:t xml:space="preserve"> </w:t>
      </w:r>
    </w:p>
    <w:p w:rsidR="002F3E28" w:rsidRPr="00411CF5" w:rsidRDefault="002F3E28" w:rsidP="00411CF5">
      <w:pPr>
        <w:pStyle w:val="2"/>
        <w:shd w:val="clear" w:color="000000" w:fill="auto"/>
        <w:spacing w:after="0" w:line="360" w:lineRule="auto"/>
        <w:ind w:left="0" w:firstLine="709"/>
        <w:jc w:val="both"/>
      </w:pPr>
      <w:r w:rsidRPr="00411CF5">
        <w:t>С учетом указанных достоинств и недостатков рассмотренных типологий межкультурных взаимодействий мы попытались применить к данной проблеме синергетический подход, в соответствии с которым культура (социальное знание) рассматривается как открытая нелинейная диссипативная самоорганизующаяся система, а социальные носители этих культур условно рассматриваются как единый социальный субъект. С позиций этого подхода и основываясь на приведенных выше и некоторых других концептуальных разработок в области межкультурных коммуникаций, имеющихся в современной антропологии и социологии культуры, можно выделить следующие «идеальные типы» взаимодействия культур:</w:t>
      </w:r>
    </w:p>
    <w:p w:rsidR="002F3E28" w:rsidRPr="00411CF5" w:rsidRDefault="001E2A52" w:rsidP="00411CF5">
      <w:pPr>
        <w:pStyle w:val="2"/>
        <w:shd w:val="clear" w:color="000000" w:fill="auto"/>
        <w:spacing w:after="0" w:line="360" w:lineRule="auto"/>
        <w:ind w:left="0" w:firstLine="709"/>
        <w:jc w:val="both"/>
      </w:pPr>
      <w:r w:rsidRPr="00411CF5">
        <w:t>1</w:t>
      </w:r>
      <w:r w:rsidR="002F3E28" w:rsidRPr="00411CF5">
        <w:t xml:space="preserve">) Интеграция (синтез). Предполагает три основных варианта: </w:t>
      </w:r>
    </w:p>
    <w:p w:rsidR="002F3E28" w:rsidRPr="00411CF5" w:rsidRDefault="002F3E28" w:rsidP="00411CF5">
      <w:pPr>
        <w:pStyle w:val="2"/>
        <w:shd w:val="clear" w:color="000000" w:fill="auto"/>
        <w:spacing w:after="0" w:line="360" w:lineRule="auto"/>
        <w:ind w:left="0" w:firstLine="709"/>
        <w:jc w:val="both"/>
      </w:pPr>
      <w:r w:rsidRPr="00411CF5">
        <w:t>а) конвергенция – постепенное слияние культурных систем в качественно новое целое. В когнитивном плане означает диалог на уровне ядерных когнитивных структур и их уподобление друг другу вплоть до полного отождествления; в социальном плане предполагает фактическое слияние субъектов этих культур;</w:t>
      </w:r>
    </w:p>
    <w:p w:rsidR="002F3E28" w:rsidRPr="00411CF5" w:rsidRDefault="002F3E28" w:rsidP="00411CF5">
      <w:pPr>
        <w:pStyle w:val="2"/>
        <w:shd w:val="clear" w:color="000000" w:fill="auto"/>
        <w:spacing w:after="0" w:line="360" w:lineRule="auto"/>
        <w:ind w:left="0" w:firstLine="709"/>
        <w:jc w:val="both"/>
      </w:pPr>
      <w:r w:rsidRPr="00411CF5">
        <w:t xml:space="preserve">б) инкорпорация – включение одной культурной системы в другую в качестве «субкультуры». В когнитивном плане означает </w:t>
      </w:r>
      <w:r w:rsidRPr="00411CF5">
        <w:rPr>
          <w:rStyle w:val="spelle"/>
        </w:rPr>
        <w:t>легитимизацию</w:t>
      </w:r>
      <w:r w:rsidRPr="00411CF5">
        <w:t xml:space="preserve"> соответствующей версии социального знания на правах «особого случая»; в социальном плане предполагает относительную автономию субъекта последней в рамках субъекта «материнской» культуры; </w:t>
      </w:r>
    </w:p>
    <w:p w:rsidR="002F3E28" w:rsidRPr="00411CF5" w:rsidRDefault="002F3E28" w:rsidP="00411CF5">
      <w:pPr>
        <w:pStyle w:val="2"/>
        <w:shd w:val="clear" w:color="000000" w:fill="auto"/>
        <w:spacing w:after="0" w:line="360" w:lineRule="auto"/>
        <w:ind w:left="0" w:firstLine="709"/>
        <w:jc w:val="both"/>
      </w:pPr>
      <w:r w:rsidRPr="00411CF5">
        <w:t xml:space="preserve">в) ассимиляция – поглощение одной когнитивной системой другой. В когнитивном плане означает усвоение «материала» культуры-контрагента после распада ядерной структуры последней в качестве суммы </w:t>
      </w:r>
      <w:r w:rsidRPr="00411CF5">
        <w:rPr>
          <w:rStyle w:val="spelle"/>
        </w:rPr>
        <w:t>диссоциированных</w:t>
      </w:r>
      <w:r w:rsidRPr="00411CF5">
        <w:t xml:space="preserve"> фрагментов; в социальном плане предполагает слияние субъектов.</w:t>
      </w:r>
    </w:p>
    <w:p w:rsidR="002F3E28" w:rsidRPr="00411CF5" w:rsidRDefault="001E2A52" w:rsidP="00411CF5">
      <w:pPr>
        <w:pStyle w:val="a6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CF5">
        <w:rPr>
          <w:sz w:val="28"/>
          <w:szCs w:val="28"/>
        </w:rPr>
        <w:t>2</w:t>
      </w:r>
      <w:r w:rsidR="002F3E28" w:rsidRPr="00411CF5">
        <w:rPr>
          <w:sz w:val="28"/>
          <w:szCs w:val="28"/>
        </w:rPr>
        <w:t>)</w:t>
      </w:r>
      <w:r w:rsidR="00411CF5" w:rsidRPr="00411CF5">
        <w:rPr>
          <w:sz w:val="28"/>
          <w:szCs w:val="28"/>
        </w:rPr>
        <w:t xml:space="preserve"> </w:t>
      </w:r>
      <w:r w:rsidR="009E2BE9" w:rsidRPr="00411CF5">
        <w:rPr>
          <w:sz w:val="28"/>
          <w:szCs w:val="28"/>
        </w:rPr>
        <w:t>Взаимоизоляция – к</w:t>
      </w:r>
      <w:r w:rsidR="002F3E28" w:rsidRPr="00411CF5">
        <w:rPr>
          <w:sz w:val="28"/>
          <w:szCs w:val="28"/>
        </w:rPr>
        <w:t xml:space="preserve">аждая из взаимодействующих культур занимает в отношении культуры-контрагента позицию «гетто». В социально-когнитивном плане данный принцип взаимодействия означает гласное или негласное разграничение сфер социального знания, предполагающее различные барьеры и табу в сферах возможного диалога и ведущее к нарастанию взаимного </w:t>
      </w:r>
      <w:r w:rsidR="002F3E28" w:rsidRPr="00411CF5">
        <w:rPr>
          <w:rStyle w:val="spelle"/>
          <w:sz w:val="28"/>
          <w:szCs w:val="28"/>
        </w:rPr>
        <w:t>эзотеризма</w:t>
      </w:r>
      <w:r w:rsidR="002F3E28" w:rsidRPr="00411CF5">
        <w:rPr>
          <w:sz w:val="28"/>
          <w:szCs w:val="28"/>
        </w:rPr>
        <w:t>. В социальном плане предполагает отчетливое разделение</w:t>
      </w:r>
      <w:r w:rsidR="00411CF5">
        <w:rPr>
          <w:sz w:val="28"/>
          <w:szCs w:val="28"/>
        </w:rPr>
        <w:t xml:space="preserve"> </w:t>
      </w:r>
      <w:r w:rsidR="002F3E28" w:rsidRPr="00411CF5">
        <w:rPr>
          <w:sz w:val="28"/>
          <w:szCs w:val="28"/>
        </w:rPr>
        <w:t>субъектов по признаку культурной принадлежности.</w:t>
      </w:r>
    </w:p>
    <w:p w:rsidR="002F3E28" w:rsidRPr="00411CF5" w:rsidRDefault="001E2A52" w:rsidP="00411CF5">
      <w:pPr>
        <w:pStyle w:val="a6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CF5">
        <w:rPr>
          <w:iCs/>
          <w:sz w:val="28"/>
          <w:szCs w:val="28"/>
        </w:rPr>
        <w:t>3</w:t>
      </w:r>
      <w:r w:rsidR="002F3E28" w:rsidRPr="00411CF5">
        <w:rPr>
          <w:iCs/>
          <w:sz w:val="28"/>
          <w:szCs w:val="28"/>
        </w:rPr>
        <w:t>)</w:t>
      </w:r>
      <w:r w:rsidR="00411CF5" w:rsidRPr="00411CF5">
        <w:rPr>
          <w:sz w:val="28"/>
          <w:szCs w:val="28"/>
        </w:rPr>
        <w:t xml:space="preserve"> </w:t>
      </w:r>
      <w:r w:rsidR="009E2BE9" w:rsidRPr="00411CF5">
        <w:rPr>
          <w:sz w:val="28"/>
          <w:szCs w:val="28"/>
        </w:rPr>
        <w:t>Перманентный конфликт – о</w:t>
      </w:r>
      <w:r w:rsidR="002F3E28" w:rsidRPr="00411CF5">
        <w:rPr>
          <w:sz w:val="28"/>
          <w:szCs w:val="28"/>
        </w:rPr>
        <w:t>значает «войну легитимаций» за периферийное пространство; интерпретации социальной реальности, характерные для одной культуры, стремятся полностью вытеснить интерпретации друг</w:t>
      </w:r>
      <w:r w:rsidR="004E046C" w:rsidRPr="00411CF5">
        <w:rPr>
          <w:sz w:val="28"/>
          <w:szCs w:val="28"/>
        </w:rPr>
        <w:t>ими</w:t>
      </w:r>
      <w:r w:rsidR="002F3E28" w:rsidRPr="00411CF5">
        <w:rPr>
          <w:sz w:val="28"/>
          <w:szCs w:val="28"/>
        </w:rPr>
        <w:t xml:space="preserve"> как несовместимые с истиной, подлинными ценностями и т.д.; в социальном плане предполагает отчетливое разделение субъектов с выраженной взаимной сегрегацией.</w:t>
      </w:r>
    </w:p>
    <w:p w:rsidR="002F3E28" w:rsidRPr="00411CF5" w:rsidRDefault="001E2A52" w:rsidP="00411CF5">
      <w:pPr>
        <w:pStyle w:val="a6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1CF5">
        <w:rPr>
          <w:iCs/>
          <w:sz w:val="28"/>
          <w:szCs w:val="28"/>
        </w:rPr>
        <w:t>4</w:t>
      </w:r>
      <w:r w:rsidR="002F3E28" w:rsidRPr="00411CF5">
        <w:rPr>
          <w:iCs/>
          <w:sz w:val="28"/>
          <w:szCs w:val="28"/>
        </w:rPr>
        <w:t>)</w:t>
      </w:r>
      <w:r w:rsidR="00411CF5" w:rsidRPr="00411CF5">
        <w:rPr>
          <w:sz w:val="28"/>
          <w:szCs w:val="28"/>
        </w:rPr>
        <w:t xml:space="preserve"> </w:t>
      </w:r>
      <w:r w:rsidR="002F3E28" w:rsidRPr="00411CF5">
        <w:rPr>
          <w:rStyle w:val="spelle"/>
          <w:iCs/>
          <w:sz w:val="28"/>
          <w:szCs w:val="28"/>
        </w:rPr>
        <w:t>Взаимодополнение</w:t>
      </w:r>
      <w:r w:rsidR="00975B26" w:rsidRPr="00411CF5">
        <w:rPr>
          <w:rStyle w:val="spelle"/>
          <w:iCs/>
          <w:sz w:val="28"/>
          <w:szCs w:val="28"/>
        </w:rPr>
        <w:t xml:space="preserve"> </w:t>
      </w:r>
      <w:r w:rsidR="00975B26" w:rsidRPr="00411CF5">
        <w:rPr>
          <w:sz w:val="28"/>
          <w:szCs w:val="28"/>
        </w:rPr>
        <w:t>–</w:t>
      </w:r>
      <w:r w:rsidR="00975B26" w:rsidRPr="00411CF5">
        <w:rPr>
          <w:iCs/>
          <w:sz w:val="28"/>
          <w:szCs w:val="28"/>
        </w:rPr>
        <w:t xml:space="preserve"> </w:t>
      </w:r>
      <w:r w:rsidR="00975B26" w:rsidRPr="00411CF5">
        <w:rPr>
          <w:sz w:val="28"/>
          <w:szCs w:val="28"/>
        </w:rPr>
        <w:t>с</w:t>
      </w:r>
      <w:r w:rsidR="002F3E28" w:rsidRPr="00411CF5">
        <w:rPr>
          <w:sz w:val="28"/>
          <w:szCs w:val="28"/>
        </w:rPr>
        <w:t>оциально-когнитивная система каждой из взаимодействующих культур занимает в общей системе социального знания свою «нишу», интерпретируя строго определенные аспекты социальной реальности; их ядерные структуры, сохраняя самобытность и автономию, подвергаются известной специализации, образуя своего рода «симбиоз». В социальном плане предполагает комбинацию слияния субъектов с выделением «крайних» групп, уклоняющихся в ту или другую культуру, что связано со стилевой и, в частности, профессиональной специализацией этих групп.</w:t>
      </w:r>
    </w:p>
    <w:p w:rsidR="002F3E28" w:rsidRPr="00411CF5" w:rsidRDefault="001E2A52" w:rsidP="00411CF5">
      <w:pPr>
        <w:shd w:val="clear" w:color="000000" w:fill="auto"/>
        <w:spacing w:line="360" w:lineRule="auto"/>
        <w:ind w:firstLine="709"/>
        <w:jc w:val="both"/>
      </w:pPr>
      <w:r w:rsidRPr="00411CF5">
        <w:t>5</w:t>
      </w:r>
      <w:r w:rsidR="002F3E28" w:rsidRPr="00411CF5">
        <w:t>)</w:t>
      </w:r>
      <w:r w:rsidR="00411CF5" w:rsidRPr="00411CF5">
        <w:t xml:space="preserve"> </w:t>
      </w:r>
      <w:r w:rsidR="002F3E28" w:rsidRPr="00411CF5">
        <w:rPr>
          <w:iCs/>
        </w:rPr>
        <w:t>Параллелизм в развитии</w:t>
      </w:r>
      <w:r w:rsidR="000A3FD8" w:rsidRPr="00411CF5">
        <w:rPr>
          <w:iCs/>
        </w:rPr>
        <w:t xml:space="preserve"> </w:t>
      </w:r>
      <w:r w:rsidR="000A3FD8" w:rsidRPr="00411CF5">
        <w:t>– п</w:t>
      </w:r>
      <w:r w:rsidR="002F3E28" w:rsidRPr="00411CF5">
        <w:t xml:space="preserve">редполагает изначальное отсутствие каких-либо точек пересечения «жизненных миров» различных культур, в силу чего их когнитивные системы развиваются каждая сама по себе. В социальном плане также предполагает изначальную </w:t>
      </w:r>
      <w:r w:rsidR="002F3E28" w:rsidRPr="00411CF5">
        <w:rPr>
          <w:rStyle w:val="spelle"/>
        </w:rPr>
        <w:t>разделенность</w:t>
      </w:r>
      <w:r w:rsidR="002F3E28" w:rsidRPr="00411CF5">
        <w:t xml:space="preserve"> субъектов – носителей данных культур во времени и в пространстве. Данный вариант в строгом смысле слова не является взаимодействием как таковым.</w:t>
      </w:r>
    </w:p>
    <w:p w:rsidR="001E2A52" w:rsidRPr="00411CF5" w:rsidRDefault="001E2A52" w:rsidP="00411CF5">
      <w:pPr>
        <w:pStyle w:val="2"/>
        <w:shd w:val="clear" w:color="000000" w:fill="auto"/>
        <w:spacing w:after="0" w:line="360" w:lineRule="auto"/>
        <w:ind w:left="0" w:firstLine="709"/>
        <w:jc w:val="both"/>
      </w:pPr>
      <w:r w:rsidRPr="00411CF5">
        <w:t>6)</w:t>
      </w:r>
      <w:r w:rsidR="00411CF5" w:rsidRPr="00411CF5">
        <w:t xml:space="preserve"> </w:t>
      </w:r>
      <w:r w:rsidRPr="00411CF5">
        <w:t xml:space="preserve">Активный обмен (диалог). </w:t>
      </w:r>
    </w:p>
    <w:p w:rsidR="001E2A52" w:rsidRPr="00411CF5" w:rsidRDefault="001E2A52" w:rsidP="00411CF5">
      <w:pPr>
        <w:pStyle w:val="2"/>
        <w:shd w:val="clear" w:color="000000" w:fill="auto"/>
        <w:spacing w:after="0" w:line="360" w:lineRule="auto"/>
        <w:ind w:left="0" w:firstLine="709"/>
        <w:jc w:val="both"/>
      </w:pPr>
      <w:r w:rsidRPr="00411CF5">
        <w:t>Главную роль в межкультурном диалоге играют цивилизационное самосознание и цивилизационные (базовые) ценности. В отличие от ценностей этнической или национальной культуры, ценности цивилизации всегда претендуют на универсальность, на разрешение фундаментальных противоречий человеческого и социального бытия, на способность объединить человечество и стать основой мировой культуры. Поэтому диалог цивилизаций – это всегда диалог об их мировоззренческих основах, первичных символах, конечных сакральных ценностях, вокруг которой объединяются сложные социокультурные системы.</w:t>
      </w:r>
    </w:p>
    <w:p w:rsidR="001E2A52" w:rsidRPr="00411CF5" w:rsidRDefault="001E2A52" w:rsidP="00411CF5">
      <w:pPr>
        <w:pStyle w:val="2"/>
        <w:shd w:val="clear" w:color="000000" w:fill="auto"/>
        <w:spacing w:after="0" w:line="360" w:lineRule="auto"/>
        <w:ind w:left="0" w:firstLine="709"/>
        <w:jc w:val="both"/>
      </w:pPr>
      <w:r w:rsidRPr="00411CF5">
        <w:t>Как реальность диалог культур и цивилизаций не сводится к процессам коммуникации, он включен, причем самым активным образом, в другие процессы межкультурного общения, включая восприятие друг друга партнерами по диалогу (социальная перцепция) и интерактивное деятельностное взаимодействие между ними, «обмен действиями» (сплоченность, солидарность, раскол, конфликт).</w:t>
      </w:r>
    </w:p>
    <w:p w:rsidR="001E2A52" w:rsidRPr="00411CF5" w:rsidRDefault="001E2A52" w:rsidP="00411CF5">
      <w:pPr>
        <w:shd w:val="clear" w:color="000000" w:fill="auto"/>
        <w:spacing w:line="360" w:lineRule="auto"/>
        <w:ind w:firstLine="709"/>
        <w:jc w:val="both"/>
      </w:pPr>
      <w:r w:rsidRPr="00411CF5">
        <w:t xml:space="preserve">Реалии собственно межцивилизационного диалога – </w:t>
      </w:r>
      <w:r w:rsidR="00C027F3" w:rsidRPr="00411CF5">
        <w:t>это,</w:t>
      </w:r>
      <w:r w:rsidRPr="00411CF5">
        <w:t xml:space="preserve"> прежде всего совместимость базовых установок контактирующих цивилизаций (ориентация на должное или сущее, на секулярное или религиозное сознание или на их баланс), степень внутренней диалогичности конкретного цивилизационного самосознания, соотношение его открытости и закрытости, космополитизма и охранительности, а также допускаемая традицией роль личности как самостоятельного субъекта диалога. Чем выше совместимость и диалогичность ценностных структур цивилизаций, тем шире и продуктивнее их диалог, тем сильнее их взаимовлияние. В реальном процессе диалога цивилизаций большое значение имеет также его ситуативная сбалансированность: как проводника чужих ценностей, с одной стороны, и барьера на пути распространения тех ценностей, которые не способны органически взаимодействовать с местными, – с другой. Сбалансированность диалога зависит от устойчивости и целостности цивилизационного самосознания, воли цивилизации к сохранению своих базовых ценностей в качестве общезначимых.</w:t>
      </w:r>
    </w:p>
    <w:p w:rsidR="001E2A52" w:rsidRPr="00411CF5" w:rsidRDefault="001E2A52" w:rsidP="00411CF5">
      <w:pPr>
        <w:shd w:val="clear" w:color="000000" w:fill="auto"/>
        <w:spacing w:line="360" w:lineRule="auto"/>
        <w:ind w:firstLine="709"/>
        <w:jc w:val="both"/>
      </w:pPr>
      <w:r w:rsidRPr="00411CF5">
        <w:t>В больших исторических масштабах важнейшей реальностью межцивилизационного диалога является единство его пространственных и временных характеристик (хронотоп) диалога. Хронотоп обеспечивает соответствие диалога привычной картине мира, координатам его идентификации. От устойчивости хронотопа зависят предсказуемость, смысл, правила диалога, т.е. в конечном счете его понятность и продуктивность для участников (даже если это культурный конфликт).</w:t>
      </w:r>
    </w:p>
    <w:p w:rsidR="001E2A52" w:rsidRPr="00411CF5" w:rsidRDefault="001E2A52" w:rsidP="00411CF5">
      <w:pPr>
        <w:shd w:val="clear" w:color="000000" w:fill="auto"/>
        <w:spacing w:line="360" w:lineRule="auto"/>
        <w:ind w:firstLine="709"/>
        <w:jc w:val="both"/>
      </w:pPr>
      <w:r w:rsidRPr="00411CF5">
        <w:t>Хронотоп диалога современных (исторических) цивилизаций может быть определен с помощью понятия «осевое время». «Осевое время – 1» (становление мировых религий), в рамках которого время и пространство истории начало определяться переплетением и взаимодействием качественно различных универсальностей, и «осевое время – 2», обусловленное возникновением в Западной Европе нового типа универсализма (ценность человека в его оторванности от Бога) и единого комплекса ценностей модернизации, а затем – распространением этих ценностей на весь мир. Идеи модернизации и прогресса как основа специфического хронотопа диалога цивилизаций в эпоху Новой истории по новому развели его ценностные и смысловые полюса (рациональность – мистика, модернизация – традиционность, демократия – деспотизм, личность – государство, секулярное – религиозное и т.д.) и прочно привязали их к парной категории диалога: Запад – Восток, которая будет рассмотрена в следующей главе.</w:t>
      </w:r>
    </w:p>
    <w:p w:rsidR="00567B2F" w:rsidRPr="00411CF5" w:rsidRDefault="000A3FD8" w:rsidP="00411CF5">
      <w:pPr>
        <w:shd w:val="clear" w:color="000000" w:fill="auto"/>
        <w:spacing w:line="360" w:lineRule="auto"/>
        <w:ind w:firstLine="709"/>
        <w:jc w:val="both"/>
      </w:pPr>
      <w:r w:rsidRPr="00411CF5">
        <w:t>В данной главе мы провели классификацию межкультурных взаимодействий и дали определение диалогу культур. Во второй главе мы выявим основные типы культуры и проанализируем, как осуществляется их взаимодействие.</w:t>
      </w:r>
      <w:r w:rsidR="00411CF5">
        <w:t xml:space="preserve"> </w:t>
      </w:r>
    </w:p>
    <w:p w:rsidR="000A3FD8" w:rsidRPr="00411CF5" w:rsidRDefault="000A3FD8" w:rsidP="00411CF5">
      <w:pPr>
        <w:shd w:val="clear" w:color="000000" w:fill="auto"/>
        <w:spacing w:line="360" w:lineRule="auto"/>
        <w:ind w:firstLine="709"/>
        <w:jc w:val="both"/>
      </w:pPr>
    </w:p>
    <w:p w:rsidR="005F2BFE" w:rsidRPr="00411CF5" w:rsidRDefault="00411CF5" w:rsidP="00411CF5">
      <w:pPr>
        <w:shd w:val="clear" w:color="000000" w:fill="auto"/>
        <w:spacing w:line="360" w:lineRule="auto"/>
        <w:ind w:firstLine="709"/>
        <w:jc w:val="both"/>
        <w:outlineLvl w:val="0"/>
        <w:rPr>
          <w:b/>
        </w:rPr>
      </w:pPr>
      <w:bookmarkStart w:id="2" w:name="_Toc247081432"/>
      <w:r>
        <w:rPr>
          <w:b/>
        </w:rPr>
        <w:br w:type="page"/>
      </w:r>
      <w:r w:rsidRPr="00411CF5">
        <w:rPr>
          <w:b/>
        </w:rPr>
        <w:t>2. Типология культур, проблемы и перспективы</w:t>
      </w:r>
      <w:r>
        <w:rPr>
          <w:b/>
        </w:rPr>
        <w:t xml:space="preserve"> </w:t>
      </w:r>
      <w:r w:rsidRPr="00411CF5">
        <w:rPr>
          <w:b/>
        </w:rPr>
        <w:t>диалога между</w:t>
      </w:r>
      <w:r>
        <w:rPr>
          <w:b/>
        </w:rPr>
        <w:t xml:space="preserve"> </w:t>
      </w:r>
      <w:r w:rsidRPr="00411CF5">
        <w:rPr>
          <w:b/>
        </w:rPr>
        <w:t>культурами</w:t>
      </w:r>
      <w:bookmarkEnd w:id="2"/>
    </w:p>
    <w:p w:rsidR="00567B2F" w:rsidRPr="00411CF5" w:rsidRDefault="00567B2F" w:rsidP="00411CF5">
      <w:pPr>
        <w:shd w:val="clear" w:color="000000" w:fill="auto"/>
        <w:spacing w:line="360" w:lineRule="auto"/>
        <w:ind w:firstLine="709"/>
        <w:jc w:val="both"/>
        <w:rPr>
          <w:b/>
        </w:rPr>
      </w:pPr>
    </w:p>
    <w:p w:rsidR="00B7569F" w:rsidRPr="00411CF5" w:rsidRDefault="00B7569F" w:rsidP="00411CF5">
      <w:pPr>
        <w:shd w:val="clear" w:color="000000" w:fill="auto"/>
        <w:spacing w:line="360" w:lineRule="auto"/>
        <w:ind w:firstLine="709"/>
        <w:jc w:val="both"/>
      </w:pPr>
      <w:r w:rsidRPr="00411CF5">
        <w:t xml:space="preserve">В современной </w:t>
      </w:r>
      <w:r w:rsidR="00567B2F" w:rsidRPr="00411CF5">
        <w:t>науке</w:t>
      </w:r>
      <w:r w:rsidRPr="00411CF5">
        <w:t xml:space="preserve"> существуют различные способы типологии обществ, и все они правомерны с определенных точек зрения.</w:t>
      </w:r>
    </w:p>
    <w:p w:rsidR="00B7569F" w:rsidRPr="00411CF5" w:rsidRDefault="00B7569F" w:rsidP="00411CF5">
      <w:pPr>
        <w:shd w:val="clear" w:color="000000" w:fill="auto"/>
        <w:spacing w:line="360" w:lineRule="auto"/>
        <w:ind w:firstLine="709"/>
        <w:jc w:val="both"/>
      </w:pPr>
      <w:r w:rsidRPr="00411CF5">
        <w:t xml:space="preserve">Различают, например, два основных типа общества: во-первых, допромышленное общество, или так называемое традиционное, в основе которого лежит крестьянская община. Этот тип общества до сих пор охватывает большую часть Африки, существенную часть Латинской Америки, большую часть Востока и господствовал до </w:t>
      </w:r>
      <w:r w:rsidRPr="00411CF5">
        <w:rPr>
          <w:lang w:val="en-US"/>
        </w:rPr>
        <w:t>XIX</w:t>
      </w:r>
      <w:r w:rsidRPr="00411CF5">
        <w:t xml:space="preserve"> века в Европе. Во-вторых, современное промышленно-городское общество. К нему принадлежит так называемое евроамериканское общество; и к нему постепенно подтягивается остальная часть мира.</w:t>
      </w:r>
    </w:p>
    <w:p w:rsidR="00B7569F" w:rsidRPr="00411CF5" w:rsidRDefault="00B7569F" w:rsidP="00411CF5">
      <w:pPr>
        <w:shd w:val="clear" w:color="000000" w:fill="auto"/>
        <w:spacing w:line="360" w:lineRule="auto"/>
        <w:ind w:firstLine="709"/>
        <w:jc w:val="both"/>
      </w:pPr>
      <w:r w:rsidRPr="00411CF5">
        <w:t>Возможно и другое деление обществ. Можно разделять общества по политическим признакам − на тоталитарные и демократические. В первых обществах само общество не выступает самостоятельным субъектом общественной жизни, но обслуживает интересы государства. Вторые общества характеризуются тем, что, наоборот, государство обслуживает интересы гражданского общества, отдельной личности и общественных объединений, (по крайней мере, в идеале).</w:t>
      </w:r>
    </w:p>
    <w:p w:rsidR="00B7569F" w:rsidRPr="00411CF5" w:rsidRDefault="00B7569F" w:rsidP="00411CF5">
      <w:pPr>
        <w:shd w:val="clear" w:color="000000" w:fill="auto"/>
        <w:spacing w:line="360" w:lineRule="auto"/>
        <w:ind w:firstLine="709"/>
        <w:jc w:val="both"/>
      </w:pPr>
      <w:r w:rsidRPr="00411CF5">
        <w:t>Можно различать типы обществ по господствующей религии: христианское общество, исламское, православное и т.д. Наконец, различают общества по господствующему языку: англоговорящие, русскоязычные, франкоязычные и т.д. Можно также различать общества по этническому признаку: однонациональные, двунациональные, многонациональные.</w:t>
      </w:r>
    </w:p>
    <w:p w:rsidR="00B7569F" w:rsidRPr="00411CF5" w:rsidRDefault="00B7569F" w:rsidP="00411CF5">
      <w:pPr>
        <w:shd w:val="clear" w:color="000000" w:fill="auto"/>
        <w:spacing w:line="360" w:lineRule="auto"/>
        <w:ind w:firstLine="709"/>
        <w:jc w:val="both"/>
      </w:pPr>
      <w:r w:rsidRPr="00411CF5">
        <w:t>Одним из основных видов типологии обществ является формационный подход.</w:t>
      </w:r>
    </w:p>
    <w:p w:rsidR="00B7569F" w:rsidRPr="00411CF5" w:rsidRDefault="00B7569F" w:rsidP="00411CF5">
      <w:pPr>
        <w:shd w:val="clear" w:color="000000" w:fill="auto"/>
        <w:spacing w:line="360" w:lineRule="auto"/>
        <w:ind w:firstLine="709"/>
        <w:jc w:val="both"/>
        <w:rPr>
          <w:color w:val="333333"/>
        </w:rPr>
      </w:pPr>
      <w:r w:rsidRPr="00411CF5">
        <w:t xml:space="preserve">Согласно формационному подходу важнейшими отношениями в обществе являются отношения собственности и классовые. Можно выделить следующие типы общественно-экономических формаций: </w:t>
      </w:r>
      <w:r w:rsidRPr="00411CF5">
        <w:rPr>
          <w:color w:val="333333"/>
        </w:rPr>
        <w:t>первобытно-общинную, рабовладельческую, феодальную, капиталистическую и коммунистическую (включает две фазы – социализм и коммунизм). Формации можно классифицировать по типу производственных отношений в зависимости от видов распределения результатов труда.</w:t>
      </w:r>
    </w:p>
    <w:p w:rsidR="00B7569F" w:rsidRPr="00411CF5" w:rsidRDefault="00B7569F" w:rsidP="00411CF5">
      <w:pPr>
        <w:shd w:val="clear" w:color="000000" w:fill="auto"/>
        <w:spacing w:line="360" w:lineRule="auto"/>
        <w:ind w:firstLine="709"/>
        <w:jc w:val="both"/>
      </w:pPr>
      <w:r w:rsidRPr="00411CF5">
        <w:t>Более современным является другое деление общества, которое было выдвинуто американским социологом Даниелем Беллом. Он различает три этапа в развитии общества. Первый этап – доиндустриальное, сельскохозяйственное, консервативное общество, закрытое для посторонних влияний, основанное на натуральном производстве. Второй этап – индустриальное общество, в основе которого лежит промышленное производство, развитые рыночные отношения, демократия и открытость. Наконец, во второй половине ХХ века начинается третий этап – постиндустриальное общество, для которого характерно использование достижений научно-технической революции; иногда его называют информационным обществом, потому что главным становится уже не производство определенного материального продукта, но производство и обработка информации. Показателем этого этапа является распространение компьютерной техники, объединение всего общества в единую информационную систему, в которой свободно распространяются идеи и мысли. Ведущим в таком обществе является требование соблюдения так называемых прав человека.</w:t>
      </w:r>
    </w:p>
    <w:p w:rsidR="00B7569F" w:rsidRPr="00411CF5" w:rsidRDefault="00B7569F" w:rsidP="00411CF5">
      <w:pPr>
        <w:shd w:val="clear" w:color="000000" w:fill="auto"/>
        <w:spacing w:line="360" w:lineRule="auto"/>
        <w:ind w:firstLine="709"/>
        <w:jc w:val="both"/>
      </w:pPr>
      <w:r w:rsidRPr="00411CF5">
        <w:t>С этой точки зрения разные части современного человечества находятся на различных этапах развития. До сих пор, может быть, половина человечества находится на первом этапе. А другая часть – проходит второй этап развития. И лишь меньшая часть – Европа, США, Япония − вошли в третий этап развития. Россия находится сейчас в состоянии перехода от второго этапа к третьему.</w:t>
      </w:r>
    </w:p>
    <w:p w:rsidR="00B7569F" w:rsidRPr="00411CF5" w:rsidRDefault="00567B2F" w:rsidP="00411CF5">
      <w:pPr>
        <w:shd w:val="clear" w:color="000000" w:fill="auto"/>
        <w:spacing w:line="360" w:lineRule="auto"/>
        <w:ind w:firstLine="709"/>
        <w:jc w:val="both"/>
      </w:pPr>
      <w:r w:rsidRPr="00411CF5">
        <w:t>На основе этого деления можно выделить два основных типа культуры: культуру Запада и культуру Востока. Понятия «Запад» и «Восток», сопоставляемые с Россией, выступают в этих спорах не как географические регионы, а как два особых типа цивилизационного и культурного развития. Запад – техногенная цивилизация, для которой характерно безудержное стремление к овладению силами и богатствами природы, ускоряющееся развитие технологической базы, непрерывное изменение социальных связей и отношений. Восток – традиционное общество и традиционная культура, характеризующиеся позицией невмешательства в природные процессы, установкой на адаптацию личности к сложившейся социальной среде, а не на ее преобразование.</w:t>
      </w:r>
    </w:p>
    <w:p w:rsidR="00B7569F" w:rsidRPr="00411CF5" w:rsidRDefault="00567B2F" w:rsidP="00411CF5">
      <w:pPr>
        <w:shd w:val="clear" w:color="000000" w:fill="auto"/>
        <w:spacing w:line="360" w:lineRule="auto"/>
        <w:ind w:firstLine="709"/>
        <w:jc w:val="both"/>
      </w:pPr>
      <w:r w:rsidRPr="00411CF5">
        <w:t>Каково же взаимодействие Запада и Востока в современном мире?</w:t>
      </w:r>
    </w:p>
    <w:p w:rsidR="00B7569F" w:rsidRPr="00411CF5" w:rsidRDefault="00B7569F" w:rsidP="00411CF5">
      <w:pPr>
        <w:shd w:val="clear" w:color="000000" w:fill="auto"/>
        <w:spacing w:line="360" w:lineRule="auto"/>
        <w:ind w:firstLine="709"/>
        <w:jc w:val="both"/>
      </w:pPr>
      <w:r w:rsidRPr="00411CF5">
        <w:t>Исторические корни этих вопросов уходят в эпоху колониальной экспансии европейских стран и создания могучих колониальных империй (XVII</w:t>
      </w:r>
      <w:r w:rsidRPr="00411CF5">
        <w:sym w:font="Symbol" w:char="F02D"/>
      </w:r>
      <w:r w:rsidRPr="00411CF5">
        <w:t>XX вв.). Колонизация большинства восточных государств, проникновение в них иностранного капитала, культурных образцов, моделей поведения деформировали традиционные структуры, но, как показывают исследования, не только не уничтожили их, но в какой-то мере усилили. Последовавшая после Второй мировой войны деколонизация принесла политическое освобождение странам Востока, но не ослабила западного влияния. О его роли и возможных результатах в современной науке высказываются разные точки зрения. Приведем три из них:</w:t>
      </w:r>
    </w:p>
    <w:p w:rsidR="00B7569F" w:rsidRPr="00411CF5" w:rsidRDefault="00B7569F" w:rsidP="00411CF5">
      <w:pPr>
        <w:shd w:val="clear" w:color="000000" w:fill="auto"/>
        <w:spacing w:line="360" w:lineRule="auto"/>
        <w:ind w:firstLine="709"/>
        <w:jc w:val="both"/>
      </w:pPr>
      <w:r w:rsidRPr="00411CF5">
        <w:t>1) западное влияние на страны Востока с неизбежностью включает их в общемировой процесс модернизации, обеспечивает переход от традиционного общества к современному («западному»), стирает, в конечном счете, различия между Востоком и Западом;</w:t>
      </w:r>
    </w:p>
    <w:p w:rsidR="00B7569F" w:rsidRPr="00411CF5" w:rsidRDefault="00B7569F" w:rsidP="00411CF5">
      <w:pPr>
        <w:shd w:val="clear" w:color="000000" w:fill="auto"/>
        <w:spacing w:line="360" w:lineRule="auto"/>
        <w:ind w:firstLine="709"/>
        <w:jc w:val="both"/>
      </w:pPr>
      <w:r w:rsidRPr="00411CF5">
        <w:t>2) западное влияние на страны Востока порождает серьезные и острые конфликты, оно привносит некоторые элементы «западной модели», но оказывается бессильным против традиций, ценностей, своеобразия восточных социальных структур;</w:t>
      </w:r>
    </w:p>
    <w:p w:rsidR="00B7569F" w:rsidRPr="00411CF5" w:rsidRDefault="00B7569F" w:rsidP="00411CF5">
      <w:pPr>
        <w:shd w:val="clear" w:color="000000" w:fill="auto"/>
        <w:spacing w:line="360" w:lineRule="auto"/>
        <w:ind w:firstLine="709"/>
        <w:jc w:val="both"/>
      </w:pPr>
      <w:r w:rsidRPr="00411CF5">
        <w:t>3) Восток реагирует на вызовы современного мира по-разному. Можно выделить три группы стран с точки зрения перспектив их развития:</w:t>
      </w:r>
    </w:p>
    <w:p w:rsidR="00B7569F" w:rsidRPr="00411CF5" w:rsidRDefault="00B7569F" w:rsidP="00411CF5">
      <w:pPr>
        <w:shd w:val="clear" w:color="000000" w:fill="auto"/>
        <w:spacing w:line="360" w:lineRule="auto"/>
        <w:ind w:firstLine="709"/>
        <w:jc w:val="both"/>
      </w:pPr>
      <w:r w:rsidRPr="00411CF5">
        <w:t>а) Япония и часть стран Дальнего Востока уверенно сближаются с развитыми государствами западного мира, утрачивая собственно «восточную» специфику;</w:t>
      </w:r>
    </w:p>
    <w:p w:rsidR="00B7569F" w:rsidRPr="00411CF5" w:rsidRDefault="00B7569F" w:rsidP="00411CF5">
      <w:pPr>
        <w:shd w:val="clear" w:color="000000" w:fill="auto"/>
        <w:spacing w:line="360" w:lineRule="auto"/>
        <w:ind w:firstLine="709"/>
        <w:jc w:val="both"/>
      </w:pPr>
      <w:r w:rsidRPr="00411CF5">
        <w:t xml:space="preserve">б) Индия, страны Юго-Восточной Азии, Турция, Пакистан, Египет и др. переживают своеобразные процессы: с одной стороны, сложились свойственные индустриальному обществу экономические и политические структуры, с другой </w:t>
      </w:r>
      <w:r w:rsidRPr="00411CF5">
        <w:sym w:font="Symbol" w:char="F02D"/>
      </w:r>
      <w:r w:rsidRPr="00411CF5">
        <w:t xml:space="preserve"> значительная часть населения никак не связана с ними и живет в традиционном мире сохраняющих силу обычаев и стереотипов;</w:t>
      </w:r>
    </w:p>
    <w:p w:rsidR="00B7569F" w:rsidRPr="00411CF5" w:rsidRDefault="00B7569F" w:rsidP="00411CF5">
      <w:pPr>
        <w:shd w:val="clear" w:color="000000" w:fill="auto"/>
        <w:spacing w:line="360" w:lineRule="auto"/>
        <w:ind w:firstLine="709"/>
        <w:jc w:val="both"/>
      </w:pPr>
      <w:r w:rsidRPr="00411CF5">
        <w:t>в) большинство африканских стран, часть азиатских государств (Бангладеш, Бирма, Камбоджа и др.) реагирует на западное влияние нарастанием кризисных тенденций. Углубляется экономическое отставание, нарастает политическая нестабильность, усиливается нищета населения.</w:t>
      </w:r>
    </w:p>
    <w:p w:rsidR="00B7569F" w:rsidRPr="00411CF5" w:rsidRDefault="00B7569F" w:rsidP="00411CF5">
      <w:pPr>
        <w:shd w:val="clear" w:color="000000" w:fill="auto"/>
        <w:spacing w:line="360" w:lineRule="auto"/>
        <w:ind w:firstLine="709"/>
        <w:jc w:val="both"/>
      </w:pPr>
      <w:r w:rsidRPr="00411CF5">
        <w:t>Что касается вопроса о превосходстве того или иного цивилизационного типа, то ответ, по-видимому, должен состоять в том, что разговор о Западе и Востоке, переведенный в такую плоскость, малопродуктивен. Сегодня очевидна несостоятельность тех социологических концепций, которые исходят из безусловного превосходства Запада над Востоком. Конечно, «традиционное общество» существенно ограничивает научно-технический прогресс, обладает выраженной тенденцией к застою, не рассматривает в качестве важнейшей ценности автономное развитие свободной личности. Но и западная цивилизация, добившись впечатляющих успехов, сталкивается в настоящее время с рядом сложнейших проблем: представления о возможностях неограниченного промышленного и научно-технического роста оказались несостоятельны; баланс природы и общества нарушен; темпы технологического прогресса непосильны и грозят глобальной экологической катастрофой. Многие ученые обращают внимание на достоинства традиционного мышления с его акцентом на приспособление к природе, восприятием человеческой личности как части природного и социального целого.</w:t>
      </w:r>
    </w:p>
    <w:p w:rsidR="00723887" w:rsidRPr="00411CF5" w:rsidRDefault="001E2A52" w:rsidP="00411CF5">
      <w:pPr>
        <w:shd w:val="clear" w:color="000000" w:fill="auto"/>
        <w:spacing w:line="360" w:lineRule="auto"/>
        <w:ind w:firstLine="709"/>
        <w:jc w:val="both"/>
      </w:pPr>
      <w:r w:rsidRPr="00411CF5">
        <w:t>Следзевский И.В. считает, что</w:t>
      </w:r>
      <w:r w:rsidR="00316CD9" w:rsidRPr="00411CF5">
        <w:t xml:space="preserve"> современному диалогу культур присущи следующие факторы:</w:t>
      </w:r>
    </w:p>
    <w:p w:rsidR="004615D4" w:rsidRPr="00411CF5" w:rsidRDefault="004615D4" w:rsidP="00411CF5">
      <w:pPr>
        <w:numPr>
          <w:ilvl w:val="1"/>
          <w:numId w:val="3"/>
        </w:numPr>
        <w:shd w:val="clear" w:color="000000" w:fill="auto"/>
        <w:tabs>
          <w:tab w:val="clear" w:pos="2149"/>
          <w:tab w:val="num" w:pos="900"/>
        </w:tabs>
        <w:spacing w:line="360" w:lineRule="auto"/>
        <w:ind w:left="0" w:firstLine="709"/>
        <w:jc w:val="both"/>
      </w:pPr>
      <w:r w:rsidRPr="00411CF5">
        <w:t xml:space="preserve">исчерпанность двухполюсной организации глобального геополитического пространства как фактора стабилизации межцивилизационного диалога «Восток – Запад»; </w:t>
      </w:r>
    </w:p>
    <w:p w:rsidR="004615D4" w:rsidRPr="00411CF5" w:rsidRDefault="004615D4" w:rsidP="00411CF5">
      <w:pPr>
        <w:numPr>
          <w:ilvl w:val="1"/>
          <w:numId w:val="3"/>
        </w:numPr>
        <w:shd w:val="clear" w:color="000000" w:fill="auto"/>
        <w:tabs>
          <w:tab w:val="clear" w:pos="2149"/>
          <w:tab w:val="num" w:pos="900"/>
        </w:tabs>
        <w:spacing w:line="360" w:lineRule="auto"/>
        <w:ind w:left="0" w:firstLine="709"/>
        <w:jc w:val="both"/>
      </w:pPr>
      <w:r w:rsidRPr="00411CF5">
        <w:t xml:space="preserve">ослабление регулирующей роли универсальных институтов международных взаимодействий (международного права, ООН), </w:t>
      </w:r>
    </w:p>
    <w:p w:rsidR="004615D4" w:rsidRPr="00411CF5" w:rsidRDefault="004615D4" w:rsidP="00411CF5">
      <w:pPr>
        <w:numPr>
          <w:ilvl w:val="1"/>
          <w:numId w:val="3"/>
        </w:numPr>
        <w:shd w:val="clear" w:color="000000" w:fill="auto"/>
        <w:tabs>
          <w:tab w:val="clear" w:pos="2149"/>
          <w:tab w:val="num" w:pos="900"/>
        </w:tabs>
        <w:spacing w:line="360" w:lineRule="auto"/>
        <w:ind w:left="0" w:firstLine="709"/>
        <w:jc w:val="both"/>
      </w:pPr>
      <w:r w:rsidRPr="00411CF5">
        <w:t xml:space="preserve">информационная революция в средствах массовой коммуникации – виртуальное упразднение пространства и времени, формирование особого типа коммуникативной практики, далекой от диалога (внушение образов отсутствующей действительности и правдоподобия подобия), </w:t>
      </w:r>
    </w:p>
    <w:p w:rsidR="004615D4" w:rsidRPr="00411CF5" w:rsidRDefault="004615D4" w:rsidP="00411CF5">
      <w:pPr>
        <w:numPr>
          <w:ilvl w:val="1"/>
          <w:numId w:val="3"/>
        </w:numPr>
        <w:shd w:val="clear" w:color="000000" w:fill="auto"/>
        <w:tabs>
          <w:tab w:val="clear" w:pos="2149"/>
          <w:tab w:val="num" w:pos="900"/>
        </w:tabs>
        <w:spacing w:line="360" w:lineRule="auto"/>
        <w:ind w:left="0" w:firstLine="709"/>
        <w:jc w:val="both"/>
      </w:pPr>
      <w:r w:rsidRPr="00411CF5">
        <w:t xml:space="preserve">рост культурного разнообразия мира и формирование массовых поликультурных сообществ, </w:t>
      </w:r>
    </w:p>
    <w:p w:rsidR="004615D4" w:rsidRPr="00411CF5" w:rsidRDefault="004615D4" w:rsidP="00411CF5">
      <w:pPr>
        <w:numPr>
          <w:ilvl w:val="1"/>
          <w:numId w:val="3"/>
        </w:numPr>
        <w:shd w:val="clear" w:color="000000" w:fill="auto"/>
        <w:tabs>
          <w:tab w:val="clear" w:pos="2149"/>
          <w:tab w:val="num" w:pos="900"/>
        </w:tabs>
        <w:spacing w:line="360" w:lineRule="auto"/>
        <w:ind w:left="0" w:firstLine="709"/>
        <w:jc w:val="both"/>
      </w:pPr>
      <w:r w:rsidRPr="00411CF5">
        <w:t xml:space="preserve">прогрессирующая десекуляризация мира и распространение фундаменталистских идеологий, </w:t>
      </w:r>
    </w:p>
    <w:p w:rsidR="00B43CA1" w:rsidRPr="00411CF5" w:rsidRDefault="004615D4" w:rsidP="00411CF5">
      <w:pPr>
        <w:numPr>
          <w:ilvl w:val="1"/>
          <w:numId w:val="3"/>
        </w:numPr>
        <w:shd w:val="clear" w:color="000000" w:fill="auto"/>
        <w:tabs>
          <w:tab w:val="clear" w:pos="2149"/>
          <w:tab w:val="num" w:pos="900"/>
        </w:tabs>
        <w:spacing w:line="360" w:lineRule="auto"/>
        <w:ind w:left="0" w:firstLine="709"/>
        <w:jc w:val="both"/>
      </w:pPr>
      <w:r w:rsidRPr="00411CF5">
        <w:t>повышение роли этнической, конфессиональной и цивилизационной принадлежности в качестве источника самоиндентификации индивида.</w:t>
      </w:r>
      <w:r w:rsidR="00EE712A" w:rsidRPr="00411CF5">
        <w:rPr>
          <w:rStyle w:val="aa"/>
        </w:rPr>
        <w:footnoteReference w:id="5"/>
      </w:r>
    </w:p>
    <w:p w:rsidR="00EE712A" w:rsidRPr="00411CF5" w:rsidRDefault="00EE712A" w:rsidP="00411CF5">
      <w:pPr>
        <w:shd w:val="clear" w:color="000000" w:fill="auto"/>
        <w:spacing w:line="360" w:lineRule="auto"/>
        <w:ind w:firstLine="709"/>
        <w:jc w:val="both"/>
      </w:pPr>
      <w:r w:rsidRPr="00411CF5">
        <w:t>В этих условиях колоссально возрастают масштабы и результативность информационного обмена, снимаются многие барьеры межкультурного общения, унифицируются социокультурные уклады жизни и т.п. Но вот что важно: интеграция, снятие культурных барьеров достигаются больше за счет институтов, действий и структур, ориентированных на результат (деньги, власть, ресурсы), а не на взаимопонимание.</w:t>
      </w:r>
    </w:p>
    <w:p w:rsidR="00400970" w:rsidRPr="00411CF5" w:rsidRDefault="003E0B31" w:rsidP="00411CF5">
      <w:pPr>
        <w:shd w:val="clear" w:color="000000" w:fill="auto"/>
        <w:spacing w:line="360" w:lineRule="auto"/>
        <w:ind w:firstLine="709"/>
        <w:jc w:val="both"/>
      </w:pPr>
      <w:r w:rsidRPr="00411CF5">
        <w:t>Рассмотрим теперь место России в диалоге культур.</w:t>
      </w:r>
    </w:p>
    <w:p w:rsidR="003E0B31" w:rsidRPr="00411CF5" w:rsidRDefault="003E0B31" w:rsidP="00411CF5">
      <w:pPr>
        <w:shd w:val="clear" w:color="000000" w:fill="auto"/>
        <w:spacing w:line="360" w:lineRule="auto"/>
        <w:ind w:firstLine="709"/>
        <w:jc w:val="both"/>
      </w:pPr>
      <w:r w:rsidRPr="00411CF5">
        <w:t xml:space="preserve">Культура России давно вошла в культуру Запада, что относится к христианству, социальному утопизму, просветительству, элементам авангардизма и рационализма. При этом в России есть элементы всех цивилизаций, кроме того, есть целые регионы, чисто западные или чисто восточной культуры, типа бурятов. Элементы азиатчины </w:t>
      </w:r>
      <w:r w:rsidRPr="00411CF5">
        <w:sym w:font="Symbol" w:char="F02D"/>
      </w:r>
      <w:r w:rsidRPr="00411CF5">
        <w:t xml:space="preserve"> община и коллективистский дух тяготение к деспотическому государству, религиозность и мистичность, при этом особое значение придается духовной сфере, нравственному совершенствованию человека. </w:t>
      </w:r>
    </w:p>
    <w:p w:rsidR="003E0B31" w:rsidRPr="00411CF5" w:rsidRDefault="003E0B31" w:rsidP="00411CF5">
      <w:pPr>
        <w:shd w:val="clear" w:color="000000" w:fill="auto"/>
        <w:spacing w:line="360" w:lineRule="auto"/>
        <w:ind w:firstLine="709"/>
        <w:jc w:val="both"/>
      </w:pPr>
      <w:r w:rsidRPr="00411CF5">
        <w:t>Существует несколько концепций:</w:t>
      </w:r>
    </w:p>
    <w:p w:rsidR="003E0B31" w:rsidRPr="00411CF5" w:rsidRDefault="003E0B31" w:rsidP="00411CF5">
      <w:pPr>
        <w:shd w:val="clear" w:color="000000" w:fill="auto"/>
        <w:spacing w:line="360" w:lineRule="auto"/>
        <w:ind w:firstLine="709"/>
        <w:jc w:val="both"/>
      </w:pPr>
      <w:r w:rsidRPr="00411CF5">
        <w:t xml:space="preserve">1.Россия идет самобытным путем, узловые точки ее культуры, менталитета, исторического поведения не имеют ничего общего ни с западным, ни с восточным типом. </w:t>
      </w:r>
    </w:p>
    <w:p w:rsidR="003E0B31" w:rsidRPr="00411CF5" w:rsidRDefault="003E0B31" w:rsidP="00411CF5">
      <w:pPr>
        <w:shd w:val="clear" w:color="000000" w:fill="auto"/>
        <w:spacing w:line="360" w:lineRule="auto"/>
        <w:ind w:firstLine="709"/>
        <w:jc w:val="both"/>
      </w:pPr>
      <w:r w:rsidRPr="00411CF5">
        <w:t xml:space="preserve">2.Россия по своим биокультурным истокам и своему менталитету тяготея к западу, это просто недоразвитая часть западной культуры, должна ориентироваться только на нее. Все положительные и прогрессивные моменты в истории, то, что принимается положительным, всегда связано с вестернизацией, проведением реформ западного типа. Но при этом эта позиция приводит к некритическому перениманию как хорошего, так и плохого, отрицательного в развитии. Сбрасывается со счетов колоссальное обратное воздействие России на западный мир, особенно в нравственном аспекте. Игнорируются наличие восточных моментов в развитии. </w:t>
      </w:r>
    </w:p>
    <w:p w:rsidR="003E0B31" w:rsidRPr="00411CF5" w:rsidRDefault="003E0B31" w:rsidP="00411CF5">
      <w:pPr>
        <w:shd w:val="clear" w:color="000000" w:fill="auto"/>
        <w:spacing w:line="360" w:lineRule="auto"/>
        <w:ind w:firstLine="709"/>
        <w:jc w:val="both"/>
      </w:pPr>
      <w:r w:rsidRPr="00411CF5">
        <w:t xml:space="preserve">3. Россия представляет собой специфический тип евразийской культуры, связанный с ее географическим положением и национальным составом населения, историей развития и взаимодействия, как с восточными, так и с западными соседями. При этом в разные этапы развития России на авансцену выходили разные моменты и социокультурные ориентации: Киевская Русь </w:t>
      </w:r>
      <w:r w:rsidRPr="00411CF5">
        <w:sym w:font="Symbol" w:char="F02D"/>
      </w:r>
      <w:r w:rsidRPr="00411CF5">
        <w:t xml:space="preserve"> византийское влияние, татаро-монголы </w:t>
      </w:r>
      <w:r w:rsidRPr="00411CF5">
        <w:sym w:font="Symbol" w:char="F02D"/>
      </w:r>
      <w:r w:rsidRPr="00411CF5">
        <w:t xml:space="preserve"> восточное, Петр </w:t>
      </w:r>
      <w:r w:rsidRPr="00411CF5">
        <w:sym w:font="Symbol" w:char="F02D"/>
      </w:r>
      <w:r w:rsidRPr="00411CF5">
        <w:t xml:space="preserve"> западное. При этом русская культура не только впитывала, но и обогащала и перерабатывала эти элементы. Она синтезировала их в целостность. Особое место отводится азиатскому элементу, а именно централизованно-деспотическому государству, подчинение общества государству, стремление к экспансии, бытовой уклад Востока, психологическая установка на коллективность.</w:t>
      </w:r>
    </w:p>
    <w:p w:rsidR="00492266" w:rsidRPr="00411CF5" w:rsidRDefault="00B20A77" w:rsidP="00411CF5">
      <w:pPr>
        <w:pStyle w:val="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11CF5">
        <w:rPr>
          <w:b w:val="0"/>
          <w:sz w:val="28"/>
          <w:szCs w:val="28"/>
        </w:rPr>
        <w:t>В.А. Никитин – член-корреспондент Российской Академии естественных наук, главный редактор журнала «Путь Православия» считает, что</w:t>
      </w:r>
      <w:r w:rsidR="00577FDB" w:rsidRPr="00411CF5">
        <w:rPr>
          <w:b w:val="0"/>
          <w:sz w:val="28"/>
          <w:szCs w:val="28"/>
        </w:rPr>
        <w:t xml:space="preserve"> к пониманию между культурами можно прийти</w:t>
      </w:r>
      <w:r w:rsidR="001F378E" w:rsidRPr="00411CF5">
        <w:rPr>
          <w:b w:val="0"/>
          <w:sz w:val="28"/>
          <w:szCs w:val="28"/>
        </w:rPr>
        <w:t xml:space="preserve"> через диалог конфессий.</w:t>
      </w:r>
      <w:r w:rsidR="0027357A" w:rsidRPr="00411CF5">
        <w:rPr>
          <w:rStyle w:val="aa"/>
          <w:b w:val="0"/>
          <w:sz w:val="28"/>
          <w:szCs w:val="28"/>
        </w:rPr>
        <w:footnoteReference w:id="6"/>
      </w:r>
      <w:r w:rsidR="0095029C" w:rsidRPr="00411CF5">
        <w:rPr>
          <w:b w:val="0"/>
          <w:sz w:val="28"/>
          <w:szCs w:val="28"/>
        </w:rPr>
        <w:t xml:space="preserve"> </w:t>
      </w:r>
      <w:r w:rsidR="001F378E" w:rsidRPr="00411CF5">
        <w:rPr>
          <w:b w:val="0"/>
          <w:sz w:val="28"/>
          <w:szCs w:val="28"/>
        </w:rPr>
        <w:t xml:space="preserve">В общеевропейском контексте, весьма перспективным представляется диалог и взаимодействие отечественной православной культуры с традиционными христианскими культурами Европы. </w:t>
      </w:r>
      <w:r w:rsidR="00492266" w:rsidRPr="00411CF5">
        <w:rPr>
          <w:b w:val="0"/>
          <w:sz w:val="28"/>
          <w:szCs w:val="28"/>
        </w:rPr>
        <w:t>Исключительно важен для России та</w:t>
      </w:r>
      <w:r w:rsidR="0027357A" w:rsidRPr="00411CF5">
        <w:rPr>
          <w:b w:val="0"/>
          <w:sz w:val="28"/>
          <w:szCs w:val="28"/>
        </w:rPr>
        <w:t>к</w:t>
      </w:r>
      <w:r w:rsidR="00492266" w:rsidRPr="00411CF5">
        <w:rPr>
          <w:b w:val="0"/>
          <w:sz w:val="28"/>
          <w:szCs w:val="28"/>
        </w:rPr>
        <w:t xml:space="preserve">же сейчас диалог с миром ислама, – ведь сегодня формируется не просто исламская, а пан-исламская цивилизация – и в самой непосредственной, опасной близости с Россией. Этот диалог в конфессиональном плане гораздо более сложен и затруднен, чем в плане культурном. </w:t>
      </w:r>
      <w:r w:rsidR="00783F01" w:rsidRPr="00411CF5">
        <w:rPr>
          <w:b w:val="0"/>
          <w:sz w:val="28"/>
          <w:szCs w:val="28"/>
        </w:rPr>
        <w:t>Именно неразвитость диалога – одна из причин изоляции и недостаточной подготовленности мусульманского мира к общению с Западом; в исламском фундаментализме любой «плюрализм» воспринимается как угроза существованию порядка вообще, поддерживаемому в соответствии с законами шариата.</w:t>
      </w:r>
    </w:p>
    <w:p w:rsidR="005F2A8F" w:rsidRPr="00411CF5" w:rsidRDefault="005F2A8F" w:rsidP="00411CF5">
      <w:pPr>
        <w:shd w:val="clear" w:color="000000" w:fill="auto"/>
        <w:spacing w:line="360" w:lineRule="auto"/>
        <w:ind w:firstLine="709"/>
        <w:jc w:val="both"/>
      </w:pPr>
      <w:r w:rsidRPr="00411CF5">
        <w:t xml:space="preserve">В.А. Никитин </w:t>
      </w:r>
      <w:r w:rsidR="0095029C" w:rsidRPr="00411CF5">
        <w:t xml:space="preserve">также </w:t>
      </w:r>
      <w:r w:rsidRPr="00411CF5">
        <w:t>пишет</w:t>
      </w:r>
      <w:r w:rsidR="00577FDB" w:rsidRPr="00411CF5">
        <w:t>:</w:t>
      </w:r>
      <w:r w:rsidRPr="00411CF5">
        <w:rPr>
          <w:b/>
        </w:rPr>
        <w:t xml:space="preserve"> «</w:t>
      </w:r>
      <w:r w:rsidRPr="00411CF5">
        <w:t xml:space="preserve">Двуглавый российский орел – олицетворение нашей государственной и культурной самобытности – смотрит не только на Запад, но и на Восток. Мы должны сделать все возможное, чтобы Россия не подверглась еще одному роковому испытанию </w:t>
      </w:r>
      <w:r w:rsidR="002F78DF" w:rsidRPr="00411CF5">
        <w:t>«</w:t>
      </w:r>
      <w:r w:rsidRPr="00411CF5">
        <w:t>между молотом Европы и наковальней Азии</w:t>
      </w:r>
      <w:r w:rsidR="002F78DF" w:rsidRPr="00411CF5">
        <w:t>»</w:t>
      </w:r>
      <w:r w:rsidRPr="00411CF5">
        <w:t xml:space="preserve">, которого она не выдержит. Не щит и не меч, а связующий мост – между двумя мирами единой Евразии. В этом именно и состоит наша искомая, но не обретаемая </w:t>
      </w:r>
      <w:r w:rsidR="002F78DF" w:rsidRPr="00411CF5">
        <w:t>«</w:t>
      </w:r>
      <w:r w:rsidRPr="00411CF5">
        <w:t>национальная идея</w:t>
      </w:r>
      <w:r w:rsidR="002F78DF" w:rsidRPr="00411CF5">
        <w:t>»</w:t>
      </w:r>
      <w:r w:rsidRPr="00411CF5">
        <w:t>, наше историческое призвание, освященное век</w:t>
      </w:r>
      <w:r w:rsidR="002F78DF" w:rsidRPr="00411CF5">
        <w:t>ами православного миссионерства</w:t>
      </w:r>
      <w:r w:rsidRPr="00411CF5">
        <w:rPr>
          <w:b/>
        </w:rPr>
        <w:t>»</w:t>
      </w:r>
      <w:r w:rsidR="002F78DF" w:rsidRPr="00411CF5">
        <w:rPr>
          <w:b/>
        </w:rPr>
        <w:t>.</w:t>
      </w:r>
      <w:r w:rsidR="002F78DF" w:rsidRPr="00411CF5">
        <w:rPr>
          <w:rStyle w:val="aa"/>
        </w:rPr>
        <w:footnoteReference w:id="7"/>
      </w:r>
    </w:p>
    <w:p w:rsidR="003E0B31" w:rsidRPr="00411CF5" w:rsidRDefault="003E0B31" w:rsidP="00411CF5">
      <w:pPr>
        <w:shd w:val="clear" w:color="000000" w:fill="auto"/>
        <w:spacing w:line="360" w:lineRule="auto"/>
        <w:ind w:firstLine="709"/>
        <w:jc w:val="both"/>
      </w:pPr>
    </w:p>
    <w:p w:rsidR="00372EF8" w:rsidRPr="00411CF5" w:rsidRDefault="00411CF5" w:rsidP="00411CF5">
      <w:pPr>
        <w:shd w:val="clear" w:color="000000" w:fill="auto"/>
        <w:spacing w:line="360" w:lineRule="auto"/>
        <w:ind w:firstLine="709"/>
        <w:jc w:val="both"/>
        <w:outlineLvl w:val="0"/>
        <w:rPr>
          <w:b/>
        </w:rPr>
      </w:pPr>
      <w:bookmarkStart w:id="3" w:name="_Toc247081433"/>
      <w:r w:rsidRPr="00411CF5">
        <w:rPr>
          <w:b/>
        </w:rPr>
        <w:br w:type="page"/>
        <w:t>Заключение</w:t>
      </w:r>
      <w:bookmarkEnd w:id="3"/>
    </w:p>
    <w:p w:rsidR="00372EF8" w:rsidRPr="00411CF5" w:rsidRDefault="00372EF8" w:rsidP="00411CF5">
      <w:pPr>
        <w:shd w:val="clear" w:color="000000" w:fill="auto"/>
        <w:spacing w:line="360" w:lineRule="auto"/>
        <w:ind w:firstLine="709"/>
        <w:jc w:val="both"/>
        <w:rPr>
          <w:b/>
        </w:rPr>
      </w:pPr>
    </w:p>
    <w:p w:rsidR="00372EF8" w:rsidRPr="00411CF5" w:rsidRDefault="00372EF8" w:rsidP="00411CF5">
      <w:pPr>
        <w:shd w:val="clear" w:color="000000" w:fill="auto"/>
        <w:spacing w:line="360" w:lineRule="auto"/>
        <w:ind w:firstLine="709"/>
        <w:jc w:val="both"/>
      </w:pPr>
      <w:r w:rsidRPr="00411CF5">
        <w:t>На основании проделанной работы можно сделать следующие выводы:</w:t>
      </w:r>
    </w:p>
    <w:p w:rsidR="00085CBD" w:rsidRPr="00411CF5" w:rsidRDefault="0021770C" w:rsidP="00411CF5">
      <w:pPr>
        <w:pStyle w:val="2"/>
        <w:shd w:val="clear" w:color="000000" w:fill="auto"/>
        <w:spacing w:after="0" w:line="360" w:lineRule="auto"/>
        <w:ind w:left="0" w:firstLine="709"/>
        <w:jc w:val="both"/>
      </w:pPr>
      <w:r w:rsidRPr="00411CF5">
        <w:t>Существуют различные методы классификации взаимодействия культур. В работе выделены следующие типы: интеграция (конвергенция, инкорпорация, ассимиляция), взаимоизоляция</w:t>
      </w:r>
      <w:r w:rsidR="00A15929" w:rsidRPr="00411CF5">
        <w:t>, перманентный конфликт</w:t>
      </w:r>
      <w:r w:rsidR="00367A3C" w:rsidRPr="00411CF5">
        <w:t>,</w:t>
      </w:r>
      <w:r w:rsidR="00367A3C" w:rsidRPr="00411CF5">
        <w:rPr>
          <w:rStyle w:val="spelle"/>
          <w:iCs/>
        </w:rPr>
        <w:t xml:space="preserve"> взаимодополнение, </w:t>
      </w:r>
      <w:r w:rsidR="00367A3C" w:rsidRPr="00411CF5">
        <w:rPr>
          <w:iCs/>
        </w:rPr>
        <w:t>параллелизм в развитии, активный обмен (диалог).</w:t>
      </w:r>
      <w:r w:rsidR="00085CBD" w:rsidRPr="00411CF5">
        <w:t xml:space="preserve"> Диалог цивилизаций – это диалог об их мировоззренческих основах, первичных символах, конечных сакральных ценностях, вокруг которой объединяются сложные социокультурные системы.</w:t>
      </w:r>
    </w:p>
    <w:p w:rsidR="00085CBD" w:rsidRPr="00411CF5" w:rsidRDefault="00085CBD" w:rsidP="00411CF5">
      <w:pPr>
        <w:pStyle w:val="2"/>
        <w:shd w:val="clear" w:color="000000" w:fill="auto"/>
        <w:spacing w:after="0" w:line="360" w:lineRule="auto"/>
        <w:ind w:left="0" w:firstLine="709"/>
        <w:jc w:val="both"/>
      </w:pPr>
      <w:r w:rsidRPr="00411CF5">
        <w:t xml:space="preserve">В данной работе выделена типология культур «Запад – Восток </w:t>
      </w:r>
      <w:r w:rsidR="00607D31" w:rsidRPr="00411CF5">
        <w:t>–</w:t>
      </w:r>
      <w:r w:rsidRPr="00411CF5">
        <w:t xml:space="preserve"> Россия».</w:t>
      </w:r>
      <w:r w:rsidR="000E6215" w:rsidRPr="00411CF5">
        <w:t xml:space="preserve"> Существует несколько точек зрения на взаимодействие между собой западной и восточной культуры. Ряд ученых считает, что западная культура подавляет восточную. </w:t>
      </w:r>
      <w:r w:rsidR="00E31F48" w:rsidRPr="00411CF5">
        <w:t>Другие эксперты высказывают мнение, что происходит ассимиляция культур. Наконец, высказывается точка зрения, что различные страны Востока по-разному поддаются влиянию Запада.</w:t>
      </w:r>
    </w:p>
    <w:p w:rsidR="00E31F48" w:rsidRPr="00411CF5" w:rsidRDefault="00E31F48" w:rsidP="00411CF5">
      <w:pPr>
        <w:pStyle w:val="2"/>
        <w:shd w:val="clear" w:color="000000" w:fill="auto"/>
        <w:spacing w:after="0" w:line="360" w:lineRule="auto"/>
        <w:ind w:left="0" w:firstLine="709"/>
        <w:jc w:val="both"/>
      </w:pPr>
      <w:r w:rsidRPr="00411CF5">
        <w:t xml:space="preserve">Имеется также несколько концепций места России в диалоге культур: «самобытность» исторического и культурного пути России; Россия – недоразвитая часть </w:t>
      </w:r>
      <w:r w:rsidR="00A62300" w:rsidRPr="00411CF5">
        <w:t>западной культуры; Россия – специфический тип евразийской культуры. Наиболее оптимальным</w:t>
      </w:r>
      <w:r w:rsidR="00607D31" w:rsidRPr="00411CF5">
        <w:t xml:space="preserve"> для нашей страны</w:t>
      </w:r>
      <w:r w:rsidR="00A62300" w:rsidRPr="00411CF5">
        <w:t xml:space="preserve"> является достижения успеха в диалоге культур через диалог конфессий.</w:t>
      </w:r>
    </w:p>
    <w:p w:rsidR="00085CBD" w:rsidRPr="00411CF5" w:rsidRDefault="00085CBD" w:rsidP="00411CF5">
      <w:pPr>
        <w:pStyle w:val="2"/>
        <w:shd w:val="clear" w:color="000000" w:fill="auto"/>
        <w:spacing w:after="0" w:line="360" w:lineRule="auto"/>
        <w:ind w:left="0" w:firstLine="709"/>
        <w:jc w:val="both"/>
      </w:pPr>
    </w:p>
    <w:p w:rsidR="00A01F46" w:rsidRPr="00411CF5" w:rsidRDefault="00411CF5" w:rsidP="00411CF5">
      <w:pPr>
        <w:pStyle w:val="2"/>
        <w:shd w:val="clear" w:color="000000" w:fill="auto"/>
        <w:spacing w:after="0" w:line="360" w:lineRule="auto"/>
        <w:ind w:left="0" w:firstLine="709"/>
        <w:jc w:val="both"/>
        <w:outlineLvl w:val="0"/>
        <w:rPr>
          <w:b/>
        </w:rPr>
      </w:pPr>
      <w:bookmarkStart w:id="4" w:name="_Toc247081434"/>
      <w:r w:rsidRPr="00411CF5">
        <w:rPr>
          <w:b/>
        </w:rPr>
        <w:br w:type="page"/>
        <w:t>Литература</w:t>
      </w:r>
      <w:bookmarkEnd w:id="4"/>
    </w:p>
    <w:p w:rsidR="00A01F46" w:rsidRPr="00411CF5" w:rsidRDefault="00A01F46" w:rsidP="00411CF5">
      <w:pPr>
        <w:pStyle w:val="2"/>
        <w:shd w:val="clear" w:color="000000" w:fill="auto"/>
        <w:spacing w:after="0" w:line="360" w:lineRule="auto"/>
        <w:ind w:left="0" w:firstLine="709"/>
        <w:jc w:val="both"/>
        <w:rPr>
          <w:b/>
        </w:rPr>
      </w:pPr>
    </w:p>
    <w:p w:rsidR="007F5CC2" w:rsidRPr="00411CF5" w:rsidRDefault="007F5CC2" w:rsidP="00411CF5">
      <w:pPr>
        <w:pStyle w:val="a8"/>
        <w:numPr>
          <w:ilvl w:val="0"/>
          <w:numId w:val="7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411CF5">
        <w:rPr>
          <w:sz w:val="28"/>
          <w:szCs w:val="28"/>
        </w:rPr>
        <w:t>Бранский В.П. Теоретические основания социальной синергетики // Петербургская социология.– 1997.–</w:t>
      </w:r>
      <w:r w:rsidR="00411CF5">
        <w:rPr>
          <w:sz w:val="28"/>
          <w:szCs w:val="28"/>
        </w:rPr>
        <w:t xml:space="preserve"> </w:t>
      </w:r>
      <w:r w:rsidRPr="00411CF5">
        <w:rPr>
          <w:sz w:val="28"/>
          <w:szCs w:val="28"/>
        </w:rPr>
        <w:t>№ 1.</w:t>
      </w:r>
      <w:r w:rsidRPr="00411CF5">
        <w:rPr>
          <w:b/>
          <w:sz w:val="28"/>
          <w:szCs w:val="28"/>
        </w:rPr>
        <w:t xml:space="preserve"> </w:t>
      </w:r>
    </w:p>
    <w:p w:rsidR="007F5CC2" w:rsidRPr="00411CF5" w:rsidRDefault="007F5CC2" w:rsidP="00411CF5">
      <w:pPr>
        <w:pStyle w:val="a8"/>
        <w:numPr>
          <w:ilvl w:val="0"/>
          <w:numId w:val="7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11CF5">
        <w:rPr>
          <w:sz w:val="28"/>
          <w:szCs w:val="28"/>
        </w:rPr>
        <w:t xml:space="preserve">Иконникова Н.К. Механизмы межкультурного восприятия // Социологические исследования.– </w:t>
      </w:r>
      <w:r w:rsidRPr="00411CF5">
        <w:rPr>
          <w:sz w:val="28"/>
          <w:szCs w:val="28"/>
          <w:lang w:val="en-GB"/>
        </w:rPr>
        <w:t xml:space="preserve">1995.– № 11.– </w:t>
      </w:r>
      <w:r w:rsidRPr="00411CF5">
        <w:rPr>
          <w:sz w:val="28"/>
          <w:szCs w:val="28"/>
        </w:rPr>
        <w:t>Стр</w:t>
      </w:r>
      <w:r w:rsidRPr="00411CF5">
        <w:rPr>
          <w:sz w:val="28"/>
          <w:szCs w:val="28"/>
          <w:lang w:val="en-GB"/>
        </w:rPr>
        <w:t>. 26-34</w:t>
      </w:r>
    </w:p>
    <w:p w:rsidR="00A01F46" w:rsidRPr="00411CF5" w:rsidRDefault="007F5CC2" w:rsidP="00411CF5">
      <w:pPr>
        <w:pStyle w:val="2"/>
        <w:numPr>
          <w:ilvl w:val="0"/>
          <w:numId w:val="7"/>
        </w:numPr>
        <w:shd w:val="clear" w:color="000000" w:fill="auto"/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Style w:val="spelle"/>
        </w:rPr>
      </w:pPr>
      <w:r w:rsidRPr="00411CF5">
        <w:t>Ионин Л.Г. Социология культуры.– М.: Логос, 1996.</w:t>
      </w:r>
    </w:p>
    <w:p w:rsidR="00A01F46" w:rsidRPr="00411CF5" w:rsidRDefault="00A01F46" w:rsidP="00411CF5">
      <w:pPr>
        <w:pStyle w:val="2"/>
        <w:numPr>
          <w:ilvl w:val="0"/>
          <w:numId w:val="7"/>
        </w:numPr>
        <w:shd w:val="clear" w:color="000000" w:fill="auto"/>
        <w:tabs>
          <w:tab w:val="clear" w:pos="720"/>
          <w:tab w:val="num" w:pos="360"/>
        </w:tabs>
        <w:spacing w:after="0" w:line="360" w:lineRule="auto"/>
        <w:ind w:left="0" w:firstLine="0"/>
        <w:jc w:val="both"/>
      </w:pPr>
      <w:r w:rsidRPr="00411CF5">
        <w:rPr>
          <w:rStyle w:val="spelle"/>
        </w:rPr>
        <w:t>Колесин</w:t>
      </w:r>
      <w:r w:rsidRPr="00411CF5">
        <w:t xml:space="preserve"> И.Д. Подходы к изучению </w:t>
      </w:r>
      <w:r w:rsidRPr="00411CF5">
        <w:rPr>
          <w:rStyle w:val="spelle"/>
        </w:rPr>
        <w:t>социокультурных</w:t>
      </w:r>
      <w:r w:rsidRPr="00411CF5">
        <w:t xml:space="preserve"> процессов // Социологические исследования.– 1999.– № 1.</w:t>
      </w:r>
    </w:p>
    <w:p w:rsidR="007F5CC2" w:rsidRPr="00411CF5" w:rsidRDefault="007F5CC2" w:rsidP="00411CF5">
      <w:pPr>
        <w:pStyle w:val="2"/>
        <w:numPr>
          <w:ilvl w:val="0"/>
          <w:numId w:val="7"/>
        </w:numPr>
        <w:shd w:val="clear" w:color="000000" w:fill="auto"/>
        <w:tabs>
          <w:tab w:val="clear" w:pos="720"/>
          <w:tab w:val="num" w:pos="360"/>
        </w:tabs>
        <w:spacing w:after="0" w:line="360" w:lineRule="auto"/>
        <w:ind w:left="0" w:firstLine="0"/>
        <w:jc w:val="both"/>
      </w:pPr>
      <w:r w:rsidRPr="00411CF5">
        <w:t>Никитин В.А.</w:t>
      </w:r>
      <w:r w:rsidR="00411CF5">
        <w:t xml:space="preserve"> </w:t>
      </w:r>
      <w:r w:rsidRPr="00411CF5">
        <w:t>От диалога конфессий к диалогу культур? // Путь к православию 2002–№1.</w:t>
      </w:r>
    </w:p>
    <w:p w:rsidR="007F5CC2" w:rsidRPr="00411CF5" w:rsidRDefault="007F5CC2" w:rsidP="00411CF5">
      <w:pPr>
        <w:pStyle w:val="a8"/>
        <w:numPr>
          <w:ilvl w:val="0"/>
          <w:numId w:val="7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11CF5">
        <w:rPr>
          <w:sz w:val="28"/>
          <w:szCs w:val="28"/>
        </w:rPr>
        <w:t xml:space="preserve">Следзевский И.С. Диалог культур и цивилизаций. Понятие, реалии, перспективы. // Материалы конференции диалог культур и цивилизаций. 22 мая </w:t>
      </w:r>
      <w:smartTag w:uri="urn:schemas-microsoft-com:office:smarttags" w:element="metricconverter">
        <w:smartTagPr>
          <w:attr w:name="ProductID" w:val="2003 г"/>
        </w:smartTagPr>
        <w:r w:rsidRPr="00411CF5">
          <w:rPr>
            <w:sz w:val="28"/>
            <w:szCs w:val="28"/>
          </w:rPr>
          <w:t>2003 г</w:t>
        </w:r>
      </w:smartTag>
      <w:r w:rsidRPr="00411CF5">
        <w:rPr>
          <w:sz w:val="28"/>
          <w:szCs w:val="28"/>
        </w:rPr>
        <w:t xml:space="preserve">. </w:t>
      </w:r>
    </w:p>
    <w:p w:rsidR="001454EA" w:rsidRPr="00411CF5" w:rsidRDefault="001454EA" w:rsidP="00411CF5">
      <w:pPr>
        <w:pStyle w:val="ab"/>
        <w:numPr>
          <w:ilvl w:val="0"/>
          <w:numId w:val="7"/>
        </w:numPr>
        <w:shd w:val="clear" w:color="000000" w:fill="auto"/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411CF5">
        <w:rPr>
          <w:bCs/>
          <w:sz w:val="28"/>
          <w:szCs w:val="28"/>
        </w:rPr>
        <w:t>Яковец Ю.В. Формирование постиндустриальной парадигмы: истоки и перспективы.</w:t>
      </w:r>
      <w:r w:rsidRPr="00411CF5">
        <w:rPr>
          <w:sz w:val="28"/>
          <w:szCs w:val="28"/>
        </w:rPr>
        <w:t xml:space="preserve"> // </w:t>
      </w:r>
      <w:r w:rsidRPr="00411CF5">
        <w:rPr>
          <w:bCs/>
          <w:sz w:val="28"/>
          <w:szCs w:val="28"/>
        </w:rPr>
        <w:t>Вопросы философии 1997</w:t>
      </w:r>
      <w:r w:rsidRPr="00411CF5">
        <w:rPr>
          <w:bCs/>
          <w:sz w:val="28"/>
          <w:szCs w:val="28"/>
        </w:rPr>
        <w:sym w:font="Symbol" w:char="F02D"/>
      </w:r>
      <w:r w:rsidRPr="00411CF5">
        <w:rPr>
          <w:bCs/>
          <w:sz w:val="28"/>
          <w:szCs w:val="28"/>
        </w:rPr>
        <w:t>№1.</w:t>
      </w:r>
    </w:p>
    <w:p w:rsidR="001454EA" w:rsidRPr="00411CF5" w:rsidRDefault="001454EA" w:rsidP="00411CF5">
      <w:pPr>
        <w:pStyle w:val="a8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bookmarkStart w:id="5" w:name="_GoBack"/>
      <w:bookmarkEnd w:id="5"/>
    </w:p>
    <w:sectPr w:rsidR="001454EA" w:rsidRPr="00411CF5" w:rsidSect="00411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871" w:rsidRDefault="001B6871">
      <w:r>
        <w:separator/>
      </w:r>
    </w:p>
  </w:endnote>
  <w:endnote w:type="continuationSeparator" w:id="0">
    <w:p w:rsidR="001B6871" w:rsidRDefault="001B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CF5" w:rsidRDefault="00411CF5" w:rsidP="00727763">
    <w:pPr>
      <w:pStyle w:val="ad"/>
      <w:framePr w:wrap="around" w:vAnchor="text" w:hAnchor="margin" w:xAlign="right" w:y="1"/>
      <w:rPr>
        <w:rStyle w:val="a5"/>
      </w:rPr>
    </w:pPr>
  </w:p>
  <w:p w:rsidR="00411CF5" w:rsidRDefault="00411CF5" w:rsidP="00411CF5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CF5" w:rsidRDefault="00736FF1" w:rsidP="00727763">
    <w:pPr>
      <w:pStyle w:val="ad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411CF5" w:rsidRDefault="00411CF5" w:rsidP="00411CF5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CF5" w:rsidRDefault="00411CF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871" w:rsidRDefault="001B6871">
      <w:r>
        <w:separator/>
      </w:r>
    </w:p>
  </w:footnote>
  <w:footnote w:type="continuationSeparator" w:id="0">
    <w:p w:rsidR="001B6871" w:rsidRDefault="001B6871">
      <w:r>
        <w:continuationSeparator/>
      </w:r>
    </w:p>
  </w:footnote>
  <w:footnote w:id="1">
    <w:p w:rsidR="001B6871" w:rsidRDefault="00761F99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Style w:val="spelle"/>
        </w:rPr>
        <w:t>Колесин</w:t>
      </w:r>
      <w:r>
        <w:t xml:space="preserve"> И.Д. Подходы к изучению </w:t>
      </w:r>
      <w:r>
        <w:rPr>
          <w:rStyle w:val="spelle"/>
        </w:rPr>
        <w:t>социокультурных</w:t>
      </w:r>
      <w:r>
        <w:t xml:space="preserve"> процессов // Социологические исследования.– 1999.– № 1.– Стр. 132.</w:t>
      </w:r>
    </w:p>
  </w:footnote>
  <w:footnote w:id="2">
    <w:p w:rsidR="001B6871" w:rsidRDefault="00761F99">
      <w:pPr>
        <w:pStyle w:val="a8"/>
      </w:pPr>
      <w:r>
        <w:rPr>
          <w:rStyle w:val="aa"/>
        </w:rPr>
        <w:footnoteRef/>
      </w:r>
      <w:r>
        <w:t xml:space="preserve"> Бранский В.П. Теоретические основания социальной синергетики // Петербургская социология.– 1997.–   № 1.– Стр. 161.</w:t>
      </w:r>
    </w:p>
  </w:footnote>
  <w:footnote w:id="3">
    <w:p w:rsidR="001B6871" w:rsidRDefault="00761F99">
      <w:pPr>
        <w:pStyle w:val="a8"/>
      </w:pPr>
      <w:r>
        <w:rPr>
          <w:rStyle w:val="aa"/>
        </w:rPr>
        <w:footnoteRef/>
      </w:r>
      <w:r>
        <w:t xml:space="preserve"> Ионин Л.Г. Социология культуры.– М.: Логос, 1996.– Стр. 17-19.</w:t>
      </w:r>
    </w:p>
  </w:footnote>
  <w:footnote w:id="4">
    <w:p w:rsidR="001B6871" w:rsidRDefault="00761F99">
      <w:pPr>
        <w:pStyle w:val="a8"/>
      </w:pPr>
      <w:r>
        <w:rPr>
          <w:rStyle w:val="aa"/>
        </w:rPr>
        <w:footnoteRef/>
      </w:r>
      <w:r>
        <w:t xml:space="preserve"> Иконникова Н.К. Механизмы межкультурного восприятия // Социологические исследования.– </w:t>
      </w:r>
      <w:r w:rsidRPr="004A5E76">
        <w:t xml:space="preserve">1995.– № 11.– </w:t>
      </w:r>
      <w:r>
        <w:t>Стр</w:t>
      </w:r>
      <w:r w:rsidRPr="004A5E76">
        <w:t>. 26-34</w:t>
      </w:r>
    </w:p>
  </w:footnote>
  <w:footnote w:id="5">
    <w:p w:rsidR="001B6871" w:rsidRDefault="00761F99">
      <w:pPr>
        <w:pStyle w:val="a8"/>
      </w:pPr>
      <w:r>
        <w:rPr>
          <w:rStyle w:val="aa"/>
        </w:rPr>
        <w:footnoteRef/>
      </w:r>
      <w:r>
        <w:t xml:space="preserve"> Следзевский И.С. Диалог культур и цивилизаций. Понятие, реалии, перспективы. </w:t>
      </w:r>
      <w:r w:rsidRPr="00EE712A">
        <w:t xml:space="preserve">// </w:t>
      </w:r>
      <w:r>
        <w:t xml:space="preserve">Материалы конференции диалог культур и цивилизаций. 22 мая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</w:t>
      </w:r>
    </w:p>
  </w:footnote>
  <w:footnote w:id="6">
    <w:p w:rsidR="001B6871" w:rsidRDefault="00761F99">
      <w:pPr>
        <w:pStyle w:val="a8"/>
      </w:pPr>
      <w:r>
        <w:rPr>
          <w:rStyle w:val="aa"/>
        </w:rPr>
        <w:footnoteRef/>
      </w:r>
      <w:r>
        <w:t xml:space="preserve"> В.А. Никитин. От диалога конфессий к диалогу культур? </w:t>
      </w:r>
      <w:r w:rsidRPr="0027357A">
        <w:t xml:space="preserve">// </w:t>
      </w:r>
      <w:r>
        <w:t>Путь к православию 2002–№1. Стр. 2.</w:t>
      </w:r>
    </w:p>
  </w:footnote>
  <w:footnote w:id="7">
    <w:p w:rsidR="00761F99" w:rsidRPr="0027357A" w:rsidRDefault="00761F99" w:rsidP="002F78DF">
      <w:pPr>
        <w:pStyle w:val="a8"/>
      </w:pPr>
      <w:r>
        <w:rPr>
          <w:rStyle w:val="aa"/>
        </w:rPr>
        <w:footnoteRef/>
      </w:r>
      <w:r>
        <w:t xml:space="preserve"> Там же. Стр. 3.</w:t>
      </w:r>
    </w:p>
    <w:p w:rsidR="001B6871" w:rsidRDefault="001B6871" w:rsidP="002F78DF">
      <w:pPr>
        <w:pStyle w:val="a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99" w:rsidRDefault="00761F99" w:rsidP="00471FD1">
    <w:pPr>
      <w:pStyle w:val="a3"/>
      <w:framePr w:wrap="around" w:vAnchor="text" w:hAnchor="margin" w:xAlign="center" w:y="1"/>
      <w:rPr>
        <w:rStyle w:val="a5"/>
      </w:rPr>
    </w:pPr>
  </w:p>
  <w:p w:rsidR="00761F99" w:rsidRDefault="00761F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99" w:rsidRDefault="00761F99" w:rsidP="00F55D71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CF5" w:rsidRDefault="00411C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F4AF4"/>
    <w:multiLevelType w:val="multilevel"/>
    <w:tmpl w:val="955EB244"/>
    <w:lvl w:ilvl="0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F0B013D"/>
    <w:multiLevelType w:val="hybridMultilevel"/>
    <w:tmpl w:val="613479E0"/>
    <w:lvl w:ilvl="0" w:tplc="12A4781C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12A4781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9F06688"/>
    <w:multiLevelType w:val="hybridMultilevel"/>
    <w:tmpl w:val="955EB244"/>
    <w:lvl w:ilvl="0" w:tplc="12A4781C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6CE088B"/>
    <w:multiLevelType w:val="hybridMultilevel"/>
    <w:tmpl w:val="B968788E"/>
    <w:lvl w:ilvl="0" w:tplc="12A4781C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91E3999"/>
    <w:multiLevelType w:val="hybridMultilevel"/>
    <w:tmpl w:val="0A801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34778B"/>
    <w:multiLevelType w:val="hybridMultilevel"/>
    <w:tmpl w:val="A022A788"/>
    <w:lvl w:ilvl="0" w:tplc="16CA8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E00BA8"/>
    <w:multiLevelType w:val="multilevel"/>
    <w:tmpl w:val="B968788E"/>
    <w:lvl w:ilvl="0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899162A"/>
    <w:multiLevelType w:val="hybridMultilevel"/>
    <w:tmpl w:val="07803AE8"/>
    <w:lvl w:ilvl="0" w:tplc="12A4781C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12A4781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5045E71"/>
    <w:multiLevelType w:val="multilevel"/>
    <w:tmpl w:val="D9B2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CEC3FD5"/>
    <w:multiLevelType w:val="hybridMultilevel"/>
    <w:tmpl w:val="23A035EA"/>
    <w:lvl w:ilvl="0" w:tplc="A5507244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69F"/>
    <w:rsid w:val="00085CBD"/>
    <w:rsid w:val="000903E1"/>
    <w:rsid w:val="000A3FD8"/>
    <w:rsid w:val="000E6215"/>
    <w:rsid w:val="001454EA"/>
    <w:rsid w:val="001A7BB9"/>
    <w:rsid w:val="001B6871"/>
    <w:rsid w:val="001E2A52"/>
    <w:rsid w:val="001F378E"/>
    <w:rsid w:val="0021770C"/>
    <w:rsid w:val="0025565F"/>
    <w:rsid w:val="00265E55"/>
    <w:rsid w:val="0027357A"/>
    <w:rsid w:val="002A5154"/>
    <w:rsid w:val="002B1A26"/>
    <w:rsid w:val="002F3E28"/>
    <w:rsid w:val="002F78DF"/>
    <w:rsid w:val="00316CD9"/>
    <w:rsid w:val="0033720F"/>
    <w:rsid w:val="00367A3C"/>
    <w:rsid w:val="00372EF8"/>
    <w:rsid w:val="00373A3F"/>
    <w:rsid w:val="003E0B31"/>
    <w:rsid w:val="00400970"/>
    <w:rsid w:val="00411CF5"/>
    <w:rsid w:val="004145D6"/>
    <w:rsid w:val="004615D4"/>
    <w:rsid w:val="00471FD1"/>
    <w:rsid w:val="00492266"/>
    <w:rsid w:val="004A5E76"/>
    <w:rsid w:val="004E046C"/>
    <w:rsid w:val="00567B2F"/>
    <w:rsid w:val="00577FDB"/>
    <w:rsid w:val="00577FE7"/>
    <w:rsid w:val="0058311C"/>
    <w:rsid w:val="005F2A8F"/>
    <w:rsid w:val="005F2BFE"/>
    <w:rsid w:val="00607D31"/>
    <w:rsid w:val="0064300C"/>
    <w:rsid w:val="00723887"/>
    <w:rsid w:val="00727763"/>
    <w:rsid w:val="00736FF1"/>
    <w:rsid w:val="00761F99"/>
    <w:rsid w:val="00774E7B"/>
    <w:rsid w:val="00783F01"/>
    <w:rsid w:val="007F42D2"/>
    <w:rsid w:val="007F5CC2"/>
    <w:rsid w:val="008201C3"/>
    <w:rsid w:val="008275BB"/>
    <w:rsid w:val="00894A21"/>
    <w:rsid w:val="00915D4B"/>
    <w:rsid w:val="0092450B"/>
    <w:rsid w:val="0095029C"/>
    <w:rsid w:val="00975B26"/>
    <w:rsid w:val="009E2BE9"/>
    <w:rsid w:val="00A01F46"/>
    <w:rsid w:val="00A15929"/>
    <w:rsid w:val="00A62300"/>
    <w:rsid w:val="00A735C9"/>
    <w:rsid w:val="00B20A77"/>
    <w:rsid w:val="00B43CA1"/>
    <w:rsid w:val="00B7569F"/>
    <w:rsid w:val="00C027F3"/>
    <w:rsid w:val="00C52C23"/>
    <w:rsid w:val="00C80177"/>
    <w:rsid w:val="00DF401B"/>
    <w:rsid w:val="00E31F48"/>
    <w:rsid w:val="00EE712A"/>
    <w:rsid w:val="00F55D71"/>
    <w:rsid w:val="00F7366A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B50B1D-8BA5-4DB9-A76E-232700A1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69F"/>
    <w:rPr>
      <w:sz w:val="28"/>
      <w:szCs w:val="28"/>
    </w:rPr>
  </w:style>
  <w:style w:type="paragraph" w:styleId="4">
    <w:name w:val="heading 4"/>
    <w:basedOn w:val="a"/>
    <w:link w:val="40"/>
    <w:uiPriority w:val="99"/>
    <w:qFormat/>
    <w:rsid w:val="00B20A77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B756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sid w:val="00B7569F"/>
    <w:rPr>
      <w:rFonts w:cs="Times New Roman"/>
    </w:rPr>
  </w:style>
  <w:style w:type="paragraph" w:styleId="a6">
    <w:name w:val="Body Text Indent"/>
    <w:basedOn w:val="a"/>
    <w:link w:val="a7"/>
    <w:uiPriority w:val="99"/>
    <w:rsid w:val="002B1A26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character" w:customStyle="1" w:styleId="spelle">
    <w:name w:val="spelle"/>
    <w:uiPriority w:val="99"/>
    <w:rsid w:val="002B1A26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577FE7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577FE7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2F3E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8"/>
      <w:szCs w:val="28"/>
    </w:rPr>
  </w:style>
  <w:style w:type="paragraph" w:styleId="ab">
    <w:name w:val="Normal (Web)"/>
    <w:basedOn w:val="a"/>
    <w:uiPriority w:val="99"/>
    <w:rsid w:val="000903E1"/>
    <w:pPr>
      <w:spacing w:before="100" w:beforeAutospacing="1" w:after="100" w:afterAutospacing="1"/>
    </w:pPr>
    <w:rPr>
      <w:sz w:val="24"/>
      <w:szCs w:val="24"/>
    </w:rPr>
  </w:style>
  <w:style w:type="paragraph" w:styleId="1">
    <w:name w:val="toc 1"/>
    <w:basedOn w:val="a"/>
    <w:next w:val="a"/>
    <w:autoRedefine/>
    <w:uiPriority w:val="99"/>
    <w:semiHidden/>
    <w:rsid w:val="007F42D2"/>
  </w:style>
  <w:style w:type="character" w:styleId="ac">
    <w:name w:val="Hyperlink"/>
    <w:uiPriority w:val="99"/>
    <w:rsid w:val="007F42D2"/>
    <w:rPr>
      <w:rFonts w:cs="Times New Roman"/>
      <w:color w:val="0000FF"/>
      <w:u w:val="single"/>
    </w:rPr>
  </w:style>
  <w:style w:type="paragraph" w:styleId="ad">
    <w:name w:val="footer"/>
    <w:basedOn w:val="a"/>
    <w:link w:val="ae"/>
    <w:uiPriority w:val="99"/>
    <w:rsid w:val="00F55D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0818">
          <w:marLeft w:val="165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4200</Words>
  <Characters>23943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современной социологии существуют различные способы типоло-гии обществ, и все они правомерны с определенных точек зрения</vt:lpstr>
    </vt:vector>
  </TitlesOfParts>
  <Company>Семья</Company>
  <LinksUpToDate>false</LinksUpToDate>
  <CharactersWithSpaces>28087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современной социологии существуют различные способы типоло-гии обществ, и все они правомерны с определенных точек зрения</dc:title>
  <dc:subject/>
  <dc:creator>Чакински</dc:creator>
  <cp:keywords/>
  <dc:description/>
  <cp:lastModifiedBy>admin</cp:lastModifiedBy>
  <cp:revision>2</cp:revision>
  <cp:lastPrinted>2005-04-08T11:50:00Z</cp:lastPrinted>
  <dcterms:created xsi:type="dcterms:W3CDTF">2014-02-23T00:40:00Z</dcterms:created>
  <dcterms:modified xsi:type="dcterms:W3CDTF">2014-02-23T00:40:00Z</dcterms:modified>
</cp:coreProperties>
</file>