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0E" w:rsidRPr="006D080E" w:rsidRDefault="006D080E" w:rsidP="006D080E">
      <w:pPr>
        <w:keepNext/>
        <w:autoSpaceDE w:val="0"/>
        <w:autoSpaceDN w:val="0"/>
        <w:adjustRightInd w:val="0"/>
        <w:ind w:right="-185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6D080E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МИНИСТЕРСТВО ОБРАЗОВАНИЯ И НАУКИ </w:t>
      </w:r>
    </w:p>
    <w:p w:rsidR="006D080E" w:rsidRPr="006D080E" w:rsidRDefault="006D080E" w:rsidP="006D080E">
      <w:pPr>
        <w:keepNext/>
        <w:autoSpaceDE w:val="0"/>
        <w:autoSpaceDN w:val="0"/>
        <w:adjustRightInd w:val="0"/>
        <w:ind w:right="-185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6D080E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РОССИЙСКОЙ ФЕДЕРАЦИИ</w:t>
      </w:r>
    </w:p>
    <w:p w:rsidR="006D080E" w:rsidRDefault="006D080E" w:rsidP="006D080E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ФГБОУ ВПО ПСКОВСКИЙ ГОСУДАРСТВЕННЫЙ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УНИВЕРСИТЕТ</w:t>
      </w:r>
    </w:p>
    <w:p w:rsidR="00143A7E" w:rsidRPr="00056F6F" w:rsidRDefault="00143A7E">
      <w:pPr>
        <w:jc w:val="center"/>
        <w:rPr>
          <w:sz w:val="36"/>
          <w:szCs w:val="36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06788F">
      <w:pPr>
        <w:jc w:val="center"/>
        <w:rPr>
          <w:sz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05pt;margin-top:13pt;width:243pt;height:118.05pt;z-index:251622400" stroked="f">
            <v:textbox style="mso-next-textbox:#_x0000_s1026">
              <w:txbxContent>
                <w:p w:rsidR="0002137D" w:rsidRDefault="0002137D" w:rsidP="000D0DA4">
                  <w:pPr>
                    <w:rPr>
                      <w:lang w:val="ru-RU"/>
                    </w:rPr>
                  </w:pPr>
                </w:p>
                <w:p w:rsidR="0002137D" w:rsidRDefault="0002137D" w:rsidP="000D0DA4">
                  <w:pPr>
                    <w:rPr>
                      <w:lang w:val="ru-RU"/>
                    </w:rPr>
                  </w:pPr>
                </w:p>
                <w:p w:rsidR="0002137D" w:rsidRDefault="0002137D" w:rsidP="000D0DA4">
                  <w:pPr>
                    <w:rPr>
                      <w:lang w:val="ru-RU"/>
                    </w:rPr>
                  </w:pPr>
                </w:p>
                <w:p w:rsidR="0002137D" w:rsidRDefault="0002137D" w:rsidP="000D0DA4">
                  <w:pPr>
                    <w:rPr>
                      <w:lang w:val="ru-RU"/>
                    </w:rPr>
                  </w:pPr>
                </w:p>
                <w:p w:rsidR="0002137D" w:rsidRPr="000D0DA4" w:rsidRDefault="0002137D" w:rsidP="000D0DA4">
                  <w:pPr>
                    <w:jc w:val="right"/>
                    <w:rPr>
                      <w:sz w:val="32"/>
                      <w:szCs w:val="32"/>
                      <w:lang w:val="ru-RU"/>
                    </w:rPr>
                  </w:pPr>
                  <w:r w:rsidRPr="000D0DA4">
                    <w:rPr>
                      <w:sz w:val="32"/>
                      <w:szCs w:val="32"/>
                      <w:lang w:val="ru-RU"/>
                    </w:rPr>
                    <w:t>Марков С.М.</w:t>
                  </w:r>
                </w:p>
              </w:txbxContent>
            </v:textbox>
          </v:shape>
        </w:pict>
      </w: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36"/>
          <w:lang w:val="ru-RU"/>
        </w:rPr>
      </w:pPr>
    </w:p>
    <w:p w:rsidR="004F18EB" w:rsidRDefault="004F18EB">
      <w:pPr>
        <w:jc w:val="center"/>
        <w:rPr>
          <w:b/>
          <w:bCs/>
          <w:sz w:val="36"/>
          <w:lang w:val="ru-RU"/>
        </w:rPr>
      </w:pPr>
    </w:p>
    <w:p w:rsidR="00143A7E" w:rsidRPr="00056F6F" w:rsidRDefault="00143A7E">
      <w:pPr>
        <w:jc w:val="center"/>
        <w:rPr>
          <w:b/>
          <w:bCs/>
          <w:sz w:val="50"/>
          <w:szCs w:val="50"/>
          <w:lang w:val="ru-RU"/>
        </w:rPr>
      </w:pPr>
      <w:r w:rsidRPr="00056F6F">
        <w:rPr>
          <w:b/>
          <w:bCs/>
          <w:sz w:val="50"/>
          <w:szCs w:val="50"/>
          <w:lang w:val="ru-RU"/>
        </w:rPr>
        <w:t>Финансы и кредит</w:t>
      </w:r>
    </w:p>
    <w:p w:rsidR="00143A7E" w:rsidRDefault="00143A7E">
      <w:pPr>
        <w:jc w:val="center"/>
        <w:rPr>
          <w:i/>
          <w:iCs/>
          <w:lang w:val="ru-RU"/>
        </w:rPr>
      </w:pPr>
    </w:p>
    <w:p w:rsidR="00143A7E" w:rsidRDefault="00143A7E">
      <w:pPr>
        <w:jc w:val="center"/>
        <w:rPr>
          <w:sz w:val="28"/>
          <w:lang w:val="ru-RU"/>
        </w:rPr>
      </w:pPr>
    </w:p>
    <w:p w:rsidR="00143A7E" w:rsidRPr="00056F6F" w:rsidRDefault="004F18EB" w:rsidP="004F18EB">
      <w:pPr>
        <w:jc w:val="center"/>
        <w:rPr>
          <w:sz w:val="40"/>
          <w:szCs w:val="40"/>
          <w:lang w:val="ru-RU"/>
        </w:rPr>
      </w:pPr>
      <w:r w:rsidRPr="00056F6F">
        <w:rPr>
          <w:sz w:val="40"/>
          <w:szCs w:val="40"/>
          <w:lang w:val="ru-RU"/>
        </w:rPr>
        <w:t>Методические рекомендации для студентов заочной формы обучения по экономическим специальностям.</w:t>
      </w:r>
    </w:p>
    <w:p w:rsidR="00143A7E" w:rsidRDefault="00143A7E">
      <w:pPr>
        <w:rPr>
          <w:sz w:val="28"/>
          <w:lang w:val="ru-RU"/>
        </w:rPr>
      </w:pPr>
    </w:p>
    <w:p w:rsidR="00143A7E" w:rsidRDefault="00634BF0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(</w:t>
      </w:r>
      <w:r w:rsidR="0028393A">
        <w:rPr>
          <w:b/>
          <w:bCs/>
          <w:sz w:val="28"/>
          <w:lang w:val="ru-RU"/>
        </w:rPr>
        <w:t>Курсовая работа</w:t>
      </w:r>
      <w:r>
        <w:rPr>
          <w:b/>
          <w:bCs/>
          <w:sz w:val="28"/>
          <w:lang w:val="ru-RU"/>
        </w:rPr>
        <w:t>)</w:t>
      </w: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Default="00143A7E">
      <w:pPr>
        <w:jc w:val="center"/>
        <w:rPr>
          <w:b/>
          <w:bCs/>
          <w:sz w:val="28"/>
          <w:lang w:val="ru-RU"/>
        </w:rPr>
      </w:pPr>
    </w:p>
    <w:p w:rsidR="00143A7E" w:rsidRPr="00056F6F" w:rsidRDefault="00143A7E">
      <w:pPr>
        <w:jc w:val="center"/>
        <w:rPr>
          <w:b/>
          <w:bCs/>
          <w:sz w:val="36"/>
          <w:szCs w:val="36"/>
          <w:lang w:val="ru-RU"/>
        </w:rPr>
      </w:pPr>
      <w:r w:rsidRPr="00056F6F">
        <w:rPr>
          <w:b/>
          <w:bCs/>
          <w:sz w:val="36"/>
          <w:szCs w:val="36"/>
          <w:lang w:val="ru-RU"/>
        </w:rPr>
        <w:t>Псков</w:t>
      </w:r>
    </w:p>
    <w:p w:rsidR="00143A7E" w:rsidRPr="00056F6F" w:rsidRDefault="006C3E69">
      <w:pPr>
        <w:jc w:val="center"/>
        <w:rPr>
          <w:b/>
          <w:bCs/>
          <w:sz w:val="36"/>
          <w:szCs w:val="36"/>
          <w:lang w:val="ru-RU"/>
        </w:rPr>
      </w:pPr>
      <w:r w:rsidRPr="00056F6F">
        <w:rPr>
          <w:b/>
          <w:bCs/>
          <w:sz w:val="36"/>
          <w:szCs w:val="36"/>
          <w:lang w:val="ru-RU"/>
        </w:rPr>
        <w:t>20</w:t>
      </w:r>
      <w:r w:rsidR="003615F4">
        <w:rPr>
          <w:b/>
          <w:bCs/>
          <w:sz w:val="36"/>
          <w:szCs w:val="36"/>
          <w:lang w:val="ru-RU"/>
        </w:rPr>
        <w:t>1</w:t>
      </w:r>
      <w:r w:rsidR="006D080E">
        <w:rPr>
          <w:b/>
          <w:bCs/>
          <w:sz w:val="36"/>
          <w:szCs w:val="36"/>
          <w:lang w:val="ru-RU"/>
        </w:rPr>
        <w:t>2</w:t>
      </w:r>
    </w:p>
    <w:p w:rsidR="00143A7E" w:rsidRPr="00056F6F" w:rsidRDefault="00143A7E" w:rsidP="004F18EB">
      <w:pPr>
        <w:ind w:left="567"/>
        <w:jc w:val="both"/>
        <w:rPr>
          <w:b/>
          <w:bCs/>
          <w:sz w:val="32"/>
          <w:szCs w:val="32"/>
          <w:lang w:val="ru-RU"/>
        </w:rPr>
      </w:pPr>
      <w:r w:rsidRPr="005C13B3">
        <w:rPr>
          <w:lang w:val="ru-RU"/>
        </w:rPr>
        <w:br w:type="page"/>
      </w:r>
      <w:r w:rsidR="004F18EB" w:rsidRPr="00056F6F">
        <w:rPr>
          <w:b/>
          <w:sz w:val="32"/>
          <w:szCs w:val="32"/>
          <w:lang w:val="ru-RU"/>
        </w:rPr>
        <w:lastRenderedPageBreak/>
        <w:t>Введение</w:t>
      </w:r>
    </w:p>
    <w:p w:rsidR="00143A7E" w:rsidRDefault="00143A7E">
      <w:pPr>
        <w:jc w:val="both"/>
        <w:rPr>
          <w:sz w:val="28"/>
          <w:lang w:val="ru-RU"/>
        </w:rPr>
      </w:pPr>
    </w:p>
    <w:p w:rsidR="00143A7E" w:rsidRPr="008A7DFB" w:rsidRDefault="00143A7E">
      <w:pPr>
        <w:pStyle w:val="a5"/>
        <w:ind w:firstLine="567"/>
      </w:pPr>
      <w:r w:rsidRPr="008A7DFB">
        <w:t xml:space="preserve">Конкурентоспособность и платежеспособность хозяйствующего субъекта определяется прежде всего рациональной организацией финансов. Рыночная экономика не только привела к усилению роли финансов в функционировании предприятия. Она определила для них новое место в системе хозяйствования. Большинство рыночных регуляторов относится к элементам финансового механизма, т.е. входит в состав финансов. </w:t>
      </w:r>
    </w:p>
    <w:p w:rsidR="00143A7E" w:rsidRPr="008A7DFB" w:rsidRDefault="00143A7E">
      <w:pPr>
        <w:pStyle w:val="a5"/>
        <w:ind w:firstLine="567"/>
      </w:pPr>
      <w:r w:rsidRPr="008A7DFB">
        <w:t xml:space="preserve">Финансы – историческая и экономическая категория. </w:t>
      </w:r>
    </w:p>
    <w:p w:rsidR="00143A7E" w:rsidRPr="008A7DFB" w:rsidRDefault="00143A7E">
      <w:pPr>
        <w:pStyle w:val="a5"/>
        <w:ind w:firstLine="567"/>
      </w:pPr>
      <w:r w:rsidRPr="008A7DFB">
        <w:t>Как экономическая категория финансы представляют собой денежные отношения, связанные с формированием, распределением фондов денежных средств.</w:t>
      </w:r>
    </w:p>
    <w:p w:rsidR="00143A7E" w:rsidRPr="008A7DFB" w:rsidRDefault="00143A7E">
      <w:pPr>
        <w:pStyle w:val="a5"/>
        <w:ind w:firstLine="567"/>
      </w:pPr>
      <w:r w:rsidRPr="008A7DFB">
        <w:t>Целью настоящего курса является рассмо</w:t>
      </w:r>
      <w:r w:rsidR="002D309D" w:rsidRPr="008A7DFB">
        <w:t>трение вопросов функционирования</w:t>
      </w:r>
      <w:r w:rsidRPr="008A7DFB">
        <w:t xml:space="preserve"> финансов на макроуровне, т.е. во внешней по отношению к фирме среде. Рассматривается финансовая сис</w:t>
      </w:r>
      <w:r w:rsidR="00B52C1A" w:rsidRPr="008A7DFB">
        <w:t>тема</w:t>
      </w:r>
      <w:r w:rsidRPr="008A7DFB">
        <w:t xml:space="preserve"> как экономическая основа государства. </w:t>
      </w:r>
    </w:p>
    <w:p w:rsidR="00143A7E" w:rsidRPr="008A7DFB" w:rsidRDefault="00143A7E">
      <w:pPr>
        <w:pStyle w:val="a4"/>
        <w:rPr>
          <w:i w:val="0"/>
          <w:iCs w:val="0"/>
        </w:rPr>
      </w:pPr>
      <w:r w:rsidRPr="008A7DFB">
        <w:rPr>
          <w:i w:val="0"/>
          <w:iCs w:val="0"/>
        </w:rPr>
        <w:t xml:space="preserve">В результате обучения студенты должны уметь ориентироваться в вопросах формирования и распределения бюджетов всех уровней, иметь представление о внебюджетных фондах, </w:t>
      </w:r>
      <w:r w:rsidR="008E4711">
        <w:rPr>
          <w:i w:val="0"/>
          <w:iCs w:val="0"/>
        </w:rPr>
        <w:t xml:space="preserve">фондах организаций, </w:t>
      </w:r>
      <w:r w:rsidRPr="008A7DFB">
        <w:rPr>
          <w:i w:val="0"/>
          <w:iCs w:val="0"/>
        </w:rPr>
        <w:t xml:space="preserve">о функционировании рынка ценных бумаг, уметь выбирать наиболее доходные активы на рынке ценных бумаг, а также наиболее рациональную форму кредитования хозяйственной деятельности. </w:t>
      </w:r>
    </w:p>
    <w:p w:rsidR="00143A7E" w:rsidRPr="008A7DFB" w:rsidRDefault="00143A7E">
      <w:pPr>
        <w:pStyle w:val="20"/>
        <w:rPr>
          <w:sz w:val="32"/>
        </w:rPr>
      </w:pPr>
    </w:p>
    <w:p w:rsidR="00143A7E" w:rsidRPr="005C13B3" w:rsidRDefault="00143A7E" w:rsidP="00936DFB">
      <w:pPr>
        <w:pStyle w:val="20"/>
        <w:numPr>
          <w:ilvl w:val="0"/>
          <w:numId w:val="2"/>
        </w:numPr>
        <w:rPr>
          <w:b/>
          <w:sz w:val="32"/>
          <w:szCs w:val="32"/>
        </w:rPr>
      </w:pPr>
      <w:r w:rsidRPr="005C13B3">
        <w:rPr>
          <w:b/>
          <w:sz w:val="32"/>
          <w:szCs w:val="32"/>
        </w:rPr>
        <w:t>Содержание разделов дисциплины</w:t>
      </w:r>
    </w:p>
    <w:p w:rsidR="00143A7E" w:rsidRDefault="00143A7E">
      <w:pPr>
        <w:pStyle w:val="20"/>
      </w:pPr>
    </w:p>
    <w:p w:rsidR="00143A7E" w:rsidRDefault="00143A7E">
      <w:pPr>
        <w:pStyle w:val="9"/>
        <w:rPr>
          <w:sz w:val="24"/>
        </w:rPr>
      </w:pPr>
      <w:r>
        <w:rPr>
          <w:b/>
          <w:sz w:val="24"/>
        </w:rPr>
        <w:t xml:space="preserve">Введение   </w:t>
      </w:r>
      <w:r>
        <w:rPr>
          <w:sz w:val="24"/>
        </w:rPr>
        <w:t>(краткие сведения о курсе)</w:t>
      </w:r>
    </w:p>
    <w:p w:rsidR="00143A7E" w:rsidRDefault="00143A7E">
      <w:pPr>
        <w:rPr>
          <w:sz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b/>
          <w:sz w:val="28"/>
          <w:szCs w:val="24"/>
          <w:lang w:val="ru-RU"/>
        </w:rPr>
        <w:t>1. Сущность и роль финансов и кредита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1.1  Понятие «финансы»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Сущность и функции денег, виды денег, основные этапы эволюции денег, формы эмиссии денег, влияние денежной эмиссии на инфляцию цены. Финансы – определение и сущность. Фонд денежных средств. Виды фондов. Сущность и роль финансов и кредита. Основы финансовых расчётов. Теория процентных ставок.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1.2 Финансовые ресурсы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Источники формирования финансовых ресурсов. Распределение ВВП. Финансовые потоки на макроуровне. Централизованные финансовые ресурсы. Децентрализованные финансовые ресурсы.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1.3 Сферы и звенья финансовой системы</w:t>
      </w: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Финансовая система, ее функции и звенья. Государственные финансы, финансы предприятий, страхование как специфическая сфера финансовой системы. Финансы населения.</w:t>
      </w:r>
    </w:p>
    <w:p w:rsid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b/>
          <w:sz w:val="28"/>
          <w:szCs w:val="24"/>
          <w:lang w:val="ru-RU"/>
        </w:rPr>
        <w:t>2. Государственные финансы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2.1. Органы государственного контроля финансовой деятельности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Органы законодательной власти, участвующие в управлении финансами. Министерство Финансов и его структурные подразделения. Бюджетный контроль. Федеральная служба по финансовым рынкам. Федеральная налоговая служба и её территориальные органы.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2.2. Бюджет и бюджетное устройство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Государственный бюджет. Бюджетная система и бюджетное устройство. Понятие «бюджетные отношения». Бюджетный кодекс и бюджетная классификация. Федеральный бюджет. Доходы и расходы бюджета. Налоги как основной источник доходов бюджета. Внебюджетные фонды. Пенсионный фонд Российской Федерации. Пенсионная реформа в РФ. Перспективы развития пенсионного страхования. Фонд социального страхования. Социальное страхование в России. Фонды обязательного медицинского страхования. Федеральный фонд ОМС. Территориальные фонды. Перспективы развития медицинского страхования в России. Бюджетное планирование и бюджетный процесс.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2.3. Государственный кредит и управление государственным долгом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Функции государственного кредита.</w:t>
      </w:r>
      <w:r w:rsidRPr="008A7DFB">
        <w:rPr>
          <w:rFonts w:eastAsia="+mj-ea" w:cs="+mj-cs"/>
          <w:shadow/>
          <w:sz w:val="80"/>
          <w:szCs w:val="80"/>
          <w:lang w:val="ru-RU"/>
        </w:rPr>
        <w:t xml:space="preserve"> </w:t>
      </w:r>
      <w:r w:rsidRPr="008A7DFB">
        <w:rPr>
          <w:sz w:val="28"/>
          <w:szCs w:val="24"/>
          <w:lang w:val="ru-RU"/>
        </w:rPr>
        <w:t>Элементы государственного долга. Государственные займы. Принципы управления госдолгом. Методы управления госдолгом. Структура госдолга по валютному критерию.</w:t>
      </w:r>
      <w:r w:rsidRPr="008A7DFB">
        <w:rPr>
          <w:rFonts w:eastAsia="+mj-ea" w:cs="+mj-cs"/>
          <w:shadow/>
          <w:sz w:val="64"/>
          <w:szCs w:val="64"/>
          <w:lang w:val="ru-RU"/>
        </w:rPr>
        <w:t xml:space="preserve"> </w:t>
      </w:r>
      <w:r w:rsidRPr="008A7DFB">
        <w:rPr>
          <w:sz w:val="28"/>
          <w:szCs w:val="24"/>
          <w:lang w:val="ru-RU"/>
        </w:rPr>
        <w:t>Цели управления госдолгом в среднесрочной перспективе. Особенности управления субфедеральным долгом.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b/>
          <w:sz w:val="28"/>
          <w:szCs w:val="24"/>
          <w:lang w:val="ru-RU"/>
        </w:rPr>
        <w:t>3. Финансы организаций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 xml:space="preserve">Тема 3.1. </w:t>
      </w:r>
      <w:r w:rsidRPr="008A7DFB">
        <w:rPr>
          <w:b/>
          <w:bCs/>
          <w:i/>
          <w:iCs/>
          <w:sz w:val="28"/>
          <w:szCs w:val="24"/>
          <w:lang w:val="ru-RU"/>
        </w:rPr>
        <w:t>Содержание и функции финансов организации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 xml:space="preserve">Цели организации, осуществляющей хозяйственную деятельность. Финансовые отношения и принципы их организации. Фонды организаций, фонды собственных средств, фонды заёмных средств, оперативные денежные фонды. Формирование  и использование денежных накоплений предприятий Финансовые ресурсы и собственный капитал организации. Уставный капитал. Добавочный капитал. Инвестиционный фонд. Денежные потоки организации во взаимодействии с финансовыми рынками. Принципы организации финансов предприятий. 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 xml:space="preserve">Тема 3.2. </w:t>
      </w:r>
      <w:r w:rsidRPr="008A7DFB">
        <w:rPr>
          <w:b/>
          <w:bCs/>
          <w:i/>
          <w:iCs/>
          <w:sz w:val="28"/>
          <w:szCs w:val="24"/>
          <w:lang w:val="ru-RU"/>
        </w:rPr>
        <w:t>Особенности финансов различных ОПФ и отраслей.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Финансы предприятий разных организационно-правовых форм. Финансы коммерческих и некоммерческих организаций. Финансы сельского хозяйства. Финансы строительства. Финансы предприятий торговли. Финансы жилищного хозяйства. Финансы коммунального хозяйства. Финансы транспорта. Принципы финансирования кредитных организаций. Особенности финансов организаций малого бизнеса.</w:t>
      </w: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 xml:space="preserve">Тема 3.3. </w:t>
      </w:r>
      <w:r w:rsidRPr="008A7DFB">
        <w:rPr>
          <w:b/>
          <w:bCs/>
          <w:i/>
          <w:iCs/>
          <w:sz w:val="28"/>
          <w:szCs w:val="24"/>
          <w:lang w:val="ru-RU"/>
        </w:rPr>
        <w:t>Управление финансами организаций.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 xml:space="preserve"> Финансовая работа и финансовое планирование в системе управления предприятием. Финансовый менеджмент, финансовые риски и контроль. Элементы финансовой политики предприятия. Государственное регулирование финансов организаций. 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 xml:space="preserve">Тема 3.4. </w:t>
      </w:r>
      <w:r w:rsidRPr="008A7DFB">
        <w:rPr>
          <w:b/>
          <w:bCs/>
          <w:i/>
          <w:iCs/>
          <w:sz w:val="28"/>
          <w:szCs w:val="24"/>
          <w:lang w:val="ru-RU"/>
        </w:rPr>
        <w:t>Финансирование деятельности организации.</w:t>
      </w: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Экономическое содержание и источники финансирования основного капитала. Основные принципы финансирования  и  кредитования  капитальных  вложений. Амортизация и ее роль в воспроизводственном процессе. Экономическое содержание оборотного капитала. Структура оборотных активов организации и источники финансирования оборотных средств. Определение потребности в оборотном капитале. Эффективность использования оборотного капитала. Производственный и финансовый цикл. Чистый оборотный капитал. Краткосрочный кредит в хозяйственном  механизме  управления предприятием. Текущие финансовые потребности. Распределение прибыли, дивидендная политика. Рациональная структура капитала как фактор роста  финансовой рентабельности. Средневзвешенная стоимость капитала.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b/>
          <w:sz w:val="28"/>
          <w:szCs w:val="24"/>
          <w:lang w:val="ru-RU"/>
        </w:rPr>
        <w:t>4. Финансовый рынок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4.1.  Рынок ценных бумаг как часть финансовой системы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Рынок ценных бумаг его функции и инструменты. Ценные бумаги. Сущность, содержание и виды ценных бумаг. Виды рынков ценных бумаг и их финансовые институты. Порядок выпуска и обращения эмиссионных ценных бумаг. Характеристика отдельных видов ценных бумаг. Способы получения доходов по ценным бумагам. Доходность и рыночная цена отдельных видов ценных бумаг. Производные финансовые инструменты.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4.2. Рынок кредитов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Кредит как форма движения ссудного капитала. Основные принципы кредита. Основные формы кредита и его классификация. Кредитная система. Центральный банк и коммерческие банки. Кредитный механизм. Процесс кредитования и кредитная политика. Оценка кредитоспособности потенциального клиента. Кредитные расчёты.</w:t>
      </w: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4.3. Страхование как специфическая сфера финансовой деятельности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Понятие, сущность и функции страхования. Страховая деятельность. Договор страхования. Обеспечение финансовой устойчивости страховщиков. Системы страхования. Страховой рынок.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4"/>
          <w:lang w:val="ru-RU"/>
        </w:rPr>
      </w:pPr>
      <w:r w:rsidRPr="008A7DFB">
        <w:rPr>
          <w:b/>
          <w:sz w:val="28"/>
          <w:szCs w:val="24"/>
          <w:lang w:val="ru-RU"/>
        </w:rPr>
        <w:t>5. Международные финансовые отношения.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5.1. Роль финансов в развитии международного сотрудничества</w:t>
      </w:r>
    </w:p>
    <w:p w:rsidR="008A7DFB" w:rsidRPr="008A7DFB" w:rsidRDefault="008A7DFB" w:rsidP="008A7DFB">
      <w:pPr>
        <w:ind w:firstLine="709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 xml:space="preserve">Классификация экономических активов. Финансовые активы. Роль международных финансов. </w:t>
      </w:r>
    </w:p>
    <w:p w:rsidR="008A7DFB" w:rsidRPr="008A7DFB" w:rsidRDefault="008A7DFB" w:rsidP="008A7DFB">
      <w:pPr>
        <w:ind w:firstLine="709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5.2.  Международные валютные отношения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 xml:space="preserve">Валютная система. Валютный механизм. Валютные отношения. Мировая валютная система. Эволюция валютных отношений. Валютная интеграция. Валютный рынок в России и за рубежом. </w:t>
      </w: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5.3. Платёжный баланс</w:t>
      </w:r>
    </w:p>
    <w:p w:rsidR="008A7DFB" w:rsidRPr="008A7DFB" w:rsidRDefault="008A7DFB" w:rsidP="008A7DFB">
      <w:pPr>
        <w:ind w:firstLine="709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Разделы платёжного баланса. Состояние платёжного баланса. Платежный баланс Российской Федерации.</w:t>
      </w: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i/>
          <w:sz w:val="28"/>
          <w:szCs w:val="24"/>
          <w:lang w:val="ru-RU"/>
        </w:rPr>
      </w:pPr>
      <w:r w:rsidRPr="008A7DFB">
        <w:rPr>
          <w:b/>
          <w:i/>
          <w:sz w:val="28"/>
          <w:szCs w:val="24"/>
          <w:lang w:val="ru-RU"/>
        </w:rPr>
        <w:t>Тема 5.4. Международные финансово-кредитные организации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Банк международных расчетов. Международный валютный фонд. Группа всемирного банка. Международный банк реконструкции и развития. Международная ассоциация развития. Международная финансовая корпорация. Многостороннее агентство по гарантиям инвестиций. Европейский банк реконструкции и развития.</w:t>
      </w:r>
    </w:p>
    <w:p w:rsidR="008A7DFB" w:rsidRPr="008A7DFB" w:rsidRDefault="008A7DFB" w:rsidP="008A7DFB">
      <w:pPr>
        <w:ind w:firstLine="720"/>
        <w:jc w:val="both"/>
        <w:rPr>
          <w:sz w:val="28"/>
          <w:szCs w:val="24"/>
          <w:lang w:val="ru-RU"/>
        </w:rPr>
      </w:pPr>
    </w:p>
    <w:p w:rsidR="008A7DFB" w:rsidRPr="008A7DFB" w:rsidRDefault="008A7DFB" w:rsidP="008A7DFB">
      <w:pPr>
        <w:spacing w:line="240" w:lineRule="atLeast"/>
        <w:ind w:firstLine="709"/>
        <w:jc w:val="both"/>
        <w:rPr>
          <w:b/>
          <w:i/>
          <w:snapToGrid w:val="0"/>
          <w:sz w:val="28"/>
          <w:lang w:val="ru-RU"/>
        </w:rPr>
      </w:pPr>
      <w:r w:rsidRPr="008A7DFB">
        <w:rPr>
          <w:b/>
          <w:i/>
          <w:snapToGrid w:val="0"/>
          <w:sz w:val="28"/>
          <w:lang w:val="ru-RU"/>
        </w:rPr>
        <w:t>Тема 5.5. Международные расчёты международный кредит</w:t>
      </w:r>
    </w:p>
    <w:p w:rsidR="008A7DFB" w:rsidRPr="008A7DFB" w:rsidRDefault="008A7DFB" w:rsidP="008A7DFB">
      <w:pPr>
        <w:spacing w:line="240" w:lineRule="atLeast"/>
        <w:ind w:firstLine="720"/>
        <w:jc w:val="both"/>
        <w:rPr>
          <w:snapToGrid w:val="0"/>
          <w:sz w:val="28"/>
          <w:lang w:val="ru-RU"/>
        </w:rPr>
      </w:pPr>
      <w:r w:rsidRPr="008A7DFB">
        <w:rPr>
          <w:snapToGrid w:val="0"/>
          <w:sz w:val="28"/>
          <w:lang w:val="ru-RU"/>
        </w:rPr>
        <w:t>Банковские корреспондентские счета. Девизы. Формы международных расчетов. Международный кредит. Классификация международного кредита. Кредитование экспорта. Кредитование импорта. Формы кредитно-финансового стимулирования экспорта.</w:t>
      </w:r>
    </w:p>
    <w:p w:rsidR="00432172" w:rsidRDefault="00432172" w:rsidP="00432172">
      <w:pPr>
        <w:pStyle w:val="20"/>
        <w:rPr>
          <w:sz w:val="24"/>
          <w:szCs w:val="24"/>
        </w:rPr>
      </w:pPr>
    </w:p>
    <w:p w:rsidR="00432172" w:rsidRPr="00432172" w:rsidRDefault="00432172" w:rsidP="00432172">
      <w:pPr>
        <w:pStyle w:val="20"/>
        <w:rPr>
          <w:sz w:val="24"/>
          <w:szCs w:val="24"/>
        </w:rPr>
      </w:pPr>
    </w:p>
    <w:p w:rsidR="00143A7E" w:rsidRPr="005C13B3" w:rsidRDefault="00143A7E" w:rsidP="00936DFB">
      <w:pPr>
        <w:pStyle w:val="20"/>
        <w:numPr>
          <w:ilvl w:val="0"/>
          <w:numId w:val="2"/>
        </w:numPr>
        <w:rPr>
          <w:b/>
          <w:bCs/>
          <w:sz w:val="32"/>
          <w:szCs w:val="32"/>
        </w:rPr>
      </w:pPr>
      <w:r w:rsidRPr="005C13B3">
        <w:rPr>
          <w:b/>
          <w:bCs/>
          <w:sz w:val="32"/>
          <w:szCs w:val="32"/>
        </w:rPr>
        <w:t>Учебно-методическое обеспечение дисциплины.</w:t>
      </w:r>
    </w:p>
    <w:p w:rsidR="00143A7E" w:rsidRDefault="00143A7E">
      <w:pPr>
        <w:pStyle w:val="20"/>
      </w:pPr>
    </w:p>
    <w:p w:rsidR="008A7DFB" w:rsidRPr="008A7DFB" w:rsidRDefault="008A7DFB" w:rsidP="008A7DFB">
      <w:pPr>
        <w:ind w:firstLine="720"/>
        <w:jc w:val="both"/>
        <w:outlineLvl w:val="2"/>
        <w:rPr>
          <w:b/>
          <w:sz w:val="28"/>
          <w:szCs w:val="28"/>
          <w:lang w:val="ru-RU"/>
        </w:rPr>
      </w:pPr>
    </w:p>
    <w:p w:rsidR="008A7DFB" w:rsidRPr="008A7DFB" w:rsidRDefault="008A7DFB" w:rsidP="008A7DFB">
      <w:pPr>
        <w:ind w:firstLine="720"/>
        <w:jc w:val="both"/>
        <w:outlineLvl w:val="2"/>
        <w:rPr>
          <w:b/>
          <w:sz w:val="28"/>
          <w:szCs w:val="28"/>
          <w:lang w:val="ru-RU"/>
        </w:rPr>
      </w:pPr>
      <w:r w:rsidRPr="008A7DFB">
        <w:rPr>
          <w:b/>
          <w:sz w:val="28"/>
          <w:szCs w:val="28"/>
          <w:lang w:val="ru-RU"/>
        </w:rPr>
        <w:t>Рекомендуемая литература</w:t>
      </w:r>
    </w:p>
    <w:p w:rsidR="008A7DFB" w:rsidRPr="008A7DFB" w:rsidRDefault="008A7DFB" w:rsidP="008A7DFB">
      <w:pPr>
        <w:ind w:firstLine="720"/>
        <w:jc w:val="both"/>
        <w:rPr>
          <w:b/>
          <w:sz w:val="28"/>
          <w:szCs w:val="28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8"/>
          <w:lang w:val="ru-RU"/>
        </w:rPr>
      </w:pPr>
      <w:r w:rsidRPr="008A7DFB">
        <w:rPr>
          <w:b/>
          <w:sz w:val="28"/>
          <w:szCs w:val="28"/>
          <w:lang w:val="ru-RU"/>
        </w:rPr>
        <w:t>ОСНОВНАЯ  ЛИТЕРАТУРА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1. Финансы и кредит : учеб. для вузов / под ред. М. В. Романовского, Г. Н. Белоглазовой; С.-Петербург. ун-т экономики и финансов .— 2-е изд., пеpеpаб. и доп. — М. : Высш. образование, 2007 .— 610 с. : ил. — (Университеты России).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2. Финансы и кредит: Учеб. Пособие / Под ред. проф. А.М. Ковалевой. –  М.: Финансы и статистика, 2003.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2. Финансы организаций (предприятий): Учебник для вузов/Н.В. Колчина, Г.Б. Поляк, Л.М.Бурмистрова и др.; Под ред. Проф. Н.В. Колчиной. - 3-е изд., перераб. и доп. - М.: ЮНИТИ-ДАНА, 2004. - 368 с.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3. Финансы предприятий: Учебник для вузов/Н.В. Колчина, Г.Б. Поляк, Л.П. Павлова и др.; Под ред. Проф. Н.В. Колчиной. - 2-е изд., перераб. и доп. - М.: ЮНИТИ-ДАНА, 2003. - 447 с.</w:t>
      </w:r>
    </w:p>
    <w:p w:rsidR="008A7DFB" w:rsidRPr="008A7DFB" w:rsidRDefault="008A7DFB" w:rsidP="008A7DFB">
      <w:pPr>
        <w:ind w:firstLine="720"/>
        <w:jc w:val="both"/>
        <w:rPr>
          <w:b/>
          <w:sz w:val="28"/>
          <w:szCs w:val="28"/>
          <w:lang w:val="ru-RU"/>
        </w:rPr>
      </w:pPr>
    </w:p>
    <w:p w:rsidR="008A7DFB" w:rsidRPr="008A7DFB" w:rsidRDefault="008A7DFB" w:rsidP="008A7DFB">
      <w:pPr>
        <w:ind w:firstLine="720"/>
        <w:jc w:val="both"/>
        <w:rPr>
          <w:b/>
          <w:sz w:val="28"/>
          <w:szCs w:val="28"/>
          <w:lang w:val="ru-RU"/>
        </w:rPr>
      </w:pPr>
      <w:r w:rsidRPr="008A7DFB">
        <w:rPr>
          <w:b/>
          <w:sz w:val="28"/>
          <w:szCs w:val="28"/>
          <w:lang w:val="ru-RU"/>
        </w:rPr>
        <w:t>ДОПОЛНИТЕЛЬНАЯ  ЛИТЕРАТУРА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1. Финансы, денежное обращение и кредит : учеб. для вузов / С.-Петербург. гос. ун-т экономики и финансов, ; под ред. М.В. Романовского,О.В. Врублевской .— 2-е изд., пеpеpаб. и доп. — М. : Юрайт, 2010 .— 714 с. — (Университеты России) .— Учебное (гриф МО РФ) .— ISBN 978-5-9916-0612-7 .—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 xml:space="preserve">2. Финансы и кредит : учеб. для вузов / под ред. М. В. Романовского, Г. Н. Белоглазовой ; С.-Петербург. гос. ун-т экономики и финансов .— 2-е изд., пеpеpаб. и доп. — М. : Высш. образование : Юрайт, 2009 .— 609 с. : ил. — (Университеты России) .— Учебное (гриф МО РФ) .— ISBN 978-5-9692-0455-3. 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  <w:r w:rsidRPr="008A7DFB">
        <w:rPr>
          <w:sz w:val="28"/>
          <w:szCs w:val="28"/>
          <w:lang w:val="ru-RU"/>
        </w:rPr>
        <w:t>3. Чернецов, Сергей Александрович. Финансы, денежное обращение и кредит : учеб. пособие / С. А. Чернецов .— М. : Магистр, 2008 .— 527 с. : ил. — Учебное (гриф УМО) .— ISBN 978-5-9776-0036-1.</w:t>
      </w:r>
    </w:p>
    <w:p w:rsidR="00306C26" w:rsidRDefault="00306C26" w:rsidP="008A7DFB">
      <w:pPr>
        <w:ind w:firstLine="720"/>
        <w:jc w:val="both"/>
        <w:rPr>
          <w:b/>
          <w:sz w:val="28"/>
          <w:szCs w:val="28"/>
          <w:lang w:val="ru-RU"/>
        </w:rPr>
      </w:pPr>
    </w:p>
    <w:p w:rsidR="008A7DFB" w:rsidRPr="008A7DFB" w:rsidRDefault="00306C26" w:rsidP="008A7DFB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Учебно-методическ</w:t>
      </w:r>
      <w:r w:rsidR="008A7DFB" w:rsidRPr="008A7DFB">
        <w:rPr>
          <w:b/>
          <w:sz w:val="28"/>
          <w:szCs w:val="28"/>
          <w:lang w:val="ru-RU"/>
        </w:rPr>
        <w:t>ие разработки</w:t>
      </w:r>
    </w:p>
    <w:p w:rsidR="008A7DFB" w:rsidRPr="008A7DFB" w:rsidRDefault="008A7DFB" w:rsidP="008A7DFB">
      <w:pPr>
        <w:ind w:firstLine="720"/>
        <w:jc w:val="both"/>
        <w:rPr>
          <w:sz w:val="28"/>
          <w:szCs w:val="28"/>
          <w:lang w:val="ru-RU"/>
        </w:rPr>
      </w:pPr>
    </w:p>
    <w:p w:rsidR="008A7DFB" w:rsidRPr="008A7DFB" w:rsidRDefault="008A7DFB" w:rsidP="00936DFB">
      <w:pPr>
        <w:numPr>
          <w:ilvl w:val="0"/>
          <w:numId w:val="3"/>
        </w:numPr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Марков Сергей Михайлович. Финансы и кредит : учебно-метод. пособие для студ. фак-та упр-я и экономики всех форм обучения .— Псков : ППИ, 2006 .— 129 с. : ил. —</w:t>
      </w:r>
    </w:p>
    <w:p w:rsidR="008A7DFB" w:rsidRPr="008A7DFB" w:rsidRDefault="008A7DFB" w:rsidP="00936DFB">
      <w:pPr>
        <w:numPr>
          <w:ilvl w:val="0"/>
          <w:numId w:val="3"/>
        </w:numPr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Марков, Сергей Михайлович. Финансы организаций (предприятий) : учеб.-метод. пособие для студ. всех форм обучения спец. 080105 - Финансы и кредит / С. М. Марков ; Псковск. гос. политехн. ин-т, Каф. Финансов и кредита .— Псков : Изд-во ППИ, 2009 .— 123 с. : ил .</w:t>
      </w:r>
    </w:p>
    <w:p w:rsidR="008A7DFB" w:rsidRPr="008A7DFB" w:rsidRDefault="008A7DFB" w:rsidP="00936DFB">
      <w:pPr>
        <w:numPr>
          <w:ilvl w:val="0"/>
          <w:numId w:val="3"/>
        </w:numPr>
        <w:jc w:val="both"/>
        <w:rPr>
          <w:sz w:val="28"/>
          <w:szCs w:val="24"/>
          <w:lang w:val="ru-RU"/>
        </w:rPr>
      </w:pPr>
      <w:r w:rsidRPr="008A7DFB">
        <w:rPr>
          <w:sz w:val="28"/>
          <w:szCs w:val="24"/>
          <w:lang w:val="ru-RU"/>
        </w:rPr>
        <w:t>Марков, Сергей Михайлович. Рынок ценных бумаг : курс лекций для студ. финансово-экономического факультета всех форм обучения / С. М. Марков ; Псковск. гос. политехн. ин-т .— Псков : Изд-во ППИ, 2007 .— 155 с. : ил.</w:t>
      </w:r>
    </w:p>
    <w:p w:rsidR="00143A7E" w:rsidRDefault="00143A7E">
      <w:pPr>
        <w:pStyle w:val="20"/>
      </w:pPr>
    </w:p>
    <w:p w:rsidR="009166C8" w:rsidRDefault="009166C8">
      <w:pPr>
        <w:pStyle w:val="20"/>
      </w:pPr>
    </w:p>
    <w:p w:rsidR="00143A7E" w:rsidRPr="00CB0348" w:rsidRDefault="005C13B3" w:rsidP="00936DFB">
      <w:pPr>
        <w:pStyle w:val="20"/>
        <w:numPr>
          <w:ilvl w:val="0"/>
          <w:numId w:val="2"/>
        </w:numPr>
        <w:rPr>
          <w:b/>
          <w:bCs/>
          <w:sz w:val="32"/>
          <w:szCs w:val="32"/>
        </w:rPr>
      </w:pPr>
      <w:r w:rsidRPr="00CB0348">
        <w:rPr>
          <w:b/>
          <w:bCs/>
          <w:sz w:val="32"/>
          <w:szCs w:val="32"/>
        </w:rPr>
        <w:t xml:space="preserve">Положения о </w:t>
      </w:r>
      <w:r w:rsidR="0028393A">
        <w:rPr>
          <w:b/>
          <w:bCs/>
          <w:sz w:val="32"/>
          <w:szCs w:val="32"/>
        </w:rPr>
        <w:t>курсовой</w:t>
      </w:r>
      <w:r w:rsidRPr="00CB0348">
        <w:rPr>
          <w:b/>
          <w:bCs/>
          <w:sz w:val="32"/>
          <w:szCs w:val="32"/>
        </w:rPr>
        <w:t xml:space="preserve"> работе</w:t>
      </w:r>
      <w:r w:rsidR="00143A7E" w:rsidRPr="00CB0348">
        <w:rPr>
          <w:b/>
          <w:bCs/>
          <w:sz w:val="32"/>
          <w:szCs w:val="32"/>
        </w:rPr>
        <w:t>.</w:t>
      </w:r>
    </w:p>
    <w:p w:rsidR="005311DC" w:rsidRDefault="005311DC">
      <w:pPr>
        <w:pStyle w:val="20"/>
        <w:rPr>
          <w:sz w:val="24"/>
          <w:szCs w:val="24"/>
        </w:rPr>
      </w:pPr>
    </w:p>
    <w:p w:rsidR="005C13B3" w:rsidRDefault="005C13B3">
      <w:pPr>
        <w:pStyle w:val="20"/>
        <w:rPr>
          <w:szCs w:val="24"/>
        </w:rPr>
      </w:pPr>
      <w:r w:rsidRPr="001148FE">
        <w:rPr>
          <w:szCs w:val="24"/>
        </w:rPr>
        <w:t xml:space="preserve">Назначением </w:t>
      </w:r>
      <w:r w:rsidR="0028393A">
        <w:rPr>
          <w:szCs w:val="24"/>
        </w:rPr>
        <w:t>курсовой</w:t>
      </w:r>
      <w:r w:rsidRPr="001148FE">
        <w:rPr>
          <w:szCs w:val="24"/>
        </w:rPr>
        <w:t xml:space="preserve"> работы является более подробное изучение материала </w:t>
      </w:r>
      <w:r w:rsidR="00575C6A">
        <w:rPr>
          <w:szCs w:val="24"/>
        </w:rPr>
        <w:t>по одному из вопросов программы, а также проверка практических навыков финансовых расчётов.</w:t>
      </w:r>
      <w:r w:rsidRPr="001148FE">
        <w:rPr>
          <w:szCs w:val="24"/>
        </w:rPr>
        <w:t xml:space="preserve"> </w:t>
      </w:r>
      <w:r w:rsidR="0028393A">
        <w:rPr>
          <w:szCs w:val="24"/>
        </w:rPr>
        <w:t>Курсовая</w:t>
      </w:r>
      <w:r w:rsidRPr="001148FE">
        <w:rPr>
          <w:szCs w:val="24"/>
        </w:rPr>
        <w:t xml:space="preserve"> работа заключается в раскрытии теоретического вопроса со списком используемой литературы</w:t>
      </w:r>
      <w:r w:rsidR="00575C6A">
        <w:rPr>
          <w:szCs w:val="24"/>
        </w:rPr>
        <w:t xml:space="preserve"> и решени</w:t>
      </w:r>
      <w:r w:rsidR="0028393A">
        <w:rPr>
          <w:szCs w:val="24"/>
        </w:rPr>
        <w:t>и</w:t>
      </w:r>
      <w:r w:rsidR="00575C6A">
        <w:rPr>
          <w:szCs w:val="24"/>
        </w:rPr>
        <w:t xml:space="preserve"> практических задач по вариантам.</w:t>
      </w:r>
    </w:p>
    <w:p w:rsidR="009166C8" w:rsidRPr="009166C8" w:rsidRDefault="009166C8" w:rsidP="009166C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Работа должна быть выполнена в электронном виде на одной стороне листа, аккуратно, без помарок и подчисток. </w:t>
      </w:r>
    </w:p>
    <w:p w:rsidR="009166C8" w:rsidRPr="009166C8" w:rsidRDefault="009166C8" w:rsidP="009166C8">
      <w:pPr>
        <w:autoSpaceDE w:val="0"/>
        <w:autoSpaceDN w:val="0"/>
        <w:adjustRightInd w:val="0"/>
        <w:spacing w:before="6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Работа должна содержать следующие материалы:</w:t>
      </w:r>
    </w:p>
    <w:p w:rsid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60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титульный лист (приложение 1),</w:t>
      </w:r>
    </w:p>
    <w:p w:rsidR="009166C8" w:rsidRP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содержание (перечень приведенных в работе разделов, тем, номера страниц);</w:t>
      </w:r>
    </w:p>
    <w:p w:rsidR="009166C8" w:rsidRP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введение (краткая характеристика, актуальность, </w:t>
      </w:r>
      <w:r w:rsidRPr="009166C8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цель </w:t>
      </w:r>
      <w:r w:rsidR="0028393A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>курсовой</w:t>
      </w:r>
      <w:r w:rsidRPr="009166C8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работы, задачи работы</w:t>
      </w: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);</w:t>
      </w:r>
    </w:p>
    <w:p w:rsid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основная</w:t>
      </w: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 часть (изложение теоретического вопроса</w:t>
      </w:r>
      <w:r w:rsidR="00F20AC3">
        <w:rPr>
          <w:rFonts w:ascii="Times New Roman CYR" w:hAnsi="Times New Roman CYR" w:cs="Times New Roman CYR"/>
          <w:sz w:val="28"/>
          <w:szCs w:val="28"/>
          <w:lang w:val="ru-RU"/>
        </w:rPr>
        <w:t xml:space="preserve"> по варианту</w:t>
      </w: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);</w:t>
      </w:r>
    </w:p>
    <w:p w:rsidR="00575C6A" w:rsidRPr="009166C8" w:rsidRDefault="00575C6A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практическая часть (решение задач</w:t>
      </w:r>
      <w:r w:rsidR="00F20AC3">
        <w:rPr>
          <w:rFonts w:ascii="Times New Roman CYR" w:hAnsi="Times New Roman CYR" w:cs="Times New Roman CYR"/>
          <w:sz w:val="28"/>
          <w:szCs w:val="28"/>
          <w:lang w:val="ru-RU"/>
        </w:rPr>
        <w:t xml:space="preserve"> по варианту, выбираемому отдельно от теоретической части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);</w:t>
      </w:r>
    </w:p>
    <w:p w:rsidR="009166C8" w:rsidRP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заключение (общие выводы и результаты проведённой работы (по всем разделам содержания!!!));</w:t>
      </w:r>
    </w:p>
    <w:p w:rsidR="009166C8" w:rsidRP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список использованной литературы (приложение 2), в т.ч. нормативные акты, методические указания и т.д.</w:t>
      </w:r>
    </w:p>
    <w:p w:rsidR="009166C8" w:rsidRPr="009166C8" w:rsidRDefault="009166C8" w:rsidP="00936DFB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приложения (формы отчётности с исходной информацией, а также бланки, схемы, графики, расчеты, если они требуются для описания того или иного раздела).</w:t>
      </w:r>
    </w:p>
    <w:p w:rsidR="009166C8" w:rsidRPr="009166C8" w:rsidRDefault="009166C8" w:rsidP="009166C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Текст следует набирать шрифтом «кегль 14» через 1,5 интервала, поля: левое – 30 мм., верхнее и нижнее по </w:t>
      </w:r>
      <w:smartTag w:uri="urn:schemas-microsoft-com:office:smarttags" w:element="metricconverter">
        <w:smartTagPr>
          <w:attr w:name="ProductID" w:val="20 мм"/>
        </w:smartTagPr>
        <w:r w:rsidRPr="009166C8">
          <w:rPr>
            <w:rFonts w:ascii="Times New Roman CYR" w:hAnsi="Times New Roman CYR" w:cs="Times New Roman CYR"/>
            <w:sz w:val="28"/>
            <w:szCs w:val="28"/>
            <w:lang w:val="ru-RU"/>
          </w:rPr>
          <w:t>20 мм</w:t>
        </w:r>
      </w:smartTag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>., правое – 10 мм. Приложения оформляются в конце (после списка литературы). Страницы (листы) нумеруются арабскими цифрами. Их располагают в пределах рабочего поля страницы сверху от центра. Цифры должны быть отделены от текста пробелом в одну строку. Титульный лист включается в общую нумерацию, но номер страницы на нем не ставится. Приложения имеют сплошную нумерацию со всей работой.</w:t>
      </w:r>
    </w:p>
    <w:p w:rsidR="009166C8" w:rsidRPr="009166C8" w:rsidRDefault="009166C8" w:rsidP="009166C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Таблицы, рисунки (примеры см. приложение 3) и приложения должны быть пронумерованы. Нумерация может быть сплошная (1,2,3…) или в разрезе глав (1.1.,1.2…, 2.1.,2.2….). </w:t>
      </w:r>
    </w:p>
    <w:p w:rsidR="009166C8" w:rsidRPr="009166C8" w:rsidRDefault="009166C8" w:rsidP="009166C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Изложение работы должно быть логически стройным, понятным. Повествование ведётся </w:t>
      </w:r>
      <w:r w:rsidRPr="009166C8">
        <w:rPr>
          <w:rFonts w:ascii="Times New Roman CYR" w:hAnsi="Times New Roman CYR" w:cs="Times New Roman CYR"/>
          <w:b/>
          <w:bCs/>
          <w:sz w:val="28"/>
          <w:szCs w:val="28"/>
          <w:u w:val="single"/>
          <w:lang w:val="ru-RU"/>
        </w:rPr>
        <w:t>только от третьего лица (!)</w:t>
      </w:r>
      <w:r w:rsidRPr="009166C8"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 xml:space="preserve">. </w:t>
      </w:r>
      <w:r w:rsidRPr="009166C8">
        <w:rPr>
          <w:rFonts w:ascii="Times New Roman CYR" w:hAnsi="Times New Roman CYR" w:cs="Times New Roman CYR"/>
          <w:sz w:val="28"/>
          <w:szCs w:val="28"/>
          <w:lang w:val="ru-RU"/>
        </w:rPr>
        <w:t xml:space="preserve">При написании допускаются только общепринятые сокращения. </w:t>
      </w:r>
    </w:p>
    <w:p w:rsidR="004C6F6B" w:rsidRPr="001148FE" w:rsidRDefault="009166C8" w:rsidP="009166C8">
      <w:pPr>
        <w:pStyle w:val="20"/>
        <w:rPr>
          <w:szCs w:val="24"/>
        </w:rPr>
      </w:pPr>
      <w:r>
        <w:rPr>
          <w:rFonts w:ascii="Times New Roman CYR" w:hAnsi="Times New Roman CYR" w:cs="Times New Roman CYR"/>
          <w:szCs w:val="28"/>
        </w:rPr>
        <w:t xml:space="preserve">Список использованной литературы должен содержать перечень источников, использованных при выполнении </w:t>
      </w:r>
      <w:r w:rsidR="0028393A">
        <w:rPr>
          <w:rFonts w:ascii="Times New Roman CYR" w:hAnsi="Times New Roman CYR" w:cs="Times New Roman CYR"/>
          <w:szCs w:val="28"/>
        </w:rPr>
        <w:t>курсовой</w:t>
      </w:r>
      <w:r>
        <w:rPr>
          <w:rFonts w:ascii="Times New Roman CYR" w:hAnsi="Times New Roman CYR" w:cs="Times New Roman CYR"/>
          <w:szCs w:val="28"/>
        </w:rPr>
        <w:t xml:space="preserve"> работы и включать не менее пяти источников. Сведения об источниках необходимо давать в соответствии с предъявляемыми требованиями (автор, место издания, издательство, год издания). В тексте работы на соответствующие источники должны быть ссылки (в квадратных скобках номер источника по списку). Напимер: [4]. Источники располагаются в алфавитном порядке.</w:t>
      </w:r>
    </w:p>
    <w:p w:rsidR="009C107D" w:rsidRPr="001148FE" w:rsidRDefault="009C107D">
      <w:pPr>
        <w:pStyle w:val="20"/>
        <w:rPr>
          <w:szCs w:val="24"/>
        </w:rPr>
      </w:pPr>
      <w:r w:rsidRPr="001148FE">
        <w:rPr>
          <w:szCs w:val="24"/>
        </w:rPr>
        <w:t xml:space="preserve">При выполнении </w:t>
      </w:r>
      <w:r w:rsidR="0028393A">
        <w:rPr>
          <w:szCs w:val="24"/>
        </w:rPr>
        <w:t>курсовой</w:t>
      </w:r>
      <w:r w:rsidRPr="001148FE">
        <w:rPr>
          <w:szCs w:val="24"/>
        </w:rPr>
        <w:t xml:space="preserve"> работы студент пользуется списком основной литературы настоящих методических указаний или дополнительными источниками, а также современными периодическими изданиями или СМИ.</w:t>
      </w:r>
    </w:p>
    <w:p w:rsidR="00250C87" w:rsidRDefault="00250C87">
      <w:pPr>
        <w:pStyle w:val="20"/>
        <w:rPr>
          <w:szCs w:val="24"/>
        </w:rPr>
      </w:pPr>
      <w:r w:rsidRPr="001148FE">
        <w:rPr>
          <w:szCs w:val="24"/>
        </w:rPr>
        <w:t xml:space="preserve">Темы предполагаемых </w:t>
      </w:r>
      <w:r w:rsidR="0028393A">
        <w:rPr>
          <w:szCs w:val="24"/>
        </w:rPr>
        <w:t>теоретических вопросов курсовой</w:t>
      </w:r>
      <w:r w:rsidR="00FF7809">
        <w:rPr>
          <w:szCs w:val="24"/>
        </w:rPr>
        <w:t xml:space="preserve"> работ</w:t>
      </w:r>
      <w:r w:rsidR="0028393A">
        <w:rPr>
          <w:szCs w:val="24"/>
        </w:rPr>
        <w:t>ы</w:t>
      </w:r>
      <w:r w:rsidRPr="001148FE">
        <w:rPr>
          <w:szCs w:val="24"/>
        </w:rPr>
        <w:t xml:space="preserve"> представлены ниже. Выбор конкретной темы зависит от начальной буквы фамилии студента и последн</w:t>
      </w:r>
      <w:r w:rsidR="00056F6F" w:rsidRPr="001148FE">
        <w:rPr>
          <w:szCs w:val="24"/>
        </w:rPr>
        <w:t>и</w:t>
      </w:r>
      <w:r w:rsidRPr="001148FE">
        <w:rPr>
          <w:szCs w:val="24"/>
        </w:rPr>
        <w:t>е цифры номера зачётной книжки</w:t>
      </w:r>
      <w:r w:rsidR="009166C8">
        <w:rPr>
          <w:szCs w:val="24"/>
        </w:rPr>
        <w:t xml:space="preserve"> (табл. 1)</w:t>
      </w:r>
      <w:r w:rsidRPr="001148FE">
        <w:rPr>
          <w:szCs w:val="24"/>
        </w:rPr>
        <w:t>.</w:t>
      </w:r>
    </w:p>
    <w:p w:rsidR="001148FE" w:rsidRDefault="001148FE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9166C8" w:rsidRDefault="009166C8">
      <w:pPr>
        <w:pStyle w:val="20"/>
        <w:rPr>
          <w:szCs w:val="24"/>
        </w:rPr>
      </w:pPr>
    </w:p>
    <w:p w:rsidR="0028393A" w:rsidRDefault="0028393A" w:rsidP="0028393A">
      <w:pPr>
        <w:pStyle w:val="20"/>
        <w:rPr>
          <w:szCs w:val="24"/>
        </w:rPr>
      </w:pPr>
    </w:p>
    <w:p w:rsidR="0028393A" w:rsidRDefault="0028393A" w:rsidP="0028393A">
      <w:pPr>
        <w:pStyle w:val="20"/>
        <w:jc w:val="right"/>
        <w:rPr>
          <w:szCs w:val="24"/>
        </w:rPr>
      </w:pPr>
      <w:r>
        <w:rPr>
          <w:szCs w:val="24"/>
        </w:rPr>
        <w:t>Таблица 1</w:t>
      </w:r>
    </w:p>
    <w:p w:rsidR="0028393A" w:rsidRPr="001148FE" w:rsidRDefault="0028393A" w:rsidP="0028393A">
      <w:pPr>
        <w:pStyle w:val="20"/>
        <w:jc w:val="center"/>
        <w:rPr>
          <w:szCs w:val="24"/>
        </w:rPr>
      </w:pPr>
      <w:r>
        <w:rPr>
          <w:szCs w:val="24"/>
        </w:rPr>
        <w:t>Выбор варианта теоретического вопроса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1"/>
        <w:gridCol w:w="682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28393A" w:rsidRPr="00EA4131" w:rsidTr="00B21A8C">
        <w:trPr>
          <w:trHeight w:val="2240"/>
        </w:trPr>
        <w:tc>
          <w:tcPr>
            <w:tcW w:w="2518" w:type="dxa"/>
            <w:tcBorders>
              <w:tl2br w:val="single" w:sz="4" w:space="0" w:color="auto"/>
            </w:tcBorders>
          </w:tcPr>
          <w:p w:rsidR="0028393A" w:rsidRDefault="0028393A" w:rsidP="00B21A8C">
            <w:pPr>
              <w:pStyle w:val="20"/>
              <w:ind w:firstLine="0"/>
              <w:jc w:val="right"/>
            </w:pPr>
            <w:r>
              <w:t>№ зач. Кн.</w:t>
            </w:r>
          </w:p>
          <w:p w:rsidR="0028393A" w:rsidRDefault="0028393A" w:rsidP="00B21A8C">
            <w:pPr>
              <w:pStyle w:val="20"/>
              <w:ind w:firstLine="0"/>
              <w:jc w:val="right"/>
            </w:pPr>
            <w:r>
              <w:t>(последняя</w:t>
            </w:r>
          </w:p>
          <w:p w:rsidR="0028393A" w:rsidRDefault="0028393A" w:rsidP="00B21A8C">
            <w:pPr>
              <w:pStyle w:val="20"/>
              <w:ind w:firstLine="0"/>
              <w:jc w:val="right"/>
            </w:pPr>
            <w:r>
              <w:t>Цифра)</w:t>
            </w:r>
          </w:p>
          <w:p w:rsidR="0028393A" w:rsidRDefault="0028393A" w:rsidP="00B21A8C">
            <w:pPr>
              <w:pStyle w:val="20"/>
              <w:ind w:firstLine="0"/>
              <w:jc w:val="left"/>
            </w:pPr>
            <w:r>
              <w:t>Заглав-</w:t>
            </w:r>
          </w:p>
          <w:p w:rsidR="0028393A" w:rsidRDefault="0028393A" w:rsidP="00B21A8C">
            <w:pPr>
              <w:pStyle w:val="20"/>
              <w:ind w:firstLine="0"/>
              <w:jc w:val="left"/>
            </w:pPr>
            <w:r>
              <w:t xml:space="preserve">ная </w:t>
            </w:r>
          </w:p>
          <w:p w:rsidR="0028393A" w:rsidRDefault="0028393A" w:rsidP="00B21A8C">
            <w:pPr>
              <w:pStyle w:val="20"/>
              <w:ind w:firstLine="0"/>
              <w:jc w:val="left"/>
            </w:pPr>
            <w:r>
              <w:t xml:space="preserve">буква </w:t>
            </w:r>
          </w:p>
          <w:p w:rsidR="0028393A" w:rsidRDefault="0028393A" w:rsidP="00B21A8C">
            <w:pPr>
              <w:pStyle w:val="20"/>
              <w:ind w:firstLine="0"/>
              <w:jc w:val="left"/>
            </w:pPr>
            <w:r>
              <w:t xml:space="preserve">фамилии </w:t>
            </w:r>
          </w:p>
          <w:p w:rsidR="0028393A" w:rsidRDefault="0028393A" w:rsidP="00B21A8C">
            <w:pPr>
              <w:pStyle w:val="20"/>
              <w:ind w:firstLine="0"/>
              <w:jc w:val="left"/>
            </w:pPr>
            <w:r>
              <w:t>студента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7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8393A" w:rsidRDefault="0028393A" w:rsidP="00B21A8C">
            <w:pPr>
              <w:pStyle w:val="20"/>
              <w:ind w:firstLine="0"/>
              <w:jc w:val="center"/>
            </w:pPr>
            <w:r>
              <w:t>9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А,З,П,Ч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Б,И,Р,Ш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В,К,С,Щ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Г,Л,Т,Э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40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Д,М,У,Ф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Е,Н,Х,Я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19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20</w:t>
            </w:r>
          </w:p>
        </w:tc>
      </w:tr>
      <w:tr w:rsidR="0028393A" w:rsidRPr="00EA4131" w:rsidTr="00B21A8C">
        <w:tc>
          <w:tcPr>
            <w:tcW w:w="2518" w:type="dxa"/>
          </w:tcPr>
          <w:p w:rsidR="0028393A" w:rsidRDefault="0028393A" w:rsidP="00B21A8C">
            <w:pPr>
              <w:pStyle w:val="20"/>
              <w:ind w:firstLine="0"/>
            </w:pPr>
            <w:r>
              <w:t>Ж,О,Ц,Ю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21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22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23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24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25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26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27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28</w:t>
            </w:r>
          </w:p>
        </w:tc>
        <w:tc>
          <w:tcPr>
            <w:tcW w:w="681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29</w:t>
            </w:r>
          </w:p>
        </w:tc>
        <w:tc>
          <w:tcPr>
            <w:tcW w:w="682" w:type="dxa"/>
            <w:shd w:val="clear" w:color="auto" w:fill="auto"/>
          </w:tcPr>
          <w:p w:rsidR="0028393A" w:rsidRDefault="0028393A" w:rsidP="00B21A8C">
            <w:pPr>
              <w:pStyle w:val="20"/>
              <w:ind w:firstLine="0"/>
            </w:pPr>
            <w:r>
              <w:t>30</w:t>
            </w:r>
          </w:p>
        </w:tc>
      </w:tr>
    </w:tbl>
    <w:p w:rsidR="0028393A" w:rsidRDefault="0028393A" w:rsidP="0028393A">
      <w:pPr>
        <w:pStyle w:val="20"/>
      </w:pPr>
    </w:p>
    <w:p w:rsidR="0028393A" w:rsidRPr="00FF7809" w:rsidRDefault="0028393A" w:rsidP="0028393A">
      <w:pPr>
        <w:pStyle w:val="20"/>
        <w:rPr>
          <w:sz w:val="32"/>
        </w:rPr>
      </w:pPr>
    </w:p>
    <w:p w:rsidR="0028393A" w:rsidRPr="00FF7809" w:rsidRDefault="0028393A" w:rsidP="0028393A">
      <w:pPr>
        <w:pStyle w:val="a5"/>
        <w:spacing w:before="120" w:line="360" w:lineRule="auto"/>
        <w:ind w:left="927"/>
        <w:rPr>
          <w:b/>
          <w:snapToGrid w:val="0"/>
          <w:u w:val="single"/>
        </w:rPr>
      </w:pPr>
      <w:r w:rsidRPr="00FF7809">
        <w:rPr>
          <w:b/>
          <w:snapToGrid w:val="0"/>
          <w:u w:val="single"/>
        </w:rPr>
        <w:t xml:space="preserve">Перечень тем </w:t>
      </w:r>
    </w:p>
    <w:p w:rsidR="0028393A" w:rsidRPr="00FF7809" w:rsidRDefault="0028393A" w:rsidP="0028393A">
      <w:pPr>
        <w:rPr>
          <w:sz w:val="28"/>
          <w:lang w:val="ru-RU"/>
        </w:rPr>
      </w:pP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Сущность и функции финансов. Дискуссионные вопросы по поводу содержания и функций финансов.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 xml:space="preserve">Финансовая система РФ. Классификация финансовых отношений.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Современные взгляды экономистов на состав и структуру финансовой системы.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 xml:space="preserve">Финансовая политика и финансовый механизм, их роль и значение.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Финансовые ресурсы, понятие, виды, формы, факторы роста.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 xml:space="preserve">Управление финансами.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Финансовый контроль.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Социально-экономическая сущность бюджета. Эволюция взглядов экономистов по вопросу сущности бюджетов.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 xml:space="preserve">Бюджетная политика государства на современном этапе.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 xml:space="preserve">Бюджетное устройство и бюджетная система РФ.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Бюджетный процесс. Бюджетное регулирование.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</w:rPr>
      </w:pPr>
      <w:r w:rsidRPr="00FF7809">
        <w:rPr>
          <w:color w:val="000000"/>
        </w:rPr>
        <w:t>Законодательная основа бюджетной системы РФ.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Роль налоговой политики в формировании доходной части бюджета.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szCs w:val="24"/>
        </w:rPr>
        <w:t>Содержание и значение внебюджетных фондов РФ. Перспективы развития системы внебюджетных фондов России.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szCs w:val="24"/>
        </w:rPr>
        <w:t>Пенсионный фонд РФ. Пенсионная реформа в России: проблемы, пути решения.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szCs w:val="24"/>
        </w:rPr>
        <w:t>Фонд социального страхования.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szCs w:val="24"/>
        </w:rPr>
        <w:t>Фонды обязательного медицинского страхования.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Государственный долг. Управление госдолгом в России.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Внешний долг и его роль в финансовой системе.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Прибыль организации, рентабельность и методы ее повышения</w:t>
      </w:r>
      <w:r w:rsidRPr="00FF7809">
        <w:rPr>
          <w:color w:val="000000"/>
          <w:szCs w:val="24"/>
        </w:rPr>
        <w:t>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Финансовое состояние организации</w:t>
      </w:r>
      <w:r w:rsidRPr="00FF7809">
        <w:rPr>
          <w:color w:val="000000"/>
          <w:szCs w:val="24"/>
        </w:rPr>
        <w:t>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Финансовые ресурсы коммерческой организации</w:t>
      </w:r>
      <w:r w:rsidRPr="00FF7809">
        <w:rPr>
          <w:color w:val="000000"/>
          <w:szCs w:val="24"/>
        </w:rPr>
        <w:t>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Роль и значение кредита, как формы движения ссудного капитала.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Основные этапы развития кредитных отношений.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Основные принципы организации кредита.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 xml:space="preserve">Формирование рынка ссудных капиталов. </w:t>
      </w:r>
      <w:r>
        <w:rPr>
          <w:color w:val="000000"/>
          <w:szCs w:val="24"/>
        </w:rPr>
        <w:t>П</w:t>
      </w:r>
      <w:r w:rsidRPr="00FF7809">
        <w:rPr>
          <w:color w:val="000000"/>
          <w:szCs w:val="24"/>
        </w:rPr>
        <w:t>роблемы, пути развития.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Базовые формы кредита в современной России.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Кредитная система и ее звенья.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Центральный Банк России, функции и операции.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Инструменты и методы денежно-кредитной политики Центрального Банка России.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Банковский контроль.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 xml:space="preserve">Коммерческие банки, их роль </w:t>
      </w:r>
      <w:r>
        <w:rPr>
          <w:color w:val="000000"/>
          <w:szCs w:val="24"/>
        </w:rPr>
        <w:t xml:space="preserve">в финансировании реального сектора экономики </w:t>
      </w:r>
      <w:r w:rsidRPr="00FF7809">
        <w:rPr>
          <w:color w:val="000000"/>
          <w:szCs w:val="24"/>
        </w:rPr>
        <w:t>на современном этапе.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 xml:space="preserve">Пассивные операции коммерческих банков. 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Активные операции коммерческих банков.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Лизинговые, комиссионные, трастовые операции коммерческих банков.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Ликвидность банков.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Формирование рынка ценных бумаг в РФ, этапы его становления.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Структура ценных бумаг и виды ценных бумаг.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Пути развития рынка ценных бумаг в РФ.</w:t>
      </w:r>
    </w:p>
    <w:p w:rsidR="0028393A" w:rsidRPr="00FF7809" w:rsidRDefault="0028393A" w:rsidP="0028393A">
      <w:pPr>
        <w:pStyle w:val="20"/>
        <w:numPr>
          <w:ilvl w:val="1"/>
          <w:numId w:val="1"/>
        </w:numPr>
        <w:rPr>
          <w:color w:val="000000"/>
          <w:szCs w:val="24"/>
        </w:rPr>
      </w:pPr>
      <w:r w:rsidRPr="00FF7809">
        <w:rPr>
          <w:color w:val="000000"/>
          <w:szCs w:val="24"/>
        </w:rPr>
        <w:t>Государственное регулирование рынка ценных бумаг.</w:t>
      </w:r>
    </w:p>
    <w:p w:rsidR="00FD3ADE" w:rsidRDefault="00FD3ADE">
      <w:pPr>
        <w:pStyle w:val="20"/>
        <w:rPr>
          <w:szCs w:val="24"/>
        </w:rPr>
      </w:pPr>
    </w:p>
    <w:p w:rsidR="00FD3ADE" w:rsidRPr="00FD3ADE" w:rsidRDefault="00FD3ADE" w:rsidP="00936DFB">
      <w:pPr>
        <w:pStyle w:val="20"/>
        <w:numPr>
          <w:ilvl w:val="0"/>
          <w:numId w:val="2"/>
        </w:numPr>
        <w:rPr>
          <w:b/>
          <w:szCs w:val="24"/>
        </w:rPr>
      </w:pPr>
      <w:r w:rsidRPr="00FD3ADE">
        <w:rPr>
          <w:b/>
          <w:szCs w:val="24"/>
        </w:rPr>
        <w:t xml:space="preserve">Методические рекомендации для выполнения практической части </w:t>
      </w:r>
      <w:r w:rsidR="0028393A">
        <w:rPr>
          <w:b/>
          <w:szCs w:val="24"/>
        </w:rPr>
        <w:t>курсовой</w:t>
      </w:r>
      <w:r w:rsidRPr="00FD3ADE">
        <w:rPr>
          <w:b/>
          <w:szCs w:val="24"/>
        </w:rPr>
        <w:t xml:space="preserve"> работы</w:t>
      </w:r>
    </w:p>
    <w:p w:rsidR="005311DC" w:rsidRPr="00FD3ADE" w:rsidRDefault="005311DC">
      <w:pPr>
        <w:pStyle w:val="20"/>
        <w:rPr>
          <w:b/>
          <w:sz w:val="24"/>
          <w:szCs w:val="24"/>
        </w:rPr>
      </w:pPr>
    </w:p>
    <w:p w:rsidR="00FD3ADE" w:rsidRPr="00FD3ADE" w:rsidRDefault="00FD3ADE" w:rsidP="00FD3ADE">
      <w:pPr>
        <w:ind w:firstLine="3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Четкое представление о базовых понятиях финансовой математики необходимо для понимания всего последующего материала. Главное из таких понятий — процентные деньги (далее — проценты), определение которых составляет сущность большинства финансовых расчетов.</w:t>
      </w:r>
    </w:p>
    <w:p w:rsidR="00FD3ADE" w:rsidRPr="00FD3ADE" w:rsidRDefault="00FD3ADE" w:rsidP="00FD3ADE">
      <w:pPr>
        <w:ind w:firstLine="3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32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Проценты</w:t>
      </w:r>
      <w:r w:rsidRPr="00FD3ADE">
        <w:rPr>
          <w:sz w:val="28"/>
          <w:szCs w:val="28"/>
          <w:lang w:val="ru-RU"/>
        </w:rPr>
        <w:t xml:space="preserve"> — это доход от предоставления капитала в долг в различных формах (ссуды, кредиты и т. д.), либо от инвестиций производственного или финансового характера.</w:t>
      </w:r>
    </w:p>
    <w:p w:rsidR="00FD3ADE" w:rsidRPr="00FD3ADE" w:rsidRDefault="00FD3ADE" w:rsidP="00FD3ADE">
      <w:pPr>
        <w:ind w:firstLine="3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32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Процентная ставка</w:t>
      </w:r>
      <w:r w:rsidRPr="00FD3ADE">
        <w:rPr>
          <w:sz w:val="28"/>
          <w:szCs w:val="28"/>
          <w:lang w:val="ru-RU"/>
        </w:rPr>
        <w:t xml:space="preserve"> – это величина, характеризующая интенсивность начисления процентов.</w:t>
      </w:r>
    </w:p>
    <w:p w:rsidR="00FD3ADE" w:rsidRPr="00FD3ADE" w:rsidRDefault="00FD3ADE" w:rsidP="00FD3ADE">
      <w:p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Величина получаемого дохода (т.е. процентов) определяется исходя из величины вкладываемого каптала, срока, на который он предоставляется в долг пли инвестируется, размера и вида процентной ставки (ставки доходности).</w:t>
      </w:r>
    </w:p>
    <w:p w:rsidR="00FD3ADE" w:rsidRPr="00FD3ADE" w:rsidRDefault="00FD3ADE" w:rsidP="00FD3ADE">
      <w:pPr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line="280" w:lineRule="auto"/>
        <w:ind w:firstLine="28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Наращение (рост) первоначальной суммы долга</w:t>
      </w:r>
      <w:r w:rsidRPr="00FD3ADE">
        <w:rPr>
          <w:sz w:val="28"/>
          <w:szCs w:val="28"/>
          <w:lang w:val="ru-RU"/>
        </w:rPr>
        <w:t xml:space="preserve"> — это увеличение суммы долга за счет присоединения начисленных процентов (дохода).</w:t>
      </w:r>
    </w:p>
    <w:p w:rsidR="00FD3ADE" w:rsidRPr="00FD3ADE" w:rsidRDefault="00FD3ADE" w:rsidP="00FD3ADE">
      <w:pPr>
        <w:spacing w:line="280" w:lineRule="auto"/>
        <w:ind w:firstLine="28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line="280" w:lineRule="auto"/>
        <w:ind w:firstLine="30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Множитель (коэффициент) наращения</w:t>
      </w:r>
      <w:r w:rsidRPr="00FD3ADE">
        <w:rPr>
          <w:sz w:val="28"/>
          <w:szCs w:val="28"/>
          <w:lang w:val="ru-RU"/>
        </w:rPr>
        <w:t xml:space="preserve"> - это величина, показывающая, во сколько раз вырос первоначальный капитал.</w:t>
      </w:r>
    </w:p>
    <w:p w:rsidR="00FD3ADE" w:rsidRPr="00FD3ADE" w:rsidRDefault="00FD3ADE" w:rsidP="00FD3ADE">
      <w:pPr>
        <w:spacing w:line="280" w:lineRule="auto"/>
        <w:ind w:firstLine="30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line="280" w:lineRule="auto"/>
        <w:ind w:firstLine="30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Период начисления</w:t>
      </w:r>
      <w:r w:rsidRPr="00FD3ADE">
        <w:rPr>
          <w:sz w:val="28"/>
          <w:szCs w:val="28"/>
          <w:lang w:val="ru-RU"/>
        </w:rPr>
        <w:t xml:space="preserve"> - эго промежуток времени, за который начисляются проценты (получается доход). Период начисления может разбиваться на интервалы начисления.</w:t>
      </w:r>
    </w:p>
    <w:p w:rsidR="00FD3ADE" w:rsidRPr="00FD3ADE" w:rsidRDefault="00FD3ADE" w:rsidP="00FD3ADE">
      <w:pPr>
        <w:spacing w:line="280" w:lineRule="auto"/>
        <w:ind w:firstLine="30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Интервал начисления</w:t>
      </w:r>
      <w:r w:rsidRPr="00FD3ADE">
        <w:rPr>
          <w:sz w:val="28"/>
          <w:szCs w:val="28"/>
          <w:lang w:val="ru-RU"/>
        </w:rPr>
        <w:t xml:space="preserve"> – это минимальный период, по прошествии которого происходит начисление процентов.</w:t>
      </w:r>
    </w:p>
    <w:p w:rsidR="00FD3ADE" w:rsidRPr="00FD3ADE" w:rsidRDefault="00FD3ADE" w:rsidP="00FD3ADE">
      <w:pPr>
        <w:spacing w:line="280" w:lineRule="auto"/>
        <w:ind w:firstLine="30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20" w:line="280" w:lineRule="auto"/>
        <w:ind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Существуют две концепции и, соответственно, два способа определения и начисления процентов.</w:t>
      </w:r>
    </w:p>
    <w:p w:rsidR="00FD3ADE" w:rsidRPr="00FD3ADE" w:rsidRDefault="00FD3ADE" w:rsidP="00FD3ADE">
      <w:pPr>
        <w:spacing w:before="20" w:line="280" w:lineRule="auto"/>
        <w:ind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Декурсивный способ начисления процентов.</w:t>
      </w:r>
      <w:r w:rsidRPr="00FD3ADE">
        <w:rPr>
          <w:sz w:val="28"/>
          <w:szCs w:val="28"/>
          <w:lang w:val="ru-RU"/>
        </w:rPr>
        <w:t xml:space="preserve"> Проценты начисляются в конце каждого интервала начисления. Их величина определяется исходя из величины предоставляемого капитала. Соответственно декурсивная процентная ставка (ссудный процент), представляет собой выраженное в процентах </w:t>
      </w:r>
      <w:r w:rsidRPr="00FD3ADE">
        <w:rPr>
          <w:i/>
          <w:iCs/>
          <w:sz w:val="28"/>
          <w:szCs w:val="28"/>
          <w:lang w:val="ru-RU"/>
        </w:rPr>
        <w:t>отношение суммы начисленного за определенный интервал дохода к сумме, имеющейся на начало данного интервала.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Антисипативный способ (предварительный) начисления процентов.</w:t>
      </w:r>
      <w:r w:rsidRPr="00FD3ADE">
        <w:rPr>
          <w:sz w:val="28"/>
          <w:szCs w:val="28"/>
          <w:lang w:val="ru-RU"/>
        </w:rPr>
        <w:t xml:space="preserve"> Проценты начисляются в начале каждого интервала начисления. Сумма процентных денег определяется исходя из наращенной суммы. Процентной ставкой будет выраженное в процентах </w:t>
      </w:r>
      <w:r w:rsidRPr="00FD3ADE">
        <w:rPr>
          <w:i/>
          <w:iCs/>
          <w:sz w:val="28"/>
          <w:szCs w:val="28"/>
          <w:lang w:val="ru-RU"/>
        </w:rPr>
        <w:t>отношение суммы дохода, выплачиваемого за определенный интервал, к величине наращенной суммы, полученной по прошествии этого интервала.</w:t>
      </w:r>
      <w:r w:rsidRPr="00FD3ADE">
        <w:rPr>
          <w:sz w:val="28"/>
          <w:szCs w:val="28"/>
          <w:lang w:val="ru-RU"/>
        </w:rPr>
        <w:t xml:space="preserve"> Определяемая таким способом процентная ставка называется (в широком смысле слова) </w:t>
      </w:r>
      <w:r w:rsidRPr="00FD3ADE">
        <w:rPr>
          <w:b/>
          <w:bCs/>
          <w:sz w:val="28"/>
          <w:szCs w:val="28"/>
          <w:lang w:val="ru-RU"/>
        </w:rPr>
        <w:t>учетной ставкой</w:t>
      </w:r>
      <w:r w:rsidRPr="00FD3ADE">
        <w:rPr>
          <w:sz w:val="28"/>
          <w:szCs w:val="28"/>
          <w:lang w:val="ru-RU"/>
        </w:rPr>
        <w:t xml:space="preserve"> или антисипативным процентом.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В мировой практике </w:t>
      </w:r>
      <w:r w:rsidRPr="00FD3ADE">
        <w:rPr>
          <w:b/>
          <w:bCs/>
          <w:sz w:val="28"/>
          <w:szCs w:val="28"/>
          <w:lang w:val="ru-RU"/>
        </w:rPr>
        <w:t>декурсивный</w:t>
      </w:r>
      <w:r w:rsidRPr="00FD3ADE">
        <w:rPr>
          <w:sz w:val="28"/>
          <w:szCs w:val="28"/>
          <w:lang w:val="ru-RU"/>
        </w:rPr>
        <w:t xml:space="preserve"> способ начисления процентов получил наибольшее распространение. В странах развитой рыночной экономики антисипативный метод начисления процентов применялся, как правило, </w:t>
      </w:r>
      <w:r w:rsidRPr="00FD3ADE">
        <w:rPr>
          <w:i/>
          <w:iCs/>
          <w:sz w:val="28"/>
          <w:szCs w:val="28"/>
          <w:lang w:val="ru-RU"/>
        </w:rPr>
        <w:t>в периоды высокой инфляции.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При обоих способах начисления процентов процентные ставки могут быть либо</w:t>
      </w:r>
      <w:r w:rsidRPr="00FD3ADE">
        <w:rPr>
          <w:b/>
          <w:bCs/>
          <w:sz w:val="28"/>
          <w:szCs w:val="28"/>
          <w:lang w:val="ru-RU"/>
        </w:rPr>
        <w:t xml:space="preserve"> простыми</w:t>
      </w:r>
      <w:r w:rsidRPr="00FD3ADE">
        <w:rPr>
          <w:sz w:val="28"/>
          <w:szCs w:val="28"/>
          <w:lang w:val="ru-RU"/>
        </w:rPr>
        <w:t xml:space="preserve"> (если они применяются к одной и той же первоначальной денежной сумме в течение всего периода начисления), либо</w:t>
      </w:r>
      <w:r w:rsidRPr="00FD3ADE">
        <w:rPr>
          <w:b/>
          <w:bCs/>
          <w:sz w:val="28"/>
          <w:szCs w:val="28"/>
          <w:lang w:val="ru-RU"/>
        </w:rPr>
        <w:t xml:space="preserve"> сложными</w:t>
      </w:r>
      <w:r w:rsidRPr="00FD3ADE">
        <w:rPr>
          <w:sz w:val="28"/>
          <w:szCs w:val="28"/>
          <w:lang w:val="ru-RU"/>
        </w:rPr>
        <w:t xml:space="preserve"> (если по прошествии каждого интервала начисления они применяются к сумме долга и начисленных за предыдущие интервалы процентов).</w:t>
      </w:r>
    </w:p>
    <w:p w:rsidR="00FD3ADE" w:rsidRPr="00FD3ADE" w:rsidRDefault="00FD3ADE" w:rsidP="00FD3ADE">
      <w:pPr>
        <w:ind w:firstLine="28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100"/>
        <w:ind w:left="40"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Финансисту — инвестору ли (вкладчику), заемщику ли средств — в любом случае необходимо иметь представление о способе начисления процентов, подразумеваемом в каждой конкретной сделке, тем более, что при укрупнении масштабов операции каждый процентный пункт становится все «тяжелее» и «тяжелее».</w:t>
      </w:r>
    </w:p>
    <w:p w:rsidR="00FD3ADE" w:rsidRPr="00FD3ADE" w:rsidRDefault="00FD3ADE" w:rsidP="00FD3ADE">
      <w:pPr>
        <w:pStyle w:val="21"/>
        <w:ind w:firstLine="390"/>
        <w:rPr>
          <w:color w:val="auto"/>
          <w:szCs w:val="28"/>
        </w:rPr>
      </w:pPr>
      <w:r w:rsidRPr="00FD3ADE">
        <w:rPr>
          <w:color w:val="auto"/>
          <w:szCs w:val="28"/>
        </w:rPr>
        <w:t>В последующих разделах будут приведены вычисления и даны примеры и графики, наглядно демонстрирующие, сколь ощутимыми могут быть различия в результатах при разных способах начисления процентов. Непонимание различия между видами процентных ставок может при этом вылиться не только в упущенную выгоду, но и в значительные убытки.</w:t>
      </w:r>
    </w:p>
    <w:p w:rsidR="00FD3ADE" w:rsidRPr="00FD3ADE" w:rsidRDefault="00FD3ADE" w:rsidP="00FD3ADE">
      <w:pPr>
        <w:pStyle w:val="2"/>
        <w:numPr>
          <w:ilvl w:val="1"/>
          <w:numId w:val="0"/>
        </w:numPr>
        <w:tabs>
          <w:tab w:val="num" w:pos="390"/>
        </w:tabs>
        <w:spacing w:before="240" w:after="60"/>
        <w:ind w:left="390" w:hanging="390"/>
        <w:jc w:val="center"/>
        <w:rPr>
          <w:b/>
          <w:szCs w:val="28"/>
        </w:rPr>
      </w:pPr>
      <w:bookmarkStart w:id="0" w:name="_Toc529254600"/>
      <w:r w:rsidRPr="00FD3ADE">
        <w:rPr>
          <w:b/>
          <w:szCs w:val="28"/>
        </w:rPr>
        <w:t>Простые ставки ссудных процентов</w:t>
      </w:r>
      <w:bookmarkEnd w:id="0"/>
    </w:p>
    <w:p w:rsidR="00FD3ADE" w:rsidRPr="00FD3ADE" w:rsidRDefault="00FD3ADE" w:rsidP="00FD3ADE">
      <w:pPr>
        <w:ind w:firstLine="39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Простые ставки ссудных (декурсивных) процентов применяются обычно в краткосрочных финансовых операциях, когда интервал начисления совпадает с периодом начисления (и составляет, как правило, срок менее одного года), или когда после каждого интервала начисления кредитору выплачиваются проценты. Естественно, простые ставки ссудных процентов могут применяться и в любых других случаях по договоренности участвующих в операции сторон.</w:t>
      </w:r>
    </w:p>
    <w:p w:rsidR="00FD3ADE" w:rsidRPr="00FD3ADE" w:rsidRDefault="00FD3ADE" w:rsidP="00FD3ADE">
      <w:pPr>
        <w:spacing w:before="80"/>
        <w:ind w:left="1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Введем следующие обозначения:</w:t>
      </w:r>
    </w:p>
    <w:p w:rsidR="00FD3ADE" w:rsidRPr="00FD3ADE" w:rsidRDefault="00FD3ADE" w:rsidP="00FD3ADE">
      <w:pPr>
        <w:spacing w:before="80"/>
        <w:ind w:left="16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i</w:t>
      </w:r>
      <w:r w:rsidRPr="00FD3ADE">
        <w:rPr>
          <w:sz w:val="28"/>
          <w:szCs w:val="28"/>
          <w:lang w:val="ru-RU"/>
        </w:rPr>
        <w:t xml:space="preserve"> (%) — простая годовая ставка ссудного процента;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i</w:t>
      </w:r>
      <w:r w:rsidRPr="00FD3ADE">
        <w:rPr>
          <w:sz w:val="28"/>
          <w:szCs w:val="28"/>
          <w:lang w:val="ru-RU"/>
        </w:rPr>
        <w:t xml:space="preserve"> — относительная величина годовой ставки процентов;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b/>
          <w:bCs/>
          <w:i/>
          <w:iCs/>
          <w:sz w:val="28"/>
          <w:szCs w:val="28"/>
          <w:lang w:val="en-US"/>
        </w:rPr>
        <w:t>I</w:t>
      </w:r>
      <w:r w:rsidRPr="00FD3ADE">
        <w:rPr>
          <w:b/>
          <w:bCs/>
          <w:i/>
          <w:iCs/>
          <w:sz w:val="28"/>
          <w:szCs w:val="28"/>
          <w:vertAlign w:val="subscript"/>
          <w:lang w:val="ru-RU"/>
        </w:rPr>
        <w:t>г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сумма процентных денег, выплачиваемых за год;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b/>
          <w:bCs/>
          <w:sz w:val="28"/>
          <w:szCs w:val="28"/>
          <w:lang w:val="en-US"/>
        </w:rPr>
        <w:t>I</w:t>
      </w:r>
      <w:r w:rsidRPr="00FD3ADE">
        <w:rPr>
          <w:sz w:val="28"/>
          <w:szCs w:val="28"/>
          <w:lang w:val="ru-RU"/>
        </w:rPr>
        <w:t xml:space="preserve"> — общая сумма процентных денег за весь период начисления;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Р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величина первоначальной денежной суммы;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b/>
          <w:bCs/>
          <w:i/>
          <w:iCs/>
          <w:sz w:val="28"/>
          <w:szCs w:val="28"/>
          <w:lang w:val="en-US"/>
        </w:rPr>
        <w:t>S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наращенная сумма;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8F498E">
        <w:rPr>
          <w:b/>
          <w:bCs/>
          <w:i/>
          <w:iCs/>
          <w:sz w:val="28"/>
          <w:szCs w:val="28"/>
        </w:rPr>
        <w:t>K</w:t>
      </w:r>
      <w:r w:rsidRPr="00FD3ADE">
        <w:rPr>
          <w:b/>
          <w:bCs/>
          <w:i/>
          <w:iCs/>
          <w:sz w:val="28"/>
          <w:szCs w:val="28"/>
          <w:vertAlign w:val="subscript"/>
          <w:lang w:val="ru-RU"/>
        </w:rPr>
        <w:t>н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коэффициент наращения;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п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продолжительность периода начисления в годах;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д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продолжительность периода начисления в днях;</w:t>
      </w:r>
    </w:p>
    <w:p w:rsidR="00FD3ADE" w:rsidRPr="00FD3ADE" w:rsidRDefault="00FD3ADE" w:rsidP="00FD3ADE">
      <w:pPr>
        <w:ind w:left="142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К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продолжительность года в днях.</w:t>
      </w:r>
    </w:p>
    <w:p w:rsidR="00FD3ADE" w:rsidRPr="00FD3ADE" w:rsidRDefault="00FD3ADE" w:rsidP="00FD3ADE">
      <w:pPr>
        <w:spacing w:before="80"/>
        <w:ind w:firstLine="142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Величина </w:t>
      </w:r>
      <w:r w:rsidRPr="00FD3ADE">
        <w:rPr>
          <w:i/>
          <w:iCs/>
          <w:sz w:val="28"/>
          <w:szCs w:val="28"/>
          <w:lang w:val="ru-RU"/>
        </w:rPr>
        <w:t>К</w:t>
      </w:r>
      <w:r w:rsidRPr="00FD3ADE">
        <w:rPr>
          <w:sz w:val="28"/>
          <w:szCs w:val="28"/>
          <w:lang w:val="ru-RU"/>
        </w:rPr>
        <w:t xml:space="preserve"> является</w:t>
      </w:r>
      <w:r w:rsidRPr="00FD3ADE">
        <w:rPr>
          <w:b/>
          <w:bCs/>
          <w:sz w:val="28"/>
          <w:szCs w:val="28"/>
          <w:lang w:val="ru-RU"/>
        </w:rPr>
        <w:t xml:space="preserve"> временной базой</w:t>
      </w:r>
      <w:r w:rsidRPr="00FD3ADE">
        <w:rPr>
          <w:sz w:val="28"/>
          <w:szCs w:val="28"/>
          <w:lang w:val="ru-RU"/>
        </w:rPr>
        <w:t xml:space="preserve"> для расчета процентов.</w:t>
      </w:r>
    </w:p>
    <w:p w:rsidR="00FD3ADE" w:rsidRPr="00FD3ADE" w:rsidRDefault="00FD3ADE" w:rsidP="00FD3ADE">
      <w:pPr>
        <w:spacing w:before="20"/>
        <w:ind w:firstLine="142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 зависимости от способа определения продолжительности финансовой операции рассчитывается либо точный, либо обыкновенный (коммерческий) процент.</w:t>
      </w:r>
    </w:p>
    <w:p w:rsidR="00FD3ADE" w:rsidRPr="00FD3ADE" w:rsidRDefault="00FD3ADE" w:rsidP="00FD3ADE">
      <w:pPr>
        <w:ind w:firstLine="142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Дата выдачи и дата погашения ссуды всегда считаются за один день. При этом возможны два варианта:</w:t>
      </w:r>
    </w:p>
    <w:p w:rsidR="00FD3ADE" w:rsidRPr="00FD3ADE" w:rsidRDefault="00FD3ADE" w:rsidP="00FD3ADE">
      <w:pPr>
        <w:jc w:val="both"/>
        <w:rPr>
          <w:sz w:val="28"/>
          <w:szCs w:val="28"/>
          <w:lang w:val="ru-RU"/>
        </w:rPr>
      </w:pPr>
      <w:r w:rsidRPr="00FD3ADE">
        <w:rPr>
          <w:i/>
          <w:iCs/>
          <w:sz w:val="28"/>
          <w:szCs w:val="28"/>
          <w:lang w:val="ru-RU"/>
        </w:rPr>
        <w:t>вариант 1</w:t>
      </w:r>
      <w:r w:rsidRPr="00FD3ADE">
        <w:rPr>
          <w:sz w:val="28"/>
          <w:szCs w:val="28"/>
          <w:lang w:val="ru-RU"/>
        </w:rPr>
        <w:t xml:space="preserve"> используется точное число дней ссуды, определяемое по специальной таблице, где показаны порядковые номера каждого дня года; из номера, соответствующего дню окончания займа, вычитают номер первого дня;</w:t>
      </w:r>
    </w:p>
    <w:p w:rsidR="00FD3ADE" w:rsidRPr="00FD3ADE" w:rsidRDefault="00FD3ADE" w:rsidP="00FD3ADE">
      <w:pPr>
        <w:jc w:val="both"/>
        <w:rPr>
          <w:sz w:val="28"/>
          <w:szCs w:val="28"/>
          <w:lang w:val="ru-RU"/>
        </w:rPr>
      </w:pPr>
      <w:r w:rsidRPr="00FD3ADE">
        <w:rPr>
          <w:i/>
          <w:iCs/>
          <w:sz w:val="28"/>
          <w:szCs w:val="28"/>
          <w:lang w:val="ru-RU"/>
        </w:rPr>
        <w:t>вариант 2.</w:t>
      </w:r>
      <w:r w:rsidRPr="00FD3ADE">
        <w:rPr>
          <w:sz w:val="28"/>
          <w:szCs w:val="28"/>
          <w:lang w:val="ru-RU"/>
        </w:rPr>
        <w:t xml:space="preserve"> берется приблизительное число дней ссуды, когда продолжительность полного месяца принимается равной 30 дням;</w:t>
      </w:r>
    </w:p>
    <w:p w:rsidR="00FD3ADE" w:rsidRPr="008F498E" w:rsidRDefault="00FD3ADE" w:rsidP="00FD3ADE">
      <w:pPr>
        <w:pStyle w:val="20"/>
        <w:rPr>
          <w:szCs w:val="28"/>
        </w:rPr>
      </w:pPr>
      <w:r w:rsidRPr="008F498E">
        <w:rPr>
          <w:szCs w:val="28"/>
        </w:rPr>
        <w:t>Этот метод используется, когда не требуется большая точность, например, при частичном погашении займа. Точный процент получают, когда за временную базу берут фактическое число дней в году (365 или 366) и точное число дней ссуды.</w:t>
      </w:r>
    </w:p>
    <w:p w:rsidR="00FD3ADE" w:rsidRPr="008F498E" w:rsidRDefault="00FD3ADE" w:rsidP="00FD3ADE">
      <w:pPr>
        <w:pStyle w:val="20"/>
        <w:rPr>
          <w:szCs w:val="28"/>
        </w:rPr>
      </w:pPr>
    </w:p>
    <w:p w:rsidR="00FD3ADE" w:rsidRPr="008F498E" w:rsidRDefault="00FD3ADE" w:rsidP="00FD3ADE">
      <w:pPr>
        <w:pStyle w:val="20"/>
        <w:rPr>
          <w:szCs w:val="28"/>
        </w:rPr>
      </w:pPr>
      <w:r w:rsidRPr="008F498E">
        <w:rPr>
          <w:szCs w:val="28"/>
        </w:rPr>
        <w:t>Основная формула для определения наращенной суммы:</w:t>
      </w:r>
    </w:p>
    <w:p w:rsidR="00FD3ADE" w:rsidRPr="008F498E" w:rsidRDefault="00FD3ADE" w:rsidP="00FD3ADE">
      <w:pPr>
        <w:pStyle w:val="20"/>
        <w:jc w:val="center"/>
        <w:rPr>
          <w:szCs w:val="28"/>
        </w:rPr>
      </w:pPr>
      <w:r w:rsidRPr="00AD67CD">
        <w:rPr>
          <w:position w:val="-10"/>
        </w:rPr>
        <w:object w:dxaOrig="1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22.5pt" o:ole="" o:allowoverlap="f">
            <v:imagedata r:id="rId7" o:title=""/>
          </v:shape>
          <o:OLEObject Type="Embed" ProgID="Equation.3" ShapeID="_x0000_i1025" DrawAspect="Content" ObjectID="_1468425424" r:id="rId8"/>
        </w:object>
      </w:r>
    </w:p>
    <w:p w:rsidR="00FD3ADE" w:rsidRPr="008F498E" w:rsidRDefault="00FD3ADE" w:rsidP="00FD3ADE">
      <w:pPr>
        <w:pStyle w:val="20"/>
        <w:rPr>
          <w:szCs w:val="28"/>
        </w:rPr>
      </w:pPr>
    </w:p>
    <w:p w:rsidR="00FD3ADE" w:rsidRPr="008F498E" w:rsidRDefault="00FD3ADE" w:rsidP="00FD3ADE">
      <w:pPr>
        <w:pStyle w:val="20"/>
        <w:rPr>
          <w:szCs w:val="28"/>
        </w:rPr>
      </w:pPr>
      <w:r>
        <w:rPr>
          <w:szCs w:val="28"/>
        </w:rPr>
        <w:t>и</w:t>
      </w:r>
      <w:r w:rsidRPr="008F498E">
        <w:rPr>
          <w:szCs w:val="28"/>
        </w:rPr>
        <w:t>ли</w:t>
      </w:r>
    </w:p>
    <w:p w:rsidR="00FD3ADE" w:rsidRPr="008F498E" w:rsidRDefault="00FD3ADE" w:rsidP="00FD3ADE">
      <w:pPr>
        <w:pStyle w:val="20"/>
        <w:rPr>
          <w:szCs w:val="28"/>
        </w:rPr>
      </w:pPr>
    </w:p>
    <w:p w:rsidR="00FD3ADE" w:rsidRPr="008F498E" w:rsidRDefault="00FD3ADE" w:rsidP="00FD3ADE">
      <w:pPr>
        <w:pStyle w:val="20"/>
        <w:jc w:val="center"/>
        <w:rPr>
          <w:szCs w:val="28"/>
        </w:rPr>
      </w:pPr>
      <w:r w:rsidRPr="00621826">
        <w:rPr>
          <w:position w:val="-24"/>
        </w:rPr>
        <w:object w:dxaOrig="1420" w:dyaOrig="620">
          <v:shape id="_x0000_i1026" type="#_x0000_t75" style="width:79.5pt;height:34.5pt" o:ole="" o:allowoverlap="f">
            <v:imagedata r:id="rId9" o:title=""/>
          </v:shape>
          <o:OLEObject Type="Embed" ProgID="Equation.3" ShapeID="_x0000_i1026" DrawAspect="Content" ObjectID="_1468425425" r:id="rId10"/>
        </w:object>
      </w:r>
    </w:p>
    <w:p w:rsidR="00FD3ADE" w:rsidRPr="00FD3ADE" w:rsidRDefault="00FD3ADE" w:rsidP="00FD3ADE">
      <w:pPr>
        <w:spacing w:before="80"/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На практике часто возникает обратная задача: узнать величину суммы Р, которая в будущем должна составить заданную величину </w:t>
      </w:r>
      <w:r w:rsidRPr="008F498E">
        <w:rPr>
          <w:sz w:val="28"/>
          <w:szCs w:val="28"/>
          <w:lang w:val="en-US"/>
        </w:rPr>
        <w:t>S</w:t>
      </w:r>
      <w:r w:rsidRPr="00FD3ADE">
        <w:rPr>
          <w:i/>
          <w:iCs/>
          <w:sz w:val="28"/>
          <w:szCs w:val="28"/>
          <w:lang w:val="ru-RU"/>
        </w:rPr>
        <w:t>.</w:t>
      </w:r>
      <w:r w:rsidRPr="00FD3ADE">
        <w:rPr>
          <w:sz w:val="28"/>
          <w:szCs w:val="28"/>
          <w:lang w:val="ru-RU"/>
        </w:rPr>
        <w:t xml:space="preserve"> В этом случае Р называется современной (текущей, настоящей, приведенной) величиной суммы </w:t>
      </w:r>
      <w:r w:rsidRPr="008F498E">
        <w:rPr>
          <w:b/>
          <w:bCs/>
          <w:sz w:val="28"/>
          <w:szCs w:val="28"/>
          <w:lang w:val="en-US"/>
        </w:rPr>
        <w:t>S</w:t>
      </w:r>
      <w:r w:rsidRPr="00FD3ADE">
        <w:rPr>
          <w:i/>
          <w:iCs/>
          <w:sz w:val="28"/>
          <w:szCs w:val="28"/>
          <w:lang w:val="ru-RU"/>
        </w:rPr>
        <w:t>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Определение современной величины  наращенной суммы  называется</w:t>
      </w:r>
      <w:r w:rsidRPr="00FD3ADE">
        <w:rPr>
          <w:b/>
          <w:bCs/>
          <w:sz w:val="28"/>
          <w:szCs w:val="28"/>
          <w:lang w:val="ru-RU"/>
        </w:rPr>
        <w:t xml:space="preserve"> дисконтированием,</w:t>
      </w:r>
      <w:r w:rsidRPr="00FD3ADE">
        <w:rPr>
          <w:sz w:val="28"/>
          <w:szCs w:val="28"/>
          <w:lang w:val="ru-RU"/>
        </w:rPr>
        <w:t xml:space="preserve"> а определение величины наращенной суммы —</w:t>
      </w:r>
      <w:r w:rsidRPr="00FD3ADE">
        <w:rPr>
          <w:b/>
          <w:bCs/>
          <w:sz w:val="28"/>
          <w:szCs w:val="28"/>
          <w:lang w:val="ru-RU"/>
        </w:rPr>
        <w:t xml:space="preserve"> компаундингом.</w:t>
      </w:r>
    </w:p>
    <w:p w:rsidR="00FD3ADE" w:rsidRPr="00FD3ADE" w:rsidRDefault="00FD3ADE" w:rsidP="00FD3ADE">
      <w:pPr>
        <w:ind w:left="40"/>
        <w:rPr>
          <w:sz w:val="28"/>
          <w:szCs w:val="28"/>
          <w:lang w:val="ru-RU"/>
        </w:rPr>
      </w:pPr>
    </w:p>
    <w:p w:rsidR="00FD3ADE" w:rsidRPr="008F498E" w:rsidRDefault="00FD3ADE" w:rsidP="00FD3ADE">
      <w:pPr>
        <w:ind w:left="40"/>
        <w:jc w:val="center"/>
        <w:rPr>
          <w:sz w:val="28"/>
          <w:szCs w:val="28"/>
        </w:rPr>
      </w:pPr>
      <w:r w:rsidRPr="0084499B">
        <w:rPr>
          <w:position w:val="-24"/>
        </w:rPr>
        <w:object w:dxaOrig="999" w:dyaOrig="620">
          <v:shape id="_x0000_i1027" type="#_x0000_t75" style="width:78.75pt;height:38.25pt" o:ole="" o:allowoverlap="f">
            <v:imagedata r:id="rId11" o:title=""/>
          </v:shape>
          <o:OLEObject Type="Embed" ProgID="Equation.3" ShapeID="_x0000_i1027" DrawAspect="Content" ObjectID="_1468425426" r:id="rId12"/>
        </w:object>
      </w:r>
    </w:p>
    <w:p w:rsidR="00FD3ADE" w:rsidRPr="008F498E" w:rsidRDefault="00FD3ADE" w:rsidP="00FD3ADE">
      <w:pPr>
        <w:ind w:left="40" w:firstLine="220"/>
        <w:jc w:val="both"/>
        <w:rPr>
          <w:sz w:val="28"/>
          <w:szCs w:val="28"/>
        </w:rPr>
      </w:pPr>
      <w:r w:rsidRPr="00FD3ADE">
        <w:rPr>
          <w:sz w:val="28"/>
          <w:szCs w:val="28"/>
          <w:lang w:val="ru-RU"/>
        </w:rPr>
        <w:t xml:space="preserve">Иногда на разных интервалах начисления применяются разные процентные ставки. Если на последовательных интервалах начисления </w:t>
      </w:r>
      <w:r w:rsidRPr="008F498E">
        <w:rPr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1, </w:t>
      </w:r>
      <w:r w:rsidRPr="008F498E">
        <w:rPr>
          <w:sz w:val="28"/>
          <w:szCs w:val="28"/>
        </w:rPr>
        <w:t>n</w:t>
      </w:r>
      <w:r w:rsidRPr="00FD3ADE">
        <w:rPr>
          <w:sz w:val="28"/>
          <w:szCs w:val="28"/>
          <w:vertAlign w:val="subscript"/>
          <w:lang w:val="ru-RU"/>
        </w:rPr>
        <w:t>2</w:t>
      </w:r>
      <w:r w:rsidRPr="00FD3ADE">
        <w:rPr>
          <w:sz w:val="28"/>
          <w:szCs w:val="28"/>
          <w:lang w:val="ru-RU"/>
        </w:rPr>
        <w:t>, …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  используются ставки процентов </w:t>
      </w:r>
      <w:r w:rsidRPr="008F498E">
        <w:rPr>
          <w:sz w:val="28"/>
          <w:szCs w:val="28"/>
          <w:lang w:val="en-US"/>
        </w:rPr>
        <w:t>i</w:t>
      </w:r>
      <w:r w:rsidRPr="00FD3ADE">
        <w:rPr>
          <w:sz w:val="28"/>
          <w:szCs w:val="28"/>
          <w:vertAlign w:val="subscript"/>
          <w:lang w:val="ru-RU"/>
        </w:rPr>
        <w:t>1</w:t>
      </w:r>
      <w:r w:rsidRPr="00FD3ADE">
        <w:rPr>
          <w:sz w:val="28"/>
          <w:szCs w:val="28"/>
          <w:lang w:val="ru-RU"/>
        </w:rPr>
        <w:t xml:space="preserve">, </w:t>
      </w:r>
      <w:r w:rsidRPr="008F498E">
        <w:rPr>
          <w:sz w:val="28"/>
          <w:szCs w:val="28"/>
          <w:lang w:val="en-US"/>
        </w:rPr>
        <w:t>i</w:t>
      </w:r>
      <w:r w:rsidRPr="00FD3ADE">
        <w:rPr>
          <w:sz w:val="28"/>
          <w:szCs w:val="28"/>
          <w:vertAlign w:val="subscript"/>
          <w:lang w:val="ru-RU"/>
        </w:rPr>
        <w:t>2</w:t>
      </w:r>
      <w:r w:rsidRPr="00FD3ADE">
        <w:rPr>
          <w:sz w:val="28"/>
          <w:szCs w:val="28"/>
          <w:lang w:val="ru-RU"/>
        </w:rPr>
        <w:t xml:space="preserve">, …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N</w:t>
      </w:r>
      <w:r w:rsidRPr="008F498E">
        <w:rPr>
          <w:sz w:val="28"/>
          <w:szCs w:val="28"/>
        </w:rPr>
        <w:t xml:space="preserve">, то </w:t>
      </w:r>
    </w:p>
    <w:p w:rsidR="00FD3ADE" w:rsidRPr="008F498E" w:rsidRDefault="00FD3ADE" w:rsidP="00FD3ADE">
      <w:pPr>
        <w:ind w:left="40" w:firstLine="220"/>
        <w:jc w:val="both"/>
        <w:rPr>
          <w:sz w:val="28"/>
          <w:szCs w:val="28"/>
        </w:rPr>
      </w:pPr>
    </w:p>
    <w:p w:rsidR="00FD3ADE" w:rsidRDefault="00FD3ADE" w:rsidP="00FD3ADE">
      <w:pPr>
        <w:ind w:left="40" w:firstLine="220"/>
        <w:jc w:val="both"/>
        <w:rPr>
          <w:sz w:val="28"/>
          <w:szCs w:val="28"/>
        </w:rPr>
      </w:pPr>
    </w:p>
    <w:p w:rsidR="00FD3ADE" w:rsidRDefault="00FD3ADE" w:rsidP="00FD3ADE">
      <w:pPr>
        <w:ind w:left="40" w:firstLine="220"/>
        <w:jc w:val="center"/>
      </w:pPr>
      <w:r w:rsidRPr="00670BE6">
        <w:rPr>
          <w:position w:val="-10"/>
        </w:rPr>
        <w:object w:dxaOrig="920" w:dyaOrig="340">
          <v:shape id="_x0000_i1028" type="#_x0000_t75" style="width:45.75pt;height:17.25pt" o:ole="" o:allowoverlap="f">
            <v:imagedata r:id="rId13" o:title=""/>
          </v:shape>
          <o:OLEObject Type="Embed" ProgID="Equation.3" ShapeID="_x0000_i1028" DrawAspect="Content" ObjectID="_1468425427" r:id="rId14"/>
        </w:object>
      </w:r>
    </w:p>
    <w:p w:rsidR="00FD3ADE" w:rsidRDefault="00FD3ADE" w:rsidP="00FD3ADE">
      <w:pPr>
        <w:ind w:left="40" w:firstLine="220"/>
        <w:jc w:val="center"/>
      </w:pPr>
      <w:r w:rsidRPr="00F97446">
        <w:rPr>
          <w:position w:val="-10"/>
        </w:rPr>
        <w:object w:dxaOrig="999" w:dyaOrig="340">
          <v:shape id="_x0000_i1029" type="#_x0000_t75" style="width:50.25pt;height:17.25pt" o:ole="" o:allowoverlap="f">
            <v:imagedata r:id="rId15" o:title=""/>
          </v:shape>
          <o:OLEObject Type="Embed" ProgID="Equation.3" ShapeID="_x0000_i1029" DrawAspect="Content" ObjectID="_1468425428" r:id="rId16"/>
        </w:object>
      </w:r>
    </w:p>
    <w:p w:rsidR="00FD3ADE" w:rsidRDefault="00FD3ADE" w:rsidP="00FD3ADE">
      <w:pPr>
        <w:ind w:left="40" w:firstLine="220"/>
        <w:jc w:val="both"/>
      </w:pPr>
    </w:p>
    <w:p w:rsidR="00FD3ADE" w:rsidRPr="00FD3ADE" w:rsidRDefault="00FD3ADE" w:rsidP="00FD3ADE">
      <w:pPr>
        <w:ind w:left="40" w:firstLine="2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При </w:t>
      </w:r>
      <w:r w:rsidRPr="008F498E">
        <w:rPr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 интервалах начисления наращенная сумма составит:</w:t>
      </w:r>
    </w:p>
    <w:p w:rsidR="00FD3ADE" w:rsidRPr="008F498E" w:rsidRDefault="00FD3ADE" w:rsidP="00FD3ADE">
      <w:pPr>
        <w:ind w:left="40" w:firstLine="220"/>
        <w:jc w:val="center"/>
        <w:rPr>
          <w:sz w:val="28"/>
          <w:szCs w:val="28"/>
        </w:rPr>
      </w:pPr>
      <w:r w:rsidRPr="00AF0703">
        <w:rPr>
          <w:position w:val="-28"/>
        </w:rPr>
        <w:object w:dxaOrig="1680" w:dyaOrig="680">
          <v:shape id="_x0000_i1030" type="#_x0000_t75" style="width:108.75pt;height:43.5pt" o:ole="" o:allowoverlap="f">
            <v:imagedata r:id="rId17" o:title=""/>
          </v:shape>
          <o:OLEObject Type="Embed" ProgID="Equation.3" ShapeID="_x0000_i1030" DrawAspect="Content" ObjectID="_1468425429" r:id="rId18"/>
        </w:object>
      </w:r>
    </w:p>
    <w:p w:rsidR="00FD3ADE" w:rsidRPr="008F498E" w:rsidRDefault="00FD3ADE" w:rsidP="00FD3ADE">
      <w:pPr>
        <w:ind w:left="40" w:firstLine="220"/>
        <w:jc w:val="both"/>
        <w:rPr>
          <w:color w:val="FF6600"/>
          <w:sz w:val="28"/>
          <w:szCs w:val="28"/>
        </w:rPr>
      </w:pPr>
    </w:p>
    <w:p w:rsidR="00FD3ADE" w:rsidRPr="00FD3ADE" w:rsidRDefault="00FD3ADE" w:rsidP="00FD3ADE">
      <w:pPr>
        <w:pStyle w:val="2"/>
        <w:numPr>
          <w:ilvl w:val="1"/>
          <w:numId w:val="0"/>
        </w:numPr>
        <w:tabs>
          <w:tab w:val="num" w:pos="390"/>
        </w:tabs>
        <w:spacing w:before="240" w:after="60"/>
        <w:ind w:left="390" w:hanging="390"/>
        <w:jc w:val="center"/>
        <w:rPr>
          <w:b/>
          <w:szCs w:val="28"/>
        </w:rPr>
      </w:pPr>
      <w:bookmarkStart w:id="1" w:name="_Toc529254601"/>
      <w:r w:rsidRPr="00FD3ADE">
        <w:rPr>
          <w:b/>
          <w:szCs w:val="28"/>
        </w:rPr>
        <w:t>Простые учётные ставки</w:t>
      </w:r>
      <w:bookmarkEnd w:id="1"/>
    </w:p>
    <w:p w:rsidR="00FD3ADE" w:rsidRPr="00FD3ADE" w:rsidRDefault="00FD3ADE" w:rsidP="00FD3ADE">
      <w:pPr>
        <w:ind w:left="40" w:firstLine="220"/>
        <w:jc w:val="both"/>
        <w:rPr>
          <w:color w:val="FF6600"/>
          <w:sz w:val="28"/>
          <w:szCs w:val="28"/>
          <w:lang w:val="ru-RU"/>
        </w:rPr>
      </w:pPr>
    </w:p>
    <w:p w:rsidR="00FD3ADE" w:rsidRPr="00FD3ADE" w:rsidRDefault="00FD3ADE" w:rsidP="00FD3ADE">
      <w:pPr>
        <w:ind w:firstLine="20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При антисипативном способе начисления процентов сумма получаемого дохода рассчитывается исходя из суммы, получаемой по прошествии интервала начисления (т. е. из наращенной суммы). Эта сумма и считается величиной получаемого кредита (или ссуды). Так как в данном случае проценты начисляются в начале каждого интервала начисления, заемщик, естественно, получает эту сумму за вычетом процентных денег. Такая операция называется</w:t>
      </w:r>
      <w:r w:rsidRPr="00FD3ADE">
        <w:rPr>
          <w:b/>
          <w:bCs/>
          <w:sz w:val="28"/>
          <w:szCs w:val="28"/>
          <w:lang w:val="ru-RU"/>
        </w:rPr>
        <w:t xml:space="preserve"> дисконтированием по учетной ставке,</w:t>
      </w:r>
      <w:r w:rsidRPr="00FD3ADE">
        <w:rPr>
          <w:sz w:val="28"/>
          <w:szCs w:val="28"/>
          <w:lang w:val="ru-RU"/>
        </w:rPr>
        <w:t xml:space="preserve"> а также</w:t>
      </w:r>
      <w:r w:rsidRPr="00FD3ADE">
        <w:rPr>
          <w:b/>
          <w:bCs/>
          <w:sz w:val="28"/>
          <w:szCs w:val="28"/>
          <w:lang w:val="ru-RU"/>
        </w:rPr>
        <w:t xml:space="preserve"> коммерческим </w:t>
      </w:r>
      <w:r w:rsidRPr="00FD3ADE">
        <w:rPr>
          <w:sz w:val="28"/>
          <w:szCs w:val="28"/>
          <w:lang w:val="ru-RU"/>
        </w:rPr>
        <w:t>или</w:t>
      </w:r>
      <w:r w:rsidRPr="00FD3ADE">
        <w:rPr>
          <w:b/>
          <w:bCs/>
          <w:sz w:val="28"/>
          <w:szCs w:val="28"/>
          <w:lang w:val="ru-RU"/>
        </w:rPr>
        <w:t xml:space="preserve"> банковским учетом.</w:t>
      </w:r>
    </w:p>
    <w:p w:rsidR="00FD3ADE" w:rsidRPr="00FD3ADE" w:rsidRDefault="00FD3ADE" w:rsidP="00FD3ADE">
      <w:pPr>
        <w:ind w:firstLine="200"/>
        <w:jc w:val="both"/>
        <w:rPr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Дисконт</w:t>
      </w:r>
      <w:r w:rsidRPr="00FD3ADE">
        <w:rPr>
          <w:sz w:val="28"/>
          <w:szCs w:val="28"/>
          <w:lang w:val="ru-RU"/>
        </w:rPr>
        <w:t xml:space="preserve"> — это доход, полученный по учетной ставке, т. е. разница между размером кредита и непосредственно выдаваемой суммой.</w:t>
      </w:r>
    </w:p>
    <w:p w:rsidR="00FD3ADE" w:rsidRPr="00FD3ADE" w:rsidRDefault="00FD3ADE" w:rsidP="00FD3ADE">
      <w:pPr>
        <w:ind w:left="160" w:right="1600"/>
        <w:rPr>
          <w:sz w:val="28"/>
          <w:szCs w:val="28"/>
          <w:lang w:val="ru-RU"/>
        </w:rPr>
      </w:pPr>
    </w:p>
    <w:p w:rsidR="00FD3ADE" w:rsidRPr="008F498E" w:rsidRDefault="00FD3ADE" w:rsidP="00FD3ADE">
      <w:pPr>
        <w:pStyle w:val="a5"/>
        <w:rPr>
          <w:szCs w:val="28"/>
        </w:rPr>
      </w:pPr>
      <w:r w:rsidRPr="008F498E">
        <w:rPr>
          <w:szCs w:val="28"/>
        </w:rPr>
        <w:t>Пусть теперь</w:t>
      </w:r>
    </w:p>
    <w:p w:rsidR="00FD3ADE" w:rsidRPr="00FD3ADE" w:rsidRDefault="00FD3ADE" w:rsidP="00FD3ADE">
      <w:pPr>
        <w:ind w:left="160" w:right="1600" w:firstLine="4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60" w:right="1600" w:firstLine="4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D</w:t>
      </w:r>
      <w:r w:rsidRPr="00FD3ADE">
        <w:rPr>
          <w:sz w:val="28"/>
          <w:szCs w:val="28"/>
          <w:lang w:val="ru-RU"/>
        </w:rPr>
        <w:t>(%) — простая годовая учетная ставка;</w:t>
      </w:r>
    </w:p>
    <w:p w:rsidR="00FD3ADE" w:rsidRPr="00FD3ADE" w:rsidRDefault="00FD3ADE" w:rsidP="00FD3ADE">
      <w:pPr>
        <w:ind w:left="16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d</w:t>
      </w:r>
      <w:r w:rsidRPr="00FD3ADE">
        <w:rPr>
          <w:sz w:val="28"/>
          <w:szCs w:val="28"/>
          <w:lang w:val="ru-RU"/>
        </w:rPr>
        <w:t xml:space="preserve"> — относительная величина учетной ставки;</w:t>
      </w:r>
    </w:p>
    <w:p w:rsidR="00FD3ADE" w:rsidRPr="00FD3ADE" w:rsidRDefault="00FD3ADE" w:rsidP="00FD3ADE">
      <w:pPr>
        <w:ind w:left="16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D</w:t>
      </w:r>
      <w:r w:rsidRPr="00FD3ADE">
        <w:rPr>
          <w:sz w:val="28"/>
          <w:szCs w:val="28"/>
          <w:vertAlign w:val="subscript"/>
          <w:lang w:val="ru-RU"/>
        </w:rPr>
        <w:t>г</w:t>
      </w:r>
      <w:r w:rsidRPr="00FD3ADE">
        <w:rPr>
          <w:sz w:val="28"/>
          <w:szCs w:val="28"/>
          <w:lang w:val="ru-RU"/>
        </w:rPr>
        <w:t xml:space="preserve">   — сумма процентных денег, выплачиваемая за год;</w:t>
      </w:r>
    </w:p>
    <w:p w:rsidR="00FD3ADE" w:rsidRPr="00FD3ADE" w:rsidRDefault="00FD3ADE" w:rsidP="00FD3ADE">
      <w:pPr>
        <w:ind w:left="16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D</w:t>
      </w:r>
      <w:r w:rsidRPr="00FD3ADE">
        <w:rPr>
          <w:sz w:val="28"/>
          <w:szCs w:val="28"/>
          <w:lang w:val="ru-RU"/>
        </w:rPr>
        <w:t xml:space="preserve"> — общая сумма процентных денег;</w:t>
      </w:r>
    </w:p>
    <w:p w:rsidR="00FD3ADE" w:rsidRPr="00FD3ADE" w:rsidRDefault="00FD3ADE" w:rsidP="00FD3ADE">
      <w:pPr>
        <w:ind w:left="20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S</w:t>
      </w:r>
      <w:r w:rsidRPr="00FD3ADE">
        <w:rPr>
          <w:sz w:val="28"/>
          <w:szCs w:val="28"/>
          <w:lang w:val="ru-RU"/>
        </w:rPr>
        <w:t xml:space="preserve"> — сумма, которая должна быть возвращена;</w:t>
      </w:r>
    </w:p>
    <w:p w:rsidR="00FD3ADE" w:rsidRPr="00FD3ADE" w:rsidRDefault="00FD3ADE" w:rsidP="00FD3ADE">
      <w:pPr>
        <w:ind w:left="200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P</w:t>
      </w:r>
      <w:r w:rsidRPr="00FD3ADE">
        <w:rPr>
          <w:sz w:val="28"/>
          <w:szCs w:val="28"/>
          <w:lang w:val="ru-RU"/>
        </w:rPr>
        <w:t xml:space="preserve"> — сумма, получаемая заемщиком.</w:t>
      </w:r>
    </w:p>
    <w:p w:rsidR="00FD3ADE" w:rsidRPr="00FD3ADE" w:rsidRDefault="00FD3ADE" w:rsidP="00FD3ADE">
      <w:pPr>
        <w:ind w:left="200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Тогда имеем следующие формулы:</w:t>
      </w:r>
    </w:p>
    <w:p w:rsidR="00FD3ADE" w:rsidRPr="008F498E" w:rsidRDefault="00FD3ADE" w:rsidP="00FD3ADE">
      <w:pPr>
        <w:spacing w:before="60"/>
        <w:jc w:val="center"/>
        <w:rPr>
          <w:color w:val="FF6600"/>
          <w:sz w:val="28"/>
          <w:szCs w:val="28"/>
          <w:lang w:val="en-US"/>
        </w:rPr>
      </w:pPr>
      <w:r w:rsidRPr="00D62C26">
        <w:rPr>
          <w:position w:val="-10"/>
        </w:rPr>
        <w:object w:dxaOrig="1340" w:dyaOrig="320">
          <v:shape id="_x0000_i1031" type="#_x0000_t75" style="width:81pt;height:19.5pt" o:ole="" o:allowoverlap="f">
            <v:imagedata r:id="rId19" o:title=""/>
          </v:shape>
          <o:OLEObject Type="Embed" ProgID="Equation.3" ShapeID="_x0000_i1031" DrawAspect="Content" ObjectID="_1468425430" r:id="rId20"/>
        </w:object>
      </w:r>
    </w:p>
    <w:p w:rsidR="00FD3ADE" w:rsidRPr="008F498E" w:rsidRDefault="00FD3ADE" w:rsidP="00FD3ADE">
      <w:pPr>
        <w:spacing w:before="120"/>
        <w:rPr>
          <w:b/>
          <w:bCs/>
          <w:sz w:val="28"/>
          <w:szCs w:val="28"/>
          <w:lang w:val="en-US"/>
        </w:rPr>
      </w:pPr>
    </w:p>
    <w:p w:rsidR="00FD3ADE" w:rsidRPr="00FD3ADE" w:rsidRDefault="0006788F" w:rsidP="00FD3ADE">
      <w:pPr>
        <w:spacing w:before="120"/>
        <w:rPr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object w:dxaOrig="1440" w:dyaOrig="1440">
          <v:shape id="_x0000_s1027" type="#_x0000_t75" style="position:absolute;margin-left:279pt;margin-top:35.4pt;width:90pt;height:37.7pt;z-index:251623424" fillcolor="#969696" strokecolor="#f60">
            <v:imagedata r:id="rId21" o:title=""/>
            <w10:wrap type="topAndBottom"/>
          </v:shape>
          <o:OLEObject Type="Embed" ProgID="Equation.3" ShapeID="_x0000_s1027" DrawAspect="Content" ObjectID="_1468425434" r:id="rId22"/>
        </w:object>
      </w:r>
      <w:r>
        <w:rPr>
          <w:noProof/>
          <w:sz w:val="28"/>
          <w:szCs w:val="28"/>
        </w:rPr>
        <w:object w:dxaOrig="1440" w:dyaOrig="1440">
          <v:shape id="_x0000_s1028" type="#_x0000_t75" style="position:absolute;margin-left:135pt;margin-top:38.15pt;width:63pt;height:36.15pt;z-index:251624448">
            <v:imagedata r:id="rId23" o:title=""/>
            <w10:wrap type="topAndBottom"/>
          </v:shape>
          <o:OLEObject Type="Embed" ProgID="Equation.3" ShapeID="_x0000_s1028" DrawAspect="Content" ObjectID="_1468425435" r:id="rId24"/>
        </w:object>
      </w:r>
      <w:r w:rsidR="00FD3ADE" w:rsidRPr="00FD3ADE">
        <w:rPr>
          <w:sz w:val="28"/>
          <w:szCs w:val="28"/>
          <w:lang w:val="ru-RU"/>
        </w:rPr>
        <w:t>Для наращенной суммы получаем:</w:t>
      </w:r>
    </w:p>
    <w:p w:rsidR="00FD3ADE" w:rsidRPr="00FD3ADE" w:rsidRDefault="00FD3ADE" w:rsidP="00FD3ADE">
      <w:pPr>
        <w:pStyle w:val="a9"/>
        <w:rPr>
          <w:noProof/>
          <w:sz w:val="28"/>
          <w:szCs w:val="28"/>
          <w:lang w:val="ru-RU"/>
        </w:rPr>
      </w:pPr>
    </w:p>
    <w:p w:rsidR="00FD3ADE" w:rsidRPr="00FD3ADE" w:rsidRDefault="00FD3ADE" w:rsidP="00FD3ADE">
      <w:pPr>
        <w:spacing w:before="120"/>
        <w:ind w:firstLine="720"/>
        <w:jc w:val="both"/>
        <w:rPr>
          <w:sz w:val="28"/>
          <w:szCs w:val="28"/>
          <w:lang w:val="ru-RU"/>
        </w:rPr>
      </w:pPr>
      <w:r w:rsidRPr="00FD3ADE">
        <w:rPr>
          <w:bCs/>
          <w:sz w:val="28"/>
          <w:szCs w:val="28"/>
          <w:lang w:val="ru-RU"/>
        </w:rPr>
        <w:t>Из</w:t>
      </w:r>
      <w:r w:rsidRPr="00FD3ADE">
        <w:rPr>
          <w:sz w:val="28"/>
          <w:szCs w:val="28"/>
          <w:lang w:val="ru-RU"/>
        </w:rPr>
        <w:t xml:space="preserve"> этой формулы легко видеть, что в отличие от случая простых ставок ссудного процента простые учетные ставки не могут принимать любые значения. </w:t>
      </w:r>
    </w:p>
    <w:p w:rsidR="00FD3ADE" w:rsidRPr="00FD3ADE" w:rsidRDefault="00FD3ADE" w:rsidP="00FD3ADE">
      <w:pPr>
        <w:pStyle w:val="30"/>
        <w:ind w:firstLine="390"/>
        <w:rPr>
          <w:rFonts w:ascii="Times New Roman" w:hAnsi="Times New Roman"/>
          <w:i/>
          <w:szCs w:val="28"/>
        </w:rPr>
      </w:pPr>
      <w:r w:rsidRPr="00FD3ADE">
        <w:rPr>
          <w:rFonts w:ascii="Times New Roman" w:hAnsi="Times New Roman"/>
          <w:i/>
          <w:szCs w:val="28"/>
        </w:rPr>
        <w:t xml:space="preserve">На практике учетные ставки применяются главным образом при учете (т. е. покупке) векселей и других денежных обязательств. </w:t>
      </w:r>
    </w:p>
    <w:p w:rsidR="00FD3ADE" w:rsidRPr="00FD3ADE" w:rsidRDefault="00FD3ADE" w:rsidP="00FD3ADE">
      <w:pPr>
        <w:ind w:left="40"/>
        <w:jc w:val="both"/>
        <w:rPr>
          <w:i/>
          <w:sz w:val="28"/>
          <w:szCs w:val="28"/>
          <w:lang w:val="ru-RU"/>
        </w:rPr>
      </w:pPr>
    </w:p>
    <w:p w:rsidR="00FD3ADE" w:rsidRPr="00FD3ADE" w:rsidRDefault="00FD3ADE" w:rsidP="00FD3ADE">
      <w:pPr>
        <w:pStyle w:val="2"/>
        <w:numPr>
          <w:ilvl w:val="1"/>
          <w:numId w:val="0"/>
        </w:numPr>
        <w:tabs>
          <w:tab w:val="num" w:pos="390"/>
        </w:tabs>
        <w:spacing w:before="240" w:after="60"/>
        <w:ind w:left="390" w:hanging="390"/>
        <w:jc w:val="center"/>
        <w:rPr>
          <w:b/>
          <w:szCs w:val="28"/>
        </w:rPr>
      </w:pPr>
      <w:bookmarkStart w:id="2" w:name="_Toc529254602"/>
      <w:r w:rsidRPr="00FD3ADE">
        <w:rPr>
          <w:b/>
          <w:szCs w:val="28"/>
        </w:rPr>
        <w:t>Сложные ставки ссудных процентов</w:t>
      </w:r>
      <w:bookmarkEnd w:id="2"/>
    </w:p>
    <w:p w:rsidR="00FD3ADE" w:rsidRPr="00FD3ADE" w:rsidRDefault="00FD3ADE" w:rsidP="00FD3ADE">
      <w:pPr>
        <w:ind w:left="40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100"/>
        <w:ind w:firstLine="39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Если после очередного интервала начисления доход (т. е. начисленные за данный интервал проценты) не выплачивается, а присоединяется к денежной сумме, имеющейся на начало этого интервала, для определения наращенной суммы применяют формулы сложных процентов. Сложные ссудные проценты в настоящее время являются </w:t>
      </w:r>
      <w:r w:rsidRPr="00FD3ADE">
        <w:rPr>
          <w:b/>
          <w:bCs/>
          <w:sz w:val="28"/>
          <w:szCs w:val="28"/>
          <w:lang w:val="ru-RU"/>
        </w:rPr>
        <w:t>весьма распространенным видом применяемых в различных финансовых операциях процентных ставок</w:t>
      </w:r>
      <w:r w:rsidRPr="00FD3ADE">
        <w:rPr>
          <w:sz w:val="28"/>
          <w:szCs w:val="28"/>
          <w:lang w:val="ru-RU"/>
        </w:rPr>
        <w:t>.</w:t>
      </w:r>
    </w:p>
    <w:p w:rsidR="00FD3ADE" w:rsidRPr="00FD3ADE" w:rsidRDefault="00FD3ADE" w:rsidP="00FD3ADE">
      <w:pPr>
        <w:spacing w:before="100"/>
        <w:ind w:firstLine="220"/>
        <w:jc w:val="both"/>
        <w:rPr>
          <w:sz w:val="28"/>
          <w:szCs w:val="28"/>
          <w:lang w:val="ru-RU"/>
        </w:rPr>
      </w:pPr>
    </w:p>
    <w:p w:rsidR="00FD3ADE" w:rsidRPr="008F498E" w:rsidRDefault="00FD3ADE" w:rsidP="00FD3ADE">
      <w:pPr>
        <w:pStyle w:val="a5"/>
        <w:rPr>
          <w:szCs w:val="28"/>
        </w:rPr>
      </w:pPr>
      <w:r w:rsidRPr="008F498E">
        <w:rPr>
          <w:szCs w:val="28"/>
        </w:rPr>
        <w:t>Пусть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120" w:hanging="900"/>
        <w:rPr>
          <w:sz w:val="28"/>
          <w:szCs w:val="28"/>
          <w:lang w:val="ru-RU"/>
        </w:rPr>
      </w:pPr>
      <w:r w:rsidRPr="008F498E">
        <w:rPr>
          <w:i/>
          <w:iCs/>
          <w:sz w:val="28"/>
          <w:szCs w:val="28"/>
          <w:lang w:val="en-US"/>
        </w:rPr>
        <w:t>i</w:t>
      </w:r>
      <w:r w:rsidRPr="008F498E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относительная величина годовой ставки сложных ссудных процентов;</w:t>
      </w:r>
    </w:p>
    <w:p w:rsidR="00FD3ADE" w:rsidRPr="00FD3ADE" w:rsidRDefault="00FD3ADE" w:rsidP="00FD3ADE">
      <w:pPr>
        <w:ind w:firstLine="220"/>
        <w:rPr>
          <w:sz w:val="28"/>
          <w:szCs w:val="28"/>
          <w:lang w:val="ru-RU"/>
        </w:rPr>
      </w:pPr>
      <w:r w:rsidRPr="008F498E">
        <w:rPr>
          <w:i/>
          <w:iCs/>
          <w:sz w:val="28"/>
          <w:szCs w:val="28"/>
          <w:lang w:val="en-US"/>
        </w:rPr>
        <w:t>j</w:t>
      </w:r>
      <w:r w:rsidRPr="00FD3ADE">
        <w:rPr>
          <w:i/>
          <w:iCs/>
          <w:sz w:val="28"/>
          <w:szCs w:val="28"/>
          <w:lang w:val="ru-RU"/>
        </w:rPr>
        <w:t xml:space="preserve">  —</w:t>
      </w:r>
      <w:r w:rsidRPr="00FD3ADE">
        <w:rPr>
          <w:sz w:val="28"/>
          <w:szCs w:val="28"/>
          <w:lang w:val="ru-RU"/>
        </w:rPr>
        <w:t xml:space="preserve"> номинальная ставка сложных ссудных процентов (ее определение будет дано в дальнейшем).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Очевидно, что по прошествии </w:t>
      </w:r>
      <w:r w:rsidRPr="00FD3ADE">
        <w:rPr>
          <w:i/>
          <w:iCs/>
          <w:sz w:val="28"/>
          <w:szCs w:val="28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лет наращенная сумма составит:</w:t>
      </w:r>
    </w:p>
    <w:p w:rsidR="00FD3ADE" w:rsidRPr="00FD3ADE" w:rsidRDefault="0006788F" w:rsidP="00FD3ADE">
      <w:pPr>
        <w:ind w:firstLine="22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29" type="#_x0000_t75" style="position:absolute;left:0;text-align:left;margin-left:2in;margin-top:16.15pt;width:117pt;height:32.7pt;z-index:251625472">
            <v:imagedata r:id="rId25" o:title=""/>
            <v:shadow type="double" color2="shadow add(102)" offset="-3pt,-3pt" offset2="-6pt,-6pt"/>
            <w10:wrap type="topAndBottom"/>
          </v:shape>
          <o:OLEObject Type="Embed" ProgID="Equation.3" ShapeID="_x0000_s1029" DrawAspect="Content" ObjectID="_1468425436" r:id="rId26"/>
        </w:object>
      </w:r>
      <w:r>
        <w:rPr>
          <w:noProof/>
          <w:sz w:val="28"/>
          <w:szCs w:val="28"/>
        </w:rPr>
        <w:pict>
          <v:shape id="_x0000_s1031" type="#_x0000_t202" style="position:absolute;left:0;text-align:left;margin-left:211.5pt;margin-top:67.6pt;width:45pt;height:18pt;z-index:251627520" stroked="f">
            <v:textbox>
              <w:txbxContent>
                <w:p w:rsidR="00FD3ADE" w:rsidRDefault="00FD3ADE" w:rsidP="00FD3ADE">
                  <w:r>
                    <w:rPr>
                      <w:lang w:val="en-US"/>
                    </w:rPr>
                    <w:t>K</w:t>
                  </w:r>
                  <w:r>
                    <w:rPr>
                      <w:vertAlign w:val="subscript"/>
                    </w:rPr>
                    <w:t>Н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left:0;text-align:left;margin-left:192pt;margin-top:53.35pt;width:63pt;height:9pt;z-index:251626496"/>
        </w:pict>
      </w:r>
    </w:p>
    <w:p w:rsidR="00FD3ADE" w:rsidRPr="00FD3ADE" w:rsidRDefault="00FD3ADE" w:rsidP="00FD3ADE">
      <w:pPr>
        <w:ind w:firstLine="2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20"/>
        <w:rPr>
          <w:sz w:val="28"/>
          <w:szCs w:val="28"/>
          <w:lang w:val="ru-RU"/>
        </w:rPr>
      </w:pPr>
    </w:p>
    <w:p w:rsidR="00FD3ADE" w:rsidRPr="008F498E" w:rsidRDefault="00FD3ADE" w:rsidP="00FD3ADE">
      <w:pPr>
        <w:pStyle w:val="FR1"/>
        <w:ind w:firstLine="720"/>
        <w:jc w:val="both"/>
        <w:rPr>
          <w:rFonts w:ascii="Times New Roman" w:hAnsi="Times New Roman"/>
          <w:sz w:val="28"/>
          <w:szCs w:val="28"/>
        </w:rPr>
      </w:pPr>
      <w:r w:rsidRPr="008F498E">
        <w:rPr>
          <w:rFonts w:ascii="Times New Roman" w:hAnsi="Times New Roman"/>
          <w:sz w:val="28"/>
          <w:szCs w:val="28"/>
        </w:rPr>
        <w:t>Сравнивая с простой ставкой коэффициентов наращения, можно видеть, что чем больше период начисления, тем больше разница в величине наращенной суммы при начислении простых и сложных процентов.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Эту разницу можно наглядно представить с помощью графиков, изображенных на рис. 1. </w:t>
      </w:r>
    </w:p>
    <w:p w:rsidR="00FD3ADE" w:rsidRPr="00FD3ADE" w:rsidRDefault="00FD3ADE" w:rsidP="00FD3ADE">
      <w:pPr>
        <w:ind w:firstLine="2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Здесь, как и на всех последующих рисунках, по горизонтальной оси откладываются годы, по вертикальной — рубли. </w:t>
      </w:r>
    </w:p>
    <w:p w:rsidR="00FD3ADE" w:rsidRPr="00FD3ADE" w:rsidRDefault="00FD3ADE" w:rsidP="00FD3ADE">
      <w:pPr>
        <w:ind w:firstLine="220"/>
        <w:jc w:val="both"/>
        <w:rPr>
          <w:sz w:val="28"/>
          <w:szCs w:val="28"/>
          <w:lang w:val="ru-RU"/>
        </w:rPr>
      </w:pPr>
    </w:p>
    <w:p w:rsidR="00FD3ADE" w:rsidRPr="008F498E" w:rsidRDefault="0006788F" w:rsidP="00FD3ADE">
      <w:pPr>
        <w:jc w:val="center"/>
        <w:rPr>
          <w:sz w:val="28"/>
          <w:szCs w:val="28"/>
        </w:rPr>
      </w:pPr>
      <w:r>
        <w:rPr>
          <w:noProof/>
          <w:color w:val="FF6600"/>
          <w:sz w:val="28"/>
          <w:szCs w:val="28"/>
        </w:rPr>
        <w:pict>
          <v:shape id="_x0000_s1033" style="position:absolute;left:0;text-align:left;margin-left:117pt;margin-top:87.5pt;width:279pt;height:18pt;z-index:251629568;mso-position-horizontal:absolute;mso-position-vertical:absolute" coordsize="5580,360" path="m,360c1065,300,2130,240,3060,180,3990,120,5160,30,5580,e" filled="f">
            <v:path arrowok="t"/>
          </v:shape>
        </w:pict>
      </w:r>
      <w:r>
        <w:rPr>
          <w:noProof/>
          <w:color w:val="FF6600"/>
          <w:sz w:val="28"/>
          <w:szCs w:val="28"/>
        </w:rPr>
        <w:pict>
          <v:shape id="_x0000_s1032" style="position:absolute;left:0;text-align:left;margin-left:117pt;margin-top:6.5pt;width:279pt;height:99pt;z-index:251628544;mso-position-horizontal:absolute;mso-position-vertical:absolute" coordsize="5580,1980" path="m,1980c1065,1875,2130,1770,3060,1440,3990,1110,5160,240,5580,e" filled="f">
            <v:path arrowok="t"/>
          </v:shape>
        </w:pict>
      </w:r>
      <w:r>
        <w:rPr>
          <w:color w:val="FF6600"/>
          <w:sz w:val="28"/>
          <w:szCs w:val="28"/>
        </w:rPr>
        <w:pict>
          <v:shape id="_x0000_i1035" type="#_x0000_t75" style="width:340.5pt;height:174pt">
            <v:imagedata r:id="rId27" o:title=""/>
          </v:shape>
        </w:pict>
      </w:r>
    </w:p>
    <w:p w:rsidR="00FD3ADE" w:rsidRPr="00FD3ADE" w:rsidRDefault="00FD3ADE" w:rsidP="00FD3ADE">
      <w:pPr>
        <w:ind w:firstLine="2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Первоначальная сумма составляет 1000 руб., процентная ставка — 30% годовых. Верхняя линия соответствует наращению денежной массы в случае применения сложной процентной ставки. Она представляет собой пример экспоненциального роста.</w:t>
      </w:r>
    </w:p>
    <w:p w:rsidR="00FD3ADE" w:rsidRPr="00FD3ADE" w:rsidRDefault="00FD3ADE" w:rsidP="00FD3ADE">
      <w:pPr>
        <w:ind w:firstLine="2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Поэтому, когда возникает возможность выбора между низкой сложной процентной ставкой и более высокой простой, следует отдавать предпочтение первому варианту. Естественно, если в нашем распоряжении более пли менее значительный период времени. Сумма, наращенная по сложной процентной ставке, уже через небольшое (в зависимости от разницы в величине процентных ставок) количество интервалов начисления превысит сумму, наращенную по простой ставке (см. рис 1).</w:t>
      </w:r>
    </w:p>
    <w:p w:rsidR="00FD3ADE" w:rsidRPr="00FD3ADE" w:rsidRDefault="00FD3ADE" w:rsidP="00FD3ADE">
      <w:pPr>
        <w:spacing w:before="100"/>
        <w:ind w:firstLine="2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Если срок ссуды </w:t>
      </w:r>
      <w:r w:rsidRPr="008F498E">
        <w:rPr>
          <w:b/>
          <w:bCs/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 в годах не является целым числом, множитель наращения определяют по выражению:</w:t>
      </w:r>
    </w:p>
    <w:p w:rsidR="00FD3ADE" w:rsidRPr="00FD3ADE" w:rsidRDefault="0006788F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4" type="#_x0000_t75" style="position:absolute;left:0;text-align:left;margin-left:179.95pt;margin-top:21.1pt;width:144.05pt;height:23.8pt;z-index:251630592">
            <v:imagedata r:id="rId28" o:title=""/>
            <w10:wrap type="topAndBottom"/>
          </v:shape>
          <o:OLEObject Type="Embed" ProgID="Equation.3" ShapeID="_x0000_s1034" DrawAspect="Content" ObjectID="_1468425437" r:id="rId29"/>
        </w:object>
      </w:r>
    </w:p>
    <w:p w:rsidR="00FD3ADE" w:rsidRPr="00FD3ADE" w:rsidRDefault="00FD3ADE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Где:</w:t>
      </w:r>
    </w:p>
    <w:p w:rsidR="00FD3ADE" w:rsidRPr="00FD3ADE" w:rsidRDefault="00FD3ADE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 =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  <w:lang w:val="en-US"/>
        </w:rPr>
        <w:t>a</w:t>
      </w:r>
      <w:r w:rsidRPr="00FD3ADE">
        <w:rPr>
          <w:sz w:val="28"/>
          <w:szCs w:val="28"/>
          <w:vertAlign w:val="subscript"/>
          <w:lang w:val="ru-RU"/>
        </w:rPr>
        <w:t xml:space="preserve"> </w:t>
      </w:r>
      <w:r w:rsidRPr="00FD3ADE">
        <w:rPr>
          <w:sz w:val="28"/>
          <w:szCs w:val="28"/>
          <w:lang w:val="ru-RU"/>
        </w:rPr>
        <w:t xml:space="preserve">+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  <w:lang w:val="en-US"/>
        </w:rPr>
        <w:t>b</w:t>
      </w:r>
      <w:r w:rsidRPr="00FD3ADE">
        <w:rPr>
          <w:sz w:val="28"/>
          <w:szCs w:val="28"/>
          <w:lang w:val="ru-RU"/>
        </w:rPr>
        <w:t xml:space="preserve"> </w:t>
      </w:r>
    </w:p>
    <w:p w:rsidR="00FD3ADE" w:rsidRPr="00FD3ADE" w:rsidRDefault="00FD3ADE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  <w:lang w:val="en-US"/>
        </w:rPr>
        <w:t>a</w:t>
      </w:r>
      <w:r w:rsidRPr="00FD3ADE">
        <w:rPr>
          <w:sz w:val="28"/>
          <w:szCs w:val="28"/>
          <w:lang w:val="ru-RU"/>
        </w:rPr>
        <w:t xml:space="preserve"> – целое число лет;</w:t>
      </w:r>
    </w:p>
    <w:p w:rsidR="00FD3ADE" w:rsidRPr="00FD3ADE" w:rsidRDefault="00FD3ADE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  <w:lang w:val="en-US"/>
        </w:rPr>
        <w:t>b</w:t>
      </w:r>
      <w:r w:rsidRPr="00FD3ADE">
        <w:rPr>
          <w:sz w:val="28"/>
          <w:szCs w:val="28"/>
          <w:lang w:val="ru-RU"/>
        </w:rPr>
        <w:t xml:space="preserve"> – оставшаяся дробная часть года.</w:t>
      </w:r>
    </w:p>
    <w:p w:rsidR="00FD3ADE" w:rsidRPr="00FD3ADE" w:rsidRDefault="00FD3ADE" w:rsidP="00FD3ADE">
      <w:pPr>
        <w:spacing w:before="100"/>
        <w:ind w:firstLine="1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100"/>
        <w:ind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Начисление сложных процентов может осуществляться не один, а несколько раз в году.  В этом случае оговаривается</w:t>
      </w:r>
      <w:r w:rsidRPr="00FD3ADE">
        <w:rPr>
          <w:b/>
          <w:bCs/>
          <w:sz w:val="28"/>
          <w:szCs w:val="28"/>
          <w:lang w:val="ru-RU"/>
        </w:rPr>
        <w:t xml:space="preserve"> номинальная ставка процентов </w:t>
      </w:r>
      <w:r w:rsidRPr="008F498E">
        <w:rPr>
          <w:b/>
          <w:bCs/>
          <w:sz w:val="28"/>
          <w:szCs w:val="28"/>
          <w:lang w:val="en-US"/>
        </w:rPr>
        <w:t>j</w:t>
      </w:r>
      <w:r w:rsidRPr="00FD3ADE">
        <w:rPr>
          <w:sz w:val="28"/>
          <w:szCs w:val="28"/>
          <w:lang w:val="ru-RU"/>
        </w:rPr>
        <w:t xml:space="preserve">   годовая ставка, по которой определяется величина ставки процентов, применяемая на каждом интервале начисления.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Если срок ссуды составляет </w:t>
      </w:r>
      <w:r w:rsidRPr="00FD3ADE">
        <w:rPr>
          <w:i/>
          <w:iCs/>
          <w:sz w:val="28"/>
          <w:szCs w:val="28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лет, то получаем выражение для определения наращенной суммы: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</w:p>
    <w:p w:rsidR="00FD3ADE" w:rsidRPr="00FD3ADE" w:rsidRDefault="0006788F" w:rsidP="00FD3ADE">
      <w:pPr>
        <w:ind w:firstLine="24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5" type="#_x0000_t75" style="position:absolute;left:0;text-align:left;margin-left:189pt;margin-top:17.15pt;width:99pt;height:28pt;z-index:251631616">
            <v:imagedata r:id="rId30" o:title=""/>
            <w10:wrap type="topAndBottom"/>
          </v:shape>
          <o:OLEObject Type="Embed" ProgID="Equation.3" ShapeID="_x0000_s1035" DrawAspect="Content" ObjectID="_1468425438" r:id="rId31"/>
        </w:objec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8F498E">
        <w:rPr>
          <w:sz w:val="28"/>
          <w:szCs w:val="28"/>
          <w:lang w:val="en-US"/>
        </w:rPr>
        <w:t>m</w:t>
      </w:r>
      <w:r w:rsidRPr="00FD3ADE">
        <w:rPr>
          <w:sz w:val="28"/>
          <w:szCs w:val="28"/>
          <w:lang w:val="ru-RU"/>
        </w:rPr>
        <w:t xml:space="preserve"> – количество интервалов начисления в году.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</w:p>
    <w:p w:rsidR="00FD3ADE" w:rsidRPr="008F498E" w:rsidRDefault="00FD3ADE" w:rsidP="00FD3ADE">
      <w:pPr>
        <w:spacing w:before="20"/>
        <w:ind w:left="40" w:firstLine="240"/>
        <w:jc w:val="both"/>
        <w:rPr>
          <w:sz w:val="28"/>
          <w:szCs w:val="28"/>
        </w:rPr>
      </w:pPr>
      <w:r w:rsidRPr="00FD3ADE">
        <w:rPr>
          <w:sz w:val="28"/>
          <w:szCs w:val="28"/>
          <w:lang w:val="ru-RU"/>
        </w:rPr>
        <w:t xml:space="preserve">В России в настоящее время наиболее распространенным является начисление процентов по полугодиям, поквартальное и ежемесячное (иногда интервалом начисления может являться и день). </w:t>
      </w:r>
      <w:r w:rsidRPr="008F498E">
        <w:rPr>
          <w:sz w:val="28"/>
          <w:szCs w:val="28"/>
        </w:rPr>
        <w:t>Такие проценты, начисляемые с определенной периодичностью, называются дискретными.</w:t>
      </w:r>
    </w:p>
    <w:p w:rsidR="00FD3ADE" w:rsidRPr="008F498E" w:rsidRDefault="00FD3ADE" w:rsidP="00FD3ADE">
      <w:pPr>
        <w:spacing w:before="20"/>
        <w:ind w:left="40" w:firstLine="240"/>
        <w:jc w:val="both"/>
        <w:rPr>
          <w:sz w:val="28"/>
          <w:szCs w:val="28"/>
        </w:rPr>
      </w:pPr>
    </w:p>
    <w:p w:rsidR="00FD3ADE" w:rsidRPr="00FD3ADE" w:rsidRDefault="00FD3ADE" w:rsidP="00FD3ADE">
      <w:pPr>
        <w:ind w:left="40"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В мировой практике часто применяется также непрерывное начисление сложных процентов (т. е. продолжительность интервала начисления стремится к нулю, а </w:t>
      </w:r>
      <w:r w:rsidRPr="00FD3ADE">
        <w:rPr>
          <w:b/>
          <w:bCs/>
          <w:i/>
          <w:iCs/>
          <w:sz w:val="28"/>
          <w:szCs w:val="28"/>
          <w:lang w:val="ru-RU"/>
        </w:rPr>
        <w:t>т</w:t>
      </w:r>
      <w:r w:rsidRPr="00FD3ADE">
        <w:rPr>
          <w:sz w:val="28"/>
          <w:szCs w:val="28"/>
          <w:lang w:val="ru-RU"/>
        </w:rPr>
        <w:t xml:space="preserve"> — к бесконечности).</w:t>
      </w:r>
    </w:p>
    <w:p w:rsidR="00FD3ADE" w:rsidRPr="00FD3ADE" w:rsidRDefault="00FD3ADE" w:rsidP="00FD3ADE">
      <w:pPr>
        <w:ind w:left="40"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 этом случае для вычисления наращенной суммы служит следующее выражение:</w:t>
      </w:r>
    </w:p>
    <w:p w:rsidR="00FD3ADE" w:rsidRPr="00FD3ADE" w:rsidRDefault="0006788F" w:rsidP="00FD3ADE">
      <w:pPr>
        <w:ind w:left="40" w:firstLine="24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6" type="#_x0000_t75" style="position:absolute;left:0;text-align:left;margin-left:162pt;margin-top:16.1pt;width:135pt;height:35.75pt;z-index:251632640">
            <v:imagedata r:id="rId32" o:title=""/>
            <w10:wrap type="topAndBottom"/>
          </v:shape>
          <o:OLEObject Type="Embed" ProgID="Equation.3" ShapeID="_x0000_s1036" DrawAspect="Content" ObjectID="_1468425439" r:id="rId33"/>
        </w:object>
      </w:r>
    </w:p>
    <w:p w:rsidR="00FD3ADE" w:rsidRPr="00FD3ADE" w:rsidRDefault="00FD3ADE" w:rsidP="00FD3ADE">
      <w:pPr>
        <w:ind w:left="40"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40"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80" w:firstLine="20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Для расчетов можно использовать известную в математике формулу:</w:t>
      </w:r>
    </w:p>
    <w:p w:rsidR="00FD3ADE" w:rsidRPr="00FD3ADE" w:rsidRDefault="0006788F" w:rsidP="00FD3ADE">
      <w:pPr>
        <w:ind w:left="80" w:firstLine="20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7" type="#_x0000_t75" style="position:absolute;left:0;text-align:left;margin-left:180pt;margin-top:28pt;width:99pt;height:37.9pt;z-index:251633664">
            <v:imagedata r:id="rId34" o:title=""/>
            <w10:wrap type="topAndBottom"/>
          </v:shape>
          <o:OLEObject Type="Embed" ProgID="Equation.3" ShapeID="_x0000_s1037" DrawAspect="Content" ObjectID="_1468425440" r:id="rId35"/>
        </w:object>
      </w:r>
    </w:p>
    <w:p w:rsidR="00FD3ADE" w:rsidRPr="00FD3ADE" w:rsidRDefault="00FD3ADE" w:rsidP="00FD3ADE">
      <w:pPr>
        <w:ind w:left="80" w:firstLine="20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80" w:firstLine="20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80" w:firstLine="20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80" w:firstLine="20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е = 2,71828….</w:t>
      </w:r>
    </w:p>
    <w:p w:rsidR="00FD3ADE" w:rsidRPr="00FD3ADE" w:rsidRDefault="00FD3ADE" w:rsidP="00FD3ADE">
      <w:pPr>
        <w:ind w:left="40"/>
        <w:rPr>
          <w:b/>
          <w:bCs/>
          <w:sz w:val="28"/>
          <w:szCs w:val="28"/>
          <w:lang w:val="ru-RU"/>
        </w:rPr>
      </w:pPr>
    </w:p>
    <w:p w:rsidR="00FD3ADE" w:rsidRPr="00FD3ADE" w:rsidRDefault="0006788F" w:rsidP="00FD3ADE">
      <w:pPr>
        <w:ind w:left="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8" type="#_x0000_t75" style="position:absolute;left:0;text-align:left;margin-left:180pt;margin-top:21.45pt;width:108pt;height:30.1pt;z-index:251634688">
            <v:imagedata r:id="rId36" o:title=""/>
            <w10:wrap type="topAndBottom"/>
          </v:shape>
          <o:OLEObject Type="Embed" ProgID="Equation.3" ShapeID="_x0000_s1038" DrawAspect="Content" ObjectID="_1468425441" r:id="rId37"/>
        </w:object>
      </w:r>
      <w:r w:rsidR="00FD3ADE" w:rsidRPr="00FD3ADE">
        <w:rPr>
          <w:b/>
          <w:bCs/>
          <w:sz w:val="28"/>
          <w:szCs w:val="28"/>
          <w:lang w:val="ru-RU"/>
        </w:rPr>
        <w:t>Из этой</w:t>
      </w:r>
      <w:r w:rsidR="00FD3ADE" w:rsidRPr="00FD3ADE">
        <w:rPr>
          <w:sz w:val="28"/>
          <w:szCs w:val="28"/>
          <w:lang w:val="ru-RU"/>
        </w:rPr>
        <w:t xml:space="preserve"> формулы следует:</w:t>
      </w:r>
    </w:p>
    <w:p w:rsidR="00FD3ADE" w:rsidRPr="00FD3ADE" w:rsidRDefault="00FD3ADE" w:rsidP="00FD3ADE">
      <w:pPr>
        <w:ind w:left="40"/>
        <w:rPr>
          <w:sz w:val="28"/>
          <w:szCs w:val="28"/>
          <w:lang w:val="ru-RU"/>
        </w:rPr>
      </w:pPr>
    </w:p>
    <w:p w:rsidR="00FD3ADE" w:rsidRPr="00FD3ADE" w:rsidRDefault="0006788F" w:rsidP="00FD3ADE">
      <w:pPr>
        <w:ind w:left="4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39" type="#_x0000_t75" style="position:absolute;left:0;text-align:left;margin-left:207pt;margin-top:24.5pt;width:54pt;height:19.2pt;z-index:251635712">
            <v:imagedata r:id="rId38" o:title=""/>
            <w10:wrap type="topAndBottom"/>
          </v:shape>
          <o:OLEObject Type="Embed" ProgID="Equation.3" ShapeID="_x0000_s1039" DrawAspect="Content" ObjectID="_1468425442" r:id="rId39"/>
        </w:object>
      </w:r>
      <w:r w:rsidR="00FD3ADE" w:rsidRPr="00FD3ADE">
        <w:rPr>
          <w:sz w:val="28"/>
          <w:szCs w:val="28"/>
          <w:lang w:val="ru-RU"/>
        </w:rPr>
        <w:t>Тогда:</w:t>
      </w:r>
    </w:p>
    <w:p w:rsidR="00FD3ADE" w:rsidRPr="00FD3ADE" w:rsidRDefault="00FD3ADE" w:rsidP="00FD3ADE">
      <w:pPr>
        <w:ind w:left="159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16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Очевидно, что непрерывный способ начисления процентов дает максимальную величину наращенной суммы при прочих равных условиях</w:t>
      </w:r>
      <w:r w:rsidRPr="00FD3ADE">
        <w:rPr>
          <w:i/>
          <w:iCs/>
          <w:sz w:val="28"/>
          <w:szCs w:val="28"/>
          <w:lang w:val="ru-RU"/>
        </w:rPr>
        <w:t>.</w:t>
      </w:r>
    </w:p>
    <w:p w:rsidR="00FD3ADE" w:rsidRPr="00FD3ADE" w:rsidRDefault="00FD3ADE" w:rsidP="00FD3ADE">
      <w:pPr>
        <w:ind w:firstLine="20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Аналогично случаю простых процентов полученные формулы можно преобразовывать, выражая одни величины через другие, в зависимости от того, что известно, а что требуется найти.</w:t>
      </w:r>
    </w:p>
    <w:p w:rsidR="00FD3ADE" w:rsidRPr="00FD3ADE" w:rsidRDefault="00FD3ADE" w:rsidP="00FD3ADE">
      <w:pPr>
        <w:ind w:firstLine="20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Так можно выразить Р – первоначальную сумму (</w:t>
      </w:r>
      <w:r w:rsidRPr="00FD3ADE">
        <w:rPr>
          <w:b/>
          <w:bCs/>
          <w:sz w:val="28"/>
          <w:szCs w:val="28"/>
          <w:lang w:val="ru-RU"/>
        </w:rPr>
        <w:t>дисконтирование</w:t>
      </w:r>
      <w:r w:rsidRPr="00FD3ADE">
        <w:rPr>
          <w:sz w:val="28"/>
          <w:szCs w:val="28"/>
          <w:lang w:val="ru-RU"/>
        </w:rPr>
        <w:t>):</w:t>
      </w:r>
    </w:p>
    <w:p w:rsidR="00FD3ADE" w:rsidRPr="008F498E" w:rsidRDefault="0006788F" w:rsidP="00FD3ADE">
      <w:pPr>
        <w:pStyle w:val="FR1"/>
        <w:spacing w:befor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object w:dxaOrig="1440" w:dyaOrig="1440">
          <v:shape id="_x0000_s1042" type="#_x0000_t75" style="position:absolute;left:0;text-align:left;margin-left:189pt;margin-top:0;width:64pt;height:34pt;z-index:251638784">
            <v:imagedata r:id="rId40" o:title=""/>
            <w10:wrap type="topAndBottom"/>
          </v:shape>
          <o:OLEObject Type="Embed" ProgID="Equation.3" ShapeID="_x0000_s1042" DrawAspect="Content" ObjectID="_1468425443" r:id="rId41"/>
        </w:object>
      </w:r>
    </w:p>
    <w:p w:rsidR="00FD3ADE" w:rsidRPr="00FD3ADE" w:rsidRDefault="00FD3ADE" w:rsidP="00FD3ADE">
      <w:pPr>
        <w:ind w:firstLine="200"/>
        <w:jc w:val="both"/>
        <w:rPr>
          <w:b/>
          <w:bCs/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Эта формула, а также соответствующие формулы для случая простых ставок ссудного процента и для учетных ставок дают легко понять, что</w:t>
      </w:r>
      <w:r w:rsidRPr="00FD3ADE">
        <w:rPr>
          <w:b/>
          <w:bCs/>
          <w:sz w:val="28"/>
          <w:szCs w:val="28"/>
          <w:lang w:val="ru-RU"/>
        </w:rPr>
        <w:t xml:space="preserve"> текущий финансовый эквивалент будущей денежной суммы тем ниже, чем отдаленнее срок ее получения и чем выше норма доходности.</w:t>
      </w:r>
    </w:p>
    <w:p w:rsidR="00FD3ADE" w:rsidRPr="00FD3ADE" w:rsidRDefault="00FD3ADE" w:rsidP="00FD3ADE">
      <w:pPr>
        <w:ind w:firstLine="20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pStyle w:val="2"/>
        <w:numPr>
          <w:ilvl w:val="1"/>
          <w:numId w:val="0"/>
        </w:numPr>
        <w:tabs>
          <w:tab w:val="num" w:pos="390"/>
        </w:tabs>
        <w:spacing w:before="240" w:after="60"/>
        <w:ind w:left="390" w:hanging="390"/>
        <w:jc w:val="center"/>
        <w:rPr>
          <w:b/>
          <w:szCs w:val="28"/>
        </w:rPr>
      </w:pPr>
      <w:bookmarkStart w:id="3" w:name="_Toc529254603"/>
      <w:r w:rsidRPr="00FD3ADE">
        <w:rPr>
          <w:b/>
          <w:szCs w:val="28"/>
        </w:rPr>
        <w:t>Сложные учётные ставки</w:t>
      </w:r>
      <w:bookmarkEnd w:id="3"/>
      <w:r w:rsidRPr="00FD3ADE">
        <w:rPr>
          <w:b/>
          <w:szCs w:val="28"/>
        </w:rPr>
        <w:t xml:space="preserve"> </w:t>
      </w:r>
    </w:p>
    <w:p w:rsidR="00FD3ADE" w:rsidRPr="00FD3ADE" w:rsidRDefault="00FD3ADE" w:rsidP="00FD3ADE">
      <w:pPr>
        <w:spacing w:before="10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Рассмотрим теперь антисипативный способ начисления сложных процентов. </w:t>
      </w:r>
    </w:p>
    <w:p w:rsidR="00FD3ADE" w:rsidRPr="00FD3ADE" w:rsidRDefault="00FD3ADE" w:rsidP="00FD3ADE">
      <w:pPr>
        <w:spacing w:before="10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Пусть </w:t>
      </w:r>
    </w:p>
    <w:p w:rsidR="00FD3ADE" w:rsidRPr="00FD3ADE" w:rsidRDefault="00FD3ADE" w:rsidP="00FD3ADE">
      <w:pPr>
        <w:spacing w:before="100"/>
        <w:rPr>
          <w:sz w:val="28"/>
          <w:szCs w:val="28"/>
          <w:lang w:val="ru-RU"/>
        </w:rPr>
      </w:pPr>
      <w:r w:rsidRPr="008F498E">
        <w:rPr>
          <w:i/>
          <w:iCs/>
          <w:sz w:val="28"/>
          <w:szCs w:val="28"/>
          <w:lang w:val="en-US"/>
        </w:rPr>
        <w:t>d</w:t>
      </w:r>
      <w:r w:rsidRPr="00FD3ADE">
        <w:rPr>
          <w:i/>
          <w:iCs/>
          <w:sz w:val="28"/>
          <w:szCs w:val="28"/>
          <w:vertAlign w:val="subscript"/>
          <w:lang w:val="ru-RU"/>
        </w:rPr>
        <w:t>с</w:t>
      </w:r>
      <w:r w:rsidRPr="00FD3ADE">
        <w:rPr>
          <w:sz w:val="28"/>
          <w:szCs w:val="28"/>
          <w:lang w:val="ru-RU"/>
        </w:rPr>
        <w:t xml:space="preserve"> (%) — сложная годовая учетная ставка;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  <w:r w:rsidRPr="008F498E">
        <w:rPr>
          <w:i/>
          <w:iCs/>
          <w:sz w:val="28"/>
          <w:szCs w:val="28"/>
          <w:lang w:val="en-US"/>
        </w:rPr>
        <w:t>d</w:t>
      </w:r>
      <w:r w:rsidRPr="00FD3ADE">
        <w:rPr>
          <w:i/>
          <w:iCs/>
          <w:sz w:val="28"/>
          <w:szCs w:val="28"/>
          <w:vertAlign w:val="subscript"/>
          <w:lang w:val="ru-RU"/>
        </w:rPr>
        <w:t>с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относительная величина сложной учетной ставки;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  <w:r w:rsidRPr="008F498E">
        <w:rPr>
          <w:i/>
          <w:iCs/>
          <w:sz w:val="28"/>
          <w:szCs w:val="28"/>
          <w:lang w:val="en-US"/>
        </w:rPr>
        <w:t>f</w:t>
      </w:r>
      <w:r w:rsidRPr="00FD3ADE">
        <w:rPr>
          <w:sz w:val="28"/>
          <w:szCs w:val="28"/>
          <w:lang w:val="ru-RU"/>
        </w:rPr>
        <w:t xml:space="preserve"> — номинальная годовая учетная ставка.</w:t>
      </w:r>
    </w:p>
    <w:p w:rsidR="00FD3ADE" w:rsidRPr="00FD3ADE" w:rsidRDefault="0006788F" w:rsidP="00FD3ADE">
      <w:pPr>
        <w:spacing w:before="20" w:line="280" w:lineRule="auto"/>
        <w:ind w:left="240" w:hanging="22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40" type="#_x0000_t75" style="position:absolute;left:0;text-align:left;margin-left:206.95pt;margin-top:35.85pt;width:63.05pt;height:31.95pt;z-index:251636736">
            <v:imagedata r:id="rId42" o:title=""/>
            <w10:wrap type="topAndBottom"/>
          </v:shape>
          <o:OLEObject Type="Embed" ProgID="Equation.3" ShapeID="_x0000_s1040" DrawAspect="Content" ObjectID="_1468425444" r:id="rId43"/>
        </w:object>
      </w:r>
      <w:r w:rsidR="00FD3ADE" w:rsidRPr="00FD3ADE">
        <w:rPr>
          <w:sz w:val="28"/>
          <w:szCs w:val="28"/>
          <w:lang w:val="ru-RU"/>
        </w:rPr>
        <w:t xml:space="preserve">По прошествии </w:t>
      </w:r>
      <w:r w:rsidR="00FD3ADE" w:rsidRPr="00FD3ADE">
        <w:rPr>
          <w:i/>
          <w:iCs/>
          <w:sz w:val="28"/>
          <w:szCs w:val="28"/>
          <w:lang w:val="ru-RU"/>
        </w:rPr>
        <w:t>п</w:t>
      </w:r>
      <w:r w:rsidR="00FD3ADE" w:rsidRPr="00FD3ADE">
        <w:rPr>
          <w:sz w:val="28"/>
          <w:szCs w:val="28"/>
          <w:lang w:val="ru-RU"/>
        </w:rPr>
        <w:t xml:space="preserve"> лет наращенная сумма составит:</w:t>
      </w: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24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Сравнивая (формулы сложных декурсивных и антисипативных ставок, легко видеть, что при равенстве ссудного процента и учетной ставки наращение первоначальной суммы во втором случае (антисииативный метод) идет быстрее.</w:t>
      </w:r>
    </w:p>
    <w:p w:rsidR="00FD3ADE" w:rsidRPr="00FD3ADE" w:rsidRDefault="00FD3ADE" w:rsidP="00FD3ADE">
      <w:pPr>
        <w:ind w:firstLine="30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Поэтому в литературе часто можно встретить утверждение, что декурсивный метод начисления более выгоден для заемщика, а антисипативный — для кредитора. Это можно считать справедливым лишь для небольших процентных ставок, когда расхождение не столь значительно (рис. 2). </w:t>
      </w:r>
    </w:p>
    <w:p w:rsidR="00FD3ADE" w:rsidRPr="008F498E" w:rsidRDefault="0006788F" w:rsidP="00FD3ADE">
      <w:pPr>
        <w:ind w:left="320" w:firstLine="300"/>
        <w:jc w:val="center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pict>
          <v:shape id="_x0000_i1044" type="#_x0000_t75" style="width:364.5pt;height:186pt">
            <v:imagedata r:id="rId44" o:title=""/>
          </v:shape>
        </w:pict>
      </w:r>
    </w:p>
    <w:p w:rsidR="00FD3ADE" w:rsidRPr="00FD3ADE" w:rsidRDefault="00FD3ADE" w:rsidP="00FD3ADE">
      <w:pPr>
        <w:spacing w:line="280" w:lineRule="auto"/>
        <w:ind w:right="-46" w:firstLine="3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Из формулы  также явствует, что для периодов начисления, превышающих один год, учетная ставка может принимать значения только строго меньшие (т. е. не достигающие) 100%. Иначе величины Р или </w:t>
      </w:r>
      <w:r w:rsidRPr="008F498E">
        <w:rPr>
          <w:sz w:val="28"/>
          <w:szCs w:val="28"/>
          <w:lang w:val="en-US"/>
        </w:rPr>
        <w:t>S</w:t>
      </w:r>
      <w:r w:rsidRPr="00FD3ADE">
        <w:rPr>
          <w:sz w:val="28"/>
          <w:szCs w:val="28"/>
          <w:lang w:val="ru-RU"/>
        </w:rPr>
        <w:t xml:space="preserve"> не будут иметь смысла, становясь бесконечными или даже отрицательными. </w:t>
      </w:r>
    </w:p>
    <w:p w:rsidR="00FD3ADE" w:rsidRPr="00FD3ADE" w:rsidRDefault="00FD3ADE" w:rsidP="00FD3ADE">
      <w:pPr>
        <w:spacing w:line="280" w:lineRule="auto"/>
        <w:ind w:right="200" w:firstLine="1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Так же, как и при декурсивном способе, возможны различные варианты начисления антисипативных процентов (начисление за короткий — меньше года — интервал, начисление </w:t>
      </w:r>
      <w:r w:rsidRPr="00FD3ADE">
        <w:rPr>
          <w:i/>
          <w:iCs/>
          <w:sz w:val="28"/>
          <w:szCs w:val="28"/>
          <w:lang w:val="ru-RU"/>
        </w:rPr>
        <w:t>т</w:t>
      </w:r>
      <w:r w:rsidRPr="00FD3ADE">
        <w:rPr>
          <w:sz w:val="28"/>
          <w:szCs w:val="28"/>
          <w:lang w:val="ru-RU"/>
        </w:rPr>
        <w:t xml:space="preserve"> раз в году и т. д.). Им будут соответствовать формулы, полученные аналогичным образом.</w:t>
      </w:r>
    </w:p>
    <w:p w:rsidR="00FD3ADE" w:rsidRPr="00FD3ADE" w:rsidRDefault="00FD3ADE" w:rsidP="00FD3ADE">
      <w:pPr>
        <w:spacing w:line="280" w:lineRule="auto"/>
        <w:ind w:left="1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Так, для периода начисления, не являющегося целым числом, имеем:</w:t>
      </w:r>
    </w:p>
    <w:p w:rsidR="00FD3ADE" w:rsidRPr="00FD3ADE" w:rsidRDefault="0006788F" w:rsidP="00FD3ADE">
      <w:pPr>
        <w:spacing w:line="280" w:lineRule="auto"/>
        <w:ind w:left="120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41" type="#_x0000_t75" style="position:absolute;left:0;text-align:left;margin-left:171pt;margin-top:13.45pt;width:117pt;height:34pt;z-index:251637760">
            <v:imagedata r:id="rId45" o:title=""/>
            <w10:wrap type="topAndBottom"/>
          </v:shape>
          <o:OLEObject Type="Embed" ProgID="Equation.3" ShapeID="_x0000_s1041" DrawAspect="Content" ObjectID="_1468425445" r:id="rId46"/>
        </w:object>
      </w:r>
      <w:r w:rsidR="00FD3ADE" w:rsidRPr="00FD3ADE">
        <w:rPr>
          <w:sz w:val="28"/>
          <w:szCs w:val="28"/>
          <w:lang w:val="ru-RU"/>
        </w:rPr>
        <w:t xml:space="preserve">Для начисления процентов </w:t>
      </w:r>
      <w:r w:rsidR="00FD3ADE" w:rsidRPr="00FD3ADE">
        <w:rPr>
          <w:i/>
          <w:iCs/>
          <w:sz w:val="28"/>
          <w:szCs w:val="28"/>
          <w:lang w:val="ru-RU"/>
        </w:rPr>
        <w:t>т</w:t>
      </w:r>
      <w:r w:rsidR="00FD3ADE" w:rsidRPr="00FD3ADE">
        <w:rPr>
          <w:sz w:val="28"/>
          <w:szCs w:val="28"/>
          <w:lang w:val="ru-RU"/>
        </w:rPr>
        <w:t xml:space="preserve"> раз в году формула имеет такой вид:</w:t>
      </w:r>
      <w:r w:rsidR="00FD3ADE" w:rsidRPr="00FD3ADE">
        <w:rPr>
          <w:lang w:val="ru-RU"/>
        </w:rPr>
        <w:t xml:space="preserve"> </w:t>
      </w:r>
      <w:r w:rsidR="00FD3ADE" w:rsidRPr="00533195">
        <w:rPr>
          <w:position w:val="-42"/>
        </w:rPr>
        <w:object w:dxaOrig="1820" w:dyaOrig="720">
          <v:shape id="_x0000_i1046" type="#_x0000_t75" style="width:90.75pt;height:36pt" o:ole="" o:allowoverlap="f">
            <v:imagedata r:id="rId47" o:title=""/>
          </v:shape>
          <o:OLEObject Type="Embed" ProgID="Equation.3" ShapeID="_x0000_i1046" DrawAspect="Content" ObjectID="_1468425431" r:id="rId48"/>
        </w:object>
      </w:r>
    </w:p>
    <w:p w:rsidR="00FD3ADE" w:rsidRPr="00FD3ADE" w:rsidRDefault="00FD3ADE" w:rsidP="00FD3ADE">
      <w:pPr>
        <w:spacing w:line="280" w:lineRule="auto"/>
        <w:ind w:left="160"/>
        <w:jc w:val="center"/>
        <w:rPr>
          <w:lang w:val="ru-RU"/>
        </w:rPr>
      </w:pPr>
    </w:p>
    <w:p w:rsidR="00FD3ADE" w:rsidRPr="00FD3ADE" w:rsidRDefault="00FD3ADE" w:rsidP="00FD3ADE">
      <w:pPr>
        <w:spacing w:line="280" w:lineRule="auto"/>
        <w:ind w:left="1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Из полученных формул путем преобразований получаем формулы для нахождения первоначальной суммы:</w:t>
      </w:r>
    </w:p>
    <w:p w:rsidR="00FD3ADE" w:rsidRPr="008F498E" w:rsidRDefault="00FD3ADE" w:rsidP="00FD3ADE">
      <w:pPr>
        <w:spacing w:line="280" w:lineRule="auto"/>
        <w:ind w:left="160"/>
        <w:jc w:val="center"/>
        <w:rPr>
          <w:sz w:val="28"/>
          <w:szCs w:val="28"/>
        </w:rPr>
      </w:pPr>
      <w:r w:rsidRPr="006D632B">
        <w:rPr>
          <w:position w:val="-12"/>
        </w:rPr>
        <w:object w:dxaOrig="1380" w:dyaOrig="380">
          <v:shape id="_x0000_i1047" type="#_x0000_t75" style="width:89.25pt;height:24.75pt" o:ole="" o:allowoverlap="f">
            <v:imagedata r:id="rId49" o:title=""/>
          </v:shape>
          <o:OLEObject Type="Embed" ProgID="Equation.3" ShapeID="_x0000_i1047" DrawAspect="Content" ObjectID="_1468425432" r:id="rId50"/>
        </w:object>
      </w:r>
    </w:p>
    <w:p w:rsidR="00FD3ADE" w:rsidRPr="008F498E" w:rsidRDefault="00FD3ADE" w:rsidP="00FD3ADE">
      <w:pPr>
        <w:jc w:val="both"/>
        <w:rPr>
          <w:sz w:val="28"/>
          <w:szCs w:val="28"/>
        </w:rPr>
      </w:pPr>
    </w:p>
    <w:p w:rsidR="00FD3ADE" w:rsidRPr="00FD3ADE" w:rsidRDefault="00FD3ADE" w:rsidP="00FD3ADE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Мы рассмотрели различные способы начисления процентов. В заключение составим таблицу, дающую возможность наглядного представления результатов, получаемых при этих способах для одной и той же первоначальной суммы, одинаковых по величине процентных ставок и периодов начисления </w:t>
      </w:r>
      <w:r w:rsidRPr="00FD3ADE">
        <w:rPr>
          <w:i/>
          <w:iCs/>
          <w:sz w:val="28"/>
          <w:szCs w:val="28"/>
          <w:lang w:val="ru-RU"/>
        </w:rPr>
        <w:t>п.</w:t>
      </w:r>
    </w:p>
    <w:p w:rsidR="00FD3ADE" w:rsidRPr="00FD3ADE" w:rsidRDefault="00FD3ADE" w:rsidP="00FD3ADE">
      <w:pPr>
        <w:ind w:firstLine="160"/>
        <w:jc w:val="both"/>
        <w:rPr>
          <w:sz w:val="28"/>
          <w:szCs w:val="28"/>
          <w:lang w:val="ru-RU"/>
        </w:rPr>
      </w:pPr>
    </w:p>
    <w:p w:rsidR="00FD3ADE" w:rsidRPr="008F498E" w:rsidRDefault="0006788F" w:rsidP="00FD3ADE">
      <w:pPr>
        <w:jc w:val="center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pict>
          <v:shape id="_x0000_i1048" type="#_x0000_t75" style="width:354.75pt;height:138.75pt">
            <v:imagedata r:id="rId51" o:title=""/>
          </v:shape>
        </w:pi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Результаты вычислений, вероятно, будут неожиданными  — наибольший рост капитала мы имели бы в случае начисления процентов по </w:t>
      </w:r>
      <w:r w:rsidRPr="00FD3ADE">
        <w:rPr>
          <w:b/>
          <w:bCs/>
          <w:i/>
          <w:iCs/>
          <w:sz w:val="28"/>
          <w:szCs w:val="28"/>
          <w:lang w:val="ru-RU"/>
        </w:rPr>
        <w:t>простои учетной ставке</w:t>
      </w:r>
      <w:r w:rsidRPr="00FD3ADE">
        <w:rPr>
          <w:i/>
          <w:iCs/>
          <w:sz w:val="28"/>
          <w:szCs w:val="28"/>
          <w:lang w:val="ru-RU"/>
        </w:rPr>
        <w:t xml:space="preserve">. </w:t>
      </w:r>
      <w:r w:rsidRPr="00FD3ADE">
        <w:rPr>
          <w:sz w:val="28"/>
          <w:szCs w:val="28"/>
          <w:lang w:val="ru-RU"/>
        </w:rPr>
        <w:t>(Следует заметить, что на практике она не применяется на длительных, больше года. периодах начисления.)</w:t>
      </w:r>
    </w:p>
    <w:p w:rsidR="00FD3ADE" w:rsidRPr="00FD3ADE" w:rsidRDefault="00FD3ADE" w:rsidP="00FD3ADE">
      <w:pPr>
        <w:ind w:firstLine="24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40" w:firstLine="200"/>
        <w:jc w:val="both"/>
        <w:rPr>
          <w:b/>
          <w:bCs/>
          <w:sz w:val="28"/>
          <w:szCs w:val="28"/>
          <w:lang w:val="ru-RU"/>
        </w:rPr>
      </w:pPr>
      <w:r w:rsidRPr="00FD3ADE">
        <w:rPr>
          <w:b/>
          <w:bCs/>
          <w:sz w:val="28"/>
          <w:szCs w:val="28"/>
          <w:lang w:val="ru-RU"/>
        </w:rPr>
        <w:t>Однако, для того, чтобы выбрать в каждом конкретном случае наиболее выгодную процентную ставку, не обязательно считать получаемые суммы. Можно воспользоваться эквивалентными процентными ставками, о которых пойдет речь в следующем разделе.</w:t>
      </w:r>
    </w:p>
    <w:p w:rsidR="00FD3ADE" w:rsidRPr="008F498E" w:rsidRDefault="00FD3ADE" w:rsidP="00FD3ADE">
      <w:pPr>
        <w:pStyle w:val="10"/>
        <w:jc w:val="both"/>
        <w:rPr>
          <w:b/>
          <w:bCs/>
          <w:sz w:val="28"/>
          <w:szCs w:val="28"/>
        </w:rPr>
      </w:pPr>
    </w:p>
    <w:p w:rsidR="00FD3ADE" w:rsidRPr="00FD3ADE" w:rsidRDefault="00FD3ADE" w:rsidP="00FD3ADE">
      <w:pPr>
        <w:pStyle w:val="2"/>
        <w:numPr>
          <w:ilvl w:val="1"/>
          <w:numId w:val="0"/>
        </w:numPr>
        <w:tabs>
          <w:tab w:val="num" w:pos="390"/>
        </w:tabs>
        <w:spacing w:before="240" w:after="60"/>
        <w:ind w:left="390" w:hanging="390"/>
        <w:jc w:val="center"/>
        <w:rPr>
          <w:b/>
          <w:szCs w:val="28"/>
        </w:rPr>
      </w:pPr>
      <w:bookmarkStart w:id="4" w:name="_Toc529254604"/>
      <w:r w:rsidRPr="00FD3ADE">
        <w:rPr>
          <w:b/>
          <w:szCs w:val="28"/>
        </w:rPr>
        <w:t>Эквивалентность процентных ставок</w:t>
      </w:r>
      <w:bookmarkEnd w:id="4"/>
      <w:r w:rsidRPr="00FD3ADE">
        <w:rPr>
          <w:b/>
          <w:szCs w:val="28"/>
        </w:rPr>
        <w:t xml:space="preserve"> 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39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Часто при расчётах, проводимых по различным финансовым операциям, возникает необходимость в определении эквивалентных процентных ставок.</w:t>
      </w:r>
    </w:p>
    <w:p w:rsidR="00FD3ADE" w:rsidRPr="008F498E" w:rsidRDefault="00FD3ADE" w:rsidP="00FD3ADE">
      <w:pPr>
        <w:pStyle w:val="10"/>
        <w:ind w:firstLine="390"/>
        <w:jc w:val="both"/>
        <w:rPr>
          <w:sz w:val="28"/>
          <w:szCs w:val="28"/>
        </w:rPr>
      </w:pPr>
      <w:r w:rsidRPr="008F498E">
        <w:rPr>
          <w:b/>
          <w:bCs/>
          <w:sz w:val="28"/>
          <w:szCs w:val="28"/>
        </w:rPr>
        <w:t xml:space="preserve">Эквивалентные процентные ставки </w:t>
      </w:r>
      <w:r w:rsidRPr="008F498E">
        <w:rPr>
          <w:sz w:val="28"/>
          <w:szCs w:val="28"/>
        </w:rPr>
        <w:t>– это такие процентные ставки разного вида, применение которых при одинаковых начальных условиях даёт одинаковые финансовые результаты.</w:t>
      </w:r>
    </w:p>
    <w:p w:rsidR="00FD3ADE" w:rsidRPr="008F498E" w:rsidRDefault="00FD3ADE" w:rsidP="00FD3ADE">
      <w:pPr>
        <w:pStyle w:val="10"/>
        <w:ind w:firstLine="39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Для нахождения эквивалентных процентных ставок используют </w:t>
      </w:r>
      <w:r w:rsidRPr="008F498E">
        <w:rPr>
          <w:b/>
          <w:bCs/>
          <w:sz w:val="28"/>
          <w:szCs w:val="28"/>
        </w:rPr>
        <w:t>уравнения эквивалентности</w:t>
      </w:r>
      <w:r w:rsidRPr="008F498E">
        <w:rPr>
          <w:sz w:val="28"/>
          <w:szCs w:val="28"/>
        </w:rPr>
        <w:t>, принцип составления которых заключается в следующем:</w:t>
      </w:r>
    </w:p>
    <w:p w:rsidR="00FD3ADE" w:rsidRPr="008F498E" w:rsidRDefault="00FD3ADE" w:rsidP="00FD3ADE">
      <w:pPr>
        <w:pStyle w:val="10"/>
        <w:ind w:firstLine="390"/>
        <w:jc w:val="both"/>
        <w:rPr>
          <w:sz w:val="28"/>
          <w:szCs w:val="28"/>
        </w:rPr>
      </w:pPr>
    </w:p>
    <w:p w:rsidR="00FD3ADE" w:rsidRPr="008F498E" w:rsidRDefault="00FD3ADE" w:rsidP="00936DFB">
      <w:pPr>
        <w:pStyle w:val="10"/>
        <w:numPr>
          <w:ilvl w:val="0"/>
          <w:numId w:val="8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Выбирается величина, которую можно рассчитать при использовании различных процентных ставок (обычно это наращенная сумма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</w:rPr>
        <w:t>).</w:t>
      </w:r>
    </w:p>
    <w:p w:rsidR="00FD3ADE" w:rsidRPr="008F498E" w:rsidRDefault="00FD3ADE" w:rsidP="00936DFB">
      <w:pPr>
        <w:pStyle w:val="10"/>
        <w:numPr>
          <w:ilvl w:val="0"/>
          <w:numId w:val="8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На основе равенства двух выражений для данной величины и составляется уравнение эквивалентности.</w:t>
      </w:r>
    </w:p>
    <w:p w:rsidR="00FD3ADE" w:rsidRPr="008F498E" w:rsidRDefault="00FD3ADE" w:rsidP="00936DFB">
      <w:pPr>
        <w:pStyle w:val="10"/>
        <w:numPr>
          <w:ilvl w:val="0"/>
          <w:numId w:val="8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Путём соответствующих преобразований получается соотношение, выражающее зависимость между процентными ставками различного вида.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Обозначения: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b/>
          <w:bCs/>
          <w:i/>
          <w:iCs/>
          <w:sz w:val="28"/>
          <w:szCs w:val="28"/>
          <w:lang w:val="en-US"/>
        </w:rPr>
        <w:t>i</w:t>
      </w:r>
      <w:r w:rsidRPr="008F498E">
        <w:rPr>
          <w:sz w:val="28"/>
          <w:szCs w:val="28"/>
        </w:rPr>
        <w:t xml:space="preserve"> – простая годовая ставка ссудного процента;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  <w:lang w:val="en-US"/>
        </w:rPr>
        <w:t>d</w:t>
      </w:r>
      <w:r w:rsidRPr="008F498E">
        <w:rPr>
          <w:sz w:val="28"/>
          <w:szCs w:val="28"/>
        </w:rPr>
        <w:t xml:space="preserve"> – простая годовая учётная ставка;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 xml:space="preserve"> – сложная годовая ставка ссудного процента;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  <w:lang w:val="en-US"/>
        </w:rPr>
        <w:t>d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 xml:space="preserve"> – сложная годовая учётная ставка;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  <w:lang w:val="en-US"/>
        </w:rPr>
        <w:t>j</w:t>
      </w:r>
      <w:r w:rsidRPr="008F498E">
        <w:rPr>
          <w:sz w:val="28"/>
          <w:szCs w:val="28"/>
        </w:rPr>
        <w:t xml:space="preserve"> – номинальная ставка ссудного процента;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i/>
          <w:iCs/>
          <w:sz w:val="28"/>
          <w:szCs w:val="28"/>
          <w:lang w:val="en-US"/>
        </w:rPr>
        <w:t>f</w:t>
      </w:r>
      <w:r w:rsidRPr="008F498E">
        <w:rPr>
          <w:i/>
          <w:iCs/>
          <w:sz w:val="28"/>
          <w:szCs w:val="28"/>
        </w:rPr>
        <w:t xml:space="preserve"> – </w:t>
      </w:r>
      <w:r w:rsidRPr="008F498E">
        <w:rPr>
          <w:sz w:val="28"/>
          <w:szCs w:val="28"/>
        </w:rPr>
        <w:t>номинальная учётная ставка.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Повторить все формулы:</w:t>
      </w:r>
    </w:p>
    <w:p w:rsidR="00FD3ADE" w:rsidRPr="008F498E" w:rsidRDefault="00FD3ADE" w:rsidP="00936DFB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Простая декурсивная</w:t>
      </w:r>
    </w:p>
    <w:p w:rsidR="00FD3ADE" w:rsidRPr="008F498E" w:rsidRDefault="00FD3ADE" w:rsidP="00936DFB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Простая антисипативная</w:t>
      </w:r>
    </w:p>
    <w:p w:rsidR="00FD3ADE" w:rsidRPr="008F498E" w:rsidRDefault="00FD3ADE" w:rsidP="00936DFB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Сложная декурсивная</w:t>
      </w:r>
    </w:p>
    <w:p w:rsidR="00FD3ADE" w:rsidRPr="008F498E" w:rsidRDefault="00FD3ADE" w:rsidP="00936DFB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>Сложная антисипативная</w:t>
      </w:r>
    </w:p>
    <w:p w:rsidR="00FD3ADE" w:rsidRPr="008F498E" w:rsidRDefault="00FD3ADE" w:rsidP="00936DFB">
      <w:pPr>
        <w:pStyle w:val="10"/>
        <w:numPr>
          <w:ilvl w:val="0"/>
          <w:numId w:val="9"/>
        </w:numPr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С начислением несколько раз в год (декурсивная, антисипативная) 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36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Приравнивая эти формулы попарно, можно получить соотношения, выражающие зависимость между любыми двумя различными процентными ставками.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Пример:</w:t>
      </w:r>
    </w:p>
    <w:p w:rsidR="00FD3ADE" w:rsidRPr="008F498E" w:rsidRDefault="0006788F" w:rsidP="00FD3ADE">
      <w:pPr>
        <w:pStyle w:val="1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44" type="#_x0000_t75" style="position:absolute;left:0;text-align:left;margin-left:189pt;margin-top:4.45pt;width:1in;height:31pt;z-index:251640832">
            <v:imagedata r:id="rId52" o:title=""/>
            <w10:wrap type="topAndBottom"/>
          </v:shape>
          <o:OLEObject Type="Embed" ProgID="Equation.3" ShapeID="_x0000_s1044" DrawAspect="Content" ObjectID="_1468425446" r:id="rId53"/>
        </w:object>
      </w:r>
      <w:r w:rsidR="00FD3ADE" w:rsidRPr="008F498E">
        <w:rPr>
          <w:sz w:val="28"/>
          <w:szCs w:val="28"/>
        </w:rPr>
        <w:t>Отсюда: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06788F" w:rsidP="00FD3ADE">
      <w:pPr>
        <w:pStyle w:val="1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45" type="#_x0000_t75" style="position:absolute;left:0;text-align:left;margin-left:270pt;margin-top:19.7pt;width:49.95pt;height:31pt;z-index:251641856">
            <v:imagedata r:id="rId54" o:title=""/>
            <w10:wrap type="topAndBottom"/>
          </v:shape>
          <o:OLEObject Type="Embed" ProgID="Equation.3" ShapeID="_x0000_s1045" DrawAspect="Content" ObjectID="_1468425447" r:id="rId55"/>
        </w:object>
      </w:r>
      <w:r>
        <w:rPr>
          <w:noProof/>
          <w:snapToGrid/>
          <w:sz w:val="28"/>
          <w:szCs w:val="28"/>
        </w:rPr>
        <w:object w:dxaOrig="1440" w:dyaOrig="1440">
          <v:shape id="_x0000_s1043" type="#_x0000_t75" style="position:absolute;left:0;text-align:left;margin-left:189pt;margin-top:17.8pt;width:49.95pt;height:31pt;z-index:251639808">
            <v:imagedata r:id="rId56" o:title=""/>
            <w10:wrap type="topAndBottom"/>
          </v:shape>
          <o:OLEObject Type="Embed" ProgID="Equation.3" ShapeID="_x0000_s1043" DrawAspect="Content" ObjectID="_1468425448" r:id="rId57"/>
        </w:objec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Пример 2: Сложная и простая декурсивная.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  <w:r w:rsidRPr="008F498E">
        <w:rPr>
          <w:sz w:val="28"/>
          <w:szCs w:val="28"/>
          <w:u w:val="single"/>
        </w:rPr>
        <w:t>Сравнение доходности ценных бумаг</w:t>
      </w:r>
      <w:r w:rsidRPr="008F498E">
        <w:rPr>
          <w:sz w:val="28"/>
          <w:szCs w:val="28"/>
        </w:rPr>
        <w:t>: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Доходность определяется по эффективной ставке, в качестве которой выступает сложная декурсивная. Но методики начисления процентов по разным активам различны. Чтобы сравнить – выразить номинальную ставку в виде эффективной.</w:t>
      </w:r>
    </w:p>
    <w:p w:rsidR="00FD3ADE" w:rsidRPr="008F498E" w:rsidRDefault="0006788F" w:rsidP="00FD3ADE">
      <w:pPr>
        <w:pStyle w:val="1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46" type="#_x0000_t75" style="position:absolute;left:0;text-align:left;margin-left:157.05pt;margin-top:16.1pt;width:103.95pt;height:26pt;z-index:251642880">
            <v:imagedata r:id="rId58" o:title=""/>
            <w10:wrap type="topAndBottom"/>
          </v:shape>
          <o:OLEObject Type="Embed" ProgID="Equation.3" ShapeID="_x0000_s1046" DrawAspect="Content" ObjectID="_1468425449" r:id="rId59"/>
        </w:object>
      </w:r>
    </w:p>
    <w:p w:rsidR="00FD3ADE" w:rsidRPr="008F498E" w:rsidRDefault="0006788F" w:rsidP="00FD3ADE">
      <w:pPr>
        <w:pStyle w:val="1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47" type="#_x0000_t75" style="position:absolute;left:0;text-align:left;margin-left:164pt;margin-top:42.1pt;width:88pt;height:26pt;z-index:251643904">
            <v:imagedata r:id="rId60" o:title=""/>
            <w10:wrap type="topAndBottom"/>
          </v:shape>
          <o:OLEObject Type="Embed" ProgID="Equation.3" ShapeID="_x0000_s1047" DrawAspect="Content" ObjectID="_1468425450" r:id="rId61"/>
        </w:objec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Полученная годовая ставка, эквивалентная номинальной процентной ставке называется </w:t>
      </w:r>
      <w:r w:rsidRPr="008F498E">
        <w:rPr>
          <w:b/>
          <w:bCs/>
          <w:sz w:val="28"/>
          <w:szCs w:val="28"/>
        </w:rPr>
        <w:t>эффективной ставкой</w:t>
      </w:r>
      <w:r w:rsidRPr="008F498E">
        <w:rPr>
          <w:sz w:val="28"/>
          <w:szCs w:val="28"/>
        </w:rPr>
        <w:t xml:space="preserve"> сложных процентов.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Эффективную ставку сложных процентов полезно знать, чтобы оценить реальную доходность финансовой операции, или сравнить процентные в случае, когда используются различные интервалы начисления. 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Значение эффективной ставки больше номинальной.</w:t>
      </w:r>
    </w:p>
    <w:p w:rsidR="00FD3ADE" w:rsidRPr="008F498E" w:rsidRDefault="00FD3ADE" w:rsidP="00FD3ADE">
      <w:pPr>
        <w:pStyle w:val="1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i/>
          <w:iCs/>
          <w:sz w:val="28"/>
          <w:szCs w:val="28"/>
        </w:rPr>
      </w:pPr>
      <w:r w:rsidRPr="008F498E">
        <w:rPr>
          <w:i/>
          <w:iCs/>
          <w:sz w:val="28"/>
          <w:szCs w:val="28"/>
        </w:rPr>
        <w:t>Аналогичным образом получаем зависимости между любыми другими эквивалентными процентными ставками.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Можно определить также процентную ставку, эквивалентную данной, когда начальные условия полностью или частично не совпадают. Данная ситуация может возникнуть, например, если есть возможность выбора между различными коммерческими предложениями.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Задача: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Какова должна быть сложная учётная ставка </w:t>
      </w:r>
      <w:r w:rsidRPr="008F498E">
        <w:rPr>
          <w:sz w:val="28"/>
          <w:szCs w:val="28"/>
          <w:lang w:val="en-US"/>
        </w:rPr>
        <w:t>d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>, чтобы сумма Р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 xml:space="preserve">, вложенная под эту ставку на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 xml:space="preserve"> лет, достигла той же величины, что и сумма Р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, вложенная под сложную ставку ссудного процента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 xml:space="preserve">  на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 лет?</w:t>
      </w:r>
    </w:p>
    <w:p w:rsidR="00FD3ADE" w:rsidRPr="008F498E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48" type="#_x0000_t75" style="position:absolute;left:0;text-align:left;margin-left:144.05pt;margin-top:48.3pt;width:170.95pt;height:24.25pt;z-index:251644928">
            <v:imagedata r:id="rId62" o:title=""/>
            <w10:wrap type="topAndBottom"/>
          </v:shape>
          <o:OLEObject Type="Embed" ProgID="Equation.3" ShapeID="_x0000_s1048" DrawAspect="Content" ObjectID="_1468425451" r:id="rId63"/>
        </w:object>
      </w:r>
      <w:r w:rsidR="00FD3ADE" w:rsidRPr="008F498E">
        <w:rPr>
          <w:sz w:val="28"/>
          <w:szCs w:val="28"/>
        </w:rPr>
        <w:t>Поскольку результаты обеих операций должны быть равны, составляем следующее уравнение эквивалентности: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Отсюда:</w:t>
      </w:r>
    </w:p>
    <w:p w:rsidR="00FD3ADE" w:rsidRPr="008F498E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50" type="#_x0000_t75" style="position:absolute;left:0;text-align:left;margin-left:162pt;margin-top:40.6pt;width:153pt;height:43.55pt;z-index:251646976">
            <v:imagedata r:id="rId64" o:title=""/>
            <w10:wrap type="topAndBottom"/>
          </v:shape>
          <o:OLEObject Type="Embed" ProgID="Equation.3" ShapeID="_x0000_s1050" DrawAspect="Content" ObjectID="_1468425452" r:id="rId65"/>
        </w:object>
      </w:r>
      <w:r>
        <w:rPr>
          <w:noProof/>
          <w:snapToGrid/>
          <w:sz w:val="28"/>
          <w:szCs w:val="28"/>
        </w:rPr>
        <w:object w:dxaOrig="1440" w:dyaOrig="1440">
          <v:shape id="_x0000_s1049" type="#_x0000_t75" style="position:absolute;left:0;text-align:left;margin-left:0;margin-top:0;width:9pt;height:17pt;z-index:251645952">
            <v:imagedata r:id="rId66" o:title=""/>
            <w10:wrap type="topAndBottom"/>
          </v:shape>
          <o:OLEObject Type="Embed" ProgID="Equation.3" ShapeID="_x0000_s1049" DrawAspect="Content" ObjectID="_1468425453" r:id="rId67"/>
        </w:objec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Аналогичные зависимости можно получать для любых видов процентных ставок.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Принцип эквивалентности также используется при решении вопросов финансовой эквивалентности будущих платежей.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Пример: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Как определить, что выгоднее, заплатить сумму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 xml:space="preserve"> через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 xml:space="preserve"> лет или сумму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 через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 лет? Считаем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&lt;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 xml:space="preserve">2 </w:t>
      </w:r>
      <w:r w:rsidRPr="008F498E">
        <w:rPr>
          <w:sz w:val="28"/>
          <w:szCs w:val="28"/>
        </w:rPr>
        <w:t xml:space="preserve"> и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&lt;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>. Для примера возьмём сложную ставку ссудного процента.</w:t>
      </w:r>
    </w:p>
    <w:p w:rsidR="00FD3ADE" w:rsidRPr="008F498E" w:rsidRDefault="0006788F" w:rsidP="00FD3ADE">
      <w:pPr>
        <w:pStyle w:val="10"/>
        <w:ind w:firstLine="720"/>
        <w:jc w:val="both"/>
        <w:rPr>
          <w:b/>
          <w:bCs/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51" type="#_x0000_t75" style="position:absolute;left:0;text-align:left;margin-left:153pt;margin-top:32.2pt;width:171pt;height:32.55pt;z-index:251648000">
            <v:imagedata r:id="rId68" o:title=""/>
            <w10:wrap type="topAndBottom"/>
          </v:shape>
          <o:OLEObject Type="Embed" ProgID="Equation.3" ShapeID="_x0000_s1051" DrawAspect="Content" ObjectID="_1468425454" r:id="rId69"/>
        </w:object>
      </w:r>
      <w:r w:rsidR="00FD3ADE" w:rsidRPr="008F498E">
        <w:rPr>
          <w:b/>
          <w:bCs/>
          <w:sz w:val="28"/>
          <w:szCs w:val="28"/>
        </w:rPr>
        <w:t>Для сравнения нужно найти современные стоимости этих платежей Р</w:t>
      </w:r>
      <w:r w:rsidR="00FD3ADE" w:rsidRPr="008F498E">
        <w:rPr>
          <w:b/>
          <w:bCs/>
          <w:sz w:val="28"/>
          <w:szCs w:val="28"/>
          <w:vertAlign w:val="subscript"/>
        </w:rPr>
        <w:t xml:space="preserve">1 </w:t>
      </w:r>
      <w:r w:rsidR="00FD3ADE" w:rsidRPr="008F498E">
        <w:rPr>
          <w:b/>
          <w:bCs/>
          <w:sz w:val="28"/>
          <w:szCs w:val="28"/>
        </w:rPr>
        <w:t>и Р</w:t>
      </w:r>
      <w:r w:rsidR="00FD3ADE" w:rsidRPr="008F498E">
        <w:rPr>
          <w:b/>
          <w:bCs/>
          <w:sz w:val="28"/>
          <w:szCs w:val="28"/>
          <w:vertAlign w:val="subscript"/>
        </w:rPr>
        <w:t>2</w:t>
      </w:r>
      <w:r w:rsidR="00FD3ADE" w:rsidRPr="008F498E">
        <w:rPr>
          <w:b/>
          <w:bCs/>
          <w:sz w:val="28"/>
          <w:szCs w:val="28"/>
        </w:rPr>
        <w:t>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Очевидно, что для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 xml:space="preserve">=0 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=</w:t>
      </w:r>
      <w:r w:rsidRPr="008F498E">
        <w:rPr>
          <w:sz w:val="28"/>
          <w:szCs w:val="28"/>
          <w:lang w:val="en-US"/>
        </w:rPr>
        <w:t>P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 xml:space="preserve"> и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>=</w:t>
      </w:r>
      <w:r w:rsidRPr="008F498E">
        <w:rPr>
          <w:sz w:val="28"/>
          <w:szCs w:val="28"/>
          <w:lang w:val="en-US"/>
        </w:rPr>
        <w:t>P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>. След-но: Р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&lt;</w:t>
      </w:r>
      <w:r w:rsidRPr="008F498E">
        <w:rPr>
          <w:sz w:val="28"/>
          <w:szCs w:val="28"/>
          <w:lang w:val="en-US"/>
        </w:rPr>
        <w:t>P</w:t>
      </w:r>
      <w:r w:rsidRPr="008F498E">
        <w:rPr>
          <w:sz w:val="28"/>
          <w:szCs w:val="28"/>
          <w:vertAlign w:val="subscript"/>
        </w:rPr>
        <w:t xml:space="preserve">2 </w:t>
      </w:r>
      <w:r w:rsidRPr="008F498E">
        <w:rPr>
          <w:sz w:val="28"/>
          <w:szCs w:val="28"/>
        </w:rPr>
        <w:t xml:space="preserve">выгоднее выплачивать меньшую сумму </w:t>
      </w:r>
      <w:r w:rsidRPr="008F498E">
        <w:rPr>
          <w:sz w:val="28"/>
          <w:szCs w:val="28"/>
          <w:lang w:val="en-US"/>
        </w:rPr>
        <w:t>S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Т.к. 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&lt;</w:t>
      </w:r>
      <w:r w:rsidRPr="008F498E">
        <w:rPr>
          <w:sz w:val="28"/>
          <w:szCs w:val="28"/>
          <w:lang w:val="en-US"/>
        </w:rPr>
        <w:t>n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  при увеличении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 xml:space="preserve"> наступает момент, когда Р</w:t>
      </w:r>
      <w:r w:rsidRPr="008F498E">
        <w:rPr>
          <w:sz w:val="28"/>
          <w:szCs w:val="28"/>
          <w:vertAlign w:val="subscript"/>
        </w:rPr>
        <w:t>1</w:t>
      </w:r>
      <w:r w:rsidRPr="008F498E">
        <w:rPr>
          <w:sz w:val="28"/>
          <w:szCs w:val="28"/>
        </w:rPr>
        <w:t>&gt;</w:t>
      </w:r>
      <w:r w:rsidRPr="008F498E">
        <w:rPr>
          <w:sz w:val="28"/>
          <w:szCs w:val="28"/>
          <w:lang w:val="en-US"/>
        </w:rPr>
        <w:t>P</w:t>
      </w:r>
      <w:r w:rsidRPr="008F498E">
        <w:rPr>
          <w:sz w:val="28"/>
          <w:szCs w:val="28"/>
          <w:vertAlign w:val="subscript"/>
        </w:rPr>
        <w:t>2</w:t>
      </w:r>
      <w:r w:rsidRPr="008F498E">
        <w:rPr>
          <w:sz w:val="28"/>
          <w:szCs w:val="28"/>
        </w:rPr>
        <w:t xml:space="preserve"> См. рисунок: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3"/>
      </w:tblGrid>
      <w:tr w:rsidR="00FD3ADE" w:rsidRPr="008F498E" w:rsidTr="00936DF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D3ADE" w:rsidRPr="00FD3ADE" w:rsidRDefault="00FD3ADE" w:rsidP="00936DFB">
            <w:pPr>
              <w:pStyle w:val="10"/>
              <w:jc w:val="both"/>
              <w:rPr>
                <w:sz w:val="28"/>
                <w:szCs w:val="28"/>
              </w:rPr>
            </w:pPr>
          </w:p>
          <w:p w:rsidR="00FD3ADE" w:rsidRPr="008F498E" w:rsidRDefault="0006788F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napToGrid/>
                <w:sz w:val="28"/>
                <w:szCs w:val="28"/>
              </w:rPr>
              <w:pict>
                <v:line id="_x0000_s1052" style="position:absolute;left:0;text-align:left;flip:y;z-index:251649024" from="8.85pt,7.05pt" to="8.85pt,133.05pt">
                  <v:stroke endarrow="block"/>
                </v:line>
              </w:pict>
            </w:r>
            <w:r w:rsidR="00FD3ADE" w:rsidRPr="00FD3ADE">
              <w:rPr>
                <w:sz w:val="28"/>
                <w:szCs w:val="28"/>
              </w:rPr>
              <w:t xml:space="preserve">     </w:t>
            </w:r>
            <w:r w:rsidR="00FD3ADE" w:rsidRPr="008F498E">
              <w:rPr>
                <w:sz w:val="28"/>
                <w:szCs w:val="28"/>
                <w:lang w:val="en-US"/>
              </w:rPr>
              <w:t>P</w:t>
            </w: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</w:p>
          <w:p w:rsidR="00FD3ADE" w:rsidRPr="008F498E" w:rsidRDefault="0006788F" w:rsidP="00936DFB">
            <w:pPr>
              <w:pStyle w:val="1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noProof/>
                <w:snapToGrid/>
                <w:sz w:val="28"/>
                <w:szCs w:val="28"/>
              </w:rPr>
              <w:pict>
                <v:shape id="_x0000_s1054" style="position:absolute;left:0;text-align:left;margin-left:9pt;margin-top:1.95pt;width:387pt;height:90pt;z-index:251651072" coordsize="7740,1800" path="m,c105,315,210,630,720,900v510,270,1170,570,2340,720c4230,1770,6960,1770,7740,1800e" filled="f">
                  <v:path arrowok="t"/>
                </v:shape>
              </w:pict>
            </w:r>
            <w:r w:rsidR="00FD3ADE" w:rsidRPr="008F498E">
              <w:rPr>
                <w:sz w:val="28"/>
                <w:szCs w:val="28"/>
                <w:lang w:val="en-US"/>
              </w:rPr>
              <w:t xml:space="preserve">     P</w:t>
            </w:r>
            <w:r w:rsidR="00FD3ADE" w:rsidRPr="008F498E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</w:p>
          <w:p w:rsidR="00FD3ADE" w:rsidRPr="008F498E" w:rsidRDefault="0006788F" w:rsidP="00936DFB">
            <w:pPr>
              <w:pStyle w:val="1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noProof/>
                <w:snapToGrid/>
                <w:sz w:val="28"/>
                <w:szCs w:val="28"/>
              </w:rPr>
              <w:pict>
                <v:shape id="_x0000_s1055" style="position:absolute;left:0;text-align:left;margin-left:9pt;margin-top:5.75pt;width:378pt;height:45pt;z-index:251652096" coordsize="7560,900" path="m,c165,120,330,240,720,360v390,120,480,270,1620,360c3480,810,6690,870,7560,900e" filled="f">
                  <v:path arrowok="t"/>
                </v:shape>
              </w:pict>
            </w:r>
            <w:r w:rsidR="00FD3ADE" w:rsidRPr="008F498E">
              <w:rPr>
                <w:sz w:val="28"/>
                <w:szCs w:val="28"/>
                <w:lang w:val="en-US"/>
              </w:rPr>
              <w:t xml:space="preserve">     P</w:t>
            </w:r>
            <w:r w:rsidR="00FD3ADE" w:rsidRPr="008F498E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</w:p>
          <w:p w:rsidR="00FD3ADE" w:rsidRPr="008F498E" w:rsidRDefault="0006788F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napToGrid/>
                <w:sz w:val="28"/>
                <w:szCs w:val="28"/>
              </w:rPr>
              <w:pict>
                <v:line id="_x0000_s1056" style="position:absolute;left:0;text-align:left;z-index:251653120" from="108pt,8.6pt" to="108pt,35.6pt">
                  <v:stroke dashstyle="1 1"/>
                </v:line>
              </w:pict>
            </w: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F498E">
              <w:rPr>
                <w:sz w:val="28"/>
                <w:szCs w:val="28"/>
                <w:lang w:val="en-US"/>
              </w:rPr>
              <w:t xml:space="preserve">                            i</w:t>
            </w:r>
            <w:r w:rsidRPr="008F498E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  <w:p w:rsidR="00FD3ADE" w:rsidRPr="008F498E" w:rsidRDefault="0006788F" w:rsidP="00936DFB">
            <w:pPr>
              <w:pStyle w:val="10"/>
              <w:ind w:left="864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noProof/>
                <w:snapToGrid/>
                <w:sz w:val="28"/>
                <w:szCs w:val="28"/>
              </w:rPr>
              <w:pict>
                <v:line id="_x0000_s1053" style="position:absolute;left:0;text-align:left;z-index:251650048" from="9pt,9.8pt" to="441pt,9.8pt">
                  <v:stroke endarrow="block"/>
                </v:line>
              </w:pict>
            </w:r>
            <w:r w:rsidR="00FD3ADE" w:rsidRPr="008F498E">
              <w:rPr>
                <w:sz w:val="28"/>
                <w:szCs w:val="28"/>
                <w:lang w:val="en-US"/>
              </w:rPr>
              <w:t xml:space="preserve">    i</w:t>
            </w:r>
            <w:r w:rsidR="00FD3ADE" w:rsidRPr="008F498E">
              <w:rPr>
                <w:sz w:val="28"/>
                <w:szCs w:val="28"/>
                <w:vertAlign w:val="subscript"/>
                <w:lang w:val="en-US"/>
              </w:rPr>
              <w:t>c</w:t>
            </w:r>
          </w:p>
          <w:p w:rsidR="00FD3ADE" w:rsidRPr="008F498E" w:rsidRDefault="00FD3ADE" w:rsidP="00936DFB">
            <w:pPr>
              <w:pStyle w:val="1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  <w:lang w:val="en-US"/>
        </w:rPr>
      </w:pPr>
    </w:p>
    <w:p w:rsidR="00FD3ADE" w:rsidRPr="00FD3ADE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57" type="#_x0000_t75" style="position:absolute;left:0;text-align:left;margin-left:189pt;margin-top:32.15pt;width:135pt;height:22.3pt;z-index:251654144">
            <v:imagedata r:id="rId70" o:title=""/>
            <w10:wrap type="topAndBottom"/>
          </v:shape>
          <o:OLEObject Type="Embed" ProgID="Equation.3" ShapeID="_x0000_s1057" DrawAspect="Content" ObjectID="_1468425455" r:id="rId71"/>
        </w:object>
      </w:r>
      <w:r w:rsidR="00FD3ADE" w:rsidRPr="008F498E">
        <w:rPr>
          <w:sz w:val="28"/>
          <w:szCs w:val="28"/>
        </w:rPr>
        <w:t>Т</w:t>
      </w:r>
      <w:r w:rsidR="00FD3ADE" w:rsidRPr="00FD3ADE">
        <w:rPr>
          <w:sz w:val="28"/>
          <w:szCs w:val="28"/>
        </w:rPr>
        <w:t>.</w:t>
      </w:r>
      <w:r w:rsidR="00FD3ADE" w:rsidRPr="008F498E">
        <w:rPr>
          <w:sz w:val="28"/>
          <w:szCs w:val="28"/>
        </w:rPr>
        <w:t>е</w:t>
      </w:r>
      <w:r w:rsidR="00FD3ADE" w:rsidRPr="00FD3ADE">
        <w:rPr>
          <w:sz w:val="28"/>
          <w:szCs w:val="28"/>
        </w:rPr>
        <w:t>.</w:t>
      </w:r>
    </w:p>
    <w:p w:rsidR="00FD3ADE" w:rsidRPr="00FD3AD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FD3AD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>Откуда:</w:t>
      </w:r>
    </w:p>
    <w:p w:rsidR="00FD3ADE" w:rsidRPr="008F498E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58" type="#_x0000_t75" style="position:absolute;left:0;text-align:left;margin-left:202.8pt;margin-top:16.1pt;width:130.2pt;height:24.6pt;z-index:251655168">
            <v:imagedata r:id="rId72" o:title=""/>
            <w10:wrap type="topAndBottom"/>
          </v:shape>
          <o:OLEObject Type="Embed" ProgID="Equation.3" ShapeID="_x0000_s1058" DrawAspect="Content" ObjectID="_1468425456" r:id="rId73"/>
        </w:objec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Вывод: 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F498E">
        <w:rPr>
          <w:sz w:val="28"/>
          <w:szCs w:val="28"/>
        </w:rPr>
        <w:t xml:space="preserve">Для всех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>&lt;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</w:rPr>
        <w:t>0</w:t>
      </w:r>
      <w:r w:rsidRPr="008F498E">
        <w:rPr>
          <w:sz w:val="28"/>
          <w:szCs w:val="28"/>
        </w:rPr>
        <w:t xml:space="preserve"> предпочтительнее вариант с меньшей суммой и меньшим сроком. Для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>&gt;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</w:rPr>
        <w:t>0</w:t>
      </w:r>
      <w:r w:rsidRPr="008F498E">
        <w:rPr>
          <w:sz w:val="28"/>
          <w:szCs w:val="28"/>
        </w:rPr>
        <w:t xml:space="preserve"> – с большими. При 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  <w:lang w:val="en-US"/>
        </w:rPr>
        <w:t>c</w:t>
      </w:r>
      <w:r w:rsidRPr="008F498E">
        <w:rPr>
          <w:sz w:val="28"/>
          <w:szCs w:val="28"/>
        </w:rPr>
        <w:t>=</w:t>
      </w:r>
      <w:r w:rsidRPr="008F498E">
        <w:rPr>
          <w:sz w:val="28"/>
          <w:szCs w:val="28"/>
          <w:lang w:val="en-US"/>
        </w:rPr>
        <w:t>i</w:t>
      </w:r>
      <w:r w:rsidRPr="008F498E">
        <w:rPr>
          <w:sz w:val="28"/>
          <w:szCs w:val="28"/>
          <w:vertAlign w:val="subscript"/>
        </w:rPr>
        <w:t>0</w:t>
      </w:r>
      <w:r w:rsidRPr="008F498E">
        <w:rPr>
          <w:sz w:val="28"/>
          <w:szCs w:val="28"/>
        </w:rPr>
        <w:t xml:space="preserve"> финансовые результаты обеих операций эквивалентны. Аналогичные формулы могут быть получены для всех видов процентных ставок.</w:t>
      </w: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F498E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Default="00FD3ADE" w:rsidP="00FD3ADE">
      <w:pPr>
        <w:pStyle w:val="1"/>
        <w:tabs>
          <w:tab w:val="num" w:pos="360"/>
        </w:tabs>
        <w:spacing w:before="240" w:after="60"/>
        <w:ind w:left="360" w:hanging="360"/>
        <w:jc w:val="left"/>
      </w:pPr>
      <w:bookmarkStart w:id="5" w:name="_Toc529254605"/>
      <w:r>
        <w:t>Учёт влияния инфляции в принятии финансовых решений</w:t>
      </w:r>
      <w:bookmarkEnd w:id="5"/>
      <w:r>
        <w:t xml:space="preserve"> </w:t>
      </w:r>
    </w:p>
    <w:p w:rsidR="00FD3ADE" w:rsidRDefault="00FD3ADE" w:rsidP="00FD3ADE">
      <w:pPr>
        <w:pStyle w:val="10"/>
        <w:ind w:firstLine="720"/>
        <w:jc w:val="both"/>
        <w:rPr>
          <w:sz w:val="24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Инфляция характеризуется снижением покупательной способности национальной валюты и общим повышением цен. 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В различных случаях влияние инфляционного процесса неодинаково.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Для кредитора: теряет часть дохода за счёт обесценения денежных средств.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Для заёмщика: получает возможность погасить задолженность деньгами сниженной покупательной способности.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Механизм влияния инфляции рассматривается в форме простых математических расчётов и преобразований.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Пусть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  <w:vertAlign w:val="subscript"/>
          <w:lang w:val="en-US"/>
        </w:rPr>
        <w:sym w:font="Symbol" w:char="F061"/>
      </w:r>
      <w:r w:rsidRPr="00822299">
        <w:rPr>
          <w:sz w:val="28"/>
          <w:szCs w:val="28"/>
        </w:rPr>
        <w:t xml:space="preserve"> - сумма, покупательная способность которой с учётом инфляции равна покупательной способности суммы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 при отсутствии инфляции. 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Разница между этими суммами  - </w:t>
      </w:r>
      <w:r w:rsidRPr="00822299">
        <w:rPr>
          <w:sz w:val="28"/>
          <w:szCs w:val="28"/>
        </w:rPr>
        <w:sym w:font="Symbol" w:char="F044"/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;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Отношение </w:t>
      </w:r>
      <w:r w:rsidRPr="00822299">
        <w:rPr>
          <w:sz w:val="28"/>
          <w:szCs w:val="28"/>
        </w:rPr>
        <w:sym w:font="Symbol" w:char="F044"/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/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 – уровень инфляции (в процентах – темп инфляции). 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59" type="#_x0000_t75" style="position:absolute;left:0;text-align:left;margin-left:243pt;margin-top:23.2pt;width:36pt;height:27.25pt;z-index:251656192">
            <v:imagedata r:id="rId74" o:title=""/>
            <w10:wrap type="topAndBottom"/>
          </v:shape>
          <o:OLEObject Type="Embed" ProgID="Equation.3" ShapeID="_x0000_s1059" DrawAspect="Content" ObjectID="_1468425457" r:id="rId75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Тогда для определения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  <w:vertAlign w:val="subscript"/>
          <w:lang w:val="en-US"/>
        </w:rPr>
        <w:sym w:font="Symbol" w:char="F061"/>
      </w:r>
      <w:r w:rsidRPr="00822299">
        <w:rPr>
          <w:sz w:val="28"/>
          <w:szCs w:val="28"/>
        </w:rPr>
        <w:t xml:space="preserve"> получаем следующее выражение: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0" type="#_x0000_t75" style="position:absolute;left:0;text-align:left;margin-left:181pt;margin-top:16.1pt;width:179pt;height:20pt;z-index:251657216">
            <v:imagedata r:id="rId76" o:title=""/>
            <w10:wrap type="topAndBottom"/>
          </v:shape>
          <o:OLEObject Type="Embed" ProgID="Equation.3" ShapeID="_x0000_s1060" DrawAspect="Content" ObjectID="_1468425458" r:id="rId77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1" type="#_x0000_t75" style="position:absolute;left:0;text-align:left;margin-left:243pt;margin-top:43.85pt;width:1in;height:23.1pt;z-index:251658240">
            <v:imagedata r:id="rId78" o:title=""/>
            <w10:wrap type="topAndBottom"/>
          </v:shape>
          <o:OLEObject Type="Embed" ProgID="Equation.3" ShapeID="_x0000_s1061" DrawAspect="Content" ObjectID="_1468425459" r:id="rId79"/>
        </w:object>
      </w:r>
      <w:r w:rsidR="00FD3ADE" w:rsidRPr="00822299">
        <w:rPr>
          <w:sz w:val="28"/>
          <w:szCs w:val="28"/>
        </w:rPr>
        <w:t>Величину (1+</w:t>
      </w:r>
      <w:r w:rsidR="00FD3ADE" w:rsidRPr="00822299">
        <w:rPr>
          <w:sz w:val="28"/>
          <w:szCs w:val="28"/>
        </w:rPr>
        <w:sym w:font="Symbol" w:char="F061"/>
      </w:r>
      <w:r w:rsidR="00FD3ADE" w:rsidRPr="00822299">
        <w:rPr>
          <w:sz w:val="28"/>
          <w:szCs w:val="28"/>
        </w:rPr>
        <w:t xml:space="preserve">), показывающую, во сколько раз </w:t>
      </w:r>
      <w:r w:rsidR="00FD3ADE" w:rsidRPr="00822299">
        <w:rPr>
          <w:sz w:val="28"/>
          <w:szCs w:val="28"/>
          <w:lang w:val="en-US"/>
        </w:rPr>
        <w:t>S</w:t>
      </w:r>
      <w:r w:rsidR="00FD3ADE" w:rsidRPr="00822299">
        <w:rPr>
          <w:sz w:val="28"/>
          <w:szCs w:val="28"/>
          <w:vertAlign w:val="subscript"/>
          <w:lang w:val="en-US"/>
        </w:rPr>
        <w:sym w:font="Symbol" w:char="F061"/>
      </w:r>
      <w:r w:rsidR="00FD3ADE" w:rsidRPr="00822299">
        <w:rPr>
          <w:sz w:val="28"/>
          <w:szCs w:val="28"/>
        </w:rPr>
        <w:t xml:space="preserve"> больше </w:t>
      </w:r>
      <w:r w:rsidR="00FD3ADE" w:rsidRPr="00822299">
        <w:rPr>
          <w:sz w:val="28"/>
          <w:szCs w:val="28"/>
          <w:lang w:val="en-US"/>
        </w:rPr>
        <w:t>S</w:t>
      </w:r>
      <w:r w:rsidR="00FD3ADE" w:rsidRPr="00822299">
        <w:rPr>
          <w:sz w:val="28"/>
          <w:szCs w:val="28"/>
        </w:rPr>
        <w:t xml:space="preserve"> ( т.е. во сколько раз в среднем выросли цены), называют </w:t>
      </w:r>
      <w:r w:rsidR="00FD3ADE" w:rsidRPr="00822299">
        <w:rPr>
          <w:b/>
          <w:bCs/>
          <w:sz w:val="28"/>
          <w:szCs w:val="28"/>
        </w:rPr>
        <w:t xml:space="preserve">индексом инфляции </w:t>
      </w:r>
      <w:r w:rsidR="00FD3ADE" w:rsidRPr="00822299">
        <w:rPr>
          <w:b/>
          <w:bCs/>
          <w:sz w:val="28"/>
          <w:szCs w:val="28"/>
          <w:lang w:val="en-US"/>
        </w:rPr>
        <w:t>I</w:t>
      </w:r>
      <w:r w:rsidR="00FD3ADE" w:rsidRPr="00822299">
        <w:rPr>
          <w:b/>
          <w:bCs/>
          <w:sz w:val="28"/>
          <w:szCs w:val="28"/>
          <w:vertAlign w:val="subscript"/>
        </w:rPr>
        <w:t>и</w:t>
      </w:r>
      <w:r w:rsidR="00FD3ADE" w:rsidRPr="00822299">
        <w:rPr>
          <w:b/>
          <w:bCs/>
          <w:sz w:val="28"/>
          <w:szCs w:val="28"/>
        </w:rPr>
        <w:t>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Повышение индекса инфляции за определённый период по сравнению с предыдущим таким же периодом указывает на ускорение инфляции, снижение – на уменьшение её темпов.</w:t>
      </w:r>
    </w:p>
    <w:p w:rsidR="00FD3ADE" w:rsidRPr="00822299" w:rsidRDefault="00FD3ADE" w:rsidP="00FD3ADE">
      <w:pPr>
        <w:pStyle w:val="10"/>
        <w:ind w:firstLine="720"/>
        <w:jc w:val="both"/>
        <w:rPr>
          <w:b/>
          <w:bCs/>
          <w:i/>
          <w:iCs/>
          <w:sz w:val="28"/>
          <w:szCs w:val="28"/>
        </w:rPr>
      </w:pPr>
      <w:r w:rsidRPr="00822299">
        <w:rPr>
          <w:b/>
          <w:bCs/>
          <w:i/>
          <w:iCs/>
          <w:sz w:val="28"/>
          <w:szCs w:val="28"/>
        </w:rPr>
        <w:t xml:space="preserve">Инфляционный рост суммы </w:t>
      </w: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822299">
        <w:rPr>
          <w:b/>
          <w:bCs/>
          <w:i/>
          <w:iCs/>
          <w:sz w:val="28"/>
          <w:szCs w:val="28"/>
        </w:rPr>
        <w:t xml:space="preserve"> при годовом уровне инфляции </w:t>
      </w:r>
      <w:r w:rsidRPr="00822299">
        <w:rPr>
          <w:b/>
          <w:bCs/>
          <w:i/>
          <w:iCs/>
          <w:sz w:val="28"/>
          <w:szCs w:val="28"/>
        </w:rPr>
        <w:sym w:font="Symbol" w:char="F061"/>
      </w:r>
      <w:r w:rsidRPr="00822299">
        <w:rPr>
          <w:b/>
          <w:bCs/>
          <w:i/>
          <w:iCs/>
          <w:sz w:val="28"/>
          <w:szCs w:val="28"/>
        </w:rPr>
        <w:t xml:space="preserve"> подобен наращению суммы </w:t>
      </w: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822299">
        <w:rPr>
          <w:b/>
          <w:bCs/>
          <w:i/>
          <w:iCs/>
          <w:sz w:val="28"/>
          <w:szCs w:val="28"/>
        </w:rPr>
        <w:t xml:space="preserve"> по сложной годовой ставке процентов </w:t>
      </w:r>
      <w:r w:rsidRPr="00822299">
        <w:rPr>
          <w:b/>
          <w:bCs/>
          <w:i/>
          <w:iCs/>
          <w:sz w:val="28"/>
          <w:szCs w:val="28"/>
        </w:rPr>
        <w:sym w:font="Symbol" w:char="F061"/>
      </w:r>
      <w:r w:rsidRPr="00822299">
        <w:rPr>
          <w:b/>
          <w:bCs/>
          <w:i/>
          <w:iCs/>
          <w:sz w:val="28"/>
          <w:szCs w:val="28"/>
        </w:rPr>
        <w:t xml:space="preserve">. 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Через год сумма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’</w:t>
      </w:r>
      <w:r w:rsidRPr="00822299">
        <w:rPr>
          <w:sz w:val="28"/>
          <w:szCs w:val="28"/>
          <w:vertAlign w:val="subscript"/>
        </w:rPr>
        <w:sym w:font="Symbol" w:char="F061"/>
      </w:r>
      <w:r w:rsidRPr="00822299">
        <w:rPr>
          <w:sz w:val="28"/>
          <w:szCs w:val="28"/>
        </w:rPr>
        <w:t xml:space="preserve"> будет больше суммы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 в (1+</w:t>
      </w:r>
      <w:r w:rsidRPr="00822299">
        <w:rPr>
          <w:sz w:val="28"/>
          <w:szCs w:val="28"/>
        </w:rPr>
        <w:sym w:font="Symbol" w:char="F061"/>
      </w:r>
      <w:r w:rsidRPr="00822299">
        <w:rPr>
          <w:sz w:val="28"/>
          <w:szCs w:val="28"/>
        </w:rPr>
        <w:t xml:space="preserve">) раз. По прошествии ещё одного года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”</w:t>
      </w:r>
      <w:r w:rsidRPr="00822299">
        <w:rPr>
          <w:sz w:val="28"/>
          <w:szCs w:val="28"/>
          <w:vertAlign w:val="subscript"/>
        </w:rPr>
        <w:sym w:font="Symbol" w:char="F061"/>
      </w:r>
      <w:r w:rsidRPr="00822299">
        <w:rPr>
          <w:sz w:val="28"/>
          <w:szCs w:val="28"/>
        </w:rPr>
        <w:t xml:space="preserve"> будет больше суммы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’</w:t>
      </w:r>
      <w:r w:rsidRPr="00822299">
        <w:rPr>
          <w:sz w:val="28"/>
          <w:szCs w:val="28"/>
          <w:vertAlign w:val="subscript"/>
        </w:rPr>
        <w:sym w:font="Symbol" w:char="F061"/>
      </w:r>
      <w:r w:rsidRPr="00822299">
        <w:rPr>
          <w:sz w:val="28"/>
          <w:szCs w:val="28"/>
        </w:rPr>
        <w:t xml:space="preserve"> в (1+</w:t>
      </w:r>
      <w:r w:rsidRPr="00822299">
        <w:rPr>
          <w:sz w:val="28"/>
          <w:szCs w:val="28"/>
        </w:rPr>
        <w:sym w:font="Symbol" w:char="F061"/>
      </w:r>
      <w:r w:rsidRPr="00822299">
        <w:rPr>
          <w:sz w:val="28"/>
          <w:szCs w:val="28"/>
        </w:rPr>
        <w:t xml:space="preserve">) раз, т.е. больше суммы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 в (1+</w:t>
      </w:r>
      <w:r w:rsidRPr="00822299">
        <w:rPr>
          <w:sz w:val="28"/>
          <w:szCs w:val="28"/>
        </w:rPr>
        <w:sym w:font="Symbol" w:char="F061"/>
      </w:r>
      <w:r w:rsidRPr="00822299">
        <w:rPr>
          <w:sz w:val="28"/>
          <w:szCs w:val="28"/>
        </w:rPr>
        <w:t>)</w:t>
      </w:r>
      <w:r w:rsidRPr="00822299">
        <w:rPr>
          <w:sz w:val="28"/>
          <w:szCs w:val="28"/>
          <w:vertAlign w:val="superscript"/>
        </w:rPr>
        <w:t>2</w:t>
      </w:r>
      <w:r w:rsidRPr="00822299">
        <w:rPr>
          <w:sz w:val="28"/>
          <w:szCs w:val="28"/>
        </w:rPr>
        <w:t xml:space="preserve"> раз. </w:t>
      </w:r>
    </w:p>
    <w:p w:rsidR="00FD3ADE" w:rsidRPr="00FD3ADE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Через </w:t>
      </w:r>
      <w:r w:rsidRPr="00822299">
        <w:rPr>
          <w:sz w:val="28"/>
          <w:szCs w:val="28"/>
          <w:lang w:val="en-US"/>
        </w:rPr>
        <w:t>n</w:t>
      </w:r>
      <w:r w:rsidRPr="00822299">
        <w:rPr>
          <w:sz w:val="28"/>
          <w:szCs w:val="28"/>
        </w:rPr>
        <w:t xml:space="preserve"> лет сумма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  <w:vertAlign w:val="superscript"/>
          <w:lang w:val="en-US"/>
        </w:rPr>
        <w:t>n</w:t>
      </w:r>
      <w:r w:rsidRPr="00822299">
        <w:rPr>
          <w:sz w:val="28"/>
          <w:szCs w:val="28"/>
          <w:vertAlign w:val="subscript"/>
          <w:lang w:val="en-US"/>
        </w:rPr>
        <w:sym w:font="Symbol" w:char="F061"/>
      </w:r>
      <w:r w:rsidRPr="00822299">
        <w:rPr>
          <w:sz w:val="28"/>
          <w:szCs w:val="28"/>
        </w:rPr>
        <w:t>=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>(1+</w:t>
      </w:r>
      <w:r w:rsidRPr="00822299">
        <w:rPr>
          <w:sz w:val="28"/>
          <w:szCs w:val="28"/>
          <w:lang w:val="en-US"/>
        </w:rPr>
        <w:sym w:font="Symbol" w:char="F061"/>
      </w:r>
      <w:r w:rsidRPr="00822299">
        <w:rPr>
          <w:sz w:val="28"/>
          <w:szCs w:val="28"/>
        </w:rPr>
        <w:t>)</w:t>
      </w:r>
      <w:r w:rsidRPr="00822299">
        <w:rPr>
          <w:sz w:val="28"/>
          <w:szCs w:val="28"/>
          <w:vertAlign w:val="superscript"/>
          <w:lang w:val="en-US"/>
        </w:rPr>
        <w:t>n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Т.е.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2" type="#_x0000_t75" style="position:absolute;left:0;text-align:left;margin-left:225pt;margin-top:16.1pt;width:1in;height:19.65pt;z-index:251659264">
            <v:imagedata r:id="rId80" o:title=""/>
            <w10:wrap type="topAndBottom"/>
          </v:shape>
          <o:OLEObject Type="Embed" ProgID="Equation.3" ShapeID="_x0000_s1062" DrawAspect="Content" ObjectID="_1468425460" r:id="rId81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Теперь, на основании изученных в предыдущих параграфах формул, необходимо выяснить, как влияет инфляция на величину процентной ставки и будущую сумму при разных методах начисления процентов.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Если в обычном случае первоначальная сумма </w:t>
      </w:r>
      <w:r w:rsidRPr="00822299">
        <w:rPr>
          <w:sz w:val="28"/>
          <w:szCs w:val="28"/>
          <w:lang w:val="en-US"/>
        </w:rPr>
        <w:t>P</w:t>
      </w:r>
      <w:r w:rsidRPr="00822299">
        <w:rPr>
          <w:sz w:val="28"/>
          <w:szCs w:val="28"/>
        </w:rPr>
        <w:t xml:space="preserve"> при заданной ставке процентов превращается за определённый период в сумму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, то в условиях инфляции для сохранения покупательной способности на том же уровне она должна превратиться в сумму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  <w:vertAlign w:val="subscript"/>
          <w:lang w:val="en-US"/>
        </w:rPr>
        <w:sym w:font="Symbol" w:char="F061"/>
      </w:r>
      <w:r w:rsidRPr="00822299">
        <w:rPr>
          <w:sz w:val="28"/>
          <w:szCs w:val="28"/>
        </w:rPr>
        <w:t>, что требует уже иной процентной ставки.</w:t>
      </w:r>
    </w:p>
    <w:p w:rsidR="00FD3ADE" w:rsidRPr="00822299" w:rsidRDefault="00FD3ADE" w:rsidP="00FD3ADE">
      <w:pPr>
        <w:pStyle w:val="10"/>
        <w:ind w:firstLine="720"/>
        <w:jc w:val="both"/>
        <w:rPr>
          <w:b/>
          <w:bCs/>
          <w:sz w:val="28"/>
          <w:szCs w:val="28"/>
        </w:rPr>
      </w:pPr>
      <w:r w:rsidRPr="00822299">
        <w:rPr>
          <w:sz w:val="28"/>
          <w:szCs w:val="28"/>
        </w:rPr>
        <w:t xml:space="preserve">Такая ставка называется – </w:t>
      </w:r>
      <w:r w:rsidRPr="00822299">
        <w:rPr>
          <w:b/>
          <w:bCs/>
          <w:sz w:val="28"/>
          <w:szCs w:val="28"/>
        </w:rPr>
        <w:t>ставка, учитывающая инфляцию.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Тогда, используя предыдущие обозначения, принимается: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 xml:space="preserve"> - </w:t>
      </w:r>
      <w:r w:rsidRPr="00822299">
        <w:rPr>
          <w:sz w:val="28"/>
          <w:szCs w:val="28"/>
        </w:rPr>
        <w:t>ставка ссудного процента, учитывающая инфляцию;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i/>
          <w:iCs/>
          <w:sz w:val="28"/>
          <w:szCs w:val="28"/>
          <w:lang w:val="en-US"/>
        </w:rPr>
        <w:t>d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 xml:space="preserve"> - </w:t>
      </w:r>
      <w:r w:rsidRPr="00822299">
        <w:rPr>
          <w:sz w:val="28"/>
          <w:szCs w:val="28"/>
        </w:rPr>
        <w:t>учётная ставка, учитывающая инфляцию;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i/>
          <w:iCs/>
          <w:sz w:val="28"/>
          <w:szCs w:val="28"/>
          <w:lang w:val="en-US"/>
        </w:rPr>
        <w:t>j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 xml:space="preserve"> - </w:t>
      </w:r>
      <w:r w:rsidRPr="00822299">
        <w:rPr>
          <w:sz w:val="28"/>
          <w:szCs w:val="28"/>
        </w:rPr>
        <w:t>номинальная ставка сложного процента, учитывающая инфляцию;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и т.д.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Если задать годовой уровень инфляции </w:t>
      </w:r>
      <w:r w:rsidRPr="00822299">
        <w:rPr>
          <w:sz w:val="28"/>
          <w:szCs w:val="28"/>
        </w:rPr>
        <w:sym w:font="Symbol" w:char="F061"/>
      </w:r>
      <w:r w:rsidRPr="00822299">
        <w:rPr>
          <w:sz w:val="28"/>
          <w:szCs w:val="28"/>
        </w:rPr>
        <w:t xml:space="preserve"> и простую годовую ставку ссудного процента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</w:rPr>
        <w:t xml:space="preserve">. </w:t>
      </w:r>
      <w:r w:rsidRPr="00822299">
        <w:rPr>
          <w:sz w:val="28"/>
          <w:szCs w:val="28"/>
        </w:rPr>
        <w:t xml:space="preserve">Тогда для наращенной суммы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</w:rPr>
        <w:t xml:space="preserve">, превращающейся в условиях инфляции в </w:t>
      </w:r>
      <w:r w:rsidRPr="00822299">
        <w:rPr>
          <w:sz w:val="28"/>
          <w:szCs w:val="28"/>
          <w:lang w:val="en-US"/>
        </w:rPr>
        <w:t>S</w:t>
      </w:r>
      <w:r w:rsidRPr="00822299">
        <w:rPr>
          <w:sz w:val="28"/>
          <w:szCs w:val="28"/>
          <w:vertAlign w:val="subscript"/>
          <w:lang w:val="en-US"/>
        </w:rPr>
        <w:sym w:font="Symbol" w:char="F061"/>
      </w:r>
      <w:r w:rsidRPr="00822299">
        <w:rPr>
          <w:sz w:val="28"/>
          <w:szCs w:val="28"/>
        </w:rPr>
        <w:t>, используется формула: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3" type="#_x0000_t75" style="position:absolute;left:0;text-align:left;margin-left:180pt;margin-top:16.1pt;width:71pt;height:18pt;z-index:251660288">
            <v:imagedata r:id="rId82" o:title=""/>
            <w10:wrap type="topAndBottom"/>
          </v:shape>
          <o:OLEObject Type="Embed" ProgID="Equation.3" ShapeID="_x0000_s1063" DrawAspect="Content" ObjectID="_1468425461" r:id="rId83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Для данной суммы ещё можно записать следующее соотношение: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4" type="#_x0000_t75" style="position:absolute;left:0;text-align:left;margin-left:2in;margin-top:4.3pt;width:147pt;height:18pt;z-index:251661312">
            <v:imagedata r:id="rId84" o:title=""/>
            <w10:wrap type="topAndBottom"/>
          </v:shape>
          <o:OLEObject Type="Embed" ProgID="Equation.3" ShapeID="_x0000_s1064" DrawAspect="Content" ObjectID="_1468425462" r:id="rId85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Для этих двух формул можно составить уравнение эквивалентности: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5" type="#_x0000_t75" style="position:absolute;left:0;text-align:left;margin-left:163pt;margin-top:16.1pt;width:107pt;height:18pt;z-index:251662336">
            <v:imagedata r:id="rId86" o:title=""/>
            <w10:wrap type="topAndBottom"/>
          </v:shape>
          <o:OLEObject Type="Embed" ProgID="Equation.3" ShapeID="_x0000_s1065" DrawAspect="Content" ObjectID="_1468425463" r:id="rId87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Из этого уравнения следует, что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6" type="#_x0000_t75" style="position:absolute;left:0;text-align:left;margin-left:189pt;margin-top:16.1pt;width:81pt;height:20.25pt;z-index:251663360">
            <v:imagedata r:id="rId88" o:title=""/>
            <w10:wrap type="topAndBottom"/>
          </v:shape>
          <o:OLEObject Type="Embed" ProgID="Equation.3" ShapeID="_x0000_s1066" DrawAspect="Content" ObjectID="_1468425464" r:id="rId89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Эта формула называется </w:t>
      </w:r>
      <w:r w:rsidRPr="00822299">
        <w:rPr>
          <w:b/>
          <w:bCs/>
          <w:sz w:val="28"/>
          <w:szCs w:val="28"/>
        </w:rPr>
        <w:t>формулой И. Фишера</w:t>
      </w:r>
      <w:r w:rsidRPr="00822299">
        <w:rPr>
          <w:sz w:val="28"/>
          <w:szCs w:val="28"/>
        </w:rPr>
        <w:t xml:space="preserve">. В ней сумма </w:t>
      </w:r>
      <w:r w:rsidRPr="00822299">
        <w:rPr>
          <w:i/>
          <w:iCs/>
          <w:sz w:val="28"/>
          <w:szCs w:val="28"/>
        </w:rPr>
        <w:sym w:font="Symbol" w:char="F061"/>
      </w:r>
      <w:r w:rsidRPr="00822299">
        <w:rPr>
          <w:sz w:val="28"/>
          <w:szCs w:val="28"/>
        </w:rPr>
        <w:t>+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 xml:space="preserve"> - </w:t>
      </w:r>
      <w:r w:rsidRPr="00822299">
        <w:rPr>
          <w:sz w:val="28"/>
          <w:szCs w:val="28"/>
        </w:rPr>
        <w:t xml:space="preserve">величина, которую нужно прибавить к реальной ставке доходности для компенсации инфляционных потерь. Эта величина называется </w:t>
      </w:r>
      <w:r w:rsidRPr="00822299">
        <w:rPr>
          <w:b/>
          <w:bCs/>
          <w:sz w:val="28"/>
          <w:szCs w:val="28"/>
        </w:rPr>
        <w:t>инфляционной премией</w:t>
      </w:r>
      <w:r w:rsidRPr="00822299">
        <w:rPr>
          <w:sz w:val="28"/>
          <w:szCs w:val="28"/>
        </w:rPr>
        <w:t>.</w:t>
      </w:r>
    </w:p>
    <w:p w:rsidR="00FD3ADE" w:rsidRPr="00822299" w:rsidRDefault="00FD3ADE" w:rsidP="00FD3ADE">
      <w:pPr>
        <w:pStyle w:val="10"/>
        <w:ind w:firstLine="720"/>
        <w:jc w:val="both"/>
        <w:rPr>
          <w:b/>
          <w:bCs/>
          <w:sz w:val="28"/>
          <w:szCs w:val="28"/>
        </w:rPr>
      </w:pPr>
      <w:r w:rsidRPr="00822299">
        <w:rPr>
          <w:sz w:val="28"/>
          <w:szCs w:val="28"/>
        </w:rPr>
        <w:t>Применение формулы Фишера для различных способов начисления процента за несколько лет позволяет определить ставки с учётом инфляции. При этом всегда удобно пользоваться значением индекса инфляции за весь рассматриваемый период (</w:t>
      </w:r>
      <w:r w:rsidRPr="00822299">
        <w:rPr>
          <w:b/>
          <w:bCs/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</w:rPr>
        <w:t>И</w:t>
      </w:r>
      <w:r w:rsidRPr="00822299">
        <w:rPr>
          <w:b/>
          <w:bCs/>
          <w:sz w:val="28"/>
          <w:szCs w:val="28"/>
        </w:rPr>
        <w:t>).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  <w:u w:val="single"/>
        </w:rPr>
      </w:pPr>
      <w:r w:rsidRPr="00822299">
        <w:rPr>
          <w:sz w:val="28"/>
          <w:szCs w:val="28"/>
          <w:u w:val="single"/>
        </w:rPr>
        <w:t>Простая декурсивная ставка: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7" type="#_x0000_t75" style="position:absolute;left:0;text-align:left;margin-left:186pt;margin-top:16.1pt;width:84pt;height:18pt;z-index:251664384">
            <v:imagedata r:id="rId90" o:title=""/>
            <w10:wrap type="topAndBottom"/>
          </v:shape>
          <o:OLEObject Type="Embed" ProgID="Equation.3" ShapeID="_x0000_s1067" DrawAspect="Content" ObjectID="_1468425465" r:id="rId91"/>
        </w:objec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8" type="#_x0000_t75" style="position:absolute;left:0;text-align:left;margin-left:180pt;margin-top:34.1pt;width:90pt;height:18pt;z-index:251665408">
            <v:imagedata r:id="rId92" o:title=""/>
            <w10:wrap type="topAndBottom"/>
          </v:shape>
          <o:OLEObject Type="Embed" ProgID="Equation.3" ShapeID="_x0000_s1068" DrawAspect="Content" ObjectID="_1468425466" r:id="rId93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Уравнение эквивалентности: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69" type="#_x0000_t75" style="position:absolute;left:0;text-align:left;margin-left:182pt;margin-top:16.1pt;width:106pt;height:18pt;z-index:251666432">
            <v:imagedata r:id="rId94" o:title=""/>
            <w10:wrap type="topAndBottom"/>
          </v:shape>
          <o:OLEObject Type="Embed" ProgID="Equation.3" ShapeID="_x0000_s1069" DrawAspect="Content" ObjectID="_1468425467" r:id="rId95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Отсюда: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0" type="#_x0000_t75" style="position:absolute;left:0;text-align:left;margin-left:188.95pt;margin-top:16.1pt;width:99.05pt;height:32.95pt;z-index:251667456">
            <v:imagedata r:id="rId96" o:title=""/>
            <w10:wrap type="topAndBottom"/>
          </v:shape>
          <o:OLEObject Type="Embed" ProgID="Equation.3" ShapeID="_x0000_s1070" DrawAspect="Content" ObjectID="_1468425468" r:id="rId97"/>
        </w:objec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7" type="#_x0000_t75" style="position:absolute;left:0;text-align:left;margin-left:207pt;margin-top:46.4pt;width:1in;height:38.05pt;z-index:251674624">
            <v:imagedata r:id="rId98" o:title=""/>
            <w10:wrap type="topAndBottom"/>
          </v:shape>
          <o:OLEObject Type="Embed" ProgID="Equation.3" ShapeID="_x0000_s1077" DrawAspect="Content" ObjectID="_1468425469" r:id="rId99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Аналогично находится </w:t>
      </w:r>
      <w:r w:rsidRPr="00822299">
        <w:rPr>
          <w:sz w:val="28"/>
          <w:szCs w:val="28"/>
          <w:u w:val="single"/>
        </w:rPr>
        <w:t>простая антисипативная ставка</w:t>
      </w:r>
      <w:r w:rsidRPr="00822299">
        <w:rPr>
          <w:sz w:val="28"/>
          <w:szCs w:val="28"/>
        </w:rPr>
        <w:t>, учитывающая инфляцию: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1" type="#_x0000_t75" style="position:absolute;left:0;text-align:left;margin-left:189pt;margin-top:16.1pt;width:90pt;height:34.25pt;z-index:251668480">
            <v:imagedata r:id="rId100" o:title=""/>
            <w10:wrap type="topAndBottom"/>
          </v:shape>
          <o:OLEObject Type="Embed" ProgID="Equation.3" ShapeID="_x0000_s1071" DrawAspect="Content" ObjectID="_1468425470" r:id="rId101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  <w:u w:val="single"/>
        </w:rPr>
      </w:pPr>
      <w:r w:rsidRPr="00822299">
        <w:rPr>
          <w:sz w:val="28"/>
          <w:szCs w:val="28"/>
          <w:u w:val="single"/>
        </w:rPr>
        <w:t>Сложная декурсивная ставка: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2" type="#_x0000_t75" style="position:absolute;left:0;text-align:left;margin-left:180pt;margin-top:17.4pt;width:135pt;height:27.25pt;z-index:251669504">
            <v:imagedata r:id="rId102" o:title=""/>
            <w10:wrap type="topAndBottom"/>
          </v:shape>
          <o:OLEObject Type="Embed" ProgID="Equation.3" ShapeID="_x0000_s1072" DrawAspect="Content" ObjectID="_1468425471" r:id="rId103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Если начисление процентов происходит несколько раз в год (</w:t>
      </w:r>
      <w:r w:rsidRPr="00822299">
        <w:rPr>
          <w:sz w:val="28"/>
          <w:szCs w:val="28"/>
          <w:lang w:val="en-US"/>
        </w:rPr>
        <w:t>m</w:t>
      </w:r>
      <w:r w:rsidRPr="00822299">
        <w:rPr>
          <w:sz w:val="28"/>
          <w:szCs w:val="28"/>
        </w:rPr>
        <w:t xml:space="preserve"> раз), то для определения </w:t>
      </w:r>
      <w:r w:rsidRPr="00822299">
        <w:rPr>
          <w:sz w:val="28"/>
          <w:szCs w:val="28"/>
          <w:u w:val="single"/>
        </w:rPr>
        <w:t>номинальной ставки, учитывающей инфляцию,</w:t>
      </w:r>
      <w:r w:rsidRPr="00822299">
        <w:rPr>
          <w:sz w:val="28"/>
          <w:szCs w:val="28"/>
        </w:rPr>
        <w:t xml:space="preserve"> имеем: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3" type="#_x0000_t75" style="position:absolute;left:0;text-align:left;margin-left:153pt;margin-top:16.1pt;width:2in;height:34pt;z-index:251670528">
            <v:imagedata r:id="rId104" o:title=""/>
            <w10:wrap type="topAndBottom"/>
          </v:shape>
          <o:OLEObject Type="Embed" ProgID="Equation.3" ShapeID="_x0000_s1073" DrawAspect="Content" ObjectID="_1468425472" r:id="rId105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Отсюда: 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4" type="#_x0000_t75" style="position:absolute;left:0;text-align:left;margin-left:153pt;margin-top:16.1pt;width:162pt;height:38.9pt;z-index:251671552">
            <v:imagedata r:id="rId106" o:title=""/>
            <w10:wrap type="topAndBottom"/>
          </v:shape>
          <o:OLEObject Type="Embed" ProgID="Equation.3" ShapeID="_x0000_s1074" DrawAspect="Content" ObjectID="_1468425473" r:id="rId107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Таким же образом получаем формулы для случая </w:t>
      </w:r>
      <w:r w:rsidRPr="00822299">
        <w:rPr>
          <w:sz w:val="28"/>
          <w:szCs w:val="28"/>
          <w:u w:val="single"/>
        </w:rPr>
        <w:t>сложных учётных ставок</w:t>
      </w:r>
      <w:r w:rsidRPr="00822299">
        <w:rPr>
          <w:sz w:val="28"/>
          <w:szCs w:val="28"/>
        </w:rPr>
        <w:t>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5" type="#_x0000_t75" style="position:absolute;left:0;text-align:left;margin-left:201.95pt;margin-top:16.1pt;width:77.05pt;height:37.05pt;z-index:251672576">
            <v:imagedata r:id="rId108" o:title=""/>
            <w10:wrap type="topAndBottom"/>
          </v:shape>
          <o:OLEObject Type="Embed" ProgID="Equation.3" ShapeID="_x0000_s1075" DrawAspect="Content" ObjectID="_1468425474" r:id="rId109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6" type="#_x0000_t75" style="position:absolute;left:0;text-align:left;margin-left:190pt;margin-top:17.3pt;width:107pt;height:54pt;z-index:251673600">
            <v:imagedata r:id="rId110" o:title=""/>
            <w10:wrap type="topAndBottom"/>
          </v:shape>
          <o:OLEObject Type="Embed" ProgID="Equation.3" ShapeID="_x0000_s1076" DrawAspect="Content" ObjectID="_1468425475" r:id="rId111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Используя полученные формулы, можно находить процентную ставку, компенсирующую потери от инфляции, когда заданы процентная ставка, обеспечивающая желаемую доходность финансовой операции, и уровень инфляции в течение рассматриваемого периода.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Можно получить формулы, позволяющие определить </w:t>
      </w:r>
      <w:r w:rsidRPr="00822299">
        <w:rPr>
          <w:b/>
          <w:bCs/>
          <w:sz w:val="28"/>
          <w:szCs w:val="28"/>
        </w:rPr>
        <w:t xml:space="preserve">реальную доходность </w:t>
      </w:r>
      <w:r w:rsidRPr="00822299">
        <w:rPr>
          <w:sz w:val="28"/>
          <w:szCs w:val="28"/>
        </w:rPr>
        <w:t>финансовой операции, когда задан уровень инфляции и ставка процентов, учитывающая инфляцию.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Например, для сложной декурсивной ставки:</w: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Подставив в последнюю формулу вместо индекса инфляции выражение (1+</w:t>
      </w:r>
      <w:r w:rsidRPr="00822299">
        <w:rPr>
          <w:sz w:val="28"/>
          <w:szCs w:val="28"/>
        </w:rPr>
        <w:sym w:font="Symbol" w:char="F061"/>
      </w:r>
      <w:r w:rsidRPr="00822299">
        <w:rPr>
          <w:sz w:val="28"/>
          <w:szCs w:val="28"/>
        </w:rPr>
        <w:t>)</w:t>
      </w:r>
      <w:r w:rsidRPr="00822299">
        <w:rPr>
          <w:sz w:val="28"/>
          <w:szCs w:val="28"/>
          <w:vertAlign w:val="superscript"/>
          <w:lang w:val="en-US"/>
        </w:rPr>
        <w:t>n</w:t>
      </w:r>
      <w:r w:rsidRPr="00822299">
        <w:rPr>
          <w:sz w:val="28"/>
          <w:szCs w:val="28"/>
        </w:rPr>
        <w:t>, получим формулу:</w:t>
      </w:r>
    </w:p>
    <w:p w:rsidR="00FD3ADE" w:rsidRPr="00822299" w:rsidRDefault="0006788F" w:rsidP="00FD3ADE">
      <w:pPr>
        <w:pStyle w:val="10"/>
        <w:ind w:firstLine="72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object w:dxaOrig="1440" w:dyaOrig="1440">
          <v:shape id="_x0000_s1078" type="#_x0000_t75" style="position:absolute;left:0;text-align:left;margin-left:218pt;margin-top:16.1pt;width:79pt;height:36.05pt;z-index:251675648">
            <v:imagedata r:id="rId112" o:title=""/>
            <w10:wrap type="topAndBottom"/>
          </v:shape>
          <o:OLEObject Type="Embed" ProgID="Equation.3" ShapeID="_x0000_s1078" DrawAspect="Content" ObjectID="_1468425476" r:id="rId113"/>
        </w:object>
      </w: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</w:p>
    <w:p w:rsidR="00FD3ADE" w:rsidRPr="00822299" w:rsidRDefault="00FD3ADE" w:rsidP="00FD3ADE">
      <w:pPr>
        <w:pStyle w:val="10"/>
        <w:ind w:firstLine="72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>Из этой формулы видно:</w:t>
      </w:r>
    </w:p>
    <w:p w:rsidR="00FD3ADE" w:rsidRPr="00822299" w:rsidRDefault="00FD3ADE" w:rsidP="00936DFB">
      <w:pPr>
        <w:pStyle w:val="10"/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если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>=</w:t>
      </w:r>
      <w:r w:rsidRPr="00822299">
        <w:rPr>
          <w:i/>
          <w:iCs/>
          <w:sz w:val="28"/>
          <w:szCs w:val="28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 xml:space="preserve"> </w:t>
      </w:r>
      <w:r w:rsidRPr="00822299">
        <w:rPr>
          <w:sz w:val="28"/>
          <w:szCs w:val="28"/>
        </w:rPr>
        <w:t xml:space="preserve">(доходность и уровень инфляции равны), то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</w:rPr>
        <w:t>=</w:t>
      </w:r>
      <w:r w:rsidRPr="00822299">
        <w:rPr>
          <w:sz w:val="28"/>
          <w:szCs w:val="28"/>
        </w:rPr>
        <w:t>0, т.е. весь доход поглощается инфляцией;</w:t>
      </w:r>
    </w:p>
    <w:p w:rsidR="00FD3ADE" w:rsidRPr="00822299" w:rsidRDefault="00FD3ADE" w:rsidP="00936DFB">
      <w:pPr>
        <w:pStyle w:val="10"/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если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>&lt;</w:t>
      </w:r>
      <w:r w:rsidRPr="00822299">
        <w:rPr>
          <w:i/>
          <w:iCs/>
          <w:sz w:val="28"/>
          <w:szCs w:val="28"/>
          <w:lang w:val="en-US"/>
        </w:rPr>
        <w:sym w:font="Symbol" w:char="F061"/>
      </w:r>
      <w:r w:rsidRPr="00822299">
        <w:rPr>
          <w:sz w:val="28"/>
          <w:szCs w:val="28"/>
        </w:rPr>
        <w:t xml:space="preserve"> (доходность вложений ниже уровня инфляции), то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</w:rPr>
        <w:t>&lt;</w:t>
      </w:r>
      <w:r w:rsidRPr="00822299">
        <w:rPr>
          <w:sz w:val="28"/>
          <w:szCs w:val="28"/>
        </w:rPr>
        <w:t xml:space="preserve">0, т.е. операция приносит </w:t>
      </w:r>
      <w:r w:rsidRPr="00822299">
        <w:rPr>
          <w:b/>
          <w:bCs/>
          <w:sz w:val="28"/>
          <w:szCs w:val="28"/>
        </w:rPr>
        <w:t>убыток</w:t>
      </w:r>
      <w:r w:rsidRPr="00822299">
        <w:rPr>
          <w:sz w:val="28"/>
          <w:szCs w:val="28"/>
        </w:rPr>
        <w:t>;</w:t>
      </w:r>
    </w:p>
    <w:p w:rsidR="00FD3ADE" w:rsidRPr="00822299" w:rsidRDefault="00FD3ADE" w:rsidP="00936DFB">
      <w:pPr>
        <w:pStyle w:val="10"/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8"/>
          <w:szCs w:val="28"/>
        </w:rPr>
      </w:pPr>
      <w:r w:rsidRPr="00822299">
        <w:rPr>
          <w:sz w:val="28"/>
          <w:szCs w:val="28"/>
        </w:rPr>
        <w:t xml:space="preserve">если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  <w:vertAlign w:val="subscript"/>
          <w:lang w:val="en-US"/>
        </w:rPr>
        <w:sym w:font="Symbol" w:char="F061"/>
      </w:r>
      <w:r w:rsidRPr="00822299">
        <w:rPr>
          <w:i/>
          <w:iCs/>
          <w:sz w:val="28"/>
          <w:szCs w:val="28"/>
        </w:rPr>
        <w:t>&gt;</w:t>
      </w:r>
      <w:r w:rsidRPr="00822299">
        <w:rPr>
          <w:i/>
          <w:iCs/>
          <w:sz w:val="28"/>
          <w:szCs w:val="28"/>
          <w:lang w:val="en-US"/>
        </w:rPr>
        <w:sym w:font="Symbol" w:char="F061"/>
      </w:r>
      <w:r w:rsidRPr="00822299">
        <w:rPr>
          <w:sz w:val="28"/>
          <w:szCs w:val="28"/>
        </w:rPr>
        <w:t xml:space="preserve"> (доходность вложений выше уровня инфляции), то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822299">
        <w:rPr>
          <w:i/>
          <w:iCs/>
          <w:sz w:val="28"/>
          <w:szCs w:val="28"/>
        </w:rPr>
        <w:t>&gt;</w:t>
      </w:r>
      <w:r w:rsidRPr="00822299">
        <w:rPr>
          <w:sz w:val="28"/>
          <w:szCs w:val="28"/>
        </w:rPr>
        <w:t xml:space="preserve">0, т.е. происходит реальный </w:t>
      </w:r>
      <w:r w:rsidRPr="00822299">
        <w:rPr>
          <w:b/>
          <w:bCs/>
          <w:sz w:val="28"/>
          <w:szCs w:val="28"/>
        </w:rPr>
        <w:t>прирост</w:t>
      </w:r>
      <w:r w:rsidRPr="00822299">
        <w:rPr>
          <w:sz w:val="28"/>
          <w:szCs w:val="28"/>
        </w:rPr>
        <w:t xml:space="preserve"> вложенного капитала.</w:t>
      </w:r>
    </w:p>
    <w:p w:rsidR="00FD3ADE" w:rsidRPr="00822299" w:rsidRDefault="00FD3ADE" w:rsidP="00FD3ADE">
      <w:pPr>
        <w:pStyle w:val="10"/>
        <w:jc w:val="both"/>
        <w:rPr>
          <w:sz w:val="28"/>
          <w:szCs w:val="28"/>
        </w:rPr>
      </w:pPr>
    </w:p>
    <w:p w:rsidR="00FD3ADE" w:rsidRDefault="00FD3ADE" w:rsidP="00FD3ADE">
      <w:pPr>
        <w:pStyle w:val="10"/>
        <w:ind w:firstLine="720"/>
        <w:jc w:val="both"/>
        <w:rPr>
          <w:sz w:val="24"/>
        </w:rPr>
      </w:pPr>
    </w:p>
    <w:p w:rsidR="00FD3ADE" w:rsidRDefault="00FD3ADE" w:rsidP="00FD3ADE">
      <w:pPr>
        <w:pStyle w:val="1"/>
        <w:tabs>
          <w:tab w:val="num" w:pos="360"/>
        </w:tabs>
        <w:spacing w:before="240" w:after="60"/>
        <w:ind w:left="360" w:hanging="360"/>
        <w:jc w:val="left"/>
      </w:pPr>
      <w:bookmarkStart w:id="6" w:name="_Toc529254606"/>
      <w:r>
        <w:t>Аннуитеты</w:t>
      </w:r>
      <w:bookmarkEnd w:id="6"/>
    </w:p>
    <w:p w:rsidR="00FD3ADE" w:rsidRDefault="00FD3ADE" w:rsidP="00FD3ADE">
      <w:pPr>
        <w:pStyle w:val="10"/>
        <w:ind w:firstLine="720"/>
        <w:jc w:val="both"/>
        <w:rPr>
          <w:sz w:val="24"/>
        </w:rPr>
      </w:pPr>
    </w:p>
    <w:p w:rsidR="00FD3ADE" w:rsidRPr="00822299" w:rsidRDefault="00FD3ADE" w:rsidP="00FD3ADE">
      <w:pPr>
        <w:pStyle w:val="20"/>
        <w:rPr>
          <w:szCs w:val="28"/>
        </w:rPr>
      </w:pPr>
      <w:r w:rsidRPr="00822299">
        <w:rPr>
          <w:szCs w:val="28"/>
        </w:rPr>
        <w:t xml:space="preserve">В большинстве современных коммерческих операций подразумеваются не разовые платежи, а последовательность денежных поступлений (или, наоборот, выплат) в течение определенного периода. 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Это может быть серия доходов и расходов некоторого предприятия, выплата задолженностей, регулярные или нерегулярные взносы для создания разного рода фондов и т. д. Такая последовательность называется</w:t>
      </w:r>
      <w:r w:rsidRPr="00FD3ADE">
        <w:rPr>
          <w:b/>
          <w:bCs/>
          <w:sz w:val="28"/>
          <w:szCs w:val="28"/>
          <w:lang w:val="ru-RU"/>
        </w:rPr>
        <w:t xml:space="preserve"> потоком платежей.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Поток однонаправленных платежей с равными интервалами между последовательными платежами в течение определенного количества лет называется</w:t>
      </w:r>
      <w:r w:rsidRPr="00FD3ADE">
        <w:rPr>
          <w:b/>
          <w:bCs/>
          <w:sz w:val="28"/>
          <w:szCs w:val="28"/>
          <w:lang w:val="ru-RU"/>
        </w:rPr>
        <w:t xml:space="preserve"> аннуитетом (финансовой рентой).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Теория аннуитетов является важнейшей частью финансовой математики. Она применяется при рассмотрении вопросов доходности ценных бумаг, в инвестиционном анализе и т.д. 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Наиболее распространенные примеры аннуитета: регулярные взносы в пенсионный фонд, погашение долгосрочного кредита, выплата процентов по ценным бумагам.</w:t>
      </w:r>
    </w:p>
    <w:p w:rsidR="00FD3ADE" w:rsidRPr="00FD3ADE" w:rsidRDefault="00FD3ADE" w:rsidP="00FD3ADE">
      <w:pPr>
        <w:spacing w:before="20"/>
        <w:ind w:left="40" w:firstLine="6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Аннуитеты различаются между собой следующими основными </w:t>
      </w:r>
      <w:r w:rsidRPr="00FD3ADE">
        <w:rPr>
          <w:b/>
          <w:bCs/>
          <w:i/>
          <w:iCs/>
          <w:sz w:val="28"/>
          <w:szCs w:val="28"/>
          <w:lang w:val="ru-RU"/>
        </w:rPr>
        <w:t>характеристиками</w:t>
      </w:r>
      <w:r w:rsidRPr="00FD3ADE">
        <w:rPr>
          <w:i/>
          <w:iCs/>
          <w:sz w:val="28"/>
          <w:szCs w:val="28"/>
          <w:lang w:val="ru-RU"/>
        </w:rPr>
        <w:t>:</w:t>
      </w:r>
    </w:p>
    <w:p w:rsidR="00FD3ADE" w:rsidRPr="00822299" w:rsidRDefault="00FD3ADE" w:rsidP="00936DFB">
      <w:pPr>
        <w:numPr>
          <w:ilvl w:val="0"/>
          <w:numId w:val="10"/>
        </w:numPr>
        <w:jc w:val="both"/>
        <w:rPr>
          <w:sz w:val="28"/>
          <w:szCs w:val="28"/>
        </w:rPr>
      </w:pPr>
      <w:r w:rsidRPr="00822299">
        <w:rPr>
          <w:sz w:val="28"/>
          <w:szCs w:val="28"/>
        </w:rPr>
        <w:t>величиной каждого отдельного платежа;</w:t>
      </w:r>
    </w:p>
    <w:p w:rsidR="00FD3ADE" w:rsidRPr="00FD3ADE" w:rsidRDefault="00FD3ADE" w:rsidP="00936DFB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интервалом времени между двумя последовательными платежами (периодом аннуитета);</w:t>
      </w:r>
    </w:p>
    <w:p w:rsidR="00FD3ADE" w:rsidRPr="00FD3ADE" w:rsidRDefault="00FD3ADE" w:rsidP="00936DFB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сроком от начала аннуитета до конца его последнего периода (бывают и неограниченные по времени — </w:t>
      </w:r>
      <w:r w:rsidRPr="00FD3ADE">
        <w:rPr>
          <w:b/>
          <w:bCs/>
          <w:sz w:val="28"/>
          <w:szCs w:val="28"/>
          <w:lang w:val="ru-RU"/>
        </w:rPr>
        <w:t>вечные</w:t>
      </w:r>
      <w:r w:rsidRPr="00FD3ADE">
        <w:rPr>
          <w:sz w:val="28"/>
          <w:szCs w:val="28"/>
          <w:lang w:val="ru-RU"/>
        </w:rPr>
        <w:t xml:space="preserve"> аннуитеты);</w:t>
      </w:r>
    </w:p>
    <w:p w:rsidR="00FD3ADE" w:rsidRPr="00FD3ADE" w:rsidRDefault="00FD3ADE" w:rsidP="00936DFB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процентной ставкой, применяемой при наращении или дисконтировании платежей.</w:t>
      </w:r>
    </w:p>
    <w:p w:rsidR="00FD3ADE" w:rsidRPr="00FD3ADE" w:rsidRDefault="00FD3ADE" w:rsidP="00FD3ADE">
      <w:pPr>
        <w:ind w:firstLine="66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Аннуитеты классифицируются по сроку платежей:</w:t>
      </w:r>
    </w:p>
    <w:p w:rsidR="00FD3ADE" w:rsidRPr="00FD3ADE" w:rsidRDefault="00FD3ADE" w:rsidP="00936DFB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аннуитет, для которого платежи осуществляются в начале соответствующих интервалов, носит название </w:t>
      </w:r>
      <w:r w:rsidRPr="00FD3ADE">
        <w:rPr>
          <w:b/>
          <w:bCs/>
          <w:sz w:val="28"/>
          <w:szCs w:val="28"/>
          <w:lang w:val="ru-RU"/>
        </w:rPr>
        <w:t>пренумерандо;</w:t>
      </w:r>
      <w:r w:rsidRPr="00FD3ADE">
        <w:rPr>
          <w:sz w:val="28"/>
          <w:szCs w:val="28"/>
          <w:lang w:val="ru-RU"/>
        </w:rPr>
        <w:t xml:space="preserve"> </w:t>
      </w:r>
    </w:p>
    <w:p w:rsidR="00FD3ADE" w:rsidRPr="00FD3ADE" w:rsidRDefault="00FD3ADE" w:rsidP="00936DFB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если же платежи осуществляются в конце интервалов, мы получаем аннуитет</w:t>
      </w:r>
      <w:r w:rsidRPr="00FD3ADE">
        <w:rPr>
          <w:b/>
          <w:bCs/>
          <w:sz w:val="28"/>
          <w:szCs w:val="28"/>
          <w:lang w:val="ru-RU"/>
        </w:rPr>
        <w:t xml:space="preserve"> постнумерандо (обыкновенный</w:t>
      </w:r>
      <w:r w:rsidRPr="00FD3ADE">
        <w:rPr>
          <w:sz w:val="28"/>
          <w:szCs w:val="28"/>
          <w:lang w:val="ru-RU"/>
        </w:rPr>
        <w:t xml:space="preserve"> аннуитет) -пожалуй, самый распространенный случай.</w:t>
      </w:r>
    </w:p>
    <w:p w:rsidR="00FD3ADE" w:rsidRPr="00FD3ADE" w:rsidRDefault="00FD3ADE" w:rsidP="00FD3ADE">
      <w:pPr>
        <w:ind w:left="10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Наибольший интерес с практической точки зрения представляют аннуитеты, в которых все платежи равны между собой (</w:t>
      </w:r>
      <w:r w:rsidRPr="00FD3ADE">
        <w:rPr>
          <w:b/>
          <w:bCs/>
          <w:sz w:val="28"/>
          <w:szCs w:val="28"/>
          <w:lang w:val="ru-RU"/>
        </w:rPr>
        <w:t>постоянные</w:t>
      </w:r>
      <w:r w:rsidRPr="00FD3ADE">
        <w:rPr>
          <w:sz w:val="28"/>
          <w:szCs w:val="28"/>
          <w:lang w:val="ru-RU"/>
        </w:rPr>
        <w:t xml:space="preserve"> аннуитеты), либо изменяются в соответствии с некоторой закономерностью.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Такие аннуитеты и рассматриваются в рамках курса «Управление финансами». Подробное изучение других аннуитетов – прерогатива специализированных дисциплин.</w:t>
      </w:r>
    </w:p>
    <w:p w:rsidR="00FD3ADE" w:rsidRPr="00FD3ADE" w:rsidRDefault="00FD3ADE" w:rsidP="00FD3ADE">
      <w:pPr>
        <w:spacing w:before="100"/>
        <w:ind w:left="160" w:firstLine="5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Введем следующие обозначения:</w:t>
      </w:r>
    </w:p>
    <w:p w:rsidR="00FD3ADE" w:rsidRPr="00FD3ADE" w:rsidRDefault="00FD3ADE" w:rsidP="00FD3ADE">
      <w:pPr>
        <w:ind w:left="160" w:firstLine="560"/>
        <w:jc w:val="both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Р</w:t>
      </w:r>
      <w:r w:rsidRPr="00FD3ADE">
        <w:rPr>
          <w:i/>
          <w:iCs/>
          <w:sz w:val="28"/>
          <w:szCs w:val="28"/>
          <w:lang w:val="ru-RU"/>
        </w:rPr>
        <w:t xml:space="preserve"> – </w:t>
      </w:r>
      <w:r w:rsidRPr="00FD3ADE">
        <w:rPr>
          <w:sz w:val="28"/>
          <w:szCs w:val="28"/>
          <w:lang w:val="ru-RU"/>
        </w:rPr>
        <w:t xml:space="preserve"> величина каждого отдельного платежа;</w:t>
      </w:r>
    </w:p>
    <w:p w:rsidR="00FD3ADE" w:rsidRPr="00FD3ADE" w:rsidRDefault="00FD3ADE" w:rsidP="00FD3ADE">
      <w:pPr>
        <w:ind w:left="160" w:firstLine="560"/>
        <w:jc w:val="both"/>
        <w:rPr>
          <w:sz w:val="28"/>
          <w:szCs w:val="28"/>
          <w:lang w:val="ru-RU"/>
        </w:rPr>
      </w:pP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сложная процентная ставка, по которой начисляются проценты;</w:t>
      </w:r>
    </w:p>
    <w:p w:rsidR="00FD3ADE" w:rsidRPr="00FD3ADE" w:rsidRDefault="00FD3ADE" w:rsidP="00FD3ADE">
      <w:pPr>
        <w:ind w:left="1120" w:hanging="400"/>
        <w:jc w:val="both"/>
        <w:rPr>
          <w:sz w:val="28"/>
          <w:szCs w:val="28"/>
          <w:lang w:val="ru-RU"/>
        </w:rPr>
      </w:pP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k</w:t>
      </w:r>
      <w:r w:rsidRPr="00FD3ADE">
        <w:rPr>
          <w:sz w:val="28"/>
          <w:szCs w:val="28"/>
          <w:lang w:val="ru-RU"/>
        </w:rPr>
        <w:t xml:space="preserve">— наращенная сумма для </w:t>
      </w:r>
      <w:r w:rsidRPr="00822299">
        <w:rPr>
          <w:sz w:val="28"/>
          <w:szCs w:val="28"/>
          <w:lang w:val="en-US"/>
        </w:rPr>
        <w:t>k</w:t>
      </w:r>
      <w:r w:rsidRPr="00FD3ADE">
        <w:rPr>
          <w:sz w:val="28"/>
          <w:szCs w:val="28"/>
          <w:lang w:val="ru-RU"/>
        </w:rPr>
        <w:t>-го платежа аннуитета постнумерандо;</w:t>
      </w:r>
    </w:p>
    <w:p w:rsidR="00FD3ADE" w:rsidRPr="00FD3ADE" w:rsidRDefault="00FD3ADE" w:rsidP="00FD3ADE">
      <w:pPr>
        <w:ind w:left="1120" w:hanging="400"/>
        <w:jc w:val="both"/>
        <w:rPr>
          <w:sz w:val="28"/>
          <w:szCs w:val="28"/>
          <w:lang w:val="ru-RU"/>
        </w:rPr>
      </w:pP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FD3ADE">
        <w:rPr>
          <w:sz w:val="28"/>
          <w:szCs w:val="28"/>
          <w:lang w:val="ru-RU"/>
        </w:rPr>
        <w:t xml:space="preserve"> — наращенная (будущая) сумма всего аннуитета постнумерандо (т. е. сумма всех платежей с процентами);</w:t>
      </w:r>
    </w:p>
    <w:p w:rsidR="00FD3ADE" w:rsidRPr="00FD3ADE" w:rsidRDefault="00FD3ADE" w:rsidP="00FD3ADE">
      <w:pPr>
        <w:ind w:left="1120" w:hanging="400"/>
        <w:jc w:val="both"/>
        <w:rPr>
          <w:sz w:val="28"/>
          <w:szCs w:val="28"/>
          <w:lang w:val="ru-RU"/>
        </w:rPr>
      </w:pPr>
      <w:r w:rsidRPr="00822299">
        <w:rPr>
          <w:b/>
          <w:bCs/>
          <w:i/>
          <w:iCs/>
          <w:smallCaps/>
          <w:sz w:val="28"/>
          <w:szCs w:val="28"/>
          <w:lang w:val="en-US"/>
        </w:rPr>
        <w:t>A</w:t>
      </w:r>
      <w:r w:rsidRPr="00822299">
        <w:rPr>
          <w:b/>
          <w:bCs/>
          <w:i/>
          <w:iCs/>
          <w:smallCaps/>
          <w:sz w:val="28"/>
          <w:szCs w:val="28"/>
          <w:vertAlign w:val="subscript"/>
          <w:lang w:val="en-US"/>
        </w:rPr>
        <w:t>k</w:t>
      </w:r>
      <w:r w:rsidRPr="00FD3ADE">
        <w:rPr>
          <w:i/>
          <w:iCs/>
          <w:smallCaps/>
          <w:sz w:val="28"/>
          <w:szCs w:val="28"/>
          <w:lang w:val="ru-RU"/>
        </w:rPr>
        <w:t xml:space="preserve"> </w:t>
      </w:r>
      <w:r w:rsidRPr="00FD3ADE">
        <w:rPr>
          <w:i/>
          <w:iCs/>
          <w:sz w:val="28"/>
          <w:szCs w:val="28"/>
          <w:lang w:val="ru-RU"/>
        </w:rPr>
        <w:t>—</w:t>
      </w:r>
      <w:r w:rsidRPr="00FD3ADE">
        <w:rPr>
          <w:sz w:val="28"/>
          <w:szCs w:val="28"/>
          <w:lang w:val="ru-RU"/>
        </w:rPr>
        <w:t xml:space="preserve"> современная величина </w:t>
      </w:r>
      <w:r w:rsidRPr="00822299">
        <w:rPr>
          <w:sz w:val="28"/>
          <w:szCs w:val="28"/>
          <w:lang w:val="en-US"/>
        </w:rPr>
        <w:t>k</w:t>
      </w:r>
      <w:r w:rsidRPr="00FD3ADE">
        <w:rPr>
          <w:sz w:val="28"/>
          <w:szCs w:val="28"/>
          <w:lang w:val="ru-RU"/>
        </w:rPr>
        <w:t>-го платежа аннуитета постнумерандо;</w:t>
      </w:r>
    </w:p>
    <w:p w:rsidR="00FD3ADE" w:rsidRPr="00FD3ADE" w:rsidRDefault="00FD3ADE" w:rsidP="00FD3ADE">
      <w:pPr>
        <w:ind w:left="1120" w:hanging="400"/>
        <w:jc w:val="both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А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современная величина всего аннуитета постнумерандо (т. е. сумма современных величин всех платежей);</w:t>
      </w:r>
    </w:p>
    <w:p w:rsidR="00FD3ADE" w:rsidRPr="00FD3ADE" w:rsidRDefault="00FD3ADE" w:rsidP="00FD3ADE">
      <w:pPr>
        <w:ind w:left="1120" w:hanging="400"/>
        <w:rPr>
          <w:sz w:val="28"/>
          <w:szCs w:val="28"/>
          <w:lang w:val="ru-RU"/>
        </w:rPr>
      </w:pP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FD3ADE">
        <w:rPr>
          <w:i/>
          <w:iCs/>
          <w:sz w:val="28"/>
          <w:szCs w:val="28"/>
          <w:vertAlign w:val="subscript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— наращенная сумма аннуитета пренумерандо;</w:t>
      </w:r>
    </w:p>
    <w:p w:rsidR="00FD3ADE" w:rsidRPr="00FD3ADE" w:rsidRDefault="00FD3ADE" w:rsidP="00FD3ADE">
      <w:pPr>
        <w:ind w:left="1120" w:hanging="400"/>
        <w:rPr>
          <w:sz w:val="28"/>
          <w:szCs w:val="28"/>
          <w:lang w:val="ru-RU"/>
        </w:rPr>
      </w:pPr>
      <w:r w:rsidRPr="00FD3ADE">
        <w:rPr>
          <w:b/>
          <w:bCs/>
          <w:i/>
          <w:iCs/>
          <w:sz w:val="28"/>
          <w:szCs w:val="28"/>
          <w:lang w:val="ru-RU"/>
        </w:rPr>
        <w:t>А</w:t>
      </w:r>
      <w:r w:rsidRPr="00FD3ADE">
        <w:rPr>
          <w:b/>
          <w:bCs/>
          <w:i/>
          <w:iCs/>
          <w:sz w:val="28"/>
          <w:szCs w:val="28"/>
          <w:vertAlign w:val="subscript"/>
          <w:lang w:val="ru-RU"/>
        </w:rPr>
        <w:t>П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современная величина аннуитета пренумерандо;</w:t>
      </w:r>
    </w:p>
    <w:p w:rsidR="00FD3ADE" w:rsidRPr="00FD3ADE" w:rsidRDefault="00FD3ADE" w:rsidP="00FD3ADE">
      <w:pPr>
        <w:ind w:left="1120" w:hanging="400"/>
        <w:rPr>
          <w:sz w:val="28"/>
          <w:szCs w:val="28"/>
          <w:lang w:val="ru-RU"/>
        </w:rPr>
      </w:pPr>
      <w:r w:rsidRPr="00FD3ADE">
        <w:rPr>
          <w:i/>
          <w:iCs/>
          <w:sz w:val="28"/>
          <w:szCs w:val="28"/>
          <w:lang w:val="ru-RU"/>
        </w:rPr>
        <w:t>п —</w:t>
      </w:r>
      <w:r w:rsidRPr="00FD3ADE">
        <w:rPr>
          <w:sz w:val="28"/>
          <w:szCs w:val="28"/>
          <w:lang w:val="ru-RU"/>
        </w:rPr>
        <w:t xml:space="preserve"> число платежей.</w:t>
      </w:r>
    </w:p>
    <w:p w:rsidR="00FD3ADE" w:rsidRPr="00FD3ADE" w:rsidRDefault="00FD3ADE" w:rsidP="00FD3ADE">
      <w:pPr>
        <w:ind w:left="1120" w:hanging="40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Рассмотрим аннуитет </w:t>
      </w:r>
      <w:r w:rsidRPr="00FD3ADE">
        <w:rPr>
          <w:b/>
          <w:bCs/>
          <w:i/>
          <w:iCs/>
          <w:sz w:val="28"/>
          <w:szCs w:val="28"/>
          <w:lang w:val="ru-RU"/>
        </w:rPr>
        <w:t>постнумерандо</w:t>
      </w:r>
      <w:r w:rsidRPr="00FD3ADE">
        <w:rPr>
          <w:sz w:val="28"/>
          <w:szCs w:val="28"/>
          <w:lang w:val="ru-RU"/>
        </w:rPr>
        <w:t xml:space="preserve"> с ежегодными платежами </w:t>
      </w:r>
      <w:r w:rsidRPr="00FD3ADE">
        <w:rPr>
          <w:b/>
          <w:bCs/>
          <w:i/>
          <w:iCs/>
          <w:sz w:val="28"/>
          <w:szCs w:val="28"/>
          <w:lang w:val="ru-RU"/>
        </w:rPr>
        <w:t>Р</w:t>
      </w:r>
      <w:r w:rsidRPr="00FD3ADE">
        <w:rPr>
          <w:sz w:val="28"/>
          <w:szCs w:val="28"/>
          <w:lang w:val="ru-RU"/>
        </w:rPr>
        <w:t xml:space="preserve"> в течение </w:t>
      </w:r>
      <w:r w:rsidRPr="00FD3ADE">
        <w:rPr>
          <w:i/>
          <w:iCs/>
          <w:sz w:val="28"/>
          <w:szCs w:val="28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лет, на которые начисляются проценты по сложной годовой ставке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>,.</w:t>
      </w:r>
    </w:p>
    <w:p w:rsidR="00FD3ADE" w:rsidRPr="00822299" w:rsidRDefault="0006788F" w:rsidP="00FD3ADE">
      <w:pPr>
        <w:ind w:left="720" w:right="200"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341.25pt;height:132pt">
            <v:imagedata r:id="rId114" o:title=""/>
          </v:shape>
        </w:pict>
      </w:r>
    </w:p>
    <w:p w:rsidR="00FD3ADE" w:rsidRPr="00FD3ADE" w:rsidRDefault="00FD3ADE" w:rsidP="00FD3ADE">
      <w:pPr>
        <w:jc w:val="center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Рис.3 Будущая стоимость аннуитета постнумерандо</w:t>
      </w:r>
    </w:p>
    <w:p w:rsidR="00FD3ADE" w:rsidRPr="00FD3ADE" w:rsidRDefault="00FD3ADE" w:rsidP="00FD3ADE">
      <w:pPr>
        <w:ind w:left="159" w:right="198" w:firstLine="561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59" w:right="198" w:firstLine="561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Сумма </w:t>
      </w:r>
      <w:r w:rsidRPr="00822299">
        <w:rPr>
          <w:i/>
          <w:iCs/>
          <w:sz w:val="28"/>
          <w:szCs w:val="28"/>
          <w:lang w:val="en-US"/>
        </w:rPr>
        <w:t>S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sz w:val="28"/>
          <w:szCs w:val="28"/>
          <w:lang w:val="ru-RU"/>
        </w:rPr>
        <w:t xml:space="preserve"> для первого платежа, проценты на который будут начисляться, очевидно, (</w:t>
      </w:r>
      <w:r w:rsidRPr="00822299">
        <w:rPr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>-1) раз, составит по формуле сложной декурсивной ставки:</w:t>
      </w:r>
    </w:p>
    <w:p w:rsidR="00FD3ADE" w:rsidRPr="00FD3ADE" w:rsidRDefault="00FD3ADE" w:rsidP="00FD3ADE">
      <w:pPr>
        <w:ind w:left="159" w:right="198" w:firstLine="561"/>
        <w:jc w:val="both"/>
        <w:rPr>
          <w:sz w:val="28"/>
          <w:szCs w:val="28"/>
          <w:lang w:val="ru-RU"/>
        </w:rPr>
      </w:pPr>
    </w:p>
    <w:p w:rsidR="00FD3ADE" w:rsidRPr="00FD3ADE" w:rsidRDefault="0006788F" w:rsidP="00FD3ADE">
      <w:pPr>
        <w:ind w:left="159" w:right="198" w:firstLine="561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79" type="#_x0000_t75" style="position:absolute;left:0;text-align:left;margin-left:182.05pt;margin-top:22.15pt;width:78pt;height:19pt;z-index:251676672">
            <v:imagedata r:id="rId115" o:title=""/>
            <w10:wrap type="topAndBottom"/>
          </v:shape>
          <o:OLEObject Type="Embed" ProgID="Equation.3" ShapeID="_x0000_s1079" DrawAspect="Content" ObjectID="_1468425477" r:id="rId116"/>
        </w:object>
      </w:r>
    </w:p>
    <w:p w:rsidR="00FD3ADE" w:rsidRPr="00FD3ADE" w:rsidRDefault="00FD3ADE" w:rsidP="00FD3ADE">
      <w:pPr>
        <w:ind w:left="159" w:right="198" w:firstLine="561"/>
        <w:jc w:val="both"/>
        <w:rPr>
          <w:sz w:val="28"/>
          <w:szCs w:val="28"/>
          <w:lang w:val="ru-RU"/>
        </w:rPr>
      </w:pPr>
    </w:p>
    <w:p w:rsidR="00FD3ADE" w:rsidRPr="00822299" w:rsidRDefault="00FD3ADE" w:rsidP="00FD3ADE">
      <w:pPr>
        <w:pStyle w:val="ab"/>
        <w:rPr>
          <w:color w:val="auto"/>
          <w:szCs w:val="28"/>
        </w:rPr>
      </w:pPr>
      <w:r w:rsidRPr="00822299">
        <w:rPr>
          <w:color w:val="auto"/>
          <w:szCs w:val="28"/>
        </w:rPr>
        <w:t>Для второго платежа (проценты на него будут начисляться на один год меньше) имеем:</w:t>
      </w:r>
    </w:p>
    <w:p w:rsidR="00FD3ADE" w:rsidRPr="00822299" w:rsidRDefault="00FD3ADE" w:rsidP="00FD3ADE">
      <w:pPr>
        <w:pStyle w:val="ab"/>
        <w:rPr>
          <w:color w:val="auto"/>
          <w:szCs w:val="28"/>
        </w:rPr>
      </w:pPr>
    </w:p>
    <w:p w:rsidR="00FD3ADE" w:rsidRPr="00822299" w:rsidRDefault="0006788F" w:rsidP="00FD3ADE">
      <w:pPr>
        <w:pStyle w:val="ab"/>
        <w:rPr>
          <w:color w:val="auto"/>
          <w:szCs w:val="28"/>
        </w:rPr>
      </w:pPr>
      <w:r>
        <w:rPr>
          <w:noProof/>
          <w:color w:val="auto"/>
          <w:szCs w:val="28"/>
        </w:rPr>
        <w:object w:dxaOrig="1440" w:dyaOrig="1440">
          <v:shape id="_x0000_s1080" type="#_x0000_t75" style="position:absolute;left:0;text-align:left;margin-left:189pt;margin-top:5.1pt;width:81pt;height:19pt;z-index:251677696">
            <v:imagedata r:id="rId117" o:title=""/>
            <w10:wrap type="topAndBottom"/>
          </v:shape>
          <o:OLEObject Type="Embed" ProgID="Equation.3" ShapeID="_x0000_s1080" DrawAspect="Content" ObjectID="_1468425478" r:id="rId118"/>
        </w:object>
      </w:r>
    </w:p>
    <w:p w:rsidR="00FD3ADE" w:rsidRPr="00FD3ADE" w:rsidRDefault="00FD3ADE" w:rsidP="00FD3ADE">
      <w:pPr>
        <w:ind w:left="160" w:right="200" w:firstLine="5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и так далее. На последний платеж, произведенный в конце </w:t>
      </w:r>
      <w:r w:rsidRPr="00822299">
        <w:rPr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>-го года, проценты уже не начисляются, т. е.</w:t>
      </w:r>
    </w:p>
    <w:p w:rsidR="00FD3ADE" w:rsidRPr="00FD3ADE" w:rsidRDefault="0006788F" w:rsidP="00FD3ADE">
      <w:pPr>
        <w:ind w:left="160" w:right="200" w:firstLine="56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1" type="#_x0000_t75" style="position:absolute;left:0;text-align:left;margin-left:206pt;margin-top:22.7pt;width:37pt;height:18pt;z-index:251678720">
            <v:imagedata r:id="rId119" o:title=""/>
            <w10:wrap type="topAndBottom"/>
          </v:shape>
          <o:OLEObject Type="Embed" ProgID="Equation.3" ShapeID="_x0000_s1081" DrawAspect="Content" ObjectID="_1468425479" r:id="rId120"/>
        </w:object>
      </w:r>
    </w:p>
    <w:p w:rsidR="00FD3ADE" w:rsidRPr="00FD3ADE" w:rsidRDefault="00FD3ADE" w:rsidP="00FD3ADE">
      <w:pPr>
        <w:ind w:left="160" w:right="200" w:firstLine="560"/>
        <w:rPr>
          <w:sz w:val="28"/>
          <w:szCs w:val="28"/>
          <w:lang w:val="ru-RU"/>
        </w:rPr>
      </w:pPr>
    </w:p>
    <w:p w:rsidR="00FD3ADE" w:rsidRPr="00822299" w:rsidRDefault="00FD3ADE" w:rsidP="00FD3ADE">
      <w:pPr>
        <w:pStyle w:val="a5"/>
        <w:ind w:firstLine="720"/>
        <w:rPr>
          <w:szCs w:val="28"/>
        </w:rPr>
      </w:pPr>
      <w:r w:rsidRPr="00822299">
        <w:rPr>
          <w:szCs w:val="28"/>
        </w:rPr>
        <w:t>Тогда для общей наращенной суммы имеем:</w:t>
      </w:r>
    </w:p>
    <w:p w:rsidR="00FD3ADE" w:rsidRPr="00822299" w:rsidRDefault="0006788F" w:rsidP="00FD3ADE">
      <w:pPr>
        <w:pStyle w:val="a5"/>
        <w:ind w:firstLine="720"/>
        <w:rPr>
          <w:szCs w:val="28"/>
        </w:rPr>
      </w:pPr>
      <w:r>
        <w:rPr>
          <w:noProof/>
          <w:szCs w:val="28"/>
        </w:rPr>
        <w:object w:dxaOrig="1440" w:dyaOrig="1440">
          <v:shape id="_x0000_s1082" type="#_x0000_t75" style="position:absolute;left:0;text-align:left;margin-left:117pt;margin-top:16.1pt;width:215.95pt;height:45.45pt;z-index:251679744">
            <v:imagedata r:id="rId121" o:title=""/>
            <w10:wrap type="topAndBottom"/>
          </v:shape>
          <o:OLEObject Type="Embed" ProgID="Equation.3" ShapeID="_x0000_s1082" DrawAspect="Content" ObjectID="_1468425480" r:id="rId122"/>
        </w:object>
      </w:r>
    </w:p>
    <w:p w:rsidR="00FD3ADE" w:rsidRPr="00822299" w:rsidRDefault="00FD3ADE" w:rsidP="00FD3ADE">
      <w:pPr>
        <w:pStyle w:val="a5"/>
        <w:ind w:firstLine="720"/>
        <w:rPr>
          <w:szCs w:val="28"/>
        </w:rPr>
      </w:pPr>
    </w:p>
    <w:p w:rsidR="00FD3ADE" w:rsidRPr="00822299" w:rsidRDefault="00FD3ADE" w:rsidP="00FD3ADE">
      <w:pPr>
        <w:pStyle w:val="a5"/>
        <w:ind w:firstLine="720"/>
        <w:rPr>
          <w:szCs w:val="28"/>
        </w:rPr>
      </w:pPr>
    </w:p>
    <w:p w:rsidR="00FD3ADE" w:rsidRPr="00FD3ADE" w:rsidRDefault="00FD3ADE" w:rsidP="00FD3ADE">
      <w:pPr>
        <w:ind w:right="200" w:firstLine="720"/>
        <w:rPr>
          <w:i/>
          <w:iCs/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где </w:t>
      </w:r>
      <w:r w:rsidRPr="00822299">
        <w:rPr>
          <w:i/>
          <w:iCs/>
          <w:sz w:val="28"/>
          <w:szCs w:val="28"/>
          <w:lang w:val="en-US"/>
        </w:rPr>
        <w:t>k</w:t>
      </w:r>
      <w:r w:rsidRPr="00822299">
        <w:rPr>
          <w:i/>
          <w:iCs/>
          <w:sz w:val="28"/>
          <w:szCs w:val="28"/>
          <w:vertAlign w:val="subscript"/>
          <w:lang w:val="en-US"/>
        </w:rPr>
        <w:t>i</w:t>
      </w:r>
      <w:r w:rsidRPr="00FD3ADE">
        <w:rPr>
          <w:i/>
          <w:iCs/>
          <w:sz w:val="28"/>
          <w:szCs w:val="28"/>
          <w:vertAlign w:val="subscript"/>
          <w:lang w:val="ru-RU"/>
        </w:rPr>
        <w:t>,</w:t>
      </w:r>
      <w:r w:rsidRPr="00822299">
        <w:rPr>
          <w:i/>
          <w:iCs/>
          <w:sz w:val="28"/>
          <w:szCs w:val="28"/>
          <w:vertAlign w:val="subscript"/>
          <w:lang w:val="en-US"/>
        </w:rPr>
        <w:t>n</w:t>
      </w:r>
      <w:r w:rsidRPr="00FD3ADE">
        <w:rPr>
          <w:sz w:val="28"/>
          <w:szCs w:val="28"/>
          <w:lang w:val="ru-RU"/>
        </w:rPr>
        <w:t xml:space="preserve"> — коэффициент наращения аннуитета с параметрами </w:t>
      </w:r>
      <w:r w:rsidRPr="00822299">
        <w:rPr>
          <w:i/>
          <w:iCs/>
          <w:sz w:val="28"/>
          <w:szCs w:val="28"/>
          <w:lang w:val="en-US"/>
        </w:rPr>
        <w:t>i</w:t>
      </w:r>
      <w:r w:rsidRPr="00FD3ADE">
        <w:rPr>
          <w:sz w:val="28"/>
          <w:szCs w:val="28"/>
          <w:lang w:val="ru-RU"/>
        </w:rPr>
        <w:t xml:space="preserve">, </w:t>
      </w:r>
      <w:r w:rsidRPr="00FD3ADE">
        <w:rPr>
          <w:i/>
          <w:iCs/>
          <w:sz w:val="28"/>
          <w:szCs w:val="28"/>
          <w:lang w:val="ru-RU"/>
        </w:rPr>
        <w:t>п.</w:t>
      </w: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Он представляет собой сумму членов геометрической прогрессии, для которой первый член </w:t>
      </w:r>
      <w:r w:rsidRPr="00FD3ADE">
        <w:rPr>
          <w:i/>
          <w:iCs/>
          <w:sz w:val="28"/>
          <w:szCs w:val="28"/>
          <w:lang w:val="ru-RU"/>
        </w:rPr>
        <w:t>а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sz w:val="28"/>
          <w:szCs w:val="28"/>
          <w:lang w:val="ru-RU"/>
        </w:rPr>
        <w:t xml:space="preserve"> равен 1, а знаменатель (</w:t>
      </w:r>
      <w:r w:rsidRPr="00822299">
        <w:rPr>
          <w:i/>
          <w:iCs/>
          <w:sz w:val="28"/>
          <w:szCs w:val="28"/>
          <w:lang w:val="en-US"/>
        </w:rPr>
        <w:t>q</w:t>
      </w:r>
      <w:r w:rsidRPr="00FD3ADE">
        <w:rPr>
          <w:sz w:val="28"/>
          <w:szCs w:val="28"/>
          <w:lang w:val="ru-RU"/>
        </w:rPr>
        <w:t>) составляет (</w:t>
      </w:r>
      <w:r w:rsidRPr="00FD3ADE">
        <w:rPr>
          <w:i/>
          <w:iCs/>
          <w:sz w:val="28"/>
          <w:szCs w:val="28"/>
          <w:lang w:val="ru-RU"/>
        </w:rPr>
        <w:t>1</w:t>
      </w:r>
      <w:r w:rsidRPr="00FD3ADE">
        <w:rPr>
          <w:sz w:val="28"/>
          <w:szCs w:val="28"/>
          <w:lang w:val="ru-RU"/>
        </w:rPr>
        <w:t>+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>).</w:t>
      </w:r>
    </w:p>
    <w:p w:rsidR="00FD3ADE" w:rsidRPr="00FD3ADE" w:rsidRDefault="00FD3ADE" w:rsidP="00FD3ADE">
      <w:pPr>
        <w:ind w:left="40" w:right="200" w:firstLine="68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Используя математическую формулу для суммы членов геометрической прогрессии:</w:t>
      </w:r>
    </w:p>
    <w:p w:rsidR="00FD3ADE" w:rsidRPr="00FD3ADE" w:rsidRDefault="0006788F" w:rsidP="00FD3ADE">
      <w:pPr>
        <w:ind w:left="40" w:right="200" w:firstLine="68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3" type="#_x0000_t75" style="position:absolute;left:0;text-align:left;margin-left:195pt;margin-top:16.1pt;width:84pt;height:35pt;z-index:251680768">
            <v:imagedata r:id="rId123" o:title=""/>
            <w10:wrap type="topAndBottom"/>
          </v:shape>
          <o:OLEObject Type="Embed" ProgID="Equation.3" ShapeID="_x0000_s1083" DrawAspect="Content" ObjectID="_1468425481" r:id="rId124"/>
        </w:object>
      </w:r>
    </w:p>
    <w:p w:rsidR="00FD3ADE" w:rsidRPr="00FD3ADE" w:rsidRDefault="00FD3ADE" w:rsidP="00FD3ADE">
      <w:pPr>
        <w:ind w:left="40" w:right="200" w:firstLine="68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40" w:right="200" w:firstLine="68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запишем выражение  в более удобном для вычислений виде:</w:t>
      </w:r>
    </w:p>
    <w:p w:rsidR="00FD3ADE" w:rsidRPr="00FD3ADE" w:rsidRDefault="0006788F" w:rsidP="00FD3ADE">
      <w:pPr>
        <w:ind w:right="200" w:firstLine="72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4" type="#_x0000_t75" style="position:absolute;left:0;text-align:left;margin-left:192pt;margin-top:16.1pt;width:96pt;height:40.85pt;z-index:251681792">
            <v:imagedata r:id="rId125" o:title=""/>
            <w10:wrap type="topAndBottom"/>
          </v:shape>
          <o:OLEObject Type="Embed" ProgID="Equation.3" ShapeID="_x0000_s1084" DrawAspect="Content" ObjectID="_1468425482" r:id="rId126"/>
        </w:object>
      </w: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Для коэффициента наращения, соответственно, имеем:</w:t>
      </w:r>
    </w:p>
    <w:p w:rsidR="00FD3ADE" w:rsidRPr="00FD3ADE" w:rsidRDefault="0006788F" w:rsidP="00FD3ADE">
      <w:pPr>
        <w:ind w:firstLine="72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5" type="#_x0000_t75" style="position:absolute;left:0;text-align:left;margin-left:202.05pt;margin-top:16.1pt;width:85.95pt;height:37pt;z-index:251682816">
            <v:imagedata r:id="rId127" o:title=""/>
            <w10:wrap type="topAndBottom"/>
          </v:shape>
          <o:OLEObject Type="Embed" ProgID="Equation.3" ShapeID="_x0000_s1085" DrawAspect="Content" ObjectID="_1468425483" r:id="rId128"/>
        </w:object>
      </w: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Современная величина </w:t>
      </w:r>
      <w:r w:rsidRPr="00FD3ADE">
        <w:rPr>
          <w:i/>
          <w:iCs/>
          <w:sz w:val="28"/>
          <w:szCs w:val="28"/>
          <w:lang w:val="ru-RU"/>
        </w:rPr>
        <w:t>А</w:t>
      </w:r>
      <w:r w:rsidRPr="00FD3ADE">
        <w:rPr>
          <w:sz w:val="28"/>
          <w:szCs w:val="28"/>
          <w:lang w:val="ru-RU"/>
        </w:rPr>
        <w:t xml:space="preserve"> данного аннуитета определяется следующим образом.</w:t>
      </w: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</w:p>
    <w:p w:rsidR="00FD3ADE" w:rsidRPr="00822299" w:rsidRDefault="0006788F" w:rsidP="00FD3ADE">
      <w:pPr>
        <w:ind w:left="800" w:right="200" w:firstLine="640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336.75pt;height:141.75pt">
            <v:imagedata r:id="rId129" o:title=""/>
          </v:shape>
        </w:pict>
      </w:r>
    </w:p>
    <w:p w:rsidR="00FD3ADE" w:rsidRPr="00FD3ADE" w:rsidRDefault="00FD3ADE" w:rsidP="00FD3ADE">
      <w:pPr>
        <w:jc w:val="center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Рис. 4 Современная величина аннуитета постнумсрандо</w:t>
      </w:r>
    </w:p>
    <w:p w:rsidR="00FD3ADE" w:rsidRPr="00FD3ADE" w:rsidRDefault="00FD3ADE" w:rsidP="00FD3ADE">
      <w:pPr>
        <w:ind w:right="198"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198"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При заданной процентной ставке 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 xml:space="preserve"> современное значение каждого платежа будет определяться по формуле:</w:t>
      </w:r>
    </w:p>
    <w:p w:rsidR="00FD3ADE" w:rsidRPr="00FD3ADE" w:rsidRDefault="0006788F" w:rsidP="00FD3ADE">
      <w:pPr>
        <w:ind w:right="198"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6" type="#_x0000_t75" style="position:absolute;left:0;text-align:left;margin-left:180pt;margin-top:16.1pt;width:67.95pt;height:35pt;z-index:251683840">
            <v:imagedata r:id="rId130" o:title=""/>
            <w10:wrap type="topAndBottom"/>
          </v:shape>
          <o:OLEObject Type="Embed" ProgID="Equation.3" ShapeID="_x0000_s1086" DrawAspect="Content" ObjectID="_1468425484" r:id="rId131"/>
        </w:object>
      </w:r>
    </w:p>
    <w:p w:rsidR="00FD3ADE" w:rsidRPr="00FD3ADE" w:rsidRDefault="00FD3ADE" w:rsidP="00FD3ADE">
      <w:pPr>
        <w:ind w:right="198"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right="198"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Это вытекает из рисунка.</w:t>
      </w:r>
    </w:p>
    <w:p w:rsidR="00FD3ADE" w:rsidRPr="00FD3ADE" w:rsidRDefault="00FD3ADE" w:rsidP="00FD3ADE">
      <w:pPr>
        <w:ind w:right="200"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Современная величина всего аннуитета, следовательно, составит:</w:t>
      </w:r>
    </w:p>
    <w:p w:rsidR="00FD3ADE" w:rsidRPr="00FD3ADE" w:rsidRDefault="0006788F" w:rsidP="00FD3ADE">
      <w:pPr>
        <w:ind w:right="200" w:firstLine="72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7" type="#_x0000_t75" style="position:absolute;left:0;text-align:left;margin-left:120pt;margin-top:16.1pt;width:186pt;height:39.85pt;z-index:251684864">
            <v:imagedata r:id="rId132" o:title=""/>
            <w10:wrap type="topAndBottom"/>
          </v:shape>
          <o:OLEObject Type="Embed" ProgID="Equation.3" ShapeID="_x0000_s1087" DrawAspect="Content" ObjectID="_1468425485" r:id="rId133"/>
        </w:object>
      </w: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где </w:t>
      </w:r>
      <w:r w:rsidRPr="00FD3ADE">
        <w:rPr>
          <w:i/>
          <w:iCs/>
          <w:sz w:val="28"/>
          <w:szCs w:val="28"/>
          <w:lang w:val="ru-RU"/>
        </w:rPr>
        <w:t>а</w:t>
      </w:r>
      <w:r w:rsidRPr="00822299">
        <w:rPr>
          <w:i/>
          <w:iCs/>
          <w:sz w:val="28"/>
          <w:szCs w:val="28"/>
          <w:vertAlign w:val="subscript"/>
          <w:lang w:val="en-US"/>
        </w:rPr>
        <w:t>i</w:t>
      </w:r>
      <w:r w:rsidRPr="00FD3ADE">
        <w:rPr>
          <w:i/>
          <w:iCs/>
          <w:sz w:val="28"/>
          <w:szCs w:val="28"/>
          <w:vertAlign w:val="subscript"/>
          <w:lang w:val="ru-RU"/>
        </w:rPr>
        <w:t>,</w:t>
      </w:r>
      <w:r w:rsidRPr="00822299">
        <w:rPr>
          <w:i/>
          <w:iCs/>
          <w:sz w:val="28"/>
          <w:szCs w:val="28"/>
          <w:vertAlign w:val="subscript"/>
          <w:lang w:val="en-US"/>
        </w:rPr>
        <w:t>n</w:t>
      </w:r>
      <w:r w:rsidRPr="00FD3ADE">
        <w:rPr>
          <w:i/>
          <w:iCs/>
          <w:sz w:val="28"/>
          <w:szCs w:val="28"/>
          <w:lang w:val="ru-RU"/>
        </w:rPr>
        <w:t xml:space="preserve"> —</w:t>
      </w:r>
      <w:r w:rsidRPr="00FD3ADE">
        <w:rPr>
          <w:sz w:val="28"/>
          <w:szCs w:val="28"/>
          <w:lang w:val="ru-RU"/>
        </w:rPr>
        <w:t xml:space="preserve"> коэффициент приведения аннуитета с параметрами </w:t>
      </w:r>
      <w:r w:rsidRPr="00822299">
        <w:rPr>
          <w:i/>
          <w:iCs/>
          <w:sz w:val="28"/>
          <w:szCs w:val="28"/>
          <w:lang w:val="en-US"/>
        </w:rPr>
        <w:t>i</w:t>
      </w:r>
      <w:r w:rsidRPr="00FD3ADE">
        <w:rPr>
          <w:i/>
          <w:iCs/>
          <w:sz w:val="28"/>
          <w:szCs w:val="28"/>
          <w:lang w:val="ru-RU"/>
        </w:rPr>
        <w:t>,</w:t>
      </w:r>
      <w:r w:rsidRPr="00822299">
        <w:rPr>
          <w:i/>
          <w:iCs/>
          <w:sz w:val="28"/>
          <w:szCs w:val="28"/>
          <w:lang w:val="en-US"/>
        </w:rPr>
        <w:t>n</w:t>
      </w:r>
      <w:r w:rsidRPr="00FD3ADE">
        <w:rPr>
          <w:sz w:val="28"/>
          <w:szCs w:val="28"/>
          <w:lang w:val="ru-RU"/>
        </w:rPr>
        <w:t>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Это выражение опять является суммой геометрической прогрессии, теперь уже с параметрами </w:t>
      </w:r>
      <w:r w:rsidRPr="00FD3ADE">
        <w:rPr>
          <w:i/>
          <w:iCs/>
          <w:sz w:val="28"/>
          <w:szCs w:val="28"/>
          <w:lang w:val="ru-RU"/>
        </w:rPr>
        <w:t>а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i/>
          <w:iCs/>
          <w:sz w:val="28"/>
          <w:szCs w:val="28"/>
          <w:lang w:val="ru-RU"/>
        </w:rPr>
        <w:t>=</w:t>
      </w:r>
      <w:r w:rsidRPr="00822299">
        <w:rPr>
          <w:i/>
          <w:iCs/>
          <w:sz w:val="28"/>
          <w:szCs w:val="28"/>
          <w:lang w:val="en-US"/>
        </w:rPr>
        <w:t>q</w:t>
      </w:r>
      <w:r w:rsidRPr="00FD3ADE">
        <w:rPr>
          <w:i/>
          <w:iCs/>
          <w:sz w:val="28"/>
          <w:szCs w:val="28"/>
          <w:lang w:val="ru-RU"/>
        </w:rPr>
        <w:t>=1/(1+</w:t>
      </w:r>
      <w:r w:rsidRPr="00822299">
        <w:rPr>
          <w:i/>
          <w:iCs/>
          <w:sz w:val="28"/>
          <w:szCs w:val="28"/>
          <w:lang w:val="en-US"/>
        </w:rPr>
        <w:t>i</w:t>
      </w:r>
      <w:r w:rsidRPr="00822299">
        <w:rPr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i/>
          <w:iCs/>
          <w:sz w:val="28"/>
          <w:szCs w:val="28"/>
          <w:lang w:val="ru-RU"/>
        </w:rPr>
        <w:t>)</w:t>
      </w:r>
      <w:r w:rsidRPr="00FD3ADE">
        <w:rPr>
          <w:sz w:val="28"/>
          <w:szCs w:val="28"/>
          <w:lang w:val="ru-RU"/>
        </w:rPr>
        <w:t>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Получается выражение для современной величины </w:t>
      </w:r>
      <w:r w:rsidRPr="00FD3ADE">
        <w:rPr>
          <w:b/>
          <w:bCs/>
          <w:i/>
          <w:iCs/>
          <w:sz w:val="28"/>
          <w:szCs w:val="28"/>
          <w:lang w:val="ru-RU"/>
        </w:rPr>
        <w:t>А</w:t>
      </w:r>
      <w:r w:rsidRPr="00FD3ADE">
        <w:rPr>
          <w:sz w:val="28"/>
          <w:szCs w:val="28"/>
          <w:lang w:val="ru-RU"/>
        </w:rPr>
        <w:t>:</w:t>
      </w:r>
    </w:p>
    <w:p w:rsidR="00FD3ADE" w:rsidRPr="00FD3ADE" w:rsidRDefault="0006788F" w:rsidP="00FD3ADE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8" type="#_x0000_t75" style="position:absolute;left:0;text-align:left;margin-left:169pt;margin-top:16.1pt;width:118.95pt;height:47.85pt;z-index:251685888">
            <v:imagedata r:id="rId134" o:title=""/>
            <w10:wrap type="topAndBottom"/>
          </v:shape>
          <o:OLEObject Type="Embed" ProgID="Equation.3" ShapeID="_x0000_s1088" DrawAspect="Content" ObjectID="_1468425486" r:id="rId135"/>
        </w:obje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Из выражений для расчёта будущей и современной величины аннуитета очевидно, что они связаны между собой выражением:</w:t>
      </w:r>
    </w:p>
    <w:p w:rsidR="00FD3ADE" w:rsidRPr="00FD3ADE" w:rsidRDefault="0006788F" w:rsidP="00FD3ADE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89" type="#_x0000_t75" style="position:absolute;left:0;text-align:left;margin-left:185pt;margin-top:16.1pt;width:112pt;height:33.45pt;z-index:251686912">
            <v:imagedata r:id="rId136" o:title=""/>
            <w10:wrap type="topAndBottom"/>
          </v:shape>
          <o:OLEObject Type="Embed" ProgID="Equation.3" ShapeID="_x0000_s1089" DrawAspect="Content" ObjectID="_1468425487" r:id="rId137"/>
        </w:obje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Из полученных формул путём преобразования можно получить формулы для расчёта очередного платежа (</w:t>
      </w:r>
      <w:r w:rsidRPr="00FD3ADE">
        <w:rPr>
          <w:b/>
          <w:bCs/>
          <w:i/>
          <w:iCs/>
          <w:sz w:val="28"/>
          <w:szCs w:val="28"/>
          <w:lang w:val="ru-RU"/>
        </w:rPr>
        <w:t>Р</w:t>
      </w:r>
      <w:r w:rsidRPr="00FD3ADE">
        <w:rPr>
          <w:sz w:val="28"/>
          <w:szCs w:val="28"/>
          <w:lang w:val="ru-RU"/>
        </w:rPr>
        <w:t>) или срока аннуитета (</w:t>
      </w:r>
      <w:r w:rsidRPr="00FD3ADE">
        <w:rPr>
          <w:b/>
          <w:bCs/>
          <w:i/>
          <w:iCs/>
          <w:sz w:val="28"/>
          <w:szCs w:val="28"/>
          <w:lang w:val="ru-RU"/>
        </w:rPr>
        <w:t>п</w:t>
      </w:r>
      <w:r w:rsidRPr="00FD3ADE">
        <w:rPr>
          <w:sz w:val="28"/>
          <w:szCs w:val="28"/>
          <w:lang w:val="ru-RU"/>
        </w:rPr>
        <w:t>).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Для аннуитета </w:t>
      </w:r>
      <w:r w:rsidRPr="00FD3ADE">
        <w:rPr>
          <w:b/>
          <w:bCs/>
          <w:i/>
          <w:iCs/>
          <w:sz w:val="28"/>
          <w:szCs w:val="28"/>
          <w:lang w:val="ru-RU"/>
        </w:rPr>
        <w:t>пренумерандо</w:t>
      </w:r>
      <w:r w:rsidRPr="00FD3ADE">
        <w:rPr>
          <w:sz w:val="28"/>
          <w:szCs w:val="28"/>
          <w:lang w:val="ru-RU"/>
        </w:rPr>
        <w:t xml:space="preserve"> с теми же параметрами расчёт аналогичен.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822299" w:rsidRDefault="0006788F" w:rsidP="00FD3AD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312.75pt;height:145.5pt">
            <v:imagedata r:id="rId138" o:title=""/>
          </v:shape>
        </w:pict>
      </w:r>
    </w:p>
    <w:p w:rsidR="00FD3ADE" w:rsidRPr="00FD3ADE" w:rsidRDefault="00FD3ADE" w:rsidP="00FD3ADE">
      <w:pPr>
        <w:ind w:left="80"/>
        <w:jc w:val="center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Рис.5. Будущая стоимость аннуитета пренумерандо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Очевидно, отличие от предыдущего случая состоит здесь в том, что период начисления процентов на каждый платеж увеличивается на один год, т. е. каждая наращенная сумма </w:t>
      </w: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k</w:t>
      </w:r>
      <w:r w:rsidRPr="00FD3AD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FD3ADE">
        <w:rPr>
          <w:sz w:val="28"/>
          <w:szCs w:val="28"/>
          <w:lang w:val="ru-RU"/>
        </w:rPr>
        <w:t>увеличивается в (1+</w:t>
      </w:r>
      <w:r w:rsidRPr="00822299">
        <w:rPr>
          <w:b/>
          <w:bCs/>
          <w:i/>
          <w:iCs/>
          <w:sz w:val="28"/>
          <w:szCs w:val="28"/>
          <w:lang w:val="en-US"/>
        </w:rPr>
        <w:t>i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 xml:space="preserve">) раз. Следовательно, для всей суммы </w:t>
      </w:r>
      <w:r w:rsidRPr="00822299">
        <w:rPr>
          <w:b/>
          <w:bCs/>
          <w:i/>
          <w:iCs/>
          <w:sz w:val="28"/>
          <w:szCs w:val="28"/>
          <w:lang w:val="en-US"/>
        </w:rPr>
        <w:t>S</w:t>
      </w:r>
      <w:r w:rsidRPr="00FD3ADE">
        <w:rPr>
          <w:b/>
          <w:bCs/>
          <w:i/>
          <w:iCs/>
          <w:sz w:val="28"/>
          <w:szCs w:val="28"/>
          <w:vertAlign w:val="subscript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имеем:</w:t>
      </w:r>
    </w:p>
    <w:p w:rsidR="00FD3ADE" w:rsidRPr="00FD3ADE" w:rsidRDefault="0006788F" w:rsidP="00FD3ADE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0" type="#_x0000_t75" style="position:absolute;left:0;text-align:left;margin-left:158pt;margin-top:16.1pt;width:184.05pt;height:45pt;z-index:251687936">
            <v:imagedata r:id="rId139" o:title=""/>
            <w10:wrap type="topAndBottom"/>
          </v:shape>
          <o:OLEObject Type="Embed" ProgID="Equation.3" ShapeID="_x0000_s1090" DrawAspect="Content" ObjectID="_1468425488" r:id="rId140"/>
        </w:obje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40" w:firstLine="68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Для коэффициента наращения аннуитета пренумерандо:</w:t>
      </w:r>
    </w:p>
    <w:p w:rsidR="00FD3ADE" w:rsidRPr="00FD3ADE" w:rsidRDefault="0006788F" w:rsidP="00FD3ADE">
      <w:pPr>
        <w:ind w:left="40" w:firstLine="68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1" type="#_x0000_t75" style="position:absolute;left:0;text-align:left;margin-left:203pt;margin-top:16.1pt;width:85pt;height:20pt;z-index:251688960">
            <v:imagedata r:id="rId141" o:title=""/>
            <w10:wrap type="topAndBottom"/>
          </v:shape>
          <o:OLEObject Type="Embed" ProgID="Equation.3" ShapeID="_x0000_s1091" DrawAspect="Content" ObjectID="_1468425489" r:id="rId142"/>
        </w:object>
      </w:r>
    </w:p>
    <w:p w:rsidR="00FD3ADE" w:rsidRPr="00FD3ADE" w:rsidRDefault="00FD3ADE" w:rsidP="00FD3ADE">
      <w:pPr>
        <w:ind w:left="40" w:firstLine="68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Для определения современных значений каждого платежа дисконтирование по заданной ставке </w:t>
      </w:r>
      <w:r w:rsidRPr="00822299">
        <w:rPr>
          <w:b/>
          <w:bCs/>
          <w:i/>
          <w:iCs/>
          <w:sz w:val="28"/>
          <w:szCs w:val="28"/>
          <w:lang w:val="en-US"/>
        </w:rPr>
        <w:t>i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 xml:space="preserve"> проводится на один раз меньше, чем в случае аннуитета пренумерандо. Поэтому каждая современная величина </w:t>
      </w:r>
      <w:r w:rsidRPr="00822299">
        <w:rPr>
          <w:b/>
          <w:bCs/>
          <w:i/>
          <w:iCs/>
          <w:sz w:val="28"/>
          <w:szCs w:val="28"/>
          <w:lang w:val="en-US"/>
        </w:rPr>
        <w:t>A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k</w:t>
      </w:r>
      <w:r w:rsidRPr="00FD3ADE">
        <w:rPr>
          <w:sz w:val="28"/>
          <w:szCs w:val="28"/>
          <w:lang w:val="ru-RU"/>
        </w:rPr>
        <w:t xml:space="preserve"> будет больше в (1+</w:t>
      </w:r>
      <w:r w:rsidRPr="00822299">
        <w:rPr>
          <w:b/>
          <w:bCs/>
          <w:i/>
          <w:iCs/>
          <w:sz w:val="28"/>
          <w:szCs w:val="28"/>
          <w:lang w:val="en-US"/>
        </w:rPr>
        <w:t>i</w:t>
      </w:r>
      <w:r w:rsidRPr="00822299">
        <w:rPr>
          <w:b/>
          <w:bCs/>
          <w:i/>
          <w:iCs/>
          <w:sz w:val="28"/>
          <w:szCs w:val="28"/>
          <w:vertAlign w:val="subscript"/>
          <w:lang w:val="en-US"/>
        </w:rPr>
        <w:t>c</w:t>
      </w:r>
      <w:r w:rsidRPr="00FD3ADE">
        <w:rPr>
          <w:sz w:val="28"/>
          <w:szCs w:val="28"/>
          <w:lang w:val="ru-RU"/>
        </w:rPr>
        <w:t xml:space="preserve">) раз. 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Таким образом:</w:t>
      </w:r>
    </w:p>
    <w:p w:rsidR="00FD3ADE" w:rsidRPr="00FD3ADE" w:rsidRDefault="0006788F" w:rsidP="00FD3ADE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2" type="#_x0000_t75" style="position:absolute;left:0;text-align:left;margin-left:152pt;margin-top:16.1pt;width:198.95pt;height:43.95pt;z-index:251689984">
            <v:imagedata r:id="rId143" o:title=""/>
            <w10:wrap type="topAndBottom"/>
          </v:shape>
          <o:OLEObject Type="Embed" ProgID="Equation.3" ShapeID="_x0000_s1092" DrawAspect="Content" ObjectID="_1468425490" r:id="rId144"/>
        </w:obje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60" w:firstLine="56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А для коэффициента приведения получаем:</w:t>
      </w:r>
    </w:p>
    <w:p w:rsidR="00FD3ADE" w:rsidRPr="00FD3ADE" w:rsidRDefault="0006788F" w:rsidP="00FD3ADE">
      <w:pPr>
        <w:ind w:left="160" w:firstLine="560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3" type="#_x0000_t75" style="position:absolute;left:0;text-align:left;margin-left:209.05pt;margin-top:16.1pt;width:78.95pt;height:20pt;z-index:251691008">
            <v:imagedata r:id="rId145" o:title=""/>
            <w10:wrap type="topAndBottom"/>
          </v:shape>
          <o:OLEObject Type="Embed" ProgID="Equation.3" ShapeID="_x0000_s1093" DrawAspect="Content" ObjectID="_1468425491" r:id="rId146"/>
        </w:object>
      </w:r>
    </w:p>
    <w:p w:rsidR="00FD3ADE" w:rsidRPr="00FD3ADE" w:rsidRDefault="00FD3ADE" w:rsidP="00FD3ADE">
      <w:pPr>
        <w:ind w:left="160" w:firstLine="560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Если срок аннуитета </w:t>
      </w:r>
      <w:r w:rsidRPr="00FD3ADE">
        <w:rPr>
          <w:b/>
          <w:bCs/>
          <w:i/>
          <w:iCs/>
          <w:sz w:val="28"/>
          <w:szCs w:val="28"/>
          <w:lang w:val="ru-RU"/>
        </w:rPr>
        <w:t>п</w:t>
      </w:r>
      <w:r w:rsidRPr="00FD3ADE">
        <w:rPr>
          <w:sz w:val="28"/>
          <w:szCs w:val="28"/>
          <w:lang w:val="ru-RU"/>
        </w:rPr>
        <w:t xml:space="preserve"> не ограничен, мы получаем случай вечного аннуитета. Для аннуитета постнумерандо выражения для наращенной суммы не будет иметь экономического смысла, а современная величина будет рассчитываться следующим образом:</w:t>
      </w:r>
    </w:p>
    <w:p w:rsidR="00FD3ADE" w:rsidRPr="00FD3ADE" w:rsidRDefault="0006788F" w:rsidP="00FD3ADE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4" type="#_x0000_t75" style="position:absolute;left:0;text-align:left;margin-left:162pt;margin-top:16.1pt;width:162pt;height:39.15pt;z-index:251692032">
            <v:imagedata r:id="rId147" o:title=""/>
            <w10:wrap type="topAndBottom"/>
          </v:shape>
          <o:OLEObject Type="Embed" ProgID="Equation.3" ShapeID="_x0000_s1094" DrawAspect="Content" ObjectID="_1468425492" r:id="rId148"/>
        </w:objec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159" w:firstLine="561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Для аннуитета пренумерандо, соответственно:</w:t>
      </w:r>
    </w:p>
    <w:p w:rsidR="00FD3ADE" w:rsidRPr="00FD3ADE" w:rsidRDefault="00FD3ADE" w:rsidP="00FD3ADE">
      <w:pPr>
        <w:ind w:left="159" w:firstLine="561"/>
        <w:rPr>
          <w:sz w:val="28"/>
          <w:szCs w:val="28"/>
          <w:lang w:val="ru-RU"/>
        </w:rPr>
      </w:pPr>
    </w:p>
    <w:p w:rsidR="00FD3ADE" w:rsidRPr="00FD3ADE" w:rsidRDefault="0006788F" w:rsidP="00FD3ADE">
      <w:pPr>
        <w:ind w:left="159" w:firstLine="561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object w:dxaOrig="1440" w:dyaOrig="1440">
          <v:shape id="_x0000_s1095" type="#_x0000_t75" style="position:absolute;left:0;text-align:left;margin-left:128.2pt;margin-top:18.85pt;width:213.8pt;height:39.55pt;z-index:251693056">
            <v:imagedata r:id="rId149" o:title=""/>
            <w10:wrap type="topAndBottom"/>
          </v:shape>
          <o:OLEObject Type="Embed" ProgID="Equation.3" ShapeID="_x0000_s1095" DrawAspect="Content" ObjectID="_1468425493" r:id="rId150"/>
        </w:object>
      </w:r>
    </w:p>
    <w:p w:rsidR="00FD3ADE" w:rsidRPr="00FD3ADE" w:rsidRDefault="00FD3ADE" w:rsidP="00FD3ADE">
      <w:pPr>
        <w:ind w:left="159" w:firstLine="561"/>
        <w:rPr>
          <w:sz w:val="28"/>
          <w:szCs w:val="28"/>
          <w:lang w:val="ru-RU"/>
        </w:rPr>
      </w:pPr>
    </w:p>
    <w:p w:rsidR="00FD3ADE" w:rsidRPr="00FD3ADE" w:rsidRDefault="00FD3ADE" w:rsidP="00FD3ADE">
      <w:pPr>
        <w:spacing w:before="20"/>
        <w:ind w:left="40" w:firstLine="6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Таким образом, различие между двумя типами вечных аннуитетов, естественно, сказывается на определении их современной величины.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</w:p>
    <w:p w:rsidR="00FD3ADE" w:rsidRPr="00FD3ADE" w:rsidRDefault="00FD3ADE" w:rsidP="00FD3ADE">
      <w:pPr>
        <w:ind w:left="40" w:firstLine="680"/>
        <w:rPr>
          <w:b/>
          <w:bCs/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Ещё один важный вопрос при изучении потоков платежей —</w:t>
      </w:r>
      <w:r w:rsidRPr="00FD3ADE">
        <w:rPr>
          <w:b/>
          <w:bCs/>
          <w:sz w:val="28"/>
          <w:szCs w:val="28"/>
          <w:lang w:val="ru-RU"/>
        </w:rPr>
        <w:t xml:space="preserve"> конверсия аннуитетов.</w:t>
      </w:r>
    </w:p>
    <w:p w:rsidR="00FD3ADE" w:rsidRPr="00FD3ADE" w:rsidRDefault="00FD3ADE" w:rsidP="00FD3ADE">
      <w:pPr>
        <w:ind w:left="40" w:firstLine="6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Под конверсией аннуитета понимается такое изменение начальных параметров аннуитета, после которого новый аннуитет был бы эквивалентен данному.</w:t>
      </w:r>
    </w:p>
    <w:p w:rsidR="00FD3ADE" w:rsidRPr="00FD3ADE" w:rsidRDefault="00FD3ADE" w:rsidP="00FD3ADE">
      <w:pPr>
        <w:ind w:left="40" w:firstLine="6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Два аннуитета считаются эквивалентными, если равны их современные величины, приведенные к одному и тому же моменту времени.</w:t>
      </w:r>
    </w:p>
    <w:p w:rsidR="00FD3ADE" w:rsidRPr="00FD3ADE" w:rsidRDefault="00FD3ADE" w:rsidP="00FD3ADE">
      <w:pPr>
        <w:ind w:left="40" w:firstLine="68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На практике необходимость рассчитать параметры эквивалентного аннуитета чаще всего возникает при изменении условий выплаты долга, погашения кредита или займа и т. п. При этом конверсия может произойти как в момент начала аннуитета (на этот момент и рассчитываются современные величины эквивалентных аннуитетов), так и после выплаты некоторой части аннуитета. В последнем случае все расчеты производятся на остаток долга в момент конверсии.</w:t>
      </w:r>
    </w:p>
    <w:p w:rsidR="00FD3ADE" w:rsidRPr="00FD3ADE" w:rsidRDefault="00FD3ADE" w:rsidP="00FD3ADE">
      <w:pPr>
        <w:ind w:firstLine="720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Наиболее распространенные случаи конверсии постоянных аннуитетов:</w:t>
      </w:r>
    </w:p>
    <w:p w:rsidR="00FD3ADE" w:rsidRPr="00FD3ADE" w:rsidRDefault="00FD3ADE" w:rsidP="00936DFB">
      <w:pPr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Через некоторый промежуток времени </w:t>
      </w:r>
      <w:r w:rsidRPr="00822299">
        <w:rPr>
          <w:i/>
          <w:iCs/>
          <w:sz w:val="28"/>
          <w:szCs w:val="28"/>
          <w:lang w:val="en-US"/>
        </w:rPr>
        <w:t>n</w:t>
      </w:r>
      <w:r w:rsidRPr="00FD3ADE">
        <w:rPr>
          <w:i/>
          <w:iCs/>
          <w:sz w:val="28"/>
          <w:szCs w:val="28"/>
          <w:vertAlign w:val="subscript"/>
          <w:lang w:val="ru-RU"/>
        </w:rPr>
        <w:t>0</w:t>
      </w:r>
      <w:r w:rsidRPr="00FD3ADE">
        <w:rPr>
          <w:sz w:val="28"/>
          <w:szCs w:val="28"/>
          <w:lang w:val="ru-RU"/>
        </w:rPr>
        <w:t xml:space="preserve"> (он может быть равен и 0) после начала аннуитета весь остаток долга может быть выплачен за один раз (выкуп аннуитета). Очевидно, что в этом случае величина выплачиваемой суммы будет равна современной величине остатка аннуитета, рассчитанной для срока </w:t>
      </w:r>
      <w:r w:rsidRPr="00FD3ADE">
        <w:rPr>
          <w:i/>
          <w:iCs/>
          <w:sz w:val="28"/>
          <w:szCs w:val="28"/>
          <w:lang w:val="ru-RU"/>
        </w:rPr>
        <w:t>п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i/>
          <w:iCs/>
          <w:sz w:val="28"/>
          <w:szCs w:val="28"/>
          <w:lang w:val="ru-RU"/>
        </w:rPr>
        <w:t xml:space="preserve"> = п — п</w:t>
      </w:r>
      <w:r w:rsidRPr="00FD3ADE">
        <w:rPr>
          <w:i/>
          <w:iCs/>
          <w:sz w:val="28"/>
          <w:szCs w:val="28"/>
          <w:vertAlign w:val="subscript"/>
          <w:lang w:val="ru-RU"/>
        </w:rPr>
        <w:t>0</w:t>
      </w:r>
      <w:r w:rsidRPr="00FD3ADE">
        <w:rPr>
          <w:i/>
          <w:iCs/>
          <w:sz w:val="28"/>
          <w:szCs w:val="28"/>
          <w:lang w:val="ru-RU"/>
        </w:rPr>
        <w:t>.</w:t>
      </w:r>
    </w:p>
    <w:p w:rsidR="00FD3ADE" w:rsidRPr="00FD3ADE" w:rsidRDefault="00FD3ADE" w:rsidP="00936DFB">
      <w:pPr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Может возникнуть задача, обратная предыдущей: задолженность погашается частями, в виде выплаты постоянного аннуитета, и требуется определить один из параметров аннуитета при заданных остальных. Поскольку здесь известна сумма долга, т. е. современная величина аннуитета, с помощью формул, рассмотренных выше, находим неизвестный параметр.</w:t>
      </w:r>
    </w:p>
    <w:p w:rsidR="00FD3ADE" w:rsidRPr="00FD3ADE" w:rsidRDefault="00FD3ADE" w:rsidP="00936DFB">
      <w:pPr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Период выплаты долга может быть изменен при сохранении прежней процентной ставки. Величину </w:t>
      </w:r>
      <w:r w:rsidRPr="00FD3ADE">
        <w:rPr>
          <w:i/>
          <w:iCs/>
          <w:sz w:val="28"/>
          <w:szCs w:val="28"/>
          <w:lang w:val="ru-RU"/>
        </w:rPr>
        <w:t>Р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sz w:val="28"/>
          <w:szCs w:val="28"/>
          <w:lang w:val="ru-RU"/>
        </w:rPr>
        <w:t xml:space="preserve"> платежа для срока </w:t>
      </w:r>
      <w:r w:rsidRPr="00FD3ADE">
        <w:rPr>
          <w:i/>
          <w:iCs/>
          <w:sz w:val="28"/>
          <w:szCs w:val="28"/>
          <w:lang w:val="ru-RU"/>
        </w:rPr>
        <w:t>п</w:t>
      </w:r>
      <w:r w:rsidRPr="00FD3ADE">
        <w:rPr>
          <w:i/>
          <w:iCs/>
          <w:sz w:val="28"/>
          <w:szCs w:val="28"/>
          <w:vertAlign w:val="subscript"/>
          <w:lang w:val="ru-RU"/>
        </w:rPr>
        <w:t>1</w:t>
      </w:r>
      <w:r w:rsidRPr="00FD3ADE">
        <w:rPr>
          <w:i/>
          <w:iCs/>
          <w:sz w:val="28"/>
          <w:szCs w:val="28"/>
          <w:lang w:val="ru-RU"/>
        </w:rPr>
        <w:t xml:space="preserve"> </w:t>
      </w:r>
      <w:r w:rsidRPr="00FD3ADE">
        <w:rPr>
          <w:sz w:val="28"/>
          <w:szCs w:val="28"/>
          <w:lang w:val="ru-RU"/>
        </w:rPr>
        <w:t>находим, используя уравнения эквивалентности (приравниваются современные значения аннуитетов).</w:t>
      </w:r>
    </w:p>
    <w:p w:rsidR="00FD3ADE" w:rsidRPr="00FD3ADE" w:rsidRDefault="00FD3ADE" w:rsidP="00FD3ADE">
      <w:pPr>
        <w:ind w:firstLine="36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 xml:space="preserve">Очевидно, что, если срок аннуитета увеличится, значение </w:t>
      </w:r>
      <w:r w:rsidRPr="00FD3ADE">
        <w:rPr>
          <w:i/>
          <w:iCs/>
          <w:sz w:val="28"/>
          <w:szCs w:val="28"/>
          <w:lang w:val="ru-RU"/>
        </w:rPr>
        <w:t>Р</w:t>
      </w:r>
      <w:r w:rsidRPr="00FD3ADE">
        <w:rPr>
          <w:sz w:val="28"/>
          <w:szCs w:val="28"/>
          <w:lang w:val="ru-RU"/>
        </w:rPr>
        <w:t xml:space="preserve"> сократится, и наоборот.</w:t>
      </w:r>
    </w:p>
    <w:p w:rsidR="00FD3ADE" w:rsidRPr="00FD3ADE" w:rsidRDefault="00FD3ADE" w:rsidP="00936DFB">
      <w:pPr>
        <w:numPr>
          <w:ilvl w:val="0"/>
          <w:numId w:val="12"/>
        </w:numPr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В некоторых случаях может потребоваться объединение нескольких аннуитетов в один (консолидация аннуитетов). При этом объединяемые аннуитеты могут быть любыми, а в искомом объединяющем аннуитете один из параметров неизвестен при всех остальных занятых.</w:t>
      </w:r>
    </w:p>
    <w:p w:rsidR="00FD3ADE" w:rsidRPr="00FD3ADE" w:rsidRDefault="00FD3ADE" w:rsidP="00FD3ADE">
      <w:pPr>
        <w:ind w:firstLine="720"/>
        <w:jc w:val="both"/>
        <w:rPr>
          <w:sz w:val="28"/>
          <w:szCs w:val="28"/>
          <w:lang w:val="ru-RU"/>
        </w:rPr>
      </w:pPr>
      <w:r w:rsidRPr="00FD3ADE">
        <w:rPr>
          <w:sz w:val="28"/>
          <w:szCs w:val="28"/>
          <w:lang w:val="ru-RU"/>
        </w:rPr>
        <w:t>Могут встречаться и другие случаи применения конверсии аннуитетов.</w:t>
      </w:r>
    </w:p>
    <w:p w:rsidR="00FD3ADE" w:rsidRPr="00FD3ADE" w:rsidRDefault="00FD3ADE" w:rsidP="00FD3ADE">
      <w:pPr>
        <w:rPr>
          <w:sz w:val="28"/>
          <w:szCs w:val="28"/>
          <w:lang w:val="ru-RU"/>
        </w:rPr>
      </w:pPr>
    </w:p>
    <w:p w:rsidR="00FD3ADE" w:rsidRPr="000A60FE" w:rsidRDefault="00FD3ADE" w:rsidP="0028393A">
      <w:pPr>
        <w:pStyle w:val="1"/>
        <w:tabs>
          <w:tab w:val="num" w:pos="360"/>
        </w:tabs>
        <w:spacing w:before="240" w:after="60"/>
        <w:ind w:left="360" w:right="-522" w:hanging="360"/>
        <w:jc w:val="left"/>
        <w:rPr>
          <w:snapToGrid w:val="0"/>
        </w:rPr>
      </w:pPr>
      <w:r w:rsidRPr="000A60FE">
        <w:rPr>
          <w:snapToGrid w:val="0"/>
        </w:rPr>
        <w:t>Учебно-мет</w:t>
      </w:r>
      <w:r>
        <w:rPr>
          <w:snapToGrid w:val="0"/>
        </w:rPr>
        <w:t>одическое обеспечение</w:t>
      </w:r>
      <w:r w:rsidR="0028393A">
        <w:rPr>
          <w:snapToGrid w:val="0"/>
        </w:rPr>
        <w:t xml:space="preserve"> по выполнению практической части</w:t>
      </w:r>
      <w:r w:rsidRPr="000A60FE">
        <w:rPr>
          <w:snapToGrid w:val="0"/>
        </w:rPr>
        <w:t>.</w:t>
      </w:r>
    </w:p>
    <w:p w:rsidR="00FD3ADE" w:rsidRPr="000A60FE" w:rsidRDefault="00FD3ADE" w:rsidP="00FD3ADE">
      <w:pPr>
        <w:pStyle w:val="10"/>
        <w:rPr>
          <w:sz w:val="28"/>
          <w:szCs w:val="28"/>
        </w:rPr>
      </w:pPr>
    </w:p>
    <w:p w:rsidR="00FD3ADE" w:rsidRPr="000A60FE" w:rsidRDefault="00FD3ADE" w:rsidP="00936DFB">
      <w:pPr>
        <w:pStyle w:val="10"/>
        <w:numPr>
          <w:ilvl w:val="1"/>
          <w:numId w:val="2"/>
        </w:numPr>
        <w:rPr>
          <w:sz w:val="28"/>
          <w:szCs w:val="28"/>
        </w:rPr>
      </w:pPr>
      <w:r w:rsidRPr="000A60FE">
        <w:rPr>
          <w:sz w:val="28"/>
          <w:szCs w:val="28"/>
        </w:rPr>
        <w:t>Рекомендуемая литература</w:t>
      </w:r>
    </w:p>
    <w:p w:rsidR="00FD3ADE" w:rsidRPr="000A60FE" w:rsidRDefault="00FD3ADE" w:rsidP="00FD3ADE">
      <w:pPr>
        <w:pStyle w:val="10"/>
        <w:ind w:firstLine="567"/>
        <w:rPr>
          <w:sz w:val="28"/>
          <w:szCs w:val="28"/>
        </w:rPr>
      </w:pPr>
    </w:p>
    <w:p w:rsidR="00FD3ADE" w:rsidRPr="000A60FE" w:rsidRDefault="00FD3ADE" w:rsidP="00FD3ADE">
      <w:pPr>
        <w:pStyle w:val="10"/>
        <w:ind w:firstLine="567"/>
        <w:jc w:val="both"/>
        <w:rPr>
          <w:b/>
          <w:sz w:val="28"/>
          <w:szCs w:val="28"/>
        </w:rPr>
      </w:pPr>
      <w:r w:rsidRPr="000A60FE">
        <w:rPr>
          <w:b/>
          <w:sz w:val="28"/>
          <w:szCs w:val="28"/>
        </w:rPr>
        <w:t>Основная  литература</w:t>
      </w:r>
    </w:p>
    <w:p w:rsidR="00FD3ADE" w:rsidRDefault="00FD3ADE" w:rsidP="00936DFB">
      <w:pPr>
        <w:pStyle w:val="1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Мелкумов Я.С. Финансовые вычисления. Теория и практика: Учебно-справочное пособие. – М.: ИНФРА-М, 2002. – 383 с. </w:t>
      </w:r>
    </w:p>
    <w:p w:rsidR="00FD3ADE" w:rsidRDefault="00FD3ADE" w:rsidP="00936DFB">
      <w:pPr>
        <w:pStyle w:val="10"/>
        <w:numPr>
          <w:ilvl w:val="0"/>
          <w:numId w:val="13"/>
        </w:numPr>
        <w:jc w:val="both"/>
        <w:rPr>
          <w:sz w:val="28"/>
          <w:szCs w:val="28"/>
        </w:rPr>
      </w:pPr>
      <w:r w:rsidRPr="000A60FE">
        <w:rPr>
          <w:sz w:val="28"/>
          <w:szCs w:val="28"/>
        </w:rPr>
        <w:t>Финансовый менеджмент: теория и практика: Учебник / Под ред. Е.С.Стояновой. – М.: Изд-во “Перспектива”, 2001.</w:t>
      </w:r>
    </w:p>
    <w:p w:rsidR="00FD3ADE" w:rsidRDefault="00FD3ADE" w:rsidP="00936DFB">
      <w:pPr>
        <w:pStyle w:val="1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Кочович Е. Финансовая математика. М.: Финансы и статистика, 1994.</w:t>
      </w:r>
    </w:p>
    <w:p w:rsidR="00FD3ADE" w:rsidRPr="000A60FE" w:rsidRDefault="00FD3ADE" w:rsidP="00FD3ADE">
      <w:pPr>
        <w:pStyle w:val="10"/>
        <w:ind w:firstLine="567"/>
        <w:rPr>
          <w:b/>
          <w:sz w:val="28"/>
          <w:szCs w:val="28"/>
        </w:rPr>
      </w:pPr>
    </w:p>
    <w:p w:rsidR="00FD3ADE" w:rsidRPr="000A60FE" w:rsidRDefault="00FD3ADE" w:rsidP="00FD3ADE">
      <w:pPr>
        <w:pStyle w:val="10"/>
        <w:ind w:firstLine="567"/>
        <w:jc w:val="both"/>
        <w:rPr>
          <w:b/>
          <w:sz w:val="28"/>
          <w:szCs w:val="28"/>
        </w:rPr>
      </w:pPr>
      <w:r w:rsidRPr="000A60FE">
        <w:rPr>
          <w:b/>
          <w:sz w:val="28"/>
          <w:szCs w:val="28"/>
        </w:rPr>
        <w:t>Дополнительная  литература</w:t>
      </w:r>
    </w:p>
    <w:p w:rsidR="00FD3ADE" w:rsidRDefault="00FD3ADE" w:rsidP="00936DFB">
      <w:pPr>
        <w:pStyle w:val="1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Мелкумов Я.С., Румянцев В.Н. Финансовые вычисления в коммерческих сделках. М.: Интел-Синтез, 1994.</w:t>
      </w:r>
    </w:p>
    <w:p w:rsidR="00FD3ADE" w:rsidRDefault="00FD3ADE" w:rsidP="00936DFB">
      <w:pPr>
        <w:pStyle w:val="1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Четыркин Е.М. Методы финансовых и коммерческих расчётов. М.: «</w:t>
      </w:r>
      <w:r>
        <w:rPr>
          <w:sz w:val="28"/>
          <w:szCs w:val="28"/>
          <w:lang w:val="en-US"/>
        </w:rPr>
        <w:t xml:space="preserve">Business </w:t>
      </w:r>
      <w:r>
        <w:rPr>
          <w:sz w:val="28"/>
          <w:szCs w:val="28"/>
        </w:rPr>
        <w:t>Речь», Дело, 1995.</w:t>
      </w:r>
    </w:p>
    <w:p w:rsidR="00FD3ADE" w:rsidRDefault="00FD3ADE" w:rsidP="00936DFB">
      <w:pPr>
        <w:pStyle w:val="1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Бирман Г., Шмидт С. Экономический анализ инвестиционных проектов. – М.: ЮНИТИ, 1997.</w:t>
      </w:r>
    </w:p>
    <w:p w:rsidR="00FD3ADE" w:rsidRDefault="00FD3ADE" w:rsidP="00FD3ADE">
      <w:pPr>
        <w:pStyle w:val="10"/>
        <w:rPr>
          <w:sz w:val="28"/>
          <w:szCs w:val="28"/>
        </w:rPr>
      </w:pPr>
    </w:p>
    <w:p w:rsidR="00FD3ADE" w:rsidRPr="000A60FE" w:rsidRDefault="00FD3ADE" w:rsidP="00FD3ADE">
      <w:pPr>
        <w:pStyle w:val="10"/>
        <w:rPr>
          <w:sz w:val="28"/>
          <w:szCs w:val="28"/>
        </w:rPr>
      </w:pPr>
    </w:p>
    <w:p w:rsidR="00FD3ADE" w:rsidRPr="00775043" w:rsidRDefault="00F20AC3" w:rsidP="00FD3ADE">
      <w:pPr>
        <w:pStyle w:val="1"/>
        <w:tabs>
          <w:tab w:val="num" w:pos="360"/>
        </w:tabs>
        <w:spacing w:before="240" w:after="60"/>
        <w:ind w:left="360" w:hanging="360"/>
        <w:jc w:val="left"/>
        <w:rPr>
          <w:snapToGrid w:val="0"/>
        </w:rPr>
      </w:pPr>
      <w:r>
        <w:rPr>
          <w:snapToGrid w:val="0"/>
        </w:rPr>
        <w:t>Практическое з</w:t>
      </w:r>
      <w:r w:rsidR="00FD3ADE" w:rsidRPr="00775043">
        <w:rPr>
          <w:snapToGrid w:val="0"/>
        </w:rPr>
        <w:t xml:space="preserve">адание на </w:t>
      </w:r>
      <w:r w:rsidR="0028393A">
        <w:rPr>
          <w:snapToGrid w:val="0"/>
        </w:rPr>
        <w:t>курсовую</w:t>
      </w:r>
      <w:r w:rsidR="00FD3ADE" w:rsidRPr="00775043">
        <w:rPr>
          <w:snapToGrid w:val="0"/>
        </w:rPr>
        <w:t xml:space="preserve"> работу.</w:t>
      </w:r>
    </w:p>
    <w:p w:rsidR="00FD3ADE" w:rsidRPr="00123860" w:rsidRDefault="00FD3ADE" w:rsidP="00FD3ADE">
      <w:pPr>
        <w:pStyle w:val="10"/>
        <w:jc w:val="both"/>
        <w:rPr>
          <w:sz w:val="28"/>
          <w:szCs w:val="28"/>
        </w:rPr>
      </w:pPr>
    </w:p>
    <w:p w:rsidR="00FD3ADE" w:rsidRDefault="00FD3ADE" w:rsidP="00FD3ADE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3860">
        <w:rPr>
          <w:sz w:val="28"/>
          <w:szCs w:val="28"/>
        </w:rPr>
        <w:t xml:space="preserve">Задание к </w:t>
      </w:r>
      <w:r w:rsidR="00616670">
        <w:rPr>
          <w:sz w:val="28"/>
          <w:szCs w:val="28"/>
        </w:rPr>
        <w:t>курсовой</w:t>
      </w:r>
      <w:r w:rsidRPr="00123860">
        <w:rPr>
          <w:sz w:val="28"/>
          <w:szCs w:val="28"/>
        </w:rPr>
        <w:t xml:space="preserve"> работе составлено в вариантах. Выбор конкретного варианта зависит от начальной буквы фамилии студента и последней цифры номера зачётной книжки</w:t>
      </w:r>
      <w:r w:rsidR="00F20AC3">
        <w:rPr>
          <w:sz w:val="28"/>
          <w:szCs w:val="28"/>
        </w:rPr>
        <w:t xml:space="preserve"> и </w:t>
      </w:r>
      <w:r w:rsidR="00F20AC3" w:rsidRPr="00F20AC3">
        <w:rPr>
          <w:b/>
          <w:i/>
          <w:sz w:val="28"/>
          <w:szCs w:val="28"/>
        </w:rPr>
        <w:t>выбирается отдельно от варианта теоретического вопроса</w:t>
      </w:r>
      <w:r w:rsidRPr="00123860">
        <w:rPr>
          <w:sz w:val="28"/>
          <w:szCs w:val="28"/>
        </w:rPr>
        <w:t>.</w:t>
      </w:r>
      <w:r w:rsidR="00F20AC3">
        <w:rPr>
          <w:sz w:val="28"/>
          <w:szCs w:val="28"/>
        </w:rPr>
        <w:t>(табл.2)</w:t>
      </w:r>
    </w:p>
    <w:p w:rsidR="00F20AC3" w:rsidRDefault="00F20AC3" w:rsidP="00FD3ADE">
      <w:pPr>
        <w:pStyle w:val="10"/>
        <w:jc w:val="both"/>
        <w:rPr>
          <w:sz w:val="28"/>
          <w:szCs w:val="28"/>
        </w:rPr>
      </w:pPr>
    </w:p>
    <w:p w:rsidR="00F20AC3" w:rsidRDefault="00F20AC3" w:rsidP="00FD3ADE">
      <w:pPr>
        <w:pStyle w:val="10"/>
        <w:jc w:val="both"/>
        <w:rPr>
          <w:sz w:val="28"/>
          <w:szCs w:val="28"/>
        </w:rPr>
      </w:pPr>
    </w:p>
    <w:p w:rsidR="00F20AC3" w:rsidRPr="00123860" w:rsidRDefault="00F20AC3" w:rsidP="00F20AC3">
      <w:pPr>
        <w:pStyle w:val="1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D3ADE" w:rsidRPr="00123860" w:rsidRDefault="00F20AC3" w:rsidP="00F20AC3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 варианта практической части </w:t>
      </w:r>
      <w:r w:rsidR="0028393A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1"/>
        <w:gridCol w:w="682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FD3ADE" w:rsidRPr="00593F17" w:rsidTr="00936DFB">
        <w:trPr>
          <w:trHeight w:val="2240"/>
        </w:trPr>
        <w:tc>
          <w:tcPr>
            <w:tcW w:w="2518" w:type="dxa"/>
            <w:tcBorders>
              <w:tl2br w:val="single" w:sz="4" w:space="0" w:color="auto"/>
            </w:tcBorders>
          </w:tcPr>
          <w:p w:rsidR="00FD3ADE" w:rsidRPr="00FD3ADE" w:rsidRDefault="00FD3ADE" w:rsidP="00936DFB">
            <w:pPr>
              <w:jc w:val="right"/>
              <w:rPr>
                <w:sz w:val="28"/>
                <w:szCs w:val="28"/>
                <w:lang w:val="ru-RU"/>
              </w:rPr>
            </w:pPr>
            <w:r w:rsidRPr="00FD3ADE">
              <w:rPr>
                <w:sz w:val="28"/>
                <w:szCs w:val="28"/>
                <w:lang w:val="ru-RU"/>
              </w:rPr>
              <w:t>№ зач. Кн.</w:t>
            </w:r>
          </w:p>
          <w:p w:rsidR="00FD3ADE" w:rsidRPr="00FD3ADE" w:rsidRDefault="00FD3ADE" w:rsidP="00936DFB">
            <w:pPr>
              <w:jc w:val="right"/>
              <w:rPr>
                <w:sz w:val="28"/>
                <w:szCs w:val="28"/>
                <w:lang w:val="ru-RU"/>
              </w:rPr>
            </w:pPr>
            <w:r w:rsidRPr="00FD3ADE">
              <w:rPr>
                <w:sz w:val="28"/>
                <w:szCs w:val="28"/>
                <w:lang w:val="ru-RU"/>
              </w:rPr>
              <w:t>(последняя</w:t>
            </w:r>
          </w:p>
          <w:p w:rsidR="00FD3ADE" w:rsidRPr="00FD3ADE" w:rsidRDefault="00FD3ADE" w:rsidP="00936DFB">
            <w:pPr>
              <w:jc w:val="right"/>
              <w:rPr>
                <w:sz w:val="28"/>
                <w:szCs w:val="28"/>
                <w:lang w:val="ru-RU"/>
              </w:rPr>
            </w:pPr>
            <w:r w:rsidRPr="00FD3ADE">
              <w:rPr>
                <w:sz w:val="28"/>
                <w:szCs w:val="28"/>
                <w:lang w:val="ru-RU"/>
              </w:rPr>
              <w:t>Цифра)</w:t>
            </w:r>
          </w:p>
          <w:p w:rsidR="00FD3ADE" w:rsidRPr="00FD3ADE" w:rsidRDefault="00FD3ADE" w:rsidP="00936DFB">
            <w:pPr>
              <w:rPr>
                <w:sz w:val="28"/>
                <w:szCs w:val="28"/>
                <w:lang w:val="ru-RU"/>
              </w:rPr>
            </w:pPr>
            <w:r w:rsidRPr="00FD3ADE">
              <w:rPr>
                <w:sz w:val="28"/>
                <w:szCs w:val="28"/>
                <w:lang w:val="ru-RU"/>
              </w:rPr>
              <w:t>Заглав-</w:t>
            </w:r>
          </w:p>
          <w:p w:rsidR="00FD3ADE" w:rsidRPr="00593F17" w:rsidRDefault="00FD3ADE" w:rsidP="00936DFB">
            <w:pPr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 xml:space="preserve">ная </w:t>
            </w:r>
          </w:p>
          <w:p w:rsidR="00FD3ADE" w:rsidRPr="00593F17" w:rsidRDefault="00FD3ADE" w:rsidP="00936DFB">
            <w:pPr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 xml:space="preserve">буква </w:t>
            </w:r>
          </w:p>
          <w:p w:rsidR="00FD3ADE" w:rsidRPr="00593F17" w:rsidRDefault="00FD3ADE" w:rsidP="00936DFB">
            <w:pPr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 xml:space="preserve">фамилии </w:t>
            </w:r>
          </w:p>
          <w:p w:rsidR="00FD3ADE" w:rsidRPr="00593F17" w:rsidRDefault="00FD3ADE" w:rsidP="00936DFB">
            <w:pPr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студента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FD3ADE" w:rsidRPr="00593F17" w:rsidRDefault="00FD3ADE" w:rsidP="00936DFB">
            <w:pPr>
              <w:jc w:val="center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А,З,П,Ч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Б,И,Р,Ш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В,К,С,Щ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Г,Л,Т,Э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Д,М,У,Ф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Е,Н,Х,Я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</w:tr>
      <w:tr w:rsidR="00FD3ADE" w:rsidRPr="00593F17" w:rsidTr="00936DFB">
        <w:tc>
          <w:tcPr>
            <w:tcW w:w="2518" w:type="dxa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Ж,О,Ц,Ю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7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10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:rsidR="00FD3ADE" w:rsidRPr="00593F17" w:rsidRDefault="00FD3ADE" w:rsidP="00936DFB">
            <w:pPr>
              <w:jc w:val="both"/>
              <w:rPr>
                <w:sz w:val="28"/>
                <w:szCs w:val="28"/>
              </w:rPr>
            </w:pPr>
            <w:r w:rsidRPr="00593F17">
              <w:rPr>
                <w:sz w:val="28"/>
                <w:szCs w:val="28"/>
              </w:rPr>
              <w:t>4</w:t>
            </w:r>
          </w:p>
        </w:tc>
      </w:tr>
    </w:tbl>
    <w:p w:rsidR="00FD3ADE" w:rsidRPr="000A49BB" w:rsidRDefault="00FD3ADE" w:rsidP="00FD3ADE">
      <w:pPr>
        <w:pStyle w:val="10"/>
        <w:rPr>
          <w:sz w:val="28"/>
          <w:szCs w:val="28"/>
        </w:rPr>
      </w:pPr>
    </w:p>
    <w:p w:rsidR="00FD3ADE" w:rsidRPr="000A49BB" w:rsidRDefault="00FD3ADE" w:rsidP="00FD3ADE">
      <w:pPr>
        <w:pStyle w:val="10"/>
        <w:rPr>
          <w:sz w:val="28"/>
          <w:szCs w:val="28"/>
        </w:rPr>
      </w:pPr>
    </w:p>
    <w:p w:rsidR="00FD3ADE" w:rsidRPr="007C226A" w:rsidRDefault="00FD3ADE" w:rsidP="00FD3ADE">
      <w:pPr>
        <w:pStyle w:val="1"/>
        <w:tabs>
          <w:tab w:val="num" w:pos="360"/>
        </w:tabs>
        <w:spacing w:before="240" w:after="60"/>
        <w:ind w:left="360" w:hanging="360"/>
        <w:jc w:val="left"/>
        <w:rPr>
          <w:snapToGrid w:val="0"/>
        </w:rPr>
      </w:pPr>
      <w:r w:rsidRPr="007C226A">
        <w:rPr>
          <w:snapToGrid w:val="0"/>
        </w:rPr>
        <w:t>Контрольные задания по вариантам</w:t>
      </w:r>
    </w:p>
    <w:p w:rsidR="00FD3ADE" w:rsidRPr="000A49BB" w:rsidRDefault="00FD3ADE" w:rsidP="00FD3ADE">
      <w:pPr>
        <w:pStyle w:val="10"/>
        <w:ind w:firstLine="567"/>
        <w:jc w:val="both"/>
        <w:rPr>
          <w:sz w:val="28"/>
          <w:szCs w:val="28"/>
        </w:rPr>
      </w:pPr>
    </w:p>
    <w:p w:rsidR="00FD3ADE" w:rsidRPr="00FD3ADE" w:rsidRDefault="00FD3ADE" w:rsidP="00FD3ADE">
      <w:pPr>
        <w:jc w:val="center"/>
        <w:rPr>
          <w:sz w:val="28"/>
          <w:lang w:val="ru-RU"/>
        </w:rPr>
      </w:pPr>
      <w:r w:rsidRPr="00FD3ADE">
        <w:rPr>
          <w:sz w:val="28"/>
          <w:lang w:val="ru-RU"/>
        </w:rPr>
        <w:t xml:space="preserve">Вариант 1. </w:t>
      </w:r>
    </w:p>
    <w:p w:rsidR="00FD3ADE" w:rsidRPr="00FD3ADE" w:rsidRDefault="00FD3ADE" w:rsidP="00FD3ADE">
      <w:pPr>
        <w:jc w:val="center"/>
        <w:rPr>
          <w:sz w:val="28"/>
          <w:lang w:val="ru-RU"/>
        </w:rPr>
      </w:pPr>
    </w:p>
    <w:p w:rsidR="00FD3ADE" w:rsidRPr="00FD3ADE" w:rsidRDefault="00FD3ADE" w:rsidP="00936DFB">
      <w:pPr>
        <w:numPr>
          <w:ilvl w:val="0"/>
          <w:numId w:val="15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Кредит в размере 30000 руб. выдается на 2,5 года. Ставка процентов за первый год – 12%, а за каждое последующее полугодие она уменьшается на 1% (пункт). Начисление процентов осуществляется декурсивным методом по простой ставке. Определить коэффициент наращения и наращенную сумму.</w:t>
      </w:r>
    </w:p>
    <w:p w:rsidR="00FD3ADE" w:rsidRPr="00FD3ADE" w:rsidRDefault="00FD3ADE" w:rsidP="00FD3ADE">
      <w:pPr>
        <w:tabs>
          <w:tab w:val="num" w:pos="709"/>
        </w:tabs>
        <w:ind w:left="709"/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5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33000 руб. Определить наращенную сумму через 2 года и 3 квартала по ставке 15% годовых: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Б) по сложной ставке ссудных процентов.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</w:p>
    <w:p w:rsidR="00FD3ADE" w:rsidRPr="001C72B8" w:rsidRDefault="00FD3ADE" w:rsidP="00936DFB">
      <w:pPr>
        <w:pStyle w:val="a5"/>
        <w:numPr>
          <w:ilvl w:val="0"/>
          <w:numId w:val="15"/>
        </w:numPr>
        <w:tabs>
          <w:tab w:val="clear" w:pos="360"/>
          <w:tab w:val="num" w:pos="709"/>
        </w:tabs>
        <w:ind w:left="709"/>
        <w:rPr>
          <w:sz w:val="20"/>
        </w:rPr>
      </w:pPr>
      <w:r w:rsidRPr="001C72B8">
        <w:rPr>
          <w:sz w:val="20"/>
        </w:rPr>
        <w:t>Рассчитать ставку ссудного процента, которая обеспечивает получение 5000 рублей, е</w:t>
      </w:r>
      <w:r>
        <w:rPr>
          <w:sz w:val="20"/>
        </w:rPr>
        <w:t>с</w:t>
      </w:r>
      <w:r w:rsidRPr="001C72B8">
        <w:rPr>
          <w:sz w:val="20"/>
        </w:rPr>
        <w:t xml:space="preserve">ли сумма в </w:t>
      </w:r>
      <w:r>
        <w:rPr>
          <w:sz w:val="20"/>
        </w:rPr>
        <w:t>4000</w:t>
      </w:r>
      <w:r w:rsidRPr="001C72B8">
        <w:rPr>
          <w:sz w:val="20"/>
        </w:rPr>
        <w:t xml:space="preserve"> рублей выдается в ссуду на 3 года:</w:t>
      </w:r>
    </w:p>
    <w:p w:rsidR="00FD3ADE" w:rsidRPr="001C72B8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  <w:r w:rsidRPr="001C72B8">
        <w:rPr>
          <w:sz w:val="20"/>
        </w:rPr>
        <w:t>А) по простой ставке;</w:t>
      </w:r>
    </w:p>
    <w:p w:rsidR="00FD3ADE" w:rsidRPr="001C72B8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  <w:r w:rsidRPr="001C72B8">
        <w:rPr>
          <w:sz w:val="20"/>
        </w:rPr>
        <w:t>Б) по сложной ставке.</w:t>
      </w:r>
    </w:p>
    <w:p w:rsidR="00FD3ADE" w:rsidRPr="00D83F11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</w:p>
    <w:p w:rsidR="00FD3ADE" w:rsidRPr="00FD3ADE" w:rsidRDefault="00FD3ADE" w:rsidP="00936DFB">
      <w:pPr>
        <w:numPr>
          <w:ilvl w:val="0"/>
          <w:numId w:val="15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Срок уплаты по долговому обязательству – 2 года. Сложная учетная ставка – 11%. Под какую ставку сложного ссудного процента нужно вложить первоначальную сумму, чтобы рассчитаться с долгом?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5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ставку процентов, которая обеспечивала бы эффективную годовую доходность в 14%, если начисление процентов происходит один раз в полгода.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4370AF" w:rsidRDefault="00FD3ADE" w:rsidP="00FD3ADE">
      <w:pPr>
        <w:pStyle w:val="10"/>
        <w:ind w:firstLine="567"/>
        <w:jc w:val="center"/>
        <w:rPr>
          <w:sz w:val="28"/>
          <w:szCs w:val="28"/>
        </w:rPr>
      </w:pPr>
      <w:r w:rsidRPr="004370AF">
        <w:rPr>
          <w:sz w:val="28"/>
          <w:szCs w:val="28"/>
        </w:rPr>
        <w:t>Вариант 2</w:t>
      </w:r>
    </w:p>
    <w:p w:rsidR="00FD3ADE" w:rsidRPr="004370AF" w:rsidRDefault="00FD3ADE" w:rsidP="00FD3ADE">
      <w:pPr>
        <w:pStyle w:val="10"/>
        <w:ind w:firstLine="567"/>
        <w:jc w:val="center"/>
        <w:rPr>
          <w:sz w:val="28"/>
          <w:szCs w:val="28"/>
        </w:rPr>
      </w:pPr>
    </w:p>
    <w:p w:rsidR="00FD3ADE" w:rsidRPr="00FD3ADE" w:rsidRDefault="00FD3ADE" w:rsidP="00936DFB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Кредит в размере 30000 руб. выдается на 2,5 года. Ставка процентов за первый год – 12%, а за каждое последующее полугодие она уменьшается на 1% (пункт). Начисление процентов осуществляется антисипативным методом по простой ставке. Определить коэффициент наращения и наращенную сумму.</w:t>
      </w:r>
    </w:p>
    <w:p w:rsidR="00FD3ADE" w:rsidRPr="00FD3ADE" w:rsidRDefault="00FD3ADE" w:rsidP="00FD3ADE">
      <w:pPr>
        <w:tabs>
          <w:tab w:val="num" w:pos="709"/>
        </w:tabs>
        <w:ind w:left="709"/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40000 руб. Определить наращенную сумму через 2 года и 3 квартала по ставке18% годовых: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Б) по сложной учётной ставке.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</w:p>
    <w:p w:rsidR="00FD3ADE" w:rsidRPr="004370AF" w:rsidRDefault="00FD3ADE" w:rsidP="00936DFB">
      <w:pPr>
        <w:pStyle w:val="a5"/>
        <w:numPr>
          <w:ilvl w:val="0"/>
          <w:numId w:val="16"/>
        </w:numPr>
        <w:tabs>
          <w:tab w:val="clear" w:pos="360"/>
          <w:tab w:val="num" w:pos="709"/>
        </w:tabs>
        <w:ind w:left="709"/>
        <w:rPr>
          <w:sz w:val="20"/>
        </w:rPr>
      </w:pPr>
      <w:r w:rsidRPr="004370AF">
        <w:rPr>
          <w:sz w:val="20"/>
        </w:rPr>
        <w:t>Рассчитать учетную ставку, которая обеспечивает получение 5000 рублей сейчас, если сумма кредита 6000 рублей должна быть возвращена через 3 года:</w:t>
      </w:r>
    </w:p>
    <w:p w:rsidR="00FD3ADE" w:rsidRPr="004370AF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  <w:r w:rsidRPr="004370AF">
        <w:rPr>
          <w:sz w:val="20"/>
        </w:rPr>
        <w:t>А) по простой ставке;</w:t>
      </w:r>
    </w:p>
    <w:p w:rsidR="00FD3ADE" w:rsidRPr="004370AF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  <w:r w:rsidRPr="004370AF">
        <w:rPr>
          <w:sz w:val="20"/>
        </w:rPr>
        <w:t>Б) по сложной ставке.</w:t>
      </w:r>
    </w:p>
    <w:p w:rsidR="00FD3ADE" w:rsidRPr="004370AF" w:rsidRDefault="00FD3ADE" w:rsidP="00FD3ADE">
      <w:pPr>
        <w:pStyle w:val="a5"/>
        <w:tabs>
          <w:tab w:val="num" w:pos="709"/>
        </w:tabs>
        <w:ind w:left="709"/>
        <w:rPr>
          <w:sz w:val="20"/>
        </w:rPr>
      </w:pPr>
    </w:p>
    <w:p w:rsidR="00FD3ADE" w:rsidRPr="00FD3ADE" w:rsidRDefault="00FD3ADE" w:rsidP="00936DFB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>Срок уплаты по долговому обязательству – 2 года. Простая учетная ставка – 20%. Под какую ставку сложного ссудного процента нужно вложить первоначальную сумму, чтобы рассчитаться с долгом?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6"/>
        </w:numPr>
        <w:tabs>
          <w:tab w:val="clear" w:pos="360"/>
          <w:tab w:val="num" w:pos="709"/>
        </w:tabs>
        <w:ind w:left="709"/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учётную ставку процентов, которая обеспечивала бы годовую доходность в 13%, если начисление процентов происходит один раз в полгода. </w:t>
      </w:r>
    </w:p>
    <w:p w:rsidR="00FD3ADE" w:rsidRPr="00FD3ADE" w:rsidRDefault="00FD3ADE" w:rsidP="00FD3ADE">
      <w:pPr>
        <w:tabs>
          <w:tab w:val="num" w:pos="709"/>
        </w:tabs>
        <w:ind w:left="709"/>
        <w:jc w:val="both"/>
        <w:rPr>
          <w:lang w:val="ru-RU"/>
        </w:rPr>
      </w:pPr>
    </w:p>
    <w:p w:rsidR="00FD3ADE" w:rsidRPr="00242214" w:rsidRDefault="00FD3ADE" w:rsidP="00FD3ADE">
      <w:pPr>
        <w:jc w:val="center"/>
        <w:rPr>
          <w:sz w:val="28"/>
        </w:rPr>
      </w:pPr>
      <w:r w:rsidRPr="00242214">
        <w:rPr>
          <w:sz w:val="28"/>
        </w:rPr>
        <w:t xml:space="preserve">Вариант 3. </w:t>
      </w:r>
    </w:p>
    <w:p w:rsidR="00FD3ADE" w:rsidRPr="00242214" w:rsidRDefault="00FD3ADE" w:rsidP="00FD3ADE">
      <w:pPr>
        <w:jc w:val="both"/>
      </w:pPr>
    </w:p>
    <w:p w:rsidR="00FD3ADE" w:rsidRPr="00FD3ADE" w:rsidRDefault="00FD3ADE" w:rsidP="00936DFB">
      <w:pPr>
        <w:numPr>
          <w:ilvl w:val="0"/>
          <w:numId w:val="17"/>
        </w:numPr>
        <w:jc w:val="both"/>
        <w:rPr>
          <w:lang w:val="ru-RU"/>
        </w:rPr>
      </w:pPr>
      <w:r w:rsidRPr="00FD3ADE">
        <w:rPr>
          <w:lang w:val="ru-RU"/>
        </w:rPr>
        <w:t>Кредит выдан на 2 года. Реальная доходность операции должна составить 5% годовых по сложной ставке ссудного процента. Ожидаемый уровень инфляции составляет 10% в год. Определить сложную ставку процентов, учитывающую инфляцию и первоначальную сумму долга, если нужно отдать 80000 рублей по окончании срока.</w:t>
      </w:r>
    </w:p>
    <w:p w:rsidR="00FD3ADE" w:rsidRPr="00FD3ADE" w:rsidRDefault="00FD3ADE" w:rsidP="00FD3ADE">
      <w:pPr>
        <w:ind w:left="360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7"/>
        </w:numPr>
        <w:jc w:val="both"/>
        <w:rPr>
          <w:lang w:val="ru-RU"/>
        </w:rPr>
      </w:pPr>
      <w:r w:rsidRPr="00FD3ADE">
        <w:rPr>
          <w:lang w:val="ru-RU"/>
        </w:rPr>
        <w:t xml:space="preserve">Имеется серия платежей в течение 15 лет, которая предполагает ежегодную выплату суммы, равной 1500 рублей в начале первых 5 лет и 2000 рублей в конце остальных лет. Рыночная ставка дисконтирования оценена как ставка рефинансирования + 3 процентных пункта. В настоящее время ставка рефинансирования равна 10%.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 </w:t>
      </w:r>
    </w:p>
    <w:p w:rsidR="00FD3ADE" w:rsidRPr="00FD3ADE" w:rsidRDefault="00FD3ADE" w:rsidP="00FD3ADE">
      <w:pPr>
        <w:ind w:left="360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7"/>
        </w:numPr>
        <w:jc w:val="both"/>
        <w:rPr>
          <w:lang w:val="ru-RU"/>
        </w:rPr>
      </w:pPr>
      <w:r w:rsidRPr="00FD3ADE">
        <w:rPr>
          <w:lang w:val="ru-RU"/>
        </w:rPr>
        <w:t>Семья хочет через 6 лет купить дачу за 12000$. Какую сумму ей нужно в конце каждого года добавлять на свой счёт в банке, чтобы накопить желаемую сумму, если годовая ставка процента по валютным вкладам в банке 8%.</w:t>
      </w:r>
    </w:p>
    <w:p w:rsidR="00FD3ADE" w:rsidRPr="00FD3ADE" w:rsidRDefault="00FD3ADE" w:rsidP="00936DFB">
      <w:pPr>
        <w:numPr>
          <w:ilvl w:val="0"/>
          <w:numId w:val="17"/>
        </w:numPr>
        <w:jc w:val="both"/>
        <w:rPr>
          <w:lang w:val="ru-RU"/>
        </w:rPr>
      </w:pPr>
      <w:r w:rsidRPr="00FD3ADE">
        <w:rPr>
          <w:lang w:val="ru-RU"/>
        </w:rPr>
        <w:t>Какова должна быть сложная ставка ссудного процента, чтобы сумма 15000, вложенная на 5 лет достигла той же величины, что и сумма 10000, вложенная на 3 года по простой учётной ставке 18%.</w:t>
      </w:r>
    </w:p>
    <w:p w:rsidR="00FD3ADE" w:rsidRPr="00FD3ADE" w:rsidRDefault="00FD3ADE" w:rsidP="00936DFB">
      <w:pPr>
        <w:numPr>
          <w:ilvl w:val="0"/>
          <w:numId w:val="17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учётную ставку процентов, которая обеспечивала бы годовую доходность в 15%, если начисление процентов происходит один раз в квартал. </w:t>
      </w:r>
    </w:p>
    <w:p w:rsidR="00FD3ADE" w:rsidRPr="00FD3ADE" w:rsidRDefault="00FD3ADE" w:rsidP="00FD3ADE">
      <w:pPr>
        <w:ind w:left="360"/>
        <w:jc w:val="both"/>
        <w:rPr>
          <w:lang w:val="ru-RU"/>
        </w:rPr>
      </w:pPr>
    </w:p>
    <w:p w:rsidR="00FD3ADE" w:rsidRPr="00537467" w:rsidRDefault="00FD3ADE" w:rsidP="00FD3ADE">
      <w:pPr>
        <w:ind w:left="360"/>
        <w:jc w:val="center"/>
        <w:rPr>
          <w:sz w:val="28"/>
        </w:rPr>
      </w:pPr>
      <w:r w:rsidRPr="00537467">
        <w:rPr>
          <w:sz w:val="28"/>
        </w:rPr>
        <w:t>Вариант 4</w:t>
      </w:r>
    </w:p>
    <w:p w:rsidR="00FD3ADE" w:rsidRPr="00537467" w:rsidRDefault="00FD3ADE" w:rsidP="00FD3ADE">
      <w:pPr>
        <w:ind w:left="360"/>
        <w:jc w:val="center"/>
      </w:pPr>
    </w:p>
    <w:p w:rsidR="00FD3ADE" w:rsidRPr="00FD3ADE" w:rsidRDefault="00FD3ADE" w:rsidP="00936DFB">
      <w:pPr>
        <w:numPr>
          <w:ilvl w:val="0"/>
          <w:numId w:val="18"/>
        </w:numPr>
        <w:jc w:val="both"/>
        <w:rPr>
          <w:lang w:val="ru-RU"/>
        </w:rPr>
      </w:pPr>
      <w:r w:rsidRPr="00FD3ADE">
        <w:rPr>
          <w:lang w:val="ru-RU"/>
        </w:rPr>
        <w:t>Кредит выдан на 2 года. Реальная доходность операции должна составить 30% годовых по сложной ставке ссудного процента. Ожидаемый уровень инфляции составляет 22% в год. Определить сложную ставку процентов, учитывающую инфляцию и сумму кредита, если нужно отдать 8000 рублей по окончании срока.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8"/>
        </w:numPr>
        <w:jc w:val="both"/>
        <w:rPr>
          <w:lang w:val="ru-RU"/>
        </w:rPr>
      </w:pPr>
      <w:r w:rsidRPr="00FD3ADE">
        <w:rPr>
          <w:lang w:val="ru-RU"/>
        </w:rPr>
        <w:t>Имеется серия платежей в течение 10 лет, которая предполагает ежегодную выплату суммы, равной 2500 рублей в конце первых 4 лет и 1500 рублей в начале каждого последующего года. Рыночная ставка дисконтирования оценена как ставка рефинансирования + 3 процентных пункта. В настоящее время ставка рефинансирования равна 10%.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8"/>
        </w:numPr>
        <w:jc w:val="both"/>
        <w:rPr>
          <w:lang w:val="ru-RU"/>
        </w:rPr>
      </w:pPr>
      <w:r w:rsidRPr="00FD3ADE">
        <w:rPr>
          <w:lang w:val="ru-RU"/>
        </w:rPr>
        <w:t>Заменить обыкновенный аннуитет платежом 600$ и длительностью 10 лет на серию платежей в течение 7 лет в конце каждого года, если процент альтернативного вложения 8% годовых.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8"/>
        </w:numPr>
        <w:jc w:val="both"/>
        <w:rPr>
          <w:lang w:val="ru-RU"/>
        </w:rPr>
      </w:pPr>
      <w:r w:rsidRPr="00FD3ADE">
        <w:rPr>
          <w:lang w:val="ru-RU"/>
        </w:rPr>
        <w:t>Определить, какая сделка будет выгоднее: Заплатить через 3 года 3000 рублей по сложной учётной ставке 20%, или оплатить по тому же контракту долг через 5 лет, но уже в сумме 5500 рублей.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8"/>
        </w:numPr>
        <w:jc w:val="both"/>
        <w:rPr>
          <w:lang w:val="ru-RU"/>
        </w:rPr>
      </w:pPr>
      <w:r w:rsidRPr="00FD3ADE">
        <w:rPr>
          <w:lang w:val="ru-RU"/>
        </w:rPr>
        <w:t>Определить номинальную ставку процентов, которая обеспечивала бы эффективную годовую доходность в 13%, если начисление процентов происходит один раз в квартал.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537467" w:rsidRDefault="00FD3ADE" w:rsidP="00FD3ADE">
      <w:pPr>
        <w:jc w:val="center"/>
        <w:rPr>
          <w:sz w:val="28"/>
        </w:rPr>
      </w:pPr>
      <w:r w:rsidRPr="00537467">
        <w:rPr>
          <w:sz w:val="28"/>
        </w:rPr>
        <w:t xml:space="preserve">Вариант 5. </w:t>
      </w:r>
    </w:p>
    <w:p w:rsidR="00FD3ADE" w:rsidRPr="00537467" w:rsidRDefault="00FD3ADE" w:rsidP="00FD3ADE">
      <w:pPr>
        <w:jc w:val="center"/>
        <w:rPr>
          <w:sz w:val="28"/>
        </w:rPr>
      </w:pPr>
    </w:p>
    <w:p w:rsidR="00FD3ADE" w:rsidRPr="00FD3ADE" w:rsidRDefault="00FD3ADE" w:rsidP="00936DFB">
      <w:pPr>
        <w:numPr>
          <w:ilvl w:val="0"/>
          <w:numId w:val="19"/>
        </w:numPr>
        <w:jc w:val="both"/>
        <w:rPr>
          <w:lang w:val="ru-RU"/>
        </w:rPr>
      </w:pPr>
      <w:r w:rsidRPr="00FD3ADE">
        <w:rPr>
          <w:lang w:val="ru-RU"/>
        </w:rPr>
        <w:t>Кредит в размере 35600 руб. выдается на 2,5 года. Ставка процентов за первый год – 16%, а за каждое последующее полугодие она уменьшается на 2% (пункта). Начисление процентов осуществляется декурсивным методом по простой ставке. Определить коэффициент наращения и наращенную сумму.</w:t>
      </w:r>
    </w:p>
    <w:p w:rsidR="00FD3ADE" w:rsidRPr="00FD3ADE" w:rsidRDefault="00FD3ADE" w:rsidP="00FD3ADE">
      <w:pPr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9"/>
        </w:numPr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39000 руб. Определить наращенную сумму через 4 года и 2 квартала по ставке 12% годовых:</w:t>
      </w:r>
    </w:p>
    <w:p w:rsidR="00FD3ADE" w:rsidRPr="00FD3ADE" w:rsidRDefault="00FD3ADE" w:rsidP="00FD3ADE">
      <w:pPr>
        <w:ind w:left="709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ind w:left="709"/>
        <w:jc w:val="both"/>
        <w:rPr>
          <w:lang w:val="ru-RU"/>
        </w:rPr>
      </w:pPr>
      <w:r w:rsidRPr="00FD3ADE">
        <w:rPr>
          <w:lang w:val="ru-RU"/>
        </w:rPr>
        <w:t>Б) по сложной ставке ссудных процентов.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9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ставку процентов, которая обеспечивала бы годовую доходность в 18%, если начисление процентов происходит один раз в полгода.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9"/>
        </w:numPr>
        <w:jc w:val="both"/>
        <w:rPr>
          <w:lang w:val="ru-RU"/>
        </w:rPr>
      </w:pPr>
      <w:r w:rsidRPr="00FD3ADE">
        <w:rPr>
          <w:lang w:val="ru-RU"/>
        </w:rPr>
        <w:t>Кредит выдан на 4 года. Реальная доходность операции должна составить 17% годовых по сложной ставке ссудного процента. Ожидаемый уровень инфляции составляет 10% в год. Определить сложную ставку процентов, учитывающую инфляцию и сумму кредита, если нужно отдать 18000 рублей по окончании срока.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19"/>
        </w:numPr>
        <w:jc w:val="both"/>
        <w:rPr>
          <w:lang w:val="ru-RU"/>
        </w:rPr>
      </w:pPr>
      <w:r w:rsidRPr="00FD3ADE">
        <w:rPr>
          <w:lang w:val="ru-RU"/>
        </w:rPr>
        <w:t>Имеется серия платежей в течение 20 лет, которая предполагает ежегодную выплату суммы, равной 1500 рублей в начале года. Рыночная ставка дисконтирования оценена как ставка рефинансирования, умноженная на 1,1. В настоящее время ставка рефинансирования равна 14%.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784CBA" w:rsidRDefault="00FD3ADE" w:rsidP="00FD3ADE">
      <w:pPr>
        <w:jc w:val="center"/>
        <w:rPr>
          <w:sz w:val="28"/>
        </w:rPr>
      </w:pPr>
      <w:r w:rsidRPr="00784CBA">
        <w:rPr>
          <w:sz w:val="28"/>
        </w:rPr>
        <w:t xml:space="preserve">Вариант 6. </w:t>
      </w:r>
    </w:p>
    <w:p w:rsidR="00FD3ADE" w:rsidRPr="00784CBA" w:rsidRDefault="00FD3ADE" w:rsidP="00FD3ADE">
      <w:pPr>
        <w:jc w:val="center"/>
        <w:rPr>
          <w:sz w:val="28"/>
        </w:rPr>
      </w:pPr>
    </w:p>
    <w:p w:rsidR="00FD3ADE" w:rsidRPr="00FD3ADE" w:rsidRDefault="00FD3ADE" w:rsidP="00936DFB">
      <w:pPr>
        <w:numPr>
          <w:ilvl w:val="0"/>
          <w:numId w:val="20"/>
        </w:numPr>
        <w:jc w:val="both"/>
        <w:rPr>
          <w:lang w:val="ru-RU"/>
        </w:rPr>
      </w:pPr>
      <w:r w:rsidRPr="00FD3ADE">
        <w:rPr>
          <w:lang w:val="ru-RU"/>
        </w:rPr>
        <w:t>Сумма в размере 17000 руб. выдается на 3,5 года. Ставка процентов за первый год – 12%, а за каждое последующее полугодие она уменьшается на 1% (пункт). Начисление процентов осуществляется антисипативным методом по простой ставке. Определить коэффициент наращения и наращенную сумму.</w:t>
      </w:r>
    </w:p>
    <w:p w:rsidR="00FD3ADE" w:rsidRPr="00FD3ADE" w:rsidRDefault="00FD3ADE" w:rsidP="00FD3ADE">
      <w:pPr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0"/>
        </w:numPr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4000 руб. Определить наращенную сумму через 1 год и 3 квартала по ставке 12% годовых:</w:t>
      </w:r>
    </w:p>
    <w:p w:rsidR="00FD3ADE" w:rsidRPr="00FD3ADE" w:rsidRDefault="00FD3ADE" w:rsidP="00FD3ADE">
      <w:pPr>
        <w:ind w:left="709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ind w:left="709"/>
        <w:jc w:val="both"/>
        <w:rPr>
          <w:lang w:val="ru-RU"/>
        </w:rPr>
      </w:pPr>
      <w:r w:rsidRPr="00FD3ADE">
        <w:rPr>
          <w:lang w:val="ru-RU"/>
        </w:rPr>
        <w:t>Б) по сложной учётной ставке.</w:t>
      </w:r>
    </w:p>
    <w:p w:rsidR="00FD3ADE" w:rsidRPr="00784CBA" w:rsidRDefault="00FD3ADE" w:rsidP="00FD3ADE">
      <w:pPr>
        <w:pStyle w:val="a5"/>
        <w:rPr>
          <w:sz w:val="20"/>
        </w:rPr>
      </w:pPr>
    </w:p>
    <w:p w:rsidR="00FD3ADE" w:rsidRPr="00FD3ADE" w:rsidRDefault="00FD3ADE" w:rsidP="00936DFB">
      <w:pPr>
        <w:numPr>
          <w:ilvl w:val="0"/>
          <w:numId w:val="20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ставку процентов, которая обеспечивала бы годовую доходность в 14%, если начисление процентов происходит один раз в полгода декурсивным способом.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0"/>
        </w:numPr>
        <w:jc w:val="both"/>
        <w:rPr>
          <w:lang w:val="ru-RU"/>
        </w:rPr>
      </w:pPr>
      <w:r w:rsidRPr="00FD3ADE">
        <w:rPr>
          <w:lang w:val="ru-RU"/>
        </w:rPr>
        <w:t>Кредит выдан на 4 года. Реальная доходность операции должна составить 14% годовых по сложной ставке ссудного процента. Ожидаемый уровень инфляции составляет 11% в год. Определить сложную ставку процентов, учитывающую инфляцию и наращенную сумму, если сумма кредита – 9000 рублей.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0"/>
        </w:numPr>
        <w:jc w:val="both"/>
        <w:rPr>
          <w:lang w:val="ru-RU"/>
        </w:rPr>
      </w:pPr>
      <w:r w:rsidRPr="00FD3ADE">
        <w:rPr>
          <w:lang w:val="ru-RU"/>
        </w:rPr>
        <w:t>Имеется серия платежей в течение 6 лет, которая предполагает ежегодную выплату суммы, равной 3500 рублей в конце года. Рыночная ставка дисконтирования оценена как ставка рефинансирования умноженная на 1,1. В настоящее время ставка рефинансирования равна 12%.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4F2050" w:rsidRDefault="00FD3ADE" w:rsidP="00FD3ADE">
      <w:pPr>
        <w:jc w:val="center"/>
        <w:rPr>
          <w:sz w:val="28"/>
        </w:rPr>
      </w:pPr>
      <w:r w:rsidRPr="004F2050">
        <w:rPr>
          <w:sz w:val="28"/>
        </w:rPr>
        <w:t>Вариант 7</w:t>
      </w:r>
    </w:p>
    <w:p w:rsidR="00FD3ADE" w:rsidRPr="004F2050" w:rsidRDefault="00FD3ADE" w:rsidP="00FD3ADE">
      <w:pPr>
        <w:jc w:val="center"/>
        <w:rPr>
          <w:sz w:val="28"/>
        </w:rPr>
      </w:pPr>
    </w:p>
    <w:p w:rsidR="00FD3ADE" w:rsidRPr="00FD3ADE" w:rsidRDefault="00FD3ADE" w:rsidP="00936DFB">
      <w:pPr>
        <w:numPr>
          <w:ilvl w:val="0"/>
          <w:numId w:val="21"/>
        </w:numPr>
        <w:jc w:val="both"/>
        <w:rPr>
          <w:lang w:val="ru-RU"/>
        </w:rPr>
      </w:pPr>
      <w:r w:rsidRPr="00FD3ADE">
        <w:rPr>
          <w:lang w:val="ru-RU"/>
        </w:rPr>
        <w:t>Кредит в размере 12000 руб. выдается на 1,5 года. Ставка процентов за первый год – 20%, а за каждое последующее полугодие она уменьшается на 3% (пункта). Начисление процентов осуществляется декурсивным методом по простой ставке. Определить коэффициент наращения и наращенную сумму.</w:t>
      </w:r>
    </w:p>
    <w:p w:rsidR="00FD3ADE" w:rsidRPr="00FD3ADE" w:rsidRDefault="00FD3ADE" w:rsidP="00FD3ADE">
      <w:pPr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1"/>
        </w:numPr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36000 руб. Определить наращенную сумму через 3 года и 2 квартала по ставке 15% годовых:</w:t>
      </w:r>
    </w:p>
    <w:p w:rsidR="00FD3ADE" w:rsidRPr="00FD3ADE" w:rsidRDefault="00FD3ADE" w:rsidP="00FD3ADE">
      <w:pPr>
        <w:ind w:left="426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ind w:left="426"/>
        <w:jc w:val="both"/>
        <w:rPr>
          <w:lang w:val="ru-RU"/>
        </w:rPr>
      </w:pPr>
      <w:r w:rsidRPr="00FD3ADE">
        <w:rPr>
          <w:lang w:val="ru-RU"/>
        </w:rPr>
        <w:t>Б) по сложной ставке ссудных процентов.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4F2050" w:rsidRDefault="00FD3ADE" w:rsidP="00936DFB">
      <w:pPr>
        <w:pStyle w:val="a5"/>
        <w:numPr>
          <w:ilvl w:val="0"/>
          <w:numId w:val="21"/>
        </w:numPr>
        <w:rPr>
          <w:sz w:val="20"/>
        </w:rPr>
      </w:pPr>
      <w:r w:rsidRPr="004F2050">
        <w:rPr>
          <w:sz w:val="20"/>
        </w:rPr>
        <w:t>Рассчитать ставку ссудного процента, которая обеспечивает получение 15000 рублей, если сумма в 12000 рублей выдается в ссуду на 2 года:</w:t>
      </w:r>
    </w:p>
    <w:p w:rsidR="00FD3ADE" w:rsidRPr="004F2050" w:rsidRDefault="00FD3ADE" w:rsidP="00FD3ADE">
      <w:pPr>
        <w:pStyle w:val="a5"/>
        <w:ind w:left="426"/>
        <w:rPr>
          <w:sz w:val="20"/>
        </w:rPr>
      </w:pPr>
      <w:r w:rsidRPr="004F2050">
        <w:rPr>
          <w:sz w:val="20"/>
        </w:rPr>
        <w:t>А) по простой ставке;</w:t>
      </w:r>
    </w:p>
    <w:p w:rsidR="00FD3ADE" w:rsidRPr="004F2050" w:rsidRDefault="00FD3ADE" w:rsidP="00FD3ADE">
      <w:pPr>
        <w:pStyle w:val="a5"/>
        <w:ind w:left="426"/>
        <w:rPr>
          <w:sz w:val="20"/>
        </w:rPr>
      </w:pPr>
      <w:r w:rsidRPr="004F2050">
        <w:rPr>
          <w:sz w:val="20"/>
        </w:rPr>
        <w:t>Б) по сложной ставке.</w:t>
      </w:r>
    </w:p>
    <w:p w:rsidR="00FD3ADE" w:rsidRPr="004F2050" w:rsidRDefault="00FD3ADE" w:rsidP="00FD3ADE">
      <w:pPr>
        <w:pStyle w:val="a5"/>
        <w:rPr>
          <w:sz w:val="20"/>
        </w:rPr>
      </w:pPr>
    </w:p>
    <w:p w:rsidR="00FD3ADE" w:rsidRPr="00FD3ADE" w:rsidRDefault="00FD3ADE" w:rsidP="00936DFB">
      <w:pPr>
        <w:numPr>
          <w:ilvl w:val="0"/>
          <w:numId w:val="21"/>
        </w:numPr>
        <w:jc w:val="both"/>
        <w:rPr>
          <w:lang w:val="ru-RU"/>
        </w:rPr>
      </w:pPr>
      <w:r w:rsidRPr="00FD3ADE">
        <w:rPr>
          <w:lang w:val="ru-RU"/>
        </w:rPr>
        <w:t>Срок уплаты по долговому обязательству – 4 года. Сложная учетная ставка – 15%. Под какую ставку сложного ссудного процента нужно вложить первоначальную сумму, чтобы рассчитаться с долгом?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1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ставку процентов, которая обеспечивала бы эффективную годовую доходность в 18%, если начисление процентов происходит один раз в полгода по декурсивной ставке.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E15EAF" w:rsidRDefault="00FD3ADE" w:rsidP="00FD3ADE">
      <w:pPr>
        <w:pStyle w:val="10"/>
        <w:ind w:firstLine="567"/>
        <w:jc w:val="center"/>
        <w:rPr>
          <w:sz w:val="28"/>
          <w:szCs w:val="28"/>
        </w:rPr>
      </w:pPr>
    </w:p>
    <w:p w:rsidR="00FD3ADE" w:rsidRPr="00E15EAF" w:rsidRDefault="00FD3ADE" w:rsidP="00FD3ADE">
      <w:pPr>
        <w:pStyle w:val="10"/>
        <w:ind w:firstLine="567"/>
        <w:jc w:val="center"/>
        <w:rPr>
          <w:sz w:val="28"/>
          <w:szCs w:val="28"/>
        </w:rPr>
      </w:pPr>
      <w:r w:rsidRPr="00E15EAF">
        <w:rPr>
          <w:sz w:val="28"/>
          <w:szCs w:val="28"/>
        </w:rPr>
        <w:t>Вариант 8</w:t>
      </w:r>
    </w:p>
    <w:p w:rsidR="00FD3ADE" w:rsidRPr="00E15EAF" w:rsidRDefault="00FD3ADE" w:rsidP="00FD3ADE">
      <w:pPr>
        <w:pStyle w:val="10"/>
        <w:ind w:firstLine="567"/>
        <w:jc w:val="center"/>
        <w:rPr>
          <w:sz w:val="28"/>
          <w:szCs w:val="28"/>
        </w:rPr>
      </w:pPr>
    </w:p>
    <w:p w:rsidR="00FD3ADE" w:rsidRPr="00FD3ADE" w:rsidRDefault="00FD3ADE" w:rsidP="00936DFB">
      <w:pPr>
        <w:numPr>
          <w:ilvl w:val="0"/>
          <w:numId w:val="22"/>
        </w:numPr>
        <w:jc w:val="both"/>
        <w:rPr>
          <w:lang w:val="ru-RU"/>
        </w:rPr>
      </w:pPr>
      <w:r w:rsidRPr="00FD3ADE">
        <w:rPr>
          <w:lang w:val="ru-RU"/>
        </w:rPr>
        <w:t>Кредит выдается на 2,5 года. Ставка процентов за первый год – 20%, а за каждое последующее полугодие она уменьшается на 2% (пункта). Начисление процентов осуществляется антисипативным методом по простой ставке. Определить коэффициент наращения и наращенную сумму, если заёмщик получил 60000 рублей.</w:t>
      </w:r>
    </w:p>
    <w:p w:rsidR="00FD3ADE" w:rsidRPr="00FD3ADE" w:rsidRDefault="00FD3ADE" w:rsidP="00FD3ADE">
      <w:pPr>
        <w:jc w:val="center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2"/>
        </w:numPr>
        <w:jc w:val="both"/>
        <w:rPr>
          <w:lang w:val="ru-RU"/>
        </w:rPr>
      </w:pPr>
      <w:r w:rsidRPr="00FD3ADE">
        <w:rPr>
          <w:lang w:val="ru-RU"/>
        </w:rPr>
        <w:t>Первоначальная сумма долга равна 43000 руб. Определить наращенную сумму через 2 года и 3 квартала по ставке 18% годовых:</w:t>
      </w:r>
    </w:p>
    <w:p w:rsidR="00FD3ADE" w:rsidRPr="00FD3ADE" w:rsidRDefault="00FD3ADE" w:rsidP="00FD3ADE">
      <w:pPr>
        <w:ind w:left="426"/>
        <w:jc w:val="both"/>
        <w:rPr>
          <w:lang w:val="ru-RU"/>
        </w:rPr>
      </w:pPr>
      <w:r w:rsidRPr="00FD3ADE">
        <w:rPr>
          <w:lang w:val="ru-RU"/>
        </w:rPr>
        <w:t>А) по простой ставке ссудных процентов;</w:t>
      </w:r>
    </w:p>
    <w:p w:rsidR="00FD3ADE" w:rsidRPr="00FD3ADE" w:rsidRDefault="00FD3ADE" w:rsidP="00FD3ADE">
      <w:pPr>
        <w:ind w:left="426"/>
        <w:jc w:val="both"/>
        <w:rPr>
          <w:lang w:val="ru-RU"/>
        </w:rPr>
      </w:pPr>
      <w:r w:rsidRPr="00FD3ADE">
        <w:rPr>
          <w:lang w:val="ru-RU"/>
        </w:rPr>
        <w:t>Б) по сложной учётной ставке.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E15EAF" w:rsidRDefault="00FD3ADE" w:rsidP="00936DFB">
      <w:pPr>
        <w:pStyle w:val="a5"/>
        <w:numPr>
          <w:ilvl w:val="0"/>
          <w:numId w:val="22"/>
        </w:numPr>
        <w:rPr>
          <w:sz w:val="20"/>
        </w:rPr>
      </w:pPr>
      <w:r w:rsidRPr="00E15EAF">
        <w:rPr>
          <w:sz w:val="20"/>
        </w:rPr>
        <w:t>Рассчитать учетную ставку, которая обеспечивает получение 50000 рублей сейчас, если сумма кредита 250000 рублей должна быть возвращена через 3 года:</w:t>
      </w:r>
    </w:p>
    <w:p w:rsidR="00FD3ADE" w:rsidRPr="00E15EAF" w:rsidRDefault="00FD3ADE" w:rsidP="00FD3ADE">
      <w:pPr>
        <w:pStyle w:val="a5"/>
        <w:ind w:left="426"/>
        <w:rPr>
          <w:sz w:val="20"/>
        </w:rPr>
      </w:pPr>
      <w:r w:rsidRPr="00E15EAF">
        <w:rPr>
          <w:sz w:val="20"/>
        </w:rPr>
        <w:t>А) по простой ставке;</w:t>
      </w:r>
    </w:p>
    <w:p w:rsidR="00FD3ADE" w:rsidRPr="00E15EAF" w:rsidRDefault="00FD3ADE" w:rsidP="00FD3ADE">
      <w:pPr>
        <w:pStyle w:val="a5"/>
        <w:ind w:left="426"/>
        <w:rPr>
          <w:sz w:val="20"/>
        </w:rPr>
      </w:pPr>
      <w:r w:rsidRPr="00E15EAF">
        <w:rPr>
          <w:sz w:val="20"/>
        </w:rPr>
        <w:t>Б) по сложной ставке.</w:t>
      </w:r>
    </w:p>
    <w:p w:rsidR="00FD3ADE" w:rsidRPr="00E15EAF" w:rsidRDefault="00FD3ADE" w:rsidP="00FD3ADE">
      <w:pPr>
        <w:pStyle w:val="a5"/>
        <w:rPr>
          <w:sz w:val="20"/>
        </w:rPr>
      </w:pPr>
    </w:p>
    <w:p w:rsidR="00FD3ADE" w:rsidRPr="00FD3ADE" w:rsidRDefault="00FD3ADE" w:rsidP="00936DFB">
      <w:pPr>
        <w:numPr>
          <w:ilvl w:val="0"/>
          <w:numId w:val="22"/>
        </w:numPr>
        <w:jc w:val="both"/>
        <w:rPr>
          <w:lang w:val="ru-RU"/>
        </w:rPr>
      </w:pPr>
      <w:r w:rsidRPr="00FD3ADE">
        <w:rPr>
          <w:lang w:val="ru-RU"/>
        </w:rPr>
        <w:t>Срок уплаты по долговому обязательству – 2 года. Простая учетная ставка – 10%. Под какую ставку сложного ссудного процента нужно вложить первоначальную сумму, чтобы рассчитаться с долгом?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2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учётную ставку процентов, которая обеспечивала бы годовую доходность в 13%, если начисление процентов происходит один раз в полгода декурсивным способом.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E15EAF" w:rsidRDefault="00FD3ADE" w:rsidP="00FD3ADE">
      <w:pPr>
        <w:jc w:val="center"/>
        <w:rPr>
          <w:sz w:val="28"/>
        </w:rPr>
      </w:pPr>
      <w:r w:rsidRPr="00E15EAF">
        <w:rPr>
          <w:sz w:val="28"/>
        </w:rPr>
        <w:t xml:space="preserve">Вариант 9. </w:t>
      </w:r>
    </w:p>
    <w:p w:rsidR="00FD3ADE" w:rsidRPr="00E15EAF" w:rsidRDefault="00FD3ADE" w:rsidP="00FD3ADE">
      <w:pPr>
        <w:jc w:val="both"/>
      </w:pPr>
    </w:p>
    <w:p w:rsidR="00FD3ADE" w:rsidRPr="00FD3ADE" w:rsidRDefault="00FD3ADE" w:rsidP="00936DFB">
      <w:pPr>
        <w:numPr>
          <w:ilvl w:val="0"/>
          <w:numId w:val="23"/>
        </w:numPr>
        <w:jc w:val="both"/>
        <w:rPr>
          <w:lang w:val="ru-RU"/>
        </w:rPr>
      </w:pPr>
      <w:r w:rsidRPr="00FD3ADE">
        <w:rPr>
          <w:lang w:val="ru-RU"/>
        </w:rPr>
        <w:t>Кредит выдан на 2 года. Реальная доходность операции должна составить 3% годовых по сложной ставке ссудного процента. Ожидаемый уровень инфляции составляет 9% в год. Определить сложную ставку процентов, учитывающую инфляцию и сумму кредита, если нужно отдать 80000 рублей по окончании срока.</w:t>
      </w:r>
    </w:p>
    <w:p w:rsidR="00FD3ADE" w:rsidRPr="00FD3ADE" w:rsidRDefault="00FD3ADE" w:rsidP="00FD3ADE">
      <w:pPr>
        <w:ind w:left="360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3"/>
        </w:numPr>
        <w:jc w:val="both"/>
        <w:rPr>
          <w:lang w:val="ru-RU"/>
        </w:rPr>
      </w:pPr>
      <w:r w:rsidRPr="00FD3ADE">
        <w:rPr>
          <w:lang w:val="ru-RU"/>
        </w:rPr>
        <w:t xml:space="preserve">Имеется серия платежей в течение 18 лет, которая предполагает ежегодную выплату суммы, равной 1500 рублей в начале первых 5 лет и 2000 рублей в конце остальных лет. Рыночная ставка дисконтирования оценена как ставка рефинансирования + 2 процентных пункта. В настоящее время ставка рефинансирования равна 10%.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 </w:t>
      </w:r>
    </w:p>
    <w:p w:rsidR="00FD3ADE" w:rsidRPr="00FD3ADE" w:rsidRDefault="00FD3ADE" w:rsidP="00FD3ADE">
      <w:pPr>
        <w:ind w:left="360"/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3"/>
        </w:numPr>
        <w:jc w:val="both"/>
        <w:rPr>
          <w:lang w:val="ru-RU"/>
        </w:rPr>
      </w:pPr>
      <w:r w:rsidRPr="00FD3ADE">
        <w:rPr>
          <w:lang w:val="ru-RU"/>
        </w:rPr>
        <w:t>Семья хочет через 6 лет купить дачу за 13000$. Какую сумму ей нужно в конце каждого года добавлять на свой счёт в банке, чтобы накопить желаемую сумму, если годовая ставка процента по валютным вкладам в банке 9%.</w:t>
      </w:r>
    </w:p>
    <w:p w:rsidR="00FD3ADE" w:rsidRPr="00FD3ADE" w:rsidRDefault="00FD3ADE" w:rsidP="00936DFB">
      <w:pPr>
        <w:numPr>
          <w:ilvl w:val="0"/>
          <w:numId w:val="23"/>
        </w:numPr>
        <w:jc w:val="both"/>
        <w:rPr>
          <w:lang w:val="ru-RU"/>
        </w:rPr>
      </w:pPr>
      <w:r w:rsidRPr="00FD3ADE">
        <w:rPr>
          <w:lang w:val="ru-RU"/>
        </w:rPr>
        <w:t>Какова должна быть сложная ставка ссудного процента, чтобы сумма 1500, вложенная на 5 лет достигла той же величины, что и сумма 1000, вложенная на 3 года по простой учётной ставке 15%.</w:t>
      </w:r>
    </w:p>
    <w:p w:rsidR="00FD3ADE" w:rsidRPr="00FD3ADE" w:rsidRDefault="00FD3ADE" w:rsidP="00936DFB">
      <w:pPr>
        <w:numPr>
          <w:ilvl w:val="0"/>
          <w:numId w:val="23"/>
        </w:numPr>
        <w:jc w:val="both"/>
        <w:rPr>
          <w:lang w:val="ru-RU"/>
        </w:rPr>
      </w:pPr>
      <w:r w:rsidRPr="00FD3ADE">
        <w:rPr>
          <w:lang w:val="ru-RU"/>
        </w:rPr>
        <w:t>Кредит выдан на 4 года. Реальная доходность операции должна составить 17% годовых по простой ставке ссудного процента. Ожидаемый уровень инфляции составляет 10% в год. Определить простую ставку процентов, учитывающую инфляцию и сумму кредита, если нужно отдать 18000 рублей по окончании срока.</w:t>
      </w:r>
    </w:p>
    <w:p w:rsidR="00FD3ADE" w:rsidRPr="00FD3ADE" w:rsidRDefault="00FD3ADE" w:rsidP="00FD3ADE">
      <w:pPr>
        <w:ind w:left="360"/>
        <w:jc w:val="center"/>
        <w:rPr>
          <w:sz w:val="28"/>
          <w:lang w:val="ru-RU"/>
        </w:rPr>
      </w:pPr>
    </w:p>
    <w:p w:rsidR="00FD3ADE" w:rsidRPr="00A45A1E" w:rsidRDefault="00FD3ADE" w:rsidP="00FD3ADE">
      <w:pPr>
        <w:ind w:left="360"/>
        <w:jc w:val="center"/>
        <w:rPr>
          <w:sz w:val="28"/>
        </w:rPr>
      </w:pPr>
      <w:r w:rsidRPr="00A45A1E">
        <w:rPr>
          <w:sz w:val="28"/>
        </w:rPr>
        <w:t>Вариант 10</w:t>
      </w:r>
    </w:p>
    <w:p w:rsidR="00FD3ADE" w:rsidRPr="00A45A1E" w:rsidRDefault="00FD3ADE" w:rsidP="00FD3ADE">
      <w:pPr>
        <w:ind w:left="360"/>
        <w:jc w:val="center"/>
      </w:pPr>
    </w:p>
    <w:p w:rsidR="00FD3ADE" w:rsidRPr="00FD3ADE" w:rsidRDefault="00FD3ADE" w:rsidP="00936DFB">
      <w:pPr>
        <w:numPr>
          <w:ilvl w:val="0"/>
          <w:numId w:val="24"/>
        </w:numPr>
        <w:jc w:val="both"/>
        <w:rPr>
          <w:lang w:val="ru-RU"/>
        </w:rPr>
      </w:pPr>
      <w:r w:rsidRPr="00FD3ADE">
        <w:rPr>
          <w:lang w:val="ru-RU"/>
        </w:rPr>
        <w:t>Кредит выдан на 4 года. Реальная доходность операции должна составить 7% годовых по сложной ставке ссудного процента. Ожидаемый уровень инфляции составляет 12% в год. Определить сложную ставку процентов, учитывающую инфляцию и сумму кредита, если нужно отдать 18000 рублей по окончании срока.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4"/>
        </w:numPr>
        <w:jc w:val="both"/>
        <w:rPr>
          <w:lang w:val="ru-RU"/>
        </w:rPr>
      </w:pPr>
      <w:r w:rsidRPr="00FD3ADE">
        <w:rPr>
          <w:lang w:val="ru-RU"/>
        </w:rPr>
        <w:t>Имеется серия платежей в течение 15 лет, которая предполагает ежегодную выплату суммы, равной 3500 рублей в конце первых 5 лет и 2500 рублей в начале каждого последующего года. Рыночная ставка дисконтирования оценена как ставка рефинансирования. В настоящее время ставка рефинансирования равна 10%. Какую сумму с учётом стоимости денежных средств во времени нужно иметь сейчас, чтобы заплатить по всему долгу сразу и какую сумму нужно будет иметь по окончании срока действия для оплаты всего долга одной суммой?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4"/>
        </w:numPr>
        <w:jc w:val="both"/>
        <w:rPr>
          <w:lang w:val="ru-RU"/>
        </w:rPr>
      </w:pPr>
      <w:r w:rsidRPr="00FD3ADE">
        <w:rPr>
          <w:lang w:val="ru-RU"/>
        </w:rPr>
        <w:t>Заменить обыкновенный аннуитет платежом 600$ и длительностью 15 лет на серию платежей в течение 14 лет в конце каждого года, если процент альтернативного вложения 9% годовых.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4"/>
        </w:numPr>
        <w:jc w:val="both"/>
        <w:rPr>
          <w:lang w:val="ru-RU"/>
        </w:rPr>
      </w:pPr>
      <w:r w:rsidRPr="00FD3ADE">
        <w:rPr>
          <w:lang w:val="ru-RU"/>
        </w:rPr>
        <w:t>Определить, какая сделка будет выгоднее: Заплатить через 3 года 30000 рублей по сложной учётной ставке 14%, или оплатить по тому же контракту долг через 5 лет, но уже в сумме 55000 рублей.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FD3ADE" w:rsidRPr="00FD3ADE" w:rsidRDefault="00FD3ADE" w:rsidP="00936DFB">
      <w:pPr>
        <w:numPr>
          <w:ilvl w:val="0"/>
          <w:numId w:val="24"/>
        </w:numPr>
        <w:jc w:val="both"/>
        <w:rPr>
          <w:lang w:val="ru-RU"/>
        </w:rPr>
      </w:pPr>
      <w:r w:rsidRPr="00FD3ADE">
        <w:rPr>
          <w:lang w:val="ru-RU"/>
        </w:rPr>
        <w:t xml:space="preserve">Определить номинальную ставку процентов, которая обеспечивала бы эффективную годовую доходность в 18%, если начисление процентов происходит один раз в полгода по антисипативной ставке. </w:t>
      </w:r>
    </w:p>
    <w:p w:rsidR="00FD3ADE" w:rsidRPr="00FD3ADE" w:rsidRDefault="00FD3ADE" w:rsidP="00FD3ADE">
      <w:pPr>
        <w:jc w:val="both"/>
        <w:rPr>
          <w:lang w:val="ru-RU"/>
        </w:rPr>
      </w:pPr>
    </w:p>
    <w:p w:rsidR="00172794" w:rsidRDefault="00172794">
      <w:pPr>
        <w:pStyle w:val="20"/>
        <w:rPr>
          <w:sz w:val="24"/>
          <w:szCs w:val="24"/>
        </w:rPr>
      </w:pPr>
    </w:p>
    <w:p w:rsidR="008F6F6D" w:rsidRDefault="008F6F6D">
      <w:pPr>
        <w:pStyle w:val="20"/>
        <w:rPr>
          <w:sz w:val="24"/>
          <w:szCs w:val="24"/>
        </w:rPr>
      </w:pPr>
    </w:p>
    <w:p w:rsidR="008B2FA9" w:rsidRPr="002C40A2" w:rsidRDefault="00DD2629" w:rsidP="00936DFB">
      <w:pPr>
        <w:pStyle w:val="20"/>
        <w:numPr>
          <w:ilvl w:val="0"/>
          <w:numId w:val="2"/>
        </w:numPr>
        <w:rPr>
          <w:b/>
          <w:sz w:val="24"/>
          <w:szCs w:val="24"/>
        </w:rPr>
      </w:pPr>
      <w:r w:rsidRPr="002C40A2">
        <w:rPr>
          <w:b/>
          <w:bCs/>
          <w:sz w:val="32"/>
          <w:szCs w:val="32"/>
        </w:rPr>
        <w:t>Содержание и методика проведения итоговой аттестации</w:t>
      </w:r>
    </w:p>
    <w:p w:rsidR="00DD2629" w:rsidRPr="00AB0DD1" w:rsidRDefault="00DD2629" w:rsidP="00DD2629">
      <w:pPr>
        <w:rPr>
          <w:sz w:val="28"/>
          <w:lang w:val="ru-RU"/>
        </w:rPr>
      </w:pPr>
    </w:p>
    <w:p w:rsidR="00DD2629" w:rsidRDefault="00DD2629" w:rsidP="00DD2629">
      <w:pPr>
        <w:ind w:firstLine="360"/>
        <w:jc w:val="both"/>
        <w:rPr>
          <w:sz w:val="28"/>
          <w:lang w:val="ru-RU"/>
        </w:rPr>
      </w:pPr>
      <w:r w:rsidRPr="00DD2629">
        <w:rPr>
          <w:sz w:val="28"/>
          <w:lang w:val="ru-RU"/>
        </w:rPr>
        <w:t>Экзамен у студентов заочной формы обучения принимается в форме ито</w:t>
      </w:r>
      <w:r w:rsidR="002C40A2">
        <w:rPr>
          <w:sz w:val="28"/>
          <w:lang w:val="ru-RU"/>
        </w:rPr>
        <w:t>гового теста</w:t>
      </w:r>
      <w:r w:rsidR="00A07A04">
        <w:rPr>
          <w:sz w:val="28"/>
          <w:lang w:val="ru-RU"/>
        </w:rPr>
        <w:t xml:space="preserve"> по разделам</w:t>
      </w:r>
      <w:r w:rsidR="00F20AC3">
        <w:rPr>
          <w:sz w:val="28"/>
          <w:lang w:val="ru-RU"/>
        </w:rPr>
        <w:t xml:space="preserve"> содержания</w:t>
      </w:r>
      <w:r w:rsidR="00A07A04">
        <w:rPr>
          <w:sz w:val="28"/>
          <w:lang w:val="ru-RU"/>
        </w:rPr>
        <w:t xml:space="preserve"> дисциплины</w:t>
      </w:r>
      <w:r w:rsidRPr="00DD2629">
        <w:rPr>
          <w:sz w:val="28"/>
          <w:lang w:val="ru-RU"/>
        </w:rPr>
        <w:t>.</w:t>
      </w:r>
    </w:p>
    <w:p w:rsidR="00AB0DD1" w:rsidRDefault="00AB0DD1" w:rsidP="00DD2629">
      <w:pPr>
        <w:ind w:firstLine="360"/>
        <w:jc w:val="both"/>
        <w:rPr>
          <w:sz w:val="28"/>
          <w:lang w:val="ru-RU"/>
        </w:rPr>
      </w:pPr>
    </w:p>
    <w:p w:rsidR="002C40A2" w:rsidRDefault="002C40A2" w:rsidP="002C40A2">
      <w:pPr>
        <w:spacing w:before="60" w:after="60"/>
        <w:ind w:firstLine="720"/>
        <w:jc w:val="center"/>
        <w:outlineLvl w:val="1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Примерные т</w:t>
      </w:r>
      <w:r>
        <w:rPr>
          <w:b/>
          <w:sz w:val="28"/>
          <w:szCs w:val="28"/>
          <w:lang w:val="ru-RU"/>
        </w:rPr>
        <w:t>естовые задания</w:t>
      </w:r>
    </w:p>
    <w:p w:rsidR="00A07A04" w:rsidRPr="002C40A2" w:rsidRDefault="00A07A04" w:rsidP="002C40A2">
      <w:pPr>
        <w:spacing w:before="60" w:after="60"/>
        <w:ind w:firstLine="720"/>
        <w:jc w:val="center"/>
        <w:outlineLvl w:val="1"/>
        <w:rPr>
          <w:b/>
          <w:sz w:val="28"/>
          <w:szCs w:val="28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Дайте наиболее полное определение термина «финансы»: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денежные отношения в связи с образованием, распределением и использованием фондов денежных средств;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экономические отношения, связанные с формированием, распределением и использованием централизованных и децентрализованных фондов денежных средств в целях решения определенных задач; 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экономические отношения, связанные с формированием, распределением и использованием свободных денежных средств государства, юридических и физических лиц.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Главным источником финансовых ресурсов в условиях растущей экономики является: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личные сбережения граждан;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золото-валютный запас государства;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валовой внутренний продукт.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Кассовое исполнение бюджета организуется и обеспечивается: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Федеральным Казначейством;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Счётной Палатой;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Банком России.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Что такое Консолидированный бюджет?: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бюджет расходов и доходов только общегосударственного характера;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свод бюджетов в целом по Российской Федерации или соответствующей территории; 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окончательный бюджет после исполнения  и утверждения отчёта.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Предельные размеры дефицита бюджета субъекта Федерации: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20% дохода без финансовой помощи из Федерального бюджета;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15% общей величины доходов;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15% дохода без финансовой помощи из Федерального бюджета;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г)  10% общей величины доходов.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Регламентированная законодательством деятельность органов власти по составлению, рассмотрению, утверждению и исполнению бюджетов называется…: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бюджетным процессом;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бюджетным регулированием;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бюджетными отношениями.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Когда начинается исполнение бюджета: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с момента подписания закона о бюджете;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после первых поступлений в доходную часть;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с началом бюджетного года.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Бюджетные средства, предоставляемые бюджету другого уровня бюджетной системы или юридическому лицу на безвозмездной и безвозвратной основах, на осуществление определённых целевых расходов - это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дотация;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субвенция;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субсидия;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г)  ассигнация.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Наибольшую долю в структуре расходов Пенсионного фонда составляют: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пенсионное обеспечение;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социальная помощь;</w:t>
      </w:r>
    </w:p>
    <w:p w:rsid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накопительная составляющая.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</w:p>
    <w:p w:rsidR="00A07A04" w:rsidRPr="00A07A04" w:rsidRDefault="00A07A04" w:rsidP="00A07A04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A07A04">
        <w:rPr>
          <w:b/>
          <w:sz w:val="28"/>
          <w:szCs w:val="24"/>
          <w:lang w:val="ru-RU"/>
        </w:rPr>
        <w:t>Сколько уровней может иметь структура ФСС: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а)  4; 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б)  2;</w:t>
      </w:r>
    </w:p>
    <w:p w:rsidR="00A07A04" w:rsidRPr="00A07A04" w:rsidRDefault="00A07A04" w:rsidP="00A07A04">
      <w:pPr>
        <w:ind w:firstLine="720"/>
        <w:jc w:val="both"/>
        <w:rPr>
          <w:sz w:val="28"/>
          <w:szCs w:val="24"/>
          <w:lang w:val="ru-RU"/>
        </w:rPr>
      </w:pPr>
      <w:r w:rsidRPr="00A07A04">
        <w:rPr>
          <w:sz w:val="28"/>
          <w:szCs w:val="24"/>
          <w:lang w:val="ru-RU"/>
        </w:rPr>
        <w:sym w:font="Symbol" w:char="F07F"/>
      </w:r>
      <w:r w:rsidRPr="00A07A04">
        <w:rPr>
          <w:sz w:val="28"/>
          <w:szCs w:val="24"/>
          <w:lang w:val="ru-RU"/>
        </w:rPr>
        <w:t xml:space="preserve"> в)  1.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A07A04">
      <w:pPr>
        <w:numPr>
          <w:ilvl w:val="0"/>
          <w:numId w:val="5"/>
        </w:numPr>
        <w:tabs>
          <w:tab w:val="clear" w:pos="360"/>
          <w:tab w:val="num" w:pos="0"/>
        </w:tabs>
        <w:ind w:left="426"/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К государственным финансовым ресурсам, мобилизованным на рынке, относятся...: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доходы, полученные за счет эмиссии ценных бумаг;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доходы от деятельности государственных унитарных предприятий;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налоги.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Что относится к главной особенности капитала в виде ценных бумаг: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способность приносить доход;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большая степень ликвидности;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подтверждается лишь право на владение капиталом. 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Ключевой особенностью операций центральных банков государств является: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возможность самостоятельно регулировать финансовую систему;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эмиссия денежных средств; 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обслуживание государственного долга.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Какой из элементов классификации ценных бумаг относится к элементу, классифицирующему по порядку удостоверения прав владельца?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первичные;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документарные;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именные. 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 ценным бумагам, порождаемым долговыми контрактами относится: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облигация; 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опцион;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акция.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Какой организационно-правовой формы может быть фондовая биржа: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ОАО; 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ИЧП;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Некоммерческое партнёрство. 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Перспективная доходность по долговым ценным бумагам на срок с момента покупки до погашения называется: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доходность купли-продажи;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доходность к погашению; </w:t>
      </w:r>
    </w:p>
    <w:p w:rsidR="002C40A2" w:rsidRPr="002C40A2" w:rsidRDefault="002C40A2" w:rsidP="002C40A2">
      <w:pPr>
        <w:widowControl w:val="0"/>
        <w:spacing w:before="80" w:line="260" w:lineRule="atLeast"/>
        <w:ind w:firstLine="709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текущая доходность.</w:t>
      </w: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Кредиты без установленного договором срока погашения называются?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безлимитными;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акцептованными;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онкольными. 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Коммерческий кредит – это:</w:t>
      </w:r>
    </w:p>
    <w:p w:rsidR="002C40A2" w:rsidRP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финансово-хозяйственные отношения между юридическими лицами при реализации продукции или услуг с отсрочкой платежа; </w:t>
      </w:r>
    </w:p>
    <w:p w:rsidR="002C40A2" w:rsidRDefault="002C40A2" w:rsidP="002C40A2">
      <w:pPr>
        <w:ind w:left="360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кредит, по которому предусмотрена процентная ставка.</w:t>
      </w:r>
    </w:p>
    <w:p w:rsidR="00A07A04" w:rsidRPr="002C40A2" w:rsidRDefault="00A07A04" w:rsidP="002C40A2">
      <w:pPr>
        <w:ind w:left="360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Эффект финансового рычага – это:</w:t>
      </w:r>
    </w:p>
    <w:p w:rsidR="002C40A2" w:rsidRP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приращение к общему доходу фирмы в результате эффективной финансовой деятельности в течение отчетного периода;</w:t>
      </w:r>
    </w:p>
    <w:p w:rsidR="002C40A2" w:rsidRP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приращение к рентабельности собственных средств, получаемое благодаря использованию кредита, несмотря на платность последнего; </w:t>
      </w:r>
    </w:p>
    <w:p w:rsid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приращение к рентабельности собственных средств, получаемое благодаря использованию дополнительного финансирования в отчётном периоде.</w:t>
      </w:r>
    </w:p>
    <w:p w:rsidR="00A07A04" w:rsidRPr="002C40A2" w:rsidRDefault="00A07A04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8"/>
          <w:lang w:val="ru-RU"/>
        </w:rPr>
      </w:pPr>
      <w:r w:rsidRPr="002C40A2">
        <w:rPr>
          <w:b/>
          <w:sz w:val="28"/>
          <w:szCs w:val="28"/>
          <w:lang w:val="ru-RU"/>
        </w:rPr>
        <w:t>Росту показателя рентабельности продаж (коммерческой маржи) способствует:</w:t>
      </w:r>
    </w:p>
    <w:p w:rsidR="002C40A2" w:rsidRP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а)  рост цен на продукцию при неизменных затратах; </w:t>
      </w:r>
    </w:p>
    <w:p w:rsidR="002C40A2" w:rsidRP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б)  отраслевые условия деятельности;</w:t>
      </w:r>
    </w:p>
    <w:p w:rsidR="002C40A2" w:rsidRPr="002C40A2" w:rsidRDefault="002C40A2" w:rsidP="002C40A2">
      <w:pPr>
        <w:tabs>
          <w:tab w:val="num" w:pos="426"/>
        </w:tabs>
        <w:ind w:left="426" w:firstLine="720"/>
        <w:jc w:val="both"/>
        <w:rPr>
          <w:sz w:val="28"/>
          <w:szCs w:val="28"/>
          <w:lang w:val="ru-RU"/>
        </w:rPr>
      </w:pPr>
      <w:r w:rsidRPr="002C40A2">
        <w:rPr>
          <w:sz w:val="28"/>
          <w:szCs w:val="28"/>
          <w:lang w:val="ru-RU"/>
        </w:rPr>
        <w:sym w:font="Symbol" w:char="F07F"/>
      </w:r>
      <w:r w:rsidRPr="002C40A2">
        <w:rPr>
          <w:sz w:val="28"/>
          <w:szCs w:val="28"/>
          <w:lang w:val="ru-RU"/>
        </w:rPr>
        <w:t xml:space="preserve"> в)  организационная стратегия предприятия.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Главная специфическая особенность ссудного капитала по отношению к обычной сделке: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передача денежных средств на определенных условиях;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платность;</w:t>
      </w:r>
    </w:p>
    <w:p w:rsid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процедура передачи всегда имеет разнесенный по времени характер в части механизма оплаты; </w:t>
      </w:r>
    </w:p>
    <w:p w:rsidR="00A07A04" w:rsidRPr="002C40A2" w:rsidRDefault="00A07A04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tabs>
          <w:tab w:val="clear" w:pos="360"/>
        </w:tabs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Ставка рефинансирования Центрального Банка является рычагом, регулирующим: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величину собственного капитала банка;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спрос и предложение на рынке ссудного капитала; </w:t>
      </w:r>
    </w:p>
    <w:p w:rsid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резервы коммерческих банков.</w:t>
      </w:r>
    </w:p>
    <w:p w:rsidR="00A07A04" w:rsidRPr="002C40A2" w:rsidRDefault="00A07A04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Какой из элементов классификации ценных бумаг относится к элементу, классифицирующему по форме существования?: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бездокументарные; 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именные;</w:t>
      </w:r>
    </w:p>
    <w:p w:rsid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производные.</w:t>
      </w:r>
    </w:p>
    <w:p w:rsidR="00A07A04" w:rsidRPr="002C40A2" w:rsidRDefault="00A07A04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К ценным бумагам, порождаемым долевыми контрактами, относят: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облигация;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паи;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акция. </w:t>
      </w: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Дилером  на бирже может быть: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юридическое или физическое лицо;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физическое лицо;</w:t>
      </w:r>
    </w:p>
    <w:p w:rsid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только юридическое лицо. </w:t>
      </w:r>
    </w:p>
    <w:p w:rsidR="00A07A04" w:rsidRPr="002C40A2" w:rsidRDefault="00A07A04" w:rsidP="002C40A2">
      <w:pPr>
        <w:ind w:firstLine="720"/>
        <w:jc w:val="both"/>
        <w:rPr>
          <w:sz w:val="28"/>
          <w:szCs w:val="24"/>
          <w:lang w:val="ru-RU"/>
        </w:rPr>
      </w:pPr>
    </w:p>
    <w:p w:rsidR="002C40A2" w:rsidRPr="002C40A2" w:rsidRDefault="002C40A2" w:rsidP="00936DFB">
      <w:pPr>
        <w:numPr>
          <w:ilvl w:val="0"/>
          <w:numId w:val="5"/>
        </w:numPr>
        <w:jc w:val="both"/>
        <w:rPr>
          <w:b/>
          <w:sz w:val="28"/>
          <w:szCs w:val="24"/>
          <w:lang w:val="ru-RU"/>
        </w:rPr>
      </w:pPr>
      <w:r w:rsidRPr="002C40A2">
        <w:rPr>
          <w:b/>
          <w:sz w:val="28"/>
          <w:szCs w:val="24"/>
          <w:lang w:val="ru-RU"/>
        </w:rPr>
        <w:t>Доходом от владения облигацией являются: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а)  разница между ценой покупки и продажи;</w:t>
      </w:r>
    </w:p>
    <w:p w:rsidR="002C40A2" w:rsidRP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б)  купоны; </w:t>
      </w:r>
    </w:p>
    <w:p w:rsidR="002C40A2" w:rsidRDefault="002C40A2" w:rsidP="002C40A2">
      <w:pPr>
        <w:ind w:firstLine="720"/>
        <w:jc w:val="both"/>
        <w:rPr>
          <w:sz w:val="28"/>
          <w:szCs w:val="24"/>
          <w:lang w:val="ru-RU"/>
        </w:rPr>
      </w:pPr>
      <w:r w:rsidRPr="002C40A2">
        <w:rPr>
          <w:sz w:val="28"/>
          <w:szCs w:val="24"/>
          <w:lang w:val="ru-RU"/>
        </w:rPr>
        <w:sym w:font="Symbol" w:char="F07F"/>
      </w:r>
      <w:r w:rsidRPr="002C40A2">
        <w:rPr>
          <w:sz w:val="28"/>
          <w:szCs w:val="24"/>
          <w:lang w:val="ru-RU"/>
        </w:rPr>
        <w:t xml:space="preserve"> в)  доходы по опциону на их продажу.</w:t>
      </w:r>
    </w:p>
    <w:p w:rsidR="00A07A04" w:rsidRDefault="00A07A04" w:rsidP="002C40A2">
      <w:pPr>
        <w:ind w:firstLine="720"/>
        <w:jc w:val="both"/>
        <w:rPr>
          <w:sz w:val="28"/>
          <w:szCs w:val="24"/>
          <w:lang w:val="ru-RU"/>
        </w:rPr>
      </w:pPr>
    </w:p>
    <w:p w:rsidR="00F20AC3" w:rsidRPr="00F20AC3" w:rsidRDefault="00F20AC3" w:rsidP="00936DFB">
      <w:pPr>
        <w:numPr>
          <w:ilvl w:val="0"/>
          <w:numId w:val="5"/>
        </w:numPr>
        <w:rPr>
          <w:b/>
          <w:sz w:val="28"/>
          <w:lang w:val="ru-RU"/>
        </w:rPr>
      </w:pPr>
      <w:r w:rsidRPr="00F20AC3">
        <w:rPr>
          <w:b/>
          <w:sz w:val="28"/>
          <w:lang w:val="ru-RU"/>
        </w:rPr>
        <w:t>Основным сегментом мировой валютно-финансовой системы является:</w:t>
      </w:r>
    </w:p>
    <w:p w:rsidR="00F20AC3" w:rsidRP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а)  рынок денежных средств,</w:t>
      </w:r>
    </w:p>
    <w:p w:rsidR="00F20AC3" w:rsidRP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б)  валютный рынок      </w:t>
      </w:r>
    </w:p>
    <w:p w:rsidR="00F20AC3" w:rsidRP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в)  рынок ценных бумаг</w:t>
      </w:r>
    </w:p>
    <w:p w:rsid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г)  рынок золота.</w:t>
      </w:r>
    </w:p>
    <w:p w:rsidR="00A07A04" w:rsidRPr="00F20AC3" w:rsidRDefault="00A07A04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</w:p>
    <w:p w:rsidR="00F20AC3" w:rsidRPr="00F20AC3" w:rsidRDefault="00F20AC3" w:rsidP="00936DFB">
      <w:pPr>
        <w:numPr>
          <w:ilvl w:val="0"/>
          <w:numId w:val="5"/>
        </w:numPr>
        <w:rPr>
          <w:b/>
          <w:sz w:val="28"/>
          <w:lang w:val="ru-RU"/>
        </w:rPr>
      </w:pPr>
      <w:r w:rsidRPr="00F20AC3">
        <w:rPr>
          <w:b/>
          <w:sz w:val="28"/>
          <w:lang w:val="ru-RU"/>
        </w:rPr>
        <w:t>Режим валютного курса, предусмотренный Ямайской валютной системой:</w:t>
      </w:r>
    </w:p>
    <w:p w:rsidR="00F20AC3" w:rsidRPr="00F20AC3" w:rsidRDefault="00F20AC3" w:rsidP="00F20AC3">
      <w:pPr>
        <w:pStyle w:val="a4"/>
        <w:tabs>
          <w:tab w:val="num" w:pos="426"/>
        </w:tabs>
      </w:pPr>
      <w:r w:rsidRPr="00F20AC3">
        <w:sym w:font="Symbol" w:char="F07F"/>
      </w:r>
      <w:r w:rsidRPr="00F20AC3">
        <w:t xml:space="preserve"> а)  регулируемое плавание курса;</w:t>
      </w:r>
    </w:p>
    <w:p w:rsidR="00F20AC3" w:rsidRPr="00F20AC3" w:rsidRDefault="00F20AC3" w:rsidP="00F20AC3">
      <w:pPr>
        <w:tabs>
          <w:tab w:val="num" w:pos="426"/>
        </w:tabs>
        <w:ind w:left="360"/>
        <w:rPr>
          <w:sz w:val="28"/>
          <w:lang w:val="ru-RU"/>
        </w:rPr>
      </w:pPr>
      <w:r w:rsidRPr="00F20AC3">
        <w:rPr>
          <w:sz w:val="28"/>
        </w:rPr>
        <w:sym w:font="Symbol" w:char="F07F"/>
      </w:r>
      <w:r w:rsidRPr="00F20AC3">
        <w:rPr>
          <w:sz w:val="28"/>
          <w:lang w:val="ru-RU"/>
        </w:rPr>
        <w:t xml:space="preserve"> б)  «якорная» валюта; </w:t>
      </w:r>
    </w:p>
    <w:p w:rsidR="00F20AC3" w:rsidRDefault="00F20AC3" w:rsidP="00F20AC3">
      <w:pPr>
        <w:ind w:left="360"/>
        <w:rPr>
          <w:sz w:val="28"/>
          <w:lang w:val="ru-RU"/>
        </w:rPr>
      </w:pPr>
      <w:r w:rsidRPr="00F20AC3">
        <w:rPr>
          <w:sz w:val="28"/>
        </w:rPr>
        <w:sym w:font="Symbol" w:char="F07F"/>
      </w:r>
      <w:r w:rsidRPr="00F20AC3">
        <w:rPr>
          <w:sz w:val="28"/>
        </w:rPr>
        <w:t xml:space="preserve"> в)  свободный выбор.     </w:t>
      </w:r>
    </w:p>
    <w:p w:rsidR="00A07A04" w:rsidRPr="00A07A04" w:rsidRDefault="00A07A04" w:rsidP="00F20AC3">
      <w:pPr>
        <w:ind w:left="360"/>
        <w:rPr>
          <w:sz w:val="24"/>
          <w:lang w:val="ru-RU"/>
        </w:rPr>
      </w:pPr>
    </w:p>
    <w:p w:rsidR="00F20AC3" w:rsidRPr="00F20AC3" w:rsidRDefault="00F20AC3" w:rsidP="00936DFB">
      <w:pPr>
        <w:numPr>
          <w:ilvl w:val="0"/>
          <w:numId w:val="5"/>
        </w:numPr>
        <w:rPr>
          <w:b/>
          <w:sz w:val="28"/>
        </w:rPr>
      </w:pPr>
      <w:r w:rsidRPr="00F20AC3">
        <w:rPr>
          <w:b/>
          <w:sz w:val="28"/>
        </w:rPr>
        <w:t>Разделы платёжного баланса:</w:t>
      </w:r>
    </w:p>
    <w:p w:rsidR="00F20AC3" w:rsidRP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а)  операции с капиталом и финансовыми инструментами,   </w:t>
      </w:r>
    </w:p>
    <w:p w:rsidR="00F20AC3" w:rsidRPr="00F20AC3" w:rsidRDefault="00F20AC3" w:rsidP="00F20AC3">
      <w:pPr>
        <w:tabs>
          <w:tab w:val="num" w:pos="426"/>
        </w:tabs>
        <w:ind w:left="426"/>
        <w:rPr>
          <w:sz w:val="28"/>
          <w:szCs w:val="22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б)  торговый баланс,     </w:t>
      </w:r>
    </w:p>
    <w:p w:rsidR="00F20AC3" w:rsidRDefault="00F20AC3" w:rsidP="00A07A04">
      <w:pPr>
        <w:tabs>
          <w:tab w:val="num" w:pos="426"/>
        </w:tabs>
        <w:ind w:left="426"/>
        <w:rPr>
          <w:sz w:val="28"/>
          <w:szCs w:val="24"/>
          <w:lang w:val="ru-RU"/>
        </w:rPr>
      </w:pPr>
      <w:r w:rsidRPr="00F20AC3">
        <w:rPr>
          <w:sz w:val="28"/>
          <w:szCs w:val="22"/>
        </w:rPr>
        <w:sym w:font="Symbol" w:char="F07F"/>
      </w:r>
      <w:r w:rsidRPr="00F20AC3">
        <w:rPr>
          <w:sz w:val="28"/>
          <w:szCs w:val="22"/>
          <w:lang w:val="ru-RU"/>
        </w:rPr>
        <w:t xml:space="preserve"> в)  экспортный баланс</w:t>
      </w:r>
    </w:p>
    <w:p w:rsidR="00BF0D18" w:rsidRPr="00425D15" w:rsidRDefault="002C40A2" w:rsidP="00BF0D18">
      <w:pPr>
        <w:pStyle w:val="1"/>
      </w:pPr>
      <w:r>
        <w:rPr>
          <w:szCs w:val="24"/>
        </w:rPr>
        <w:br w:type="page"/>
      </w:r>
      <w:r w:rsidR="00BF0D18">
        <w:t xml:space="preserve">                                              </w:t>
      </w:r>
      <w:bookmarkStart w:id="7" w:name="_Toc128113270"/>
      <w:r w:rsidR="00BF0D18">
        <w:t xml:space="preserve">                                                          </w:t>
      </w:r>
      <w:r w:rsidR="00BF0D18" w:rsidRPr="00A40585">
        <w:t>Приложение</w:t>
      </w:r>
      <w:r w:rsidR="00BF0D18" w:rsidRPr="00425D15">
        <w:t xml:space="preserve"> 1</w:t>
      </w:r>
      <w:bookmarkEnd w:id="7"/>
    </w:p>
    <w:p w:rsidR="00BF0D18" w:rsidRDefault="00BF0D18" w:rsidP="00BF0D18">
      <w:pPr>
        <w:pStyle w:val="a3"/>
        <w:ind w:right="50"/>
      </w:pPr>
      <w:r>
        <w:t>МИНИСТЕРСТВО ОБРАЗОВАНИЯ И НАУКИ РОССИЙСКОЙ ФЕДЕРАЦИИ</w:t>
      </w:r>
    </w:p>
    <w:p w:rsidR="00BF0D18" w:rsidRDefault="00BF0D18" w:rsidP="00BF0D18">
      <w:pPr>
        <w:pStyle w:val="a4"/>
        <w:ind w:firstLine="0"/>
        <w:jc w:val="center"/>
        <w:rPr>
          <w:szCs w:val="28"/>
        </w:rPr>
      </w:pPr>
      <w:r>
        <w:rPr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F0D18" w:rsidRPr="00FA31DF" w:rsidRDefault="00BF0D18" w:rsidP="00BF0D18">
      <w:pPr>
        <w:pStyle w:val="a4"/>
        <w:ind w:firstLine="0"/>
        <w:jc w:val="center"/>
        <w:rPr>
          <w:szCs w:val="28"/>
        </w:rPr>
      </w:pPr>
      <w:r>
        <w:rPr>
          <w:szCs w:val="28"/>
        </w:rPr>
        <w:t>ПСКОВСКИЙ ГОСУДАРСТВЕННЫЙ УНИВЕРСИТЕТ</w:t>
      </w:r>
    </w:p>
    <w:p w:rsidR="00BF0D18" w:rsidRDefault="00BF0D18" w:rsidP="00BF0D18">
      <w:pPr>
        <w:pStyle w:val="a4"/>
        <w:jc w:val="center"/>
        <w:rPr>
          <w:b/>
          <w:szCs w:val="28"/>
        </w:rPr>
      </w:pPr>
    </w:p>
    <w:p w:rsidR="00BF0D18" w:rsidRDefault="00BF0D18" w:rsidP="00BF0D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Факультет менеджмента</w:t>
      </w:r>
    </w:p>
    <w:p w:rsidR="00BF0D18" w:rsidRDefault="00BF0D18" w:rsidP="00BF0D18">
      <w:pPr>
        <w:pStyle w:val="a4"/>
        <w:jc w:val="center"/>
        <w:rPr>
          <w:b/>
          <w:szCs w:val="28"/>
        </w:rPr>
      </w:pPr>
    </w:p>
    <w:p w:rsidR="00BF0D18" w:rsidRPr="00FA31DF" w:rsidRDefault="00BF0D18" w:rsidP="00BF0D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Кафедра «Финансы и кредит»</w:t>
      </w:r>
    </w:p>
    <w:p w:rsidR="00BF0D18" w:rsidRDefault="00BF0D18" w:rsidP="00BF0D18">
      <w:pPr>
        <w:pStyle w:val="a4"/>
        <w:jc w:val="center"/>
      </w:pPr>
    </w:p>
    <w:p w:rsidR="00BF0D18" w:rsidRDefault="00BF0D18" w:rsidP="00BF0D18">
      <w:pPr>
        <w:pStyle w:val="a4"/>
        <w:jc w:val="center"/>
      </w:pPr>
    </w:p>
    <w:p w:rsidR="00BF0D18" w:rsidRDefault="00BF0D18" w:rsidP="00BF0D18">
      <w:pPr>
        <w:pStyle w:val="a4"/>
        <w:jc w:val="center"/>
      </w:pPr>
    </w:p>
    <w:p w:rsidR="00BF0D18" w:rsidRDefault="00BF0D18" w:rsidP="00BF0D18">
      <w:pPr>
        <w:pStyle w:val="a4"/>
        <w:jc w:val="center"/>
      </w:pPr>
    </w:p>
    <w:p w:rsidR="00BF0D18" w:rsidRDefault="00BF0D18" w:rsidP="00BF0D18">
      <w:pPr>
        <w:pStyle w:val="a4"/>
        <w:jc w:val="center"/>
      </w:pPr>
    </w:p>
    <w:p w:rsidR="00BF0D18" w:rsidRDefault="00BF0D18" w:rsidP="00BF0D18">
      <w:pPr>
        <w:pStyle w:val="a4"/>
        <w:jc w:val="center"/>
      </w:pPr>
    </w:p>
    <w:p w:rsidR="00BF0D18" w:rsidRPr="00132E67" w:rsidRDefault="00BF0D18" w:rsidP="00BF0D18">
      <w:pPr>
        <w:pStyle w:val="a4"/>
        <w:jc w:val="center"/>
        <w:rPr>
          <w:b/>
          <w:sz w:val="36"/>
          <w:szCs w:val="36"/>
        </w:rPr>
      </w:pPr>
      <w:r w:rsidRPr="00132E67">
        <w:rPr>
          <w:b/>
          <w:sz w:val="36"/>
          <w:szCs w:val="36"/>
        </w:rPr>
        <w:t>К</w:t>
      </w:r>
      <w:r w:rsidR="0028393A">
        <w:rPr>
          <w:b/>
          <w:sz w:val="36"/>
          <w:szCs w:val="36"/>
        </w:rPr>
        <w:t>урсовая</w:t>
      </w:r>
      <w:r w:rsidRPr="00132E67">
        <w:rPr>
          <w:b/>
          <w:sz w:val="36"/>
          <w:szCs w:val="36"/>
        </w:rPr>
        <w:t xml:space="preserve"> работа  </w:t>
      </w:r>
    </w:p>
    <w:p w:rsidR="00BF0D18" w:rsidRPr="00FA31DF" w:rsidRDefault="00BF0D18" w:rsidP="00BF0D18">
      <w:pPr>
        <w:pStyle w:val="a4"/>
        <w:jc w:val="center"/>
        <w:rPr>
          <w:szCs w:val="28"/>
        </w:rPr>
      </w:pPr>
      <w:r w:rsidRPr="00FA31DF">
        <w:rPr>
          <w:szCs w:val="28"/>
        </w:rPr>
        <w:t>по дисциплине</w:t>
      </w:r>
    </w:p>
    <w:p w:rsidR="00BF0D18" w:rsidRDefault="00BF0D18" w:rsidP="00BF0D18">
      <w:pPr>
        <w:pStyle w:val="a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«Финансы и кредит</w:t>
      </w:r>
      <w:r w:rsidRPr="005E4575">
        <w:rPr>
          <w:b/>
          <w:sz w:val="44"/>
          <w:szCs w:val="44"/>
        </w:rPr>
        <w:t xml:space="preserve">» </w:t>
      </w:r>
    </w:p>
    <w:p w:rsidR="00BF0D18" w:rsidRPr="005E4575" w:rsidRDefault="00BF0D18" w:rsidP="00BF0D18">
      <w:pPr>
        <w:pStyle w:val="a4"/>
        <w:jc w:val="center"/>
        <w:rPr>
          <w:b/>
          <w:sz w:val="44"/>
          <w:szCs w:val="44"/>
        </w:rPr>
      </w:pPr>
    </w:p>
    <w:p w:rsidR="00BF0D18" w:rsidRPr="00425D15" w:rsidRDefault="00BF0D18" w:rsidP="00BF0D18">
      <w:pPr>
        <w:pStyle w:val="a4"/>
        <w:ind w:firstLine="0"/>
        <w:jc w:val="center"/>
        <w:rPr>
          <w:b/>
          <w:szCs w:val="28"/>
        </w:rPr>
      </w:pPr>
      <w:r w:rsidRPr="00425D15">
        <w:rPr>
          <w:b/>
          <w:szCs w:val="28"/>
        </w:rPr>
        <w:t xml:space="preserve">Тема: </w:t>
      </w:r>
      <w:r>
        <w:rPr>
          <w:b/>
          <w:szCs w:val="28"/>
        </w:rPr>
        <w:t>Активные операции коммерческого банка</w:t>
      </w:r>
    </w:p>
    <w:p w:rsidR="00BF0D18" w:rsidRPr="0090284E" w:rsidRDefault="0090284E" w:rsidP="00BF0D18">
      <w:pPr>
        <w:pStyle w:val="a4"/>
        <w:jc w:val="center"/>
        <w:rPr>
          <w:b/>
        </w:rPr>
      </w:pPr>
      <w:r w:rsidRPr="0090284E">
        <w:rPr>
          <w:b/>
        </w:rPr>
        <w:t>Практика 2 вариант</w:t>
      </w:r>
    </w:p>
    <w:p w:rsidR="00BF0D18" w:rsidRDefault="00BF0D18" w:rsidP="00BF0D18">
      <w:pPr>
        <w:pStyle w:val="a4"/>
        <w:jc w:val="center"/>
        <w:rPr>
          <w:szCs w:val="28"/>
        </w:rPr>
      </w:pPr>
    </w:p>
    <w:p w:rsidR="00BF0D18" w:rsidRDefault="00BF0D18" w:rsidP="00BF0D18">
      <w:pPr>
        <w:pStyle w:val="a4"/>
        <w:ind w:firstLine="0"/>
        <w:jc w:val="center"/>
        <w:rPr>
          <w:szCs w:val="28"/>
        </w:rPr>
      </w:pPr>
    </w:p>
    <w:p w:rsidR="00BF0D18" w:rsidRDefault="00BF0D18" w:rsidP="00BF0D18">
      <w:pPr>
        <w:pStyle w:val="a4"/>
        <w:ind w:firstLine="0"/>
        <w:jc w:val="center"/>
        <w:rPr>
          <w:szCs w:val="28"/>
        </w:rPr>
      </w:pPr>
    </w:p>
    <w:p w:rsidR="00BF0D18" w:rsidRDefault="00BF0D18" w:rsidP="00BF0D18">
      <w:pPr>
        <w:pStyle w:val="a4"/>
        <w:ind w:firstLine="0"/>
        <w:jc w:val="center"/>
        <w:rPr>
          <w:szCs w:val="28"/>
        </w:rPr>
      </w:pPr>
    </w:p>
    <w:p w:rsidR="00BF0D18" w:rsidRDefault="00BF0D18" w:rsidP="00BF0D18">
      <w:pPr>
        <w:pStyle w:val="a4"/>
        <w:ind w:firstLine="0"/>
        <w:jc w:val="center"/>
        <w:rPr>
          <w:szCs w:val="28"/>
        </w:rPr>
      </w:pPr>
    </w:p>
    <w:p w:rsidR="00BF0D18" w:rsidRDefault="00BF0D18" w:rsidP="00BF0D18">
      <w:pPr>
        <w:pStyle w:val="a4"/>
        <w:rPr>
          <w:szCs w:val="28"/>
        </w:rPr>
      </w:pPr>
      <w:r>
        <w:rPr>
          <w:szCs w:val="28"/>
        </w:rPr>
        <w:t>Выполнил:</w:t>
      </w:r>
    </w:p>
    <w:p w:rsidR="00BF0D18" w:rsidRPr="005E4575" w:rsidRDefault="0090284E" w:rsidP="00BF0D18">
      <w:pPr>
        <w:pStyle w:val="a4"/>
        <w:rPr>
          <w:szCs w:val="28"/>
        </w:rPr>
      </w:pPr>
      <w:r>
        <w:rPr>
          <w:szCs w:val="28"/>
        </w:rPr>
        <w:t>Студент группы 613-1301</w:t>
      </w:r>
      <w:r w:rsidR="00BF0D18">
        <w:rPr>
          <w:szCs w:val="28"/>
        </w:rPr>
        <w:tab/>
      </w:r>
      <w:r w:rsidR="00BF0D18">
        <w:rPr>
          <w:szCs w:val="28"/>
        </w:rPr>
        <w:tab/>
      </w:r>
      <w:r w:rsidR="00BF0D18">
        <w:rPr>
          <w:szCs w:val="28"/>
        </w:rPr>
        <w:tab/>
      </w:r>
      <w:r w:rsidR="00BF0D18">
        <w:rPr>
          <w:szCs w:val="28"/>
        </w:rPr>
        <w:tab/>
      </w:r>
      <w:r w:rsidR="00BF0D18">
        <w:rPr>
          <w:szCs w:val="28"/>
        </w:rPr>
        <w:tab/>
        <w:t>Михайлов И.И.</w:t>
      </w:r>
    </w:p>
    <w:p w:rsidR="00BF0D18" w:rsidRDefault="00BF0D18" w:rsidP="00BF0D18">
      <w:pPr>
        <w:pStyle w:val="a4"/>
      </w:pPr>
    </w:p>
    <w:p w:rsidR="00BF0D18" w:rsidRDefault="00BF0D18" w:rsidP="00BF0D18">
      <w:pPr>
        <w:pStyle w:val="a4"/>
      </w:pPr>
    </w:p>
    <w:p w:rsidR="00BF0D18" w:rsidRDefault="00BF0D18" w:rsidP="00BF0D18">
      <w:pPr>
        <w:pStyle w:val="a4"/>
      </w:pPr>
      <w:r>
        <w:t>Проверил:</w:t>
      </w:r>
    </w:p>
    <w:p w:rsidR="00BF0D18" w:rsidRDefault="00BF0D18" w:rsidP="00BF0D18">
      <w:pPr>
        <w:pStyle w:val="a4"/>
      </w:pPr>
      <w:r>
        <w:t>Доцент кафедры финансов и кредита,</w:t>
      </w:r>
    </w:p>
    <w:p w:rsidR="00BF0D18" w:rsidRDefault="00BF0D18" w:rsidP="00BF0D18">
      <w:pPr>
        <w:pStyle w:val="a4"/>
      </w:pPr>
      <w:r>
        <w:t>к.э.н.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С.М. Марков</w:t>
      </w:r>
    </w:p>
    <w:p w:rsidR="00BF0D18" w:rsidRDefault="00BF0D18" w:rsidP="00BF0D18">
      <w:pPr>
        <w:pStyle w:val="a4"/>
      </w:pPr>
    </w:p>
    <w:p w:rsidR="00BF0D18" w:rsidRDefault="00BF0D18" w:rsidP="00BF0D18">
      <w:pPr>
        <w:pStyle w:val="a4"/>
      </w:pPr>
    </w:p>
    <w:p w:rsidR="00BF0D18" w:rsidRDefault="00BF0D18" w:rsidP="00BF0D18">
      <w:pPr>
        <w:pStyle w:val="a4"/>
      </w:pPr>
    </w:p>
    <w:p w:rsidR="00BF0D18" w:rsidRDefault="00BF0D18" w:rsidP="00BF0D18">
      <w:pPr>
        <w:pStyle w:val="a4"/>
      </w:pPr>
    </w:p>
    <w:p w:rsidR="00BF0D18" w:rsidRPr="00904BFA" w:rsidRDefault="00BF0D18" w:rsidP="00BF0D18">
      <w:pPr>
        <w:pStyle w:val="a4"/>
        <w:jc w:val="center"/>
        <w:rPr>
          <w:b/>
          <w:szCs w:val="28"/>
        </w:rPr>
      </w:pPr>
      <w:r w:rsidRPr="00904BFA">
        <w:rPr>
          <w:b/>
          <w:szCs w:val="28"/>
        </w:rPr>
        <w:t>Псков</w:t>
      </w:r>
    </w:p>
    <w:p w:rsidR="00BF0D18" w:rsidRPr="00904BFA" w:rsidRDefault="00BF0D18" w:rsidP="00BF0D18">
      <w:pPr>
        <w:pStyle w:val="a4"/>
        <w:jc w:val="center"/>
        <w:rPr>
          <w:b/>
          <w:szCs w:val="28"/>
        </w:rPr>
      </w:pPr>
      <w:r w:rsidRPr="00904BFA">
        <w:rPr>
          <w:b/>
          <w:szCs w:val="28"/>
        </w:rPr>
        <w:t>20</w:t>
      </w:r>
      <w:r>
        <w:rPr>
          <w:b/>
          <w:szCs w:val="28"/>
        </w:rPr>
        <w:t>12</w:t>
      </w:r>
    </w:p>
    <w:p w:rsidR="00BF0D18" w:rsidRPr="008D2FB0" w:rsidRDefault="00BF0D18" w:rsidP="00BF0D18">
      <w:pPr>
        <w:pStyle w:val="1"/>
      </w:pPr>
      <w:r w:rsidRPr="008D2FB0">
        <w:br w:type="page"/>
      </w:r>
      <w:r>
        <w:t xml:space="preserve">                                                                                                        </w:t>
      </w:r>
      <w:bookmarkStart w:id="8" w:name="_Toc128113271"/>
      <w:r w:rsidRPr="00A40585">
        <w:t>Приложение</w:t>
      </w:r>
      <w:r w:rsidRPr="008D2FB0">
        <w:t xml:space="preserve"> 2</w:t>
      </w:r>
      <w:bookmarkEnd w:id="8"/>
    </w:p>
    <w:p w:rsidR="00BF0D18" w:rsidRPr="00BF0D18" w:rsidRDefault="00BF0D18" w:rsidP="00BF0D18">
      <w:pPr>
        <w:spacing w:line="360" w:lineRule="auto"/>
        <w:jc w:val="center"/>
        <w:rPr>
          <w:b/>
          <w:lang w:val="ru-RU"/>
        </w:rPr>
      </w:pPr>
    </w:p>
    <w:p w:rsidR="00BF0D18" w:rsidRPr="00BF0D18" w:rsidRDefault="00BF0D18" w:rsidP="00BF0D18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F0D18">
        <w:rPr>
          <w:b/>
          <w:sz w:val="28"/>
          <w:szCs w:val="28"/>
          <w:lang w:val="ru-RU"/>
        </w:rPr>
        <w:t>Пример списка использованной литературы</w:t>
      </w:r>
    </w:p>
    <w:p w:rsidR="00BF0D18" w:rsidRPr="00BF0D18" w:rsidRDefault="00BF0D18" w:rsidP="00BF0D18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BF0D18" w:rsidRPr="00D91072" w:rsidRDefault="00BF0D18" w:rsidP="00BF0D18">
      <w:pPr>
        <w:spacing w:line="360" w:lineRule="auto"/>
        <w:jc w:val="center"/>
        <w:rPr>
          <w:b/>
          <w:caps/>
          <w:sz w:val="28"/>
          <w:szCs w:val="28"/>
        </w:rPr>
      </w:pPr>
      <w:r w:rsidRPr="00D91072">
        <w:rPr>
          <w:b/>
          <w:caps/>
          <w:sz w:val="28"/>
          <w:szCs w:val="28"/>
        </w:rPr>
        <w:t>Список использованной литературы</w:t>
      </w:r>
    </w:p>
    <w:p w:rsidR="00BF0D18" w:rsidRPr="00D91072" w:rsidRDefault="00BF0D18" w:rsidP="00BF0D18">
      <w:pPr>
        <w:spacing w:line="360" w:lineRule="auto"/>
        <w:jc w:val="center"/>
        <w:rPr>
          <w:b/>
          <w:caps/>
          <w:sz w:val="28"/>
          <w:szCs w:val="28"/>
        </w:rPr>
      </w:pPr>
    </w:p>
    <w:p w:rsidR="00BF0D18" w:rsidRPr="00BF0D18" w:rsidRDefault="00BF0D18" w:rsidP="00936DF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8"/>
          <w:szCs w:val="28"/>
          <w:lang w:val="ru-RU"/>
        </w:rPr>
      </w:pPr>
      <w:r w:rsidRPr="00BF0D18">
        <w:rPr>
          <w:sz w:val="28"/>
          <w:szCs w:val="28"/>
          <w:lang w:val="ru-RU"/>
        </w:rPr>
        <w:t xml:space="preserve">Налоговый кодекс. Часть первая Налогового кодекса РФ от 31 июля </w:t>
      </w:r>
      <w:smartTag w:uri="urn:schemas-microsoft-com:office:smarttags" w:element="metricconverter">
        <w:smartTagPr>
          <w:attr w:name="ProductID" w:val="1998 г"/>
        </w:smartTagPr>
        <w:r w:rsidRPr="00BF0D18">
          <w:rPr>
            <w:sz w:val="28"/>
            <w:szCs w:val="28"/>
            <w:lang w:val="ru-RU"/>
          </w:rPr>
          <w:t>1998 г</w:t>
        </w:r>
      </w:smartTag>
      <w:r w:rsidRPr="00BF0D18">
        <w:rPr>
          <w:sz w:val="28"/>
          <w:szCs w:val="28"/>
          <w:lang w:val="ru-RU"/>
        </w:rPr>
        <w:t xml:space="preserve">. №146-ФЗ ( с изменениями от 30 марта, 9 июля </w:t>
      </w:r>
      <w:smartTag w:uri="urn:schemas-microsoft-com:office:smarttags" w:element="metricconverter">
        <w:smartTagPr>
          <w:attr w:name="ProductID" w:val="1999 г"/>
        </w:smartTagPr>
        <w:r w:rsidRPr="00BF0D18">
          <w:rPr>
            <w:sz w:val="28"/>
            <w:szCs w:val="28"/>
            <w:lang w:val="ru-RU"/>
          </w:rPr>
          <w:t>1999 г</w:t>
        </w:r>
      </w:smartTag>
      <w:r w:rsidRPr="00BF0D18">
        <w:rPr>
          <w:sz w:val="28"/>
          <w:szCs w:val="28"/>
          <w:lang w:val="ru-RU"/>
        </w:rPr>
        <w:t xml:space="preserve">., 2 января, 5 августа </w:t>
      </w:r>
      <w:smartTag w:uri="urn:schemas-microsoft-com:office:smarttags" w:element="metricconverter">
        <w:smartTagPr>
          <w:attr w:name="ProductID" w:val="2000 г"/>
        </w:smartTagPr>
        <w:r w:rsidRPr="00BF0D18">
          <w:rPr>
            <w:sz w:val="28"/>
            <w:szCs w:val="28"/>
            <w:lang w:val="ru-RU"/>
          </w:rPr>
          <w:t>2000 г</w:t>
        </w:r>
      </w:smartTag>
      <w:r w:rsidRPr="00BF0D18">
        <w:rPr>
          <w:sz w:val="28"/>
          <w:szCs w:val="28"/>
          <w:lang w:val="ru-RU"/>
        </w:rPr>
        <w:t xml:space="preserve">., 24 марта, 28, 29, 30 декабря </w:t>
      </w:r>
      <w:smartTag w:uri="urn:schemas-microsoft-com:office:smarttags" w:element="metricconverter">
        <w:smartTagPr>
          <w:attr w:name="ProductID" w:val="2001 г"/>
        </w:smartTagPr>
        <w:r w:rsidRPr="00BF0D18">
          <w:rPr>
            <w:sz w:val="28"/>
            <w:szCs w:val="28"/>
            <w:lang w:val="ru-RU"/>
          </w:rPr>
          <w:t>2001 г</w:t>
        </w:r>
      </w:smartTag>
      <w:r w:rsidRPr="00BF0D18">
        <w:rPr>
          <w:sz w:val="28"/>
          <w:szCs w:val="28"/>
          <w:lang w:val="ru-RU"/>
        </w:rPr>
        <w:t xml:space="preserve">., 28 мая, 6, 30 июня, 7 июля </w:t>
      </w:r>
      <w:smartTag w:uri="urn:schemas-microsoft-com:office:smarttags" w:element="metricconverter">
        <w:smartTagPr>
          <w:attr w:name="ProductID" w:val="2003 г"/>
        </w:smartTagPr>
        <w:r w:rsidRPr="00BF0D18">
          <w:rPr>
            <w:sz w:val="28"/>
            <w:szCs w:val="28"/>
            <w:lang w:val="ru-RU"/>
          </w:rPr>
          <w:t>2003 г</w:t>
        </w:r>
      </w:smartTag>
      <w:r w:rsidRPr="00BF0D18">
        <w:rPr>
          <w:sz w:val="28"/>
          <w:szCs w:val="28"/>
          <w:lang w:val="ru-RU"/>
        </w:rPr>
        <w:t xml:space="preserve"> .) Часть вторая Налогового кодекса РФ от 5 августа </w:t>
      </w:r>
      <w:smartTag w:uri="urn:schemas-microsoft-com:office:smarttags" w:element="metricconverter">
        <w:smartTagPr>
          <w:attr w:name="ProductID" w:val="2000 г"/>
        </w:smartTagPr>
        <w:r w:rsidRPr="00BF0D18">
          <w:rPr>
            <w:sz w:val="28"/>
            <w:szCs w:val="28"/>
            <w:lang w:val="ru-RU"/>
          </w:rPr>
          <w:t>2000 г</w:t>
        </w:r>
      </w:smartTag>
      <w:r w:rsidRPr="00BF0D18">
        <w:rPr>
          <w:sz w:val="28"/>
          <w:szCs w:val="28"/>
          <w:lang w:val="ru-RU"/>
        </w:rPr>
        <w:t xml:space="preserve">. №117-ФЗ ( с изменениями от 29 декабря </w:t>
      </w:r>
      <w:smartTag w:uri="urn:schemas-microsoft-com:office:smarttags" w:element="metricconverter">
        <w:smartTagPr>
          <w:attr w:name="ProductID" w:val="2000 г"/>
        </w:smartTagPr>
        <w:r w:rsidRPr="00BF0D18">
          <w:rPr>
            <w:sz w:val="28"/>
            <w:szCs w:val="28"/>
            <w:lang w:val="ru-RU"/>
          </w:rPr>
          <w:t>2000 г</w:t>
        </w:r>
      </w:smartTag>
      <w:r w:rsidRPr="00BF0D18">
        <w:rPr>
          <w:sz w:val="28"/>
          <w:szCs w:val="28"/>
          <w:lang w:val="ru-RU"/>
        </w:rPr>
        <w:t xml:space="preserve">., 30 мая, 6, 7, 8 августа, 27, 29 ноября, 28, 29, 30, 31 декабря </w:t>
      </w:r>
      <w:smartTag w:uri="urn:schemas-microsoft-com:office:smarttags" w:element="metricconverter">
        <w:smartTagPr>
          <w:attr w:name="ProductID" w:val="2001 г"/>
        </w:smartTagPr>
        <w:r w:rsidRPr="00BF0D18">
          <w:rPr>
            <w:sz w:val="28"/>
            <w:szCs w:val="28"/>
            <w:lang w:val="ru-RU"/>
          </w:rPr>
          <w:t>2001 г</w:t>
        </w:r>
      </w:smartTag>
      <w:r w:rsidRPr="00BF0D18">
        <w:rPr>
          <w:sz w:val="28"/>
          <w:szCs w:val="28"/>
          <w:lang w:val="ru-RU"/>
        </w:rPr>
        <w:t xml:space="preserve">., 29 мая, 24, 25 июля, 24, 31 декабря </w:t>
      </w:r>
      <w:smartTag w:uri="urn:schemas-microsoft-com:office:smarttags" w:element="metricconverter">
        <w:smartTagPr>
          <w:attr w:name="ProductID" w:val="2002 г"/>
        </w:smartTagPr>
        <w:r w:rsidRPr="00BF0D18">
          <w:rPr>
            <w:sz w:val="28"/>
            <w:szCs w:val="28"/>
            <w:lang w:val="ru-RU"/>
          </w:rPr>
          <w:t>2002 г</w:t>
        </w:r>
      </w:smartTag>
      <w:r w:rsidRPr="00BF0D18">
        <w:rPr>
          <w:sz w:val="28"/>
          <w:szCs w:val="28"/>
          <w:lang w:val="ru-RU"/>
        </w:rPr>
        <w:t xml:space="preserve">., 6, 22, 28 мая, 6, 23 июня, 7 июля </w:t>
      </w:r>
      <w:smartTag w:uri="urn:schemas-microsoft-com:office:smarttags" w:element="metricconverter">
        <w:smartTagPr>
          <w:attr w:name="ProductID" w:val="2003 г"/>
        </w:smartTagPr>
        <w:r w:rsidRPr="00BF0D18">
          <w:rPr>
            <w:sz w:val="28"/>
            <w:szCs w:val="28"/>
            <w:lang w:val="ru-RU"/>
          </w:rPr>
          <w:t>2003 г</w:t>
        </w:r>
      </w:smartTag>
      <w:r w:rsidRPr="00BF0D18">
        <w:rPr>
          <w:sz w:val="28"/>
          <w:szCs w:val="28"/>
          <w:lang w:val="ru-RU"/>
        </w:rPr>
        <w:t>.)</w:t>
      </w:r>
    </w:p>
    <w:p w:rsidR="00BF0D18" w:rsidRPr="00D91072" w:rsidRDefault="00BF0D18" w:rsidP="00936DF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8"/>
          <w:szCs w:val="28"/>
        </w:rPr>
      </w:pPr>
      <w:r w:rsidRPr="00BF0D18">
        <w:rPr>
          <w:sz w:val="28"/>
          <w:szCs w:val="28"/>
          <w:lang w:val="ru-RU"/>
        </w:rPr>
        <w:t xml:space="preserve">Федеральный закон "О лицензировании отдельных видов деятельности". </w:t>
      </w:r>
      <w:r w:rsidRPr="00D91072">
        <w:rPr>
          <w:sz w:val="28"/>
          <w:szCs w:val="28"/>
        </w:rPr>
        <w:t>Принят Государственной Думой 13 июля 2001 года.</w:t>
      </w:r>
    </w:p>
    <w:p w:rsidR="00BF0D18" w:rsidRPr="00BF0D18" w:rsidRDefault="00BF0D18" w:rsidP="00936DF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8"/>
          <w:szCs w:val="28"/>
          <w:lang w:val="ru-RU"/>
        </w:rPr>
      </w:pPr>
      <w:r w:rsidRPr="00BF0D18">
        <w:rPr>
          <w:sz w:val="28"/>
          <w:szCs w:val="28"/>
          <w:lang w:val="ru-RU"/>
        </w:rPr>
        <w:t xml:space="preserve">Машиностроение. Аналитика. [Электронный ресурс] /Информационное агентство </w:t>
      </w:r>
      <w:r w:rsidRPr="00D91072">
        <w:rPr>
          <w:sz w:val="28"/>
          <w:szCs w:val="28"/>
          <w:lang w:val="en-US"/>
        </w:rPr>
        <w:t>AK</w:t>
      </w:r>
      <w:r w:rsidRPr="00BF0D18">
        <w:rPr>
          <w:sz w:val="28"/>
          <w:szCs w:val="28"/>
          <w:lang w:val="ru-RU"/>
        </w:rPr>
        <w:t>&amp;</w:t>
      </w:r>
      <w:r w:rsidRPr="00D91072">
        <w:rPr>
          <w:sz w:val="28"/>
          <w:szCs w:val="28"/>
          <w:lang w:val="en-US"/>
        </w:rPr>
        <w:t>M</w:t>
      </w:r>
      <w:r w:rsidRPr="00BF0D18">
        <w:rPr>
          <w:sz w:val="28"/>
          <w:szCs w:val="28"/>
          <w:lang w:val="ru-RU"/>
        </w:rPr>
        <w:t xml:space="preserve"> – Режим доступа: //</w:t>
      </w:r>
      <w:r w:rsidRPr="0006788F">
        <w:rPr>
          <w:sz w:val="28"/>
          <w:szCs w:val="28"/>
          <w:lang w:val="en-US"/>
        </w:rPr>
        <w:t>http</w:t>
      </w:r>
      <w:r w:rsidRPr="0006788F">
        <w:rPr>
          <w:sz w:val="28"/>
          <w:szCs w:val="28"/>
          <w:lang w:val="ru-RU"/>
        </w:rPr>
        <w:t>://</w:t>
      </w:r>
      <w:r w:rsidRPr="0006788F">
        <w:rPr>
          <w:sz w:val="28"/>
          <w:szCs w:val="28"/>
          <w:lang w:val="en-US"/>
        </w:rPr>
        <w:t>www</w:t>
      </w:r>
      <w:r w:rsidRPr="0006788F">
        <w:rPr>
          <w:sz w:val="28"/>
          <w:szCs w:val="28"/>
          <w:lang w:val="ru-RU"/>
        </w:rPr>
        <w:t>.</w:t>
      </w:r>
      <w:r w:rsidRPr="0006788F">
        <w:rPr>
          <w:sz w:val="28"/>
          <w:szCs w:val="28"/>
          <w:lang w:val="en-US"/>
        </w:rPr>
        <w:t>akm</w:t>
      </w:r>
      <w:r w:rsidRPr="0006788F">
        <w:rPr>
          <w:sz w:val="28"/>
          <w:szCs w:val="28"/>
          <w:lang w:val="ru-RU"/>
        </w:rPr>
        <w:t>.</w:t>
      </w:r>
      <w:r w:rsidRPr="0006788F">
        <w:rPr>
          <w:sz w:val="28"/>
          <w:szCs w:val="28"/>
          <w:lang w:val="en-US"/>
        </w:rPr>
        <w:t>ru</w:t>
      </w:r>
      <w:r w:rsidRPr="0006788F">
        <w:rPr>
          <w:sz w:val="28"/>
          <w:szCs w:val="28"/>
          <w:lang w:val="ru-RU"/>
        </w:rPr>
        <w:t>/</w:t>
      </w:r>
      <w:r w:rsidRPr="0006788F">
        <w:rPr>
          <w:sz w:val="28"/>
          <w:szCs w:val="28"/>
          <w:lang w:val="en-US"/>
        </w:rPr>
        <w:t>rus</w:t>
      </w:r>
      <w:r w:rsidRPr="0006788F">
        <w:rPr>
          <w:sz w:val="28"/>
          <w:szCs w:val="28"/>
          <w:lang w:val="ru-RU"/>
        </w:rPr>
        <w:t>/</w:t>
      </w:r>
      <w:r w:rsidRPr="0006788F">
        <w:rPr>
          <w:sz w:val="28"/>
          <w:szCs w:val="28"/>
          <w:lang w:val="en-US"/>
        </w:rPr>
        <w:t>analyt</w:t>
      </w:r>
      <w:r w:rsidRPr="0006788F">
        <w:rPr>
          <w:sz w:val="28"/>
          <w:szCs w:val="28"/>
          <w:lang w:val="ru-RU"/>
        </w:rPr>
        <w:t xml:space="preserve"> /</w:t>
      </w:r>
      <w:r w:rsidRPr="0006788F">
        <w:rPr>
          <w:sz w:val="28"/>
          <w:szCs w:val="28"/>
          <w:lang w:val="en-US"/>
        </w:rPr>
        <w:t>report</w:t>
      </w:r>
      <w:r w:rsidRPr="0006788F">
        <w:rPr>
          <w:sz w:val="28"/>
          <w:szCs w:val="28"/>
          <w:lang w:val="ru-RU"/>
        </w:rPr>
        <w:t xml:space="preserve">/ </w:t>
      </w:r>
      <w:r w:rsidRPr="0006788F">
        <w:rPr>
          <w:sz w:val="28"/>
          <w:szCs w:val="28"/>
          <w:lang w:val="en-US"/>
        </w:rPr>
        <w:t>samples</w:t>
      </w:r>
      <w:r w:rsidRPr="0006788F">
        <w:rPr>
          <w:sz w:val="28"/>
          <w:szCs w:val="28"/>
          <w:lang w:val="ru-RU"/>
        </w:rPr>
        <w:t>/</w:t>
      </w:r>
      <w:r w:rsidRPr="0006788F">
        <w:rPr>
          <w:sz w:val="28"/>
          <w:szCs w:val="28"/>
          <w:lang w:val="en-US"/>
        </w:rPr>
        <w:t>mash</w:t>
      </w:r>
      <w:r w:rsidRPr="0006788F">
        <w:rPr>
          <w:sz w:val="28"/>
          <w:szCs w:val="28"/>
          <w:lang w:val="ru-RU"/>
        </w:rPr>
        <w:t>551_20031222.</w:t>
      </w:r>
      <w:r w:rsidRPr="0006788F">
        <w:rPr>
          <w:sz w:val="28"/>
          <w:szCs w:val="28"/>
          <w:lang w:val="en-US"/>
        </w:rPr>
        <w:t>stm</w:t>
      </w:r>
      <w:r w:rsidRPr="00BF0D18">
        <w:rPr>
          <w:sz w:val="28"/>
          <w:szCs w:val="28"/>
          <w:lang w:val="ru-RU"/>
        </w:rPr>
        <w:t>, свободный,  - Загл. с экрана. - Яз. рус.</w:t>
      </w:r>
    </w:p>
    <w:p w:rsidR="00BF0D18" w:rsidRPr="00BF0D18" w:rsidRDefault="00BF0D18" w:rsidP="00936DF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8"/>
          <w:szCs w:val="28"/>
          <w:lang w:val="ru-RU"/>
        </w:rPr>
      </w:pPr>
      <w:r w:rsidRPr="00BF0D18">
        <w:rPr>
          <w:sz w:val="28"/>
          <w:szCs w:val="28"/>
          <w:lang w:val="ru-RU"/>
        </w:rPr>
        <w:t>Финансы предприятий: Учебник для вузов/Н.В. Колчина, Г.Б. Поляк, Л.П. Павлова и др.; Под ред. Проф. Н.В. Колчиной. - 2-е изд., перераб. и доп. - М.: ЮНИТИ-ДАНА, 2003. - 447 с.</w:t>
      </w:r>
    </w:p>
    <w:p w:rsidR="00BF0D18" w:rsidRPr="00BF0D18" w:rsidRDefault="00BF0D18" w:rsidP="00936DF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/>
        <w:rPr>
          <w:sz w:val="28"/>
          <w:szCs w:val="28"/>
          <w:lang w:val="ru-RU"/>
        </w:rPr>
      </w:pPr>
      <w:r w:rsidRPr="00BF0D18">
        <w:rPr>
          <w:sz w:val="28"/>
          <w:szCs w:val="28"/>
          <w:lang w:val="ru-RU"/>
        </w:rPr>
        <w:t>Финансы организаций (предприятий): Учебник для вузов/Н.В. Колчина, Г.Б. Поляк, Л.М.Бурмистрова и др.; Под ред. Проф. Н.В. Колчиной. - 3-е изд., перераб. и доп. - М.: ЮНИТИ-ДАНА, 2004. - 368 с.</w:t>
      </w:r>
    </w:p>
    <w:p w:rsidR="00BF0D18" w:rsidRPr="00BF0D18" w:rsidRDefault="00BF0D18" w:rsidP="00BF0D18">
      <w:pPr>
        <w:spacing w:line="360" w:lineRule="auto"/>
        <w:jc w:val="both"/>
        <w:rPr>
          <w:b/>
          <w:i/>
          <w:sz w:val="28"/>
          <w:szCs w:val="28"/>
          <w:lang w:val="ru-RU"/>
        </w:rPr>
      </w:pPr>
    </w:p>
    <w:p w:rsidR="00BF0D18" w:rsidRPr="00BF0D18" w:rsidRDefault="00BF0D18" w:rsidP="00BF0D18">
      <w:pPr>
        <w:spacing w:line="360" w:lineRule="auto"/>
        <w:jc w:val="both"/>
        <w:rPr>
          <w:b/>
          <w:i/>
          <w:lang w:val="ru-RU"/>
        </w:rPr>
      </w:pPr>
    </w:p>
    <w:p w:rsidR="00BF0D18" w:rsidRPr="00BF0D18" w:rsidRDefault="00BF0D18" w:rsidP="00BF0D18">
      <w:pPr>
        <w:spacing w:line="360" w:lineRule="auto"/>
        <w:jc w:val="both"/>
        <w:rPr>
          <w:b/>
          <w:i/>
          <w:lang w:val="ru-RU"/>
        </w:rPr>
      </w:pPr>
      <w:r w:rsidRPr="00BF0D18">
        <w:rPr>
          <w:b/>
          <w:i/>
          <w:lang w:val="ru-RU"/>
        </w:rPr>
        <w:t xml:space="preserve">Подробнее правила оформления можно посмотреть по ссылке: </w:t>
      </w:r>
    </w:p>
    <w:p w:rsidR="00BF0D18" w:rsidRPr="00BF0D18" w:rsidRDefault="00BF0D18" w:rsidP="00BF0D18">
      <w:pPr>
        <w:spacing w:line="360" w:lineRule="auto"/>
        <w:jc w:val="both"/>
        <w:rPr>
          <w:lang w:val="ru-RU"/>
        </w:rPr>
      </w:pPr>
      <w:r w:rsidRPr="0006788F">
        <w:rPr>
          <w:lang w:val="ru-RU"/>
        </w:rPr>
        <w:t>ПРАВИЛА</w:t>
      </w:r>
      <w:r w:rsidRPr="0006788F">
        <w:t> </w:t>
      </w:r>
      <w:r w:rsidRPr="0006788F">
        <w:rPr>
          <w:b/>
          <w:bCs/>
          <w:lang w:val="ru-RU"/>
        </w:rPr>
        <w:t>ОФОРМЛЕНИЯ СПИСКА ЛИТЕРАТУРЫ</w:t>
      </w:r>
    </w:p>
    <w:p w:rsidR="00BF0D18" w:rsidRPr="00BF0D18" w:rsidRDefault="00BF0D18" w:rsidP="00BF0D18">
      <w:pPr>
        <w:spacing w:line="360" w:lineRule="auto"/>
        <w:jc w:val="both"/>
        <w:rPr>
          <w:lang w:val="ru-RU"/>
        </w:rPr>
      </w:pPr>
      <w:r w:rsidRPr="00BF0D18">
        <w:rPr>
          <w:lang w:val="ru-RU"/>
        </w:rPr>
        <w:t xml:space="preserve"> </w:t>
      </w:r>
    </w:p>
    <w:p w:rsidR="00BF0D18" w:rsidRPr="002C68A4" w:rsidRDefault="00BF0D18" w:rsidP="00BF0D18">
      <w:pPr>
        <w:pStyle w:val="1"/>
      </w:pPr>
      <w:r w:rsidRPr="002C68A4">
        <w:br w:type="page"/>
      </w:r>
      <w:r>
        <w:t xml:space="preserve">               </w:t>
      </w:r>
      <w:bookmarkStart w:id="9" w:name="_Toc128113272"/>
      <w:r>
        <w:t xml:space="preserve">                                                                                         </w:t>
      </w:r>
      <w:r w:rsidRPr="008D2FB0">
        <w:t>Приложение</w:t>
      </w:r>
      <w:r w:rsidRPr="002C68A4">
        <w:t xml:space="preserve"> 3</w:t>
      </w:r>
      <w:bookmarkEnd w:id="9"/>
    </w:p>
    <w:p w:rsidR="00BF0D18" w:rsidRPr="00BF0D18" w:rsidRDefault="00BF0D18" w:rsidP="00BF0D18">
      <w:pPr>
        <w:spacing w:line="360" w:lineRule="auto"/>
        <w:jc w:val="center"/>
        <w:rPr>
          <w:b/>
          <w:lang w:val="ru-RU"/>
        </w:rPr>
      </w:pPr>
    </w:p>
    <w:p w:rsidR="00BF0D18" w:rsidRPr="00BF0D18" w:rsidRDefault="00BF0D18" w:rsidP="00BF0D18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BF0D18">
        <w:rPr>
          <w:b/>
          <w:sz w:val="28"/>
          <w:szCs w:val="28"/>
          <w:lang w:val="ru-RU"/>
        </w:rPr>
        <w:t>Пример оформления таблиц и рисунков</w:t>
      </w:r>
    </w:p>
    <w:p w:rsidR="00BF0D18" w:rsidRPr="00BF0D18" w:rsidRDefault="00BF0D18" w:rsidP="00BF0D18">
      <w:pPr>
        <w:spacing w:line="360" w:lineRule="auto"/>
        <w:jc w:val="both"/>
        <w:rPr>
          <w:lang w:val="ru-RU"/>
        </w:rPr>
      </w:pPr>
    </w:p>
    <w:p w:rsidR="00BF0D18" w:rsidRPr="00BF0D18" w:rsidRDefault="00BF0D18" w:rsidP="00BF0D18">
      <w:pPr>
        <w:spacing w:line="360" w:lineRule="auto"/>
        <w:jc w:val="both"/>
        <w:rPr>
          <w:lang w:val="ru-RU"/>
        </w:rPr>
      </w:pPr>
    </w:p>
    <w:p w:rsidR="00BF0D18" w:rsidRPr="00BF0D18" w:rsidRDefault="00BF0D18" w:rsidP="00BF0D18">
      <w:pPr>
        <w:spacing w:line="360" w:lineRule="auto"/>
        <w:jc w:val="right"/>
        <w:rPr>
          <w:sz w:val="28"/>
          <w:szCs w:val="28"/>
          <w:lang w:val="ru-RU"/>
        </w:rPr>
      </w:pPr>
      <w:r w:rsidRPr="00BF0D18">
        <w:rPr>
          <w:sz w:val="28"/>
          <w:szCs w:val="28"/>
          <w:lang w:val="ru-RU"/>
        </w:rPr>
        <w:t>Таблица 3</w:t>
      </w:r>
    </w:p>
    <w:p w:rsidR="00BF0D18" w:rsidRPr="00BF0D18" w:rsidRDefault="00BF0D18" w:rsidP="00BF0D18">
      <w:pPr>
        <w:jc w:val="center"/>
        <w:rPr>
          <w:bCs/>
          <w:sz w:val="28"/>
          <w:szCs w:val="28"/>
          <w:lang w:val="ru-RU"/>
        </w:rPr>
      </w:pPr>
      <w:r w:rsidRPr="00BF0D18">
        <w:rPr>
          <w:bCs/>
          <w:sz w:val="28"/>
          <w:szCs w:val="28"/>
          <w:lang w:val="ru-RU"/>
        </w:rPr>
        <w:t>Соотношений заемного и собственного капитала ООО «Свет»</w:t>
      </w:r>
    </w:p>
    <w:p w:rsidR="00BF0D18" w:rsidRPr="00DB1012" w:rsidRDefault="00BF0D18" w:rsidP="00BF0D18">
      <w:pPr>
        <w:jc w:val="center"/>
        <w:rPr>
          <w:bCs/>
          <w:sz w:val="28"/>
          <w:szCs w:val="28"/>
        </w:rPr>
      </w:pPr>
      <w:r w:rsidRPr="00BF0D18">
        <w:rPr>
          <w:bCs/>
          <w:sz w:val="28"/>
          <w:szCs w:val="28"/>
          <w:lang w:val="ru-RU"/>
        </w:rPr>
        <w:t xml:space="preserve"> </w:t>
      </w:r>
      <w:r w:rsidRPr="00DB1012">
        <w:rPr>
          <w:bCs/>
          <w:sz w:val="28"/>
          <w:szCs w:val="28"/>
        </w:rPr>
        <w:t>в 2009 – 2011 годах.</w:t>
      </w: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935"/>
        <w:gridCol w:w="915"/>
        <w:gridCol w:w="915"/>
        <w:gridCol w:w="915"/>
        <w:gridCol w:w="944"/>
        <w:gridCol w:w="961"/>
        <w:gridCol w:w="961"/>
        <w:gridCol w:w="1087"/>
      </w:tblGrid>
      <w:tr w:rsidR="00BF0D18" w:rsidRPr="00C72FB0" w:rsidTr="00203753">
        <w:trPr>
          <w:trHeight w:val="645"/>
          <w:jc w:val="center"/>
        </w:trPr>
        <w:tc>
          <w:tcPr>
            <w:tcW w:w="886" w:type="pct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Наименование позиции</w:t>
            </w:r>
          </w:p>
        </w:tc>
        <w:tc>
          <w:tcPr>
            <w:tcW w:w="50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>
              <w:rPr>
                <w:b/>
              </w:rPr>
              <w:t>01.01.09</w:t>
            </w:r>
            <w:r w:rsidRPr="00C72FB0">
              <w:rPr>
                <w:b/>
              </w:rPr>
              <w:t>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01.01.</w:t>
            </w:r>
            <w:r>
              <w:rPr>
                <w:b/>
              </w:rPr>
              <w:t>10</w:t>
            </w:r>
            <w:r w:rsidRPr="00C72FB0">
              <w:rPr>
                <w:b/>
              </w:rPr>
              <w:t>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01.01.</w:t>
            </w:r>
            <w:r>
              <w:rPr>
                <w:b/>
              </w:rPr>
              <w:t>11</w:t>
            </w:r>
            <w:r w:rsidRPr="00C72FB0">
              <w:rPr>
                <w:b/>
              </w:rPr>
              <w:t>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01.01.</w:t>
            </w:r>
            <w:r>
              <w:rPr>
                <w:b/>
              </w:rPr>
              <w:t>12</w:t>
            </w:r>
            <w:r w:rsidRPr="00C72FB0">
              <w:rPr>
                <w:b/>
              </w:rPr>
              <w:t>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тыс. руб.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  <w:tc>
          <w:tcPr>
            <w:tcW w:w="51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BF0D18" w:rsidRPr="00C72FB0" w:rsidRDefault="00BF0D18" w:rsidP="00203753">
            <w:pPr>
              <w:jc w:val="both"/>
            </w:pPr>
            <w:r w:rsidRPr="00C72FB0">
              <w:rPr>
                <w:b/>
              </w:rPr>
              <w:t>%</w:t>
            </w:r>
          </w:p>
        </w:tc>
        <w:tc>
          <w:tcPr>
            <w:tcW w:w="51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  <w:tc>
          <w:tcPr>
            <w:tcW w:w="586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Уд. вес,</w:t>
            </w:r>
          </w:p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%</w:t>
            </w:r>
          </w:p>
        </w:tc>
      </w:tr>
      <w:tr w:rsidR="00BF0D18" w:rsidRPr="00C72FB0" w:rsidTr="00203753">
        <w:trPr>
          <w:trHeight w:val="510"/>
          <w:jc w:val="center"/>
        </w:trPr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Собственный капитал</w:t>
            </w:r>
          </w:p>
        </w:tc>
        <w:tc>
          <w:tcPr>
            <w:tcW w:w="50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34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33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58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173</w:t>
            </w:r>
          </w:p>
        </w:tc>
        <w:tc>
          <w:tcPr>
            <w:tcW w:w="509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31,78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6,83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17,37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70,9</w:t>
            </w:r>
          </w:p>
        </w:tc>
      </w:tr>
      <w:tr w:rsidR="00BF0D18" w:rsidRPr="00C72FB0" w:rsidTr="00203753">
        <w:trPr>
          <w:trHeight w:val="630"/>
          <w:jc w:val="center"/>
        </w:trPr>
        <w:tc>
          <w:tcPr>
            <w:tcW w:w="88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Заемный капитал</w:t>
            </w:r>
          </w:p>
        </w:tc>
        <w:tc>
          <w:tcPr>
            <w:tcW w:w="504" w:type="pct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73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450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276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71</w:t>
            </w:r>
          </w:p>
        </w:tc>
        <w:tc>
          <w:tcPr>
            <w:tcW w:w="509" w:type="pct"/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68,22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93,17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82,63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</w:pPr>
            <w:r w:rsidRPr="00C72FB0">
              <w:t>29,1</w:t>
            </w:r>
          </w:p>
        </w:tc>
      </w:tr>
      <w:tr w:rsidR="00BF0D18" w:rsidRPr="00C72FB0" w:rsidTr="00203753">
        <w:trPr>
          <w:trHeight w:val="375"/>
          <w:jc w:val="center"/>
        </w:trPr>
        <w:tc>
          <w:tcPr>
            <w:tcW w:w="886" w:type="pct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ИТОГО</w:t>
            </w:r>
          </w:p>
        </w:tc>
        <w:tc>
          <w:tcPr>
            <w:tcW w:w="504" w:type="pct"/>
            <w:noWrap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107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483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334</w:t>
            </w:r>
          </w:p>
        </w:tc>
        <w:tc>
          <w:tcPr>
            <w:tcW w:w="493" w:type="pct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244</w:t>
            </w:r>
          </w:p>
        </w:tc>
        <w:tc>
          <w:tcPr>
            <w:tcW w:w="509" w:type="pct"/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  <w:tc>
          <w:tcPr>
            <w:tcW w:w="58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0D18" w:rsidRPr="00C72FB0" w:rsidRDefault="00BF0D18" w:rsidP="00203753">
            <w:pPr>
              <w:jc w:val="both"/>
              <w:rPr>
                <w:b/>
              </w:rPr>
            </w:pPr>
            <w:r w:rsidRPr="00C72FB0">
              <w:rPr>
                <w:b/>
              </w:rPr>
              <w:t>100</w:t>
            </w:r>
          </w:p>
        </w:tc>
      </w:tr>
    </w:tbl>
    <w:p w:rsidR="00BF0D18" w:rsidRDefault="00BF0D18" w:rsidP="00BF0D18">
      <w:pPr>
        <w:tabs>
          <w:tab w:val="left" w:pos="1889"/>
          <w:tab w:val="left" w:pos="2969"/>
          <w:tab w:val="left" w:pos="4029"/>
          <w:tab w:val="left" w:pos="5089"/>
          <w:tab w:val="left" w:pos="6149"/>
          <w:tab w:val="left" w:pos="7082"/>
          <w:tab w:val="left" w:pos="8049"/>
          <w:tab w:val="left" w:pos="9002"/>
        </w:tabs>
        <w:spacing w:line="360" w:lineRule="auto"/>
        <w:rPr>
          <w:b/>
        </w:rPr>
      </w:pPr>
    </w:p>
    <w:p w:rsidR="00BF0D18" w:rsidRPr="00C72FB0" w:rsidRDefault="00BF0D18" w:rsidP="00BF0D18">
      <w:pPr>
        <w:tabs>
          <w:tab w:val="left" w:pos="1889"/>
          <w:tab w:val="left" w:pos="2969"/>
          <w:tab w:val="left" w:pos="4029"/>
          <w:tab w:val="left" w:pos="5089"/>
          <w:tab w:val="left" w:pos="6149"/>
          <w:tab w:val="left" w:pos="7082"/>
          <w:tab w:val="left" w:pos="8049"/>
          <w:tab w:val="left" w:pos="9002"/>
        </w:tabs>
        <w:spacing w:line="360" w:lineRule="auto"/>
        <w:ind w:left="-15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:rsidR="00BF0D18" w:rsidRDefault="00BF0D18" w:rsidP="00BF0D18">
      <w:pPr>
        <w:spacing w:line="360" w:lineRule="auto"/>
        <w:jc w:val="center"/>
      </w:pPr>
    </w:p>
    <w:p w:rsidR="00BF0D18" w:rsidRDefault="0028393A" w:rsidP="00BF0D18">
      <w:pPr>
        <w:spacing w:line="360" w:lineRule="auto"/>
        <w:jc w:val="center"/>
      </w:pPr>
      <w:r w:rsidRPr="00D91072">
        <w:object w:dxaOrig="9683" w:dyaOrig="5100">
          <v:shape id="_x0000_i1100" type="#_x0000_t75" style="width:484.5pt;height:255pt" o:ole="">
            <v:imagedata r:id="rId151" o:title=""/>
            <o:lock v:ext="edit" aspectratio="f"/>
          </v:shape>
          <o:OLEObject Type="Embed" ProgID="Excel.Sheet.8" ShapeID="_x0000_i1100" DrawAspect="Content" ObjectID="_1468425433" r:id="rId152">
            <o:FieldCodes>\s</o:FieldCodes>
          </o:OLEObject>
        </w:object>
      </w:r>
    </w:p>
    <w:p w:rsidR="00BF0D18" w:rsidRDefault="00BF0D18" w:rsidP="00BF0D18">
      <w:pPr>
        <w:spacing w:line="360" w:lineRule="auto"/>
        <w:jc w:val="center"/>
      </w:pPr>
    </w:p>
    <w:p w:rsidR="00BF0D18" w:rsidRPr="00BF0D18" w:rsidRDefault="00BF0D18" w:rsidP="00BF0D18">
      <w:pPr>
        <w:spacing w:line="360" w:lineRule="auto"/>
        <w:jc w:val="center"/>
        <w:rPr>
          <w:bCs/>
          <w:sz w:val="28"/>
          <w:lang w:val="ru-RU"/>
        </w:rPr>
      </w:pPr>
      <w:r w:rsidRPr="00BF0D18">
        <w:rPr>
          <w:bCs/>
          <w:sz w:val="28"/>
          <w:lang w:val="ru-RU"/>
        </w:rPr>
        <w:t>Рис. 2. Структура запасов ООО «Свет» на начало 2011 года.</w:t>
      </w:r>
    </w:p>
    <w:p w:rsidR="00BF0D18" w:rsidRPr="00BF0D18" w:rsidRDefault="00BF0D18" w:rsidP="00BF0D18">
      <w:pPr>
        <w:spacing w:line="360" w:lineRule="auto"/>
        <w:jc w:val="both"/>
        <w:rPr>
          <w:lang w:val="ru-RU"/>
        </w:rPr>
      </w:pPr>
    </w:p>
    <w:p w:rsidR="002C40A2" w:rsidRPr="002C40A2" w:rsidRDefault="002C40A2" w:rsidP="0039322B">
      <w:pPr>
        <w:jc w:val="both"/>
        <w:rPr>
          <w:sz w:val="28"/>
          <w:szCs w:val="24"/>
          <w:lang w:val="ru-RU"/>
        </w:rPr>
      </w:pPr>
      <w:bookmarkStart w:id="10" w:name="_GoBack"/>
      <w:bookmarkEnd w:id="10"/>
    </w:p>
    <w:sectPr w:rsidR="002C40A2" w:rsidRPr="002C40A2" w:rsidSect="00CB0348">
      <w:footerReference w:type="even" r:id="rId153"/>
      <w:footerReference w:type="default" r:id="rId154"/>
      <w:pgSz w:w="11906" w:h="16838"/>
      <w:pgMar w:top="567" w:right="992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D0" w:rsidRDefault="006347D0" w:rsidP="00250C87">
      <w:pPr>
        <w:pStyle w:val="20"/>
      </w:pPr>
      <w:r>
        <w:separator/>
      </w:r>
    </w:p>
  </w:endnote>
  <w:endnote w:type="continuationSeparator" w:id="0">
    <w:p w:rsidR="006347D0" w:rsidRDefault="006347D0" w:rsidP="00250C87">
      <w:pPr>
        <w:pStyle w:val="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7D" w:rsidRDefault="0002137D" w:rsidP="00A10E8A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37D" w:rsidRDefault="000213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37D" w:rsidRDefault="0002137D" w:rsidP="00A10E8A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7A04">
      <w:rPr>
        <w:rStyle w:val="a7"/>
        <w:noProof/>
      </w:rPr>
      <w:t>42</w:t>
    </w:r>
    <w:r>
      <w:rPr>
        <w:rStyle w:val="a7"/>
      </w:rPr>
      <w:fldChar w:fldCharType="end"/>
    </w:r>
  </w:p>
  <w:p w:rsidR="0002137D" w:rsidRDefault="000213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D0" w:rsidRDefault="006347D0" w:rsidP="00250C87">
      <w:pPr>
        <w:pStyle w:val="20"/>
      </w:pPr>
      <w:r>
        <w:separator/>
      </w:r>
    </w:p>
  </w:footnote>
  <w:footnote w:type="continuationSeparator" w:id="0">
    <w:p w:rsidR="006347D0" w:rsidRDefault="006347D0" w:rsidP="00250C87">
      <w:pPr>
        <w:pStyle w:val="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82F11A"/>
    <w:lvl w:ilvl="0">
      <w:numFmt w:val="bullet"/>
      <w:lvlText w:val="*"/>
      <w:lvlJc w:val="left"/>
    </w:lvl>
  </w:abstractNum>
  <w:abstractNum w:abstractNumId="1">
    <w:nsid w:val="080E2CE0"/>
    <w:multiLevelType w:val="hybridMultilevel"/>
    <w:tmpl w:val="86BE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430E4"/>
    <w:multiLevelType w:val="hybridMultilevel"/>
    <w:tmpl w:val="D3E4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35E79"/>
    <w:multiLevelType w:val="hybridMultilevel"/>
    <w:tmpl w:val="6D36203C"/>
    <w:lvl w:ilvl="0" w:tplc="D7127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40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BAF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0C0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63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45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29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21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A7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269E4"/>
    <w:multiLevelType w:val="hybridMultilevel"/>
    <w:tmpl w:val="3A5E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645686"/>
    <w:multiLevelType w:val="hybridMultilevel"/>
    <w:tmpl w:val="C81ECDCC"/>
    <w:lvl w:ilvl="0" w:tplc="A75E3528">
      <w:start w:val="1"/>
      <w:numFmt w:val="decimal"/>
      <w:lvlText w:val="%1.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229C64F3"/>
    <w:multiLevelType w:val="hybridMultilevel"/>
    <w:tmpl w:val="FAA2AA28"/>
    <w:lvl w:ilvl="0" w:tplc="A9F48C34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115C6B7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950A39C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BAE09DC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8A266DA4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CFD84BF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FE26BEC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C3320F62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A97A38E2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29F85516"/>
    <w:multiLevelType w:val="hybridMultilevel"/>
    <w:tmpl w:val="E5E899E8"/>
    <w:lvl w:ilvl="0" w:tplc="DE3079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C79E73A6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13E0F46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2E9EEE50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36AE0ABC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6E8D5B6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3A8EC68C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81BED51E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9196B2A0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9681694"/>
    <w:multiLevelType w:val="hybridMultilevel"/>
    <w:tmpl w:val="DECE0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02164"/>
    <w:multiLevelType w:val="hybridMultilevel"/>
    <w:tmpl w:val="333C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561EF"/>
    <w:multiLevelType w:val="hybridMultilevel"/>
    <w:tmpl w:val="5FE2F1E0"/>
    <w:lvl w:ilvl="0" w:tplc="03505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CD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77E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42DC2D0C"/>
    <w:multiLevelType w:val="multilevel"/>
    <w:tmpl w:val="90243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3420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D690493"/>
    <w:multiLevelType w:val="hybridMultilevel"/>
    <w:tmpl w:val="76B47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6038E6"/>
    <w:multiLevelType w:val="hybridMultilevel"/>
    <w:tmpl w:val="27B488BC"/>
    <w:lvl w:ilvl="0" w:tplc="A75E3528">
      <w:start w:val="1"/>
      <w:numFmt w:val="decimal"/>
      <w:lvlText w:val="%1.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356577"/>
    <w:multiLevelType w:val="hybridMultilevel"/>
    <w:tmpl w:val="6342703C"/>
    <w:lvl w:ilvl="0" w:tplc="4CA607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1BE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F922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43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ED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64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9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62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C4E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AC34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684084"/>
    <w:multiLevelType w:val="hybridMultilevel"/>
    <w:tmpl w:val="B8449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DA160A"/>
    <w:multiLevelType w:val="hybridMultilevel"/>
    <w:tmpl w:val="59127BC6"/>
    <w:lvl w:ilvl="0" w:tplc="EE70BD60">
      <w:start w:val="1"/>
      <w:numFmt w:val="decimal"/>
      <w:lvlText w:val="%1."/>
      <w:lvlJc w:val="left"/>
      <w:pPr>
        <w:tabs>
          <w:tab w:val="num" w:pos="1140"/>
        </w:tabs>
        <w:ind w:left="1140" w:hanging="750"/>
      </w:pPr>
      <w:rPr>
        <w:rFonts w:hint="default"/>
      </w:rPr>
    </w:lvl>
    <w:lvl w:ilvl="1" w:tplc="7BCA914A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2E86220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5FFCE5C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B2248B6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3F8C22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E260E3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38E86EE8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4A90C748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73B65282"/>
    <w:multiLevelType w:val="hybridMultilevel"/>
    <w:tmpl w:val="F612A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73B59"/>
    <w:multiLevelType w:val="hybridMultilevel"/>
    <w:tmpl w:val="D0DC3154"/>
    <w:lvl w:ilvl="0" w:tplc="F4CCC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911300"/>
    <w:multiLevelType w:val="hybridMultilevel"/>
    <w:tmpl w:val="42D8E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B64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6"/>
  </w:num>
  <w:num w:numId="11">
    <w:abstractNumId w:val="7"/>
  </w:num>
  <w:num w:numId="12">
    <w:abstractNumId w:val="9"/>
  </w:num>
  <w:num w:numId="13">
    <w:abstractNumId w:val="5"/>
  </w:num>
  <w:num w:numId="14">
    <w:abstractNumId w:val="15"/>
  </w:num>
  <w:num w:numId="15">
    <w:abstractNumId w:val="13"/>
  </w:num>
  <w:num w:numId="16">
    <w:abstractNumId w:val="23"/>
  </w:num>
  <w:num w:numId="17">
    <w:abstractNumId w:val="4"/>
  </w:num>
  <w:num w:numId="18">
    <w:abstractNumId w:val="14"/>
  </w:num>
  <w:num w:numId="19">
    <w:abstractNumId w:val="8"/>
  </w:num>
  <w:num w:numId="20">
    <w:abstractNumId w:val="1"/>
  </w:num>
  <w:num w:numId="21">
    <w:abstractNumId w:val="18"/>
  </w:num>
  <w:num w:numId="22">
    <w:abstractNumId w:val="2"/>
  </w:num>
  <w:num w:numId="23">
    <w:abstractNumId w:val="20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E69"/>
    <w:rsid w:val="0002137D"/>
    <w:rsid w:val="00056F6F"/>
    <w:rsid w:val="0006788F"/>
    <w:rsid w:val="000C5F34"/>
    <w:rsid w:val="000D0DA4"/>
    <w:rsid w:val="000E5479"/>
    <w:rsid w:val="000F0087"/>
    <w:rsid w:val="00101F2D"/>
    <w:rsid w:val="001148FE"/>
    <w:rsid w:val="00143A7E"/>
    <w:rsid w:val="00172794"/>
    <w:rsid w:val="00173EDC"/>
    <w:rsid w:val="00200A26"/>
    <w:rsid w:val="00203753"/>
    <w:rsid w:val="00214152"/>
    <w:rsid w:val="00250C87"/>
    <w:rsid w:val="002731A6"/>
    <w:rsid w:val="002804A1"/>
    <w:rsid w:val="0028393A"/>
    <w:rsid w:val="002C40A2"/>
    <w:rsid w:val="002D309D"/>
    <w:rsid w:val="00306C26"/>
    <w:rsid w:val="003203FA"/>
    <w:rsid w:val="00324EC2"/>
    <w:rsid w:val="0033446B"/>
    <w:rsid w:val="003615F4"/>
    <w:rsid w:val="00377C2F"/>
    <w:rsid w:val="00383743"/>
    <w:rsid w:val="0039322B"/>
    <w:rsid w:val="00394D2A"/>
    <w:rsid w:val="00425704"/>
    <w:rsid w:val="00432172"/>
    <w:rsid w:val="0044641D"/>
    <w:rsid w:val="004C6F6B"/>
    <w:rsid w:val="004F18EB"/>
    <w:rsid w:val="00503DFB"/>
    <w:rsid w:val="005311DC"/>
    <w:rsid w:val="00540CC8"/>
    <w:rsid w:val="00547B19"/>
    <w:rsid w:val="00572781"/>
    <w:rsid w:val="00575C6A"/>
    <w:rsid w:val="005841FD"/>
    <w:rsid w:val="005C13B3"/>
    <w:rsid w:val="00616670"/>
    <w:rsid w:val="006347D0"/>
    <w:rsid w:val="00634BF0"/>
    <w:rsid w:val="006459D6"/>
    <w:rsid w:val="0064676E"/>
    <w:rsid w:val="00674AB2"/>
    <w:rsid w:val="006818A5"/>
    <w:rsid w:val="006A1098"/>
    <w:rsid w:val="006C3E69"/>
    <w:rsid w:val="006D080E"/>
    <w:rsid w:val="00792BB1"/>
    <w:rsid w:val="007D6CE7"/>
    <w:rsid w:val="008307BF"/>
    <w:rsid w:val="008A30D1"/>
    <w:rsid w:val="008A7DFB"/>
    <w:rsid w:val="008B1623"/>
    <w:rsid w:val="008B2FA9"/>
    <w:rsid w:val="008E4711"/>
    <w:rsid w:val="008F6F6D"/>
    <w:rsid w:val="009005D9"/>
    <w:rsid w:val="0090284E"/>
    <w:rsid w:val="00906FA7"/>
    <w:rsid w:val="009166C8"/>
    <w:rsid w:val="00926D12"/>
    <w:rsid w:val="00936DFB"/>
    <w:rsid w:val="009603EC"/>
    <w:rsid w:val="00984F64"/>
    <w:rsid w:val="009B16B8"/>
    <w:rsid w:val="009C107D"/>
    <w:rsid w:val="009D4298"/>
    <w:rsid w:val="00A07A04"/>
    <w:rsid w:val="00A10E8A"/>
    <w:rsid w:val="00A200EA"/>
    <w:rsid w:val="00AA1080"/>
    <w:rsid w:val="00AA4EDB"/>
    <w:rsid w:val="00AB0DD1"/>
    <w:rsid w:val="00B07718"/>
    <w:rsid w:val="00B21A8C"/>
    <w:rsid w:val="00B52C1A"/>
    <w:rsid w:val="00B533F4"/>
    <w:rsid w:val="00BF0D18"/>
    <w:rsid w:val="00C54737"/>
    <w:rsid w:val="00C71386"/>
    <w:rsid w:val="00CB0348"/>
    <w:rsid w:val="00CF6120"/>
    <w:rsid w:val="00DD2629"/>
    <w:rsid w:val="00E04275"/>
    <w:rsid w:val="00E17A1A"/>
    <w:rsid w:val="00E41EDD"/>
    <w:rsid w:val="00E64A36"/>
    <w:rsid w:val="00E91606"/>
    <w:rsid w:val="00EA0C21"/>
    <w:rsid w:val="00EA4131"/>
    <w:rsid w:val="00EC7E48"/>
    <w:rsid w:val="00ED63FB"/>
    <w:rsid w:val="00ED6808"/>
    <w:rsid w:val="00F1487F"/>
    <w:rsid w:val="00F20AC3"/>
    <w:rsid w:val="00F20DAE"/>
    <w:rsid w:val="00FB5E0E"/>
    <w:rsid w:val="00FD16DA"/>
    <w:rsid w:val="00FD3ADE"/>
    <w:rsid w:val="00FE77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3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7C840EC-EF19-4D47-982A-1BA2B9E3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6"/>
      <w:lang w:val="ru-RU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bCs/>
      <w:sz w:val="28"/>
      <w:lang w:val="ru-RU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z w:val="32"/>
      <w:lang w:val="ru-RU"/>
    </w:rPr>
  </w:style>
  <w:style w:type="paragraph" w:styleId="6">
    <w:name w:val="heading 6"/>
    <w:basedOn w:val="a"/>
    <w:next w:val="a"/>
    <w:link w:val="60"/>
    <w:qFormat/>
    <w:rsid w:val="00FD3ADE"/>
    <w:pPr>
      <w:keepNext/>
      <w:spacing w:before="60"/>
      <w:ind w:left="1120" w:hanging="900"/>
      <w:outlineLvl w:val="5"/>
    </w:pPr>
    <w:rPr>
      <w:color w:val="FF6600"/>
      <w:sz w:val="28"/>
      <w:lang w:val="ru-RU"/>
    </w:rPr>
  </w:style>
  <w:style w:type="paragraph" w:styleId="7">
    <w:name w:val="heading 7"/>
    <w:basedOn w:val="a"/>
    <w:next w:val="a"/>
    <w:link w:val="70"/>
    <w:qFormat/>
    <w:rsid w:val="00FD3ADE"/>
    <w:pPr>
      <w:keepNext/>
      <w:ind w:firstLine="720"/>
      <w:outlineLvl w:val="6"/>
    </w:pPr>
    <w:rPr>
      <w:color w:val="0000FF"/>
      <w:sz w:val="28"/>
      <w:lang w:val="ru-RU"/>
    </w:rPr>
  </w:style>
  <w:style w:type="paragraph" w:styleId="8">
    <w:name w:val="heading 8"/>
    <w:basedOn w:val="a"/>
    <w:next w:val="a"/>
    <w:link w:val="80"/>
    <w:qFormat/>
    <w:rsid w:val="00FD3ADE"/>
    <w:pPr>
      <w:keepNext/>
      <w:jc w:val="center"/>
      <w:outlineLvl w:val="7"/>
    </w:pPr>
    <w:rPr>
      <w:b/>
      <w:bCs/>
      <w:sz w:val="24"/>
      <w:lang w:val="ru-RU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ru-RU"/>
    </w:rPr>
  </w:style>
  <w:style w:type="paragraph" w:styleId="a4">
    <w:name w:val="Body Text Indent"/>
    <w:basedOn w:val="a"/>
    <w:pPr>
      <w:ind w:firstLine="567"/>
      <w:jc w:val="both"/>
    </w:pPr>
    <w:rPr>
      <w:i/>
      <w:iCs/>
      <w:sz w:val="28"/>
      <w:lang w:val="ru-RU"/>
    </w:rPr>
  </w:style>
  <w:style w:type="paragraph" w:styleId="20">
    <w:name w:val="Body Text Indent 2"/>
    <w:basedOn w:val="a"/>
    <w:pPr>
      <w:ind w:firstLine="567"/>
      <w:jc w:val="both"/>
    </w:pPr>
    <w:rPr>
      <w:sz w:val="28"/>
      <w:lang w:val="ru-RU"/>
    </w:rPr>
  </w:style>
  <w:style w:type="paragraph" w:styleId="a5">
    <w:name w:val="Body Text"/>
    <w:basedOn w:val="a"/>
    <w:pPr>
      <w:jc w:val="both"/>
    </w:pPr>
    <w:rPr>
      <w:sz w:val="28"/>
      <w:lang w:val="ru-RU"/>
    </w:rPr>
  </w:style>
  <w:style w:type="paragraph" w:styleId="21">
    <w:name w:val="Body Text 2"/>
    <w:basedOn w:val="a"/>
    <w:pPr>
      <w:jc w:val="both"/>
    </w:pPr>
    <w:rPr>
      <w:color w:val="0000FF"/>
      <w:sz w:val="28"/>
      <w:lang w:val="ru-RU"/>
    </w:rPr>
  </w:style>
  <w:style w:type="paragraph" w:styleId="a6">
    <w:name w:val="header"/>
    <w:basedOn w:val="a"/>
    <w:pPr>
      <w:tabs>
        <w:tab w:val="center" w:pos="4320"/>
        <w:tab w:val="right" w:pos="8640"/>
      </w:tabs>
    </w:pPr>
    <w:rPr>
      <w:rFonts w:ascii="Arial" w:hAnsi="Arial"/>
      <w:sz w:val="28"/>
      <w:lang w:val="ru-RU"/>
    </w:rPr>
  </w:style>
  <w:style w:type="character" w:styleId="a7">
    <w:name w:val="page number"/>
    <w:basedOn w:val="a0"/>
  </w:style>
  <w:style w:type="paragraph" w:styleId="30">
    <w:name w:val="Body Text 3"/>
    <w:basedOn w:val="a"/>
    <w:pPr>
      <w:jc w:val="both"/>
    </w:pPr>
    <w:rPr>
      <w:rFonts w:ascii="Arial" w:hAnsi="Arial"/>
      <w:sz w:val="24"/>
      <w:lang w:val="ru-RU"/>
    </w:rPr>
  </w:style>
  <w:style w:type="paragraph" w:styleId="31">
    <w:name w:val="Body Text Indent 3"/>
    <w:basedOn w:val="a"/>
    <w:pPr>
      <w:ind w:left="426" w:firstLine="425"/>
      <w:jc w:val="both"/>
    </w:pPr>
    <w:rPr>
      <w:color w:val="000000"/>
      <w:sz w:val="24"/>
      <w:lang w:val="ru-RU"/>
    </w:rPr>
  </w:style>
  <w:style w:type="table" w:styleId="a8">
    <w:name w:val="Table Grid"/>
    <w:basedOn w:val="a1"/>
    <w:rsid w:val="0025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CB0348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9166C8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FD3ADE"/>
    <w:rPr>
      <w:color w:val="FF6600"/>
      <w:sz w:val="28"/>
    </w:rPr>
  </w:style>
  <w:style w:type="character" w:customStyle="1" w:styleId="70">
    <w:name w:val="Заголовок 7 Знак"/>
    <w:basedOn w:val="a0"/>
    <w:link w:val="7"/>
    <w:rsid w:val="00FD3ADE"/>
    <w:rPr>
      <w:color w:val="0000FF"/>
      <w:sz w:val="28"/>
    </w:rPr>
  </w:style>
  <w:style w:type="character" w:customStyle="1" w:styleId="80">
    <w:name w:val="Заголовок 8 Знак"/>
    <w:basedOn w:val="a0"/>
    <w:link w:val="8"/>
    <w:rsid w:val="00FD3ADE"/>
    <w:rPr>
      <w:b/>
      <w:bCs/>
      <w:sz w:val="24"/>
    </w:rPr>
  </w:style>
  <w:style w:type="paragraph" w:customStyle="1" w:styleId="10">
    <w:name w:val="Звичайний1"/>
    <w:rsid w:val="00FD3ADE"/>
    <w:pPr>
      <w:widowControl w:val="0"/>
    </w:pPr>
    <w:rPr>
      <w:snapToGrid w:val="0"/>
    </w:rPr>
  </w:style>
  <w:style w:type="paragraph" w:customStyle="1" w:styleId="FR1">
    <w:name w:val="FR1"/>
    <w:rsid w:val="00FD3ADE"/>
    <w:pPr>
      <w:widowControl w:val="0"/>
    </w:pPr>
    <w:rPr>
      <w:rFonts w:ascii="Arial" w:hAnsi="Arial"/>
      <w:snapToGrid w:val="0"/>
      <w:sz w:val="16"/>
    </w:rPr>
  </w:style>
  <w:style w:type="paragraph" w:customStyle="1" w:styleId="FR2">
    <w:name w:val="FR2"/>
    <w:rsid w:val="00FD3ADE"/>
    <w:pPr>
      <w:widowControl w:val="0"/>
    </w:pPr>
    <w:rPr>
      <w:rFonts w:ascii="Arial" w:hAnsi="Arial"/>
      <w:b/>
      <w:snapToGrid w:val="0"/>
      <w:sz w:val="12"/>
    </w:rPr>
  </w:style>
  <w:style w:type="paragraph" w:customStyle="1" w:styleId="FR3">
    <w:name w:val="FR3"/>
    <w:rsid w:val="00FD3ADE"/>
    <w:pPr>
      <w:widowControl w:val="0"/>
      <w:autoSpaceDE w:val="0"/>
      <w:autoSpaceDN w:val="0"/>
      <w:adjustRightInd w:val="0"/>
      <w:spacing w:before="180"/>
      <w:jc w:val="right"/>
    </w:pPr>
    <w:rPr>
      <w:rFonts w:ascii="Arial" w:hAnsi="Arial" w:cs="Arial"/>
      <w:b/>
      <w:bCs/>
      <w:i/>
      <w:iCs/>
      <w:sz w:val="12"/>
      <w:szCs w:val="12"/>
    </w:rPr>
  </w:style>
  <w:style w:type="paragraph" w:customStyle="1" w:styleId="FR4">
    <w:name w:val="FR4"/>
    <w:rsid w:val="00FD3ADE"/>
    <w:pPr>
      <w:widowControl w:val="0"/>
      <w:autoSpaceDE w:val="0"/>
      <w:autoSpaceDN w:val="0"/>
      <w:adjustRightInd w:val="0"/>
      <w:spacing w:before="220"/>
      <w:ind w:right="200"/>
      <w:jc w:val="center"/>
    </w:pPr>
    <w:rPr>
      <w:rFonts w:ascii="Arial" w:hAnsi="Arial" w:cs="Arial"/>
      <w:noProof/>
      <w:sz w:val="12"/>
      <w:szCs w:val="12"/>
    </w:rPr>
  </w:style>
  <w:style w:type="paragraph" w:styleId="ab">
    <w:name w:val="Block Text"/>
    <w:basedOn w:val="a"/>
    <w:rsid w:val="00FD3ADE"/>
    <w:pPr>
      <w:ind w:left="160" w:right="200" w:firstLine="560"/>
      <w:jc w:val="both"/>
    </w:pPr>
    <w:rPr>
      <w:color w:val="0000FF"/>
      <w:sz w:val="28"/>
      <w:lang w:val="ru-RU"/>
    </w:rPr>
  </w:style>
  <w:style w:type="paragraph" w:styleId="11">
    <w:name w:val="toc 1"/>
    <w:basedOn w:val="a"/>
    <w:next w:val="a"/>
    <w:autoRedefine/>
    <w:rsid w:val="00FD3ADE"/>
    <w:rPr>
      <w:lang w:val="ru-RU"/>
    </w:rPr>
  </w:style>
  <w:style w:type="paragraph" w:styleId="22">
    <w:name w:val="toc 2"/>
    <w:basedOn w:val="a"/>
    <w:next w:val="a"/>
    <w:autoRedefine/>
    <w:rsid w:val="00FD3ADE"/>
    <w:pPr>
      <w:ind w:left="200"/>
    </w:pPr>
    <w:rPr>
      <w:lang w:val="ru-RU"/>
    </w:rPr>
  </w:style>
  <w:style w:type="paragraph" w:styleId="32">
    <w:name w:val="toc 3"/>
    <w:basedOn w:val="a"/>
    <w:next w:val="a"/>
    <w:autoRedefine/>
    <w:rsid w:val="00FD3ADE"/>
    <w:pPr>
      <w:ind w:left="400"/>
    </w:pPr>
    <w:rPr>
      <w:lang w:val="ru-RU"/>
    </w:rPr>
  </w:style>
  <w:style w:type="paragraph" w:styleId="40">
    <w:name w:val="toc 4"/>
    <w:basedOn w:val="a"/>
    <w:next w:val="a"/>
    <w:autoRedefine/>
    <w:rsid w:val="00FD3ADE"/>
    <w:pPr>
      <w:ind w:left="600"/>
    </w:pPr>
    <w:rPr>
      <w:lang w:val="ru-RU"/>
    </w:rPr>
  </w:style>
  <w:style w:type="paragraph" w:styleId="50">
    <w:name w:val="toc 5"/>
    <w:basedOn w:val="a"/>
    <w:next w:val="a"/>
    <w:autoRedefine/>
    <w:rsid w:val="00FD3ADE"/>
    <w:pPr>
      <w:ind w:left="800"/>
    </w:pPr>
    <w:rPr>
      <w:lang w:val="ru-RU"/>
    </w:rPr>
  </w:style>
  <w:style w:type="paragraph" w:styleId="61">
    <w:name w:val="toc 6"/>
    <w:basedOn w:val="a"/>
    <w:next w:val="a"/>
    <w:autoRedefine/>
    <w:rsid w:val="00FD3ADE"/>
    <w:pPr>
      <w:ind w:left="1000"/>
    </w:pPr>
    <w:rPr>
      <w:lang w:val="ru-RU"/>
    </w:rPr>
  </w:style>
  <w:style w:type="paragraph" w:styleId="71">
    <w:name w:val="toc 7"/>
    <w:basedOn w:val="a"/>
    <w:next w:val="a"/>
    <w:autoRedefine/>
    <w:rsid w:val="00FD3ADE"/>
    <w:pPr>
      <w:ind w:left="1200"/>
    </w:pPr>
    <w:rPr>
      <w:lang w:val="ru-RU"/>
    </w:rPr>
  </w:style>
  <w:style w:type="paragraph" w:styleId="81">
    <w:name w:val="toc 8"/>
    <w:basedOn w:val="a"/>
    <w:next w:val="a"/>
    <w:autoRedefine/>
    <w:rsid w:val="00FD3ADE"/>
    <w:pPr>
      <w:ind w:left="1400"/>
    </w:pPr>
    <w:rPr>
      <w:lang w:val="ru-RU"/>
    </w:rPr>
  </w:style>
  <w:style w:type="paragraph" w:styleId="90">
    <w:name w:val="toc 9"/>
    <w:basedOn w:val="a"/>
    <w:next w:val="a"/>
    <w:autoRedefine/>
    <w:rsid w:val="00FD3ADE"/>
    <w:pPr>
      <w:ind w:left="160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image" Target="media/image69.png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9.bin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4.bin"/><Relationship Id="rId134" Type="http://schemas.openxmlformats.org/officeDocument/2006/relationships/image" Target="media/image67.wmf"/><Relationship Id="rId139" Type="http://schemas.openxmlformats.org/officeDocument/2006/relationships/image" Target="media/image70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69.bin"/><Relationship Id="rId155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png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6.png"/><Relationship Id="rId119" Type="http://schemas.openxmlformats.org/officeDocument/2006/relationships/image" Target="media/image59.wmf"/><Relationship Id="rId44" Type="http://schemas.openxmlformats.org/officeDocument/2006/relationships/image" Target="media/image20.png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51" Type="http://schemas.openxmlformats.org/officeDocument/2006/relationships/image" Target="media/image76.emf"/><Relationship Id="rId156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15" Type="http://schemas.openxmlformats.org/officeDocument/2006/relationships/image" Target="media/image57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oleObject" Target="embeddings/______Microsoft_Excel_97-20031.xls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png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6.wmf"/><Relationship Id="rId153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1.bin"/><Relationship Id="rId154" Type="http://schemas.openxmlformats.org/officeDocument/2006/relationships/footer" Target="footer2.xml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10052</Words>
  <Characters>57299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ppi</Company>
  <LinksUpToDate>false</LinksUpToDate>
  <CharactersWithSpaces>67217</CharactersWithSpaces>
  <SharedDoc>false</SharedDoc>
  <HLinks>
    <vt:vector size="12" baseType="variant">
      <vt:variant>
        <vt:i4>3407921</vt:i4>
      </vt:variant>
      <vt:variant>
        <vt:i4>30</vt:i4>
      </vt:variant>
      <vt:variant>
        <vt:i4>0</vt:i4>
      </vt:variant>
      <vt:variant>
        <vt:i4>5</vt:i4>
      </vt:variant>
      <vt:variant>
        <vt:lpwstr>http://www.google.ru/url?sa=t&amp;rct=j&amp;q=%D0%BE%D1%84%D0%BE%D1%80%D0%BC%D0%BB%D0%B5%D0%BD%D0%B8%D0%B5%20%D1%81%D0%BF%D0%B8%D1%81%D0%BA%D0%B0%20%D0%BB%D0%B8%D1%82%D0%B5%D1%80%D0%B0%D1%82%D1%83%D1%80%D1%8B%20%D0%B3%D0%BE%D1%81%D1%82&amp;source=web&amp;cd=5&amp;ved=0CE8QFjAE&amp;url=http%3A%2F%2Fhse152.narod.ru%2FRules.doc&amp;ei=eA44T5qAEYXJswbytrHRDA&amp;usg=AFQjCNHJrgpJY0IB6ee6abx9eMgZOiyscg</vt:lpwstr>
      </vt:variant>
      <vt:variant>
        <vt:lpwstr/>
      </vt:variant>
      <vt:variant>
        <vt:i4>131111</vt:i4>
      </vt:variant>
      <vt:variant>
        <vt:i4>27</vt:i4>
      </vt:variant>
      <vt:variant>
        <vt:i4>0</vt:i4>
      </vt:variant>
      <vt:variant>
        <vt:i4>5</vt:i4>
      </vt:variant>
      <vt:variant>
        <vt:lpwstr>http://www.akm.ru/rus/analyt /report/ samples/mash551_20031222.stm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РАВШУ</dc:creator>
  <cp:keywords/>
  <cp:lastModifiedBy>Irina</cp:lastModifiedBy>
  <cp:revision>2</cp:revision>
  <dcterms:created xsi:type="dcterms:W3CDTF">2014-08-01T16:08:00Z</dcterms:created>
  <dcterms:modified xsi:type="dcterms:W3CDTF">2014-08-01T16:08:00Z</dcterms:modified>
</cp:coreProperties>
</file>