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88" w:rsidRDefault="000D6DC4">
      <w:pPr>
        <w:pStyle w:val="1"/>
        <w:jc w:val="center"/>
      </w:pPr>
      <w:r>
        <w:t>Толстой л. н. - Сюжет герои проблематика произведения л. н. толстого.</w:t>
      </w:r>
    </w:p>
    <w:p w:rsidR="00480E88" w:rsidRPr="000D6DC4" w:rsidRDefault="000D6DC4">
      <w:pPr>
        <w:pStyle w:val="a3"/>
        <w:spacing w:after="240" w:afterAutospacing="0"/>
      </w:pPr>
      <w:r>
        <w:t>«Надо…чтобы не для</w:t>
      </w:r>
      <w:r>
        <w:br/>
        <w:t>одного меня шла моя жизнь…»</w:t>
      </w:r>
      <w:r>
        <w:br/>
        <w:t>Л.Н. Толстой.</w:t>
      </w:r>
      <w:r>
        <w:br/>
      </w:r>
      <w:r>
        <w:br/>
        <w:t>В романе «Война и мир» Л.Н. Толстой предстает перед нами не только как гениальный писатель. Важное место в сюжете занимает его оригинальные исторические взгляды и идеи. Писатель, который в России всегда больше, чем писатель, создает собственную философию истории: цельную систему взглядов на пути, причины и цели общественного развития. Изложению их посвящены сотни страниц книги.</w:t>
      </w:r>
      <w:r>
        <w:br/>
        <w:t>Каждый из героев Толстого ищет свой путь в жизни, каждый стремится к некоему личному, но все герои- люди очень разные, и поэтому у каждого из них свое собственное представление о счастье. Для кого-то это выгодная женитьба, успех в светском обществе, военная или придворная карьера, как для Бориса Друбецкого или Берга. А для кого-то смысл жизни заключается совсем в другом.</w:t>
      </w:r>
      <w:r>
        <w:br/>
        <w:t>От своего отца, участника заграничных походов времен Отечественной войны, Л. Толстой унаследовал чувство собственного достоинства, независимость суждений, гордость. Поступив в Казанский университет, он проявил необыкновенные способности в изучении иностранных языков, однако быстро разочаровался в студенческой жизни. В девятнадцать лет он покидает университет и уезжает в Ясную Поляну, решив посвятить себя улучшению жизни своих крестьян. У Толстого начинается пора исканий цели в жизни. В мучительных поисках приходит толстой к главному делу своей жизни- литературному</w:t>
      </w:r>
      <w:r>
        <w:br/>
        <w:t>творчеству.</w:t>
      </w:r>
      <w:r>
        <w:br/>
        <w:t>Духовная красота любимых героев Толстого- князя Андрея Болконского и Пьера Безухова- проявляется в неустанных поиска смысла жизни, в мечтах о деятельности, полезной для всего народа. Их жизненный путь- это путь страстных исканий, ведущий</w:t>
      </w:r>
      <w:r>
        <w:br/>
        <w:t>к правде и добру. Князь Андрей, например, мечтает о славе, подобной славе самого Наполеона, мечтает совершить подвиг. Но эти мечты не похожи на мечты штабного карьериста Жеркова, потому что слава для Андрея Болконского- «та же любовь к</w:t>
      </w:r>
      <w:r>
        <w:br/>
        <w:t>другим. Желание сделать для них что-нибудь». Ради своей мечты он идет в действующую русскую армию, принимает непосредственное участие в сражениях. Но этот путь оказался ложным, он приводит князя Андрея к глубокому разочарованию и духовному кризису. Да, он совершает свой подвиг во время Аустерлицкого сражения. Подхватив знамя, Андрей Болконский увлекает за собой отступавших солдат в атаку. Но эта атака не могла спасти уже проигранное сражение, герой обрек солдат на бессмысленную гибель и сам получает тяжелое!</w:t>
      </w:r>
      <w:r>
        <w:br/>
        <w:t>ранение. И там, на поле Аустерлица, к Андрею приходит понимание всей ничтожность его прежней мечты. Он понимает, что нельзя жить только своей мечтой, надо жить во имя людей, родных и чужих. В душе князя Андрея происходит перелом, и после возвращения домой он посвящает всю свою жизнь воспитанию сына и заботе о крестьянах, становится хорошим отцом и образцовым помещиком. Андрей как бы замкнут в себе, и лишь встреча с Пьером, их разговор на пароме вновь пробуждает его к жизни. Он вновь возвращается в общество, принимает участие в деятельности комиссии Сперанского, вновь перед ним</w:t>
      </w:r>
      <w:r>
        <w:br/>
        <w:t>возникает мечта о счастье, на этот раз это мечта о личном, семейном счастье с Наташей Ростовой.</w:t>
      </w:r>
      <w:r>
        <w:br/>
        <w:t>Но этим мечтам не суждено было сбыться. Андрей возвращается в армию, но уже не в поисках славы, а для зашиты Отечества. И там, в полку, Андрей находит наконец свое призвание- служить Родине, заботится о своих солдатах и офицерах.</w:t>
      </w:r>
      <w:r>
        <w:br/>
        <w:t>Путь князя Андрея завершается тем, о чем он мечтал в начале романа, - славой, славой настоящего героя, защитника Отечества. Это достойный конец его жизненного пути, его поиска смысла жизни.</w:t>
      </w:r>
      <w:r>
        <w:br/>
        <w:t>Судьба Пьера Безухова складывается по другому. Он не знает. Какой дорогой надо идти. мечется, совершает ошибки, но всегда его действиями руководит одно желание- «быть вполне хорошим». Поиск смысла жизни приводит Пьера к вступлению в масонскую ложу. Он стремится стать другим и помочь остальным людям изменится к лучшему. Это стремление к благу других приводит Пьера к мысли пожертвовать собой и убить Наполеона, как главного источника всех бед и страданий.</w:t>
      </w:r>
      <w:r>
        <w:br/>
        <w:t>Два месяца, проведенных в плену, позволили Пьеру узнать и понять русский народ, его взгляды на жизнь изменились. Он осознал, что любая благотворительность не способна накормить всех бедных. Пьер принимает непосредственное участие в восстании декабристов и потом отправляется на долгие годы в Сибирь, откуда он вернется через тридцать лет уже старым человеком, но не изменившим своих взглядов и идеалов.</w:t>
      </w:r>
      <w:r>
        <w:br/>
        <w:t>Так завершается поиск смысла жизни Пьером Безуховым. И ,пожалуй, сюжет романа и строится вокруг поиска смысла жизни героев и самого автора. Тем объектом, который позволяет узнать «Зачем?» становится война. Именно на войне переплетаются жизни и смерть и грань между ними почти исчезает, только там человек может почувствовать себя действительно человеком.</w:t>
      </w:r>
      <w:r>
        <w:br/>
      </w:r>
      <w:r>
        <w:br/>
      </w:r>
      <w:bookmarkStart w:id="0" w:name="_GoBack"/>
      <w:bookmarkEnd w:id="0"/>
    </w:p>
    <w:sectPr w:rsidR="00480E88" w:rsidRPr="000D6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DC4"/>
    <w:rsid w:val="000D6DC4"/>
    <w:rsid w:val="00480E88"/>
    <w:rsid w:val="00E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363B4-F549-4F4C-B751-7E6CEC9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Сюжет герои проблематика произведения л. н. толстого.</dc:title>
  <dc:subject/>
  <dc:creator>admin</dc:creator>
  <cp:keywords/>
  <dc:description/>
  <cp:lastModifiedBy>admin</cp:lastModifiedBy>
  <cp:revision>2</cp:revision>
  <dcterms:created xsi:type="dcterms:W3CDTF">2014-07-10T03:18:00Z</dcterms:created>
  <dcterms:modified xsi:type="dcterms:W3CDTF">2014-07-10T03:18:00Z</dcterms:modified>
</cp:coreProperties>
</file>