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4BC" w:rsidRDefault="00AC2321">
      <w:pPr>
        <w:pStyle w:val="21"/>
        <w:numPr>
          <w:ilvl w:val="0"/>
          <w:numId w:val="0"/>
        </w:numPr>
      </w:pPr>
      <w:r>
        <w:t>Милн Алан</w:t>
      </w:r>
    </w:p>
    <w:p w:rsidR="00AD54BC" w:rsidRDefault="00AC2321">
      <w:pPr>
        <w:pStyle w:val="a4"/>
      </w:pPr>
      <w:r>
        <w:br/>
      </w:r>
      <w:r>
        <w:rPr>
          <w:rStyle w:val="a3"/>
        </w:rPr>
        <w:t>(18.1.1882 - 31.1.1956)</w:t>
      </w:r>
      <w:r>
        <w:rPr>
          <w:rStyle w:val="a3"/>
        </w:rPr>
        <w:br/>
      </w:r>
      <w:r>
        <w:rPr>
          <w:rStyle w:val="a3"/>
        </w:rPr>
        <w:br/>
      </w:r>
      <w:r>
        <w:t>Родился в Лондоне в семье учителя, по происхождению шотландец. Начатками образования обязан Герберту Уэллсу, которого позднее называл "великим писателем и великим другом". Окончил школу при Вестминстерском аббатстве, затем поступил в Кембридж; именно в Кембридже, в библиотеке Тринити-колледжа, были написаны первые главы "Винни-Пуха" . За год до окончания университета Милн получил грант от юмористического журнала "Панч" - это был его первый гонорар (в "Панче" он и стал работать по окончании Кембриджа, вплоть до начала первой мировой войны).</w:t>
      </w:r>
      <w:r>
        <w:br/>
      </w:r>
      <w:r>
        <w:br/>
        <w:t>С началом войны Милн, несмотря на свои пацифистские убеждения, вступил в армию и в составе полка королевских фузилеров отправился во Францию. Период между двумя мировыми войнами оказался наиболее плодотворным дляМилна в творческом плане: 1924 году был опубликован сборник стихов "Когда мы были совсем молоды", два года спустя отдельным изданием вышел "Винни-Пух", в 1927 году появился сборник стихов "Теперь нам шесть", а в 1928 году - повесть "Дом на Пуховой опушке".</w:t>
      </w:r>
      <w:r>
        <w:br/>
      </w:r>
      <w:r>
        <w:br/>
        <w:t>Кроме того, в 1922 году Милн опубликовал под псевдонимом детективный роман "Тайна красного дома"; его перу принадлежит также множество "взрослых" романов, рассказов и пьес, а еще автобиография "Уже слишком поздно" (1939).</w:t>
      </w:r>
      <w:r>
        <w:br/>
      </w:r>
      <w:r>
        <w:br/>
        <w:t>Милн никогда нескрывал, что к писательству его подвигли жена Дафна и сын Кристофер Робин. Как ни удивительно, он никогда не читал своему сыну "Винни-Пуха", предпочитая собственным сочинениям романы Пелэма Вудхауса, которого считал "самым талантливым английским автором"(надо сказать, Вудхаус платил Милну той же монетой; он писал о Милне так: "Это, пожалуй, мой любимейший автор").</w:t>
      </w:r>
      <w:r>
        <w:br/>
      </w:r>
      <w:r>
        <w:br/>
        <w:t>Книги о Винни-Пухе, признанные шедевры детской литературы, переведены на множество языков. В 1996 году в Англии проводился опрос, в ходе которого следовало назвать 100 лучших книг ХХ столетия; в этом списке "Винни-Пух" занял почетное семнадцатое место.</w:t>
      </w:r>
      <w:r>
        <w:br/>
      </w:r>
      <w:r>
        <w:br/>
        <w:t xml:space="preserve">В 1952 году Милн перенес операцию на мозге, после которой четыре года, до самой смерти, провел в своем поместье в Котчфорде, графство Сассекс. </w:t>
      </w:r>
      <w:bookmarkStart w:id="0" w:name="_GoBack"/>
      <w:bookmarkEnd w:id="0"/>
    </w:p>
    <w:sectPr w:rsidR="00AD54BC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321"/>
    <w:rsid w:val="005619BD"/>
    <w:rsid w:val="00AC2321"/>
    <w:rsid w:val="00AD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B1F0D-8543-4951-8AD7-DA63C7E3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1750</Characters>
  <Application>Microsoft Office Word</Application>
  <DocSecurity>0</DocSecurity>
  <Lines>14</Lines>
  <Paragraphs>4</Paragraphs>
  <ScaleCrop>false</ScaleCrop>
  <Company>diakov.net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2014-08-19T16:19:00Z</dcterms:created>
  <dcterms:modified xsi:type="dcterms:W3CDTF">2014-08-19T16:19:00Z</dcterms:modified>
</cp:coreProperties>
</file>