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E2" w:rsidRDefault="007915E2">
      <w:pPr>
        <w:pStyle w:val="2"/>
        <w:jc w:val="both"/>
      </w:pPr>
    </w:p>
    <w:p w:rsidR="003E6B7C" w:rsidRDefault="003E6B7C">
      <w:pPr>
        <w:pStyle w:val="2"/>
        <w:jc w:val="both"/>
      </w:pPr>
      <w:r>
        <w:t>Язык романа Лермонтова «Герой нашего времени»</w:t>
      </w:r>
    </w:p>
    <w:p w:rsidR="003E6B7C" w:rsidRDefault="003E6B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E6B7C" w:rsidRPr="007915E2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не знаю языка лучше, чем у Лермонтова,— писал Чехов.— Я бы так сделал: взял его рассказ и разбирал бы, как разбирают в школах,— по предложениям, по частям предложения... Так бы и учился писать».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романа отличается точностью в употреблении слова, простотой построения фразы. Лермонтов не употребляет ни архаизмов, ни славянизмов. Крайне редко он прибегает к иностранной речи и местным словам, и только тогда, когда это необходимо для характеристики тех или других героев: представителей светского общества, Максима Максимыча, горцев.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слово Лермонтова метко и выразительно. Эпитеты и сравнения не усложняют описаний, а лишь оживляют их, делают поэтически выразительными.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Мастерски владея интонацией, Лермонтов самым строем речи искусно передаёт различные настроения.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служит прекрасным средством характеристики героев романа. Каждому из героев романа свойственны определённые особенности речи. Так, речь Максима Максимыча по своему словарю и синтаксису представляет собой образец разговорной речи малообразованного офицера, проведшего долгую жизнь на Кавказе, в глухой крепости. Отсюда у Максима Максимыча «военные» слова и обороты: «Так-с точно...»; «Девки и молодые* ребята становятся в две шеренги» и т. п.; подчас срываются с его языка грубоватые слова, вроде «косматый дьявол», «рожа у него была самая разбойничья», характерные разговорные обороты: «животики надорвёшь от смеха», «наделал он (Печорин) мне хлопот, не тем будь помянут».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Грушницкого отражает его страсть к «пышным фразам», к декламации.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Печорина прекрасно характеризует его сложную, противоречивую натуру. Склонность к размышлениям, рассудочность Печорина хорошо выражена в его метких афоризмах. Наоборот, речь его приобретает образный и картинный характер, становится поэтичной, когда он говорит о природе, которую горячо любит. </w:t>
      </w:r>
    </w:p>
    <w:p w:rsidR="003E6B7C" w:rsidRDefault="003E6B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Язык романа «Герой нашего времени» сыграл большую роль в развитии русского литературного языка. Опираясь на богатства народного языка, Лермонтов использовал достижения стиха и прозы пушкинской эпохи. Сближая литературный язык с живой устной речью в зарисовках бытовых сцен, Лермонтов при изображении душевной жизни своих героев применяет слова, выражения и построение фразы, свойственные публицистическим, научным статьям. Таким путём он расширяет рамки языка художественной прозы.</w:t>
      </w:r>
      <w:bookmarkStart w:id="0" w:name="_GoBack"/>
      <w:bookmarkEnd w:id="0"/>
    </w:p>
    <w:sectPr w:rsidR="003E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5E2"/>
    <w:rsid w:val="000D4F65"/>
    <w:rsid w:val="002740D2"/>
    <w:rsid w:val="003E6B7C"/>
    <w:rsid w:val="0079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F9D4-58F3-4E29-8A7B-B6E7A899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Язык романа Лермонтова «Герой нашего времени» - CoolReferat.com</vt:lpstr>
    </vt:vector>
  </TitlesOfParts>
  <Company>*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романа Лермонтова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