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587" w:rsidRDefault="00DA2587" w:rsidP="00064915">
      <w:pPr>
        <w:spacing w:after="0" w:line="360" w:lineRule="auto"/>
        <w:jc w:val="center"/>
        <w:rPr>
          <w:rFonts w:ascii="Times New Roman" w:hAnsi="Times New Roman"/>
          <w:sz w:val="32"/>
          <w:szCs w:val="32"/>
        </w:rPr>
      </w:pPr>
    </w:p>
    <w:p w:rsidR="000A4D1F" w:rsidRPr="00061E0F" w:rsidRDefault="000A4D1F" w:rsidP="00064915">
      <w:pPr>
        <w:spacing w:after="0" w:line="360" w:lineRule="auto"/>
        <w:jc w:val="center"/>
        <w:rPr>
          <w:rFonts w:ascii="Times New Roman" w:hAnsi="Times New Roman"/>
          <w:sz w:val="32"/>
          <w:szCs w:val="32"/>
        </w:rPr>
      </w:pPr>
      <w:r w:rsidRPr="00061E0F">
        <w:rPr>
          <w:rFonts w:ascii="Times New Roman" w:hAnsi="Times New Roman"/>
          <w:sz w:val="32"/>
          <w:szCs w:val="32"/>
        </w:rPr>
        <w:t>Федеральное государственное образовательное учреждение</w:t>
      </w:r>
    </w:p>
    <w:p w:rsidR="000A4D1F" w:rsidRPr="00061E0F" w:rsidRDefault="000A4D1F" w:rsidP="00064915">
      <w:pPr>
        <w:spacing w:after="0" w:line="360" w:lineRule="auto"/>
        <w:jc w:val="center"/>
        <w:rPr>
          <w:rFonts w:ascii="Times New Roman" w:hAnsi="Times New Roman"/>
          <w:sz w:val="32"/>
          <w:szCs w:val="32"/>
        </w:rPr>
      </w:pPr>
      <w:r w:rsidRPr="00061E0F">
        <w:rPr>
          <w:rFonts w:ascii="Times New Roman" w:hAnsi="Times New Roman"/>
          <w:sz w:val="32"/>
          <w:szCs w:val="32"/>
        </w:rPr>
        <w:t>высшего профессионального образования</w:t>
      </w:r>
    </w:p>
    <w:p w:rsidR="000A4D1F" w:rsidRPr="00061E0F" w:rsidRDefault="000A4D1F" w:rsidP="00064915">
      <w:pPr>
        <w:spacing w:after="0" w:line="360" w:lineRule="auto"/>
        <w:jc w:val="center"/>
        <w:rPr>
          <w:rFonts w:ascii="Times New Roman" w:hAnsi="Times New Roman"/>
          <w:sz w:val="32"/>
          <w:szCs w:val="32"/>
        </w:rPr>
      </w:pPr>
      <w:r w:rsidRPr="00061E0F">
        <w:rPr>
          <w:rFonts w:ascii="Times New Roman" w:hAnsi="Times New Roman"/>
          <w:sz w:val="32"/>
          <w:szCs w:val="32"/>
        </w:rPr>
        <w:t xml:space="preserve">« Уральский Юридический институт </w:t>
      </w:r>
    </w:p>
    <w:p w:rsidR="000A4D1F" w:rsidRPr="00061E0F" w:rsidRDefault="000A4D1F" w:rsidP="00064915">
      <w:pPr>
        <w:spacing w:after="0" w:line="360" w:lineRule="auto"/>
        <w:jc w:val="center"/>
        <w:rPr>
          <w:rFonts w:ascii="Times New Roman" w:hAnsi="Times New Roman"/>
          <w:sz w:val="32"/>
          <w:szCs w:val="32"/>
        </w:rPr>
      </w:pPr>
      <w:r w:rsidRPr="00061E0F">
        <w:rPr>
          <w:rFonts w:ascii="Times New Roman" w:hAnsi="Times New Roman"/>
          <w:sz w:val="32"/>
          <w:szCs w:val="32"/>
        </w:rPr>
        <w:t xml:space="preserve">Министерства внутренних дел Российской Федерации» </w:t>
      </w:r>
    </w:p>
    <w:p w:rsidR="000A4D1F" w:rsidRPr="00064915" w:rsidRDefault="000A4D1F" w:rsidP="00B175C9">
      <w:pPr>
        <w:spacing w:after="0" w:line="360" w:lineRule="auto"/>
        <w:ind w:left="2832"/>
        <w:rPr>
          <w:rFonts w:ascii="Times New Roman" w:hAnsi="Times New Roman"/>
          <w:sz w:val="32"/>
          <w:szCs w:val="32"/>
        </w:rPr>
      </w:pPr>
      <w:r>
        <w:rPr>
          <w:rFonts w:ascii="Times New Roman" w:hAnsi="Times New Roman"/>
          <w:sz w:val="32"/>
          <w:szCs w:val="32"/>
        </w:rPr>
        <w:t xml:space="preserve">      </w:t>
      </w:r>
      <w:r w:rsidRPr="00061E0F">
        <w:rPr>
          <w:rFonts w:ascii="Times New Roman" w:hAnsi="Times New Roman"/>
          <w:sz w:val="32"/>
          <w:szCs w:val="32"/>
        </w:rPr>
        <w:t xml:space="preserve">Кафедра </w:t>
      </w:r>
      <w:r>
        <w:rPr>
          <w:rFonts w:ascii="Times New Roman" w:hAnsi="Times New Roman"/>
          <w:sz w:val="32"/>
          <w:szCs w:val="32"/>
        </w:rPr>
        <w:t>экономики</w:t>
      </w:r>
    </w:p>
    <w:p w:rsidR="000A4D1F" w:rsidRPr="00061E0F" w:rsidRDefault="000A4D1F" w:rsidP="00064915">
      <w:pPr>
        <w:tabs>
          <w:tab w:val="center" w:pos="4677"/>
          <w:tab w:val="left" w:pos="6420"/>
        </w:tabs>
        <w:spacing w:after="0" w:line="360" w:lineRule="auto"/>
        <w:rPr>
          <w:rFonts w:ascii="Times New Roman" w:hAnsi="Times New Roman"/>
          <w:b/>
          <w:sz w:val="40"/>
          <w:szCs w:val="40"/>
        </w:rPr>
      </w:pPr>
      <w:r w:rsidRPr="00113C5B">
        <w:rPr>
          <w:rFonts w:ascii="Times New Roman" w:hAnsi="Times New Roman"/>
          <w:sz w:val="28"/>
          <w:szCs w:val="28"/>
        </w:rPr>
        <w:tab/>
      </w:r>
      <w:r>
        <w:rPr>
          <w:rFonts w:ascii="Times New Roman" w:hAnsi="Times New Roman"/>
          <w:b/>
          <w:sz w:val="40"/>
          <w:szCs w:val="40"/>
        </w:rPr>
        <w:t>Реферат</w:t>
      </w:r>
      <w:r w:rsidRPr="00061E0F">
        <w:rPr>
          <w:rFonts w:ascii="Times New Roman" w:hAnsi="Times New Roman"/>
          <w:b/>
          <w:sz w:val="40"/>
          <w:szCs w:val="40"/>
        </w:rPr>
        <w:tab/>
      </w:r>
    </w:p>
    <w:p w:rsidR="000A4D1F" w:rsidRPr="00061E0F" w:rsidRDefault="000A4D1F" w:rsidP="00064915">
      <w:pPr>
        <w:tabs>
          <w:tab w:val="center" w:pos="4677"/>
          <w:tab w:val="left" w:pos="6420"/>
        </w:tabs>
        <w:spacing w:after="0" w:line="360" w:lineRule="auto"/>
        <w:jc w:val="center"/>
        <w:rPr>
          <w:rFonts w:ascii="Times New Roman" w:hAnsi="Times New Roman"/>
          <w:sz w:val="32"/>
          <w:szCs w:val="32"/>
        </w:rPr>
      </w:pPr>
      <w:r w:rsidRPr="00061E0F">
        <w:rPr>
          <w:rFonts w:ascii="Times New Roman" w:hAnsi="Times New Roman"/>
          <w:sz w:val="32"/>
          <w:szCs w:val="32"/>
        </w:rPr>
        <w:t xml:space="preserve">по дисциплине </w:t>
      </w:r>
      <w:r>
        <w:rPr>
          <w:rFonts w:ascii="Times New Roman" w:hAnsi="Times New Roman"/>
          <w:sz w:val="32"/>
          <w:szCs w:val="32"/>
        </w:rPr>
        <w:t>Теория экономического анализа</w:t>
      </w:r>
    </w:p>
    <w:p w:rsidR="000A4D1F" w:rsidRPr="0088674A" w:rsidRDefault="000A4D1F" w:rsidP="00064915">
      <w:pPr>
        <w:tabs>
          <w:tab w:val="center" w:pos="4677"/>
          <w:tab w:val="left" w:pos="6420"/>
        </w:tabs>
        <w:spacing w:after="0" w:line="360" w:lineRule="auto"/>
        <w:jc w:val="center"/>
        <w:rPr>
          <w:rFonts w:ascii="Times New Roman" w:hAnsi="Times New Roman"/>
          <w:sz w:val="36"/>
          <w:szCs w:val="36"/>
        </w:rPr>
      </w:pPr>
      <w:r w:rsidRPr="0088674A">
        <w:rPr>
          <w:rFonts w:ascii="Times New Roman" w:hAnsi="Times New Roman"/>
          <w:sz w:val="36"/>
          <w:szCs w:val="36"/>
        </w:rPr>
        <w:t>На тему: «Предварительный (перспективный, прогнозный) анализ»</w:t>
      </w:r>
    </w:p>
    <w:p w:rsidR="000A4D1F" w:rsidRPr="00A3366A" w:rsidRDefault="000A4D1F" w:rsidP="00064915">
      <w:pPr>
        <w:tabs>
          <w:tab w:val="center" w:pos="4677"/>
          <w:tab w:val="left" w:pos="6420"/>
        </w:tabs>
        <w:spacing w:after="0" w:line="360" w:lineRule="auto"/>
        <w:jc w:val="center"/>
        <w:rPr>
          <w:rFonts w:ascii="Times New Roman" w:hAnsi="Times New Roman"/>
          <w:sz w:val="2"/>
          <w:szCs w:val="2"/>
        </w:rPr>
      </w:pPr>
    </w:p>
    <w:p w:rsidR="000A4D1F" w:rsidRDefault="000A4D1F" w:rsidP="00064915">
      <w:pPr>
        <w:tabs>
          <w:tab w:val="center" w:pos="4677"/>
          <w:tab w:val="left" w:pos="6420"/>
        </w:tabs>
        <w:spacing w:after="0" w:line="360" w:lineRule="auto"/>
        <w:jc w:val="right"/>
        <w:rPr>
          <w:rFonts w:ascii="Times New Roman" w:hAnsi="Times New Roman"/>
          <w:sz w:val="28"/>
          <w:szCs w:val="28"/>
        </w:rPr>
      </w:pPr>
    </w:p>
    <w:p w:rsidR="000A4D1F" w:rsidRDefault="000A4D1F" w:rsidP="0073729A">
      <w:pPr>
        <w:tabs>
          <w:tab w:val="center" w:pos="4677"/>
          <w:tab w:val="left" w:pos="6237"/>
        </w:tabs>
        <w:spacing w:after="0" w:line="360" w:lineRule="auto"/>
        <w:ind w:left="6379"/>
        <w:rPr>
          <w:rFonts w:ascii="Times New Roman" w:hAnsi="Times New Roman"/>
          <w:sz w:val="28"/>
          <w:szCs w:val="28"/>
        </w:rPr>
      </w:pPr>
    </w:p>
    <w:p w:rsidR="000A4D1F" w:rsidRPr="00113C5B" w:rsidRDefault="000A4D1F" w:rsidP="0073729A">
      <w:pPr>
        <w:tabs>
          <w:tab w:val="center" w:pos="4677"/>
          <w:tab w:val="left" w:pos="5103"/>
        </w:tabs>
        <w:spacing w:after="0" w:line="360" w:lineRule="auto"/>
        <w:ind w:left="6521" w:right="-143"/>
        <w:rPr>
          <w:rFonts w:ascii="Times New Roman" w:hAnsi="Times New Roman"/>
          <w:sz w:val="28"/>
          <w:szCs w:val="28"/>
        </w:rPr>
      </w:pPr>
      <w:r w:rsidRPr="00113C5B">
        <w:rPr>
          <w:rFonts w:ascii="Times New Roman" w:hAnsi="Times New Roman"/>
          <w:sz w:val="28"/>
          <w:szCs w:val="28"/>
        </w:rPr>
        <w:t>Выполнил:</w:t>
      </w:r>
    </w:p>
    <w:p w:rsidR="000A4D1F" w:rsidRPr="00113C5B" w:rsidRDefault="000A4D1F" w:rsidP="00A65334">
      <w:pPr>
        <w:tabs>
          <w:tab w:val="center" w:pos="4677"/>
          <w:tab w:val="left" w:pos="5103"/>
        </w:tabs>
        <w:spacing w:after="0" w:line="360" w:lineRule="auto"/>
        <w:ind w:right="-143"/>
        <w:rPr>
          <w:rFonts w:ascii="Times New Roman" w:hAnsi="Times New Roman"/>
          <w:sz w:val="28"/>
          <w:szCs w:val="28"/>
        </w:rPr>
      </w:pPr>
      <w:r>
        <w:rPr>
          <w:rFonts w:ascii="Times New Roman" w:hAnsi="Times New Roman"/>
          <w:sz w:val="28"/>
          <w:szCs w:val="28"/>
        </w:rPr>
        <w:tab/>
        <w:t xml:space="preserve">                                                           </w:t>
      </w:r>
      <w:r w:rsidRPr="00113C5B">
        <w:rPr>
          <w:rFonts w:ascii="Times New Roman" w:hAnsi="Times New Roman"/>
          <w:sz w:val="28"/>
          <w:szCs w:val="28"/>
        </w:rPr>
        <w:t xml:space="preserve">               </w:t>
      </w:r>
      <w:r>
        <w:rPr>
          <w:rFonts w:ascii="Times New Roman" w:hAnsi="Times New Roman"/>
          <w:sz w:val="28"/>
          <w:szCs w:val="28"/>
        </w:rPr>
        <w:t xml:space="preserve">                   Курсант 308</w:t>
      </w:r>
      <w:r w:rsidRPr="00113C5B">
        <w:rPr>
          <w:rFonts w:ascii="Times New Roman" w:hAnsi="Times New Roman"/>
          <w:sz w:val="28"/>
          <w:szCs w:val="28"/>
        </w:rPr>
        <w:t xml:space="preserve"> учебной группы</w:t>
      </w:r>
    </w:p>
    <w:p w:rsidR="000A4D1F" w:rsidRDefault="000A4D1F" w:rsidP="00A65334">
      <w:pPr>
        <w:tabs>
          <w:tab w:val="center" w:pos="4677"/>
          <w:tab w:val="left" w:pos="5103"/>
        </w:tabs>
        <w:spacing w:after="0" w:line="360" w:lineRule="auto"/>
        <w:ind w:right="-14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13C5B">
        <w:rPr>
          <w:rFonts w:ascii="Times New Roman" w:hAnsi="Times New Roman"/>
          <w:sz w:val="28"/>
          <w:szCs w:val="28"/>
        </w:rPr>
        <w:t xml:space="preserve">  </w:t>
      </w:r>
      <w:r>
        <w:rPr>
          <w:rFonts w:ascii="Times New Roman" w:hAnsi="Times New Roman"/>
          <w:sz w:val="28"/>
          <w:szCs w:val="28"/>
        </w:rPr>
        <w:t>Рядовой милиции</w:t>
      </w:r>
      <w:r w:rsidRPr="00113C5B">
        <w:rPr>
          <w:rFonts w:ascii="Times New Roman" w:hAnsi="Times New Roman"/>
          <w:sz w:val="28"/>
          <w:szCs w:val="28"/>
        </w:rPr>
        <w:t xml:space="preserve">                                     </w:t>
      </w:r>
      <w:r>
        <w:rPr>
          <w:rFonts w:ascii="Times New Roman" w:hAnsi="Times New Roman"/>
          <w:sz w:val="28"/>
          <w:szCs w:val="28"/>
        </w:rPr>
        <w:t xml:space="preserve">    </w:t>
      </w:r>
    </w:p>
    <w:p w:rsidR="000A4D1F" w:rsidRPr="00113C5B" w:rsidRDefault="000A4D1F" w:rsidP="0073729A">
      <w:pPr>
        <w:tabs>
          <w:tab w:val="center" w:pos="4677"/>
          <w:tab w:val="left" w:pos="5103"/>
        </w:tabs>
        <w:spacing w:after="0" w:line="360" w:lineRule="auto"/>
        <w:ind w:left="6521" w:right="-143"/>
        <w:rPr>
          <w:rFonts w:ascii="Times New Roman" w:hAnsi="Times New Roman"/>
          <w:sz w:val="28"/>
          <w:szCs w:val="28"/>
        </w:rPr>
      </w:pPr>
      <w:r>
        <w:rPr>
          <w:rFonts w:ascii="Times New Roman" w:hAnsi="Times New Roman"/>
          <w:sz w:val="28"/>
          <w:szCs w:val="28"/>
        </w:rPr>
        <w:t>В.А.Кузнецов</w:t>
      </w:r>
    </w:p>
    <w:p w:rsidR="000A4D1F" w:rsidRPr="00113C5B" w:rsidRDefault="000A4D1F" w:rsidP="00A65334">
      <w:pPr>
        <w:tabs>
          <w:tab w:val="center" w:pos="4677"/>
          <w:tab w:val="left" w:pos="5103"/>
        </w:tabs>
        <w:spacing w:after="0" w:line="360" w:lineRule="auto"/>
        <w:ind w:right="-143"/>
        <w:rPr>
          <w:rFonts w:ascii="Times New Roman" w:hAnsi="Times New Roman"/>
          <w:sz w:val="28"/>
          <w:szCs w:val="28"/>
        </w:rPr>
      </w:pPr>
      <w:r>
        <w:rPr>
          <w:rFonts w:ascii="Times New Roman" w:hAnsi="Times New Roman"/>
          <w:sz w:val="28"/>
          <w:szCs w:val="28"/>
        </w:rPr>
        <w:tab/>
        <w:t xml:space="preserve">      </w:t>
      </w:r>
      <w:r w:rsidRPr="00113C5B">
        <w:rPr>
          <w:rFonts w:ascii="Times New Roman" w:hAnsi="Times New Roman"/>
          <w:sz w:val="28"/>
          <w:szCs w:val="28"/>
        </w:rPr>
        <w:t xml:space="preserve">                                                                Рецензент:</w:t>
      </w:r>
    </w:p>
    <w:p w:rsidR="000A4D1F" w:rsidRPr="00113C5B" w:rsidRDefault="000A4D1F" w:rsidP="00A65334">
      <w:pPr>
        <w:tabs>
          <w:tab w:val="center" w:pos="4677"/>
          <w:tab w:val="left" w:pos="5103"/>
        </w:tabs>
        <w:spacing w:after="0" w:line="360" w:lineRule="auto"/>
        <w:ind w:right="-143"/>
        <w:rPr>
          <w:rFonts w:ascii="Times New Roman" w:hAnsi="Times New Roman"/>
          <w:sz w:val="28"/>
          <w:szCs w:val="28"/>
        </w:rPr>
      </w:pPr>
      <w:r>
        <w:rPr>
          <w:rFonts w:ascii="Times New Roman" w:hAnsi="Times New Roman"/>
          <w:sz w:val="28"/>
          <w:szCs w:val="28"/>
        </w:rPr>
        <w:tab/>
        <w:t xml:space="preserve">                                  </w:t>
      </w:r>
      <w:r w:rsidRPr="00113C5B">
        <w:rPr>
          <w:rFonts w:ascii="Times New Roman" w:hAnsi="Times New Roman"/>
          <w:sz w:val="28"/>
          <w:szCs w:val="28"/>
        </w:rPr>
        <w:t xml:space="preserve">                                    </w:t>
      </w:r>
      <w:r>
        <w:rPr>
          <w:rFonts w:ascii="Times New Roman" w:hAnsi="Times New Roman"/>
          <w:sz w:val="28"/>
          <w:szCs w:val="28"/>
        </w:rPr>
        <w:t xml:space="preserve">                       Преподаватель </w:t>
      </w:r>
      <w:r w:rsidRPr="00113C5B">
        <w:rPr>
          <w:rFonts w:ascii="Times New Roman" w:hAnsi="Times New Roman"/>
          <w:sz w:val="28"/>
          <w:szCs w:val="28"/>
        </w:rPr>
        <w:t xml:space="preserve"> кафедры</w:t>
      </w:r>
      <w:r>
        <w:rPr>
          <w:rFonts w:ascii="Times New Roman" w:hAnsi="Times New Roman"/>
          <w:sz w:val="28"/>
          <w:szCs w:val="28"/>
        </w:rPr>
        <w:t xml:space="preserve"> </w:t>
      </w:r>
    </w:p>
    <w:p w:rsidR="000A4D1F" w:rsidRPr="00113C5B" w:rsidRDefault="000A4D1F" w:rsidP="00A65334">
      <w:pPr>
        <w:tabs>
          <w:tab w:val="center" w:pos="4677"/>
          <w:tab w:val="left" w:pos="5103"/>
        </w:tabs>
        <w:spacing w:after="0" w:line="360" w:lineRule="auto"/>
        <w:ind w:right="-14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Экономики</w:t>
      </w:r>
      <w:r w:rsidRPr="00113C5B">
        <w:rPr>
          <w:rFonts w:ascii="Times New Roman" w:hAnsi="Times New Roman"/>
          <w:sz w:val="28"/>
          <w:szCs w:val="28"/>
        </w:rPr>
        <w:t xml:space="preserve">                        </w:t>
      </w:r>
    </w:p>
    <w:p w:rsidR="000A4D1F" w:rsidRPr="00113C5B" w:rsidRDefault="000A4D1F" w:rsidP="0073729A">
      <w:pPr>
        <w:tabs>
          <w:tab w:val="left" w:pos="5103"/>
          <w:tab w:val="left" w:pos="5295"/>
        </w:tabs>
        <w:spacing w:after="0" w:line="360" w:lineRule="auto"/>
        <w:ind w:left="6521" w:right="-143"/>
        <w:rPr>
          <w:rFonts w:ascii="Times New Roman" w:hAnsi="Times New Roman"/>
          <w:sz w:val="28"/>
          <w:szCs w:val="28"/>
        </w:rPr>
      </w:pPr>
      <w:r>
        <w:rPr>
          <w:rFonts w:ascii="Times New Roman" w:hAnsi="Times New Roman"/>
          <w:sz w:val="28"/>
          <w:szCs w:val="28"/>
        </w:rPr>
        <w:t>Е.В. Бурова</w:t>
      </w:r>
      <w:r w:rsidRPr="00113C5B">
        <w:rPr>
          <w:rFonts w:ascii="Times New Roman" w:hAnsi="Times New Roman"/>
          <w:sz w:val="28"/>
          <w:szCs w:val="28"/>
        </w:rPr>
        <w:t xml:space="preserve">                                                              </w:t>
      </w:r>
      <w:r>
        <w:rPr>
          <w:rFonts w:ascii="Times New Roman" w:hAnsi="Times New Roman"/>
          <w:sz w:val="28"/>
          <w:szCs w:val="28"/>
        </w:rPr>
        <w:t xml:space="preserve">        </w:t>
      </w:r>
    </w:p>
    <w:p w:rsidR="000A4D1F" w:rsidRPr="00113C5B" w:rsidRDefault="000A4D1F" w:rsidP="00064915">
      <w:pPr>
        <w:tabs>
          <w:tab w:val="left" w:pos="5295"/>
        </w:tabs>
        <w:spacing w:after="0" w:line="360" w:lineRule="auto"/>
        <w:jc w:val="right"/>
        <w:rPr>
          <w:rFonts w:ascii="Times New Roman" w:hAnsi="Times New Roman"/>
          <w:sz w:val="28"/>
          <w:szCs w:val="28"/>
        </w:rPr>
      </w:pPr>
    </w:p>
    <w:p w:rsidR="000A4D1F" w:rsidRDefault="000A4D1F" w:rsidP="00064915">
      <w:pPr>
        <w:spacing w:after="0" w:line="360" w:lineRule="auto"/>
        <w:jc w:val="right"/>
        <w:rPr>
          <w:rFonts w:ascii="Times New Roman" w:hAnsi="Times New Roman"/>
          <w:sz w:val="28"/>
          <w:szCs w:val="28"/>
        </w:rPr>
      </w:pPr>
    </w:p>
    <w:p w:rsidR="000A4D1F" w:rsidRDefault="000A4D1F" w:rsidP="00064915">
      <w:pPr>
        <w:spacing w:after="0" w:line="360" w:lineRule="auto"/>
        <w:jc w:val="center"/>
        <w:rPr>
          <w:rFonts w:ascii="Times New Roman" w:hAnsi="Times New Roman"/>
          <w:sz w:val="28"/>
          <w:szCs w:val="28"/>
        </w:rPr>
      </w:pPr>
    </w:p>
    <w:p w:rsidR="000A4D1F" w:rsidRDefault="000A4D1F" w:rsidP="00064915">
      <w:pPr>
        <w:spacing w:after="0" w:line="360" w:lineRule="auto"/>
        <w:jc w:val="center"/>
        <w:rPr>
          <w:rFonts w:ascii="Times New Roman" w:hAnsi="Times New Roman"/>
          <w:sz w:val="28"/>
          <w:szCs w:val="28"/>
        </w:rPr>
      </w:pPr>
    </w:p>
    <w:p w:rsidR="000A4D1F" w:rsidRDefault="000A4D1F" w:rsidP="00064915">
      <w:pPr>
        <w:spacing w:after="0" w:line="360" w:lineRule="auto"/>
        <w:jc w:val="center"/>
        <w:rPr>
          <w:rFonts w:ascii="Times New Roman" w:hAnsi="Times New Roman"/>
          <w:sz w:val="28"/>
          <w:szCs w:val="28"/>
        </w:rPr>
      </w:pPr>
    </w:p>
    <w:p w:rsidR="000A4D1F" w:rsidRPr="00113C5B" w:rsidRDefault="000A4D1F" w:rsidP="00064915">
      <w:pPr>
        <w:spacing w:after="0" w:line="360" w:lineRule="auto"/>
        <w:rPr>
          <w:rFonts w:ascii="Times New Roman" w:hAnsi="Times New Roman"/>
          <w:sz w:val="28"/>
          <w:szCs w:val="28"/>
        </w:rPr>
      </w:pPr>
    </w:p>
    <w:p w:rsidR="000A4D1F" w:rsidRDefault="000A4D1F" w:rsidP="00064915">
      <w:pPr>
        <w:spacing w:after="0" w:line="360" w:lineRule="auto"/>
        <w:jc w:val="center"/>
        <w:rPr>
          <w:rFonts w:ascii="Times New Roman" w:hAnsi="Times New Roman"/>
          <w:sz w:val="28"/>
          <w:szCs w:val="28"/>
        </w:rPr>
      </w:pPr>
    </w:p>
    <w:p w:rsidR="000A4D1F" w:rsidRPr="00113C5B" w:rsidRDefault="000A4D1F" w:rsidP="00064915">
      <w:pPr>
        <w:spacing w:after="0" w:line="360" w:lineRule="auto"/>
        <w:jc w:val="center"/>
        <w:rPr>
          <w:rFonts w:ascii="Times New Roman" w:hAnsi="Times New Roman"/>
          <w:sz w:val="28"/>
          <w:szCs w:val="28"/>
        </w:rPr>
      </w:pPr>
      <w:r w:rsidRPr="00113C5B">
        <w:rPr>
          <w:rFonts w:ascii="Times New Roman" w:hAnsi="Times New Roman"/>
          <w:sz w:val="28"/>
          <w:szCs w:val="28"/>
        </w:rPr>
        <w:t>Екатеринбург</w:t>
      </w:r>
    </w:p>
    <w:p w:rsidR="000A4D1F" w:rsidRDefault="009F48A9" w:rsidP="00064915">
      <w:pPr>
        <w:jc w:val="center"/>
        <w:rPr>
          <w:rFonts w:ascii="Times New Roman" w:hAnsi="Times New Roman"/>
          <w:sz w:val="28"/>
          <w:szCs w:val="28"/>
        </w:rPr>
      </w:pPr>
      <w:r>
        <w:rPr>
          <w:noProof/>
        </w:rPr>
        <w:pict>
          <v:oval id="_x0000_s1026" style="position:absolute;left:0;text-align:left;margin-left:239.55pt;margin-top:40.35pt;width:15.75pt;height:12pt;z-index:251657216" strokecolor="white"/>
        </w:pict>
      </w:r>
      <w:r w:rsidR="000A4D1F">
        <w:rPr>
          <w:rFonts w:ascii="Times New Roman" w:hAnsi="Times New Roman"/>
          <w:sz w:val="28"/>
          <w:szCs w:val="28"/>
        </w:rPr>
        <w:t>2011</w:t>
      </w:r>
    </w:p>
    <w:p w:rsidR="000A4D1F" w:rsidRDefault="009F48A9" w:rsidP="00370B38">
      <w:pPr>
        <w:jc w:val="center"/>
        <w:rPr>
          <w:rFonts w:ascii="Times New Roman" w:hAnsi="Times New Roman"/>
          <w:b/>
          <w:sz w:val="32"/>
          <w:szCs w:val="32"/>
        </w:rPr>
      </w:pPr>
      <w:r>
        <w:rPr>
          <w:noProof/>
        </w:rPr>
        <w:pict>
          <v:oval id="_x0000_s1027" style="position:absolute;left:0;text-align:left;margin-left:239.55pt;margin-top:-10.4pt;width:15.75pt;height:14.25pt;z-index:251658240" strokecolor="white"/>
        </w:pict>
      </w:r>
      <w:r w:rsidR="000A4D1F">
        <w:rPr>
          <w:rFonts w:ascii="Times New Roman" w:hAnsi="Times New Roman"/>
          <w:b/>
          <w:sz w:val="32"/>
          <w:szCs w:val="32"/>
        </w:rPr>
        <w:t>Содержание работы</w:t>
      </w:r>
    </w:p>
    <w:p w:rsidR="000A4D1F" w:rsidRPr="008D181C" w:rsidRDefault="000A4D1F" w:rsidP="008D181C">
      <w:pPr>
        <w:spacing w:before="100" w:beforeAutospacing="1" w:after="100" w:afterAutospacing="1" w:line="360" w:lineRule="auto"/>
        <w:ind w:firstLine="426"/>
        <w:jc w:val="both"/>
        <w:rPr>
          <w:rFonts w:ascii="Times New Roman" w:hAnsi="Times New Roman"/>
          <w:b/>
          <w:sz w:val="30"/>
          <w:szCs w:val="30"/>
        </w:rPr>
      </w:pPr>
      <w:r w:rsidRPr="008D181C">
        <w:rPr>
          <w:rFonts w:ascii="Times New Roman" w:hAnsi="Times New Roman"/>
          <w:b/>
          <w:sz w:val="30"/>
          <w:szCs w:val="30"/>
        </w:rPr>
        <w:t>Введение</w:t>
      </w:r>
    </w:p>
    <w:p w:rsidR="000A4D1F" w:rsidRPr="008D181C" w:rsidRDefault="000A4D1F" w:rsidP="008D181C">
      <w:pPr>
        <w:spacing w:before="100" w:beforeAutospacing="1" w:after="100" w:afterAutospacing="1" w:line="360" w:lineRule="auto"/>
        <w:ind w:firstLine="426"/>
        <w:jc w:val="both"/>
        <w:rPr>
          <w:rFonts w:ascii="Times New Roman" w:hAnsi="Times New Roman"/>
          <w:sz w:val="30"/>
          <w:szCs w:val="30"/>
        </w:rPr>
      </w:pPr>
      <w:r w:rsidRPr="008D181C">
        <w:rPr>
          <w:rFonts w:ascii="Times New Roman" w:hAnsi="Times New Roman"/>
          <w:b/>
          <w:sz w:val="30"/>
          <w:szCs w:val="30"/>
        </w:rPr>
        <w:t>Глава 1. Экономический анализ, как категория экономической и научной деятельности. Классификация типов проведения анализа</w:t>
      </w:r>
    </w:p>
    <w:p w:rsidR="000A4D1F" w:rsidRPr="009F3EB9" w:rsidRDefault="000A4D1F" w:rsidP="008D181C">
      <w:pPr>
        <w:spacing w:before="100" w:beforeAutospacing="1" w:after="100" w:afterAutospacing="1" w:line="360" w:lineRule="auto"/>
        <w:ind w:left="284" w:firstLine="709"/>
        <w:jc w:val="both"/>
        <w:rPr>
          <w:rFonts w:ascii="Times New Roman" w:hAnsi="Times New Roman"/>
          <w:b/>
          <w:sz w:val="28"/>
          <w:szCs w:val="28"/>
        </w:rPr>
      </w:pPr>
      <w:r w:rsidRPr="009F3EB9">
        <w:rPr>
          <w:rFonts w:ascii="Times New Roman" w:hAnsi="Times New Roman"/>
          <w:sz w:val="28"/>
          <w:szCs w:val="28"/>
        </w:rPr>
        <w:t>1</w:t>
      </w:r>
      <w:r>
        <w:rPr>
          <w:rFonts w:ascii="Times New Roman" w:hAnsi="Times New Roman"/>
          <w:sz w:val="28"/>
          <w:szCs w:val="28"/>
        </w:rPr>
        <w:t xml:space="preserve">.1 </w:t>
      </w:r>
      <w:r w:rsidRPr="009F3EB9">
        <w:rPr>
          <w:rFonts w:ascii="Times New Roman" w:hAnsi="Times New Roman"/>
          <w:sz w:val="28"/>
          <w:szCs w:val="28"/>
        </w:rPr>
        <w:t>Понятие экономического анализа как категории, значение его в процессе осуществления хозяйственной деятельности.</w:t>
      </w:r>
    </w:p>
    <w:p w:rsidR="000A4D1F" w:rsidRPr="00114503" w:rsidRDefault="000A4D1F" w:rsidP="008D181C">
      <w:pPr>
        <w:spacing w:before="100" w:beforeAutospacing="1" w:after="100" w:afterAutospacing="1" w:line="360" w:lineRule="auto"/>
        <w:ind w:left="284" w:firstLine="709"/>
        <w:jc w:val="both"/>
        <w:rPr>
          <w:rFonts w:ascii="Times New Roman" w:hAnsi="Times New Roman"/>
          <w:b/>
          <w:sz w:val="28"/>
          <w:szCs w:val="28"/>
        </w:rPr>
      </w:pPr>
      <w:r w:rsidRPr="00114503">
        <w:rPr>
          <w:rFonts w:ascii="Times New Roman" w:hAnsi="Times New Roman"/>
          <w:sz w:val="28"/>
          <w:szCs w:val="28"/>
        </w:rPr>
        <w:t>1.2  Классификация типов проведения анализа</w:t>
      </w:r>
    </w:p>
    <w:p w:rsidR="000A4D1F" w:rsidRPr="008D181C" w:rsidRDefault="000A4D1F" w:rsidP="00114503">
      <w:pPr>
        <w:spacing w:before="100" w:beforeAutospacing="1" w:after="100" w:afterAutospacing="1" w:line="360" w:lineRule="auto"/>
        <w:ind w:firstLine="426"/>
        <w:jc w:val="both"/>
        <w:rPr>
          <w:rFonts w:ascii="Times New Roman" w:hAnsi="Times New Roman"/>
          <w:b/>
          <w:sz w:val="30"/>
          <w:szCs w:val="30"/>
        </w:rPr>
      </w:pPr>
      <w:r w:rsidRPr="008D181C">
        <w:rPr>
          <w:rFonts w:ascii="Times New Roman" w:hAnsi="Times New Roman"/>
          <w:b/>
          <w:sz w:val="30"/>
          <w:szCs w:val="30"/>
        </w:rPr>
        <w:t>Глава 2. Предварительный (перспективный, прогнозный) анализ</w:t>
      </w:r>
    </w:p>
    <w:p w:rsidR="000A4D1F" w:rsidRPr="00114503" w:rsidRDefault="000A4D1F" w:rsidP="008D181C">
      <w:pPr>
        <w:spacing w:before="100" w:beforeAutospacing="1" w:after="100" w:afterAutospacing="1" w:line="360" w:lineRule="auto"/>
        <w:ind w:firstLine="993"/>
        <w:jc w:val="both"/>
        <w:rPr>
          <w:rFonts w:ascii="Times New Roman" w:hAnsi="Times New Roman"/>
          <w:sz w:val="28"/>
          <w:szCs w:val="28"/>
        </w:rPr>
      </w:pPr>
      <w:r w:rsidRPr="00114503">
        <w:rPr>
          <w:rFonts w:ascii="Times New Roman" w:hAnsi="Times New Roman"/>
          <w:sz w:val="28"/>
          <w:szCs w:val="28"/>
        </w:rPr>
        <w:t>2.1 Сущность предварительного анализа</w:t>
      </w:r>
    </w:p>
    <w:p w:rsidR="000A4D1F" w:rsidRPr="00114503" w:rsidRDefault="000A4D1F" w:rsidP="008D181C">
      <w:pPr>
        <w:spacing w:before="100" w:beforeAutospacing="1" w:after="100" w:afterAutospacing="1" w:line="360" w:lineRule="auto"/>
        <w:ind w:firstLine="993"/>
        <w:jc w:val="both"/>
        <w:rPr>
          <w:rFonts w:ascii="Times New Roman" w:hAnsi="Times New Roman"/>
          <w:sz w:val="28"/>
          <w:szCs w:val="28"/>
        </w:rPr>
      </w:pPr>
      <w:r w:rsidRPr="00114503">
        <w:rPr>
          <w:rFonts w:ascii="Times New Roman" w:hAnsi="Times New Roman"/>
          <w:sz w:val="28"/>
          <w:szCs w:val="28"/>
        </w:rPr>
        <w:t xml:space="preserve">2.2 Перспективный анализ </w:t>
      </w:r>
    </w:p>
    <w:p w:rsidR="000A4D1F" w:rsidRPr="00114503" w:rsidRDefault="000A4D1F" w:rsidP="008D181C">
      <w:pPr>
        <w:spacing w:before="100" w:beforeAutospacing="1" w:after="100" w:afterAutospacing="1" w:line="360" w:lineRule="auto"/>
        <w:ind w:firstLine="993"/>
        <w:jc w:val="both"/>
        <w:rPr>
          <w:rFonts w:ascii="Times New Roman" w:hAnsi="Times New Roman"/>
          <w:sz w:val="28"/>
          <w:szCs w:val="28"/>
        </w:rPr>
      </w:pPr>
      <w:r w:rsidRPr="00114503">
        <w:rPr>
          <w:rFonts w:ascii="Times New Roman" w:hAnsi="Times New Roman"/>
          <w:sz w:val="28"/>
          <w:szCs w:val="28"/>
        </w:rPr>
        <w:t>2.3 Прогнозный анализ</w:t>
      </w:r>
    </w:p>
    <w:p w:rsidR="000A4D1F" w:rsidRDefault="000A4D1F" w:rsidP="008D181C">
      <w:pPr>
        <w:spacing w:before="100" w:beforeAutospacing="1" w:after="100" w:afterAutospacing="1" w:line="360" w:lineRule="auto"/>
        <w:ind w:firstLine="426"/>
        <w:jc w:val="both"/>
        <w:rPr>
          <w:rFonts w:ascii="Times New Roman" w:hAnsi="Times New Roman"/>
          <w:b/>
          <w:sz w:val="30"/>
          <w:szCs w:val="30"/>
        </w:rPr>
      </w:pPr>
      <w:r>
        <w:rPr>
          <w:rFonts w:ascii="Times New Roman" w:hAnsi="Times New Roman"/>
          <w:b/>
          <w:sz w:val="32"/>
          <w:szCs w:val="32"/>
        </w:rPr>
        <w:t xml:space="preserve"> </w:t>
      </w:r>
      <w:r>
        <w:rPr>
          <w:rFonts w:ascii="Times New Roman" w:hAnsi="Times New Roman"/>
          <w:b/>
          <w:sz w:val="30"/>
          <w:szCs w:val="30"/>
        </w:rPr>
        <w:t xml:space="preserve">Глава 3. </w:t>
      </w:r>
      <w:r w:rsidRPr="008D181C">
        <w:rPr>
          <w:rFonts w:ascii="Times New Roman" w:hAnsi="Times New Roman"/>
          <w:b/>
          <w:sz w:val="30"/>
          <w:szCs w:val="30"/>
        </w:rPr>
        <w:t>Практическое применение предварительного (перспективного, прогнозного)  анализа.</w:t>
      </w:r>
    </w:p>
    <w:p w:rsidR="000A4D1F" w:rsidRPr="008D181C" w:rsidRDefault="000A4D1F" w:rsidP="008D181C">
      <w:pPr>
        <w:spacing w:before="100" w:beforeAutospacing="1" w:after="100" w:afterAutospacing="1" w:line="360" w:lineRule="auto"/>
        <w:ind w:firstLine="426"/>
        <w:jc w:val="both"/>
        <w:rPr>
          <w:rFonts w:ascii="Times New Roman" w:hAnsi="Times New Roman"/>
          <w:b/>
          <w:sz w:val="30"/>
          <w:szCs w:val="30"/>
        </w:rPr>
      </w:pPr>
      <w:r>
        <w:rPr>
          <w:rFonts w:ascii="Times New Roman" w:hAnsi="Times New Roman"/>
          <w:b/>
          <w:sz w:val="30"/>
          <w:szCs w:val="30"/>
        </w:rPr>
        <w:t>Заключение</w:t>
      </w:r>
    </w:p>
    <w:p w:rsidR="000A4D1F" w:rsidRDefault="000A4D1F" w:rsidP="00D01EA3">
      <w:pPr>
        <w:spacing w:before="100" w:beforeAutospacing="1" w:after="100" w:afterAutospacing="1" w:line="360" w:lineRule="auto"/>
        <w:rPr>
          <w:rFonts w:ascii="Times New Roman" w:hAnsi="Times New Roman"/>
          <w:b/>
          <w:sz w:val="32"/>
          <w:szCs w:val="32"/>
        </w:rPr>
      </w:pPr>
      <w:r>
        <w:rPr>
          <w:rFonts w:ascii="Times New Roman" w:hAnsi="Times New Roman"/>
          <w:b/>
          <w:sz w:val="32"/>
          <w:szCs w:val="32"/>
        </w:rPr>
        <w:t xml:space="preserve">      Список использованной литературы</w:t>
      </w:r>
    </w:p>
    <w:p w:rsidR="000A4D1F" w:rsidRDefault="000A4D1F" w:rsidP="002E27CE">
      <w:pPr>
        <w:spacing w:before="100" w:beforeAutospacing="1" w:after="100" w:afterAutospacing="1" w:line="360" w:lineRule="auto"/>
        <w:ind w:firstLine="709"/>
        <w:jc w:val="center"/>
        <w:rPr>
          <w:rFonts w:ascii="Times New Roman" w:hAnsi="Times New Roman"/>
          <w:b/>
          <w:sz w:val="32"/>
          <w:szCs w:val="32"/>
        </w:rPr>
      </w:pPr>
    </w:p>
    <w:p w:rsidR="000A4D1F" w:rsidRDefault="000A4D1F" w:rsidP="002E27CE">
      <w:pPr>
        <w:spacing w:before="100" w:beforeAutospacing="1" w:after="100" w:afterAutospacing="1" w:line="360" w:lineRule="auto"/>
        <w:ind w:firstLine="709"/>
        <w:jc w:val="center"/>
        <w:rPr>
          <w:rFonts w:ascii="Times New Roman" w:hAnsi="Times New Roman"/>
          <w:b/>
          <w:sz w:val="32"/>
          <w:szCs w:val="32"/>
        </w:rPr>
      </w:pPr>
    </w:p>
    <w:p w:rsidR="000A4D1F" w:rsidRDefault="000A4D1F" w:rsidP="002E27CE">
      <w:pPr>
        <w:spacing w:before="100" w:beforeAutospacing="1" w:after="100" w:afterAutospacing="1" w:line="360" w:lineRule="auto"/>
        <w:ind w:firstLine="709"/>
        <w:jc w:val="center"/>
        <w:rPr>
          <w:rFonts w:ascii="Times New Roman" w:hAnsi="Times New Roman"/>
          <w:b/>
          <w:sz w:val="32"/>
          <w:szCs w:val="32"/>
        </w:rPr>
      </w:pPr>
    </w:p>
    <w:p w:rsidR="000A4D1F" w:rsidRDefault="000A4D1F" w:rsidP="002E27CE">
      <w:pPr>
        <w:spacing w:before="100" w:beforeAutospacing="1" w:after="100" w:afterAutospacing="1" w:line="360" w:lineRule="auto"/>
        <w:ind w:firstLine="709"/>
        <w:jc w:val="center"/>
        <w:rPr>
          <w:rFonts w:ascii="Times New Roman" w:hAnsi="Times New Roman"/>
          <w:b/>
          <w:sz w:val="32"/>
          <w:szCs w:val="32"/>
        </w:rPr>
      </w:pPr>
    </w:p>
    <w:p w:rsidR="000A4D1F" w:rsidRDefault="000A4D1F" w:rsidP="002E27CE">
      <w:pPr>
        <w:spacing w:before="100" w:beforeAutospacing="1" w:after="100" w:afterAutospacing="1" w:line="360" w:lineRule="auto"/>
        <w:ind w:firstLine="709"/>
        <w:jc w:val="center"/>
        <w:rPr>
          <w:rFonts w:ascii="Times New Roman" w:hAnsi="Times New Roman"/>
          <w:b/>
          <w:sz w:val="32"/>
          <w:szCs w:val="32"/>
        </w:rPr>
      </w:pPr>
    </w:p>
    <w:p w:rsidR="000A4D1F" w:rsidRPr="002E27CE" w:rsidRDefault="000A4D1F" w:rsidP="002E27CE">
      <w:pPr>
        <w:spacing w:before="100" w:beforeAutospacing="1" w:after="100" w:afterAutospacing="1" w:line="360" w:lineRule="auto"/>
        <w:ind w:firstLine="709"/>
        <w:jc w:val="center"/>
        <w:rPr>
          <w:rFonts w:ascii="Times New Roman" w:hAnsi="Times New Roman"/>
          <w:b/>
          <w:sz w:val="32"/>
          <w:szCs w:val="32"/>
        </w:rPr>
      </w:pPr>
      <w:r w:rsidRPr="002E27CE">
        <w:rPr>
          <w:rFonts w:ascii="Times New Roman" w:hAnsi="Times New Roman"/>
          <w:b/>
          <w:sz w:val="32"/>
          <w:szCs w:val="32"/>
        </w:rPr>
        <w:t>Введение</w:t>
      </w:r>
    </w:p>
    <w:p w:rsidR="000A4D1F" w:rsidRPr="002E27CE" w:rsidRDefault="000A4D1F" w:rsidP="002806CC">
      <w:pPr>
        <w:pStyle w:val="a4"/>
        <w:widowControl w:val="0"/>
        <w:spacing w:before="100" w:beforeAutospacing="1" w:after="100" w:afterAutospacing="1" w:line="360" w:lineRule="auto"/>
        <w:ind w:firstLine="709"/>
        <w:rPr>
          <w:rFonts w:ascii="Times New Roman" w:hAnsi="Times New Roman" w:cs="Times New Roman"/>
        </w:rPr>
      </w:pPr>
      <w:r w:rsidRPr="002E27CE">
        <w:rPr>
          <w:rFonts w:ascii="Times New Roman" w:hAnsi="Times New Roman" w:cs="Times New Roman"/>
        </w:rPr>
        <w:t>Экономический анализ – объективно необходимый элемент управления экономикой в целом и отдельными ее звеньями, функции которого сводятся к объективной оценке экономической деятельности, выявлению, измерению влияния факторов на уровень хозяйственной деятельности, выявлению и мобилизации резервов.</w:t>
      </w:r>
      <w:r>
        <w:rPr>
          <w:rStyle w:val="ac"/>
          <w:rFonts w:ascii="Times New Roman" w:hAnsi="Times New Roman"/>
        </w:rPr>
        <w:footnoteReference w:id="1"/>
      </w:r>
    </w:p>
    <w:p w:rsidR="000A4D1F" w:rsidRPr="002E27CE" w:rsidRDefault="000A4D1F" w:rsidP="002806CC">
      <w:pPr>
        <w:spacing w:before="100" w:beforeAutospacing="1" w:after="100" w:afterAutospacing="1" w:line="360" w:lineRule="auto"/>
        <w:ind w:firstLine="709"/>
        <w:jc w:val="both"/>
        <w:rPr>
          <w:rFonts w:ascii="Times New Roman" w:hAnsi="Times New Roman"/>
          <w:sz w:val="28"/>
          <w:szCs w:val="28"/>
        </w:rPr>
      </w:pPr>
      <w:r w:rsidRPr="002E27CE">
        <w:rPr>
          <w:rFonts w:ascii="Times New Roman" w:hAnsi="Times New Roman"/>
          <w:sz w:val="28"/>
          <w:szCs w:val="28"/>
        </w:rPr>
        <w:t>Проведение экономического анализа способствует рациональному использованию сил и средств предприятия и организации для стабилизации и максимизации прибыли.</w:t>
      </w:r>
    </w:p>
    <w:p w:rsidR="000A4D1F" w:rsidRPr="002E27CE" w:rsidRDefault="000A4D1F" w:rsidP="002806CC">
      <w:pPr>
        <w:spacing w:before="100" w:beforeAutospacing="1" w:after="100" w:afterAutospacing="1" w:line="360" w:lineRule="auto"/>
        <w:ind w:firstLine="709"/>
        <w:jc w:val="both"/>
        <w:rPr>
          <w:rFonts w:ascii="Times New Roman" w:hAnsi="Times New Roman"/>
          <w:sz w:val="28"/>
          <w:szCs w:val="28"/>
        </w:rPr>
      </w:pPr>
      <w:r w:rsidRPr="002E27CE">
        <w:rPr>
          <w:rFonts w:ascii="Times New Roman" w:hAnsi="Times New Roman"/>
          <w:sz w:val="28"/>
          <w:szCs w:val="28"/>
        </w:rPr>
        <w:t>Темой для работы автором была определена тема предварительного (перспективного, прогнозного) анализа, что обусловлено особой важностью проблемы планирования деятельности. Ведь именно по - средствам предварительного анализа планируется определенный период времени. Предварительный анализ деятельности и конкретных управленческих решений позволяет прогнозировать целесообразность использования различных факторов производства, позволяет избежать нерационального использования средств организации, предприятия; так же по средствам прогнозного анализа можно спрогнозировать возможный итог, результат принятия того или иного решения с определенной вероятностью.</w:t>
      </w:r>
    </w:p>
    <w:p w:rsidR="000A4D1F" w:rsidRPr="002E27CE" w:rsidRDefault="000A4D1F" w:rsidP="002806CC">
      <w:pPr>
        <w:spacing w:before="100" w:beforeAutospacing="1" w:after="100" w:afterAutospacing="1" w:line="360" w:lineRule="auto"/>
        <w:ind w:firstLine="709"/>
        <w:jc w:val="both"/>
        <w:rPr>
          <w:rFonts w:ascii="Times New Roman" w:hAnsi="Times New Roman"/>
          <w:sz w:val="28"/>
          <w:szCs w:val="28"/>
        </w:rPr>
      </w:pPr>
      <w:r w:rsidRPr="002E27CE">
        <w:rPr>
          <w:rFonts w:ascii="Times New Roman" w:hAnsi="Times New Roman"/>
          <w:sz w:val="28"/>
          <w:szCs w:val="28"/>
        </w:rPr>
        <w:t xml:space="preserve">Целью работы автор выделяет: </w:t>
      </w:r>
    </w:p>
    <w:p w:rsidR="000A4D1F" w:rsidRPr="002E27CE" w:rsidRDefault="000A4D1F" w:rsidP="005E0696">
      <w:pPr>
        <w:pStyle w:val="1"/>
        <w:numPr>
          <w:ilvl w:val="0"/>
          <w:numId w:val="11"/>
        </w:numPr>
        <w:spacing w:before="100" w:beforeAutospacing="1" w:after="100" w:afterAutospacing="1" w:line="360" w:lineRule="auto"/>
        <w:ind w:left="567" w:firstLine="0"/>
        <w:jc w:val="both"/>
        <w:rPr>
          <w:rFonts w:ascii="Times New Roman" w:hAnsi="Times New Roman"/>
          <w:sz w:val="28"/>
          <w:szCs w:val="28"/>
        </w:rPr>
      </w:pPr>
      <w:r w:rsidRPr="002E27CE">
        <w:rPr>
          <w:rFonts w:ascii="Times New Roman" w:hAnsi="Times New Roman"/>
          <w:sz w:val="28"/>
          <w:szCs w:val="28"/>
        </w:rPr>
        <w:t>изучение предварительного анализа как неотъемлемой стороны деятельности организации</w:t>
      </w:r>
    </w:p>
    <w:p w:rsidR="000A4D1F" w:rsidRPr="002E27CE" w:rsidRDefault="000A4D1F" w:rsidP="005E0696">
      <w:pPr>
        <w:pStyle w:val="1"/>
        <w:numPr>
          <w:ilvl w:val="0"/>
          <w:numId w:val="11"/>
        </w:numPr>
        <w:spacing w:before="100" w:beforeAutospacing="1" w:after="100" w:afterAutospacing="1" w:line="360" w:lineRule="auto"/>
        <w:ind w:left="567" w:hanging="11"/>
        <w:jc w:val="both"/>
        <w:rPr>
          <w:rFonts w:ascii="Times New Roman" w:hAnsi="Times New Roman"/>
          <w:sz w:val="28"/>
          <w:szCs w:val="28"/>
        </w:rPr>
      </w:pPr>
      <w:r w:rsidRPr="002E27CE">
        <w:rPr>
          <w:rFonts w:ascii="Times New Roman" w:hAnsi="Times New Roman"/>
          <w:sz w:val="28"/>
          <w:szCs w:val="28"/>
        </w:rPr>
        <w:t>рассмотрение отдельных аспектов в производстве предварительного анализа</w:t>
      </w:r>
    </w:p>
    <w:p w:rsidR="000A4D1F" w:rsidRPr="002E27CE" w:rsidRDefault="000A4D1F" w:rsidP="005E0696">
      <w:pPr>
        <w:pStyle w:val="1"/>
        <w:numPr>
          <w:ilvl w:val="0"/>
          <w:numId w:val="11"/>
        </w:numPr>
        <w:spacing w:before="100" w:beforeAutospacing="1" w:after="100" w:afterAutospacing="1" w:line="360" w:lineRule="auto"/>
        <w:ind w:left="567" w:hanging="11"/>
        <w:jc w:val="both"/>
        <w:rPr>
          <w:rFonts w:ascii="Times New Roman" w:hAnsi="Times New Roman"/>
          <w:sz w:val="28"/>
          <w:szCs w:val="28"/>
        </w:rPr>
      </w:pPr>
      <w:r w:rsidRPr="002E27CE">
        <w:rPr>
          <w:rFonts w:ascii="Times New Roman" w:hAnsi="Times New Roman"/>
          <w:sz w:val="28"/>
          <w:szCs w:val="28"/>
        </w:rPr>
        <w:t>рассмотрение порядка и способа осуществления предварительного анализа</w:t>
      </w:r>
    </w:p>
    <w:p w:rsidR="000A4D1F" w:rsidRDefault="000A4D1F" w:rsidP="002806CC">
      <w:pPr>
        <w:spacing w:before="100" w:beforeAutospacing="1" w:after="100" w:afterAutospacing="1" w:line="360" w:lineRule="auto"/>
        <w:ind w:firstLine="709"/>
        <w:jc w:val="both"/>
        <w:rPr>
          <w:rFonts w:ascii="Times New Roman" w:hAnsi="Times New Roman"/>
          <w:sz w:val="28"/>
          <w:szCs w:val="28"/>
          <w:lang w:val="en-US"/>
        </w:rPr>
      </w:pPr>
    </w:p>
    <w:p w:rsidR="000A4D1F" w:rsidRPr="002E27CE" w:rsidRDefault="000A4D1F" w:rsidP="002806CC">
      <w:pPr>
        <w:spacing w:before="100" w:beforeAutospacing="1" w:after="100" w:afterAutospacing="1" w:line="360" w:lineRule="auto"/>
        <w:ind w:firstLine="709"/>
        <w:jc w:val="both"/>
        <w:rPr>
          <w:rFonts w:ascii="Times New Roman" w:hAnsi="Times New Roman"/>
          <w:sz w:val="28"/>
          <w:szCs w:val="28"/>
        </w:rPr>
      </w:pPr>
      <w:r w:rsidRPr="002E27CE">
        <w:rPr>
          <w:rFonts w:ascii="Times New Roman" w:hAnsi="Times New Roman"/>
          <w:sz w:val="28"/>
          <w:szCs w:val="28"/>
        </w:rPr>
        <w:t>Среди задач, автор выделяет:</w:t>
      </w:r>
    </w:p>
    <w:p w:rsidR="000A4D1F" w:rsidRPr="002E27CE" w:rsidRDefault="000A4D1F" w:rsidP="002806CC">
      <w:pPr>
        <w:pStyle w:val="1"/>
        <w:numPr>
          <w:ilvl w:val="0"/>
          <w:numId w:val="12"/>
        </w:numPr>
        <w:spacing w:before="100" w:beforeAutospacing="1" w:after="100" w:afterAutospacing="1" w:line="360" w:lineRule="auto"/>
        <w:ind w:firstLine="709"/>
        <w:jc w:val="both"/>
        <w:rPr>
          <w:rFonts w:ascii="Times New Roman" w:hAnsi="Times New Roman"/>
          <w:sz w:val="28"/>
          <w:szCs w:val="28"/>
        </w:rPr>
      </w:pPr>
      <w:r w:rsidRPr="002E27CE">
        <w:rPr>
          <w:rFonts w:ascii="Times New Roman" w:hAnsi="Times New Roman"/>
          <w:sz w:val="28"/>
          <w:szCs w:val="28"/>
        </w:rPr>
        <w:t>обзор и изучение литературы и материалов по заданной теме</w:t>
      </w:r>
    </w:p>
    <w:p w:rsidR="000A4D1F" w:rsidRPr="002E27CE" w:rsidRDefault="000A4D1F" w:rsidP="002806CC">
      <w:pPr>
        <w:pStyle w:val="1"/>
        <w:numPr>
          <w:ilvl w:val="0"/>
          <w:numId w:val="12"/>
        </w:numPr>
        <w:spacing w:before="100" w:beforeAutospacing="1" w:after="100" w:afterAutospacing="1" w:line="360" w:lineRule="auto"/>
        <w:ind w:firstLine="709"/>
        <w:jc w:val="both"/>
        <w:rPr>
          <w:rFonts w:ascii="Times New Roman" w:hAnsi="Times New Roman"/>
          <w:sz w:val="28"/>
          <w:szCs w:val="28"/>
        </w:rPr>
      </w:pPr>
      <w:r w:rsidRPr="002E27CE">
        <w:rPr>
          <w:rFonts w:ascii="Times New Roman" w:hAnsi="Times New Roman"/>
          <w:sz w:val="28"/>
          <w:szCs w:val="28"/>
        </w:rPr>
        <w:t>отражение актуальной информации в работе</w:t>
      </w:r>
    </w:p>
    <w:p w:rsidR="000A4D1F" w:rsidRPr="002E27CE" w:rsidRDefault="000A4D1F" w:rsidP="002806CC">
      <w:pPr>
        <w:pStyle w:val="1"/>
        <w:numPr>
          <w:ilvl w:val="0"/>
          <w:numId w:val="12"/>
        </w:numPr>
        <w:spacing w:before="100" w:beforeAutospacing="1" w:after="100" w:afterAutospacing="1" w:line="360" w:lineRule="auto"/>
        <w:ind w:firstLine="709"/>
        <w:jc w:val="both"/>
        <w:rPr>
          <w:rFonts w:ascii="Times New Roman" w:hAnsi="Times New Roman"/>
          <w:sz w:val="28"/>
          <w:szCs w:val="28"/>
        </w:rPr>
      </w:pPr>
      <w:r w:rsidRPr="002E27CE">
        <w:rPr>
          <w:rFonts w:ascii="Times New Roman" w:hAnsi="Times New Roman"/>
          <w:sz w:val="28"/>
          <w:szCs w:val="28"/>
        </w:rPr>
        <w:t>использование полученных знаний  об указанном виде анализа практическим  применением</w:t>
      </w:r>
    </w:p>
    <w:p w:rsidR="000A4D1F" w:rsidRPr="002E27CE" w:rsidRDefault="000A4D1F" w:rsidP="002806CC">
      <w:pPr>
        <w:spacing w:before="100" w:beforeAutospacing="1" w:after="100" w:afterAutospacing="1" w:line="360" w:lineRule="auto"/>
        <w:ind w:firstLine="709"/>
        <w:jc w:val="both"/>
        <w:rPr>
          <w:rFonts w:ascii="Times New Roman" w:hAnsi="Times New Roman"/>
          <w:sz w:val="28"/>
          <w:szCs w:val="28"/>
        </w:rPr>
      </w:pPr>
      <w:r w:rsidRPr="002E27CE">
        <w:rPr>
          <w:rFonts w:ascii="Times New Roman" w:hAnsi="Times New Roman"/>
          <w:sz w:val="28"/>
          <w:szCs w:val="28"/>
        </w:rPr>
        <w:t xml:space="preserve"> </w:t>
      </w:r>
    </w:p>
    <w:p w:rsidR="000A4D1F" w:rsidRDefault="000A4D1F" w:rsidP="002806CC">
      <w:pPr>
        <w:spacing w:line="360" w:lineRule="auto"/>
        <w:ind w:firstLine="709"/>
        <w:jc w:val="both"/>
      </w:pPr>
    </w:p>
    <w:p w:rsidR="000A4D1F" w:rsidRDefault="000A4D1F" w:rsidP="002806CC">
      <w:pPr>
        <w:spacing w:line="360" w:lineRule="auto"/>
        <w:ind w:firstLine="709"/>
        <w:jc w:val="both"/>
      </w:pPr>
    </w:p>
    <w:p w:rsidR="000A4D1F" w:rsidRPr="007A3421" w:rsidRDefault="000A4D1F" w:rsidP="002806CC">
      <w:pPr>
        <w:spacing w:line="360" w:lineRule="auto"/>
        <w:ind w:firstLine="709"/>
        <w:jc w:val="both"/>
      </w:pPr>
    </w:p>
    <w:p w:rsidR="000A4D1F" w:rsidRPr="007A3421" w:rsidRDefault="000A4D1F" w:rsidP="002806CC">
      <w:pPr>
        <w:spacing w:line="360" w:lineRule="auto"/>
        <w:ind w:firstLine="709"/>
        <w:jc w:val="both"/>
      </w:pPr>
    </w:p>
    <w:p w:rsidR="000A4D1F" w:rsidRPr="007A3421" w:rsidRDefault="000A4D1F" w:rsidP="002806CC">
      <w:pPr>
        <w:spacing w:line="360" w:lineRule="auto"/>
        <w:ind w:firstLine="709"/>
        <w:jc w:val="both"/>
      </w:pPr>
    </w:p>
    <w:p w:rsidR="000A4D1F" w:rsidRPr="007A3421" w:rsidRDefault="000A4D1F" w:rsidP="002806CC">
      <w:pPr>
        <w:spacing w:line="360" w:lineRule="auto"/>
        <w:ind w:firstLine="709"/>
        <w:jc w:val="both"/>
      </w:pPr>
    </w:p>
    <w:p w:rsidR="000A4D1F" w:rsidRPr="007A3421" w:rsidRDefault="000A4D1F" w:rsidP="002806CC">
      <w:pPr>
        <w:spacing w:line="360" w:lineRule="auto"/>
        <w:ind w:firstLine="709"/>
        <w:jc w:val="both"/>
      </w:pPr>
    </w:p>
    <w:p w:rsidR="000A4D1F" w:rsidRPr="007A3421" w:rsidRDefault="000A4D1F" w:rsidP="002806CC">
      <w:pPr>
        <w:spacing w:line="360" w:lineRule="auto"/>
        <w:ind w:firstLine="709"/>
        <w:jc w:val="both"/>
      </w:pPr>
    </w:p>
    <w:p w:rsidR="000A4D1F" w:rsidRPr="007A3421" w:rsidRDefault="000A4D1F" w:rsidP="002806CC">
      <w:pPr>
        <w:spacing w:line="360" w:lineRule="auto"/>
        <w:ind w:firstLine="709"/>
        <w:jc w:val="both"/>
      </w:pPr>
    </w:p>
    <w:p w:rsidR="000A4D1F" w:rsidRPr="007A3421" w:rsidRDefault="000A4D1F" w:rsidP="002806CC">
      <w:pPr>
        <w:spacing w:line="360" w:lineRule="auto"/>
        <w:ind w:firstLine="709"/>
        <w:jc w:val="both"/>
      </w:pPr>
    </w:p>
    <w:p w:rsidR="000A4D1F" w:rsidRPr="007A3421" w:rsidRDefault="000A4D1F" w:rsidP="002806CC">
      <w:pPr>
        <w:spacing w:line="360" w:lineRule="auto"/>
        <w:ind w:firstLine="709"/>
        <w:jc w:val="both"/>
      </w:pPr>
    </w:p>
    <w:p w:rsidR="000A4D1F" w:rsidRDefault="000A4D1F" w:rsidP="002806CC">
      <w:pPr>
        <w:spacing w:line="360" w:lineRule="auto"/>
        <w:ind w:firstLine="709"/>
        <w:jc w:val="both"/>
      </w:pPr>
    </w:p>
    <w:p w:rsidR="000A4D1F" w:rsidRDefault="000A4D1F" w:rsidP="002806CC">
      <w:pPr>
        <w:spacing w:line="360" w:lineRule="auto"/>
        <w:ind w:firstLine="709"/>
        <w:jc w:val="both"/>
      </w:pPr>
    </w:p>
    <w:p w:rsidR="000A4D1F" w:rsidRDefault="000A4D1F" w:rsidP="002806CC">
      <w:pPr>
        <w:spacing w:line="360" w:lineRule="auto"/>
        <w:ind w:firstLine="709"/>
        <w:jc w:val="both"/>
      </w:pPr>
    </w:p>
    <w:p w:rsidR="000A4D1F" w:rsidRPr="007A3421" w:rsidRDefault="000A4D1F" w:rsidP="002806CC">
      <w:pPr>
        <w:spacing w:line="360" w:lineRule="auto"/>
        <w:ind w:firstLine="709"/>
        <w:jc w:val="both"/>
      </w:pPr>
    </w:p>
    <w:p w:rsidR="000A4D1F" w:rsidRPr="007A3421" w:rsidRDefault="000A4D1F" w:rsidP="002806CC">
      <w:pPr>
        <w:spacing w:line="360" w:lineRule="auto"/>
        <w:ind w:firstLine="709"/>
        <w:jc w:val="both"/>
      </w:pPr>
    </w:p>
    <w:p w:rsidR="000A4D1F" w:rsidRPr="007A3421" w:rsidRDefault="000A4D1F" w:rsidP="002806CC">
      <w:pPr>
        <w:spacing w:line="360" w:lineRule="auto"/>
        <w:ind w:firstLine="709"/>
        <w:jc w:val="both"/>
      </w:pPr>
    </w:p>
    <w:p w:rsidR="000A4D1F" w:rsidRDefault="000A4D1F" w:rsidP="002806CC">
      <w:pPr>
        <w:spacing w:before="100" w:beforeAutospacing="1" w:after="100" w:afterAutospacing="1" w:line="360" w:lineRule="auto"/>
        <w:ind w:firstLine="426"/>
        <w:jc w:val="center"/>
        <w:rPr>
          <w:rFonts w:ascii="Times New Roman" w:hAnsi="Times New Roman"/>
          <w:b/>
          <w:sz w:val="30"/>
          <w:szCs w:val="30"/>
        </w:rPr>
      </w:pPr>
      <w:r w:rsidRPr="008D181C">
        <w:rPr>
          <w:rFonts w:ascii="Times New Roman" w:hAnsi="Times New Roman"/>
          <w:b/>
          <w:sz w:val="30"/>
          <w:szCs w:val="30"/>
        </w:rPr>
        <w:t>Глава 1. Экономический анализ, как категория экономической и научной деятельности. Классификация типов проведения анализа</w:t>
      </w:r>
    </w:p>
    <w:p w:rsidR="000A4D1F" w:rsidRPr="002806CC" w:rsidRDefault="000A4D1F" w:rsidP="002806CC">
      <w:pPr>
        <w:spacing w:before="100" w:beforeAutospacing="1" w:after="100" w:afterAutospacing="1" w:line="360" w:lineRule="auto"/>
        <w:ind w:left="284" w:firstLine="709"/>
        <w:jc w:val="center"/>
        <w:rPr>
          <w:rFonts w:ascii="Times New Roman" w:hAnsi="Times New Roman"/>
          <w:b/>
          <w:sz w:val="28"/>
          <w:szCs w:val="28"/>
        </w:rPr>
      </w:pPr>
      <w:r w:rsidRPr="002806CC">
        <w:rPr>
          <w:rFonts w:ascii="Times New Roman" w:hAnsi="Times New Roman"/>
          <w:b/>
          <w:sz w:val="28"/>
          <w:szCs w:val="28"/>
        </w:rPr>
        <w:t>1.1 Понятие экономического анализа как категории, значение его в процессе осуществления хозяйственной деятельности.</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hAnsi="Times New Roman"/>
          <w:sz w:val="28"/>
          <w:szCs w:val="28"/>
        </w:rPr>
      </w:pPr>
      <w:r w:rsidRPr="007F6A68">
        <w:rPr>
          <w:rFonts w:ascii="Times New Roman" w:eastAsia="Times-Roman" w:hAnsi="Times New Roman"/>
          <w:sz w:val="28"/>
          <w:szCs w:val="28"/>
        </w:rPr>
        <w:t xml:space="preserve">Анализ (от греч. — analisis) буквально означает расчленение, разложение изучаемого объекта на части, элементы, на внутренне присущие этому объекту составляющие (или реальные). Анализ выступает в диалектическом, противоречивом единстве с понятием </w:t>
      </w:r>
      <w:r w:rsidRPr="007F6A68">
        <w:rPr>
          <w:rFonts w:ascii="Cambria Math" w:eastAsia="Times-Roman" w:hAnsi="Cambria Math" w:cs="Cambria Math"/>
          <w:sz w:val="28"/>
          <w:szCs w:val="28"/>
        </w:rPr>
        <w:t>≪</w:t>
      </w:r>
      <w:r w:rsidRPr="007F6A68">
        <w:rPr>
          <w:rFonts w:ascii="Times New Roman" w:eastAsia="Times-Roman" w:hAnsi="Times New Roman"/>
          <w:sz w:val="28"/>
          <w:szCs w:val="28"/>
        </w:rPr>
        <w:t>синтез</w:t>
      </w:r>
      <w:r w:rsidRPr="007F6A68">
        <w:rPr>
          <w:rFonts w:ascii="Cambria Math" w:eastAsia="Times-Roman" w:hAnsi="Cambria Math" w:cs="Cambria Math"/>
          <w:sz w:val="28"/>
          <w:szCs w:val="28"/>
        </w:rPr>
        <w:t>≫</w:t>
      </w:r>
      <w:r w:rsidRPr="007F6A68">
        <w:rPr>
          <w:rFonts w:ascii="Times New Roman" w:eastAsia="Times-Roman" w:hAnsi="Times New Roman"/>
          <w:sz w:val="28"/>
          <w:szCs w:val="28"/>
        </w:rPr>
        <w:t xml:space="preserve"> (от греч. — sinthesis) — соединение ранее расчлененных элементов изучаемого объекта в единое целое.</w:t>
      </w:r>
      <w:r>
        <w:rPr>
          <w:rStyle w:val="ac"/>
          <w:rFonts w:ascii="Times New Roman" w:eastAsia="Times-Roman" w:hAnsi="Times New Roman"/>
          <w:sz w:val="28"/>
          <w:szCs w:val="28"/>
        </w:rPr>
        <w:footnoteReference w:id="2"/>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Экономический анализ как наука представляет собой систему специальных знаний, базирующихся на законах развития и функционирования систем и направленных на познание методологии оценки, диагностики и прогнозирования финансово-хозяйственной деятельности предприятия.</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Под предметом экономического анализа понимаются хозяйственные процессы предприятий, их социально-экономическая эффективность и конечные финансовые результаты деятельности, складывающиеся под воздействием объективных и субъективных факторов, находящие отражение через систему экономической информации.</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Предмет экономического анализа определяет стоящие перед ним задачи. Среди основных выделим:</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повышение научно-экономической обоснованности бизнес-планов, бизнес-процессов и нормативов в процессе их разработки;</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объективное и всестороннее исследование выполнения бизнес-планов, бизнес-процессов и соблюдения нормативов;</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определение эффективности использования трудовых и материальных ресурсов;</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контроль за осуществлением требований коммерческого расчета;</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выявление и измерение внутренних резервов на всех стадиях производственного процесса;</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проверка оптимальности управленческих решений.</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Экономический анализ является необходимым элементом управления экономикой. В зависимости от потребностей управления можно выделить виды анализа.</w:t>
      </w:r>
      <w:r>
        <w:rPr>
          <w:rStyle w:val="ac"/>
          <w:rFonts w:ascii="Times New Roman" w:hAnsi="Times New Roman"/>
          <w:sz w:val="28"/>
          <w:szCs w:val="28"/>
        </w:rPr>
        <w:footnoteReference w:id="3"/>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На практике отдельные виды экономического анализа встречаются редко.</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В процессе управления для обоснования принимаемых решений используется совокупность различных видов экономического анализа. Например, рыночная экономика характеризуется динамичностью ситуаций внешней и внутренней среды деятельности предприятия. В этих условиях важная роль отводится оперативному анализу. Его отличительными чертами являются комплексность, компьютерная обработка оперативных информационных массивов, использование его результатов на уровне отдельных функциональных служб предприятия в виде ориентированной фрагментарной информации.</w:t>
      </w:r>
      <w:r>
        <w:rPr>
          <w:rStyle w:val="ac"/>
          <w:rFonts w:ascii="Times New Roman" w:hAnsi="Times New Roman"/>
          <w:sz w:val="28"/>
          <w:szCs w:val="28"/>
        </w:rPr>
        <w:footnoteReference w:id="4"/>
      </w:r>
    </w:p>
    <w:p w:rsidR="000A4D1F"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Типичную классификацию видов экономического анализа рассмотрим в следующем пункте работы.</w:t>
      </w:r>
    </w:p>
    <w:p w:rsidR="000A4D1F"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Pr="007A3421"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Pr="002806CC" w:rsidRDefault="000A4D1F" w:rsidP="002806CC">
      <w:pPr>
        <w:spacing w:before="100" w:beforeAutospacing="1" w:after="100" w:afterAutospacing="1" w:line="360" w:lineRule="auto"/>
        <w:ind w:left="284" w:firstLine="709"/>
        <w:jc w:val="center"/>
        <w:rPr>
          <w:rFonts w:ascii="Times New Roman" w:hAnsi="Times New Roman"/>
          <w:b/>
          <w:sz w:val="28"/>
          <w:szCs w:val="28"/>
        </w:rPr>
      </w:pPr>
      <w:r w:rsidRPr="002806CC">
        <w:rPr>
          <w:rFonts w:ascii="Times New Roman" w:hAnsi="Times New Roman"/>
          <w:b/>
          <w:sz w:val="28"/>
          <w:szCs w:val="28"/>
        </w:rPr>
        <w:t>1.2  Классификация типов проведения анализа</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Roman" w:hAnsi="Times New Roman"/>
          <w:sz w:val="28"/>
          <w:szCs w:val="28"/>
        </w:rPr>
        <w:t xml:space="preserve">Экономический анализ как метод обоснования управленческих решений, установления взаимосвязи событий, процессов и их результатов, формирования программно-ориентированных массивов информации охватывает все стадии процесса воспроизводства, все уровни хозяйственных субъектов и направления их деятельности. Для упорядочения основных методов и методик экономического анализа необходима его научно обоснованная классификация, позволяющая выявить взаимосвязи, преемственность и обособленность разных видов анализа, т.е. его </w:t>
      </w:r>
      <w:r w:rsidRPr="007F6A68">
        <w:rPr>
          <w:rFonts w:ascii="Times New Roman" w:eastAsia="Times-Italic" w:hAnsi="Times New Roman"/>
          <w:iCs/>
          <w:sz w:val="28"/>
          <w:szCs w:val="28"/>
        </w:rPr>
        <w:t>типология.</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В основе типологии анализа прежде всего лежат его цели, которые определяются уровнем анализируемых объектов, особенностью изучаемых явлений и процессов, направленностью</w:t>
      </w:r>
      <w:r>
        <w:rPr>
          <w:rFonts w:ascii="Times New Roman" w:eastAsia="Times-Roman" w:hAnsi="Times New Roman"/>
          <w:sz w:val="28"/>
          <w:szCs w:val="28"/>
        </w:rPr>
        <w:t xml:space="preserve"> </w:t>
      </w:r>
      <w:r w:rsidRPr="007F6A68">
        <w:rPr>
          <w:rFonts w:ascii="Times New Roman" w:eastAsia="Times-Roman" w:hAnsi="Times New Roman"/>
          <w:sz w:val="28"/>
          <w:szCs w:val="28"/>
        </w:rPr>
        <w:t>анализа.</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Наиболее общая классификация экономического анализа дана на рис. 7.1.</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1)Экономический анализ</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2)Теоретический, политэкономический анализ</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3)Конкретно-экономический анализ</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4)Макроэкономический анализ</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5)Микроэкономический анализ</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6)Народно-хозяйственный анализ</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7)Отраслевой экономический анализ</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8)Территориальный экономический анализ</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9)Программно-ориентированный анализ</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10)Анализ хозяйственной деятельности основных звеньев народного хозяйства</w:t>
      </w:r>
    </w:p>
    <w:p w:rsidR="000A4D1F" w:rsidRPr="009F5F42"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i/>
          <w:sz w:val="28"/>
          <w:szCs w:val="28"/>
        </w:rPr>
      </w:pPr>
      <w:r w:rsidRPr="009F5F42">
        <w:rPr>
          <w:rFonts w:ascii="Times New Roman" w:eastAsia="Times-Roman" w:hAnsi="Times New Roman"/>
          <w:i/>
          <w:sz w:val="28"/>
          <w:szCs w:val="28"/>
        </w:rPr>
        <w:t>Рис. 7.1. Схема экономического анализа деятельности предприятий</w:t>
      </w:r>
      <w:r w:rsidRPr="009F5F42">
        <w:rPr>
          <w:rStyle w:val="ac"/>
          <w:rFonts w:ascii="Times New Roman" w:eastAsia="Times-Roman" w:hAnsi="Times New Roman"/>
          <w:i/>
          <w:sz w:val="28"/>
          <w:szCs w:val="28"/>
        </w:rPr>
        <w:footnoteReference w:id="5"/>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 xml:space="preserve">В ее основе лежат два признака: цель и уровень. В зависимости от цели предлагается выделять </w:t>
      </w:r>
      <w:r w:rsidRPr="007F6A68">
        <w:rPr>
          <w:rFonts w:ascii="Times New Roman" w:eastAsia="Times-Italic" w:hAnsi="Times New Roman"/>
          <w:iCs/>
          <w:sz w:val="28"/>
          <w:szCs w:val="28"/>
        </w:rPr>
        <w:t xml:space="preserve">теоретический (политэкономический) </w:t>
      </w:r>
      <w:r w:rsidRPr="007F6A68">
        <w:rPr>
          <w:rFonts w:ascii="Times New Roman" w:eastAsia="Times-Roman" w:hAnsi="Times New Roman"/>
          <w:sz w:val="28"/>
          <w:szCs w:val="28"/>
        </w:rPr>
        <w:t>анализ, задачей которого является раскрытие сущности</w:t>
      </w:r>
      <w:r>
        <w:rPr>
          <w:rFonts w:ascii="Times New Roman" w:eastAsia="Times-Roman" w:hAnsi="Times New Roman"/>
          <w:sz w:val="28"/>
          <w:szCs w:val="28"/>
        </w:rPr>
        <w:t xml:space="preserve"> </w:t>
      </w:r>
      <w:r w:rsidRPr="007F6A68">
        <w:rPr>
          <w:rFonts w:ascii="Times New Roman" w:eastAsia="Times-Roman" w:hAnsi="Times New Roman"/>
          <w:sz w:val="28"/>
          <w:szCs w:val="28"/>
        </w:rPr>
        <w:t>изучаемого явления или процесса и причинно-следственных связей его изменения. При этом изучаемый объект может изучаться как результат или как фактор, влияющий на изменения других</w:t>
      </w:r>
      <w:r>
        <w:rPr>
          <w:rFonts w:ascii="Times New Roman" w:eastAsia="Times-Roman" w:hAnsi="Times New Roman"/>
          <w:sz w:val="28"/>
          <w:szCs w:val="28"/>
        </w:rPr>
        <w:t xml:space="preserve"> </w:t>
      </w:r>
      <w:r w:rsidRPr="007F6A68">
        <w:rPr>
          <w:rFonts w:ascii="Times New Roman" w:eastAsia="Times-Roman" w:hAnsi="Times New Roman"/>
          <w:sz w:val="28"/>
          <w:szCs w:val="28"/>
        </w:rPr>
        <w:t>явлений. Например, можно изучать эффективность воспроизводственного процесса, ориентируясь на построение его моделей определение факторов его изменения и условий успешного развития. А можно изучать эффективность воспроизводственного процесса как фактор повышения уровня жизни, научно-технического прогресса. Поскольку любое экономическое исследование может рассматриваться как результат и фактор, важно определить их диалектическую взаимосвязь и взаимозависимость.</w:t>
      </w:r>
      <w:r>
        <w:rPr>
          <w:rStyle w:val="ac"/>
          <w:rFonts w:ascii="Times New Roman" w:eastAsia="Times-Roman" w:hAnsi="Times New Roman"/>
          <w:sz w:val="28"/>
          <w:szCs w:val="28"/>
        </w:rPr>
        <w:footnoteReference w:id="6"/>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Теоретический анализ, как правило, завершается установлением логических моделей.</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Italic" w:hAnsi="Times New Roman"/>
          <w:iCs/>
          <w:sz w:val="28"/>
          <w:szCs w:val="28"/>
        </w:rPr>
        <w:t xml:space="preserve">Конкретно-экономический анализ, </w:t>
      </w:r>
      <w:r w:rsidRPr="007F6A68">
        <w:rPr>
          <w:rFonts w:ascii="Times New Roman" w:eastAsia="Times-Roman" w:hAnsi="Times New Roman"/>
          <w:sz w:val="28"/>
          <w:szCs w:val="28"/>
        </w:rPr>
        <w:t>во-первых, привязан к конкретным субъектам хозяйствования- отраслям, регионам, организациям и, во-вторых, предполагает количественную оценку выявленных взаимосвязей, конкретные выводы применительно к сложившимся условиям и возможностям развития анализируемого объекта</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 xml:space="preserve">В зависимости от уровня анализируемого объекта выделяют </w:t>
      </w:r>
      <w:r w:rsidRPr="007F6A68">
        <w:rPr>
          <w:rFonts w:ascii="Times New Roman" w:eastAsia="Times-Italic" w:hAnsi="Times New Roman"/>
          <w:iCs/>
          <w:sz w:val="28"/>
          <w:szCs w:val="28"/>
        </w:rPr>
        <w:t xml:space="preserve">макроэкономический анализ, </w:t>
      </w:r>
      <w:r w:rsidRPr="007F6A68">
        <w:rPr>
          <w:rFonts w:ascii="Times New Roman" w:eastAsia="Times-Roman" w:hAnsi="Times New Roman"/>
          <w:sz w:val="28"/>
          <w:szCs w:val="28"/>
        </w:rPr>
        <w:t xml:space="preserve">который охватывает народное хозяйство или носит межстрановой характер, и </w:t>
      </w:r>
      <w:r w:rsidRPr="007F6A68">
        <w:rPr>
          <w:rFonts w:ascii="Times New Roman" w:eastAsia="Times-Italic" w:hAnsi="Times New Roman"/>
          <w:iCs/>
          <w:sz w:val="28"/>
          <w:szCs w:val="28"/>
        </w:rPr>
        <w:t xml:space="preserve">микроэкономический анализ </w:t>
      </w:r>
      <w:r w:rsidRPr="007F6A68">
        <w:rPr>
          <w:rFonts w:ascii="Times New Roman" w:eastAsia="Times-Roman" w:hAnsi="Times New Roman"/>
          <w:sz w:val="28"/>
          <w:szCs w:val="28"/>
        </w:rPr>
        <w:t>деятельности конкретного субъекта хозяйствования -предприятия или объединения предприятий (холдинга, финансово-промышленной группы и т.п.).</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 xml:space="preserve">Особое место занимает </w:t>
      </w:r>
      <w:r w:rsidRPr="007F6A68">
        <w:rPr>
          <w:rFonts w:ascii="Times New Roman" w:eastAsia="Times-Italic" w:hAnsi="Times New Roman"/>
          <w:iCs/>
          <w:sz w:val="28"/>
          <w:szCs w:val="28"/>
        </w:rPr>
        <w:t xml:space="preserve">анализ отдельных отраслей </w:t>
      </w:r>
      <w:r w:rsidRPr="007F6A68">
        <w:rPr>
          <w:rFonts w:ascii="Times New Roman" w:eastAsia="Times-Roman" w:hAnsi="Times New Roman"/>
          <w:sz w:val="28"/>
          <w:szCs w:val="28"/>
        </w:rPr>
        <w:t>народного хозяйства или их блоков, направленных на производство взаимозаменяемых продуктов (например, отрасли топливно-энергетического комплекса, отрасли пищевой промышленности и т.п.)</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 xml:space="preserve">Самостоятельное значение для ряда экономических явлений и процессов </w:t>
      </w:r>
      <w:r w:rsidRPr="007F6A68">
        <w:rPr>
          <w:rFonts w:ascii="Times New Roman" w:eastAsia="Times-Italic" w:hAnsi="Times New Roman"/>
          <w:iCs/>
          <w:sz w:val="28"/>
          <w:szCs w:val="28"/>
        </w:rPr>
        <w:t xml:space="preserve">имеет региональный анализ. </w:t>
      </w:r>
      <w:r w:rsidRPr="007F6A68">
        <w:rPr>
          <w:rFonts w:ascii="Times New Roman" w:eastAsia="Times-Roman" w:hAnsi="Times New Roman"/>
          <w:sz w:val="28"/>
          <w:szCs w:val="28"/>
        </w:rPr>
        <w:t>Например, если необходимо проанализировать использование трудовых ресурсов или обеспеченность трудовыми ресурсами созданного или развивающегося комплекса производства, то анализ целесообразно вести в привязке к конкретной территории.</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Следует отметить, что для каждого направления анализа необходимо формирование специальной информации. В том случае, когда речь идет о макроэкономическом анализе, наиболее часто используется статистическая информация; при отраслевом и региональном анализе также преобладает статистическая информация; при проведении конкретно-экономического анализа отдельных субъектов хозяйствования источником информации прежде всего являются данные бухгалтерского (финансового и</w:t>
      </w:r>
      <w:r>
        <w:rPr>
          <w:rFonts w:ascii="Times New Roman" w:eastAsia="Times-Roman" w:hAnsi="Times New Roman"/>
          <w:sz w:val="28"/>
          <w:szCs w:val="28"/>
        </w:rPr>
        <w:t xml:space="preserve"> </w:t>
      </w:r>
      <w:r w:rsidRPr="007F6A68">
        <w:rPr>
          <w:rFonts w:ascii="Times New Roman" w:eastAsia="Times-Roman" w:hAnsi="Times New Roman"/>
          <w:sz w:val="28"/>
          <w:szCs w:val="28"/>
        </w:rPr>
        <w:t>производственного) учета на конкретный период и в динамике.</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 xml:space="preserve">Экономический анализ деятельности конкретных субъектов хозяйствования получил название анализа хозяйственной деятельности, а в условиях рыночной </w:t>
      </w:r>
      <w:r>
        <w:rPr>
          <w:rFonts w:ascii="Times New Roman" w:eastAsia="Times-Roman" w:hAnsi="Times New Roman"/>
          <w:sz w:val="28"/>
          <w:szCs w:val="28"/>
        </w:rPr>
        <w:t>э</w:t>
      </w:r>
      <w:r w:rsidRPr="007F6A68">
        <w:rPr>
          <w:rFonts w:ascii="Times New Roman" w:eastAsia="Times-Roman" w:hAnsi="Times New Roman"/>
          <w:sz w:val="28"/>
          <w:szCs w:val="28"/>
        </w:rPr>
        <w:t>кономики и расширения их хозяйственной самостоятельности — анализ финансово-хозяйственной деятельности</w:t>
      </w:r>
      <w:r>
        <w:rPr>
          <w:rStyle w:val="ac"/>
          <w:rFonts w:ascii="Times New Roman" w:eastAsia="Times-Roman" w:hAnsi="Times New Roman"/>
          <w:sz w:val="28"/>
          <w:szCs w:val="28"/>
        </w:rPr>
        <w:footnoteReference w:id="7"/>
      </w:r>
      <w:r w:rsidRPr="007F6A68">
        <w:rPr>
          <w:rFonts w:ascii="Times New Roman" w:eastAsia="Times-Roman" w:hAnsi="Times New Roman"/>
          <w:sz w:val="28"/>
          <w:szCs w:val="28"/>
        </w:rPr>
        <w:t>.</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Нередко для конкретных условий выделяются целевые направления анализа, что особенно важно для крупных организаций, где приходится обосновывать сложные и много направленные управленческие решения.</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Развитие рыночной экономики рождает потребность по аналогии с бухгалтерским учетом в дифференциации анализа на внутренний управленческий и внешний финансовый анализ.</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Внутренний управленческий анализ базируется на данных управленческого учета, т.е. информационно-аналитического обеспечения администрации, руководства предприятия необходимой информацией. Внешний финансовый анализ, базирующийся на данных бухгалтерской (финансовой) отчетности и учета, обслуживающего внешних пользователей информации о предприятии, проводится самостоятельными субъектами экономического анализа для подтверждения устойчивости своего финансового состояния.</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Roman" w:hAnsi="Times New Roman"/>
          <w:sz w:val="28"/>
          <w:szCs w:val="28"/>
        </w:rPr>
        <w:t xml:space="preserve">Наиболее принципиальным является разделение видов анализа в зависимости от их роли в процессе управления на </w:t>
      </w:r>
      <w:r w:rsidRPr="007F6A68">
        <w:rPr>
          <w:rFonts w:ascii="Times New Roman" w:eastAsia="Times-Italic" w:hAnsi="Times New Roman"/>
          <w:iCs/>
          <w:sz w:val="28"/>
          <w:szCs w:val="28"/>
        </w:rPr>
        <w:t xml:space="preserve">перспективный </w:t>
      </w:r>
      <w:r w:rsidRPr="007F6A68">
        <w:rPr>
          <w:rFonts w:ascii="Times New Roman" w:eastAsia="Times-Roman" w:hAnsi="Times New Roman"/>
          <w:sz w:val="28"/>
          <w:szCs w:val="28"/>
        </w:rPr>
        <w:t xml:space="preserve">(прогнозный, предварительный), </w:t>
      </w:r>
      <w:r w:rsidRPr="007F6A68">
        <w:rPr>
          <w:rFonts w:ascii="Times New Roman" w:eastAsia="Times-Italic" w:hAnsi="Times New Roman"/>
          <w:iCs/>
          <w:sz w:val="28"/>
          <w:szCs w:val="28"/>
        </w:rPr>
        <w:t xml:space="preserve">оперативный и текущий, и оценочный (ретроспективный) </w:t>
      </w:r>
      <w:r w:rsidRPr="007F6A68">
        <w:rPr>
          <w:rFonts w:ascii="Times New Roman" w:eastAsia="Times-Roman" w:hAnsi="Times New Roman"/>
          <w:sz w:val="28"/>
          <w:szCs w:val="28"/>
        </w:rPr>
        <w:t xml:space="preserve">по итогам деятельности за тот или иной период. Такая классификация экономического анализа соответствует содержанию основных функций, </w:t>
      </w:r>
      <w:r w:rsidRPr="007F6A68">
        <w:rPr>
          <w:rFonts w:ascii="Times New Roman" w:eastAsia="Times-Italic" w:hAnsi="Times New Roman"/>
          <w:iCs/>
          <w:sz w:val="28"/>
          <w:szCs w:val="28"/>
        </w:rPr>
        <w:t>отражающих временные этапы управления:</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1) этап целеполагания (предварительного управления- функция планирования);</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2) этап оперативного управления (функция организации, координации и регулирования);</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3) заключительный этап управления (функция контроля)</w:t>
      </w:r>
      <w:r>
        <w:rPr>
          <w:rStyle w:val="ac"/>
          <w:rFonts w:ascii="Times New Roman" w:eastAsia="Times-Roman" w:hAnsi="Times New Roman"/>
          <w:sz w:val="28"/>
          <w:szCs w:val="28"/>
        </w:rPr>
        <w:footnoteReference w:id="8"/>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В настоящее время наибольшее развитие получил ретроспективный анализ, особенно в первичных хозрасчетных звеньях народного хозяйства (предприятиях, объединениях).</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Helvetica-Bold" w:hAnsi="Times New Roman"/>
          <w:bCs/>
          <w:sz w:val="28"/>
          <w:szCs w:val="28"/>
        </w:rPr>
      </w:pPr>
      <w:r w:rsidRPr="007F6A68">
        <w:rPr>
          <w:rFonts w:ascii="Times New Roman" w:eastAsia="Times-Roman" w:hAnsi="Times New Roman"/>
          <w:sz w:val="28"/>
          <w:szCs w:val="28"/>
        </w:rPr>
        <w:t xml:space="preserve">Определенную специфику имеет анализ на разных стадиях воспроизводственного процесса — на стадии выбора и проектирования (НИР и ОКР) будущего производства, при подготовке производства, собственно при управлении текущим производством, на стадии обмена, распределения и потребления продукции (услуг). </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В специальной литературе классификация видов экономического анализа не ограничивается двумя главными признаками по содержанию процесса и объектам управления.</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Виды экономического анализа классифицируют, кроме того, по:</w:t>
      </w:r>
    </w:p>
    <w:p w:rsidR="000A4D1F" w:rsidRPr="007F6A68" w:rsidRDefault="000A4D1F" w:rsidP="007F6A68">
      <w:pPr>
        <w:pStyle w:val="1"/>
        <w:numPr>
          <w:ilvl w:val="0"/>
          <w:numId w:val="1"/>
        </w:num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Italic" w:hAnsi="Times New Roman"/>
          <w:iCs/>
          <w:sz w:val="28"/>
          <w:szCs w:val="28"/>
        </w:rPr>
        <w:t xml:space="preserve">субъектам, </w:t>
      </w:r>
      <w:r w:rsidRPr="007F6A68">
        <w:rPr>
          <w:rFonts w:ascii="Times New Roman" w:eastAsia="Times-Roman" w:hAnsi="Times New Roman"/>
          <w:sz w:val="28"/>
          <w:szCs w:val="28"/>
        </w:rPr>
        <w:t>т.е. кто проводит анализ (руководство и экономические службы, собственники и органы хозяйственного управления, поставщики, покупатели, аудиторские фирмы, кредитные,</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финансовые органы);</w:t>
      </w:r>
    </w:p>
    <w:p w:rsidR="000A4D1F" w:rsidRPr="007F6A68" w:rsidRDefault="000A4D1F" w:rsidP="007F6A68">
      <w:pPr>
        <w:pStyle w:val="1"/>
        <w:numPr>
          <w:ilvl w:val="0"/>
          <w:numId w:val="1"/>
        </w:num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Italic" w:hAnsi="Times New Roman"/>
          <w:iCs/>
          <w:sz w:val="28"/>
          <w:szCs w:val="28"/>
        </w:rPr>
        <w:t xml:space="preserve">периодичности </w:t>
      </w:r>
      <w:r w:rsidRPr="007F6A68">
        <w:rPr>
          <w:rFonts w:ascii="Times New Roman" w:eastAsia="Times-Roman" w:hAnsi="Times New Roman"/>
          <w:sz w:val="28"/>
          <w:szCs w:val="28"/>
        </w:rPr>
        <w:t>(годовой, квартальный, месячный, декадный, каждодневный, сменный анализ и разовый, непериодический анализ);</w:t>
      </w:r>
    </w:p>
    <w:p w:rsidR="000A4D1F" w:rsidRPr="007F6A68" w:rsidRDefault="000A4D1F" w:rsidP="007F6A68">
      <w:pPr>
        <w:pStyle w:val="1"/>
        <w:numPr>
          <w:ilvl w:val="0"/>
          <w:numId w:val="1"/>
        </w:num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Italic" w:hAnsi="Times New Roman"/>
          <w:iCs/>
          <w:sz w:val="28"/>
          <w:szCs w:val="28"/>
        </w:rPr>
        <w:t xml:space="preserve">содержанию и полноте изучаемых вопросов </w:t>
      </w:r>
      <w:r w:rsidRPr="007F6A68">
        <w:rPr>
          <w:rFonts w:ascii="Times New Roman" w:eastAsia="Times-Roman" w:hAnsi="Times New Roman"/>
          <w:sz w:val="28"/>
          <w:szCs w:val="28"/>
        </w:rPr>
        <w:t>(полный анализ всей хозяйственной деятельности, локальный анализ деятельности отдельных подразделений, тематический анализ отдельных</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Roman" w:hAnsi="Times New Roman"/>
          <w:sz w:val="28"/>
          <w:szCs w:val="28"/>
        </w:rPr>
        <w:t>вопросов экономики);</w:t>
      </w:r>
    </w:p>
    <w:p w:rsidR="000A4D1F" w:rsidRPr="007F6A68" w:rsidRDefault="000A4D1F" w:rsidP="007F6A68">
      <w:pPr>
        <w:pStyle w:val="1"/>
        <w:numPr>
          <w:ilvl w:val="0"/>
          <w:numId w:val="1"/>
        </w:num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Italic" w:hAnsi="Times New Roman"/>
          <w:iCs/>
          <w:sz w:val="28"/>
          <w:szCs w:val="28"/>
        </w:rPr>
        <w:t xml:space="preserve">методам изучения объекта </w:t>
      </w:r>
      <w:r w:rsidRPr="007F6A68">
        <w:rPr>
          <w:rFonts w:ascii="Times New Roman" w:eastAsia="Times-Roman" w:hAnsi="Times New Roman"/>
          <w:sz w:val="28"/>
          <w:szCs w:val="28"/>
        </w:rPr>
        <w:t>(комплексный, системный анализ, функционально-стоимостной, сравнительный, сплошной и выборочный, корреляционный анализ и т. д.);</w:t>
      </w:r>
    </w:p>
    <w:p w:rsidR="000A4D1F" w:rsidRPr="007F6A68" w:rsidRDefault="000A4D1F" w:rsidP="007F6A68">
      <w:pPr>
        <w:pStyle w:val="1"/>
        <w:numPr>
          <w:ilvl w:val="0"/>
          <w:numId w:val="1"/>
        </w:numPr>
        <w:autoSpaceDE w:val="0"/>
        <w:autoSpaceDN w:val="0"/>
        <w:adjustRightInd w:val="0"/>
        <w:spacing w:before="100" w:beforeAutospacing="1" w:after="100" w:afterAutospacing="1" w:line="360" w:lineRule="auto"/>
        <w:ind w:firstLine="709"/>
        <w:jc w:val="both"/>
        <w:rPr>
          <w:rFonts w:ascii="Times New Roman" w:eastAsia="Times-Roman" w:hAnsi="Times New Roman"/>
          <w:sz w:val="28"/>
          <w:szCs w:val="28"/>
        </w:rPr>
      </w:pPr>
      <w:r w:rsidRPr="007F6A68">
        <w:rPr>
          <w:rFonts w:ascii="Times New Roman" w:eastAsia="Times-Italic" w:hAnsi="Times New Roman"/>
          <w:iCs/>
          <w:sz w:val="28"/>
          <w:szCs w:val="28"/>
        </w:rPr>
        <w:t xml:space="preserve">степени механизации и автоматизации вычислительных работ </w:t>
      </w:r>
      <w:r w:rsidRPr="007F6A68">
        <w:rPr>
          <w:rFonts w:ascii="Times New Roman" w:eastAsia="Times-Roman" w:hAnsi="Times New Roman"/>
          <w:sz w:val="28"/>
          <w:szCs w:val="28"/>
        </w:rPr>
        <w:t>(анализ в условиях электронной обработки данных с применением различной вычислительной техники)</w:t>
      </w:r>
      <w:r>
        <w:rPr>
          <w:rStyle w:val="ac"/>
          <w:rFonts w:ascii="Times New Roman" w:eastAsia="Times-Roman" w:hAnsi="Times New Roman"/>
          <w:sz w:val="28"/>
          <w:szCs w:val="28"/>
        </w:rPr>
        <w:footnoteReference w:id="9"/>
      </w:r>
      <w:r w:rsidRPr="007F6A68">
        <w:rPr>
          <w:rFonts w:ascii="Times New Roman" w:eastAsia="Times-Roman" w:hAnsi="Times New Roman"/>
          <w:sz w:val="28"/>
          <w:szCs w:val="28"/>
        </w:rPr>
        <w:t>.</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hAnsi="Times New Roman"/>
          <w:sz w:val="28"/>
          <w:szCs w:val="28"/>
        </w:rPr>
      </w:pPr>
      <w:r w:rsidRPr="007F6A68">
        <w:rPr>
          <w:rFonts w:ascii="Times New Roman" w:eastAsia="Times-Roman" w:hAnsi="Times New Roman"/>
          <w:sz w:val="28"/>
          <w:szCs w:val="28"/>
        </w:rPr>
        <w:t xml:space="preserve">Следует заметить, что на практике отдельные виды экономического анализа в чистом виде встречаются редко, но знание важнейших принципов их организации и методов необходимо. На каждом уровне управления каждодневно принимается множество решений, для обоснования которых и используются различные виды экономического анализа. </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Рассмотрению одного из видов анализа, а именно предварительного анализа посвящена следующая глава работы.</w:t>
      </w:r>
    </w:p>
    <w:p w:rsidR="000A4D1F" w:rsidRPr="007A3421" w:rsidRDefault="000A4D1F" w:rsidP="007F6A68">
      <w:pPr>
        <w:autoSpaceDE w:val="0"/>
        <w:autoSpaceDN w:val="0"/>
        <w:adjustRightInd w:val="0"/>
        <w:spacing w:before="100" w:beforeAutospacing="1" w:after="100" w:afterAutospacing="1" w:line="360" w:lineRule="auto"/>
        <w:ind w:firstLine="709"/>
        <w:jc w:val="both"/>
        <w:rPr>
          <w:rFonts w:ascii="Times New Roman" w:hAnsi="Times New Roman"/>
          <w:sz w:val="28"/>
          <w:szCs w:val="28"/>
        </w:rPr>
      </w:pPr>
    </w:p>
    <w:p w:rsidR="000A4D1F" w:rsidRPr="007A3421" w:rsidRDefault="000A4D1F" w:rsidP="007F6A68">
      <w:pPr>
        <w:autoSpaceDE w:val="0"/>
        <w:autoSpaceDN w:val="0"/>
        <w:adjustRightInd w:val="0"/>
        <w:spacing w:before="100" w:beforeAutospacing="1" w:after="100" w:afterAutospacing="1" w:line="360" w:lineRule="auto"/>
        <w:ind w:firstLine="709"/>
        <w:jc w:val="both"/>
        <w:rPr>
          <w:rFonts w:ascii="Times New Roman" w:hAnsi="Times New Roman"/>
          <w:sz w:val="28"/>
          <w:szCs w:val="28"/>
        </w:rPr>
      </w:pPr>
    </w:p>
    <w:p w:rsidR="000A4D1F" w:rsidRPr="007A3421" w:rsidRDefault="000A4D1F" w:rsidP="007F6A68">
      <w:pPr>
        <w:autoSpaceDE w:val="0"/>
        <w:autoSpaceDN w:val="0"/>
        <w:adjustRightInd w:val="0"/>
        <w:spacing w:before="100" w:beforeAutospacing="1" w:after="100" w:afterAutospacing="1" w:line="360" w:lineRule="auto"/>
        <w:ind w:firstLine="709"/>
        <w:jc w:val="both"/>
        <w:rPr>
          <w:rFonts w:ascii="Times New Roman" w:hAnsi="Times New Roman"/>
          <w:sz w:val="28"/>
          <w:szCs w:val="28"/>
        </w:rPr>
      </w:pPr>
    </w:p>
    <w:p w:rsidR="000A4D1F" w:rsidRDefault="000A4D1F" w:rsidP="007F6A68">
      <w:pPr>
        <w:autoSpaceDE w:val="0"/>
        <w:autoSpaceDN w:val="0"/>
        <w:adjustRightInd w:val="0"/>
        <w:spacing w:before="100" w:beforeAutospacing="1" w:after="100" w:afterAutospacing="1" w:line="360" w:lineRule="auto"/>
        <w:ind w:firstLine="709"/>
        <w:jc w:val="both"/>
        <w:rPr>
          <w:rFonts w:ascii="Times New Roman" w:hAnsi="Times New Roman"/>
          <w:sz w:val="28"/>
          <w:szCs w:val="28"/>
        </w:rPr>
      </w:pPr>
    </w:p>
    <w:p w:rsidR="000A4D1F" w:rsidRDefault="000A4D1F" w:rsidP="007F6A68">
      <w:pPr>
        <w:autoSpaceDE w:val="0"/>
        <w:autoSpaceDN w:val="0"/>
        <w:adjustRightInd w:val="0"/>
        <w:spacing w:before="100" w:beforeAutospacing="1" w:after="100" w:afterAutospacing="1" w:line="360" w:lineRule="auto"/>
        <w:ind w:firstLine="709"/>
        <w:jc w:val="both"/>
        <w:rPr>
          <w:rFonts w:ascii="Times New Roman" w:hAnsi="Times New Roman"/>
          <w:sz w:val="28"/>
          <w:szCs w:val="28"/>
        </w:rPr>
      </w:pPr>
    </w:p>
    <w:p w:rsidR="000A4D1F" w:rsidRDefault="000A4D1F" w:rsidP="007F6A68">
      <w:pPr>
        <w:autoSpaceDE w:val="0"/>
        <w:autoSpaceDN w:val="0"/>
        <w:adjustRightInd w:val="0"/>
        <w:spacing w:before="100" w:beforeAutospacing="1" w:after="100" w:afterAutospacing="1" w:line="360" w:lineRule="auto"/>
        <w:ind w:firstLine="709"/>
        <w:jc w:val="both"/>
        <w:rPr>
          <w:rFonts w:ascii="Times New Roman" w:hAnsi="Times New Roman"/>
          <w:sz w:val="28"/>
          <w:szCs w:val="28"/>
        </w:rPr>
      </w:pPr>
    </w:p>
    <w:p w:rsidR="000A4D1F" w:rsidRDefault="000A4D1F" w:rsidP="007F6A68">
      <w:pPr>
        <w:autoSpaceDE w:val="0"/>
        <w:autoSpaceDN w:val="0"/>
        <w:adjustRightInd w:val="0"/>
        <w:spacing w:before="100" w:beforeAutospacing="1" w:after="100" w:afterAutospacing="1" w:line="360" w:lineRule="auto"/>
        <w:ind w:firstLine="709"/>
        <w:jc w:val="both"/>
        <w:rPr>
          <w:rFonts w:ascii="Times New Roman" w:hAnsi="Times New Roman"/>
          <w:sz w:val="28"/>
          <w:szCs w:val="28"/>
        </w:rPr>
      </w:pPr>
    </w:p>
    <w:p w:rsidR="000A4D1F" w:rsidRDefault="000A4D1F" w:rsidP="007F6A68">
      <w:pPr>
        <w:autoSpaceDE w:val="0"/>
        <w:autoSpaceDN w:val="0"/>
        <w:adjustRightInd w:val="0"/>
        <w:spacing w:before="100" w:beforeAutospacing="1" w:after="100" w:afterAutospacing="1" w:line="360" w:lineRule="auto"/>
        <w:ind w:firstLine="709"/>
        <w:jc w:val="both"/>
        <w:rPr>
          <w:rFonts w:ascii="Times New Roman" w:hAnsi="Times New Roman"/>
          <w:sz w:val="28"/>
          <w:szCs w:val="28"/>
        </w:rPr>
      </w:pPr>
    </w:p>
    <w:p w:rsidR="000A4D1F" w:rsidRDefault="000A4D1F" w:rsidP="007F6A68">
      <w:pPr>
        <w:autoSpaceDE w:val="0"/>
        <w:autoSpaceDN w:val="0"/>
        <w:adjustRightInd w:val="0"/>
        <w:spacing w:before="100" w:beforeAutospacing="1" w:after="100" w:afterAutospacing="1" w:line="360" w:lineRule="auto"/>
        <w:ind w:firstLine="709"/>
        <w:jc w:val="both"/>
        <w:rPr>
          <w:rFonts w:ascii="Times New Roman" w:hAnsi="Times New Roman"/>
          <w:sz w:val="28"/>
          <w:szCs w:val="28"/>
        </w:rPr>
      </w:pPr>
    </w:p>
    <w:p w:rsidR="000A4D1F" w:rsidRPr="007A3421" w:rsidRDefault="000A4D1F" w:rsidP="007F6A68">
      <w:pPr>
        <w:autoSpaceDE w:val="0"/>
        <w:autoSpaceDN w:val="0"/>
        <w:adjustRightInd w:val="0"/>
        <w:spacing w:before="100" w:beforeAutospacing="1" w:after="100" w:afterAutospacing="1" w:line="360" w:lineRule="auto"/>
        <w:ind w:firstLine="709"/>
        <w:jc w:val="both"/>
        <w:rPr>
          <w:rFonts w:ascii="Times New Roman" w:hAnsi="Times New Roman"/>
          <w:sz w:val="28"/>
          <w:szCs w:val="28"/>
        </w:rPr>
      </w:pPr>
    </w:p>
    <w:p w:rsidR="000A4D1F" w:rsidRPr="007A3421" w:rsidRDefault="000A4D1F" w:rsidP="007F6A68">
      <w:pPr>
        <w:autoSpaceDE w:val="0"/>
        <w:autoSpaceDN w:val="0"/>
        <w:adjustRightInd w:val="0"/>
        <w:spacing w:before="100" w:beforeAutospacing="1" w:after="100" w:afterAutospacing="1" w:line="360" w:lineRule="auto"/>
        <w:ind w:firstLine="709"/>
        <w:jc w:val="both"/>
        <w:rPr>
          <w:rFonts w:ascii="Times New Roman" w:hAnsi="Times New Roman"/>
          <w:sz w:val="28"/>
          <w:szCs w:val="28"/>
        </w:rPr>
      </w:pPr>
    </w:p>
    <w:p w:rsidR="000A4D1F" w:rsidRPr="002806CC" w:rsidRDefault="000A4D1F" w:rsidP="002806CC">
      <w:pPr>
        <w:spacing w:before="100" w:beforeAutospacing="1" w:after="100" w:afterAutospacing="1" w:line="360" w:lineRule="auto"/>
        <w:ind w:firstLine="426"/>
        <w:jc w:val="center"/>
        <w:rPr>
          <w:rFonts w:ascii="Times New Roman" w:hAnsi="Times New Roman"/>
          <w:b/>
          <w:sz w:val="30"/>
          <w:szCs w:val="30"/>
        </w:rPr>
      </w:pPr>
      <w:r w:rsidRPr="002806CC">
        <w:rPr>
          <w:rFonts w:ascii="Times New Roman" w:hAnsi="Times New Roman"/>
          <w:b/>
          <w:sz w:val="30"/>
          <w:szCs w:val="30"/>
        </w:rPr>
        <w:t>Глава 2. Предварительный (перспективный, прогнозный) анализ</w:t>
      </w:r>
    </w:p>
    <w:p w:rsidR="000A4D1F" w:rsidRPr="002806CC" w:rsidRDefault="000A4D1F" w:rsidP="002806CC">
      <w:pPr>
        <w:spacing w:before="100" w:beforeAutospacing="1" w:after="100" w:afterAutospacing="1" w:line="360" w:lineRule="auto"/>
        <w:ind w:firstLine="993"/>
        <w:jc w:val="center"/>
        <w:rPr>
          <w:rFonts w:ascii="Times New Roman" w:hAnsi="Times New Roman"/>
          <w:b/>
          <w:sz w:val="28"/>
          <w:szCs w:val="28"/>
        </w:rPr>
      </w:pPr>
      <w:r w:rsidRPr="002806CC">
        <w:rPr>
          <w:rFonts w:ascii="Times New Roman" w:hAnsi="Times New Roman"/>
          <w:b/>
          <w:sz w:val="28"/>
          <w:szCs w:val="28"/>
        </w:rPr>
        <w:t>2.1 Сущность предварительного анализа</w:t>
      </w:r>
    </w:p>
    <w:p w:rsidR="000A4D1F" w:rsidRPr="007F6A68" w:rsidRDefault="000A4D1F" w:rsidP="007F6A68">
      <w:pPr>
        <w:tabs>
          <w:tab w:val="left" w:pos="726"/>
        </w:tabs>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Предварительный (перспективный) анализ проводится до осуществления хозяйственных операций, он необходим для обоснования управленческих решений и плановых заданий, а также прогнозирования будущего и оценки ожидаемого выполнения плана. Особенность перспективного анализа заключается в рассмотрении явлений и процессов деятельности предприятия с позиций будущего, т.е. перспективы развития. Важнейшими задачами этого вида анализа являются: прогнозирование хозяйственной деятельности; научное обоснование перспективных планов; оценка ожидаемого выполнения планов. В первую очередь, использование перспективного анализа позволяет повысить научную обоснованность разрабатываемых перспективных планов развития предприятий, а также анализировать их выполнение. Предварительный анализ в з</w:t>
      </w:r>
      <w:r>
        <w:rPr>
          <w:rFonts w:ascii="Times New Roman" w:hAnsi="Times New Roman"/>
          <w:sz w:val="28"/>
          <w:szCs w:val="28"/>
        </w:rPr>
        <w:t xml:space="preserve">ависимости от сроков делится на </w:t>
      </w:r>
      <w:r w:rsidRPr="007F6A68">
        <w:rPr>
          <w:rFonts w:ascii="Times New Roman" w:hAnsi="Times New Roman"/>
          <w:sz w:val="28"/>
          <w:szCs w:val="28"/>
        </w:rPr>
        <w:t>краткосрочный и долгосрочный. Краткосрочный анализ охватывает период до одного года и используется для выработки тактической политики предприятия, а долгосрочный анализ осуществляется на период свыше года и используется для выработки стратегической политики предприятия, поэтому роль его значительно выше</w:t>
      </w:r>
      <w:r>
        <w:rPr>
          <w:rStyle w:val="ac"/>
          <w:rFonts w:ascii="Times New Roman" w:hAnsi="Times New Roman"/>
          <w:sz w:val="28"/>
          <w:szCs w:val="28"/>
        </w:rPr>
        <w:footnoteReference w:id="10"/>
      </w:r>
      <w:r w:rsidRPr="007F6A68">
        <w:rPr>
          <w:rFonts w:ascii="Times New Roman" w:hAnsi="Times New Roman"/>
          <w:sz w:val="28"/>
          <w:szCs w:val="28"/>
        </w:rPr>
        <w:t>.</w:t>
      </w:r>
    </w:p>
    <w:p w:rsidR="000A4D1F" w:rsidRDefault="000A4D1F" w:rsidP="007F6A68">
      <w:pPr>
        <w:tabs>
          <w:tab w:val="left" w:pos="726"/>
        </w:tabs>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Возможные варианты решения предварительного анализа оцениваются с позиций момента принятия решения и с учетом возможных последствий. Предварительный анализ по содержанию может быть как тактическим, так и стратегическим. Перспективный анализ включает оценку будущих результатов, возможных темпов развития, оценку рисков, анализ при составлении годовых и перспективных планов, прогнозирование банкротства</w:t>
      </w:r>
      <w:r>
        <w:rPr>
          <w:rStyle w:val="ac"/>
          <w:rFonts w:ascii="Times New Roman" w:hAnsi="Times New Roman"/>
          <w:sz w:val="28"/>
          <w:szCs w:val="28"/>
        </w:rPr>
        <w:footnoteReference w:id="11"/>
      </w:r>
      <w:r w:rsidRPr="007F6A68">
        <w:rPr>
          <w:rFonts w:ascii="Times New Roman" w:hAnsi="Times New Roman"/>
          <w:sz w:val="28"/>
          <w:szCs w:val="28"/>
        </w:rPr>
        <w:t>.</w:t>
      </w:r>
    </w:p>
    <w:p w:rsidR="000A4D1F" w:rsidRPr="007F6A68" w:rsidRDefault="000A4D1F" w:rsidP="007F6A68">
      <w:pPr>
        <w:tabs>
          <w:tab w:val="left" w:pos="726"/>
        </w:tabs>
        <w:spacing w:before="100" w:beforeAutospacing="1" w:after="100" w:afterAutospacing="1" w:line="360" w:lineRule="auto"/>
        <w:ind w:firstLine="709"/>
        <w:jc w:val="both"/>
        <w:rPr>
          <w:rFonts w:ascii="Times New Roman" w:hAnsi="Times New Roman"/>
          <w:sz w:val="28"/>
          <w:szCs w:val="28"/>
        </w:rPr>
      </w:pPr>
    </w:p>
    <w:p w:rsidR="000A4D1F" w:rsidRPr="002806CC" w:rsidRDefault="000A4D1F" w:rsidP="002806CC">
      <w:pPr>
        <w:spacing w:before="100" w:beforeAutospacing="1" w:after="100" w:afterAutospacing="1" w:line="360" w:lineRule="auto"/>
        <w:ind w:firstLine="993"/>
        <w:jc w:val="center"/>
        <w:rPr>
          <w:rFonts w:ascii="Times New Roman" w:hAnsi="Times New Roman"/>
          <w:b/>
          <w:sz w:val="28"/>
          <w:szCs w:val="28"/>
        </w:rPr>
      </w:pPr>
      <w:r w:rsidRPr="002806CC">
        <w:rPr>
          <w:rFonts w:ascii="Times New Roman" w:hAnsi="Times New Roman"/>
          <w:b/>
          <w:sz w:val="28"/>
          <w:szCs w:val="28"/>
        </w:rPr>
        <w:t>2.2 Перспективный анализ</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Перспективным анализом называют анализ результатов хозяйственной деятельности с целью определения их возможных значений в будущем. Особенность перспективного анализа заключается в рассмотрении явлений и процессов хозяйственной деятельности с позиций будущего, т.е. перспективы развития, с точки зрения проекции составляющих элементов прошлого и настоящего хозяйственной деятельности в элементы будущего.</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Исходным пунктом перспективного анализа является признание факта преемственности, или определенной устойчивости, изменений экономических показателей от одного отчетного периода к другому, от предшествующего к настоящему, от настоящего к последующему. Перспективный анализ — нахождение в каждом процессе или явлении хозяйственной деятельности наиболее устойчивых арогенных (перспективных) элементов, способных играть решающую роль в будущем.</w:t>
      </w:r>
      <w:r>
        <w:rPr>
          <w:rStyle w:val="ac"/>
          <w:rFonts w:ascii="Times New Roman" w:eastAsia="Times-Italic" w:hAnsi="Times New Roman"/>
          <w:iCs/>
          <w:sz w:val="28"/>
          <w:szCs w:val="28"/>
        </w:rPr>
        <w:footnoteReference w:id="12"/>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Раскрывая картину будущего, перспективный анализ обеспечивает управляющую систему информацией о будущем для решения задач стратегического управления. Появляется практическая возможность управления факторами развития предприятия и получения в перспективе необходимого (желаемого) результата хозяйственной деятельности.</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Задачи перспективного анализа определяются его сущностью и местом в планировании управлении. Важнейшими задачами являются:</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прогнозирование хозяйственной деятельности; научное обо</w:t>
      </w:r>
      <w:r w:rsidRPr="007F6A68">
        <w:rPr>
          <w:rFonts w:ascii="Times New Roman" w:eastAsia="Times-Italic" w:hAnsi="Times New Roman"/>
          <w:iCs/>
          <w:sz w:val="28"/>
          <w:szCs w:val="28"/>
          <w:lang w:val="en-US"/>
        </w:rPr>
        <w:t>c</w:t>
      </w:r>
      <w:r w:rsidRPr="007F6A68">
        <w:rPr>
          <w:rFonts w:ascii="Times New Roman" w:eastAsia="Times-Italic" w:hAnsi="Times New Roman"/>
          <w:iCs/>
          <w:sz w:val="28"/>
          <w:szCs w:val="28"/>
        </w:rPr>
        <w:t>нование перспективных планов; оценка ожидаемого выполнения планов. При составлении планов перспективный анализ выступает как основная форма предплановых исследований экономики предприятия; в ходе выполнения бизнес-планов — это инструмент предвидения и оценки ожидаемых результатов</w:t>
      </w:r>
      <w:r>
        <w:rPr>
          <w:rStyle w:val="ac"/>
          <w:rFonts w:ascii="Times New Roman" w:eastAsia="Times-Italic" w:hAnsi="Times New Roman"/>
          <w:iCs/>
          <w:sz w:val="28"/>
          <w:szCs w:val="28"/>
        </w:rPr>
        <w:footnoteReference w:id="13"/>
      </w:r>
      <w:r w:rsidRPr="007F6A68">
        <w:rPr>
          <w:rFonts w:ascii="Times New Roman" w:eastAsia="Times-Italic" w:hAnsi="Times New Roman"/>
          <w:iCs/>
          <w:sz w:val="28"/>
          <w:szCs w:val="28"/>
        </w:rPr>
        <w:t>.</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Основные причины отклонений фактических значений экономических показателей от плана - невозможность полного учета всех факторов, определяющих данный показатель, и непрерывное образование новых производственных резервов и возможностей, которые являются следствием технического прогресса, инициативы работников и других факторов.</w:t>
      </w:r>
    </w:p>
    <w:p w:rsidR="000A4D1F" w:rsidRDefault="000A4D1F" w:rsidP="00055E40">
      <w:pPr>
        <w:autoSpaceDE w:val="0"/>
        <w:autoSpaceDN w:val="0"/>
        <w:adjustRightInd w:val="0"/>
        <w:spacing w:before="100" w:beforeAutospacing="1" w:after="100" w:afterAutospacing="1" w:line="360" w:lineRule="auto"/>
        <w:ind w:firstLine="709"/>
        <w:jc w:val="both"/>
        <w:rPr>
          <w:rFonts w:ascii="Times New Roman" w:hAnsi="Times New Roman"/>
          <w:sz w:val="28"/>
          <w:szCs w:val="28"/>
        </w:rPr>
      </w:pPr>
      <w:r w:rsidRPr="007F6A68">
        <w:rPr>
          <w:rFonts w:ascii="Times New Roman" w:eastAsia="Times-Italic" w:hAnsi="Times New Roman"/>
          <w:iCs/>
          <w:sz w:val="28"/>
          <w:szCs w:val="28"/>
        </w:rPr>
        <w:t>В практических методиках и исследованиях задачи перспективного анализа конкретизируются по: объектам анализа (бригада, участок, цех, предприятие, ассоциация); показателям деятельности (объем продукции, производительность труда, себестоимость и т. д.); горизонтам п</w:t>
      </w:r>
      <w:r>
        <w:rPr>
          <w:rFonts w:ascii="Times New Roman" w:eastAsia="Times-Italic" w:hAnsi="Times New Roman"/>
          <w:iCs/>
          <w:sz w:val="28"/>
          <w:szCs w:val="28"/>
        </w:rPr>
        <w:t>ерспективы (анализ текущей перс</w:t>
      </w:r>
      <w:r w:rsidRPr="007F6A68">
        <w:rPr>
          <w:rFonts w:ascii="Times New Roman" w:eastAsia="Times-Italic" w:hAnsi="Times New Roman"/>
          <w:iCs/>
          <w:sz w:val="28"/>
          <w:szCs w:val="28"/>
        </w:rPr>
        <w:t>пективы — смена, сутки; анализ ближайшей перспективы — месяц; анализ среднесрочной перспективы — 2—3 года; анализ долгосрочной перспективы—5 лет и более)</w:t>
      </w:r>
      <w:r>
        <w:rPr>
          <w:rFonts w:ascii="Times New Roman" w:eastAsia="Times-Italic" w:hAnsi="Times New Roman"/>
          <w:iCs/>
          <w:sz w:val="28"/>
          <w:szCs w:val="28"/>
        </w:rPr>
        <w:t>.</w:t>
      </w:r>
      <w:r>
        <w:rPr>
          <w:rStyle w:val="ac"/>
          <w:rFonts w:ascii="Times New Roman" w:eastAsia="Times-Italic" w:hAnsi="Times New Roman"/>
          <w:iCs/>
          <w:sz w:val="28"/>
          <w:szCs w:val="28"/>
        </w:rPr>
        <w:footnoteReference w:id="14"/>
      </w:r>
    </w:p>
    <w:p w:rsidR="000A4D1F" w:rsidRPr="002806CC" w:rsidRDefault="000A4D1F" w:rsidP="002806CC">
      <w:pPr>
        <w:spacing w:before="100" w:beforeAutospacing="1" w:after="100" w:afterAutospacing="1" w:line="360" w:lineRule="auto"/>
        <w:ind w:firstLine="993"/>
        <w:jc w:val="center"/>
        <w:rPr>
          <w:rFonts w:ascii="Times New Roman" w:hAnsi="Times New Roman"/>
          <w:b/>
          <w:sz w:val="28"/>
          <w:szCs w:val="28"/>
        </w:rPr>
      </w:pPr>
      <w:r w:rsidRPr="002806CC">
        <w:rPr>
          <w:rFonts w:ascii="Times New Roman" w:hAnsi="Times New Roman"/>
          <w:b/>
          <w:sz w:val="28"/>
          <w:szCs w:val="28"/>
        </w:rPr>
        <w:t>2.3 Прогнозный анализ</w:t>
      </w:r>
    </w:p>
    <w:p w:rsidR="000A4D1F" w:rsidRPr="007F6A68" w:rsidRDefault="000A4D1F" w:rsidP="002806CC">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Разработка планов предприятий — весьма сложный и трудоемкий процесс, включающий тщательное изучение и анализ настоящего и прошлого предприятия, предвидение новых факторов и явлений хозяйственной деятельности. Перспективный анализ как разведка будущего и научно-аналитическая основа перспективного плана на данном этапе тесно смыкается с прогнозированием, и такой анализ называют прогнозным.</w:t>
      </w:r>
      <w:r>
        <w:rPr>
          <w:rStyle w:val="ac"/>
          <w:rFonts w:ascii="Times New Roman" w:eastAsia="Times-Italic" w:hAnsi="Times New Roman"/>
          <w:iCs/>
          <w:sz w:val="28"/>
          <w:szCs w:val="28"/>
        </w:rPr>
        <w:footnoteReference w:id="15"/>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Последовательность прогнозного анализа в обобщенном виде заключается в следующем.</w:t>
      </w:r>
    </w:p>
    <w:p w:rsidR="000A4D1F" w:rsidRPr="005E0696"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Определяется круг обобщающих показателей, характеризующих перспективу предприятия по основным направлениям хозяйственной деятельности. Система обобщающих показателей дополняется необходимыми частными, или специфическими, показателями деятельности. Далее устанавливается последовательность анализа показателей исходя из основных направлений связи между важнейшими группами показателей.</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Основная задача предприятия — производить продукцию, необходимую потребителю и соответствующего качества. Поэтому разработка перспективного плана предприятия, а значит, и анализ перспективы начинаются с показателя объема продукции</w:t>
      </w:r>
      <w:r>
        <w:rPr>
          <w:rStyle w:val="ac"/>
          <w:rFonts w:ascii="Times New Roman" w:eastAsia="Times-Italic" w:hAnsi="Times New Roman"/>
          <w:iCs/>
          <w:sz w:val="28"/>
          <w:szCs w:val="28"/>
        </w:rPr>
        <w:footnoteReference w:id="16"/>
      </w:r>
      <w:r w:rsidRPr="007F6A68">
        <w:rPr>
          <w:rFonts w:ascii="Times New Roman" w:eastAsia="Times-Italic" w:hAnsi="Times New Roman"/>
          <w:iCs/>
          <w:sz w:val="28"/>
          <w:szCs w:val="28"/>
        </w:rPr>
        <w:t>.</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Чтобы установить объем продукции, необходимой потребителю, следует изучить:</w:t>
      </w:r>
    </w:p>
    <w:p w:rsidR="000A4D1F" w:rsidRPr="007F6A68" w:rsidRDefault="000A4D1F" w:rsidP="007F6A68">
      <w:pPr>
        <w:pStyle w:val="1"/>
        <w:numPr>
          <w:ilvl w:val="0"/>
          <w:numId w:val="2"/>
        </w:num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спрос на данную продукцию;</w:t>
      </w:r>
    </w:p>
    <w:p w:rsidR="000A4D1F" w:rsidRPr="007F6A68" w:rsidRDefault="000A4D1F" w:rsidP="007F6A68">
      <w:pPr>
        <w:pStyle w:val="1"/>
        <w:numPr>
          <w:ilvl w:val="0"/>
          <w:numId w:val="2"/>
        </w:num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 xml:space="preserve">возможности предприятия и цехов в отношении ее производства; </w:t>
      </w:r>
    </w:p>
    <w:p w:rsidR="000A4D1F" w:rsidRPr="007F6A68" w:rsidRDefault="000A4D1F" w:rsidP="007F6A68">
      <w:pPr>
        <w:pStyle w:val="1"/>
        <w:numPr>
          <w:ilvl w:val="0"/>
          <w:numId w:val="2"/>
        </w:num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возможности предприятий, выпускающих аналогичную</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 xml:space="preserve">продукцию; </w:t>
      </w:r>
    </w:p>
    <w:p w:rsidR="000A4D1F" w:rsidRPr="007F6A68" w:rsidRDefault="000A4D1F" w:rsidP="007F6A68">
      <w:pPr>
        <w:pStyle w:val="1"/>
        <w:numPr>
          <w:ilvl w:val="0"/>
          <w:numId w:val="3"/>
        </w:num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 xml:space="preserve">возможности поставщиков </w:t>
      </w:r>
    </w:p>
    <w:p w:rsidR="000A4D1F" w:rsidRPr="007F6A68" w:rsidRDefault="000A4D1F" w:rsidP="007F6A68">
      <w:pPr>
        <w:pStyle w:val="1"/>
        <w:numPr>
          <w:ilvl w:val="0"/>
          <w:numId w:val="3"/>
        </w:num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многие другие вопросы.</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 xml:space="preserve"> На основе проведенного анализа нужно определить потребность в средствах и предметах труда, в рабочей силе; оценить ожидаемые экономические результаты хозяйственной деятельности предприятия по выпуску продукции: себестоимость, прибыль, рентабельность, показатели финансового состояния.</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При исследовании факторов развития предприятия и их взаимосвязей устанавливается степень их влияния на различные показатели. Эти факторы можно объединить в несколько общих для всех отраслей типовых групп: природные ресурсы; трудовые ресурсы; научно-технический прогресс (техническая политика); формы общественной организации производства — концентрация, специализация, кооперирование, комбинирование; транспортные условия; потребность в продукции предприятия; общие социально-экономические условия.</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Развитие специфических приемов прогнозного анализа происходит в результате конкретизации общих методов анализа для изучения хозяйственной деятельности предприятия исключительно с точки зрения их динамики, движения. К числу таких приемов относятся методы экономического прогнозирования</w:t>
      </w:r>
      <w:r>
        <w:rPr>
          <w:rStyle w:val="ac"/>
          <w:rFonts w:ascii="Times New Roman" w:eastAsia="Times-Italic" w:hAnsi="Times New Roman"/>
          <w:iCs/>
          <w:sz w:val="28"/>
          <w:szCs w:val="28"/>
        </w:rPr>
        <w:footnoteReference w:id="17"/>
      </w:r>
      <w:r w:rsidRPr="007F6A68">
        <w:rPr>
          <w:rFonts w:ascii="Times New Roman" w:eastAsia="Times-Italic" w:hAnsi="Times New Roman"/>
          <w:iCs/>
          <w:sz w:val="28"/>
          <w:szCs w:val="28"/>
        </w:rPr>
        <w:t>.</w:t>
      </w:r>
    </w:p>
    <w:p w:rsidR="000A4D1F" w:rsidRPr="007F6A68" w:rsidRDefault="000A4D1F" w:rsidP="007A3421">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В наших условиях хозяйственное, экономическое прогнозирование — это начальный этап планирования. Основываясь на изучении закономерностей развития различных экономических явлений и процессов, оно выявляет наиболее вероятные пути этого развития и дает базу для выбора и обоснования плановых</w:t>
      </w:r>
      <w:r w:rsidRPr="007A3421">
        <w:rPr>
          <w:rFonts w:ascii="Times New Roman" w:eastAsia="Times-Italic" w:hAnsi="Times New Roman"/>
          <w:iCs/>
          <w:sz w:val="28"/>
          <w:szCs w:val="28"/>
        </w:rPr>
        <w:t xml:space="preserve"> </w:t>
      </w:r>
      <w:r w:rsidRPr="007F6A68">
        <w:rPr>
          <w:rFonts w:ascii="Times New Roman" w:eastAsia="Times-Italic" w:hAnsi="Times New Roman"/>
          <w:iCs/>
          <w:sz w:val="28"/>
          <w:szCs w:val="28"/>
        </w:rPr>
        <w:t>решений на любом уровне управления. Таким образом, функции экономического прогнозирования исключительно аналитические.</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Современная экономическая прогностика насчитывает в своем арсенале большое число разнообразных методов и приемов прогнозирования на базе динамических (или временных) рядов</w:t>
      </w:r>
      <w:r>
        <w:rPr>
          <w:rStyle w:val="ac"/>
          <w:rFonts w:ascii="Times New Roman" w:eastAsia="Times-Italic" w:hAnsi="Times New Roman"/>
          <w:iCs/>
          <w:sz w:val="28"/>
          <w:szCs w:val="28"/>
        </w:rPr>
        <w:footnoteReference w:id="18"/>
      </w:r>
      <w:r w:rsidRPr="007F6A68">
        <w:rPr>
          <w:rFonts w:ascii="Times New Roman" w:eastAsia="Times-Italic" w:hAnsi="Times New Roman"/>
          <w:iCs/>
          <w:sz w:val="28"/>
          <w:szCs w:val="28"/>
        </w:rPr>
        <w:t>.</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Подбор наилучшей формулы для аналитической замены наблюдаемого ряда экономических показателей представляет собой определенную сложность и поэтому решается в несколько этапов.</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На первом этапе строят график исходного динамического ряда и путем сравнения его с графиком известных функций отбирают наиболее подходящие. При хорошем знании природы и характера изменения уровней рассматриваемого ряда подбор эмпирических формул осуществляется непосредственно, без построения графиков.</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На втором этапе исходя из конкретных целей дальнейшего использования аналитической формулы, в задачу подбора вводят дополнительные ограничения по степени приближения (аппроксимации), виду эмпирической функции, поведению ее графика вне заданного интервала наблюдения.</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На третьем этапе вычисляют все известные параметры, входящие в аналитическую формулу, рассчитывают теоретические уровни ряда, а также показатели соответствия полученной формулы принятым ограничениям. Для определения неизвестных параметров формулы чаше всего используют способ наименьших квадратов.</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Прогнозный анализ, как было отмечено выше, чаще всего связан с краткосрочной и среднесрочной перспективой, т.е. ориентирован на период с относительно устойчивым состоянием основных факторов производства.</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В случае, когда в производстве происходят качественные изменения, меняется логика и происходит полный реинжиниринг бизнесе процессов, применяются иные способы прогноза, которые описаны ниже. Такой анализ получил название стратегического анализа. В этом случае материалы ретроспективного анализа также используются, но только в части оценки возможных источников финансирования перспективного развития - собственные накопленные средства, выручка от реализации имущества, ненужного при новом направлении развития, привлеченные средства</w:t>
      </w:r>
      <w:r>
        <w:rPr>
          <w:rStyle w:val="ac"/>
          <w:rFonts w:ascii="Times New Roman" w:eastAsia="Times-Italic" w:hAnsi="Times New Roman"/>
          <w:iCs/>
          <w:sz w:val="28"/>
          <w:szCs w:val="28"/>
        </w:rPr>
        <w:footnoteReference w:id="19"/>
      </w:r>
      <w:r w:rsidRPr="007F6A68">
        <w:rPr>
          <w:rFonts w:ascii="Times New Roman" w:eastAsia="Times-Italic" w:hAnsi="Times New Roman"/>
          <w:iCs/>
          <w:sz w:val="28"/>
          <w:szCs w:val="28"/>
        </w:rPr>
        <w:t>.</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 xml:space="preserve">В рамках прогнозного анализа центральным является сопоставление возможных вариантов развития; например, сопоставление возможных вариантов ассортиментных программ, смены взаимозаменяемых материалов, возможность реализации технологии на разных видах оборудования. В этих условиях основой принятия решений о развитии предприятия становится принцип </w:t>
      </w:r>
      <w:r w:rsidRPr="007F6A68">
        <w:rPr>
          <w:rFonts w:ascii="Cambria Math" w:eastAsia="Times-Italic" w:hAnsi="Cambria Math"/>
          <w:iCs/>
          <w:sz w:val="28"/>
          <w:szCs w:val="28"/>
        </w:rPr>
        <w:t>≪</w:t>
      </w:r>
      <w:r w:rsidRPr="007F6A68">
        <w:rPr>
          <w:rFonts w:ascii="Times New Roman" w:eastAsia="Times-Italic" w:hAnsi="Times New Roman"/>
          <w:iCs/>
          <w:sz w:val="28"/>
          <w:szCs w:val="28"/>
        </w:rPr>
        <w:t>эффект — затраты</w:t>
      </w:r>
      <w:r w:rsidRPr="007F6A68">
        <w:rPr>
          <w:rFonts w:ascii="Cambria Math" w:eastAsia="Times-Italic" w:hAnsi="Cambria Math"/>
          <w:iCs/>
          <w:sz w:val="28"/>
          <w:szCs w:val="28"/>
        </w:rPr>
        <w:t>≫</w:t>
      </w:r>
      <w:r w:rsidRPr="007F6A68">
        <w:rPr>
          <w:rFonts w:ascii="Times New Roman" w:eastAsia="Times-Italic" w:hAnsi="Times New Roman"/>
          <w:iCs/>
          <w:sz w:val="28"/>
          <w:szCs w:val="28"/>
        </w:rPr>
        <w:t>, т.е. выбор наиболее экономичного метода достижения выбранной цели.</w:t>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eastAsia="Times-Italic" w:hAnsi="Times New Roman"/>
          <w:iCs/>
          <w:sz w:val="28"/>
          <w:szCs w:val="28"/>
        </w:rPr>
      </w:pPr>
      <w:r w:rsidRPr="007F6A68">
        <w:rPr>
          <w:rFonts w:ascii="Times New Roman" w:eastAsia="Times-Italic" w:hAnsi="Times New Roman"/>
          <w:iCs/>
          <w:sz w:val="28"/>
          <w:szCs w:val="28"/>
        </w:rPr>
        <w:t>При широком использовании современной вычислительной техники для обоснования и выбора вариантов решений для бизнес-плана могут быть широко использованы виртуальные модели предприятий будущего, создаваемые на основе имитационных моделей.</w:t>
      </w:r>
      <w:r>
        <w:rPr>
          <w:rStyle w:val="ac"/>
          <w:rFonts w:ascii="Times New Roman" w:eastAsia="Times-Italic" w:hAnsi="Times New Roman"/>
          <w:iCs/>
          <w:sz w:val="28"/>
          <w:szCs w:val="28"/>
        </w:rPr>
        <w:footnoteReference w:id="20"/>
      </w:r>
    </w:p>
    <w:p w:rsidR="000A4D1F" w:rsidRPr="007F6A68" w:rsidRDefault="000A4D1F" w:rsidP="007F6A68">
      <w:pPr>
        <w:autoSpaceDE w:val="0"/>
        <w:autoSpaceDN w:val="0"/>
        <w:adjustRightInd w:val="0"/>
        <w:spacing w:before="100" w:beforeAutospacing="1" w:after="100" w:afterAutospacing="1" w:line="360" w:lineRule="auto"/>
        <w:ind w:firstLine="709"/>
        <w:jc w:val="both"/>
        <w:rPr>
          <w:rFonts w:ascii="Times New Roman" w:hAnsi="Times New Roman"/>
          <w:sz w:val="28"/>
          <w:szCs w:val="28"/>
        </w:rPr>
      </w:pPr>
    </w:p>
    <w:p w:rsidR="000A4D1F" w:rsidRPr="007F6A68" w:rsidRDefault="000A4D1F" w:rsidP="008C7683">
      <w:pPr>
        <w:autoSpaceDE w:val="0"/>
        <w:autoSpaceDN w:val="0"/>
        <w:adjustRightInd w:val="0"/>
        <w:spacing w:after="0" w:line="360" w:lineRule="auto"/>
        <w:ind w:firstLine="709"/>
        <w:rPr>
          <w:rFonts w:ascii="Times New Roman" w:hAnsi="Times New Roman"/>
          <w:sz w:val="28"/>
          <w:szCs w:val="28"/>
        </w:rPr>
      </w:pPr>
    </w:p>
    <w:p w:rsidR="000A4D1F" w:rsidRPr="007F6A68" w:rsidRDefault="000A4D1F" w:rsidP="008C7683">
      <w:pPr>
        <w:autoSpaceDE w:val="0"/>
        <w:autoSpaceDN w:val="0"/>
        <w:adjustRightInd w:val="0"/>
        <w:spacing w:after="0" w:line="360" w:lineRule="auto"/>
        <w:ind w:firstLine="709"/>
        <w:rPr>
          <w:rFonts w:ascii="Times New Roman" w:hAnsi="Times New Roman"/>
          <w:sz w:val="28"/>
          <w:szCs w:val="28"/>
        </w:rPr>
      </w:pPr>
    </w:p>
    <w:p w:rsidR="000A4D1F" w:rsidRPr="007F6A68" w:rsidRDefault="000A4D1F" w:rsidP="008C7683">
      <w:pPr>
        <w:autoSpaceDE w:val="0"/>
        <w:autoSpaceDN w:val="0"/>
        <w:adjustRightInd w:val="0"/>
        <w:spacing w:after="0" w:line="360" w:lineRule="auto"/>
        <w:ind w:firstLine="709"/>
        <w:rPr>
          <w:rFonts w:ascii="Times New Roman" w:hAnsi="Times New Roman"/>
          <w:sz w:val="28"/>
          <w:szCs w:val="28"/>
        </w:rPr>
      </w:pPr>
    </w:p>
    <w:p w:rsidR="000A4D1F" w:rsidRPr="007F6A68" w:rsidRDefault="000A4D1F" w:rsidP="008C7683">
      <w:pPr>
        <w:autoSpaceDE w:val="0"/>
        <w:autoSpaceDN w:val="0"/>
        <w:adjustRightInd w:val="0"/>
        <w:spacing w:after="0" w:line="360" w:lineRule="auto"/>
        <w:ind w:firstLine="709"/>
        <w:rPr>
          <w:rFonts w:ascii="Times New Roman" w:hAnsi="Times New Roman"/>
          <w:sz w:val="28"/>
          <w:szCs w:val="28"/>
        </w:rPr>
      </w:pPr>
    </w:p>
    <w:p w:rsidR="000A4D1F" w:rsidRPr="007F6A68" w:rsidRDefault="000A4D1F" w:rsidP="008C7683">
      <w:pPr>
        <w:autoSpaceDE w:val="0"/>
        <w:autoSpaceDN w:val="0"/>
        <w:adjustRightInd w:val="0"/>
        <w:spacing w:after="0" w:line="360" w:lineRule="auto"/>
        <w:ind w:firstLine="709"/>
        <w:rPr>
          <w:rFonts w:ascii="Times New Roman" w:hAnsi="Times New Roman"/>
          <w:sz w:val="28"/>
          <w:szCs w:val="28"/>
        </w:rPr>
      </w:pPr>
    </w:p>
    <w:p w:rsidR="000A4D1F" w:rsidRPr="007F6A68" w:rsidRDefault="000A4D1F" w:rsidP="008C7683">
      <w:pPr>
        <w:autoSpaceDE w:val="0"/>
        <w:autoSpaceDN w:val="0"/>
        <w:adjustRightInd w:val="0"/>
        <w:spacing w:after="0" w:line="360" w:lineRule="auto"/>
        <w:ind w:firstLine="709"/>
        <w:rPr>
          <w:rFonts w:ascii="Times New Roman" w:hAnsi="Times New Roman"/>
          <w:sz w:val="28"/>
          <w:szCs w:val="28"/>
        </w:rPr>
      </w:pPr>
    </w:p>
    <w:p w:rsidR="000A4D1F" w:rsidRPr="007F6A68" w:rsidRDefault="000A4D1F" w:rsidP="008C7683">
      <w:pPr>
        <w:autoSpaceDE w:val="0"/>
        <w:autoSpaceDN w:val="0"/>
        <w:adjustRightInd w:val="0"/>
        <w:spacing w:after="0" w:line="360" w:lineRule="auto"/>
        <w:ind w:firstLine="709"/>
        <w:rPr>
          <w:rFonts w:ascii="Times New Roman" w:hAnsi="Times New Roman"/>
          <w:sz w:val="28"/>
          <w:szCs w:val="28"/>
        </w:rPr>
      </w:pPr>
    </w:p>
    <w:p w:rsidR="000A4D1F" w:rsidRPr="007F6A68" w:rsidRDefault="000A4D1F" w:rsidP="008C7683">
      <w:pPr>
        <w:autoSpaceDE w:val="0"/>
        <w:autoSpaceDN w:val="0"/>
        <w:adjustRightInd w:val="0"/>
        <w:spacing w:after="0" w:line="360" w:lineRule="auto"/>
        <w:ind w:firstLine="709"/>
        <w:rPr>
          <w:rFonts w:ascii="Times New Roman" w:hAnsi="Times New Roman"/>
          <w:sz w:val="28"/>
          <w:szCs w:val="28"/>
        </w:rPr>
      </w:pPr>
    </w:p>
    <w:p w:rsidR="000A4D1F" w:rsidRPr="007F6A68" w:rsidRDefault="000A4D1F" w:rsidP="008C7683">
      <w:pPr>
        <w:autoSpaceDE w:val="0"/>
        <w:autoSpaceDN w:val="0"/>
        <w:adjustRightInd w:val="0"/>
        <w:spacing w:after="0" w:line="360" w:lineRule="auto"/>
        <w:ind w:firstLine="709"/>
        <w:rPr>
          <w:rFonts w:ascii="Times New Roman" w:hAnsi="Times New Roman"/>
          <w:sz w:val="28"/>
          <w:szCs w:val="28"/>
        </w:rPr>
      </w:pPr>
    </w:p>
    <w:p w:rsidR="000A4D1F" w:rsidRPr="007F6A68" w:rsidRDefault="000A4D1F" w:rsidP="008C7683">
      <w:pPr>
        <w:autoSpaceDE w:val="0"/>
        <w:autoSpaceDN w:val="0"/>
        <w:adjustRightInd w:val="0"/>
        <w:spacing w:after="0" w:line="360" w:lineRule="auto"/>
        <w:ind w:firstLine="709"/>
        <w:rPr>
          <w:rFonts w:ascii="Times New Roman" w:hAnsi="Times New Roman"/>
          <w:sz w:val="28"/>
          <w:szCs w:val="28"/>
        </w:rPr>
      </w:pPr>
    </w:p>
    <w:p w:rsidR="000A4D1F" w:rsidRPr="007A3421" w:rsidRDefault="000A4D1F" w:rsidP="008C7683">
      <w:pPr>
        <w:autoSpaceDE w:val="0"/>
        <w:autoSpaceDN w:val="0"/>
        <w:adjustRightInd w:val="0"/>
        <w:spacing w:after="0" w:line="360" w:lineRule="auto"/>
        <w:ind w:firstLine="709"/>
        <w:rPr>
          <w:rFonts w:ascii="Times New Roman" w:hAnsi="Times New Roman"/>
          <w:sz w:val="28"/>
          <w:szCs w:val="28"/>
        </w:rPr>
      </w:pPr>
    </w:p>
    <w:p w:rsidR="000A4D1F" w:rsidRPr="007A3421" w:rsidRDefault="000A4D1F" w:rsidP="008C7683">
      <w:pPr>
        <w:autoSpaceDE w:val="0"/>
        <w:autoSpaceDN w:val="0"/>
        <w:adjustRightInd w:val="0"/>
        <w:spacing w:after="0" w:line="360" w:lineRule="auto"/>
        <w:ind w:firstLine="709"/>
        <w:rPr>
          <w:rFonts w:ascii="Times New Roman" w:hAnsi="Times New Roman"/>
          <w:sz w:val="28"/>
          <w:szCs w:val="28"/>
        </w:rPr>
      </w:pPr>
    </w:p>
    <w:p w:rsidR="000A4D1F" w:rsidRPr="007A3421" w:rsidRDefault="000A4D1F" w:rsidP="008C7683">
      <w:pPr>
        <w:autoSpaceDE w:val="0"/>
        <w:autoSpaceDN w:val="0"/>
        <w:adjustRightInd w:val="0"/>
        <w:spacing w:after="0" w:line="360" w:lineRule="auto"/>
        <w:ind w:firstLine="709"/>
        <w:rPr>
          <w:rFonts w:ascii="Times New Roman" w:hAnsi="Times New Roman"/>
          <w:sz w:val="28"/>
          <w:szCs w:val="28"/>
        </w:rPr>
      </w:pPr>
    </w:p>
    <w:p w:rsidR="000A4D1F" w:rsidRPr="007A3421" w:rsidRDefault="000A4D1F" w:rsidP="008C7683">
      <w:pPr>
        <w:autoSpaceDE w:val="0"/>
        <w:autoSpaceDN w:val="0"/>
        <w:adjustRightInd w:val="0"/>
        <w:spacing w:after="0" w:line="360" w:lineRule="auto"/>
        <w:ind w:firstLine="709"/>
        <w:rPr>
          <w:rFonts w:ascii="Times New Roman" w:hAnsi="Times New Roman"/>
          <w:sz w:val="28"/>
          <w:szCs w:val="28"/>
        </w:rPr>
      </w:pPr>
    </w:p>
    <w:p w:rsidR="000A4D1F" w:rsidRDefault="000A4D1F" w:rsidP="002806CC">
      <w:pPr>
        <w:spacing w:before="100" w:beforeAutospacing="1" w:after="100" w:afterAutospacing="1" w:line="360" w:lineRule="auto"/>
        <w:ind w:firstLine="426"/>
        <w:jc w:val="center"/>
        <w:rPr>
          <w:rFonts w:ascii="Times New Roman" w:hAnsi="Times New Roman"/>
          <w:b/>
          <w:sz w:val="30"/>
          <w:szCs w:val="30"/>
        </w:rPr>
      </w:pPr>
      <w:r w:rsidRPr="008D181C">
        <w:rPr>
          <w:rFonts w:ascii="Times New Roman" w:hAnsi="Times New Roman"/>
          <w:b/>
          <w:sz w:val="30"/>
          <w:szCs w:val="30"/>
        </w:rPr>
        <w:t>Глава 3. Практическое применение предварительного (перспективного, прогнозного)  анализа.</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В условиях рыночной экономики степень неопределенности экономического поведения субъектов рынка достаточно высока. В связи с этим большое практическое значение приобретают методы перспективного анализа, когда нужно принимать управленческие решения, оценивая возможные ситуации и делая выбор из нескольких альтернативных вариантов</w:t>
      </w:r>
      <w:r>
        <w:rPr>
          <w:rStyle w:val="ac"/>
          <w:rFonts w:ascii="Times New Roman" w:hAnsi="Times New Roman"/>
          <w:sz w:val="28"/>
          <w:szCs w:val="28"/>
        </w:rPr>
        <w:footnoteReference w:id="21"/>
      </w:r>
      <w:r w:rsidRPr="007F6A68">
        <w:rPr>
          <w:rFonts w:ascii="Times New Roman" w:hAnsi="Times New Roman"/>
          <w:sz w:val="28"/>
          <w:szCs w:val="28"/>
        </w:rPr>
        <w:t xml:space="preserve">. </w:t>
      </w:r>
    </w:p>
    <w:p w:rsidR="000A4D1F" w:rsidRPr="007F6A68" w:rsidRDefault="000A4D1F" w:rsidP="004E1B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Теоретически существует четыре типа ситуаций, в которых необходимо проводить анализ и принимать управленческие решения, в том числе и на уровне предприятия: в условиях определенности, риска, неопределенности, конфликта. Рассмотрим каждый из этих случаев. 1. Анализ и принятие управленческих решений в условиях определенности.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Это самый простой случай: известно количество возможных ситуаций (вариантов) и их исходы. Нужно выбрать один из возможных вариантов. Степень сложности процедуры выбора в данном случае определяется лишь количеством альтернативных вариантов. Рассмотрим две возможные ситуации: а)</w:t>
      </w:r>
      <w:r>
        <w:rPr>
          <w:rFonts w:ascii="Times New Roman" w:hAnsi="Times New Roman"/>
          <w:sz w:val="28"/>
          <w:szCs w:val="28"/>
        </w:rPr>
        <w:t xml:space="preserve"> Имеется два возможных варианта</w:t>
      </w:r>
      <w:r w:rsidRPr="007F6A68">
        <w:rPr>
          <w:rFonts w:ascii="Times New Roman" w:hAnsi="Times New Roman"/>
          <w:sz w:val="28"/>
          <w:szCs w:val="28"/>
        </w:rPr>
        <w:t xml:space="preserve">; n = 2. В данном случае аналитик должен выбрать (или рекомендовать к выбору) один из двух возможных вариантов. Последовательность действий здесь следующая: </w:t>
      </w:r>
    </w:p>
    <w:p w:rsidR="000A4D1F" w:rsidRPr="007F6A68" w:rsidRDefault="000A4D1F" w:rsidP="007F6A68">
      <w:pPr>
        <w:pStyle w:val="1"/>
        <w:numPr>
          <w:ilvl w:val="0"/>
          <w:numId w:val="5"/>
        </w:numPr>
        <w:spacing w:before="100" w:beforeAutospacing="1" w:after="100" w:afterAutospacing="1" w:line="360" w:lineRule="auto"/>
        <w:jc w:val="both"/>
        <w:rPr>
          <w:rFonts w:ascii="Times New Roman" w:hAnsi="Times New Roman"/>
          <w:sz w:val="28"/>
          <w:szCs w:val="28"/>
        </w:rPr>
      </w:pPr>
      <w:r w:rsidRPr="007F6A68">
        <w:rPr>
          <w:rFonts w:ascii="Times New Roman" w:hAnsi="Times New Roman"/>
          <w:sz w:val="28"/>
          <w:szCs w:val="28"/>
        </w:rPr>
        <w:t xml:space="preserve">определяется критерий по которому будет делаться выбор ; </w:t>
      </w:r>
    </w:p>
    <w:p w:rsidR="000A4D1F" w:rsidRPr="007F6A68" w:rsidRDefault="000A4D1F" w:rsidP="007F6A68">
      <w:pPr>
        <w:pStyle w:val="1"/>
        <w:numPr>
          <w:ilvl w:val="0"/>
          <w:numId w:val="5"/>
        </w:numPr>
        <w:spacing w:before="100" w:beforeAutospacing="1" w:after="100" w:afterAutospacing="1" w:line="360" w:lineRule="auto"/>
        <w:jc w:val="both"/>
        <w:rPr>
          <w:rFonts w:ascii="Times New Roman" w:hAnsi="Times New Roman"/>
          <w:sz w:val="28"/>
          <w:szCs w:val="28"/>
        </w:rPr>
      </w:pPr>
      <w:r w:rsidRPr="007F6A68">
        <w:rPr>
          <w:rFonts w:ascii="Times New Roman" w:hAnsi="Times New Roman"/>
          <w:sz w:val="28"/>
          <w:szCs w:val="28"/>
        </w:rPr>
        <w:t xml:space="preserve">методом “прямого счета” исчисляются значения критерия для сравниваемых вариантов ; </w:t>
      </w:r>
    </w:p>
    <w:p w:rsidR="000A4D1F" w:rsidRPr="007F6A68" w:rsidRDefault="000A4D1F" w:rsidP="007F6A68">
      <w:pPr>
        <w:pStyle w:val="1"/>
        <w:numPr>
          <w:ilvl w:val="0"/>
          <w:numId w:val="5"/>
        </w:numPr>
        <w:spacing w:before="100" w:beforeAutospacing="1" w:after="100" w:afterAutospacing="1" w:line="360" w:lineRule="auto"/>
        <w:jc w:val="both"/>
        <w:rPr>
          <w:rFonts w:ascii="Times New Roman" w:hAnsi="Times New Roman"/>
          <w:sz w:val="28"/>
          <w:szCs w:val="28"/>
        </w:rPr>
      </w:pPr>
      <w:r w:rsidRPr="007F6A68">
        <w:rPr>
          <w:rFonts w:ascii="Times New Roman" w:hAnsi="Times New Roman"/>
          <w:sz w:val="28"/>
          <w:szCs w:val="28"/>
        </w:rPr>
        <w:t xml:space="preserve">вариант с лучшим значением критерия рекомендуется к отбору. </w:t>
      </w:r>
    </w:p>
    <w:p w:rsidR="000A4D1F" w:rsidRPr="007A3421"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Возможны различные методы решения этой задачи. Как правило они подразделяются на две группы: </w:t>
      </w:r>
    </w:p>
    <w:p w:rsidR="000A4D1F" w:rsidRPr="007A3421"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1. методы основан</w:t>
      </w:r>
      <w:r>
        <w:rPr>
          <w:rFonts w:ascii="Times New Roman" w:hAnsi="Times New Roman"/>
          <w:sz w:val="28"/>
          <w:szCs w:val="28"/>
        </w:rPr>
        <w:t>ные на дисконтированных оценках</w:t>
      </w:r>
      <w:r w:rsidRPr="007F6A68">
        <w:rPr>
          <w:rFonts w:ascii="Times New Roman" w:hAnsi="Times New Roman"/>
          <w:sz w:val="28"/>
          <w:szCs w:val="28"/>
        </w:rPr>
        <w:t xml:space="preserve">;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2. методы, основанные на учетных оценках.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Первая группа методов основывается на следующей идее. Денежные доходы, поступающие на предприятие в различные моменты времени, не должны суммироваться непосредст</w:t>
      </w:r>
      <w:r>
        <w:rPr>
          <w:rFonts w:ascii="Times New Roman" w:hAnsi="Times New Roman"/>
          <w:sz w:val="28"/>
          <w:szCs w:val="28"/>
        </w:rPr>
        <w:t>венно</w:t>
      </w:r>
      <w:r w:rsidRPr="007F6A68">
        <w:rPr>
          <w:rFonts w:ascii="Times New Roman" w:hAnsi="Times New Roman"/>
          <w:sz w:val="28"/>
          <w:szCs w:val="28"/>
        </w:rPr>
        <w:t xml:space="preserve">; можно суммировать лишь элементы приведенного потока. Если обозначить F1, F2,...., Fn коэффициент  дисконтирования, прогнозируемый денежный поток по годам, то i-й элемент приведенного денежного потока Рi  рассчитывается по формуле: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Pi = Fi / (1+ r) i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где r- коэффициент дисконтирования.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Назначение коэффициента дисконтирования состоит во временной упорядоченности будущих денежных поступлений (доходов) и приведении их к текущему моменту времени. Экономический смысл этого представления в следующем: значимость прогнозируемой величины денежных поступлений через i лет (Fi) с позиции текущего момента будет меньше или равна Pi. Это означает так же, что для инвестора сумма Pi в данный момент времени и сумма Fi через i лет одинаковы по своей ценности. Используя эту формулу, можно приводить в сопоставимый вид оценку будующих доходов, ожидаемых к поступлению в течении ряда лет. В этом случае коэффициент дисконтирования численно равен процентной ставке, устанавливаемой инвестором, т.е. тому относительному размеру дохода, который инвестор хочет или может получить на инвестируемый им капитал.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Итак последовательность действий аналитика такова (расчеты выполняются для каждого альтернативного варианта) : </w:t>
      </w:r>
    </w:p>
    <w:p w:rsidR="000A4D1F" w:rsidRDefault="000A4D1F" w:rsidP="007F6A68">
      <w:pPr>
        <w:pStyle w:val="1"/>
        <w:numPr>
          <w:ilvl w:val="0"/>
          <w:numId w:val="7"/>
        </w:numPr>
        <w:spacing w:before="100" w:beforeAutospacing="1" w:after="100" w:afterAutospacing="1" w:line="360" w:lineRule="auto"/>
        <w:ind w:left="567" w:hanging="283"/>
        <w:jc w:val="both"/>
        <w:rPr>
          <w:rFonts w:ascii="Times New Roman" w:hAnsi="Times New Roman"/>
          <w:sz w:val="28"/>
          <w:szCs w:val="28"/>
        </w:rPr>
      </w:pPr>
      <w:r w:rsidRPr="007F6A68">
        <w:rPr>
          <w:rFonts w:ascii="Times New Roman" w:hAnsi="Times New Roman"/>
          <w:sz w:val="28"/>
          <w:szCs w:val="28"/>
        </w:rPr>
        <w:t>рассчитывается величина требуемых инвестиций (экспертная оценка) IC ;</w:t>
      </w:r>
    </w:p>
    <w:p w:rsidR="000A4D1F" w:rsidRPr="007F6A68" w:rsidRDefault="000A4D1F" w:rsidP="007F6A68">
      <w:pPr>
        <w:pStyle w:val="1"/>
        <w:numPr>
          <w:ilvl w:val="0"/>
          <w:numId w:val="7"/>
        </w:numPr>
        <w:spacing w:before="100" w:beforeAutospacing="1" w:after="100" w:afterAutospacing="1" w:line="360" w:lineRule="auto"/>
        <w:ind w:left="567" w:hanging="283"/>
        <w:jc w:val="both"/>
        <w:rPr>
          <w:rFonts w:ascii="Times New Roman" w:hAnsi="Times New Roman"/>
          <w:sz w:val="28"/>
          <w:szCs w:val="28"/>
        </w:rPr>
      </w:pPr>
      <w:r w:rsidRPr="007F6A68">
        <w:rPr>
          <w:rFonts w:ascii="Times New Roman" w:hAnsi="Times New Roman"/>
          <w:sz w:val="28"/>
          <w:szCs w:val="28"/>
        </w:rPr>
        <w:t xml:space="preserve">оценивается прибыль (денежные поступления) по годам Fi ; </w:t>
      </w:r>
    </w:p>
    <w:p w:rsidR="000A4D1F" w:rsidRPr="007F6A68" w:rsidRDefault="000A4D1F" w:rsidP="007F6A68">
      <w:pPr>
        <w:pStyle w:val="1"/>
        <w:numPr>
          <w:ilvl w:val="0"/>
          <w:numId w:val="6"/>
        </w:numPr>
        <w:spacing w:before="100" w:beforeAutospacing="1" w:after="100" w:afterAutospacing="1" w:line="360" w:lineRule="auto"/>
        <w:ind w:left="567" w:hanging="283"/>
        <w:jc w:val="both"/>
        <w:rPr>
          <w:rFonts w:ascii="Times New Roman" w:hAnsi="Times New Roman"/>
          <w:sz w:val="28"/>
          <w:szCs w:val="28"/>
        </w:rPr>
      </w:pPr>
      <w:r w:rsidRPr="007F6A68">
        <w:rPr>
          <w:rFonts w:ascii="Times New Roman" w:hAnsi="Times New Roman"/>
          <w:sz w:val="28"/>
          <w:szCs w:val="28"/>
        </w:rPr>
        <w:t>устанавливается значение коэфициента дисконтирования, r ;</w:t>
      </w:r>
    </w:p>
    <w:p w:rsidR="000A4D1F" w:rsidRPr="007F6A68" w:rsidRDefault="000A4D1F" w:rsidP="007F6A68">
      <w:pPr>
        <w:pStyle w:val="1"/>
        <w:numPr>
          <w:ilvl w:val="0"/>
          <w:numId w:val="6"/>
        </w:numPr>
        <w:spacing w:before="100" w:beforeAutospacing="1" w:after="100" w:afterAutospacing="1" w:line="360" w:lineRule="auto"/>
        <w:ind w:left="567" w:hanging="283"/>
        <w:jc w:val="both"/>
        <w:rPr>
          <w:rFonts w:ascii="Times New Roman" w:hAnsi="Times New Roman"/>
          <w:sz w:val="28"/>
          <w:szCs w:val="28"/>
        </w:rPr>
      </w:pPr>
      <w:r w:rsidRPr="007F6A68">
        <w:rPr>
          <w:rFonts w:ascii="Times New Roman" w:hAnsi="Times New Roman"/>
          <w:sz w:val="28"/>
          <w:szCs w:val="28"/>
        </w:rPr>
        <w:t xml:space="preserve">определяются элементы приведенного потока, Pi ; </w:t>
      </w:r>
    </w:p>
    <w:p w:rsidR="000A4D1F" w:rsidRPr="007F6A68" w:rsidRDefault="000A4D1F" w:rsidP="007F6A68">
      <w:pPr>
        <w:pStyle w:val="1"/>
        <w:numPr>
          <w:ilvl w:val="0"/>
          <w:numId w:val="6"/>
        </w:numPr>
        <w:spacing w:before="100" w:beforeAutospacing="1" w:after="100" w:afterAutospacing="1" w:line="360" w:lineRule="auto"/>
        <w:ind w:left="567" w:hanging="283"/>
        <w:jc w:val="both"/>
        <w:rPr>
          <w:rFonts w:ascii="Times New Roman" w:hAnsi="Times New Roman"/>
          <w:sz w:val="28"/>
          <w:szCs w:val="28"/>
        </w:rPr>
      </w:pPr>
      <w:r w:rsidRPr="007F6A68">
        <w:rPr>
          <w:rFonts w:ascii="Times New Roman" w:hAnsi="Times New Roman"/>
          <w:sz w:val="28"/>
          <w:szCs w:val="28"/>
        </w:rPr>
        <w:t xml:space="preserve">расчитывается чистый приведенный эффект (NPV) по формуле: </w:t>
      </w:r>
    </w:p>
    <w:p w:rsidR="000A4D1F" w:rsidRPr="007F6A68" w:rsidRDefault="000A4D1F" w:rsidP="007F6A68">
      <w:pPr>
        <w:spacing w:before="100" w:beforeAutospacing="1" w:after="100" w:afterAutospacing="1" w:line="360" w:lineRule="auto"/>
        <w:ind w:left="567"/>
        <w:jc w:val="both"/>
        <w:rPr>
          <w:rFonts w:ascii="Times New Roman" w:hAnsi="Times New Roman"/>
          <w:sz w:val="28"/>
          <w:szCs w:val="28"/>
        </w:rPr>
      </w:pPr>
      <w:r w:rsidRPr="007F6A68">
        <w:rPr>
          <w:rFonts w:ascii="Times New Roman" w:hAnsi="Times New Roman"/>
          <w:sz w:val="28"/>
          <w:szCs w:val="28"/>
        </w:rPr>
        <w:t xml:space="preserve">NPV= E Pi – IC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сравниваются значения NPV ; предпочтение отдается тому варианту, который имеет больший NPV (отрицательное значение NPV свидетельствует об экономической нецелесообразности данного варианта) .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Вторая группа методов продолжает использование в расчетах прогнозных значений F. Один из самых простых методов этой группы - расчет срока окупаемости инвестиции. Последовательность действий аналитика в этом случае такова: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рассчитывается величина требуемых инвестиций, IC; оценивается прибыль (денежные поступления) по </w:t>
      </w:r>
      <w:r>
        <w:rPr>
          <w:rFonts w:ascii="Times New Roman" w:hAnsi="Times New Roman"/>
          <w:sz w:val="28"/>
          <w:szCs w:val="28"/>
        </w:rPr>
        <w:t>годам, Fi</w:t>
      </w:r>
      <w:r w:rsidRPr="007F6A68">
        <w:rPr>
          <w:rFonts w:ascii="Times New Roman" w:hAnsi="Times New Roman"/>
          <w:sz w:val="28"/>
          <w:szCs w:val="28"/>
        </w:rPr>
        <w:t xml:space="preserve">; выбирается тот вариант, кумулятивная прибыль по которому за меньшее число лет окупит сделанные инвестиции.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б) Число альтернативных вариантов больше двух. n &gt; 2.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Процедурная сторона анализа существенно усложняется из-за множественности вариантов, техника “прямого счета “в этом случае практически не применима. Наиболее удобный вычислительный аппарат - методы оптимального программирования (в данном случае этот термин означает “планирование” ) . Этих методов много (линейное, нелинейное, динамическое и пр.) , но на практике в экономических исследованиях относительную известность получило лишь линейное программирование. В частности рассмотрим транспортную задачу как пример выбора оптимального варианта из набора альтернативных. Суть задачи состоит в следующем. </w:t>
      </w:r>
    </w:p>
    <w:p w:rsidR="000A4D1F" w:rsidRDefault="000A4D1F" w:rsidP="007F6A68">
      <w:pPr>
        <w:spacing w:before="100" w:beforeAutospacing="1" w:after="100" w:afterAutospacing="1" w:line="360" w:lineRule="auto"/>
        <w:ind w:firstLine="709"/>
        <w:jc w:val="both"/>
        <w:rPr>
          <w:rFonts w:ascii="Times New Roman" w:hAnsi="Times New Roman"/>
          <w:sz w:val="28"/>
          <w:szCs w:val="28"/>
          <w:lang w:val="en-US"/>
        </w:rPr>
      </w:pPr>
      <w:r w:rsidRPr="007F6A68">
        <w:rPr>
          <w:rFonts w:ascii="Times New Roman" w:hAnsi="Times New Roman"/>
          <w:sz w:val="28"/>
          <w:szCs w:val="28"/>
        </w:rPr>
        <w:t xml:space="preserve">Имеется n пунктов производства некоторой продукции (а1, а2,..., аn) и k пунктов ее потребления (b1, b2,...., bk) , где ai - объем выпуска продукции i - го пункта производства, bj - объем потребления j - го пункта потребления. Рассматривается наиболее простая, так называемая “закрытая задача” , когда суммарные объемы производства и потребления равны. Пусть cij - затраты на перевозку единицы продукции. Требуется найти наиболее рациональную схему прикрепления поставщиков к потребителям, минимизирующую суммарные затраты по транспортировке продукции. Очевидно, что число альтернативных вариантов здесь может быть очень большим, что исключает применение метода “прямого счета” . Итак необходимо решить следующую задачу: </w:t>
      </w:r>
    </w:p>
    <w:p w:rsidR="000A4D1F" w:rsidRDefault="000A4D1F" w:rsidP="007F6A68">
      <w:pPr>
        <w:spacing w:before="100" w:beforeAutospacing="1" w:after="100" w:afterAutospacing="1" w:line="360" w:lineRule="auto"/>
        <w:ind w:firstLine="709"/>
        <w:jc w:val="both"/>
        <w:rPr>
          <w:rFonts w:ascii="Times New Roman" w:hAnsi="Times New Roman"/>
          <w:sz w:val="28"/>
          <w:szCs w:val="28"/>
          <w:lang w:val="en-US"/>
        </w:rPr>
      </w:pPr>
      <w:r w:rsidRPr="00B70422">
        <w:rPr>
          <w:rFonts w:ascii="Times New Roman" w:hAnsi="Times New Roman"/>
          <w:sz w:val="28"/>
          <w:szCs w:val="28"/>
          <w:lang w:val="en-US"/>
        </w:rPr>
        <w:t xml:space="preserve">E E Cg Xg -&gt; min E Xg = bj E Xg = bj Xg &gt;= 0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Известны различные способы решения этой задачи -распределительный метод потенциалов и др. Как правило для расчетов применяется ЭВМ.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При проведении анализа в условиях определенности могут успешно применяться методы машинной имитации, предполагающие множественные расчеты на ЭВМ. В этом случае строится имитационная модель объекта или пр</w:t>
      </w:r>
      <w:r>
        <w:rPr>
          <w:rFonts w:ascii="Times New Roman" w:hAnsi="Times New Roman"/>
          <w:sz w:val="28"/>
          <w:szCs w:val="28"/>
        </w:rPr>
        <w:t>оцесса (компьютерная программа)</w:t>
      </w:r>
      <w:r w:rsidRPr="007F6A68">
        <w:rPr>
          <w:rFonts w:ascii="Times New Roman" w:hAnsi="Times New Roman"/>
          <w:sz w:val="28"/>
          <w:szCs w:val="28"/>
        </w:rPr>
        <w:t xml:space="preserve">, содержащая b-е число факторов и переменных, значения которых в разных комбинациях подвергается варьированию. Таким образом машинная имитация - это эксперимент, но не в реальных, а в искусственных условиях. По результатам этого эксперимента отбирается один или несколько вариантов, являющихся базовыми для принятия окончательного решения на основе дополнительных формальных и неформальных критериев.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2. Анализ и принятие управленческих решений в условиях риска.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Эта ситуация встречается на практике наиболее часто. Здесь пользуются вероятностным подходом, предполагающим прогнозирование возможных исходов и присвоение им вероятностей. При этом пользуются: а) известными, типовыми ситуациями (типа вероятность появления герба при бросании монеты равна </w:t>
      </w:r>
      <w:r>
        <w:rPr>
          <w:rFonts w:ascii="Times New Roman" w:hAnsi="Times New Roman"/>
          <w:sz w:val="28"/>
          <w:szCs w:val="28"/>
        </w:rPr>
        <w:t>0.5)</w:t>
      </w:r>
      <w:r w:rsidRPr="007F6A68">
        <w:rPr>
          <w:rFonts w:ascii="Times New Roman" w:hAnsi="Times New Roman"/>
          <w:sz w:val="28"/>
          <w:szCs w:val="28"/>
        </w:rPr>
        <w:t>; б) предыдущими распределениями вероятностей (например, из выборочных обследований или статистики предшествующих периодов известна вероятност</w:t>
      </w:r>
      <w:r>
        <w:rPr>
          <w:rFonts w:ascii="Times New Roman" w:hAnsi="Times New Roman"/>
          <w:sz w:val="28"/>
          <w:szCs w:val="28"/>
        </w:rPr>
        <w:t>ь появления бракованной детали)</w:t>
      </w:r>
      <w:r w:rsidRPr="007F6A68">
        <w:rPr>
          <w:rFonts w:ascii="Times New Roman" w:hAnsi="Times New Roman"/>
          <w:sz w:val="28"/>
          <w:szCs w:val="28"/>
        </w:rPr>
        <w:t xml:space="preserve">; в) субъективными оценками, сделанными аналитиком самостоятельно либо с привлечением группы экспертов. </w:t>
      </w:r>
    </w:p>
    <w:p w:rsidR="000A4D1F" w:rsidRPr="007F6A68" w:rsidRDefault="000A4D1F" w:rsidP="00C055E7">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sidRPr="007F6A68">
        <w:rPr>
          <w:rFonts w:ascii="Times New Roman" w:hAnsi="Times New Roman"/>
          <w:sz w:val="28"/>
          <w:szCs w:val="28"/>
        </w:rPr>
        <w:t xml:space="preserve">Последовательность действий аналитика в этом случае такова: </w:t>
      </w:r>
    </w:p>
    <w:p w:rsidR="000A4D1F" w:rsidRPr="00C055E7" w:rsidRDefault="000A4D1F" w:rsidP="00C055E7">
      <w:pPr>
        <w:pStyle w:val="1"/>
        <w:numPr>
          <w:ilvl w:val="0"/>
          <w:numId w:val="8"/>
        </w:numPr>
        <w:spacing w:before="100" w:beforeAutospacing="1" w:after="100" w:afterAutospacing="1" w:line="360" w:lineRule="auto"/>
        <w:jc w:val="both"/>
        <w:rPr>
          <w:rFonts w:ascii="Times New Roman" w:hAnsi="Times New Roman"/>
          <w:sz w:val="28"/>
          <w:szCs w:val="28"/>
        </w:rPr>
      </w:pPr>
      <w:r w:rsidRPr="00C055E7">
        <w:rPr>
          <w:rFonts w:ascii="Times New Roman" w:hAnsi="Times New Roman"/>
          <w:sz w:val="28"/>
          <w:szCs w:val="28"/>
        </w:rPr>
        <w:t xml:space="preserve">прогнозируются возможные исходы Ak, k = 1,2,....., n ; </w:t>
      </w:r>
    </w:p>
    <w:p w:rsidR="000A4D1F" w:rsidRPr="00C055E7" w:rsidRDefault="000A4D1F" w:rsidP="00C055E7">
      <w:pPr>
        <w:pStyle w:val="1"/>
        <w:numPr>
          <w:ilvl w:val="0"/>
          <w:numId w:val="8"/>
        </w:numPr>
        <w:spacing w:before="100" w:beforeAutospacing="1" w:after="100" w:afterAutospacing="1" w:line="360" w:lineRule="auto"/>
        <w:jc w:val="both"/>
        <w:rPr>
          <w:rFonts w:ascii="Times New Roman" w:hAnsi="Times New Roman"/>
          <w:sz w:val="28"/>
          <w:szCs w:val="28"/>
        </w:rPr>
      </w:pPr>
      <w:r w:rsidRPr="00C055E7">
        <w:rPr>
          <w:rFonts w:ascii="Times New Roman" w:hAnsi="Times New Roman"/>
          <w:sz w:val="28"/>
          <w:szCs w:val="28"/>
        </w:rPr>
        <w:t xml:space="preserve">каждому исходу присваивается соответствующая вероятность pk, причем Е рк = 1; </w:t>
      </w:r>
    </w:p>
    <w:p w:rsidR="000A4D1F" w:rsidRPr="00C055E7" w:rsidRDefault="000A4D1F" w:rsidP="00C055E7">
      <w:pPr>
        <w:pStyle w:val="1"/>
        <w:numPr>
          <w:ilvl w:val="0"/>
          <w:numId w:val="8"/>
        </w:numPr>
        <w:spacing w:before="100" w:beforeAutospacing="1" w:after="100" w:afterAutospacing="1" w:line="360" w:lineRule="auto"/>
        <w:jc w:val="both"/>
        <w:rPr>
          <w:rFonts w:ascii="Times New Roman" w:hAnsi="Times New Roman"/>
          <w:sz w:val="28"/>
          <w:szCs w:val="28"/>
        </w:rPr>
      </w:pPr>
      <w:r w:rsidRPr="00C055E7">
        <w:rPr>
          <w:rFonts w:ascii="Times New Roman" w:hAnsi="Times New Roman"/>
          <w:sz w:val="28"/>
          <w:szCs w:val="28"/>
        </w:rPr>
        <w:t xml:space="preserve">выбирается критерий (например максимизация математического ожидания прибыли) ; </w:t>
      </w:r>
    </w:p>
    <w:p w:rsidR="000A4D1F" w:rsidRPr="00C055E7" w:rsidRDefault="000A4D1F" w:rsidP="00C055E7">
      <w:pPr>
        <w:pStyle w:val="1"/>
        <w:numPr>
          <w:ilvl w:val="0"/>
          <w:numId w:val="8"/>
        </w:numPr>
        <w:spacing w:before="100" w:beforeAutospacing="1" w:after="100" w:afterAutospacing="1" w:line="360" w:lineRule="auto"/>
        <w:jc w:val="both"/>
        <w:rPr>
          <w:rFonts w:ascii="Times New Roman" w:hAnsi="Times New Roman"/>
          <w:sz w:val="28"/>
          <w:szCs w:val="28"/>
        </w:rPr>
      </w:pPr>
      <w:r w:rsidRPr="00C055E7">
        <w:rPr>
          <w:rFonts w:ascii="Times New Roman" w:hAnsi="Times New Roman"/>
          <w:sz w:val="28"/>
          <w:szCs w:val="28"/>
        </w:rPr>
        <w:t>выбирается вариант, удовлетворяющий выбранному критерию</w:t>
      </w:r>
      <w:r>
        <w:rPr>
          <w:rStyle w:val="ac"/>
          <w:rFonts w:ascii="Times New Roman" w:hAnsi="Times New Roman"/>
          <w:sz w:val="28"/>
          <w:szCs w:val="28"/>
        </w:rPr>
        <w:footnoteReference w:id="22"/>
      </w:r>
      <w:r w:rsidRPr="00C055E7">
        <w:rPr>
          <w:rFonts w:ascii="Times New Roman" w:hAnsi="Times New Roman"/>
          <w:sz w:val="28"/>
          <w:szCs w:val="28"/>
        </w:rPr>
        <w:t xml:space="preserve">.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C055E7">
        <w:rPr>
          <w:rFonts w:ascii="Times New Roman" w:hAnsi="Times New Roman"/>
          <w:b/>
          <w:sz w:val="28"/>
          <w:szCs w:val="28"/>
        </w:rPr>
        <w:t>Пример</w:t>
      </w:r>
      <w:r w:rsidRPr="007F6A68">
        <w:rPr>
          <w:rFonts w:ascii="Times New Roman" w:hAnsi="Times New Roman"/>
          <w:sz w:val="28"/>
          <w:szCs w:val="28"/>
        </w:rPr>
        <w:t>:</w:t>
      </w:r>
      <w:r>
        <w:rPr>
          <w:rStyle w:val="ac"/>
          <w:rFonts w:ascii="Times New Roman" w:hAnsi="Times New Roman"/>
          <w:sz w:val="28"/>
          <w:szCs w:val="28"/>
        </w:rPr>
        <w:footnoteReference w:id="23"/>
      </w:r>
      <w:r w:rsidRPr="007F6A68">
        <w:rPr>
          <w:rFonts w:ascii="Times New Roman" w:hAnsi="Times New Roman"/>
          <w:sz w:val="28"/>
          <w:szCs w:val="28"/>
        </w:rPr>
        <w:t xml:space="preserve"> имеются два объекта инвестирования с одинаковой прогнозной суммой требуемых капитальных вложений. Величина планируемого дохода в каждом случае не определенна и приведена в виде распределения вероятностей: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4"/>
        <w:gridCol w:w="2534"/>
        <w:gridCol w:w="2535"/>
        <w:gridCol w:w="2535"/>
      </w:tblGrid>
      <w:tr w:rsidR="000A4D1F" w:rsidRPr="00B82E0D" w:rsidTr="00B82E0D">
        <w:tc>
          <w:tcPr>
            <w:tcW w:w="5068" w:type="dxa"/>
            <w:gridSpan w:val="2"/>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Проект А</w:t>
            </w:r>
          </w:p>
        </w:tc>
        <w:tc>
          <w:tcPr>
            <w:tcW w:w="5070" w:type="dxa"/>
            <w:gridSpan w:val="2"/>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Проект В</w:t>
            </w:r>
          </w:p>
        </w:tc>
      </w:tr>
      <w:tr w:rsidR="000A4D1F" w:rsidRPr="00B82E0D" w:rsidTr="00B82E0D">
        <w:tc>
          <w:tcPr>
            <w:tcW w:w="2534"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Прибыль</w:t>
            </w:r>
          </w:p>
        </w:tc>
        <w:tc>
          <w:tcPr>
            <w:tcW w:w="2534"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Вероятность</w:t>
            </w:r>
          </w:p>
        </w:tc>
        <w:tc>
          <w:tcPr>
            <w:tcW w:w="2535"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Прибыль</w:t>
            </w:r>
          </w:p>
        </w:tc>
        <w:tc>
          <w:tcPr>
            <w:tcW w:w="2535"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Вероятность</w:t>
            </w:r>
          </w:p>
        </w:tc>
      </w:tr>
      <w:tr w:rsidR="000A4D1F" w:rsidRPr="00B82E0D" w:rsidTr="00B82E0D">
        <w:tc>
          <w:tcPr>
            <w:tcW w:w="2534"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3000</w:t>
            </w:r>
          </w:p>
        </w:tc>
        <w:tc>
          <w:tcPr>
            <w:tcW w:w="2534"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0.10</w:t>
            </w:r>
          </w:p>
        </w:tc>
        <w:tc>
          <w:tcPr>
            <w:tcW w:w="2535"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2000</w:t>
            </w:r>
          </w:p>
        </w:tc>
        <w:tc>
          <w:tcPr>
            <w:tcW w:w="2535"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0.10</w:t>
            </w:r>
          </w:p>
        </w:tc>
      </w:tr>
      <w:tr w:rsidR="000A4D1F" w:rsidRPr="00B82E0D" w:rsidTr="00B82E0D">
        <w:tc>
          <w:tcPr>
            <w:tcW w:w="2534"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3500</w:t>
            </w:r>
          </w:p>
        </w:tc>
        <w:tc>
          <w:tcPr>
            <w:tcW w:w="2534"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0.20</w:t>
            </w:r>
          </w:p>
        </w:tc>
        <w:tc>
          <w:tcPr>
            <w:tcW w:w="2535"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3000</w:t>
            </w:r>
          </w:p>
        </w:tc>
        <w:tc>
          <w:tcPr>
            <w:tcW w:w="2535"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0.20</w:t>
            </w:r>
          </w:p>
        </w:tc>
      </w:tr>
      <w:tr w:rsidR="000A4D1F" w:rsidRPr="00B82E0D" w:rsidTr="00B82E0D">
        <w:tc>
          <w:tcPr>
            <w:tcW w:w="2534"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4000</w:t>
            </w:r>
          </w:p>
        </w:tc>
        <w:tc>
          <w:tcPr>
            <w:tcW w:w="2534"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0.40</w:t>
            </w:r>
          </w:p>
        </w:tc>
        <w:tc>
          <w:tcPr>
            <w:tcW w:w="2535"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4000</w:t>
            </w:r>
          </w:p>
        </w:tc>
        <w:tc>
          <w:tcPr>
            <w:tcW w:w="2535"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0.35</w:t>
            </w:r>
          </w:p>
        </w:tc>
      </w:tr>
      <w:tr w:rsidR="000A4D1F" w:rsidRPr="00B82E0D" w:rsidTr="00B82E0D">
        <w:tc>
          <w:tcPr>
            <w:tcW w:w="2534"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4500</w:t>
            </w:r>
          </w:p>
        </w:tc>
        <w:tc>
          <w:tcPr>
            <w:tcW w:w="2534"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0.20</w:t>
            </w:r>
          </w:p>
        </w:tc>
        <w:tc>
          <w:tcPr>
            <w:tcW w:w="2535"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5000</w:t>
            </w:r>
          </w:p>
        </w:tc>
        <w:tc>
          <w:tcPr>
            <w:tcW w:w="2535"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0.25</w:t>
            </w:r>
          </w:p>
        </w:tc>
      </w:tr>
      <w:tr w:rsidR="000A4D1F" w:rsidRPr="00B82E0D" w:rsidTr="00B82E0D">
        <w:tc>
          <w:tcPr>
            <w:tcW w:w="2534"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5000</w:t>
            </w:r>
          </w:p>
        </w:tc>
        <w:tc>
          <w:tcPr>
            <w:tcW w:w="2534"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0.10</w:t>
            </w:r>
          </w:p>
        </w:tc>
        <w:tc>
          <w:tcPr>
            <w:tcW w:w="2535"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8000</w:t>
            </w:r>
          </w:p>
        </w:tc>
        <w:tc>
          <w:tcPr>
            <w:tcW w:w="2535"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0.10</w:t>
            </w:r>
          </w:p>
        </w:tc>
      </w:tr>
    </w:tbl>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Тогда математическое ожидание дохода для рассматриваемых проектов будет соответственно равно:</w:t>
      </w:r>
    </w:p>
    <w:p w:rsidR="000A4D1F"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 У (Да) = 0.10 * 3000 +...... + 0.10 * 5000 = 4000 </w:t>
      </w:r>
    </w:p>
    <w:p w:rsidR="000A4D1F"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У (Дб) = 0.10 * 2000 +....... + 0.10 * 8000 = 4250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C055E7">
        <w:rPr>
          <w:rFonts w:ascii="Times New Roman" w:hAnsi="Times New Roman"/>
          <w:b/>
          <w:i/>
          <w:sz w:val="28"/>
          <w:szCs w:val="28"/>
        </w:rPr>
        <w:t>Анализ</w:t>
      </w:r>
      <w:r>
        <w:rPr>
          <w:rFonts w:ascii="Times New Roman" w:hAnsi="Times New Roman"/>
          <w:sz w:val="28"/>
          <w:szCs w:val="28"/>
        </w:rPr>
        <w:t xml:space="preserve">: Из полученных данных следует, что проект </w:t>
      </w:r>
      <w:r w:rsidRPr="007F6A68">
        <w:rPr>
          <w:rFonts w:ascii="Times New Roman" w:hAnsi="Times New Roman"/>
          <w:sz w:val="28"/>
          <w:szCs w:val="28"/>
        </w:rPr>
        <w:t>Б более предпочтите</w:t>
      </w:r>
      <w:r>
        <w:rPr>
          <w:rFonts w:ascii="Times New Roman" w:hAnsi="Times New Roman"/>
          <w:sz w:val="28"/>
          <w:szCs w:val="28"/>
        </w:rPr>
        <w:t xml:space="preserve">лен, так как математическое ожидание прибыли от проекта Б больше математического ожидания прибыли от проекта А на 250, или на </w:t>
      </w:r>
      <w:r w:rsidRPr="005E0696">
        <w:rPr>
          <w:rFonts w:ascii="Times New Roman" w:hAnsi="Times New Roman"/>
          <w:sz w:val="28"/>
          <w:szCs w:val="28"/>
        </w:rPr>
        <w:t>6</w:t>
      </w:r>
      <w:r>
        <w:rPr>
          <w:rFonts w:ascii="Times New Roman" w:hAnsi="Times New Roman"/>
          <w:sz w:val="28"/>
          <w:szCs w:val="28"/>
        </w:rPr>
        <w:t>%.</w:t>
      </w:r>
      <w:r w:rsidRPr="007F6A68">
        <w:rPr>
          <w:rFonts w:ascii="Times New Roman" w:hAnsi="Times New Roman"/>
          <w:sz w:val="28"/>
          <w:szCs w:val="28"/>
        </w:rPr>
        <w:t xml:space="preserve"> </w:t>
      </w:r>
      <w:r>
        <w:rPr>
          <w:rFonts w:ascii="Times New Roman" w:hAnsi="Times New Roman"/>
          <w:sz w:val="28"/>
          <w:szCs w:val="28"/>
        </w:rPr>
        <w:t>Но с</w:t>
      </w:r>
      <w:r w:rsidRPr="007F6A68">
        <w:rPr>
          <w:rFonts w:ascii="Times New Roman" w:hAnsi="Times New Roman"/>
          <w:sz w:val="28"/>
          <w:szCs w:val="28"/>
        </w:rPr>
        <w:t>ледует</w:t>
      </w:r>
      <w:r>
        <w:rPr>
          <w:rFonts w:ascii="Times New Roman" w:hAnsi="Times New Roman"/>
          <w:sz w:val="28"/>
          <w:szCs w:val="28"/>
        </w:rPr>
        <w:t xml:space="preserve"> отметить, что</w:t>
      </w:r>
      <w:r w:rsidRPr="007F6A68">
        <w:rPr>
          <w:rFonts w:ascii="Times New Roman" w:hAnsi="Times New Roman"/>
          <w:sz w:val="28"/>
          <w:szCs w:val="28"/>
        </w:rPr>
        <w:t xml:space="preserve"> проект</w:t>
      </w:r>
      <w:r>
        <w:rPr>
          <w:rFonts w:ascii="Times New Roman" w:hAnsi="Times New Roman"/>
          <w:sz w:val="28"/>
          <w:szCs w:val="28"/>
        </w:rPr>
        <w:t xml:space="preserve"> Б</w:t>
      </w:r>
      <w:r w:rsidRPr="007F6A68">
        <w:rPr>
          <w:rFonts w:ascii="Times New Roman" w:hAnsi="Times New Roman"/>
          <w:sz w:val="28"/>
          <w:szCs w:val="28"/>
        </w:rPr>
        <w:t xml:space="preserve"> является более рискованным, поскольку имеет большую вариацию по сравнению с проектом А (размах вариации проекта А - 2000, проекта Б - 6000) .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В более сложных ситуациях в анализе используют так называемый метод построения дерева решений. Логику этого метода рассмотрим на примере.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C055E7">
        <w:rPr>
          <w:rFonts w:ascii="Times New Roman" w:hAnsi="Times New Roman"/>
          <w:b/>
          <w:sz w:val="28"/>
          <w:szCs w:val="28"/>
        </w:rPr>
        <w:t>Пример</w:t>
      </w:r>
      <w:r>
        <w:rPr>
          <w:rStyle w:val="ac"/>
          <w:rFonts w:ascii="Times New Roman" w:hAnsi="Times New Roman"/>
          <w:b/>
          <w:sz w:val="28"/>
          <w:szCs w:val="28"/>
        </w:rPr>
        <w:footnoteReference w:id="24"/>
      </w:r>
      <w:r w:rsidRPr="00C055E7">
        <w:rPr>
          <w:rFonts w:ascii="Times New Roman" w:hAnsi="Times New Roman"/>
          <w:b/>
          <w:sz w:val="28"/>
          <w:szCs w:val="28"/>
        </w:rPr>
        <w:t>:</w:t>
      </w:r>
      <w:r>
        <w:rPr>
          <w:rFonts w:ascii="Times New Roman" w:hAnsi="Times New Roman"/>
          <w:sz w:val="28"/>
          <w:szCs w:val="28"/>
        </w:rPr>
        <w:t xml:space="preserve"> У</w:t>
      </w:r>
      <w:r w:rsidRPr="007F6A68">
        <w:rPr>
          <w:rFonts w:ascii="Times New Roman" w:hAnsi="Times New Roman"/>
          <w:sz w:val="28"/>
          <w:szCs w:val="28"/>
        </w:rPr>
        <w:t xml:space="preserve">правляющему нужно принять решение о целесообразности приобретения станка М1 либо станка М2. Станок М2 более экономичен, что обеспечивает больший доход на единицу продукции, вместе с тем он более дорогой и требует относительно больших накладных расходов: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9"/>
        <w:gridCol w:w="3379"/>
        <w:gridCol w:w="3380"/>
      </w:tblGrid>
      <w:tr w:rsidR="000A4D1F" w:rsidRPr="00B82E0D" w:rsidTr="00B82E0D">
        <w:tc>
          <w:tcPr>
            <w:tcW w:w="3379"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Станок</w:t>
            </w:r>
          </w:p>
        </w:tc>
        <w:tc>
          <w:tcPr>
            <w:tcW w:w="3379"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Постоянные расходы</w:t>
            </w:r>
          </w:p>
        </w:tc>
        <w:tc>
          <w:tcPr>
            <w:tcW w:w="3380"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Операционные расходы на единицу продукции</w:t>
            </w:r>
          </w:p>
        </w:tc>
      </w:tr>
      <w:tr w:rsidR="000A4D1F" w:rsidRPr="00B82E0D" w:rsidTr="00B82E0D">
        <w:tc>
          <w:tcPr>
            <w:tcW w:w="3379"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М1</w:t>
            </w:r>
          </w:p>
        </w:tc>
        <w:tc>
          <w:tcPr>
            <w:tcW w:w="3379"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15000</w:t>
            </w:r>
          </w:p>
        </w:tc>
        <w:tc>
          <w:tcPr>
            <w:tcW w:w="3380"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20</w:t>
            </w:r>
          </w:p>
        </w:tc>
      </w:tr>
      <w:tr w:rsidR="000A4D1F" w:rsidRPr="00B82E0D" w:rsidTr="00B82E0D">
        <w:trPr>
          <w:trHeight w:val="523"/>
        </w:trPr>
        <w:tc>
          <w:tcPr>
            <w:tcW w:w="3379"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М2</w:t>
            </w:r>
          </w:p>
        </w:tc>
        <w:tc>
          <w:tcPr>
            <w:tcW w:w="3379"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21000</w:t>
            </w:r>
          </w:p>
        </w:tc>
        <w:tc>
          <w:tcPr>
            <w:tcW w:w="3380" w:type="dxa"/>
          </w:tcPr>
          <w:p w:rsidR="000A4D1F" w:rsidRPr="00B82E0D" w:rsidRDefault="000A4D1F" w:rsidP="00B82E0D">
            <w:pPr>
              <w:spacing w:before="100" w:beforeAutospacing="1" w:after="100" w:afterAutospacing="1" w:line="360" w:lineRule="auto"/>
              <w:jc w:val="center"/>
              <w:rPr>
                <w:rFonts w:ascii="Times New Roman" w:hAnsi="Times New Roman"/>
                <w:sz w:val="28"/>
                <w:szCs w:val="28"/>
              </w:rPr>
            </w:pPr>
            <w:r w:rsidRPr="00B82E0D">
              <w:rPr>
                <w:rFonts w:ascii="Times New Roman" w:hAnsi="Times New Roman"/>
                <w:sz w:val="28"/>
                <w:szCs w:val="28"/>
              </w:rPr>
              <w:t>24</w:t>
            </w:r>
          </w:p>
        </w:tc>
      </w:tr>
    </w:tbl>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Процесс принятия решения может быть выполнен в несколько этапов: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C055E7">
        <w:rPr>
          <w:rFonts w:ascii="Times New Roman" w:hAnsi="Times New Roman"/>
          <w:b/>
          <w:sz w:val="28"/>
          <w:szCs w:val="28"/>
        </w:rPr>
        <w:t>Этап 1.</w:t>
      </w:r>
      <w:r w:rsidRPr="007F6A68">
        <w:rPr>
          <w:rFonts w:ascii="Times New Roman" w:hAnsi="Times New Roman"/>
          <w:sz w:val="28"/>
          <w:szCs w:val="28"/>
        </w:rPr>
        <w:t xml:space="preserve"> Определение цели.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В качестве критерия выбирается максимизация математического ожидания прибыли.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C055E7">
        <w:rPr>
          <w:rFonts w:ascii="Times New Roman" w:hAnsi="Times New Roman"/>
          <w:b/>
          <w:sz w:val="28"/>
          <w:szCs w:val="28"/>
        </w:rPr>
        <w:t>Этап 2.</w:t>
      </w:r>
      <w:r w:rsidRPr="007F6A68">
        <w:rPr>
          <w:rFonts w:ascii="Times New Roman" w:hAnsi="Times New Roman"/>
          <w:sz w:val="28"/>
          <w:szCs w:val="28"/>
        </w:rPr>
        <w:t xml:space="preserve"> Определение набора возможных действий для рассмотрения и анализа (контролируют</w:t>
      </w:r>
      <w:r>
        <w:rPr>
          <w:rFonts w:ascii="Times New Roman" w:hAnsi="Times New Roman"/>
          <w:sz w:val="28"/>
          <w:szCs w:val="28"/>
        </w:rPr>
        <w:t>ся лицом, принимающим решение) .</w:t>
      </w:r>
      <w:r w:rsidRPr="007F6A68">
        <w:rPr>
          <w:rFonts w:ascii="Times New Roman" w:hAnsi="Times New Roman"/>
          <w:sz w:val="28"/>
          <w:szCs w:val="28"/>
        </w:rPr>
        <w:t xml:space="preserve"> </w:t>
      </w:r>
    </w:p>
    <w:p w:rsidR="000A4D1F"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Управляющий может выбрать</w:t>
      </w:r>
      <w:r>
        <w:rPr>
          <w:rFonts w:ascii="Times New Roman" w:hAnsi="Times New Roman"/>
          <w:sz w:val="28"/>
          <w:szCs w:val="28"/>
        </w:rPr>
        <w:t xml:space="preserve"> один из двух вариантов: </w:t>
      </w:r>
    </w:p>
    <w:p w:rsidR="000A4D1F" w:rsidRDefault="000A4D1F" w:rsidP="007F6A68">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а1 = (покупка станка М1)</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 xml:space="preserve"> а2 =(</w:t>
      </w:r>
      <w:r w:rsidRPr="007F6A68">
        <w:rPr>
          <w:rFonts w:ascii="Times New Roman" w:hAnsi="Times New Roman"/>
          <w:sz w:val="28"/>
          <w:szCs w:val="28"/>
        </w:rPr>
        <w:t xml:space="preserve"> покупка станка М2</w:t>
      </w:r>
      <w:r>
        <w:rPr>
          <w:rFonts w:ascii="Times New Roman" w:hAnsi="Times New Roman"/>
          <w:sz w:val="28"/>
          <w:szCs w:val="28"/>
        </w:rPr>
        <w:t>)</w:t>
      </w:r>
      <w:r w:rsidRPr="007F6A68">
        <w:rPr>
          <w:rFonts w:ascii="Times New Roman" w:hAnsi="Times New Roman"/>
          <w:sz w:val="28"/>
          <w:szCs w:val="28"/>
        </w:rPr>
        <w:t xml:space="preserve">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C055E7">
        <w:rPr>
          <w:rFonts w:ascii="Times New Roman" w:hAnsi="Times New Roman"/>
          <w:b/>
          <w:sz w:val="28"/>
          <w:szCs w:val="28"/>
        </w:rPr>
        <w:t>Этап 3.</w:t>
      </w:r>
      <w:r w:rsidRPr="007F6A68">
        <w:rPr>
          <w:rFonts w:ascii="Times New Roman" w:hAnsi="Times New Roman"/>
          <w:sz w:val="28"/>
          <w:szCs w:val="28"/>
        </w:rPr>
        <w:t xml:space="preserve"> Оценка возможных исходов и их вероятност</w:t>
      </w:r>
      <w:r>
        <w:rPr>
          <w:rFonts w:ascii="Times New Roman" w:hAnsi="Times New Roman"/>
          <w:sz w:val="28"/>
          <w:szCs w:val="28"/>
        </w:rPr>
        <w:t xml:space="preserve">ей (носят случайный характер) </w:t>
      </w:r>
    </w:p>
    <w:p w:rsidR="000A4D1F"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Управляющий оценивает возможные варианты годового спроса на продукцию и соответствующие им вероятности следующим образом: </w:t>
      </w:r>
    </w:p>
    <w:p w:rsidR="000A4D1F" w:rsidRDefault="000A4D1F" w:rsidP="007F6A68">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Х1</w:t>
      </w:r>
      <w:r w:rsidRPr="007F6A68">
        <w:rPr>
          <w:rFonts w:ascii="Times New Roman" w:hAnsi="Times New Roman"/>
          <w:sz w:val="28"/>
          <w:szCs w:val="28"/>
        </w:rPr>
        <w:t xml:space="preserve"> = 1200 единиц с вероятностью 0.4</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 xml:space="preserve"> х</w:t>
      </w:r>
      <w:r w:rsidRPr="007F6A68">
        <w:rPr>
          <w:rFonts w:ascii="Times New Roman" w:hAnsi="Times New Roman"/>
          <w:sz w:val="28"/>
          <w:szCs w:val="28"/>
        </w:rPr>
        <w:t xml:space="preserve">2 = 2000 единиц с вероятностью 0.6 </w:t>
      </w:r>
    </w:p>
    <w:p w:rsidR="000A4D1F"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Этап 4. Оценка математического ожидания возможного дохода: </w:t>
      </w:r>
    </w:p>
    <w:p w:rsidR="000A4D1F" w:rsidRDefault="000A4D1F" w:rsidP="007F6A68">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Для м1:</w:t>
      </w:r>
    </w:p>
    <w:p w:rsidR="000A4D1F" w:rsidRPr="0024198C" w:rsidRDefault="000A4D1F" w:rsidP="0024198C">
      <w:pPr>
        <w:pStyle w:val="1"/>
        <w:numPr>
          <w:ilvl w:val="0"/>
          <w:numId w:val="9"/>
        </w:numPr>
        <w:spacing w:before="100" w:beforeAutospacing="1" w:after="100" w:afterAutospacing="1" w:line="360" w:lineRule="auto"/>
        <w:jc w:val="both"/>
        <w:rPr>
          <w:rFonts w:ascii="Times New Roman" w:hAnsi="Times New Roman"/>
          <w:sz w:val="28"/>
          <w:szCs w:val="28"/>
        </w:rPr>
      </w:pPr>
      <w:r w:rsidRPr="0024198C">
        <w:rPr>
          <w:rFonts w:ascii="Times New Roman" w:hAnsi="Times New Roman"/>
          <w:sz w:val="28"/>
          <w:szCs w:val="28"/>
        </w:rPr>
        <w:t xml:space="preserve">1200ед.     20 * 1200=24000 - 15000 = 9000 </w:t>
      </w:r>
      <w:r>
        <w:rPr>
          <w:rFonts w:ascii="Times New Roman" w:hAnsi="Times New Roman"/>
          <w:sz w:val="28"/>
          <w:szCs w:val="28"/>
        </w:rPr>
        <w:t>(</w:t>
      </w:r>
      <w:r w:rsidRPr="0024198C">
        <w:rPr>
          <w:rFonts w:ascii="Times New Roman" w:hAnsi="Times New Roman"/>
          <w:sz w:val="28"/>
          <w:szCs w:val="28"/>
        </w:rPr>
        <w:t>М 0.4</w:t>
      </w:r>
      <w:r>
        <w:rPr>
          <w:rFonts w:ascii="Times New Roman" w:hAnsi="Times New Roman"/>
          <w:sz w:val="28"/>
          <w:szCs w:val="28"/>
        </w:rPr>
        <w:t>)</w:t>
      </w:r>
      <w:r w:rsidRPr="0024198C">
        <w:rPr>
          <w:rFonts w:ascii="Times New Roman" w:hAnsi="Times New Roman"/>
          <w:sz w:val="28"/>
          <w:szCs w:val="28"/>
        </w:rPr>
        <w:t xml:space="preserve"> </w:t>
      </w:r>
    </w:p>
    <w:p w:rsidR="000A4D1F" w:rsidRPr="0024198C" w:rsidRDefault="000A4D1F" w:rsidP="0024198C">
      <w:pPr>
        <w:pStyle w:val="1"/>
        <w:numPr>
          <w:ilvl w:val="0"/>
          <w:numId w:val="9"/>
        </w:numPr>
        <w:spacing w:before="100" w:beforeAutospacing="1" w:after="100" w:afterAutospacing="1" w:line="360" w:lineRule="auto"/>
        <w:jc w:val="both"/>
        <w:rPr>
          <w:rFonts w:ascii="Times New Roman" w:hAnsi="Times New Roman"/>
          <w:sz w:val="28"/>
          <w:szCs w:val="28"/>
        </w:rPr>
      </w:pPr>
      <w:r w:rsidRPr="0024198C">
        <w:rPr>
          <w:rFonts w:ascii="Times New Roman" w:hAnsi="Times New Roman"/>
          <w:sz w:val="28"/>
          <w:szCs w:val="28"/>
        </w:rPr>
        <w:t>2000ед.   20 * 2000 - 15000 = 25000</w:t>
      </w:r>
      <w:r>
        <w:rPr>
          <w:rFonts w:ascii="Times New Roman" w:hAnsi="Times New Roman"/>
          <w:sz w:val="28"/>
          <w:szCs w:val="28"/>
        </w:rPr>
        <w:t xml:space="preserve"> ( М 0.6 ) </w:t>
      </w:r>
    </w:p>
    <w:p w:rsidR="000A4D1F" w:rsidRDefault="000A4D1F" w:rsidP="007F6A68">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 xml:space="preserve">     Для м2:</w:t>
      </w:r>
    </w:p>
    <w:p w:rsidR="000A4D1F" w:rsidRDefault="000A4D1F" w:rsidP="0024198C">
      <w:pPr>
        <w:pStyle w:val="1"/>
        <w:numPr>
          <w:ilvl w:val="0"/>
          <w:numId w:val="10"/>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1200ед.    </w:t>
      </w:r>
      <w:r w:rsidRPr="0024198C">
        <w:rPr>
          <w:rFonts w:ascii="Times New Roman" w:hAnsi="Times New Roman"/>
          <w:sz w:val="28"/>
          <w:szCs w:val="28"/>
        </w:rPr>
        <w:t xml:space="preserve">24 * 1200 - 21000 = 7800 </w:t>
      </w:r>
      <w:r>
        <w:rPr>
          <w:rFonts w:ascii="Times New Roman" w:hAnsi="Times New Roman"/>
          <w:sz w:val="28"/>
          <w:szCs w:val="28"/>
        </w:rPr>
        <w:t xml:space="preserve">(М </w:t>
      </w:r>
      <w:r w:rsidRPr="0024198C">
        <w:rPr>
          <w:rFonts w:ascii="Times New Roman" w:hAnsi="Times New Roman"/>
          <w:sz w:val="28"/>
          <w:szCs w:val="28"/>
        </w:rPr>
        <w:t>0.4</w:t>
      </w:r>
      <w:r>
        <w:rPr>
          <w:rFonts w:ascii="Times New Roman" w:hAnsi="Times New Roman"/>
          <w:sz w:val="28"/>
          <w:szCs w:val="28"/>
        </w:rPr>
        <w:t>)</w:t>
      </w:r>
    </w:p>
    <w:p w:rsidR="000A4D1F" w:rsidRDefault="000A4D1F" w:rsidP="0024198C">
      <w:pPr>
        <w:pStyle w:val="1"/>
        <w:numPr>
          <w:ilvl w:val="0"/>
          <w:numId w:val="10"/>
        </w:numPr>
        <w:spacing w:before="100" w:beforeAutospacing="1" w:after="100" w:afterAutospacing="1" w:line="360" w:lineRule="auto"/>
        <w:jc w:val="both"/>
        <w:rPr>
          <w:rFonts w:ascii="Times New Roman" w:hAnsi="Times New Roman"/>
          <w:sz w:val="28"/>
          <w:szCs w:val="28"/>
        </w:rPr>
      </w:pPr>
      <w:r w:rsidRPr="0024198C">
        <w:rPr>
          <w:rFonts w:ascii="Times New Roman" w:hAnsi="Times New Roman"/>
          <w:sz w:val="28"/>
          <w:szCs w:val="28"/>
        </w:rPr>
        <w:t>2000</w:t>
      </w:r>
      <w:r>
        <w:rPr>
          <w:rFonts w:ascii="Times New Roman" w:hAnsi="Times New Roman"/>
          <w:sz w:val="28"/>
          <w:szCs w:val="28"/>
        </w:rPr>
        <w:t xml:space="preserve">ед.   </w:t>
      </w:r>
      <w:r w:rsidRPr="0024198C">
        <w:rPr>
          <w:rFonts w:ascii="Times New Roman" w:hAnsi="Times New Roman"/>
          <w:sz w:val="28"/>
          <w:szCs w:val="28"/>
        </w:rPr>
        <w:t xml:space="preserve"> 24 * 2000 - 21000 = 27000</w:t>
      </w:r>
      <w:r>
        <w:rPr>
          <w:rFonts w:ascii="Times New Roman" w:hAnsi="Times New Roman"/>
          <w:sz w:val="28"/>
          <w:szCs w:val="28"/>
        </w:rPr>
        <w:t xml:space="preserve"> (М 0.6)</w:t>
      </w:r>
    </w:p>
    <w:p w:rsidR="000A4D1F" w:rsidRPr="0024198C" w:rsidRDefault="000A4D1F" w:rsidP="0024198C">
      <w:pPr>
        <w:spacing w:before="100" w:beforeAutospacing="1" w:after="100" w:afterAutospacing="1" w:line="360" w:lineRule="auto"/>
        <w:ind w:left="709"/>
        <w:jc w:val="both"/>
        <w:rPr>
          <w:rFonts w:ascii="Times New Roman" w:hAnsi="Times New Roman"/>
          <w:sz w:val="28"/>
          <w:szCs w:val="28"/>
        </w:rPr>
      </w:pPr>
      <w:r w:rsidRPr="0024198C">
        <w:rPr>
          <w:rFonts w:ascii="Times New Roman" w:hAnsi="Times New Roman"/>
          <w:sz w:val="28"/>
          <w:szCs w:val="28"/>
        </w:rPr>
        <w:t xml:space="preserve"> Е (Да) = 9000 * 0.4 + 25000 * 0.6 = 18600 </w:t>
      </w:r>
    </w:p>
    <w:p w:rsidR="000A4D1F" w:rsidRPr="0024198C" w:rsidRDefault="000A4D1F" w:rsidP="0024198C">
      <w:pPr>
        <w:spacing w:before="100" w:beforeAutospacing="1" w:after="100" w:afterAutospacing="1" w:line="360" w:lineRule="auto"/>
        <w:ind w:left="709"/>
        <w:jc w:val="both"/>
        <w:rPr>
          <w:rFonts w:ascii="Times New Roman" w:hAnsi="Times New Roman"/>
          <w:sz w:val="28"/>
          <w:szCs w:val="28"/>
        </w:rPr>
      </w:pPr>
      <w:r w:rsidRPr="0024198C">
        <w:rPr>
          <w:rFonts w:ascii="Times New Roman" w:hAnsi="Times New Roman"/>
          <w:sz w:val="28"/>
          <w:szCs w:val="28"/>
        </w:rPr>
        <w:t xml:space="preserve">Е (Дб) = 7800 * 0.4 + 27000 * 0.6 = 19320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24198C">
        <w:rPr>
          <w:rFonts w:ascii="Times New Roman" w:hAnsi="Times New Roman"/>
          <w:b/>
          <w:sz w:val="28"/>
          <w:szCs w:val="28"/>
        </w:rPr>
        <w:t>Анализ:</w:t>
      </w:r>
      <w:r>
        <w:rPr>
          <w:rFonts w:ascii="Times New Roman" w:hAnsi="Times New Roman"/>
          <w:b/>
          <w:sz w:val="28"/>
          <w:szCs w:val="28"/>
        </w:rPr>
        <w:t xml:space="preserve"> </w:t>
      </w:r>
      <w:r>
        <w:rPr>
          <w:rFonts w:ascii="Times New Roman" w:hAnsi="Times New Roman"/>
          <w:sz w:val="28"/>
          <w:szCs w:val="28"/>
        </w:rPr>
        <w:t xml:space="preserve">Ожидание возможного дохода с вероятностью в 40% при производстве 1200ед. изделия у станка М1 больше на </w:t>
      </w:r>
      <w:r w:rsidRPr="005E0696">
        <w:rPr>
          <w:rFonts w:ascii="Times New Roman" w:hAnsi="Times New Roman"/>
          <w:sz w:val="28"/>
          <w:szCs w:val="28"/>
        </w:rPr>
        <w:t>13%</w:t>
      </w:r>
      <w:r>
        <w:rPr>
          <w:rFonts w:ascii="Times New Roman" w:hAnsi="Times New Roman"/>
          <w:sz w:val="28"/>
          <w:szCs w:val="28"/>
        </w:rPr>
        <w:t xml:space="preserve"> чем станка м2. Ожидание возможного дохода при производстве 2000 единиц продукции с вероятностью в 60% больше у станка М2 на 7% по отношению к станку М1. Совокупный доход при производстве 3200 единиц продукции доходность от производства станком М2 больше доходности от станка М1 на 700 усл.ед или на 4%. </w:t>
      </w:r>
      <w:r w:rsidRPr="007F6A68">
        <w:rPr>
          <w:rFonts w:ascii="Times New Roman" w:hAnsi="Times New Roman"/>
          <w:sz w:val="28"/>
          <w:szCs w:val="28"/>
        </w:rPr>
        <w:t xml:space="preserve">Таким образом, вариант с приобретением станка М2 экономически более целесообразен.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3. Анализ и принятие управленческих решений в условиях неопределенности.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Эта ситуация разработана в теории, однако на практике формализованные алгоритмы анализа применяются достаточно редко. Основная трудность здесь состоит в том, что невозможно оценить вероятности исходов. Основной критерий максимизация прибыли - здесь не срабатывает, поэтому применяют другие критерии: ·максимин (максимизация минимальной прибыли) ·минимакс (минимизация максимальных потерь) максимакс (максимизация максимальной прибыли) и др.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4. Анализ и принятие управленческих решений в условиях конфликта.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Наиболее сложный и мало разработанный с практической точки зрения анализ. Подобные ситуации рассматриваются в теории игр. Безусловно на практике эта и предыдущая ситуации встречаются достаточно часто. В таких случаях их пытаются свести к одной из первых двух ситуаций либо используют для принятия решения неформализованные методы. </w:t>
      </w: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r w:rsidRPr="007F6A68">
        <w:rPr>
          <w:rFonts w:ascii="Times New Roman" w:hAnsi="Times New Roman"/>
          <w:sz w:val="28"/>
          <w:szCs w:val="28"/>
        </w:rPr>
        <w:t xml:space="preserve">Оценки, полученные в результате применения формализованных методов, являются лишь базой для </w:t>
      </w:r>
      <w:r>
        <w:rPr>
          <w:rFonts w:ascii="Times New Roman" w:hAnsi="Times New Roman"/>
          <w:sz w:val="28"/>
          <w:szCs w:val="28"/>
        </w:rPr>
        <w:t>принятия окончательного решения</w:t>
      </w:r>
      <w:r w:rsidRPr="007F6A68">
        <w:rPr>
          <w:rFonts w:ascii="Times New Roman" w:hAnsi="Times New Roman"/>
          <w:sz w:val="28"/>
          <w:szCs w:val="28"/>
        </w:rPr>
        <w:t>; при этом могут приниматься во внимание дополнительные критерии, в том числе и неформального характера</w:t>
      </w:r>
      <w:r>
        <w:rPr>
          <w:rStyle w:val="ac"/>
          <w:rFonts w:ascii="Times New Roman" w:hAnsi="Times New Roman"/>
          <w:sz w:val="28"/>
          <w:szCs w:val="28"/>
        </w:rPr>
        <w:footnoteReference w:id="25"/>
      </w:r>
      <w:r w:rsidRPr="007F6A68">
        <w:rPr>
          <w:rFonts w:ascii="Times New Roman" w:hAnsi="Times New Roman"/>
          <w:sz w:val="28"/>
          <w:szCs w:val="28"/>
        </w:rPr>
        <w:t>.</w:t>
      </w:r>
    </w:p>
    <w:p w:rsidR="000A4D1F"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Pr="007A3421"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Pr="005E0696"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Pr="005E0696"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Pr="005E0696"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Pr="005E0696"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Pr="005E0696"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Pr="005E0696"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Pr="005E0696"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Pr="005E0696"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Pr="005E0696"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Pr="005E0696"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Pr="005E0696"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Pr="00EE4446"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Pr="007F6A68" w:rsidRDefault="000A4D1F" w:rsidP="007F6A68">
      <w:pPr>
        <w:spacing w:before="100" w:beforeAutospacing="1" w:after="100" w:afterAutospacing="1" w:line="360" w:lineRule="auto"/>
        <w:ind w:firstLine="709"/>
        <w:jc w:val="both"/>
        <w:rPr>
          <w:rFonts w:ascii="Times New Roman" w:hAnsi="Times New Roman"/>
          <w:sz w:val="28"/>
          <w:szCs w:val="28"/>
        </w:rPr>
      </w:pPr>
    </w:p>
    <w:p w:rsidR="000A4D1F" w:rsidRPr="00B73CE8" w:rsidRDefault="000A4D1F" w:rsidP="00B73CE8">
      <w:pPr>
        <w:spacing w:before="100" w:beforeAutospacing="1" w:after="100" w:afterAutospacing="1" w:line="360" w:lineRule="auto"/>
        <w:ind w:firstLine="709"/>
        <w:jc w:val="center"/>
        <w:rPr>
          <w:rFonts w:ascii="Times New Roman" w:hAnsi="Times New Roman"/>
          <w:b/>
          <w:sz w:val="32"/>
          <w:szCs w:val="32"/>
        </w:rPr>
      </w:pPr>
      <w:r w:rsidRPr="00B73CE8">
        <w:rPr>
          <w:rFonts w:ascii="Times New Roman" w:hAnsi="Times New Roman"/>
          <w:b/>
          <w:sz w:val="32"/>
          <w:szCs w:val="32"/>
        </w:rPr>
        <w:t>Заключение</w:t>
      </w:r>
    </w:p>
    <w:p w:rsidR="000A4D1F" w:rsidRDefault="000A4D1F" w:rsidP="00B73CE8">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 xml:space="preserve">В результате проделанной работы, следует заметить, что предварительный анализ используется в любой человеческой деятельности, как предпринимательской, так и обыденной для любого человека. Отличие составляет лишь форма выражения и глубина проводимого анализа. </w:t>
      </w:r>
    </w:p>
    <w:p w:rsidR="000A4D1F" w:rsidRDefault="000A4D1F" w:rsidP="00B73CE8">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 xml:space="preserve">Что касается непосредственно предварительного экономического анализа, то следует сказать о том, что, наряду с остальными видами анализа по классификации периода проведения, предварительный анализ имеет важное, неотъемлемое и первостепенное значение, так как по средствам планирования по результатам этого анализа осуществляется большая часть деятельности организации в различных экономических ситуациях. </w:t>
      </w:r>
    </w:p>
    <w:p w:rsidR="000A4D1F" w:rsidRDefault="000A4D1F" w:rsidP="00B73CE8">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Результаты предварительного анализа являются ориентиром для осуществления деятельности, что позволяет выявить положительную или отрицательную динамику деятельности за отчетный период.</w:t>
      </w:r>
    </w:p>
    <w:p w:rsidR="000A4D1F" w:rsidRDefault="000A4D1F" w:rsidP="00B73CE8">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Сложность проведения анализа заключена в большом количестве факторов (прямых и косвенных), которые необходимо учитывать при проведении предварительного анализа.</w:t>
      </w:r>
    </w:p>
    <w:p w:rsidR="000A4D1F" w:rsidRPr="007A3421" w:rsidRDefault="000A4D1F" w:rsidP="00B73CE8">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 xml:space="preserve"> </w:t>
      </w:r>
    </w:p>
    <w:p w:rsidR="000A4D1F" w:rsidRPr="007A3421" w:rsidRDefault="000A4D1F" w:rsidP="00B73CE8">
      <w:pPr>
        <w:spacing w:before="100" w:beforeAutospacing="1" w:after="100" w:afterAutospacing="1" w:line="360" w:lineRule="auto"/>
        <w:ind w:firstLine="709"/>
        <w:jc w:val="both"/>
        <w:rPr>
          <w:rFonts w:ascii="Times New Roman" w:hAnsi="Times New Roman"/>
          <w:sz w:val="28"/>
          <w:szCs w:val="28"/>
        </w:rPr>
      </w:pPr>
    </w:p>
    <w:p w:rsidR="000A4D1F" w:rsidRPr="007A3421" w:rsidRDefault="000A4D1F" w:rsidP="00B73CE8">
      <w:pPr>
        <w:spacing w:before="100" w:beforeAutospacing="1" w:after="100" w:afterAutospacing="1" w:line="360" w:lineRule="auto"/>
        <w:ind w:firstLine="709"/>
        <w:jc w:val="both"/>
        <w:rPr>
          <w:rFonts w:ascii="Times New Roman" w:hAnsi="Times New Roman"/>
          <w:sz w:val="28"/>
          <w:szCs w:val="28"/>
        </w:rPr>
      </w:pPr>
    </w:p>
    <w:p w:rsidR="000A4D1F" w:rsidRPr="007A3421" w:rsidRDefault="000A4D1F" w:rsidP="00B73CE8">
      <w:pPr>
        <w:spacing w:before="100" w:beforeAutospacing="1" w:after="100" w:afterAutospacing="1" w:line="360" w:lineRule="auto"/>
        <w:ind w:firstLine="709"/>
        <w:jc w:val="both"/>
        <w:rPr>
          <w:rFonts w:ascii="Times New Roman" w:hAnsi="Times New Roman"/>
          <w:sz w:val="28"/>
          <w:szCs w:val="28"/>
        </w:rPr>
      </w:pPr>
    </w:p>
    <w:p w:rsidR="000A4D1F" w:rsidRPr="007A3421" w:rsidRDefault="000A4D1F" w:rsidP="00B73CE8">
      <w:pPr>
        <w:spacing w:before="100" w:beforeAutospacing="1" w:after="100" w:afterAutospacing="1" w:line="360" w:lineRule="auto"/>
        <w:ind w:firstLine="709"/>
        <w:jc w:val="both"/>
        <w:rPr>
          <w:rFonts w:ascii="Times New Roman" w:hAnsi="Times New Roman"/>
          <w:sz w:val="28"/>
          <w:szCs w:val="28"/>
        </w:rPr>
      </w:pPr>
    </w:p>
    <w:p w:rsidR="000A4D1F" w:rsidRPr="007F6A68" w:rsidRDefault="000A4D1F" w:rsidP="008C7683">
      <w:pPr>
        <w:autoSpaceDE w:val="0"/>
        <w:autoSpaceDN w:val="0"/>
        <w:adjustRightInd w:val="0"/>
        <w:spacing w:after="0" w:line="360" w:lineRule="auto"/>
        <w:ind w:firstLine="709"/>
        <w:rPr>
          <w:rFonts w:ascii="Times New Roman" w:hAnsi="Times New Roman"/>
          <w:sz w:val="28"/>
          <w:szCs w:val="28"/>
        </w:rPr>
      </w:pPr>
    </w:p>
    <w:p w:rsidR="000A4D1F" w:rsidRPr="007F6A68" w:rsidRDefault="000A4D1F" w:rsidP="008C7683">
      <w:pPr>
        <w:autoSpaceDE w:val="0"/>
        <w:autoSpaceDN w:val="0"/>
        <w:adjustRightInd w:val="0"/>
        <w:spacing w:after="0" w:line="360" w:lineRule="auto"/>
        <w:ind w:firstLine="709"/>
        <w:rPr>
          <w:rFonts w:ascii="Times New Roman" w:hAnsi="Times New Roman"/>
          <w:sz w:val="28"/>
          <w:szCs w:val="28"/>
        </w:rPr>
      </w:pPr>
    </w:p>
    <w:p w:rsidR="000A4D1F" w:rsidRPr="007E22E9" w:rsidRDefault="000A4D1F" w:rsidP="007E22E9">
      <w:pPr>
        <w:autoSpaceDE w:val="0"/>
        <w:autoSpaceDN w:val="0"/>
        <w:adjustRightInd w:val="0"/>
        <w:spacing w:after="0" w:line="360" w:lineRule="auto"/>
        <w:ind w:firstLine="709"/>
        <w:jc w:val="center"/>
        <w:rPr>
          <w:rFonts w:ascii="Times New Roman" w:hAnsi="Times New Roman"/>
          <w:b/>
          <w:sz w:val="32"/>
          <w:szCs w:val="32"/>
        </w:rPr>
      </w:pPr>
      <w:r w:rsidRPr="007E22E9">
        <w:rPr>
          <w:rFonts w:ascii="Times New Roman" w:hAnsi="Times New Roman"/>
          <w:b/>
          <w:sz w:val="32"/>
          <w:szCs w:val="32"/>
        </w:rPr>
        <w:t>Список используемой литературы</w:t>
      </w:r>
    </w:p>
    <w:p w:rsidR="000A4D1F" w:rsidRPr="007124AA" w:rsidRDefault="000A4D1F" w:rsidP="001871E0">
      <w:pPr>
        <w:pStyle w:val="1"/>
        <w:numPr>
          <w:ilvl w:val="0"/>
          <w:numId w:val="15"/>
        </w:numPr>
        <w:tabs>
          <w:tab w:val="clear" w:pos="1069"/>
          <w:tab w:val="num" w:pos="0"/>
        </w:tabs>
        <w:autoSpaceDE w:val="0"/>
        <w:autoSpaceDN w:val="0"/>
        <w:adjustRightInd w:val="0"/>
        <w:spacing w:before="100" w:beforeAutospacing="1" w:after="100" w:afterAutospacing="1" w:line="360" w:lineRule="auto"/>
        <w:ind w:left="142" w:firstLine="0"/>
        <w:rPr>
          <w:rFonts w:ascii="Times New Roman" w:hAnsi="Times New Roman"/>
          <w:sz w:val="28"/>
          <w:szCs w:val="28"/>
          <w:lang w:val="en-US"/>
        </w:rPr>
      </w:pPr>
      <w:r w:rsidRPr="007124AA">
        <w:rPr>
          <w:rFonts w:ascii="Times New Roman" w:hAnsi="Times New Roman"/>
          <w:sz w:val="28"/>
          <w:szCs w:val="28"/>
        </w:rPr>
        <w:t>Баканов М. И., Шеремет А. Д. Теория экономического анализа: учебник – 5 изд., перераб. М.: Финансы и статистика, 2007</w:t>
      </w:r>
    </w:p>
    <w:p w:rsidR="000A4D1F" w:rsidRPr="004B42F3" w:rsidRDefault="000A4D1F" w:rsidP="001871E0">
      <w:pPr>
        <w:pStyle w:val="1"/>
        <w:numPr>
          <w:ilvl w:val="0"/>
          <w:numId w:val="15"/>
        </w:numPr>
        <w:tabs>
          <w:tab w:val="clear" w:pos="1069"/>
          <w:tab w:val="num" w:pos="0"/>
        </w:tabs>
        <w:autoSpaceDE w:val="0"/>
        <w:autoSpaceDN w:val="0"/>
        <w:adjustRightInd w:val="0"/>
        <w:spacing w:before="100" w:beforeAutospacing="1" w:after="100" w:afterAutospacing="1" w:line="360" w:lineRule="auto"/>
        <w:ind w:left="142" w:firstLine="0"/>
        <w:rPr>
          <w:rFonts w:ascii="Times New Roman" w:hAnsi="Times New Roman"/>
          <w:sz w:val="28"/>
          <w:szCs w:val="28"/>
        </w:rPr>
      </w:pPr>
      <w:r w:rsidRPr="004B42F3">
        <w:rPr>
          <w:rFonts w:ascii="Times New Roman" w:hAnsi="Times New Roman"/>
          <w:sz w:val="28"/>
          <w:szCs w:val="28"/>
        </w:rPr>
        <w:t xml:space="preserve">Бородулин А.Н., Кузнецов В.Н., Мельник М.В. Теория экономического анализа: Учебное пособие. 1-е изд. / Под ред. проф. М.В. Мельник. Тверь: ТГТУ, 2005. </w:t>
      </w:r>
    </w:p>
    <w:p w:rsidR="000A4D1F" w:rsidRPr="00C56019" w:rsidRDefault="000A4D1F" w:rsidP="001871E0">
      <w:pPr>
        <w:pStyle w:val="1"/>
        <w:numPr>
          <w:ilvl w:val="0"/>
          <w:numId w:val="15"/>
        </w:numPr>
        <w:tabs>
          <w:tab w:val="clear" w:pos="1069"/>
          <w:tab w:val="num" w:pos="0"/>
        </w:tabs>
        <w:autoSpaceDE w:val="0"/>
        <w:autoSpaceDN w:val="0"/>
        <w:adjustRightInd w:val="0"/>
        <w:spacing w:before="100" w:beforeAutospacing="1" w:after="100" w:afterAutospacing="1" w:line="360" w:lineRule="auto"/>
        <w:ind w:left="142" w:firstLine="0"/>
        <w:rPr>
          <w:rFonts w:ascii="Times New Roman" w:hAnsi="Times New Roman"/>
          <w:sz w:val="28"/>
          <w:szCs w:val="28"/>
        </w:rPr>
      </w:pPr>
      <w:r>
        <w:rPr>
          <w:rFonts w:ascii="Times New Roman" w:eastAsia="TimesNewRoman+1+1" w:hAnsi="Times New Roman"/>
          <w:sz w:val="28"/>
          <w:szCs w:val="28"/>
        </w:rPr>
        <w:t>Гальчина О.Н.,  Пожидаева Т</w:t>
      </w:r>
      <w:r w:rsidRPr="00C56019">
        <w:rPr>
          <w:rFonts w:ascii="Times New Roman" w:eastAsia="TimesNewRoman+1+1" w:hAnsi="Times New Roman"/>
          <w:sz w:val="28"/>
          <w:szCs w:val="28"/>
        </w:rPr>
        <w:t>.А.</w:t>
      </w:r>
      <w:r w:rsidRPr="00C56019">
        <w:rPr>
          <w:rFonts w:ascii="Times New Roman" w:hAnsi="Times New Roman"/>
          <w:sz w:val="28"/>
          <w:szCs w:val="28"/>
        </w:rPr>
        <w:t xml:space="preserve">Теория экономического анализа: учебное пособие – Воронеж, 2003г. </w:t>
      </w:r>
    </w:p>
    <w:p w:rsidR="000A4D1F" w:rsidRPr="007124AA" w:rsidRDefault="000A4D1F" w:rsidP="001871E0">
      <w:pPr>
        <w:pStyle w:val="1"/>
        <w:numPr>
          <w:ilvl w:val="0"/>
          <w:numId w:val="15"/>
        </w:numPr>
        <w:tabs>
          <w:tab w:val="clear" w:pos="1069"/>
          <w:tab w:val="num" w:pos="0"/>
          <w:tab w:val="num" w:pos="284"/>
        </w:tabs>
        <w:autoSpaceDE w:val="0"/>
        <w:autoSpaceDN w:val="0"/>
        <w:adjustRightInd w:val="0"/>
        <w:spacing w:before="100" w:beforeAutospacing="1" w:after="100" w:afterAutospacing="1" w:line="360" w:lineRule="auto"/>
        <w:ind w:left="142" w:firstLine="0"/>
        <w:rPr>
          <w:rFonts w:ascii="Times New Roman" w:eastAsia="TimesNewRoman" w:hAnsi="Times New Roman"/>
          <w:sz w:val="28"/>
          <w:szCs w:val="28"/>
        </w:rPr>
      </w:pPr>
      <w:r w:rsidRPr="007124AA">
        <w:rPr>
          <w:rFonts w:ascii="Times New Roman" w:hAnsi="Times New Roman"/>
          <w:bCs/>
          <w:sz w:val="28"/>
          <w:szCs w:val="28"/>
        </w:rPr>
        <w:t xml:space="preserve">Герасимов Б.И., Иода Ю.В. </w:t>
      </w:r>
      <w:r w:rsidRPr="007124AA">
        <w:rPr>
          <w:rFonts w:ascii="Times New Roman" w:eastAsia="TimesNewRoman" w:hAnsi="Times New Roman"/>
          <w:sz w:val="28"/>
          <w:szCs w:val="28"/>
        </w:rPr>
        <w:t>Введение в экономику: Основы экономического анализа: Учеб. пособие. Тамбов: Изд-во Тамб. гос. техн. ун-та, 2004</w:t>
      </w:r>
    </w:p>
    <w:p w:rsidR="000A4D1F" w:rsidRPr="007124AA" w:rsidRDefault="000A4D1F" w:rsidP="001871E0">
      <w:pPr>
        <w:pStyle w:val="1"/>
        <w:numPr>
          <w:ilvl w:val="0"/>
          <w:numId w:val="15"/>
        </w:numPr>
        <w:tabs>
          <w:tab w:val="clear" w:pos="1069"/>
          <w:tab w:val="num" w:pos="0"/>
          <w:tab w:val="num" w:pos="284"/>
        </w:tabs>
        <w:autoSpaceDE w:val="0"/>
        <w:autoSpaceDN w:val="0"/>
        <w:adjustRightInd w:val="0"/>
        <w:spacing w:before="100" w:beforeAutospacing="1" w:after="100" w:afterAutospacing="1" w:line="360" w:lineRule="auto"/>
        <w:ind w:left="142" w:firstLine="0"/>
        <w:rPr>
          <w:rFonts w:ascii="Times New Roman" w:hAnsi="Times New Roman"/>
          <w:sz w:val="28"/>
          <w:szCs w:val="28"/>
        </w:rPr>
      </w:pPr>
      <w:r w:rsidRPr="007124AA">
        <w:rPr>
          <w:rFonts w:ascii="Times New Roman" w:hAnsi="Times New Roman"/>
          <w:sz w:val="28"/>
          <w:szCs w:val="28"/>
        </w:rPr>
        <w:t>Гиляровской</w:t>
      </w:r>
      <w:r w:rsidRPr="00E01045">
        <w:rPr>
          <w:rFonts w:ascii="Times New Roman" w:hAnsi="Times New Roman"/>
          <w:sz w:val="28"/>
          <w:szCs w:val="28"/>
        </w:rPr>
        <w:t xml:space="preserve"> </w:t>
      </w:r>
      <w:r>
        <w:rPr>
          <w:rFonts w:ascii="Times New Roman" w:hAnsi="Times New Roman"/>
          <w:sz w:val="28"/>
          <w:szCs w:val="28"/>
        </w:rPr>
        <w:t xml:space="preserve"> </w:t>
      </w:r>
      <w:r w:rsidRPr="007124AA">
        <w:rPr>
          <w:rFonts w:ascii="Times New Roman" w:hAnsi="Times New Roman"/>
          <w:sz w:val="28"/>
          <w:szCs w:val="28"/>
        </w:rPr>
        <w:t xml:space="preserve">Л.Т. </w:t>
      </w:r>
      <w:r w:rsidRPr="007124AA">
        <w:rPr>
          <w:rFonts w:ascii="Times New Roman" w:hAnsi="Times New Roman"/>
          <w:bCs/>
          <w:sz w:val="28"/>
          <w:szCs w:val="28"/>
        </w:rPr>
        <w:t xml:space="preserve">  Экономический </w:t>
      </w:r>
      <w:r w:rsidRPr="007124AA">
        <w:rPr>
          <w:rFonts w:ascii="Times New Roman" w:hAnsi="Times New Roman"/>
          <w:sz w:val="28"/>
          <w:szCs w:val="28"/>
        </w:rPr>
        <w:t xml:space="preserve">анализ: Учебник для вузов .2-е изд., доп. — М.: ЮНИТИ-ДАНА,2004. </w:t>
      </w:r>
    </w:p>
    <w:p w:rsidR="000A4D1F" w:rsidRPr="005E0696" w:rsidRDefault="000A4D1F" w:rsidP="001871E0">
      <w:pPr>
        <w:pStyle w:val="1"/>
        <w:numPr>
          <w:ilvl w:val="0"/>
          <w:numId w:val="15"/>
        </w:numPr>
        <w:tabs>
          <w:tab w:val="clear" w:pos="1069"/>
          <w:tab w:val="num" w:pos="0"/>
          <w:tab w:val="num" w:pos="284"/>
        </w:tabs>
        <w:autoSpaceDE w:val="0"/>
        <w:autoSpaceDN w:val="0"/>
        <w:adjustRightInd w:val="0"/>
        <w:spacing w:before="100" w:beforeAutospacing="1" w:after="100" w:afterAutospacing="1" w:line="360" w:lineRule="auto"/>
        <w:ind w:left="142" w:firstLine="0"/>
        <w:rPr>
          <w:rFonts w:ascii="Times New Roman" w:hAnsi="Times New Roman"/>
          <w:sz w:val="28"/>
          <w:szCs w:val="28"/>
        </w:rPr>
      </w:pPr>
      <w:r w:rsidRPr="00C56019">
        <w:rPr>
          <w:rFonts w:ascii="Times New Roman" w:hAnsi="Times New Roman"/>
          <w:bCs/>
          <w:sz w:val="28"/>
          <w:szCs w:val="28"/>
        </w:rPr>
        <w:t>Грищенко О.В.</w:t>
      </w:r>
      <w:r w:rsidRPr="00C56019">
        <w:rPr>
          <w:rFonts w:ascii="Times New Roman" w:hAnsi="Times New Roman"/>
          <w:sz w:val="28"/>
          <w:szCs w:val="28"/>
        </w:rPr>
        <w:t xml:space="preserve"> Анализ и диагностика финансово-хозяйственной деятельности предприятия: Учебное пособие Таганрог: Изд-во ТРТУ, 2000. </w:t>
      </w:r>
    </w:p>
    <w:p w:rsidR="000A4D1F" w:rsidRPr="005E0696" w:rsidRDefault="000A4D1F" w:rsidP="001871E0">
      <w:pPr>
        <w:pStyle w:val="1"/>
        <w:numPr>
          <w:ilvl w:val="0"/>
          <w:numId w:val="15"/>
        </w:numPr>
        <w:tabs>
          <w:tab w:val="clear" w:pos="1069"/>
          <w:tab w:val="num" w:pos="0"/>
          <w:tab w:val="num" w:pos="284"/>
        </w:tabs>
        <w:autoSpaceDE w:val="0"/>
        <w:autoSpaceDN w:val="0"/>
        <w:adjustRightInd w:val="0"/>
        <w:spacing w:before="100" w:beforeAutospacing="1" w:after="100" w:afterAutospacing="1" w:line="360" w:lineRule="auto"/>
        <w:ind w:left="142" w:firstLine="0"/>
        <w:rPr>
          <w:rFonts w:ascii="Times New Roman" w:eastAsia="TimesNewRoman" w:hAnsi="Times New Roman"/>
          <w:sz w:val="28"/>
          <w:szCs w:val="28"/>
        </w:rPr>
      </w:pPr>
      <w:r w:rsidRPr="007124AA">
        <w:rPr>
          <w:rFonts w:ascii="Times New Roman" w:eastAsia="TimesNewRoman" w:hAnsi="Times New Roman"/>
          <w:sz w:val="28"/>
          <w:szCs w:val="28"/>
        </w:rPr>
        <w:t>Кедров Б.И. Анализ и диагностика финансово-экономической деятельности предприятия. Курс л</w:t>
      </w:r>
      <w:r>
        <w:rPr>
          <w:rFonts w:ascii="Times New Roman" w:eastAsia="TimesNewRoman" w:hAnsi="Times New Roman"/>
          <w:sz w:val="28"/>
          <w:szCs w:val="28"/>
        </w:rPr>
        <w:t xml:space="preserve">екций. Иваново: ИГТА, 2005. </w:t>
      </w:r>
    </w:p>
    <w:p w:rsidR="000A4D1F" w:rsidRPr="00C56019" w:rsidRDefault="000A4D1F" w:rsidP="001871E0">
      <w:pPr>
        <w:pStyle w:val="1"/>
        <w:widowControl w:val="0"/>
        <w:numPr>
          <w:ilvl w:val="0"/>
          <w:numId w:val="15"/>
        </w:numPr>
        <w:tabs>
          <w:tab w:val="clear" w:pos="1069"/>
          <w:tab w:val="num" w:pos="0"/>
          <w:tab w:val="num" w:pos="142"/>
        </w:tabs>
        <w:spacing w:before="100" w:beforeAutospacing="1" w:after="100" w:afterAutospacing="1" w:line="360" w:lineRule="auto"/>
        <w:ind w:left="142" w:right="566" w:firstLine="0"/>
        <w:jc w:val="both"/>
        <w:rPr>
          <w:rFonts w:ascii="Times New Roman" w:hAnsi="Times New Roman"/>
          <w:sz w:val="28"/>
          <w:szCs w:val="28"/>
        </w:rPr>
      </w:pPr>
      <w:r w:rsidRPr="00C56019">
        <w:rPr>
          <w:rFonts w:ascii="Times New Roman" w:hAnsi="Times New Roman"/>
          <w:sz w:val="28"/>
          <w:szCs w:val="28"/>
        </w:rPr>
        <w:t>Русак Н. А., Русак В. А. Финансовый анализ субъекта хозяйствования: справочное пособие. – Минск.: Высшая школа, 1997.</w:t>
      </w:r>
    </w:p>
    <w:p w:rsidR="000A4D1F" w:rsidRPr="007124AA" w:rsidRDefault="000A4D1F" w:rsidP="001871E0">
      <w:pPr>
        <w:pStyle w:val="1"/>
        <w:numPr>
          <w:ilvl w:val="0"/>
          <w:numId w:val="15"/>
        </w:numPr>
        <w:tabs>
          <w:tab w:val="clear" w:pos="1069"/>
          <w:tab w:val="num" w:pos="0"/>
          <w:tab w:val="num" w:pos="142"/>
        </w:tabs>
        <w:autoSpaceDE w:val="0"/>
        <w:autoSpaceDN w:val="0"/>
        <w:adjustRightInd w:val="0"/>
        <w:spacing w:before="100" w:beforeAutospacing="1" w:after="100" w:afterAutospacing="1" w:line="360" w:lineRule="auto"/>
        <w:ind w:left="142" w:firstLine="0"/>
        <w:rPr>
          <w:rFonts w:ascii="Times New Roman" w:hAnsi="Times New Roman"/>
          <w:sz w:val="28"/>
          <w:szCs w:val="28"/>
        </w:rPr>
      </w:pPr>
      <w:r w:rsidRPr="007124AA">
        <w:rPr>
          <w:rFonts w:ascii="Times New Roman" w:hAnsi="Times New Roman"/>
          <w:sz w:val="28"/>
          <w:szCs w:val="28"/>
        </w:rPr>
        <w:t>Романова Т.Г., Романова Т.В., Белоусова А.Г. Схемы и таблицы. – Улан-Удэ:2003</w:t>
      </w:r>
    </w:p>
    <w:p w:rsidR="000A4D1F" w:rsidRPr="00C56019" w:rsidRDefault="000A4D1F" w:rsidP="001871E0">
      <w:pPr>
        <w:pStyle w:val="1"/>
        <w:widowControl w:val="0"/>
        <w:numPr>
          <w:ilvl w:val="0"/>
          <w:numId w:val="15"/>
        </w:numPr>
        <w:tabs>
          <w:tab w:val="clear" w:pos="1069"/>
          <w:tab w:val="num" w:pos="0"/>
          <w:tab w:val="num" w:pos="142"/>
        </w:tabs>
        <w:spacing w:before="100" w:beforeAutospacing="1" w:after="100" w:afterAutospacing="1" w:line="360" w:lineRule="auto"/>
        <w:ind w:left="142" w:right="566" w:firstLine="0"/>
        <w:jc w:val="both"/>
        <w:rPr>
          <w:rFonts w:ascii="Times New Roman" w:hAnsi="Times New Roman"/>
          <w:sz w:val="28"/>
          <w:szCs w:val="28"/>
        </w:rPr>
      </w:pPr>
      <w:r w:rsidRPr="00C56019">
        <w:rPr>
          <w:rFonts w:ascii="Times New Roman" w:hAnsi="Times New Roman"/>
          <w:sz w:val="28"/>
          <w:szCs w:val="28"/>
        </w:rPr>
        <w:t xml:space="preserve">Сайфулин Р. С. Экономико-математические методы в анализе хозяйственной деятельности. – М.: Финансы, 1978. </w:t>
      </w:r>
    </w:p>
    <w:p w:rsidR="000A4D1F" w:rsidRPr="00C56019" w:rsidRDefault="000A4D1F" w:rsidP="001871E0">
      <w:pPr>
        <w:pStyle w:val="1"/>
        <w:widowControl w:val="0"/>
        <w:numPr>
          <w:ilvl w:val="0"/>
          <w:numId w:val="15"/>
        </w:numPr>
        <w:tabs>
          <w:tab w:val="clear" w:pos="1069"/>
          <w:tab w:val="num" w:pos="0"/>
          <w:tab w:val="num" w:pos="142"/>
        </w:tabs>
        <w:spacing w:before="100" w:beforeAutospacing="1" w:after="100" w:afterAutospacing="1" w:line="360" w:lineRule="auto"/>
        <w:ind w:left="142" w:right="566" w:firstLine="0"/>
        <w:jc w:val="both"/>
        <w:rPr>
          <w:rFonts w:ascii="Times New Roman" w:hAnsi="Times New Roman"/>
          <w:sz w:val="28"/>
          <w:szCs w:val="28"/>
        </w:rPr>
      </w:pPr>
      <w:r w:rsidRPr="00C56019">
        <w:rPr>
          <w:rFonts w:ascii="Times New Roman" w:hAnsi="Times New Roman"/>
          <w:sz w:val="28"/>
          <w:szCs w:val="28"/>
        </w:rPr>
        <w:t>Стоун О., Хитчтнг К. Бухгалтерский учет и финансовый ана</w:t>
      </w:r>
      <w:r>
        <w:rPr>
          <w:rFonts w:ascii="Times New Roman" w:hAnsi="Times New Roman"/>
          <w:sz w:val="28"/>
          <w:szCs w:val="28"/>
        </w:rPr>
        <w:t>лиз. Пер. с англ.</w:t>
      </w:r>
      <w:r w:rsidRPr="00C56019">
        <w:rPr>
          <w:rFonts w:ascii="Times New Roman" w:hAnsi="Times New Roman"/>
          <w:sz w:val="28"/>
          <w:szCs w:val="28"/>
        </w:rPr>
        <w:t xml:space="preserve"> – СП</w:t>
      </w:r>
      <w:r>
        <w:rPr>
          <w:rFonts w:ascii="Times New Roman" w:hAnsi="Times New Roman"/>
          <w:sz w:val="28"/>
          <w:szCs w:val="28"/>
        </w:rPr>
        <w:t xml:space="preserve">б.: АОЗТ «Литера плюс», 1994. </w:t>
      </w:r>
    </w:p>
    <w:p w:rsidR="000A4D1F" w:rsidRPr="00C56019" w:rsidRDefault="000A4D1F" w:rsidP="001871E0">
      <w:pPr>
        <w:pStyle w:val="1"/>
        <w:widowControl w:val="0"/>
        <w:numPr>
          <w:ilvl w:val="0"/>
          <w:numId w:val="15"/>
        </w:numPr>
        <w:tabs>
          <w:tab w:val="clear" w:pos="1069"/>
          <w:tab w:val="num" w:pos="0"/>
          <w:tab w:val="num" w:pos="142"/>
        </w:tabs>
        <w:spacing w:before="100" w:beforeAutospacing="1" w:after="100" w:afterAutospacing="1" w:line="360" w:lineRule="auto"/>
        <w:ind w:left="142" w:right="566" w:firstLine="0"/>
        <w:jc w:val="both"/>
        <w:rPr>
          <w:rFonts w:ascii="Times New Roman" w:hAnsi="Times New Roman"/>
          <w:sz w:val="28"/>
          <w:szCs w:val="28"/>
        </w:rPr>
      </w:pPr>
      <w:r w:rsidRPr="00C56019">
        <w:rPr>
          <w:rFonts w:ascii="Times New Roman" w:hAnsi="Times New Roman"/>
          <w:sz w:val="28"/>
          <w:szCs w:val="28"/>
        </w:rPr>
        <w:t>Савицкая Г. В. Анализ хозяйственной деятельности предприятия: 2-</w:t>
      </w:r>
      <w:r>
        <w:rPr>
          <w:rFonts w:ascii="Times New Roman" w:hAnsi="Times New Roman"/>
          <w:sz w:val="28"/>
          <w:szCs w:val="28"/>
        </w:rPr>
        <w:t xml:space="preserve">е изд., перераб. и доп. – Минск: ИП «Экспертиза», 1998. </w:t>
      </w:r>
    </w:p>
    <w:p w:rsidR="000A4D1F" w:rsidRPr="00C56019" w:rsidRDefault="000A4D1F" w:rsidP="001871E0">
      <w:pPr>
        <w:pStyle w:val="1"/>
        <w:widowControl w:val="0"/>
        <w:numPr>
          <w:ilvl w:val="0"/>
          <w:numId w:val="15"/>
        </w:numPr>
        <w:tabs>
          <w:tab w:val="clear" w:pos="1069"/>
          <w:tab w:val="num" w:pos="0"/>
          <w:tab w:val="num" w:pos="142"/>
        </w:tabs>
        <w:spacing w:before="100" w:beforeAutospacing="1" w:after="100" w:afterAutospacing="1" w:line="360" w:lineRule="auto"/>
        <w:ind w:left="142" w:right="566" w:firstLine="0"/>
        <w:jc w:val="both"/>
        <w:rPr>
          <w:rFonts w:ascii="Times New Roman" w:hAnsi="Times New Roman"/>
          <w:sz w:val="28"/>
          <w:szCs w:val="28"/>
        </w:rPr>
      </w:pPr>
      <w:r w:rsidRPr="00C56019">
        <w:rPr>
          <w:rFonts w:ascii="Times New Roman" w:hAnsi="Times New Roman"/>
          <w:sz w:val="28"/>
          <w:szCs w:val="28"/>
        </w:rPr>
        <w:t xml:space="preserve">Савицкая Г. В. Анализ хозяйственной деятельности предприятия: 3-е изд. – Минск.: ИП «Экоперспектива»:«Новое издание», 1999. </w:t>
      </w:r>
    </w:p>
    <w:p w:rsidR="000A4D1F" w:rsidRPr="00C56019" w:rsidRDefault="000A4D1F" w:rsidP="001871E0">
      <w:pPr>
        <w:widowControl w:val="0"/>
        <w:numPr>
          <w:ilvl w:val="0"/>
          <w:numId w:val="15"/>
        </w:numPr>
        <w:tabs>
          <w:tab w:val="clear" w:pos="1069"/>
          <w:tab w:val="num" w:pos="0"/>
          <w:tab w:val="num" w:pos="142"/>
        </w:tabs>
        <w:spacing w:before="100" w:beforeAutospacing="1" w:after="100" w:afterAutospacing="1" w:line="360" w:lineRule="auto"/>
        <w:ind w:left="142" w:right="566" w:firstLine="0"/>
        <w:jc w:val="both"/>
        <w:rPr>
          <w:rFonts w:ascii="Times New Roman" w:hAnsi="Times New Roman"/>
          <w:sz w:val="28"/>
          <w:szCs w:val="28"/>
        </w:rPr>
      </w:pPr>
      <w:r w:rsidRPr="00C56019">
        <w:rPr>
          <w:rFonts w:ascii="Times New Roman" w:hAnsi="Times New Roman"/>
          <w:color w:val="000000"/>
          <w:sz w:val="28"/>
          <w:szCs w:val="28"/>
        </w:rPr>
        <w:t xml:space="preserve">Шадрина Г.В., Озорнина Е.Г. Теория экономического анализа / Московский международный институт эконометрики, информатики, финансов и права – М., 2003. </w:t>
      </w:r>
    </w:p>
    <w:p w:rsidR="000A4D1F" w:rsidRPr="00C56019" w:rsidRDefault="000A4D1F" w:rsidP="001871E0">
      <w:pPr>
        <w:pStyle w:val="1"/>
        <w:widowControl w:val="0"/>
        <w:numPr>
          <w:ilvl w:val="0"/>
          <w:numId w:val="15"/>
        </w:numPr>
        <w:tabs>
          <w:tab w:val="clear" w:pos="1069"/>
          <w:tab w:val="num" w:pos="0"/>
          <w:tab w:val="num" w:pos="142"/>
        </w:tabs>
        <w:spacing w:before="100" w:beforeAutospacing="1" w:after="100" w:afterAutospacing="1" w:line="360" w:lineRule="auto"/>
        <w:ind w:left="142" w:right="566" w:firstLine="0"/>
        <w:jc w:val="both"/>
        <w:rPr>
          <w:rFonts w:ascii="Times New Roman" w:hAnsi="Times New Roman"/>
          <w:sz w:val="28"/>
          <w:szCs w:val="28"/>
        </w:rPr>
      </w:pPr>
      <w:r w:rsidRPr="00C56019">
        <w:rPr>
          <w:rFonts w:ascii="Times New Roman" w:hAnsi="Times New Roman"/>
          <w:sz w:val="28"/>
          <w:szCs w:val="28"/>
        </w:rPr>
        <w:t xml:space="preserve">Шеремет А. Д., Негашев Е. В. Методика финансового анализа. – М.: ИНФРА-М, 1999. </w:t>
      </w:r>
    </w:p>
    <w:p w:rsidR="000A4D1F" w:rsidRPr="00C56019" w:rsidRDefault="000A4D1F" w:rsidP="001871E0">
      <w:pPr>
        <w:pStyle w:val="1"/>
        <w:widowControl w:val="0"/>
        <w:numPr>
          <w:ilvl w:val="0"/>
          <w:numId w:val="15"/>
        </w:numPr>
        <w:tabs>
          <w:tab w:val="clear" w:pos="1069"/>
          <w:tab w:val="num" w:pos="0"/>
          <w:tab w:val="num" w:pos="142"/>
        </w:tabs>
        <w:spacing w:before="100" w:beforeAutospacing="1" w:after="100" w:afterAutospacing="1" w:line="360" w:lineRule="auto"/>
        <w:ind w:left="142" w:right="566" w:firstLine="0"/>
        <w:jc w:val="both"/>
        <w:rPr>
          <w:rFonts w:ascii="Times New Roman" w:hAnsi="Times New Roman"/>
          <w:sz w:val="28"/>
          <w:szCs w:val="28"/>
        </w:rPr>
      </w:pPr>
      <w:r w:rsidRPr="00C56019">
        <w:rPr>
          <w:rFonts w:ascii="Times New Roman" w:hAnsi="Times New Roman"/>
          <w:sz w:val="28"/>
          <w:szCs w:val="28"/>
        </w:rPr>
        <w:t>Экономический анализ хозяйственной деятельности. / Под ред.  А. Д. Шеремета – М.: Экономикс, 1979.</w:t>
      </w:r>
    </w:p>
    <w:p w:rsidR="000A4D1F" w:rsidRPr="00C56019" w:rsidRDefault="000A4D1F" w:rsidP="001871E0">
      <w:pPr>
        <w:pStyle w:val="1"/>
        <w:widowControl w:val="0"/>
        <w:numPr>
          <w:ilvl w:val="0"/>
          <w:numId w:val="15"/>
        </w:numPr>
        <w:tabs>
          <w:tab w:val="clear" w:pos="1069"/>
          <w:tab w:val="num" w:pos="0"/>
          <w:tab w:val="num" w:pos="142"/>
        </w:tabs>
        <w:spacing w:before="100" w:beforeAutospacing="1" w:after="100" w:afterAutospacing="1" w:line="360" w:lineRule="auto"/>
        <w:ind w:left="142" w:right="566" w:firstLine="0"/>
        <w:jc w:val="both"/>
        <w:rPr>
          <w:rFonts w:ascii="Times New Roman" w:hAnsi="Times New Roman"/>
          <w:sz w:val="28"/>
          <w:szCs w:val="28"/>
        </w:rPr>
      </w:pPr>
      <w:r w:rsidRPr="00C56019">
        <w:rPr>
          <w:rFonts w:ascii="Times New Roman" w:hAnsi="Times New Roman"/>
          <w:sz w:val="28"/>
          <w:szCs w:val="28"/>
        </w:rPr>
        <w:t>Экономический анализ деятельности предприятий и объединений. / Под ред. С. Б. Баригольц, Г. М. Тацил. – М.: Финансы и статистика, 1984.</w:t>
      </w:r>
    </w:p>
    <w:p w:rsidR="000A4D1F" w:rsidRPr="007124AA" w:rsidRDefault="000A4D1F" w:rsidP="007124AA">
      <w:pPr>
        <w:pStyle w:val="1"/>
        <w:tabs>
          <w:tab w:val="num" w:pos="0"/>
        </w:tabs>
        <w:autoSpaceDE w:val="0"/>
        <w:autoSpaceDN w:val="0"/>
        <w:adjustRightInd w:val="0"/>
        <w:spacing w:before="100" w:beforeAutospacing="1" w:after="100" w:afterAutospacing="1" w:line="360" w:lineRule="auto"/>
        <w:ind w:left="0"/>
        <w:rPr>
          <w:rFonts w:ascii="Times New Roman" w:hAnsi="Times New Roman"/>
          <w:sz w:val="28"/>
          <w:szCs w:val="28"/>
        </w:rPr>
      </w:pPr>
    </w:p>
    <w:p w:rsidR="000A4D1F" w:rsidRPr="007124AA" w:rsidRDefault="000A4D1F" w:rsidP="00C56019">
      <w:pPr>
        <w:tabs>
          <w:tab w:val="num" w:pos="0"/>
        </w:tabs>
        <w:autoSpaceDE w:val="0"/>
        <w:autoSpaceDN w:val="0"/>
        <w:adjustRightInd w:val="0"/>
        <w:spacing w:before="100" w:beforeAutospacing="1" w:after="100" w:afterAutospacing="1" w:line="360" w:lineRule="auto"/>
        <w:rPr>
          <w:rFonts w:ascii="Times New Roman" w:eastAsia="TimesNewRoman" w:hAnsi="Times New Roman"/>
          <w:sz w:val="28"/>
          <w:szCs w:val="28"/>
        </w:rPr>
      </w:pPr>
      <w:bookmarkStart w:id="0" w:name="_GoBack"/>
      <w:bookmarkEnd w:id="0"/>
    </w:p>
    <w:sectPr w:rsidR="000A4D1F" w:rsidRPr="007124AA" w:rsidSect="00370B38">
      <w:footerReference w:type="default" r:id="rId7"/>
      <w:pgSz w:w="11906" w:h="16838"/>
      <w:pgMar w:top="851" w:right="850"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D1F" w:rsidRDefault="000A4D1F" w:rsidP="00307B50">
      <w:pPr>
        <w:spacing w:after="0" w:line="240" w:lineRule="auto"/>
      </w:pPr>
      <w:r>
        <w:separator/>
      </w:r>
    </w:p>
  </w:endnote>
  <w:endnote w:type="continuationSeparator" w:id="0">
    <w:p w:rsidR="000A4D1F" w:rsidRDefault="000A4D1F" w:rsidP="0030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Italic">
    <w:altName w:val="MS Mincho"/>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1+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D1F" w:rsidRDefault="000A4D1F">
    <w:pPr>
      <w:pStyle w:val="a8"/>
      <w:jc w:val="center"/>
    </w:pPr>
    <w:r>
      <w:fldChar w:fldCharType="begin"/>
    </w:r>
    <w:r>
      <w:instrText xml:space="preserve"> PAGE   \* MERGEFORMAT </w:instrText>
    </w:r>
    <w:r>
      <w:fldChar w:fldCharType="separate"/>
    </w:r>
    <w:r w:rsidR="00DA2587">
      <w:rPr>
        <w:noProof/>
      </w:rPr>
      <w:t>1</w:t>
    </w:r>
    <w:r>
      <w:fldChar w:fldCharType="end"/>
    </w:r>
  </w:p>
  <w:p w:rsidR="000A4D1F" w:rsidRDefault="000A4D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D1F" w:rsidRDefault="000A4D1F" w:rsidP="00307B50">
      <w:pPr>
        <w:spacing w:after="0" w:line="240" w:lineRule="auto"/>
      </w:pPr>
      <w:r>
        <w:separator/>
      </w:r>
    </w:p>
  </w:footnote>
  <w:footnote w:type="continuationSeparator" w:id="0">
    <w:p w:rsidR="000A4D1F" w:rsidRDefault="000A4D1F" w:rsidP="00307B50">
      <w:pPr>
        <w:spacing w:after="0" w:line="240" w:lineRule="auto"/>
      </w:pPr>
      <w:r>
        <w:continuationSeparator/>
      </w:r>
    </w:p>
  </w:footnote>
  <w:footnote w:id="1">
    <w:p w:rsidR="000A4D1F" w:rsidRDefault="000A4D1F" w:rsidP="0088325D">
      <w:pPr>
        <w:pStyle w:val="1"/>
        <w:widowControl w:val="0"/>
        <w:tabs>
          <w:tab w:val="num" w:pos="142"/>
        </w:tabs>
        <w:spacing w:after="0" w:line="240" w:lineRule="auto"/>
        <w:ind w:left="142" w:right="567"/>
        <w:jc w:val="both"/>
      </w:pPr>
      <w:r>
        <w:rPr>
          <w:rStyle w:val="ac"/>
        </w:rPr>
        <w:footnoteRef/>
      </w:r>
      <w:r>
        <w:t xml:space="preserve"> </w:t>
      </w:r>
      <w:r w:rsidRPr="00055E40">
        <w:rPr>
          <w:rFonts w:ascii="Times New Roman" w:hAnsi="Times New Roman"/>
          <w:sz w:val="20"/>
          <w:szCs w:val="20"/>
        </w:rPr>
        <w:t>Экономический анализ деятельности предприятий и объединений. / Под ред. С. Б. Баригольц, Г. М. Тацил. – М.: Финансы и статистика, 1984.</w:t>
      </w:r>
    </w:p>
  </w:footnote>
  <w:footnote w:id="2">
    <w:p w:rsidR="000A4D1F" w:rsidRDefault="000A4D1F" w:rsidP="0088325D">
      <w:pPr>
        <w:tabs>
          <w:tab w:val="num" w:pos="0"/>
        </w:tabs>
        <w:autoSpaceDE w:val="0"/>
        <w:autoSpaceDN w:val="0"/>
        <w:adjustRightInd w:val="0"/>
        <w:spacing w:after="0" w:line="240" w:lineRule="auto"/>
        <w:ind w:left="142"/>
      </w:pPr>
      <w:r>
        <w:rPr>
          <w:rStyle w:val="ac"/>
        </w:rPr>
        <w:footnoteRef/>
      </w:r>
      <w:r>
        <w:t xml:space="preserve"> </w:t>
      </w:r>
      <w:r w:rsidRPr="0088325D">
        <w:rPr>
          <w:rFonts w:ascii="Times New Roman" w:hAnsi="Times New Roman"/>
          <w:sz w:val="20"/>
          <w:szCs w:val="20"/>
        </w:rPr>
        <w:t>Баканов М. И., Шеремет А. Д. Теория экономического анализа: учебник – 5 изд., перераб. М.: Финансы и статистика, 2007</w:t>
      </w:r>
    </w:p>
  </w:footnote>
  <w:footnote w:id="3">
    <w:p w:rsidR="000A4D1F" w:rsidRDefault="000A4D1F" w:rsidP="0088325D">
      <w:pPr>
        <w:tabs>
          <w:tab w:val="num" w:pos="0"/>
          <w:tab w:val="num" w:pos="284"/>
        </w:tabs>
        <w:autoSpaceDE w:val="0"/>
        <w:autoSpaceDN w:val="0"/>
        <w:adjustRightInd w:val="0"/>
        <w:spacing w:after="0" w:line="240" w:lineRule="auto"/>
        <w:ind w:left="142"/>
      </w:pPr>
      <w:r>
        <w:rPr>
          <w:rStyle w:val="ac"/>
        </w:rPr>
        <w:footnoteRef/>
      </w:r>
      <w:r>
        <w:t xml:space="preserve"> </w:t>
      </w:r>
      <w:r w:rsidRPr="0088325D">
        <w:rPr>
          <w:rFonts w:ascii="Times New Roman" w:hAnsi="Times New Roman"/>
          <w:sz w:val="20"/>
          <w:szCs w:val="20"/>
        </w:rPr>
        <w:t>Бородулин А.Н., Кузнецов В.Н., Мельник М.В. Теория экономического анализа: Учебное пособие. 1-е изд. / Под ред. проф. М.В. Мельник. Тверь: ТГТУ, 2005. 148 с.</w:t>
      </w:r>
    </w:p>
  </w:footnote>
  <w:footnote w:id="4">
    <w:p w:rsidR="000A4D1F" w:rsidRDefault="000A4D1F" w:rsidP="0088325D">
      <w:pPr>
        <w:tabs>
          <w:tab w:val="num" w:pos="0"/>
          <w:tab w:val="num" w:pos="284"/>
        </w:tabs>
        <w:autoSpaceDE w:val="0"/>
        <w:autoSpaceDN w:val="0"/>
        <w:adjustRightInd w:val="0"/>
        <w:spacing w:after="0" w:line="240" w:lineRule="auto"/>
        <w:ind w:left="142"/>
      </w:pPr>
      <w:r w:rsidRPr="0088325D">
        <w:rPr>
          <w:rFonts w:ascii="Times New Roman" w:hAnsi="Times New Roman"/>
          <w:sz w:val="20"/>
          <w:szCs w:val="20"/>
        </w:rPr>
        <w:footnoteRef/>
      </w:r>
      <w:r w:rsidRPr="0088325D">
        <w:rPr>
          <w:rFonts w:ascii="Times New Roman" w:hAnsi="Times New Roman"/>
          <w:sz w:val="20"/>
          <w:szCs w:val="20"/>
        </w:rPr>
        <w:t xml:space="preserve"> Герасимов Б.И., Иода Ю.В. Введение в экономику: Основы экономического анализа: Учеб. пособие. Тамбов: Изд-во Тамб. гос. техн. ун-та, 2004. 140 с</w:t>
      </w:r>
    </w:p>
  </w:footnote>
  <w:footnote w:id="5">
    <w:p w:rsidR="000A4D1F" w:rsidRDefault="000A4D1F" w:rsidP="00A072BD">
      <w:pPr>
        <w:tabs>
          <w:tab w:val="num" w:pos="0"/>
          <w:tab w:val="num" w:pos="142"/>
        </w:tabs>
        <w:autoSpaceDE w:val="0"/>
        <w:autoSpaceDN w:val="0"/>
        <w:adjustRightInd w:val="0"/>
        <w:spacing w:after="0" w:line="240" w:lineRule="auto"/>
        <w:ind w:left="142"/>
      </w:pPr>
      <w:r w:rsidRPr="00A072BD">
        <w:rPr>
          <w:rStyle w:val="ac"/>
          <w:rFonts w:ascii="Times New Roman" w:hAnsi="Times New Roman"/>
          <w:sz w:val="20"/>
          <w:szCs w:val="20"/>
        </w:rPr>
        <w:footnoteRef/>
      </w:r>
      <w:r w:rsidRPr="00A072BD">
        <w:rPr>
          <w:rFonts w:ascii="Times New Roman" w:hAnsi="Times New Roman"/>
          <w:sz w:val="20"/>
          <w:szCs w:val="20"/>
        </w:rPr>
        <w:t xml:space="preserve"> Романова Т.Г., Романова Т.В., Белоусова А.Г. Схемы и таблицы. – Улан-Удэ:2003</w:t>
      </w:r>
    </w:p>
  </w:footnote>
  <w:footnote w:id="6">
    <w:p w:rsidR="000A4D1F" w:rsidRDefault="000A4D1F" w:rsidP="00A072BD">
      <w:pPr>
        <w:tabs>
          <w:tab w:val="num" w:pos="0"/>
          <w:tab w:val="num" w:pos="284"/>
        </w:tabs>
        <w:autoSpaceDE w:val="0"/>
        <w:autoSpaceDN w:val="0"/>
        <w:adjustRightInd w:val="0"/>
        <w:spacing w:after="0" w:line="240" w:lineRule="auto"/>
        <w:ind w:left="142"/>
      </w:pPr>
      <w:r w:rsidRPr="00A072BD">
        <w:rPr>
          <w:rStyle w:val="ac"/>
          <w:rFonts w:ascii="Times New Roman" w:hAnsi="Times New Roman"/>
          <w:sz w:val="20"/>
          <w:szCs w:val="20"/>
        </w:rPr>
        <w:footnoteRef/>
      </w:r>
      <w:r w:rsidRPr="00A072BD">
        <w:rPr>
          <w:rFonts w:ascii="Times New Roman" w:hAnsi="Times New Roman"/>
          <w:sz w:val="20"/>
          <w:szCs w:val="20"/>
        </w:rPr>
        <w:t xml:space="preserve"> Гиляровской  Л.Т. </w:t>
      </w:r>
      <w:r w:rsidRPr="00A072BD">
        <w:rPr>
          <w:rFonts w:ascii="Times New Roman" w:hAnsi="Times New Roman"/>
          <w:bCs/>
          <w:sz w:val="20"/>
          <w:szCs w:val="20"/>
        </w:rPr>
        <w:t xml:space="preserve">  Экономический </w:t>
      </w:r>
      <w:r w:rsidRPr="00A072BD">
        <w:rPr>
          <w:rFonts w:ascii="Times New Roman" w:hAnsi="Times New Roman"/>
          <w:sz w:val="20"/>
          <w:szCs w:val="20"/>
        </w:rPr>
        <w:t>анализ: Учебник для вузов .2-е изд., доп. — М.: ЮНИТИ-ДАНА,2004. - 615 с.</w:t>
      </w:r>
    </w:p>
  </w:footnote>
  <w:footnote w:id="7">
    <w:p w:rsidR="000A4D1F" w:rsidRDefault="000A4D1F" w:rsidP="00A072BD">
      <w:pPr>
        <w:tabs>
          <w:tab w:val="num" w:pos="0"/>
          <w:tab w:val="num" w:pos="284"/>
        </w:tabs>
        <w:autoSpaceDE w:val="0"/>
        <w:autoSpaceDN w:val="0"/>
        <w:adjustRightInd w:val="0"/>
        <w:spacing w:after="0" w:line="240" w:lineRule="auto"/>
        <w:ind w:left="142"/>
      </w:pPr>
      <w:r w:rsidRPr="00A072BD">
        <w:rPr>
          <w:rStyle w:val="ac"/>
          <w:rFonts w:ascii="Times New Roman" w:hAnsi="Times New Roman"/>
          <w:sz w:val="20"/>
          <w:szCs w:val="20"/>
        </w:rPr>
        <w:footnoteRef/>
      </w:r>
      <w:r w:rsidRPr="00A072BD">
        <w:rPr>
          <w:rFonts w:ascii="Times New Roman" w:hAnsi="Times New Roman"/>
          <w:sz w:val="20"/>
          <w:szCs w:val="20"/>
        </w:rPr>
        <w:t xml:space="preserve"> </w:t>
      </w:r>
      <w:r w:rsidRPr="00A072BD">
        <w:rPr>
          <w:rFonts w:ascii="Times New Roman" w:hAnsi="Times New Roman"/>
          <w:bCs/>
          <w:sz w:val="20"/>
          <w:szCs w:val="20"/>
        </w:rPr>
        <w:t>Грищенко О.В.</w:t>
      </w:r>
      <w:r w:rsidRPr="00A072BD">
        <w:rPr>
          <w:rFonts w:ascii="Times New Roman" w:hAnsi="Times New Roman"/>
          <w:sz w:val="20"/>
          <w:szCs w:val="20"/>
        </w:rPr>
        <w:t xml:space="preserve"> Анализ и диагностика финансово-хозяйственной деятельности предприятия: Учебное пособие Таганрог: Изд-во ТРТУ, 2000. 112с.</w:t>
      </w:r>
    </w:p>
  </w:footnote>
  <w:footnote w:id="8">
    <w:p w:rsidR="000A4D1F" w:rsidRDefault="000A4D1F" w:rsidP="00A072BD">
      <w:pPr>
        <w:widowControl w:val="0"/>
        <w:tabs>
          <w:tab w:val="num" w:pos="0"/>
          <w:tab w:val="num" w:pos="142"/>
        </w:tabs>
        <w:spacing w:after="0" w:line="240" w:lineRule="auto"/>
        <w:ind w:left="142" w:right="567"/>
        <w:jc w:val="both"/>
      </w:pPr>
      <w:r>
        <w:rPr>
          <w:rStyle w:val="ac"/>
        </w:rPr>
        <w:footnoteRef/>
      </w:r>
      <w:r>
        <w:t xml:space="preserve"> </w:t>
      </w:r>
      <w:r w:rsidRPr="009F348B">
        <w:rPr>
          <w:rFonts w:ascii="Times New Roman" w:hAnsi="Times New Roman"/>
          <w:sz w:val="20"/>
          <w:szCs w:val="20"/>
        </w:rPr>
        <w:t>Савицкая Г. В. Анализ хозяйственной деятельности предприятия: 2-е изд., перераб. и доп. – Минск: ИП «Экспертиза», 1998. – 489с.</w:t>
      </w:r>
    </w:p>
  </w:footnote>
  <w:footnote w:id="9">
    <w:p w:rsidR="000A4D1F" w:rsidRDefault="000A4D1F" w:rsidP="00A072BD">
      <w:pPr>
        <w:tabs>
          <w:tab w:val="num" w:pos="0"/>
          <w:tab w:val="num" w:pos="284"/>
        </w:tabs>
        <w:autoSpaceDE w:val="0"/>
        <w:autoSpaceDN w:val="0"/>
        <w:adjustRightInd w:val="0"/>
        <w:spacing w:after="0" w:line="240" w:lineRule="auto"/>
        <w:ind w:left="142"/>
      </w:pPr>
      <w:r>
        <w:rPr>
          <w:rStyle w:val="ac"/>
        </w:rPr>
        <w:footnoteRef/>
      </w:r>
      <w:r>
        <w:t xml:space="preserve"> </w:t>
      </w:r>
      <w:r w:rsidRPr="009F348B">
        <w:rPr>
          <w:rFonts w:ascii="Times New Roman" w:hAnsi="Times New Roman"/>
          <w:sz w:val="20"/>
          <w:szCs w:val="20"/>
        </w:rPr>
        <w:t xml:space="preserve">Гиляровской  Л.Т. </w:t>
      </w:r>
      <w:r w:rsidRPr="009F348B">
        <w:rPr>
          <w:rFonts w:ascii="Times New Roman" w:hAnsi="Times New Roman"/>
          <w:bCs/>
          <w:sz w:val="20"/>
          <w:szCs w:val="20"/>
        </w:rPr>
        <w:t xml:space="preserve">  Экономический </w:t>
      </w:r>
      <w:r w:rsidRPr="009F348B">
        <w:rPr>
          <w:rFonts w:ascii="Times New Roman" w:hAnsi="Times New Roman"/>
          <w:sz w:val="20"/>
          <w:szCs w:val="20"/>
        </w:rPr>
        <w:t>анализ: Учебник для вузов .2-е изд., доп. — М.: ЮНИТИ-ДАНА,2004. - 615 с.</w:t>
      </w:r>
    </w:p>
  </w:footnote>
  <w:footnote w:id="10">
    <w:p w:rsidR="000A4D1F" w:rsidRDefault="000A4D1F" w:rsidP="00A072BD">
      <w:pPr>
        <w:tabs>
          <w:tab w:val="num" w:pos="0"/>
          <w:tab w:val="num" w:pos="284"/>
        </w:tabs>
        <w:autoSpaceDE w:val="0"/>
        <w:autoSpaceDN w:val="0"/>
        <w:adjustRightInd w:val="0"/>
        <w:spacing w:after="0" w:line="240" w:lineRule="auto"/>
        <w:ind w:left="142"/>
      </w:pPr>
      <w:r>
        <w:rPr>
          <w:rStyle w:val="ac"/>
        </w:rPr>
        <w:footnoteRef/>
      </w:r>
      <w:r>
        <w:t xml:space="preserve"> </w:t>
      </w:r>
      <w:r w:rsidRPr="009F348B">
        <w:rPr>
          <w:rFonts w:ascii="Times New Roman" w:eastAsia="TimesNewRoman" w:hAnsi="Times New Roman"/>
          <w:sz w:val="20"/>
          <w:szCs w:val="20"/>
        </w:rPr>
        <w:t>Кедров Б.И. Анализ и диагностика финансово-экономической деятельности предприятия. Курс лекций. Иваново: ИГТА, 2005. - с.</w:t>
      </w:r>
    </w:p>
  </w:footnote>
  <w:footnote w:id="11">
    <w:p w:rsidR="000A4D1F" w:rsidRDefault="000A4D1F" w:rsidP="00A072BD">
      <w:pPr>
        <w:widowControl w:val="0"/>
        <w:tabs>
          <w:tab w:val="num" w:pos="0"/>
          <w:tab w:val="num" w:pos="142"/>
        </w:tabs>
        <w:spacing w:after="0" w:line="240" w:lineRule="auto"/>
        <w:ind w:left="142" w:right="566"/>
        <w:jc w:val="both"/>
      </w:pPr>
      <w:r>
        <w:rPr>
          <w:rStyle w:val="ac"/>
        </w:rPr>
        <w:footnoteRef/>
      </w:r>
      <w:r>
        <w:t xml:space="preserve"> </w:t>
      </w:r>
      <w:r w:rsidRPr="009F348B">
        <w:rPr>
          <w:rFonts w:ascii="Times New Roman" w:hAnsi="Times New Roman"/>
          <w:sz w:val="20"/>
          <w:szCs w:val="20"/>
        </w:rPr>
        <w:t>Стоун О., Хитчтнг К. Бухгалтерский учет и финансовый анализ. Пер. с англ. – СПб.: А</w:t>
      </w:r>
      <w:r>
        <w:rPr>
          <w:rFonts w:ascii="Times New Roman" w:hAnsi="Times New Roman"/>
          <w:sz w:val="20"/>
          <w:szCs w:val="20"/>
        </w:rPr>
        <w:t>ОЗТ «Литера плюс», 1994. – 272с</w:t>
      </w:r>
    </w:p>
  </w:footnote>
  <w:footnote w:id="12">
    <w:p w:rsidR="000A4D1F" w:rsidRDefault="000A4D1F" w:rsidP="00A072BD">
      <w:pPr>
        <w:widowControl w:val="0"/>
        <w:tabs>
          <w:tab w:val="num" w:pos="0"/>
          <w:tab w:val="num" w:pos="142"/>
        </w:tabs>
        <w:spacing w:after="0" w:line="240" w:lineRule="auto"/>
        <w:ind w:right="567"/>
        <w:jc w:val="both"/>
      </w:pPr>
      <w:r>
        <w:rPr>
          <w:rStyle w:val="ac"/>
        </w:rPr>
        <w:footnoteRef/>
      </w:r>
      <w:r>
        <w:t xml:space="preserve"> </w:t>
      </w:r>
      <w:r w:rsidRPr="009F348B">
        <w:rPr>
          <w:rFonts w:ascii="Times New Roman" w:hAnsi="Times New Roman"/>
          <w:sz w:val="20"/>
          <w:szCs w:val="20"/>
        </w:rPr>
        <w:t>Савицкая Г. В. Анализ хозяйственной деятельности предприятия: 3-е изд. – Минск.: ИП «Экоперспектива»:«Новое издание», 1999. – 498с.</w:t>
      </w:r>
    </w:p>
  </w:footnote>
  <w:footnote w:id="13">
    <w:p w:rsidR="000A4D1F" w:rsidRDefault="000A4D1F" w:rsidP="009F5F42">
      <w:pPr>
        <w:widowControl w:val="0"/>
        <w:tabs>
          <w:tab w:val="num" w:pos="0"/>
          <w:tab w:val="num" w:pos="142"/>
        </w:tabs>
        <w:spacing w:after="0" w:line="240" w:lineRule="auto"/>
        <w:ind w:left="142" w:right="567"/>
        <w:jc w:val="both"/>
      </w:pPr>
      <w:r>
        <w:rPr>
          <w:rStyle w:val="ac"/>
        </w:rPr>
        <w:footnoteRef/>
      </w:r>
      <w:r>
        <w:t xml:space="preserve"> </w:t>
      </w:r>
      <w:r w:rsidRPr="009F348B">
        <w:rPr>
          <w:rFonts w:ascii="Times New Roman" w:hAnsi="Times New Roman"/>
          <w:sz w:val="20"/>
          <w:szCs w:val="20"/>
        </w:rPr>
        <w:t>Экономический анализ хозяйственной деятельности. / Под ред.  А. Д. Шеремета – М.: Экономикс, 1979.</w:t>
      </w:r>
    </w:p>
  </w:footnote>
  <w:footnote w:id="14">
    <w:p w:rsidR="000A4D1F" w:rsidRDefault="000A4D1F" w:rsidP="009F5F42">
      <w:pPr>
        <w:widowControl w:val="0"/>
        <w:tabs>
          <w:tab w:val="num" w:pos="142"/>
        </w:tabs>
        <w:spacing w:after="0" w:line="240" w:lineRule="auto"/>
        <w:ind w:left="142" w:right="567"/>
        <w:jc w:val="both"/>
      </w:pPr>
      <w:r>
        <w:rPr>
          <w:rStyle w:val="ac"/>
        </w:rPr>
        <w:footnoteRef/>
      </w:r>
      <w:r>
        <w:t xml:space="preserve"> </w:t>
      </w:r>
      <w:r w:rsidRPr="00055E40">
        <w:rPr>
          <w:rFonts w:ascii="Times New Roman" w:hAnsi="Times New Roman"/>
          <w:sz w:val="20"/>
          <w:szCs w:val="20"/>
        </w:rPr>
        <w:t xml:space="preserve"> </w:t>
      </w:r>
      <w:r w:rsidRPr="009F348B">
        <w:rPr>
          <w:rFonts w:ascii="Times New Roman" w:hAnsi="Times New Roman"/>
          <w:color w:val="000000"/>
          <w:sz w:val="20"/>
          <w:szCs w:val="20"/>
        </w:rPr>
        <w:t>Шадрина Г.В., Озорнина Е.Г. Теория экономического анализа / Московский международный институт эконометрики, информатики, финансов и права – М., 2003. – 105 с.</w:t>
      </w:r>
      <w:r w:rsidRPr="009F348B">
        <w:rPr>
          <w:rFonts w:ascii="Times New Roman" w:hAnsi="Times New Roman"/>
          <w:sz w:val="20"/>
          <w:szCs w:val="20"/>
        </w:rPr>
        <w:t>.</w:t>
      </w:r>
    </w:p>
  </w:footnote>
  <w:footnote w:id="15">
    <w:p w:rsidR="000A4D1F" w:rsidRDefault="000A4D1F" w:rsidP="00A072BD">
      <w:pPr>
        <w:widowControl w:val="0"/>
        <w:tabs>
          <w:tab w:val="num" w:pos="0"/>
          <w:tab w:val="num" w:pos="142"/>
        </w:tabs>
        <w:spacing w:after="0" w:line="240" w:lineRule="auto"/>
        <w:ind w:left="142" w:right="567"/>
        <w:jc w:val="both"/>
      </w:pPr>
      <w:r>
        <w:rPr>
          <w:rStyle w:val="ac"/>
        </w:rPr>
        <w:footnoteRef/>
      </w:r>
      <w:r>
        <w:t xml:space="preserve"> </w:t>
      </w:r>
      <w:r w:rsidRPr="009F348B">
        <w:rPr>
          <w:rFonts w:ascii="Times New Roman" w:hAnsi="Times New Roman"/>
          <w:sz w:val="20"/>
          <w:szCs w:val="20"/>
        </w:rPr>
        <w:t>Русак Н. А., Русак В. А. Финансовый анализ субъекта хозяйствования: справочное пособие. – Минск.: Высшая школа, 1997.</w:t>
      </w:r>
    </w:p>
  </w:footnote>
  <w:footnote w:id="16">
    <w:p w:rsidR="000A4D1F" w:rsidRPr="009F348B" w:rsidRDefault="000A4D1F" w:rsidP="00A072BD">
      <w:pPr>
        <w:widowControl w:val="0"/>
        <w:tabs>
          <w:tab w:val="num" w:pos="0"/>
          <w:tab w:val="num" w:pos="142"/>
        </w:tabs>
        <w:spacing w:after="0" w:line="240" w:lineRule="auto"/>
        <w:ind w:left="142" w:right="566"/>
        <w:jc w:val="both"/>
        <w:rPr>
          <w:rFonts w:ascii="Times New Roman" w:hAnsi="Times New Roman"/>
          <w:sz w:val="20"/>
          <w:szCs w:val="20"/>
        </w:rPr>
      </w:pPr>
      <w:r>
        <w:rPr>
          <w:rStyle w:val="ac"/>
        </w:rPr>
        <w:footnoteRef/>
      </w:r>
      <w:r>
        <w:t xml:space="preserve"> </w:t>
      </w:r>
      <w:r w:rsidRPr="007A3421">
        <w:t xml:space="preserve"> </w:t>
      </w:r>
      <w:r w:rsidRPr="009F348B">
        <w:rPr>
          <w:rFonts w:ascii="Times New Roman" w:hAnsi="Times New Roman"/>
          <w:sz w:val="20"/>
          <w:szCs w:val="20"/>
        </w:rPr>
        <w:t>Экономический анализ деятельности предприятий и объединений. / Под ред. С. Б. Баригольц, Г. М. Тацил. – М.: Финансы и статистика, 1984.</w:t>
      </w:r>
    </w:p>
    <w:p w:rsidR="000A4D1F" w:rsidRDefault="000A4D1F" w:rsidP="00A072BD">
      <w:pPr>
        <w:widowControl w:val="0"/>
        <w:tabs>
          <w:tab w:val="num" w:pos="0"/>
          <w:tab w:val="num" w:pos="142"/>
        </w:tabs>
        <w:spacing w:after="0" w:line="240" w:lineRule="auto"/>
        <w:ind w:left="142" w:right="566"/>
        <w:jc w:val="both"/>
      </w:pPr>
    </w:p>
  </w:footnote>
  <w:footnote w:id="17">
    <w:p w:rsidR="000A4D1F" w:rsidRDefault="000A4D1F" w:rsidP="00A072BD">
      <w:pPr>
        <w:tabs>
          <w:tab w:val="num" w:pos="0"/>
        </w:tabs>
        <w:autoSpaceDE w:val="0"/>
        <w:autoSpaceDN w:val="0"/>
        <w:adjustRightInd w:val="0"/>
        <w:spacing w:after="0" w:line="240" w:lineRule="auto"/>
        <w:ind w:left="142"/>
      </w:pPr>
      <w:r>
        <w:rPr>
          <w:rStyle w:val="ac"/>
        </w:rPr>
        <w:footnoteRef/>
      </w:r>
      <w:r>
        <w:t xml:space="preserve"> </w:t>
      </w:r>
      <w:r w:rsidRPr="009F348B">
        <w:rPr>
          <w:rFonts w:ascii="Times New Roman" w:eastAsia="TimesNewRoman+1+1" w:hAnsi="Times New Roman"/>
          <w:sz w:val="20"/>
          <w:szCs w:val="20"/>
        </w:rPr>
        <w:t>Гальчина О.Н.,  Пожидаева Т.А.</w:t>
      </w:r>
      <w:r w:rsidRPr="009F348B">
        <w:rPr>
          <w:rFonts w:ascii="Times New Roman" w:hAnsi="Times New Roman"/>
          <w:sz w:val="20"/>
          <w:szCs w:val="20"/>
        </w:rPr>
        <w:t xml:space="preserve">Теория экономического анализа: учебное пособие – Воронеж, 2003г. </w:t>
      </w:r>
    </w:p>
  </w:footnote>
  <w:footnote w:id="18">
    <w:p w:rsidR="000A4D1F" w:rsidRDefault="000A4D1F" w:rsidP="00A072BD">
      <w:pPr>
        <w:widowControl w:val="0"/>
        <w:tabs>
          <w:tab w:val="num" w:pos="0"/>
          <w:tab w:val="num" w:pos="142"/>
        </w:tabs>
        <w:spacing w:after="0" w:line="240" w:lineRule="auto"/>
        <w:ind w:left="142" w:right="567"/>
        <w:jc w:val="both"/>
      </w:pPr>
      <w:r>
        <w:rPr>
          <w:rStyle w:val="ac"/>
        </w:rPr>
        <w:footnoteRef/>
      </w:r>
      <w:r>
        <w:t xml:space="preserve"> </w:t>
      </w:r>
      <w:r w:rsidRPr="00A072BD">
        <w:rPr>
          <w:rFonts w:ascii="Times New Roman" w:eastAsia="TimesNewRoman+1+1" w:hAnsi="Times New Roman"/>
          <w:sz w:val="20"/>
          <w:szCs w:val="20"/>
        </w:rPr>
        <w:t>Сайфулин Р. С. Экономико-математические методы в анализе хозяйственной деятельности. – М.: Финансы, 1978. – 208с.</w:t>
      </w:r>
    </w:p>
  </w:footnote>
  <w:footnote w:id="19">
    <w:p w:rsidR="000A4D1F" w:rsidRDefault="000A4D1F" w:rsidP="00A072BD">
      <w:pPr>
        <w:tabs>
          <w:tab w:val="num" w:pos="0"/>
        </w:tabs>
        <w:autoSpaceDE w:val="0"/>
        <w:autoSpaceDN w:val="0"/>
        <w:adjustRightInd w:val="0"/>
        <w:spacing w:after="0" w:line="240" w:lineRule="auto"/>
        <w:ind w:left="142"/>
      </w:pPr>
      <w:r>
        <w:rPr>
          <w:rStyle w:val="ac"/>
        </w:rPr>
        <w:footnoteRef/>
      </w:r>
      <w:r>
        <w:t xml:space="preserve"> </w:t>
      </w:r>
      <w:r w:rsidRPr="009F348B">
        <w:rPr>
          <w:rFonts w:ascii="Times New Roman" w:hAnsi="Times New Roman"/>
          <w:sz w:val="20"/>
          <w:szCs w:val="20"/>
        </w:rPr>
        <w:t>Бородулин А.Н., Кузнецов В.Н., Мельник М.В. Теория экономического анализа: Учебное пособие. 1-е изд. / Под ред. проф. М.В. Мельник. Тверь: ТГТУ, 2005. 148 с.</w:t>
      </w:r>
    </w:p>
  </w:footnote>
  <w:footnote w:id="20">
    <w:p w:rsidR="000A4D1F" w:rsidRPr="00A072BD" w:rsidRDefault="000A4D1F" w:rsidP="00A072BD">
      <w:pPr>
        <w:tabs>
          <w:tab w:val="num" w:pos="0"/>
          <w:tab w:val="num" w:pos="284"/>
        </w:tabs>
        <w:autoSpaceDE w:val="0"/>
        <w:autoSpaceDN w:val="0"/>
        <w:adjustRightInd w:val="0"/>
        <w:spacing w:after="0" w:line="240" w:lineRule="auto"/>
        <w:ind w:left="142"/>
        <w:rPr>
          <w:rFonts w:ascii="Times New Roman" w:hAnsi="Times New Roman"/>
          <w:sz w:val="20"/>
          <w:szCs w:val="20"/>
        </w:rPr>
      </w:pPr>
      <w:r>
        <w:rPr>
          <w:rStyle w:val="ac"/>
        </w:rPr>
        <w:footnoteRef/>
      </w:r>
      <w:r>
        <w:t xml:space="preserve"> </w:t>
      </w:r>
      <w:r w:rsidRPr="007A3421">
        <w:rPr>
          <w:rFonts w:ascii="Times New Roman" w:hAnsi="Times New Roman"/>
          <w:bCs/>
          <w:sz w:val="20"/>
          <w:szCs w:val="20"/>
        </w:rPr>
        <w:t>Грищенко О.В.</w:t>
      </w:r>
      <w:r w:rsidRPr="007A3421">
        <w:rPr>
          <w:rFonts w:ascii="Times New Roman" w:hAnsi="Times New Roman"/>
          <w:sz w:val="20"/>
          <w:szCs w:val="20"/>
        </w:rPr>
        <w:t xml:space="preserve"> Анализ и диагностика финансово-хозяйственной деятельности предприятия: Учебное пособие Таганрог: Изд-во ТРТУ, 2000. 112с.</w:t>
      </w:r>
    </w:p>
    <w:p w:rsidR="000A4D1F" w:rsidRDefault="000A4D1F" w:rsidP="00A072BD">
      <w:pPr>
        <w:tabs>
          <w:tab w:val="num" w:pos="0"/>
          <w:tab w:val="num" w:pos="284"/>
        </w:tabs>
        <w:autoSpaceDE w:val="0"/>
        <w:autoSpaceDN w:val="0"/>
        <w:adjustRightInd w:val="0"/>
        <w:spacing w:after="0" w:line="240" w:lineRule="auto"/>
        <w:ind w:left="142"/>
      </w:pPr>
    </w:p>
  </w:footnote>
  <w:footnote w:id="21">
    <w:p w:rsidR="000A4D1F" w:rsidRPr="007A3421" w:rsidRDefault="000A4D1F" w:rsidP="00A072BD">
      <w:pPr>
        <w:tabs>
          <w:tab w:val="num" w:pos="0"/>
          <w:tab w:val="num" w:pos="284"/>
        </w:tabs>
        <w:autoSpaceDE w:val="0"/>
        <w:autoSpaceDN w:val="0"/>
        <w:adjustRightInd w:val="0"/>
        <w:spacing w:after="0" w:line="240" w:lineRule="auto"/>
        <w:ind w:left="142"/>
        <w:rPr>
          <w:rFonts w:ascii="Times New Roman" w:eastAsia="TimesNewRoman" w:hAnsi="Times New Roman"/>
          <w:sz w:val="20"/>
          <w:szCs w:val="20"/>
        </w:rPr>
      </w:pPr>
      <w:r>
        <w:rPr>
          <w:rStyle w:val="ac"/>
        </w:rPr>
        <w:footnoteRef/>
      </w:r>
      <w:r>
        <w:t xml:space="preserve"> </w:t>
      </w:r>
      <w:r w:rsidRPr="007A3421">
        <w:rPr>
          <w:rFonts w:ascii="Times New Roman" w:eastAsia="TimesNewRoman" w:hAnsi="Times New Roman"/>
          <w:sz w:val="20"/>
          <w:szCs w:val="20"/>
        </w:rPr>
        <w:t>Кедров Б.И. Анализ и диагностика финансово-экономической деятельности предприятия. Курс лекций. Иваново: ИГТА, 2005. - с.</w:t>
      </w:r>
    </w:p>
    <w:p w:rsidR="000A4D1F" w:rsidRDefault="000A4D1F" w:rsidP="00A072BD">
      <w:pPr>
        <w:tabs>
          <w:tab w:val="num" w:pos="0"/>
          <w:tab w:val="num" w:pos="284"/>
        </w:tabs>
        <w:autoSpaceDE w:val="0"/>
        <w:autoSpaceDN w:val="0"/>
        <w:adjustRightInd w:val="0"/>
        <w:spacing w:after="0" w:line="240" w:lineRule="auto"/>
        <w:ind w:left="142"/>
      </w:pPr>
    </w:p>
  </w:footnote>
  <w:footnote w:id="22">
    <w:p w:rsidR="000A4D1F" w:rsidRDefault="000A4D1F" w:rsidP="00B33A63">
      <w:pPr>
        <w:widowControl w:val="0"/>
        <w:tabs>
          <w:tab w:val="num" w:pos="0"/>
          <w:tab w:val="num" w:pos="142"/>
        </w:tabs>
        <w:spacing w:after="0" w:line="360" w:lineRule="auto"/>
        <w:ind w:left="142" w:right="567"/>
        <w:jc w:val="both"/>
      </w:pPr>
      <w:r>
        <w:rPr>
          <w:rStyle w:val="ac"/>
        </w:rPr>
        <w:footnoteRef/>
      </w:r>
      <w:r>
        <w:t xml:space="preserve"> </w:t>
      </w:r>
      <w:r w:rsidRPr="00732DDD">
        <w:rPr>
          <w:rFonts w:ascii="Times New Roman" w:hAnsi="Times New Roman"/>
          <w:sz w:val="20"/>
          <w:szCs w:val="20"/>
        </w:rPr>
        <w:t>Русак Н. А., Русак В. А. Финансовый анализ субъекта хозяйствования: справочное пособие. – Минск.: Высшая школа, 1997.</w:t>
      </w:r>
    </w:p>
  </w:footnote>
  <w:footnote w:id="23">
    <w:p w:rsidR="000A4D1F" w:rsidRPr="005444E8" w:rsidRDefault="000A4D1F" w:rsidP="00B33A63">
      <w:pPr>
        <w:pStyle w:val="1"/>
        <w:widowControl w:val="0"/>
        <w:tabs>
          <w:tab w:val="num" w:pos="142"/>
        </w:tabs>
        <w:spacing w:after="0" w:line="360" w:lineRule="auto"/>
        <w:ind w:left="142" w:right="567"/>
        <w:jc w:val="both"/>
        <w:rPr>
          <w:rFonts w:ascii="Times New Roman" w:hAnsi="Times New Roman"/>
          <w:sz w:val="20"/>
          <w:szCs w:val="20"/>
        </w:rPr>
      </w:pPr>
      <w:r>
        <w:rPr>
          <w:rStyle w:val="ac"/>
        </w:rPr>
        <w:footnoteRef/>
      </w:r>
      <w:r>
        <w:t xml:space="preserve"> </w:t>
      </w:r>
      <w:r w:rsidRPr="005444E8">
        <w:rPr>
          <w:rFonts w:ascii="Times New Roman" w:hAnsi="Times New Roman"/>
          <w:sz w:val="20"/>
          <w:szCs w:val="20"/>
        </w:rPr>
        <w:t>Шеремет А. Д., Негашев Е. В. Методика финансового анализа. – М.: ИНФРА-М, 1999. – 208с.</w:t>
      </w:r>
    </w:p>
    <w:p w:rsidR="000A4D1F" w:rsidRDefault="000A4D1F" w:rsidP="00B33A63">
      <w:pPr>
        <w:pStyle w:val="1"/>
        <w:widowControl w:val="0"/>
        <w:tabs>
          <w:tab w:val="num" w:pos="142"/>
        </w:tabs>
        <w:spacing w:after="0" w:line="360" w:lineRule="auto"/>
        <w:ind w:left="142" w:right="567"/>
        <w:jc w:val="both"/>
      </w:pPr>
    </w:p>
  </w:footnote>
  <w:footnote w:id="24">
    <w:p w:rsidR="000A4D1F" w:rsidRPr="00732DDD" w:rsidRDefault="000A4D1F" w:rsidP="00B33A63">
      <w:pPr>
        <w:widowControl w:val="0"/>
        <w:tabs>
          <w:tab w:val="num" w:pos="0"/>
          <w:tab w:val="num" w:pos="142"/>
        </w:tabs>
        <w:spacing w:after="0" w:line="240" w:lineRule="auto"/>
        <w:ind w:left="142" w:right="567"/>
        <w:jc w:val="both"/>
        <w:rPr>
          <w:rFonts w:ascii="Times New Roman" w:hAnsi="Times New Roman"/>
          <w:sz w:val="20"/>
          <w:szCs w:val="20"/>
        </w:rPr>
      </w:pPr>
      <w:r>
        <w:rPr>
          <w:rStyle w:val="ac"/>
        </w:rPr>
        <w:footnoteRef/>
      </w:r>
      <w:r>
        <w:t xml:space="preserve"> </w:t>
      </w:r>
      <w:r w:rsidRPr="00732DDD">
        <w:rPr>
          <w:rFonts w:ascii="Times New Roman" w:hAnsi="Times New Roman"/>
          <w:sz w:val="20"/>
          <w:szCs w:val="20"/>
        </w:rPr>
        <w:t>Шеремет А. Д., Негашев Е. В. Методика финансового анализа. – М.: ИНФРА-М, 1999. – 208с.</w:t>
      </w:r>
    </w:p>
    <w:p w:rsidR="000A4D1F" w:rsidRDefault="000A4D1F" w:rsidP="00B33A63">
      <w:pPr>
        <w:widowControl w:val="0"/>
        <w:tabs>
          <w:tab w:val="num" w:pos="0"/>
          <w:tab w:val="num" w:pos="142"/>
        </w:tabs>
        <w:spacing w:after="0" w:line="240" w:lineRule="auto"/>
        <w:ind w:left="142" w:right="567"/>
        <w:jc w:val="both"/>
      </w:pPr>
    </w:p>
  </w:footnote>
  <w:footnote w:id="25">
    <w:p w:rsidR="000A4D1F" w:rsidRDefault="000A4D1F" w:rsidP="00B33A63">
      <w:pPr>
        <w:pStyle w:val="aa"/>
      </w:pPr>
      <w:r>
        <w:rPr>
          <w:rStyle w:val="ac"/>
        </w:rPr>
        <w:footnoteRef/>
      </w:r>
      <w:r>
        <w:t xml:space="preserve"> </w:t>
      </w:r>
      <w:r w:rsidRPr="007A3421">
        <w:rPr>
          <w:rFonts w:ascii="Times New Roman" w:eastAsia="TimesNewRoman" w:hAnsi="Times New Roman"/>
        </w:rPr>
        <w:t>Кедров Б.И. Анализ и диагностика финансово-экономической деятельности предприятия. Курс лекций. Иваново: ИГТА, 2005. -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210A"/>
    <w:multiLevelType w:val="hybridMultilevel"/>
    <w:tmpl w:val="6C125C5A"/>
    <w:lvl w:ilvl="0" w:tplc="9808FD8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514EBA"/>
    <w:multiLevelType w:val="hybridMultilevel"/>
    <w:tmpl w:val="154A28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1C87917"/>
    <w:multiLevelType w:val="multilevel"/>
    <w:tmpl w:val="5FF801D8"/>
    <w:lvl w:ilvl="0">
      <w:start w:val="1"/>
      <w:numFmt w:val="decimal"/>
      <w:lvlText w:val="%1"/>
      <w:lvlJc w:val="left"/>
      <w:pPr>
        <w:ind w:left="375" w:hanging="375"/>
      </w:pPr>
      <w:rPr>
        <w:rFonts w:cs="Times New Roman" w:hint="default"/>
        <w:b w:val="0"/>
      </w:rPr>
    </w:lvl>
    <w:lvl w:ilvl="1">
      <w:start w:val="2"/>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3">
    <w:nsid w:val="3F7B1B62"/>
    <w:multiLevelType w:val="hybridMultilevel"/>
    <w:tmpl w:val="5DC4C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067D09"/>
    <w:multiLevelType w:val="hybridMultilevel"/>
    <w:tmpl w:val="5596ED7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F1633A3"/>
    <w:multiLevelType w:val="hybridMultilevel"/>
    <w:tmpl w:val="10923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1782F9E"/>
    <w:multiLevelType w:val="singleLevel"/>
    <w:tmpl w:val="D9A89B5C"/>
    <w:lvl w:ilvl="0">
      <w:start w:val="1"/>
      <w:numFmt w:val="decimal"/>
      <w:lvlText w:val="%1."/>
      <w:lvlJc w:val="left"/>
      <w:pPr>
        <w:tabs>
          <w:tab w:val="num" w:pos="1069"/>
        </w:tabs>
        <w:ind w:left="1069" w:hanging="360"/>
      </w:pPr>
      <w:rPr>
        <w:rFonts w:cs="Times New Roman" w:hint="default"/>
      </w:rPr>
    </w:lvl>
  </w:abstractNum>
  <w:abstractNum w:abstractNumId="7">
    <w:nsid w:val="549D5FE1"/>
    <w:multiLevelType w:val="hybridMultilevel"/>
    <w:tmpl w:val="F0A80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C0382C"/>
    <w:multiLevelType w:val="hybridMultilevel"/>
    <w:tmpl w:val="0D2E2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DC5AF0"/>
    <w:multiLevelType w:val="hybridMultilevel"/>
    <w:tmpl w:val="E8D4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311874"/>
    <w:multiLevelType w:val="hybridMultilevel"/>
    <w:tmpl w:val="B54CA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B982A78"/>
    <w:multiLevelType w:val="hybridMultilevel"/>
    <w:tmpl w:val="FCE805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BB20987"/>
    <w:multiLevelType w:val="hybridMultilevel"/>
    <w:tmpl w:val="637626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D30387"/>
    <w:multiLevelType w:val="hybridMultilevel"/>
    <w:tmpl w:val="F15AB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F74CE4"/>
    <w:multiLevelType w:val="hybridMultilevel"/>
    <w:tmpl w:val="F39AFF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ACC754D"/>
    <w:multiLevelType w:val="singleLevel"/>
    <w:tmpl w:val="D9A89B5C"/>
    <w:lvl w:ilvl="0">
      <w:start w:val="1"/>
      <w:numFmt w:val="decimal"/>
      <w:lvlText w:val="%1."/>
      <w:lvlJc w:val="left"/>
      <w:pPr>
        <w:tabs>
          <w:tab w:val="num" w:pos="1069"/>
        </w:tabs>
        <w:ind w:left="1069" w:hanging="360"/>
      </w:pPr>
      <w:rPr>
        <w:rFonts w:cs="Times New Roman" w:hint="default"/>
      </w:rPr>
    </w:lvl>
  </w:abstractNum>
  <w:abstractNum w:abstractNumId="16">
    <w:nsid w:val="769D4969"/>
    <w:multiLevelType w:val="singleLevel"/>
    <w:tmpl w:val="D9A89B5C"/>
    <w:lvl w:ilvl="0">
      <w:start w:val="1"/>
      <w:numFmt w:val="decimal"/>
      <w:lvlText w:val="%1."/>
      <w:lvlJc w:val="left"/>
      <w:pPr>
        <w:tabs>
          <w:tab w:val="num" w:pos="1069"/>
        </w:tabs>
        <w:ind w:left="1069" w:hanging="360"/>
      </w:pPr>
      <w:rPr>
        <w:rFonts w:cs="Times New Roman" w:hint="default"/>
      </w:rPr>
    </w:lvl>
  </w:abstractNum>
  <w:num w:numId="1">
    <w:abstractNumId w:val="8"/>
  </w:num>
  <w:num w:numId="2">
    <w:abstractNumId w:val="3"/>
  </w:num>
  <w:num w:numId="3">
    <w:abstractNumId w:val="7"/>
  </w:num>
  <w:num w:numId="4">
    <w:abstractNumId w:val="13"/>
  </w:num>
  <w:num w:numId="5">
    <w:abstractNumId w:val="11"/>
  </w:num>
  <w:num w:numId="6">
    <w:abstractNumId w:val="14"/>
  </w:num>
  <w:num w:numId="7">
    <w:abstractNumId w:val="4"/>
  </w:num>
  <w:num w:numId="8">
    <w:abstractNumId w:val="1"/>
  </w:num>
  <w:num w:numId="9">
    <w:abstractNumId w:val="5"/>
  </w:num>
  <w:num w:numId="10">
    <w:abstractNumId w:val="10"/>
  </w:num>
  <w:num w:numId="11">
    <w:abstractNumId w:val="12"/>
  </w:num>
  <w:num w:numId="12">
    <w:abstractNumId w:val="9"/>
  </w:num>
  <w:num w:numId="13">
    <w:abstractNumId w:val="0"/>
  </w:num>
  <w:num w:numId="14">
    <w:abstractNumId w:val="2"/>
  </w:num>
  <w:num w:numId="15">
    <w:abstractNumId w:val="6"/>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5F5"/>
    <w:rsid w:val="000122A4"/>
    <w:rsid w:val="00055E40"/>
    <w:rsid w:val="00061E0F"/>
    <w:rsid w:val="00064915"/>
    <w:rsid w:val="00070A29"/>
    <w:rsid w:val="00075B72"/>
    <w:rsid w:val="000A4D1F"/>
    <w:rsid w:val="000C141D"/>
    <w:rsid w:val="000C4236"/>
    <w:rsid w:val="001015F5"/>
    <w:rsid w:val="00113C5B"/>
    <w:rsid w:val="00114503"/>
    <w:rsid w:val="001871E0"/>
    <w:rsid w:val="001921D8"/>
    <w:rsid w:val="0024198C"/>
    <w:rsid w:val="00244E30"/>
    <w:rsid w:val="00272B93"/>
    <w:rsid w:val="002806CC"/>
    <w:rsid w:val="002A67BC"/>
    <w:rsid w:val="002C2A21"/>
    <w:rsid w:val="002E27CE"/>
    <w:rsid w:val="00307B50"/>
    <w:rsid w:val="0031772C"/>
    <w:rsid w:val="00370B38"/>
    <w:rsid w:val="003B7393"/>
    <w:rsid w:val="003E3B2B"/>
    <w:rsid w:val="003E57A9"/>
    <w:rsid w:val="0043053A"/>
    <w:rsid w:val="004B42F3"/>
    <w:rsid w:val="004D0F60"/>
    <w:rsid w:val="004D3970"/>
    <w:rsid w:val="004E1B68"/>
    <w:rsid w:val="005444E8"/>
    <w:rsid w:val="005B2AA8"/>
    <w:rsid w:val="005C451C"/>
    <w:rsid w:val="005E0696"/>
    <w:rsid w:val="006070D0"/>
    <w:rsid w:val="006B1D5B"/>
    <w:rsid w:val="006C5D01"/>
    <w:rsid w:val="007124AA"/>
    <w:rsid w:val="00732DDD"/>
    <w:rsid w:val="0073729A"/>
    <w:rsid w:val="007A3421"/>
    <w:rsid w:val="007D0D4B"/>
    <w:rsid w:val="007E22E9"/>
    <w:rsid w:val="007F6A68"/>
    <w:rsid w:val="00844698"/>
    <w:rsid w:val="0088325D"/>
    <w:rsid w:val="0088674A"/>
    <w:rsid w:val="008C7683"/>
    <w:rsid w:val="008D181C"/>
    <w:rsid w:val="008E3D43"/>
    <w:rsid w:val="008F736F"/>
    <w:rsid w:val="00901FE6"/>
    <w:rsid w:val="00915B31"/>
    <w:rsid w:val="009F348B"/>
    <w:rsid w:val="009F3EB9"/>
    <w:rsid w:val="009F48A9"/>
    <w:rsid w:val="009F5F42"/>
    <w:rsid w:val="00A072BD"/>
    <w:rsid w:val="00A3366A"/>
    <w:rsid w:val="00A65334"/>
    <w:rsid w:val="00AD2F84"/>
    <w:rsid w:val="00AF453B"/>
    <w:rsid w:val="00B175C9"/>
    <w:rsid w:val="00B33A63"/>
    <w:rsid w:val="00B4310E"/>
    <w:rsid w:val="00B70422"/>
    <w:rsid w:val="00B73CE8"/>
    <w:rsid w:val="00B82E0D"/>
    <w:rsid w:val="00B86BA2"/>
    <w:rsid w:val="00B97040"/>
    <w:rsid w:val="00C055E7"/>
    <w:rsid w:val="00C56019"/>
    <w:rsid w:val="00C63217"/>
    <w:rsid w:val="00C65453"/>
    <w:rsid w:val="00CE4107"/>
    <w:rsid w:val="00D01EA3"/>
    <w:rsid w:val="00DA2587"/>
    <w:rsid w:val="00E01045"/>
    <w:rsid w:val="00E24976"/>
    <w:rsid w:val="00E47298"/>
    <w:rsid w:val="00ED1EB0"/>
    <w:rsid w:val="00EE4446"/>
    <w:rsid w:val="00F67521"/>
    <w:rsid w:val="00FA160C"/>
    <w:rsid w:val="00FA5BD8"/>
    <w:rsid w:val="00FB5813"/>
    <w:rsid w:val="00FE0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02BA670-04E6-4069-8CA2-1002D39F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0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C7683"/>
    <w:pPr>
      <w:ind w:left="720"/>
      <w:contextualSpacing/>
    </w:pPr>
  </w:style>
  <w:style w:type="table" w:styleId="a3">
    <w:name w:val="Table Grid"/>
    <w:basedOn w:val="a1"/>
    <w:rsid w:val="00FA5B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Indent"/>
    <w:basedOn w:val="a"/>
    <w:link w:val="a5"/>
    <w:rsid w:val="00E47298"/>
    <w:pPr>
      <w:spacing w:after="0" w:line="240" w:lineRule="auto"/>
      <w:ind w:firstLine="720"/>
      <w:jc w:val="both"/>
    </w:pPr>
    <w:rPr>
      <w:rFonts w:ascii="Arial" w:hAnsi="Arial" w:cs="Arial"/>
      <w:sz w:val="28"/>
      <w:szCs w:val="28"/>
    </w:rPr>
  </w:style>
  <w:style w:type="character" w:customStyle="1" w:styleId="a5">
    <w:name w:val="Основной текст с отступом Знак"/>
    <w:basedOn w:val="a0"/>
    <w:link w:val="a4"/>
    <w:locked/>
    <w:rsid w:val="00E47298"/>
    <w:rPr>
      <w:rFonts w:ascii="Arial" w:hAnsi="Arial" w:cs="Arial"/>
      <w:sz w:val="28"/>
      <w:szCs w:val="28"/>
    </w:rPr>
  </w:style>
  <w:style w:type="paragraph" w:styleId="a6">
    <w:name w:val="header"/>
    <w:basedOn w:val="a"/>
    <w:link w:val="a7"/>
    <w:semiHidden/>
    <w:rsid w:val="00307B50"/>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307B50"/>
    <w:rPr>
      <w:rFonts w:cs="Times New Roman"/>
    </w:rPr>
  </w:style>
  <w:style w:type="paragraph" w:styleId="a8">
    <w:name w:val="footer"/>
    <w:basedOn w:val="a"/>
    <w:link w:val="a9"/>
    <w:rsid w:val="00307B50"/>
    <w:pPr>
      <w:tabs>
        <w:tab w:val="center" w:pos="4677"/>
        <w:tab w:val="right" w:pos="9355"/>
      </w:tabs>
      <w:spacing w:after="0" w:line="240" w:lineRule="auto"/>
    </w:pPr>
  </w:style>
  <w:style w:type="character" w:customStyle="1" w:styleId="a9">
    <w:name w:val="Нижний колонтитул Знак"/>
    <w:basedOn w:val="a0"/>
    <w:link w:val="a8"/>
    <w:locked/>
    <w:rsid w:val="00307B50"/>
    <w:rPr>
      <w:rFonts w:cs="Times New Roman"/>
    </w:rPr>
  </w:style>
  <w:style w:type="paragraph" w:styleId="aa">
    <w:name w:val="footnote text"/>
    <w:basedOn w:val="a"/>
    <w:link w:val="ab"/>
    <w:semiHidden/>
    <w:rsid w:val="00055E40"/>
    <w:pPr>
      <w:spacing w:after="0" w:line="240" w:lineRule="auto"/>
    </w:pPr>
    <w:rPr>
      <w:sz w:val="20"/>
      <w:szCs w:val="20"/>
    </w:rPr>
  </w:style>
  <w:style w:type="character" w:customStyle="1" w:styleId="ab">
    <w:name w:val="Текст сноски Знак"/>
    <w:basedOn w:val="a0"/>
    <w:link w:val="aa"/>
    <w:semiHidden/>
    <w:locked/>
    <w:rsid w:val="00055E40"/>
    <w:rPr>
      <w:rFonts w:cs="Times New Roman"/>
      <w:sz w:val="20"/>
      <w:szCs w:val="20"/>
    </w:rPr>
  </w:style>
  <w:style w:type="character" w:styleId="ac">
    <w:name w:val="footnote reference"/>
    <w:basedOn w:val="a0"/>
    <w:semiHidden/>
    <w:rsid w:val="00055E4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5527</Words>
  <Characters>31504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Microsoft</Company>
  <LinksUpToDate>false</LinksUpToDate>
  <CharactersWithSpaces>36958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Владимир</dc:creator>
  <cp:keywords/>
  <dc:description/>
  <cp:lastModifiedBy>admin</cp:lastModifiedBy>
  <cp:revision>2</cp:revision>
  <dcterms:created xsi:type="dcterms:W3CDTF">2014-04-23T01:47:00Z</dcterms:created>
  <dcterms:modified xsi:type="dcterms:W3CDTF">2014-04-23T01:47:00Z</dcterms:modified>
</cp:coreProperties>
</file>