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C" w:rsidRDefault="00FF7CFC" w:rsidP="00C34A9D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hAnsi="Arial" w:cs="Arial"/>
          <w:b/>
          <w:bCs/>
          <w:color w:val="771615"/>
          <w:sz w:val="24"/>
          <w:szCs w:val="24"/>
          <w:lang w:eastAsia="ru-RU"/>
        </w:rPr>
      </w:pP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hAnsi="Arial" w:cs="Arial"/>
          <w:b/>
          <w:bCs/>
          <w:color w:val="771615"/>
          <w:sz w:val="24"/>
          <w:szCs w:val="24"/>
          <w:lang w:eastAsia="ru-RU"/>
        </w:rPr>
      </w:pPr>
      <w:r w:rsidRPr="00C34A9D">
        <w:rPr>
          <w:rFonts w:ascii="Arial" w:hAnsi="Arial" w:cs="Arial"/>
          <w:b/>
          <w:bCs/>
          <w:color w:val="771615"/>
          <w:sz w:val="24"/>
          <w:szCs w:val="24"/>
          <w:lang w:eastAsia="ru-RU"/>
        </w:rPr>
        <w:t>Биография</w:t>
      </w:r>
    </w:p>
    <w:tbl>
      <w:tblPr>
        <w:tblpPr w:leftFromText="45" w:rightFromText="45" w:vertAnchor="text" w:tblpXSpec="right" w:tblpYSpec="center"/>
        <w:tblW w:w="2490" w:type="dxa"/>
        <w:tblCellSpacing w:w="3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6"/>
      </w:tblGrid>
      <w:tr w:rsidR="00630A26" w:rsidRPr="00383C2B">
        <w:trPr>
          <w:tblCellSpacing w:w="37" w:type="dxa"/>
        </w:trPr>
        <w:tc>
          <w:tcPr>
            <w:tcW w:w="0" w:type="auto"/>
            <w:vAlign w:val="center"/>
          </w:tcPr>
          <w:tbl>
            <w:tblPr>
              <w:tblW w:w="2340" w:type="dxa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2378"/>
            </w:tblGrid>
            <w:tr w:rsidR="00630A26" w:rsidRPr="00383C2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30A26" w:rsidRPr="00C34A9D" w:rsidRDefault="00DC179B" w:rsidP="00C34A9D">
                  <w:pPr>
                    <w:framePr w:hSpace="45" w:wrap="around" w:vAnchor="text" w:hAnchor="text" w:xAlign="right" w:yAlign="center"/>
                    <w:spacing w:after="0" w:line="240" w:lineRule="auto"/>
                    <w:jc w:val="center"/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ahoma" w:hAnsi="Tahoma" w:cs="Tahoma"/>
                      <w:noProof/>
                      <w:color w:val="444444"/>
                      <w:sz w:val="16"/>
                      <w:szCs w:val="16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alt="Шекспир" style="width:110.25pt;height:157.5pt;visibility:visible">
                        <v:imagedata r:id="rId4" o:title=""/>
                      </v:shape>
                    </w:pict>
                  </w:r>
                </w:p>
              </w:tc>
            </w:tr>
            <w:tr w:rsidR="00630A26" w:rsidRPr="00383C2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30A26" w:rsidRPr="00C34A9D" w:rsidRDefault="00630A26" w:rsidP="00C34A9D">
                  <w:pPr>
                    <w:framePr w:hSpace="45" w:wrap="around" w:vAnchor="text" w:hAnchor="text" w:xAlign="right" w:yAlign="center"/>
                    <w:spacing w:after="0" w:line="240" w:lineRule="auto"/>
                    <w:jc w:val="center"/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</w:pPr>
                  <w:r w:rsidRPr="00C34A9D"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  <w:t>Шекспир</w:t>
                  </w:r>
                </w:p>
              </w:tc>
            </w:tr>
          </w:tbl>
          <w:p w:rsidR="00630A26" w:rsidRPr="00C34A9D" w:rsidRDefault="00630A26" w:rsidP="00C34A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Поэт, актёр и драматург Уильям Шекспир (англ. William Shakespeare) родился 23 апреля 1564 года в местечке Стретфорд-на-Эйвоне в Великобритании. Шекспир был автором по меньшей мере 17 комедий, 10 хроник, 11 трагедий, 5 поэм и цикла из 154 сонетов.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Его отец, Джон Шекспир, был состоятельным ремесленником (перчаточником) и ростовщиком и часто избирался на различные общественные должности, а однажды даже был избран мэром города. Он не посещал церковные богослужения, за что платил большие денежные штрафы. Его мать, урождённая Арден, принадлежала к одной из старейших английских фамилий.Считается,что Шекспир учился в стратфордской «грамматической школе»,где получил серьёзное образование:стратфордский учитель латинского языка и словесности писал стихи на латыни.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В 1592 году Шекспир становится членом лондонской актёрской труппы Бербеджа, а с 1599 года – также одним из пайщиков предприятия. При Якове I труппа Шекспира получила статус королевской.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hAnsi="Arial" w:cs="Arial"/>
          <w:b/>
          <w:bCs/>
          <w:color w:val="771615"/>
          <w:sz w:val="24"/>
          <w:szCs w:val="24"/>
          <w:lang w:eastAsia="ru-RU"/>
        </w:rPr>
      </w:pPr>
      <w:r w:rsidRPr="00C34A9D">
        <w:rPr>
          <w:rFonts w:ascii="Arial" w:hAnsi="Arial" w:cs="Arial"/>
          <w:b/>
          <w:bCs/>
          <w:color w:val="771615"/>
          <w:sz w:val="24"/>
          <w:szCs w:val="24"/>
          <w:lang w:eastAsia="ru-RU"/>
        </w:rPr>
        <w:t>Творчество Шекспира на сцене и в кино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Трагедия Шекспира «Гамлет» (другое название «Гамлет, принц Датский») была написана автором около 1600 года. Пьеса разделена на 5 актов и 18 сцен, однако это деление принадлежит не Шекспиру, а его издателям, редакторам и переводчикам. В современной театральной практике это деление осуществляется режиссёрами, ставящими пьесу по своему усмотрению.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Впервые пьеса была поставлена на сцене Лондонского театра «Глобус» в сезоне 1600-1601 годов. Первым исполнителем заглавной роли стал Р. Бёрбедж, сам же Шекспир играл тень отца Гамлета. После Бёрбеджа прославленным исполнителем роли Гамлета в XVII веке был Веттертон.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В XVIII веке крупными событиями в истории английского театра были первые выступления в роли Гамлета Гаррика (театр Друри-Лейн, 5 января 1743 года) и Кембла (1783, театр Ковент-Гарден, Лондон). В XIX веке такими же большими событиями явились первые выступления Э. Кипа в роли Гамлета (12 марта 1814, театр Друри-Лейн) и Ирвинга (1864 – Манчестерский театр, 30 октября 1874 – театр «Лицеум», Лондон). Среди других английских исполнителей роли Гамлета в XVIII – XIX и начале XX веков: Уилкс, Эрлингтон, Барри, Хендерсон, Юнг, Макреди, Ч. Кин, Фелпс, Бирбом-Три, Робертсон, Бенсон и др. Среди исполнительниц роли Офелии – Сондерсон, Клайв, Райнфордс, Фосит, Батмен, Холлидей, Лессингхем, Терри, Гловер (играла и Гамлета), Кэмпбелл и другие исполнительницы.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Среди английских исполнителей XX века: театр «Олд Вик», Лондон (1930, Гамлет – Гилгуд; 1937, режиссёр Гатри, художник Баттерсби, Гамлет – Оливье, Офелия – Кострилл); «Нью театр», Лондон (1934, Гамлет – Гилгуд); Шекспировский мемориальный театр, Стратфорд-он-Эйвон (1937, режиссёр Пейн, художники Айртон и Кёртис, Гамлет – Уолф; 1948, режиссёр Бенталл, художник Бейли, Гамлет – Скоффилд, Офелия – Блум); «Нью театр» Лондон (1950, режиссёр Бенталл, художник Ирвинг, Гамлет – Редгрев).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За пределы Англии, в частности в Германию и Австрию, «Гамлет» был завезён в XVII веке «английскими комедиантами», игравшими трагедию на английском языке в далёких от подлинника переделках. Первое представление пьесы «Гамлет» на немецком языке состоялось 16 января 1773 года в Венском придворном театре (переделка Хёйфельда; Гамлет – Ланге, Офелия – Тойтшер); 20 сентября 1776 года – в Гамбургском, а в январе следующего года в Ганноверском театрах была поставлена переделка Л. Ф. Шредера (Гамлет – Брокман, Офелия – Д. Аккерман).</w:t>
      </w:r>
    </w:p>
    <w:tbl>
      <w:tblPr>
        <w:tblpPr w:leftFromText="45" w:rightFromText="45" w:vertAnchor="text" w:tblpXSpec="right" w:tblpYSpec="center"/>
        <w:tblW w:w="2370" w:type="dxa"/>
        <w:tblCellSpacing w:w="3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62"/>
      </w:tblGrid>
      <w:tr w:rsidR="00630A26" w:rsidRPr="00383C2B">
        <w:trPr>
          <w:tblCellSpacing w:w="37" w:type="dxa"/>
        </w:trPr>
        <w:tc>
          <w:tcPr>
            <w:tcW w:w="0" w:type="auto"/>
            <w:vAlign w:val="center"/>
          </w:tcPr>
          <w:tbl>
            <w:tblPr>
              <w:tblW w:w="2220" w:type="dxa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2314"/>
            </w:tblGrid>
            <w:tr w:rsidR="00630A26" w:rsidRPr="00383C2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30A26" w:rsidRPr="00C34A9D" w:rsidRDefault="00DC179B" w:rsidP="00C34A9D">
                  <w:pPr>
                    <w:framePr w:hSpace="45" w:wrap="around" w:vAnchor="text" w:hAnchor="text" w:xAlign="right" w:yAlign="center"/>
                    <w:spacing w:after="0" w:line="240" w:lineRule="auto"/>
                    <w:jc w:val="center"/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ahoma" w:hAnsi="Tahoma" w:cs="Tahoma"/>
                      <w:noProof/>
                      <w:color w:val="444444"/>
                      <w:sz w:val="16"/>
                      <w:szCs w:val="16"/>
                      <w:lang w:eastAsia="ru-RU"/>
                    </w:rPr>
                    <w:pict>
                      <v:shape id="Рисунок 2" o:spid="_x0000_i1026" type="#_x0000_t75" alt="Сара Бернар в Образе Гамлета" style="width:105pt;height:157.5pt;visibility:visible">
                        <v:imagedata r:id="rId5" o:title=""/>
                      </v:shape>
                    </w:pict>
                  </w:r>
                </w:p>
              </w:tc>
            </w:tr>
            <w:tr w:rsidR="00630A26" w:rsidRPr="00383C2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30A26" w:rsidRPr="00C34A9D" w:rsidRDefault="00630A26" w:rsidP="00C34A9D">
                  <w:pPr>
                    <w:framePr w:hSpace="45" w:wrap="around" w:vAnchor="text" w:hAnchor="text" w:xAlign="right" w:yAlign="center"/>
                    <w:spacing w:after="0" w:line="240" w:lineRule="auto"/>
                    <w:jc w:val="center"/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</w:pPr>
                  <w:r w:rsidRPr="00C34A9D"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  <w:t>Сара Бернар в Образе Гамлета</w:t>
                  </w:r>
                </w:p>
              </w:tc>
            </w:tr>
          </w:tbl>
          <w:p w:rsidR="00630A26" w:rsidRPr="00C34A9D" w:rsidRDefault="00630A26" w:rsidP="00C34A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Во Франции «Гамлет» был поставлен впервые в 1769 году в театре «Комеди Франсез» (Париж) по искажённой переделке Дюси. Близкий к подлиннику перевод «Гамлета» – Александра Дюма-отца совместно с П. Мерисом (1847) поставлен в том же году в «Комеди Франсез». С 1899 года роль Гамлета исполняла Сара Бернар, игравшая прежде Офелию. В 1913 году «Гамлета» поставил театр Антуана, Париж (Гамлет – Сюзанн Депре).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Среди исполнителей роли Гамлета в Италии – Сальвини, Росси, Новелли, Цаккони, Руджери, Гасман; Офелии – Ристори, Дузе.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Сценическая история «Гамлета» в дореволюционной России восходит к 1750 году, когда в Петербурге на Императорской сцене воспитанниками сухопутного шляхетского корпуса был впервые поставлен «Гамлет» А.П. Сумарокова. В постановке этой пьесы в 1757 году роли играли: Гамлет – Дмитревский, Офелия – Троепольская, Клавдий – Ф. Волков, Гертруда – Волкова, Полоний – Гр. Волков. В 1810 году в Петербурге «Гамлета» поставили, в переводе-переделке С. Висковатова, сделанном по французской переделке Дюст (Гамлет – Яковлев, Офелия – Семенова, Гертруда – Каратыгина).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Значительным этапом в истории русского театра явилась постановка трагедии в новом переводе Н.А. Полевого в Московском Малом театре 22 января 1837 года с Мочаловым в роли Гамлета (Клавдий – Козловский, Гертруда – Львова-Синецкая, Полоний – Щепкин, Офелия – Орлова, Лаэрт – Самарин, тень отца Гамлета – Максимов, могильщики – Орлов и Степанов). В том же 1837 году «Гамлета» ставит Александрийский театр (Гамлет – Каратыгин, Клавдий – Брянский, Гертруда – Вальберхова, Полоний – Сосницкий, Офелия – Асенкова, Лаэрт – Григорьев, Горацио – Каратыгин 2-й, 1-й могильщик – Воронов).</w:t>
      </w:r>
    </w:p>
    <w:tbl>
      <w:tblPr>
        <w:tblpPr w:leftFromText="45" w:rightFromText="45" w:vertAnchor="text"/>
        <w:tblW w:w="3420" w:type="dxa"/>
        <w:tblCellSpacing w:w="3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13"/>
      </w:tblGrid>
      <w:tr w:rsidR="00630A26" w:rsidRPr="00383C2B">
        <w:trPr>
          <w:tblCellSpacing w:w="37" w:type="dxa"/>
        </w:trPr>
        <w:tc>
          <w:tcPr>
            <w:tcW w:w="0" w:type="auto"/>
            <w:vAlign w:val="center"/>
          </w:tcPr>
          <w:tbl>
            <w:tblPr>
              <w:tblW w:w="3270" w:type="dxa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3365"/>
            </w:tblGrid>
            <w:tr w:rsidR="00630A26" w:rsidRPr="00383C2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30A26" w:rsidRPr="00C34A9D" w:rsidRDefault="00DC179B" w:rsidP="00C34A9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ahoma" w:hAnsi="Tahoma" w:cs="Tahoma"/>
                      <w:noProof/>
                      <w:color w:val="444444"/>
                      <w:sz w:val="16"/>
                      <w:szCs w:val="16"/>
                      <w:lang w:eastAsia="ru-RU"/>
                    </w:rPr>
                    <w:pict>
                      <v:shape id="Рисунок 3" o:spid="_x0000_i1027" type="#_x0000_t75" alt="Качалов и Книппер-Чехова" style="width:157.5pt;height:185.25pt;visibility:visible">
                        <v:imagedata r:id="rId6" o:title=""/>
                      </v:shape>
                    </w:pict>
                  </w:r>
                </w:p>
              </w:tc>
            </w:tr>
            <w:tr w:rsidR="00630A26" w:rsidRPr="00383C2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30A26" w:rsidRPr="00C34A9D" w:rsidRDefault="00630A26" w:rsidP="00C34A9D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</w:pPr>
                  <w:r w:rsidRPr="00C34A9D">
                    <w:rPr>
                      <w:rFonts w:ascii="Tahoma" w:hAnsi="Tahoma" w:cs="Tahoma"/>
                      <w:i/>
                      <w:iCs/>
                      <w:color w:val="444444"/>
                      <w:sz w:val="16"/>
                      <w:szCs w:val="16"/>
                      <w:lang w:eastAsia="ru-RU"/>
                    </w:rPr>
                    <w:t>Гамлет</w:t>
                  </w:r>
                  <w:r w:rsidRPr="00C34A9D"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  <w:t xml:space="preserve"> – Качалов</w:t>
                  </w:r>
                  <w:r w:rsidRPr="00C34A9D"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  <w:br/>
                  </w:r>
                  <w:r w:rsidRPr="00C34A9D">
                    <w:rPr>
                      <w:rFonts w:ascii="Tahoma" w:hAnsi="Tahoma" w:cs="Tahoma"/>
                      <w:i/>
                      <w:iCs/>
                      <w:color w:val="444444"/>
                      <w:sz w:val="16"/>
                      <w:szCs w:val="16"/>
                      <w:lang w:eastAsia="ru-RU"/>
                    </w:rPr>
                    <w:t>Гертруда</w:t>
                  </w:r>
                  <w:r w:rsidRPr="00C34A9D"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  <w:t xml:space="preserve"> – Книппер-Чехова</w:t>
                  </w:r>
                </w:p>
              </w:tc>
            </w:tr>
          </w:tbl>
          <w:p w:rsidR="00630A26" w:rsidRPr="00C34A9D" w:rsidRDefault="00630A26" w:rsidP="00C34A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Из последующих дореволюционных постановок «Гамлета»: Пушкинский театр, Москва (1882, Гамлет – Иванов-Козельский), Передвижной театр под руководством Гайдебурова и Скарской, Петербург (1908; режиссёр Таиров, художник Тир, композитор Кудрявцев, Гамлет – Гайдебуров; спектакль возобновлялся в 1910, 1919 и 1922 годах). 23 декабря 1911 года «Гамлета» поставил МХТ (пер. Кронеберга, постановщик и художник Крэг, режиссёры Станиславский и Суллержицкий, костюмы Сапунова, композитор Сац; Гамлет – Качалов, Клавдий – Массалитинов, Гертруда – Книппер, Смирнова-Алеева, Бутова, Полоний – Лужский, Офелия – Гзовская, Барановская, Розенкранц и Гильденстерн – Вороной и Сушкевич, Горацио – К. Хохлов, Лаэрт – Болеславский, 1-й могильщик – Грибунин, Александров, актёры – Вишневский, Вахтангов, Афонин).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Пьесу «Гамлет» часто ставили на сценах провинциальных российских театров: Екатеринословский театр поставил пьесу в 1844 году, Саратовский театр (ныне Саратовский академический театр драмы) в 1848 году, Ростовский-на-Дону в 1849, Нижегородский в 1858 году, Орловский в 1864, Тамбовский в 1891.</w:t>
      </w:r>
    </w:p>
    <w:tbl>
      <w:tblPr>
        <w:tblpPr w:leftFromText="45" w:rightFromText="45" w:vertAnchor="text" w:tblpXSpec="right" w:tblpYSpec="center"/>
        <w:tblW w:w="2370" w:type="dxa"/>
        <w:tblCellSpacing w:w="3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62"/>
      </w:tblGrid>
      <w:tr w:rsidR="00630A26" w:rsidRPr="00383C2B">
        <w:trPr>
          <w:tblCellSpacing w:w="37" w:type="dxa"/>
        </w:trPr>
        <w:tc>
          <w:tcPr>
            <w:tcW w:w="0" w:type="auto"/>
            <w:vAlign w:val="center"/>
          </w:tcPr>
          <w:tbl>
            <w:tblPr>
              <w:tblW w:w="2220" w:type="dxa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2314"/>
            </w:tblGrid>
            <w:tr w:rsidR="00630A26" w:rsidRPr="00383C2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30A26" w:rsidRPr="00C34A9D" w:rsidRDefault="00DC179B" w:rsidP="00C34A9D">
                  <w:pPr>
                    <w:framePr w:hSpace="45" w:wrap="around" w:vAnchor="text" w:hAnchor="text" w:xAlign="right" w:yAlign="center"/>
                    <w:spacing w:after="0" w:line="240" w:lineRule="auto"/>
                    <w:jc w:val="center"/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ahoma" w:hAnsi="Tahoma" w:cs="Tahoma"/>
                      <w:noProof/>
                      <w:color w:val="444444"/>
                      <w:sz w:val="16"/>
                      <w:szCs w:val="16"/>
                      <w:lang w:eastAsia="ru-RU"/>
                    </w:rPr>
                    <w:pict>
                      <v:shape id="Рисунок 4" o:spid="_x0000_i1028" type="#_x0000_t75" alt="И.А. Слонов в роли Гамлета" style="width:105pt;height:157.5pt;visibility:visible">
                        <v:imagedata r:id="rId7" o:title=""/>
                      </v:shape>
                    </w:pict>
                  </w:r>
                </w:p>
              </w:tc>
            </w:tr>
            <w:tr w:rsidR="00630A26" w:rsidRPr="00383C2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630A26" w:rsidRPr="00C34A9D" w:rsidRDefault="00630A26" w:rsidP="00C34A9D">
                  <w:pPr>
                    <w:framePr w:hSpace="45" w:wrap="around" w:vAnchor="text" w:hAnchor="text" w:xAlign="right" w:yAlign="center"/>
                    <w:spacing w:after="0" w:line="240" w:lineRule="auto"/>
                    <w:jc w:val="center"/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</w:pPr>
                  <w:r w:rsidRPr="00C34A9D"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  <w:t>И.А. Слонов в роли Гамлета</w:t>
                  </w:r>
                  <w:r w:rsidRPr="00C34A9D">
                    <w:rPr>
                      <w:rFonts w:ascii="Tahoma" w:hAnsi="Tahoma" w:cs="Tahoma"/>
                      <w:color w:val="444444"/>
                      <w:sz w:val="16"/>
                      <w:szCs w:val="16"/>
                      <w:lang w:eastAsia="ru-RU"/>
                    </w:rPr>
                    <w:br/>
                    <w:t>(фото 1918 года)</w:t>
                  </w:r>
                </w:p>
              </w:tc>
            </w:tr>
          </w:tbl>
          <w:p w:rsidR="00630A26" w:rsidRPr="00C34A9D" w:rsidRDefault="00630A26" w:rsidP="00C34A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Среди исполнителей роли Гамлета: Н. Рыбаков, Полтавцев, П. Васильев, Иванов-Козельский, Милославский, Л. Леонидов, Карамазов, Орленев, Арди, Чарский, Россов, Адамян, Папазяи, Сирануш. Роли Офелии исполняли: Вышеславцева, Млотковская, Колловская, Стрелкова, Е. Иванова.</w:t>
      </w:r>
    </w:p>
    <w:p w:rsidR="00630A26" w:rsidRPr="00C34A9D" w:rsidRDefault="00630A26" w:rsidP="00C34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t>История постановок пьес Шекспира в Саратовском академическом театре драмы:</w:t>
      </w: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br/>
      </w: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br/>
        <w:t>1848 год;</w:t>
      </w: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br/>
        <w:t>10 марта 1936 года состоялась премьера спектакля «Отелло». Режиссёр – заслуженный работник культуры К. Тверской, художник – Вячеслав Иванов;</w:t>
      </w: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br/>
        <w:t>25 июня 1940 года состоялась премьера спектакля «Король Лир». Режиссёр – В.А. Дарвишев, художник – Е.К. Щаблиовский;</w:t>
      </w: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br/>
        <w:t>15 сентября 1947 года состоялась премьера спектакля «Много шума из ничего». Режиссёры – П.П. Васильев, В.К. Данилов, Художник – В.Е. Талалай;</w:t>
      </w: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br/>
        <w:t>17 февраля 1953 года состоялась премьера спектакля «Двенадцатая ночь». Режиссёр – В.А. Менчинский, Художник – В.В. Тележинский;</w:t>
      </w: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br/>
        <w:t>12 апреля 1955 года состоялась премьера спектакля «Укрощение строптивой» Режиссёр – В.А. Шабанов, художник – Н.А. Мацедонский;</w:t>
      </w: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br/>
        <w:t>26 июня 1956 года состоялась премьера спектакля «Антоний и Клеопатра» Постановка заслуженного деятеля искусств Н.А. Бондарева и заслуженного артиста РСФСР Д.А. Лядова, художник – А.З. Аредаков;</w:t>
      </w: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br/>
        <w:t>24 декабря 1982 года состоялась премьера спектакля «Макбет» Режиссёр – заслуженный деятель искусств А.И. Дзекун, художник – С.С. Шавловский (позднее этот же спектакль был возобновлён, премьера по возобновлению состоялась 1 декабря 1991 года);</w:t>
      </w:r>
      <w:r w:rsidRPr="00C34A9D">
        <w:rPr>
          <w:rFonts w:ascii="Times New Roman" w:hAnsi="Times New Roman"/>
          <w:color w:val="444444"/>
          <w:sz w:val="24"/>
          <w:szCs w:val="24"/>
          <w:lang w:eastAsia="ru-RU"/>
        </w:rPr>
        <w:br/>
        <w:t>10 декабря 2004 года состоялась премьера спектакля «Сонеты» в постановке Алексея Зыкова (это был пластический спектакль по мотивам трагедии Шекспира «Ромео и Джульетта»).</w:t>
      </w:r>
    </w:p>
    <w:p w:rsidR="00630A26" w:rsidRDefault="00630A26">
      <w:bookmarkStart w:id="0" w:name="_GoBack"/>
      <w:bookmarkEnd w:id="0"/>
    </w:p>
    <w:sectPr w:rsidR="00630A26" w:rsidSect="00ED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A9D"/>
    <w:rsid w:val="00383C2B"/>
    <w:rsid w:val="00630A26"/>
    <w:rsid w:val="009B2F89"/>
    <w:rsid w:val="00BF0D8B"/>
    <w:rsid w:val="00C34A9D"/>
    <w:rsid w:val="00DC179B"/>
    <w:rsid w:val="00E47C56"/>
    <w:rsid w:val="00ED244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6F188B89-A65B-49A9-833D-04F8A5DE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44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5">
    <w:name w:val="heading 5"/>
    <w:basedOn w:val="a"/>
    <w:link w:val="50"/>
    <w:qFormat/>
    <w:rsid w:val="00C34A9D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locked/>
    <w:rsid w:val="00C34A9D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txt-1">
    <w:name w:val="txt-1"/>
    <w:basedOn w:val="a"/>
    <w:rsid w:val="00C34A9D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Calibri" w:hAnsi="Times New Roman"/>
      <w:color w:val="444444"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C3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34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Биография</vt:lpstr>
    </vt:vector>
  </TitlesOfParts>
  <Company>Microsoft</Company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Биография</dc:title>
  <dc:subject/>
  <dc:creator>Admin</dc:creator>
  <cp:keywords/>
  <dc:description/>
  <cp:lastModifiedBy>admin</cp:lastModifiedBy>
  <cp:revision>2</cp:revision>
  <dcterms:created xsi:type="dcterms:W3CDTF">2014-04-17T11:03:00Z</dcterms:created>
  <dcterms:modified xsi:type="dcterms:W3CDTF">2014-04-17T11:03:00Z</dcterms:modified>
</cp:coreProperties>
</file>