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E3" w:rsidRPr="00305710" w:rsidRDefault="003776E3" w:rsidP="00305710">
      <w:pPr>
        <w:spacing w:after="0" w:line="360" w:lineRule="auto"/>
        <w:ind w:firstLine="708"/>
        <w:rPr>
          <w:rFonts w:ascii="Times New Roman" w:hAnsi="Times New Roman"/>
          <w:sz w:val="28"/>
          <w:szCs w:val="28"/>
        </w:rPr>
      </w:pPr>
      <w:r w:rsidRPr="00305710">
        <w:rPr>
          <w:rFonts w:ascii="Times New Roman" w:hAnsi="Times New Roman"/>
          <w:sz w:val="28"/>
          <w:szCs w:val="28"/>
        </w:rPr>
        <w:t>Содержание</w:t>
      </w:r>
    </w:p>
    <w:p w:rsidR="003776E3" w:rsidRPr="00305710" w:rsidRDefault="003776E3" w:rsidP="003776E3">
      <w:pPr>
        <w:spacing w:after="0" w:line="360" w:lineRule="auto"/>
        <w:rPr>
          <w:rFonts w:ascii="Times New Roman" w:hAnsi="Times New Roman"/>
          <w:sz w:val="28"/>
          <w:szCs w:val="28"/>
        </w:rPr>
      </w:pP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Введение</w:t>
      </w: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1 Теоретические основы формирования и использования собственного капитала организации</w:t>
      </w: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1.1</w:t>
      </w:r>
      <w:r w:rsidRPr="00305710">
        <w:rPr>
          <w:rFonts w:ascii="Times New Roman" w:hAnsi="Times New Roman"/>
          <w:sz w:val="28"/>
          <w:szCs w:val="28"/>
        </w:rPr>
        <w:tab/>
        <w:t>Понятие собственного капитала, его основные элементы и источники его формирования</w:t>
      </w: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1.2 Формирование и использование резервов организации</w:t>
      </w: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1.3 Цена собственного капитала и способы ее определения</w:t>
      </w:r>
    </w:p>
    <w:p w:rsidR="0012147F" w:rsidRPr="0012147F" w:rsidRDefault="003776E3" w:rsidP="0012147F">
      <w:pPr>
        <w:pStyle w:val="a3"/>
        <w:tabs>
          <w:tab w:val="left" w:pos="851"/>
        </w:tabs>
        <w:spacing w:after="0" w:line="360" w:lineRule="auto"/>
        <w:ind w:left="0"/>
        <w:jc w:val="both"/>
        <w:rPr>
          <w:rFonts w:ascii="Times New Roman" w:hAnsi="Times New Roman"/>
          <w:sz w:val="28"/>
          <w:szCs w:val="28"/>
        </w:rPr>
      </w:pPr>
      <w:r w:rsidRPr="0012147F">
        <w:rPr>
          <w:rFonts w:ascii="Times New Roman" w:hAnsi="Times New Roman"/>
          <w:sz w:val="28"/>
          <w:szCs w:val="28"/>
        </w:rPr>
        <w:t>2</w:t>
      </w:r>
      <w:r w:rsidR="0012147F">
        <w:rPr>
          <w:rFonts w:ascii="Times New Roman" w:hAnsi="Times New Roman"/>
          <w:sz w:val="28"/>
          <w:szCs w:val="28"/>
        </w:rPr>
        <w:t>.</w:t>
      </w:r>
      <w:r w:rsidRPr="0012147F">
        <w:rPr>
          <w:rFonts w:ascii="Times New Roman" w:hAnsi="Times New Roman"/>
          <w:sz w:val="28"/>
          <w:szCs w:val="28"/>
        </w:rPr>
        <w:t xml:space="preserve"> </w:t>
      </w:r>
      <w:r w:rsidR="0012147F" w:rsidRPr="0012147F">
        <w:rPr>
          <w:rFonts w:ascii="Times New Roman" w:hAnsi="Times New Roman"/>
          <w:sz w:val="28"/>
          <w:szCs w:val="28"/>
        </w:rPr>
        <w:t>Анализ формирования и использования собственного капитала организации (на примере ОАО «Вимм-Билль-Данн»)</w:t>
      </w: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2.1 Оценка состава и структуры собственного капитала организации</w:t>
      </w: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2.2 Анализ доходности собственного капитала предприятия</w:t>
      </w: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2.3 Оценка эффективности использования собственного капитала</w:t>
      </w: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3 Оптимизация использования собственного капитала ОАО «Вимм-Билль-Данн»</w:t>
      </w: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3.1 Основные проблемы использования собственного капитала организации</w:t>
      </w: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3.2 Направления совершенствования собственного капитала организации</w:t>
      </w: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Заключение</w:t>
      </w: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Список использованных источников</w:t>
      </w:r>
    </w:p>
    <w:p w:rsidR="003776E3" w:rsidRPr="00305710" w:rsidRDefault="003776E3" w:rsidP="003776E3">
      <w:pPr>
        <w:spacing w:after="0" w:line="360" w:lineRule="auto"/>
        <w:rPr>
          <w:rFonts w:ascii="Times New Roman" w:hAnsi="Times New Roman"/>
          <w:sz w:val="28"/>
          <w:szCs w:val="28"/>
        </w:rPr>
      </w:pPr>
      <w:r w:rsidRPr="00305710">
        <w:rPr>
          <w:rFonts w:ascii="Times New Roman" w:hAnsi="Times New Roman"/>
          <w:sz w:val="28"/>
          <w:szCs w:val="28"/>
        </w:rPr>
        <w:t>Приложения А – Г</w:t>
      </w:r>
    </w:p>
    <w:p w:rsidR="00E6050E" w:rsidRPr="00305710" w:rsidRDefault="003776E3" w:rsidP="003776E3">
      <w:pPr>
        <w:spacing w:after="0" w:line="360" w:lineRule="auto"/>
        <w:ind w:firstLine="709"/>
        <w:jc w:val="both"/>
        <w:rPr>
          <w:rFonts w:ascii="Times New Roman" w:hAnsi="Times New Roman"/>
          <w:b/>
          <w:sz w:val="28"/>
          <w:szCs w:val="28"/>
        </w:rPr>
      </w:pPr>
      <w:r w:rsidRPr="00305710">
        <w:rPr>
          <w:rFonts w:ascii="Times New Roman" w:hAnsi="Times New Roman"/>
          <w:sz w:val="28"/>
          <w:szCs w:val="28"/>
        </w:rPr>
        <w:br w:type="page"/>
      </w:r>
      <w:r w:rsidR="00E6050E" w:rsidRPr="00305710">
        <w:rPr>
          <w:rFonts w:ascii="Times New Roman" w:hAnsi="Times New Roman"/>
          <w:b/>
          <w:sz w:val="28"/>
          <w:szCs w:val="28"/>
        </w:rPr>
        <w:t>Введение</w:t>
      </w:r>
    </w:p>
    <w:p w:rsidR="00E6050E" w:rsidRPr="00305710" w:rsidRDefault="00E6050E" w:rsidP="003776E3">
      <w:pPr>
        <w:spacing w:after="0" w:line="360" w:lineRule="auto"/>
        <w:ind w:firstLine="709"/>
        <w:jc w:val="both"/>
        <w:rPr>
          <w:rFonts w:ascii="Times New Roman" w:hAnsi="Times New Roman"/>
          <w:sz w:val="28"/>
          <w:szCs w:val="28"/>
        </w:rPr>
      </w:pP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Задаваясь</w:t>
      </w:r>
      <w:r w:rsidR="003776E3" w:rsidRPr="00305710">
        <w:rPr>
          <w:rFonts w:ascii="Times New Roman" w:hAnsi="Times New Roman"/>
          <w:sz w:val="28"/>
          <w:szCs w:val="28"/>
        </w:rPr>
        <w:t xml:space="preserve"> </w:t>
      </w:r>
      <w:r w:rsidRPr="00305710">
        <w:rPr>
          <w:rFonts w:ascii="Times New Roman" w:hAnsi="Times New Roman"/>
          <w:sz w:val="28"/>
          <w:szCs w:val="28"/>
        </w:rPr>
        <w:t>вопросом,</w:t>
      </w:r>
      <w:r w:rsidR="003776E3" w:rsidRPr="00305710">
        <w:rPr>
          <w:rFonts w:ascii="Times New Roman" w:hAnsi="Times New Roman"/>
          <w:sz w:val="28"/>
          <w:szCs w:val="28"/>
        </w:rPr>
        <w:t xml:space="preserve"> </w:t>
      </w:r>
      <w:r w:rsidRPr="00305710">
        <w:rPr>
          <w:rFonts w:ascii="Times New Roman" w:hAnsi="Times New Roman"/>
          <w:sz w:val="28"/>
          <w:szCs w:val="28"/>
        </w:rPr>
        <w:t>что</w:t>
      </w:r>
      <w:r w:rsidR="003776E3" w:rsidRPr="00305710">
        <w:rPr>
          <w:rFonts w:ascii="Times New Roman" w:hAnsi="Times New Roman"/>
          <w:sz w:val="28"/>
          <w:szCs w:val="28"/>
        </w:rPr>
        <w:t xml:space="preserve"> </w:t>
      </w:r>
      <w:r w:rsidRPr="00305710">
        <w:rPr>
          <w:rFonts w:ascii="Times New Roman" w:hAnsi="Times New Roman"/>
          <w:sz w:val="28"/>
          <w:szCs w:val="28"/>
        </w:rPr>
        <w:t>же</w:t>
      </w:r>
      <w:r w:rsidR="003776E3" w:rsidRPr="00305710">
        <w:rPr>
          <w:rFonts w:ascii="Times New Roman" w:hAnsi="Times New Roman"/>
          <w:sz w:val="28"/>
          <w:szCs w:val="28"/>
        </w:rPr>
        <w:t xml:space="preserve"> </w:t>
      </w:r>
      <w:r w:rsidRPr="00305710">
        <w:rPr>
          <w:rFonts w:ascii="Times New Roman" w:hAnsi="Times New Roman"/>
          <w:sz w:val="28"/>
          <w:szCs w:val="28"/>
        </w:rPr>
        <w:t>представляют</w:t>
      </w:r>
      <w:r w:rsidR="003776E3" w:rsidRPr="00305710">
        <w:rPr>
          <w:rFonts w:ascii="Times New Roman" w:hAnsi="Times New Roman"/>
          <w:sz w:val="28"/>
          <w:szCs w:val="28"/>
        </w:rPr>
        <w:t xml:space="preserve"> </w:t>
      </w:r>
      <w:r w:rsidRPr="00305710">
        <w:rPr>
          <w:rFonts w:ascii="Times New Roman" w:hAnsi="Times New Roman"/>
          <w:sz w:val="28"/>
          <w:szCs w:val="28"/>
        </w:rPr>
        <w:t>собственные</w:t>
      </w:r>
      <w:r w:rsidR="003776E3" w:rsidRPr="00305710">
        <w:rPr>
          <w:rFonts w:ascii="Times New Roman" w:hAnsi="Times New Roman"/>
          <w:sz w:val="28"/>
          <w:szCs w:val="28"/>
        </w:rPr>
        <w:t xml:space="preserve"> </w:t>
      </w:r>
      <w:r w:rsidRPr="00305710">
        <w:rPr>
          <w:rFonts w:ascii="Times New Roman" w:hAnsi="Times New Roman"/>
          <w:sz w:val="28"/>
          <w:szCs w:val="28"/>
        </w:rPr>
        <w:t>средства</w:t>
      </w:r>
      <w:r w:rsidR="003776E3" w:rsidRPr="00305710">
        <w:rPr>
          <w:rFonts w:ascii="Times New Roman" w:hAnsi="Times New Roman"/>
          <w:sz w:val="28"/>
          <w:szCs w:val="28"/>
        </w:rPr>
        <w:t xml:space="preserve"> </w:t>
      </w:r>
      <w:r w:rsidRPr="00305710">
        <w:rPr>
          <w:rFonts w:ascii="Times New Roman" w:hAnsi="Times New Roman"/>
          <w:sz w:val="28"/>
          <w:szCs w:val="28"/>
        </w:rPr>
        <w:t>в</w:t>
      </w:r>
      <w:r w:rsidR="00885E65" w:rsidRPr="00305710">
        <w:rPr>
          <w:rFonts w:ascii="Times New Roman" w:hAnsi="Times New Roman"/>
          <w:sz w:val="28"/>
          <w:szCs w:val="28"/>
        </w:rPr>
        <w:t xml:space="preserve"> </w:t>
      </w:r>
      <w:r w:rsidRPr="00305710">
        <w:rPr>
          <w:rFonts w:ascii="Times New Roman" w:hAnsi="Times New Roman"/>
          <w:sz w:val="28"/>
          <w:szCs w:val="28"/>
        </w:rPr>
        <w:t>деятельности современного предприятия</w:t>
      </w:r>
      <w:r w:rsidR="003776E3" w:rsidRPr="00305710">
        <w:rPr>
          <w:rFonts w:ascii="Times New Roman" w:hAnsi="Times New Roman"/>
          <w:sz w:val="28"/>
          <w:szCs w:val="28"/>
        </w:rPr>
        <w:t xml:space="preserve"> </w:t>
      </w:r>
      <w:r w:rsidRPr="00305710">
        <w:rPr>
          <w:rFonts w:ascii="Times New Roman" w:hAnsi="Times New Roman"/>
          <w:sz w:val="28"/>
          <w:szCs w:val="28"/>
        </w:rPr>
        <w:t>необходимо</w:t>
      </w:r>
      <w:r w:rsidR="003776E3" w:rsidRPr="00305710">
        <w:rPr>
          <w:rFonts w:ascii="Times New Roman" w:hAnsi="Times New Roman"/>
          <w:sz w:val="28"/>
          <w:szCs w:val="28"/>
        </w:rPr>
        <w:t xml:space="preserve"> </w:t>
      </w:r>
      <w:r w:rsidRPr="00305710">
        <w:rPr>
          <w:rFonts w:ascii="Times New Roman" w:hAnsi="Times New Roman"/>
          <w:sz w:val="28"/>
          <w:szCs w:val="28"/>
        </w:rPr>
        <w:t>отметить,</w:t>
      </w:r>
      <w:r w:rsidR="003776E3" w:rsidRPr="00305710">
        <w:rPr>
          <w:rFonts w:ascii="Times New Roman" w:hAnsi="Times New Roman"/>
          <w:sz w:val="28"/>
          <w:szCs w:val="28"/>
        </w:rPr>
        <w:t xml:space="preserve"> </w:t>
      </w:r>
      <w:r w:rsidRPr="00305710">
        <w:rPr>
          <w:rFonts w:ascii="Times New Roman" w:hAnsi="Times New Roman"/>
          <w:sz w:val="28"/>
          <w:szCs w:val="28"/>
        </w:rPr>
        <w:t>что</w:t>
      </w:r>
      <w:r w:rsidR="003776E3" w:rsidRPr="00305710">
        <w:rPr>
          <w:rFonts w:ascii="Times New Roman" w:hAnsi="Times New Roman"/>
          <w:sz w:val="28"/>
          <w:szCs w:val="28"/>
        </w:rPr>
        <w:t xml:space="preserve"> </w:t>
      </w:r>
      <w:r w:rsidRPr="00305710">
        <w:rPr>
          <w:rFonts w:ascii="Times New Roman" w:hAnsi="Times New Roman"/>
          <w:sz w:val="28"/>
          <w:szCs w:val="28"/>
        </w:rPr>
        <w:t>наряду</w:t>
      </w:r>
      <w:r w:rsidR="003776E3" w:rsidRPr="00305710">
        <w:rPr>
          <w:rFonts w:ascii="Times New Roman" w:hAnsi="Times New Roman"/>
          <w:sz w:val="28"/>
          <w:szCs w:val="28"/>
        </w:rPr>
        <w:t xml:space="preserve"> </w:t>
      </w:r>
      <w:r w:rsidRPr="00305710">
        <w:rPr>
          <w:rFonts w:ascii="Times New Roman" w:hAnsi="Times New Roman"/>
          <w:sz w:val="28"/>
          <w:szCs w:val="28"/>
        </w:rPr>
        <w:t>с решением чисто финансовых вопросов необходимо</w:t>
      </w:r>
      <w:r w:rsidR="003776E3" w:rsidRPr="00305710">
        <w:rPr>
          <w:rFonts w:ascii="Times New Roman" w:hAnsi="Times New Roman"/>
          <w:sz w:val="28"/>
          <w:szCs w:val="28"/>
        </w:rPr>
        <w:t xml:space="preserve"> </w:t>
      </w:r>
      <w:r w:rsidRPr="00305710">
        <w:rPr>
          <w:rFonts w:ascii="Times New Roman" w:hAnsi="Times New Roman"/>
          <w:sz w:val="28"/>
          <w:szCs w:val="28"/>
        </w:rPr>
        <w:t>параллельно</w:t>
      </w:r>
      <w:r w:rsidR="003776E3" w:rsidRPr="00305710">
        <w:rPr>
          <w:rFonts w:ascii="Times New Roman" w:hAnsi="Times New Roman"/>
          <w:sz w:val="28"/>
          <w:szCs w:val="28"/>
        </w:rPr>
        <w:t xml:space="preserve"> </w:t>
      </w:r>
      <w:r w:rsidRPr="00305710">
        <w:rPr>
          <w:rFonts w:ascii="Times New Roman" w:hAnsi="Times New Roman"/>
          <w:sz w:val="28"/>
          <w:szCs w:val="28"/>
        </w:rPr>
        <w:t>рассматривать</w:t>
      </w:r>
      <w:r w:rsidR="003776E3" w:rsidRPr="00305710">
        <w:rPr>
          <w:rFonts w:ascii="Times New Roman" w:hAnsi="Times New Roman"/>
          <w:sz w:val="28"/>
          <w:szCs w:val="28"/>
        </w:rPr>
        <w:t xml:space="preserve"> </w:t>
      </w:r>
      <w:r w:rsidRPr="00305710">
        <w:rPr>
          <w:rFonts w:ascii="Times New Roman" w:hAnsi="Times New Roman"/>
          <w:sz w:val="28"/>
          <w:szCs w:val="28"/>
        </w:rPr>
        <w:t>и надежность «управляемости» предприятием в руках</w:t>
      </w:r>
      <w:r w:rsidR="003776E3" w:rsidRPr="00305710">
        <w:rPr>
          <w:rFonts w:ascii="Times New Roman" w:hAnsi="Times New Roman"/>
          <w:sz w:val="28"/>
          <w:szCs w:val="28"/>
        </w:rPr>
        <w:t xml:space="preserve"> </w:t>
      </w:r>
      <w:r w:rsidRPr="00305710">
        <w:rPr>
          <w:rFonts w:ascii="Times New Roman" w:hAnsi="Times New Roman"/>
          <w:sz w:val="28"/>
          <w:szCs w:val="28"/>
        </w:rPr>
        <w:t>собственника.</w:t>
      </w:r>
      <w:r w:rsidR="003776E3" w:rsidRPr="00305710">
        <w:rPr>
          <w:rFonts w:ascii="Times New Roman" w:hAnsi="Times New Roman"/>
          <w:sz w:val="28"/>
          <w:szCs w:val="28"/>
        </w:rPr>
        <w:t xml:space="preserve"> </w:t>
      </w:r>
      <w:r w:rsidRPr="00305710">
        <w:rPr>
          <w:rFonts w:ascii="Times New Roman" w:hAnsi="Times New Roman"/>
          <w:sz w:val="28"/>
          <w:szCs w:val="28"/>
        </w:rPr>
        <w:t>Все</w:t>
      </w:r>
      <w:r w:rsidR="003776E3" w:rsidRPr="00305710">
        <w:rPr>
          <w:rFonts w:ascii="Times New Roman" w:hAnsi="Times New Roman"/>
          <w:sz w:val="28"/>
          <w:szCs w:val="28"/>
        </w:rPr>
        <w:t xml:space="preserve"> </w:t>
      </w:r>
      <w:r w:rsidRPr="00305710">
        <w:rPr>
          <w:rFonts w:ascii="Times New Roman" w:hAnsi="Times New Roman"/>
          <w:sz w:val="28"/>
          <w:szCs w:val="28"/>
        </w:rPr>
        <w:t>дело</w:t>
      </w:r>
      <w:r w:rsidR="003776E3" w:rsidRPr="00305710">
        <w:rPr>
          <w:rFonts w:ascii="Times New Roman" w:hAnsi="Times New Roman"/>
          <w:sz w:val="28"/>
          <w:szCs w:val="28"/>
        </w:rPr>
        <w:t xml:space="preserve"> </w:t>
      </w:r>
      <w:r w:rsidRPr="00305710">
        <w:rPr>
          <w:rFonts w:ascii="Times New Roman" w:hAnsi="Times New Roman"/>
          <w:sz w:val="28"/>
          <w:szCs w:val="28"/>
        </w:rPr>
        <w:t>в том,</w:t>
      </w:r>
      <w:r w:rsidR="003776E3" w:rsidRPr="00305710">
        <w:rPr>
          <w:rFonts w:ascii="Times New Roman" w:hAnsi="Times New Roman"/>
          <w:sz w:val="28"/>
          <w:szCs w:val="28"/>
        </w:rPr>
        <w:t xml:space="preserve"> </w:t>
      </w:r>
      <w:r w:rsidRPr="00305710">
        <w:rPr>
          <w:rFonts w:ascii="Times New Roman" w:hAnsi="Times New Roman"/>
          <w:sz w:val="28"/>
          <w:szCs w:val="28"/>
        </w:rPr>
        <w:t>что</w:t>
      </w:r>
      <w:r w:rsidR="003776E3" w:rsidRPr="00305710">
        <w:rPr>
          <w:rFonts w:ascii="Times New Roman" w:hAnsi="Times New Roman"/>
          <w:sz w:val="28"/>
          <w:szCs w:val="28"/>
        </w:rPr>
        <w:t xml:space="preserve"> </w:t>
      </w:r>
      <w:r w:rsidRPr="00305710">
        <w:rPr>
          <w:rFonts w:ascii="Times New Roman" w:hAnsi="Times New Roman"/>
          <w:sz w:val="28"/>
          <w:szCs w:val="28"/>
        </w:rPr>
        <w:t>с</w:t>
      </w:r>
      <w:r w:rsidR="003776E3" w:rsidRPr="00305710">
        <w:rPr>
          <w:rFonts w:ascii="Times New Roman" w:hAnsi="Times New Roman"/>
          <w:sz w:val="28"/>
          <w:szCs w:val="28"/>
        </w:rPr>
        <w:t xml:space="preserve"> </w:t>
      </w:r>
      <w:r w:rsidRPr="00305710">
        <w:rPr>
          <w:rFonts w:ascii="Times New Roman" w:hAnsi="Times New Roman"/>
          <w:sz w:val="28"/>
          <w:szCs w:val="28"/>
        </w:rPr>
        <w:t>дополнительной</w:t>
      </w:r>
      <w:r w:rsidR="003776E3" w:rsidRPr="00305710">
        <w:rPr>
          <w:rFonts w:ascii="Times New Roman" w:hAnsi="Times New Roman"/>
          <w:sz w:val="28"/>
          <w:szCs w:val="28"/>
        </w:rPr>
        <w:t xml:space="preserve"> </w:t>
      </w:r>
      <w:r w:rsidRPr="00305710">
        <w:rPr>
          <w:rFonts w:ascii="Times New Roman" w:hAnsi="Times New Roman"/>
          <w:sz w:val="28"/>
          <w:szCs w:val="28"/>
        </w:rPr>
        <w:t>эмиссией</w:t>
      </w:r>
      <w:r w:rsidR="003776E3" w:rsidRPr="00305710">
        <w:rPr>
          <w:rFonts w:ascii="Times New Roman" w:hAnsi="Times New Roman"/>
          <w:sz w:val="28"/>
          <w:szCs w:val="28"/>
        </w:rPr>
        <w:t xml:space="preserve"> </w:t>
      </w:r>
      <w:r w:rsidRPr="00305710">
        <w:rPr>
          <w:rFonts w:ascii="Times New Roman" w:hAnsi="Times New Roman"/>
          <w:sz w:val="28"/>
          <w:szCs w:val="28"/>
        </w:rPr>
        <w:t>простых</w:t>
      </w:r>
      <w:r w:rsidR="003776E3" w:rsidRPr="00305710">
        <w:rPr>
          <w:rFonts w:ascii="Times New Roman" w:hAnsi="Times New Roman"/>
          <w:sz w:val="28"/>
          <w:szCs w:val="28"/>
        </w:rPr>
        <w:t xml:space="preserve"> </w:t>
      </w:r>
      <w:r w:rsidRPr="00305710">
        <w:rPr>
          <w:rFonts w:ascii="Times New Roman" w:hAnsi="Times New Roman"/>
          <w:sz w:val="28"/>
          <w:szCs w:val="28"/>
        </w:rPr>
        <w:t>акций</w:t>
      </w:r>
      <w:r w:rsidR="003776E3" w:rsidRPr="00305710">
        <w:rPr>
          <w:rFonts w:ascii="Times New Roman" w:hAnsi="Times New Roman"/>
          <w:sz w:val="28"/>
          <w:szCs w:val="28"/>
        </w:rPr>
        <w:t xml:space="preserve"> </w:t>
      </w:r>
      <w:r w:rsidRPr="00305710">
        <w:rPr>
          <w:rFonts w:ascii="Times New Roman" w:hAnsi="Times New Roman"/>
          <w:sz w:val="28"/>
          <w:szCs w:val="28"/>
        </w:rPr>
        <w:t>одновременно</w:t>
      </w:r>
      <w:r w:rsidR="003776E3" w:rsidRPr="00305710">
        <w:rPr>
          <w:rFonts w:ascii="Times New Roman" w:hAnsi="Times New Roman"/>
          <w:sz w:val="28"/>
          <w:szCs w:val="28"/>
        </w:rPr>
        <w:t xml:space="preserve"> </w:t>
      </w:r>
      <w:r w:rsidRPr="00305710">
        <w:rPr>
          <w:rFonts w:ascii="Times New Roman" w:hAnsi="Times New Roman"/>
          <w:sz w:val="28"/>
          <w:szCs w:val="28"/>
        </w:rPr>
        <w:t>можно утратить</w:t>
      </w:r>
      <w:r w:rsidR="003776E3" w:rsidRPr="00305710">
        <w:rPr>
          <w:rFonts w:ascii="Times New Roman" w:hAnsi="Times New Roman"/>
          <w:sz w:val="28"/>
          <w:szCs w:val="28"/>
        </w:rPr>
        <w:t xml:space="preserve"> </w:t>
      </w:r>
      <w:r w:rsidRPr="00305710">
        <w:rPr>
          <w:rFonts w:ascii="Times New Roman" w:hAnsi="Times New Roman"/>
          <w:sz w:val="28"/>
          <w:szCs w:val="28"/>
        </w:rPr>
        <w:t>и</w:t>
      </w:r>
      <w:r w:rsidR="003776E3" w:rsidRPr="00305710">
        <w:rPr>
          <w:rFonts w:ascii="Times New Roman" w:hAnsi="Times New Roman"/>
          <w:sz w:val="28"/>
          <w:szCs w:val="28"/>
        </w:rPr>
        <w:t xml:space="preserve"> </w:t>
      </w:r>
      <w:r w:rsidRPr="00305710">
        <w:rPr>
          <w:rFonts w:ascii="Times New Roman" w:hAnsi="Times New Roman"/>
          <w:sz w:val="28"/>
          <w:szCs w:val="28"/>
        </w:rPr>
        <w:t>контроль</w:t>
      </w:r>
      <w:r w:rsidR="003776E3" w:rsidRPr="00305710">
        <w:rPr>
          <w:rFonts w:ascii="Times New Roman" w:hAnsi="Times New Roman"/>
          <w:sz w:val="28"/>
          <w:szCs w:val="28"/>
        </w:rPr>
        <w:t xml:space="preserve"> </w:t>
      </w:r>
      <w:r w:rsidRPr="00305710">
        <w:rPr>
          <w:rFonts w:ascii="Times New Roman" w:hAnsi="Times New Roman"/>
          <w:sz w:val="28"/>
          <w:szCs w:val="28"/>
        </w:rPr>
        <w:t>за</w:t>
      </w:r>
      <w:r w:rsidR="003776E3" w:rsidRPr="00305710">
        <w:rPr>
          <w:rFonts w:ascii="Times New Roman" w:hAnsi="Times New Roman"/>
          <w:sz w:val="28"/>
          <w:szCs w:val="28"/>
        </w:rPr>
        <w:t xml:space="preserve"> </w:t>
      </w:r>
      <w:r w:rsidRPr="00305710">
        <w:rPr>
          <w:rFonts w:ascii="Times New Roman" w:hAnsi="Times New Roman"/>
          <w:sz w:val="28"/>
          <w:szCs w:val="28"/>
        </w:rPr>
        <w:t>деятельностью</w:t>
      </w:r>
      <w:r w:rsidR="003776E3" w:rsidRPr="00305710">
        <w:rPr>
          <w:rFonts w:ascii="Times New Roman" w:hAnsi="Times New Roman"/>
          <w:sz w:val="28"/>
          <w:szCs w:val="28"/>
        </w:rPr>
        <w:t xml:space="preserve"> </w:t>
      </w:r>
      <w:r w:rsidRPr="00305710">
        <w:rPr>
          <w:rFonts w:ascii="Times New Roman" w:hAnsi="Times New Roman"/>
          <w:sz w:val="28"/>
          <w:szCs w:val="28"/>
        </w:rPr>
        <w:t>предприятия</w:t>
      </w:r>
      <w:r w:rsidR="003776E3" w:rsidRPr="00305710">
        <w:rPr>
          <w:rFonts w:ascii="Times New Roman" w:hAnsi="Times New Roman"/>
          <w:sz w:val="28"/>
          <w:szCs w:val="28"/>
        </w:rPr>
        <w:t xml:space="preserve"> </w:t>
      </w:r>
      <w:r w:rsidRPr="00305710">
        <w:rPr>
          <w:rFonts w:ascii="Times New Roman" w:hAnsi="Times New Roman"/>
          <w:sz w:val="28"/>
          <w:szCs w:val="28"/>
        </w:rPr>
        <w:t>–</w:t>
      </w:r>
      <w:r w:rsidR="003776E3" w:rsidRPr="00305710">
        <w:rPr>
          <w:rFonts w:ascii="Times New Roman" w:hAnsi="Times New Roman"/>
          <w:sz w:val="28"/>
          <w:szCs w:val="28"/>
        </w:rPr>
        <w:t xml:space="preserve"> </w:t>
      </w:r>
      <w:r w:rsidRPr="00305710">
        <w:rPr>
          <w:rFonts w:ascii="Times New Roman" w:hAnsi="Times New Roman"/>
          <w:sz w:val="28"/>
          <w:szCs w:val="28"/>
        </w:rPr>
        <w:t>это</w:t>
      </w:r>
      <w:r w:rsidR="003776E3" w:rsidRPr="00305710">
        <w:rPr>
          <w:rFonts w:ascii="Times New Roman" w:hAnsi="Times New Roman"/>
          <w:sz w:val="28"/>
          <w:szCs w:val="28"/>
        </w:rPr>
        <w:t xml:space="preserve"> </w:t>
      </w:r>
      <w:r w:rsidRPr="00305710">
        <w:rPr>
          <w:rFonts w:ascii="Times New Roman" w:hAnsi="Times New Roman"/>
          <w:sz w:val="28"/>
          <w:szCs w:val="28"/>
        </w:rPr>
        <w:t>касается акционерного общества, привлечение средств</w:t>
      </w:r>
      <w:r w:rsidR="003776E3" w:rsidRPr="00305710">
        <w:rPr>
          <w:rFonts w:ascii="Times New Roman" w:hAnsi="Times New Roman"/>
          <w:sz w:val="28"/>
          <w:szCs w:val="28"/>
        </w:rPr>
        <w:t xml:space="preserve"> </w:t>
      </w:r>
      <w:r w:rsidRPr="00305710">
        <w:rPr>
          <w:rFonts w:ascii="Times New Roman" w:hAnsi="Times New Roman"/>
          <w:sz w:val="28"/>
          <w:szCs w:val="28"/>
        </w:rPr>
        <w:t>в виде</w:t>
      </w:r>
      <w:r w:rsidR="003776E3" w:rsidRPr="00305710">
        <w:rPr>
          <w:rFonts w:ascii="Times New Roman" w:hAnsi="Times New Roman"/>
          <w:sz w:val="28"/>
          <w:szCs w:val="28"/>
        </w:rPr>
        <w:t xml:space="preserve"> </w:t>
      </w:r>
      <w:r w:rsidRPr="00305710">
        <w:rPr>
          <w:rFonts w:ascii="Times New Roman" w:hAnsi="Times New Roman"/>
          <w:sz w:val="28"/>
          <w:szCs w:val="28"/>
        </w:rPr>
        <w:t>долгосрочных</w:t>
      </w:r>
      <w:r w:rsidR="003776E3" w:rsidRPr="00305710">
        <w:rPr>
          <w:rFonts w:ascii="Times New Roman" w:hAnsi="Times New Roman"/>
          <w:sz w:val="28"/>
          <w:szCs w:val="28"/>
        </w:rPr>
        <w:t xml:space="preserve"> </w:t>
      </w:r>
      <w:r w:rsidRPr="00305710">
        <w:rPr>
          <w:rFonts w:ascii="Times New Roman" w:hAnsi="Times New Roman"/>
          <w:sz w:val="28"/>
          <w:szCs w:val="28"/>
        </w:rPr>
        <w:t>облигаций (на</w:t>
      </w:r>
      <w:r w:rsidR="003776E3" w:rsidRPr="00305710">
        <w:rPr>
          <w:rFonts w:ascii="Times New Roman" w:hAnsi="Times New Roman"/>
          <w:sz w:val="28"/>
          <w:szCs w:val="28"/>
        </w:rPr>
        <w:t xml:space="preserve"> </w:t>
      </w:r>
      <w:r w:rsidRPr="00305710">
        <w:rPr>
          <w:rFonts w:ascii="Times New Roman" w:hAnsi="Times New Roman"/>
          <w:sz w:val="28"/>
          <w:szCs w:val="28"/>
        </w:rPr>
        <w:t>срок</w:t>
      </w:r>
      <w:r w:rsidR="003776E3" w:rsidRPr="00305710">
        <w:rPr>
          <w:rFonts w:ascii="Times New Roman" w:hAnsi="Times New Roman"/>
          <w:sz w:val="28"/>
          <w:szCs w:val="28"/>
        </w:rPr>
        <w:t xml:space="preserve"> </w:t>
      </w:r>
      <w:r w:rsidRPr="00305710">
        <w:rPr>
          <w:rFonts w:ascii="Times New Roman" w:hAnsi="Times New Roman"/>
          <w:sz w:val="28"/>
          <w:szCs w:val="28"/>
        </w:rPr>
        <w:t>более</w:t>
      </w:r>
      <w:r w:rsidR="003776E3" w:rsidRPr="00305710">
        <w:rPr>
          <w:rFonts w:ascii="Times New Roman" w:hAnsi="Times New Roman"/>
          <w:sz w:val="28"/>
          <w:szCs w:val="28"/>
        </w:rPr>
        <w:t xml:space="preserve"> </w:t>
      </w:r>
      <w:r w:rsidRPr="00305710">
        <w:rPr>
          <w:rFonts w:ascii="Times New Roman" w:hAnsi="Times New Roman"/>
          <w:sz w:val="28"/>
          <w:szCs w:val="28"/>
        </w:rPr>
        <w:t>5</w:t>
      </w:r>
      <w:r w:rsidR="003776E3" w:rsidRPr="00305710">
        <w:rPr>
          <w:rFonts w:ascii="Times New Roman" w:hAnsi="Times New Roman"/>
          <w:sz w:val="28"/>
          <w:szCs w:val="28"/>
        </w:rPr>
        <w:t xml:space="preserve"> </w:t>
      </w:r>
      <w:r w:rsidRPr="00305710">
        <w:rPr>
          <w:rFonts w:ascii="Times New Roman" w:hAnsi="Times New Roman"/>
          <w:sz w:val="28"/>
          <w:szCs w:val="28"/>
        </w:rPr>
        <w:t>лет)</w:t>
      </w:r>
      <w:r w:rsidR="003776E3" w:rsidRPr="00305710">
        <w:rPr>
          <w:rFonts w:ascii="Times New Roman" w:hAnsi="Times New Roman"/>
          <w:sz w:val="28"/>
          <w:szCs w:val="28"/>
        </w:rPr>
        <w:t xml:space="preserve"> </w:t>
      </w:r>
      <w:r w:rsidRPr="00305710">
        <w:rPr>
          <w:rFonts w:ascii="Times New Roman" w:hAnsi="Times New Roman"/>
          <w:sz w:val="28"/>
          <w:szCs w:val="28"/>
        </w:rPr>
        <w:t>может</w:t>
      </w:r>
      <w:r w:rsidR="003776E3" w:rsidRPr="00305710">
        <w:rPr>
          <w:rFonts w:ascii="Times New Roman" w:hAnsi="Times New Roman"/>
          <w:sz w:val="28"/>
          <w:szCs w:val="28"/>
        </w:rPr>
        <w:t xml:space="preserve"> </w:t>
      </w:r>
      <w:r w:rsidRPr="00305710">
        <w:rPr>
          <w:rFonts w:ascii="Times New Roman" w:hAnsi="Times New Roman"/>
          <w:sz w:val="28"/>
          <w:szCs w:val="28"/>
        </w:rPr>
        <w:t>существенно</w:t>
      </w:r>
      <w:r w:rsidR="003776E3" w:rsidRPr="00305710">
        <w:rPr>
          <w:rFonts w:ascii="Times New Roman" w:hAnsi="Times New Roman"/>
          <w:sz w:val="28"/>
          <w:szCs w:val="28"/>
        </w:rPr>
        <w:t xml:space="preserve"> </w:t>
      </w:r>
      <w:r w:rsidRPr="00305710">
        <w:rPr>
          <w:rFonts w:ascii="Times New Roman" w:hAnsi="Times New Roman"/>
          <w:sz w:val="28"/>
          <w:szCs w:val="28"/>
        </w:rPr>
        <w:t>повысить</w:t>
      </w:r>
      <w:r w:rsidR="003776E3" w:rsidRPr="00305710">
        <w:rPr>
          <w:rFonts w:ascii="Times New Roman" w:hAnsi="Times New Roman"/>
          <w:sz w:val="28"/>
          <w:szCs w:val="28"/>
        </w:rPr>
        <w:t xml:space="preserve"> </w:t>
      </w:r>
      <w:r w:rsidRPr="00305710">
        <w:rPr>
          <w:rFonts w:ascii="Times New Roman" w:hAnsi="Times New Roman"/>
          <w:sz w:val="28"/>
          <w:szCs w:val="28"/>
        </w:rPr>
        <w:t>риск</w:t>
      </w:r>
      <w:r w:rsidR="003776E3" w:rsidRPr="00305710">
        <w:rPr>
          <w:rFonts w:ascii="Times New Roman" w:hAnsi="Times New Roman"/>
          <w:sz w:val="28"/>
          <w:szCs w:val="28"/>
        </w:rPr>
        <w:t xml:space="preserve"> </w:t>
      </w:r>
      <w:r w:rsidRPr="00305710">
        <w:rPr>
          <w:rFonts w:ascii="Times New Roman" w:hAnsi="Times New Roman"/>
          <w:sz w:val="28"/>
          <w:szCs w:val="28"/>
        </w:rPr>
        <w:t>банкротства предприятия в будущем.</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Одновременно</w:t>
      </w:r>
      <w:r w:rsidR="003776E3" w:rsidRPr="00305710">
        <w:rPr>
          <w:rFonts w:ascii="Times New Roman" w:hAnsi="Times New Roman"/>
          <w:sz w:val="28"/>
          <w:szCs w:val="28"/>
        </w:rPr>
        <w:t xml:space="preserve"> </w:t>
      </w:r>
      <w:r w:rsidRPr="00305710">
        <w:rPr>
          <w:rFonts w:ascii="Times New Roman" w:hAnsi="Times New Roman"/>
          <w:sz w:val="28"/>
          <w:szCs w:val="28"/>
        </w:rPr>
        <w:t>с</w:t>
      </w:r>
      <w:r w:rsidR="003776E3" w:rsidRPr="00305710">
        <w:rPr>
          <w:rFonts w:ascii="Times New Roman" w:hAnsi="Times New Roman"/>
          <w:sz w:val="28"/>
          <w:szCs w:val="28"/>
        </w:rPr>
        <w:t xml:space="preserve"> </w:t>
      </w:r>
      <w:r w:rsidRPr="00305710">
        <w:rPr>
          <w:rFonts w:ascii="Times New Roman" w:hAnsi="Times New Roman"/>
          <w:sz w:val="28"/>
          <w:szCs w:val="28"/>
        </w:rPr>
        <w:t>вопросами формирования</w:t>
      </w:r>
      <w:r w:rsidR="003776E3" w:rsidRPr="00305710">
        <w:rPr>
          <w:rFonts w:ascii="Times New Roman" w:hAnsi="Times New Roman"/>
          <w:sz w:val="28"/>
          <w:szCs w:val="28"/>
        </w:rPr>
        <w:t xml:space="preserve"> </w:t>
      </w:r>
      <w:r w:rsidRPr="00305710">
        <w:rPr>
          <w:rFonts w:ascii="Times New Roman" w:hAnsi="Times New Roman"/>
          <w:sz w:val="28"/>
          <w:szCs w:val="28"/>
        </w:rPr>
        <w:t>необходимо</w:t>
      </w:r>
      <w:r w:rsidR="003776E3" w:rsidRPr="00305710">
        <w:rPr>
          <w:rFonts w:ascii="Times New Roman" w:hAnsi="Times New Roman"/>
          <w:sz w:val="28"/>
          <w:szCs w:val="28"/>
        </w:rPr>
        <w:t xml:space="preserve"> </w:t>
      </w:r>
      <w:r w:rsidRPr="00305710">
        <w:rPr>
          <w:rFonts w:ascii="Times New Roman" w:hAnsi="Times New Roman"/>
          <w:sz w:val="28"/>
          <w:szCs w:val="28"/>
        </w:rPr>
        <w:t>рассматривать соотношение между заемными и собственными средствами, т.к. цена</w:t>
      </w:r>
      <w:r w:rsidR="003776E3" w:rsidRPr="00305710">
        <w:rPr>
          <w:rFonts w:ascii="Times New Roman" w:hAnsi="Times New Roman"/>
          <w:sz w:val="28"/>
          <w:szCs w:val="28"/>
        </w:rPr>
        <w:t xml:space="preserve"> </w:t>
      </w:r>
      <w:r w:rsidRPr="00305710">
        <w:rPr>
          <w:rFonts w:ascii="Times New Roman" w:hAnsi="Times New Roman"/>
          <w:sz w:val="28"/>
          <w:szCs w:val="28"/>
        </w:rPr>
        <w:t>привлечения в отдельных случаях заемных источников более низкая</w:t>
      </w:r>
      <w:r w:rsidR="003776E3" w:rsidRPr="00305710">
        <w:rPr>
          <w:rFonts w:ascii="Times New Roman" w:hAnsi="Times New Roman"/>
          <w:sz w:val="28"/>
          <w:szCs w:val="28"/>
        </w:rPr>
        <w:t xml:space="preserve"> </w:t>
      </w:r>
      <w:r w:rsidRPr="00305710">
        <w:rPr>
          <w:rFonts w:ascii="Times New Roman" w:hAnsi="Times New Roman"/>
          <w:sz w:val="28"/>
          <w:szCs w:val="28"/>
        </w:rPr>
        <w:t>и</w:t>
      </w:r>
      <w:r w:rsidR="003776E3" w:rsidRPr="00305710">
        <w:rPr>
          <w:rFonts w:ascii="Times New Roman" w:hAnsi="Times New Roman"/>
          <w:sz w:val="28"/>
          <w:szCs w:val="28"/>
        </w:rPr>
        <w:t xml:space="preserve"> </w:t>
      </w:r>
      <w:r w:rsidRPr="00305710">
        <w:rPr>
          <w:rFonts w:ascii="Times New Roman" w:hAnsi="Times New Roman"/>
          <w:sz w:val="28"/>
          <w:szCs w:val="28"/>
        </w:rPr>
        <w:t>эффективная,</w:t>
      </w:r>
      <w:r w:rsidR="003776E3" w:rsidRPr="00305710">
        <w:rPr>
          <w:rFonts w:ascii="Times New Roman" w:hAnsi="Times New Roman"/>
          <w:sz w:val="28"/>
          <w:szCs w:val="28"/>
        </w:rPr>
        <w:t xml:space="preserve"> </w:t>
      </w:r>
      <w:r w:rsidRPr="00305710">
        <w:rPr>
          <w:rFonts w:ascii="Times New Roman" w:hAnsi="Times New Roman"/>
          <w:sz w:val="28"/>
          <w:szCs w:val="28"/>
        </w:rPr>
        <w:t>нежели использование собственных средств.</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Цель данной работы - на основе исследования теоретических подходов к определению собственного капитала и его предназначения в современных организациях, проведения финансового анализа предприятия разработать меры по оптимизации собственного капитала организации.</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Для достижения поставленной цели необходимо решить следующие задачи:</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раскрыть теоретические основы собственного капитала организации, его формирования и использования;</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исследовать процесс формирования и использования резервов организации;</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рассмотреть цену собственного капитала и ее определение;</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провести финансовый анализ деятельности предприятия с акцентом на формирование и использование основного капитала;</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 </w:t>
      </w:r>
      <w:r w:rsidR="00B150E7" w:rsidRPr="00305710">
        <w:rPr>
          <w:rFonts w:ascii="Times New Roman" w:hAnsi="Times New Roman"/>
          <w:sz w:val="28"/>
          <w:szCs w:val="28"/>
        </w:rPr>
        <w:t>выявить основные проблемы в ходе формирования и использования основного капитала организации;</w:t>
      </w:r>
    </w:p>
    <w:p w:rsidR="00B150E7" w:rsidRPr="00305710" w:rsidRDefault="00B150E7"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определить способы оптимизации основного капитала предприятия.</w:t>
      </w:r>
    </w:p>
    <w:p w:rsidR="00B150E7" w:rsidRPr="00305710" w:rsidRDefault="00B150E7"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Объектом исследования является ОАО «Вимм-Билль-Данн».</w:t>
      </w:r>
    </w:p>
    <w:p w:rsidR="00B150E7" w:rsidRPr="00305710" w:rsidRDefault="00B150E7"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Предметом исследования являются теоретические и практические подходы к формированию и использованию собственного капитала организации.</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Среди</w:t>
      </w:r>
      <w:r w:rsidR="003776E3" w:rsidRPr="00305710">
        <w:rPr>
          <w:rFonts w:ascii="Times New Roman" w:hAnsi="Times New Roman"/>
          <w:sz w:val="28"/>
          <w:szCs w:val="28"/>
        </w:rPr>
        <w:t xml:space="preserve"> </w:t>
      </w:r>
      <w:r w:rsidRPr="00305710">
        <w:rPr>
          <w:rFonts w:ascii="Times New Roman" w:hAnsi="Times New Roman"/>
          <w:sz w:val="28"/>
          <w:szCs w:val="28"/>
        </w:rPr>
        <w:t>всего</w:t>
      </w:r>
      <w:r w:rsidR="003776E3" w:rsidRPr="00305710">
        <w:rPr>
          <w:rFonts w:ascii="Times New Roman" w:hAnsi="Times New Roman"/>
          <w:sz w:val="28"/>
          <w:szCs w:val="28"/>
        </w:rPr>
        <w:t xml:space="preserve"> </w:t>
      </w:r>
      <w:r w:rsidRPr="00305710">
        <w:rPr>
          <w:rFonts w:ascii="Times New Roman" w:hAnsi="Times New Roman"/>
          <w:sz w:val="28"/>
          <w:szCs w:val="28"/>
        </w:rPr>
        <w:t>перечня</w:t>
      </w:r>
      <w:r w:rsidR="003776E3" w:rsidRPr="00305710">
        <w:rPr>
          <w:rFonts w:ascii="Times New Roman" w:hAnsi="Times New Roman"/>
          <w:sz w:val="28"/>
          <w:szCs w:val="28"/>
        </w:rPr>
        <w:t xml:space="preserve"> </w:t>
      </w:r>
      <w:r w:rsidRPr="00305710">
        <w:rPr>
          <w:rFonts w:ascii="Times New Roman" w:hAnsi="Times New Roman"/>
          <w:sz w:val="28"/>
          <w:szCs w:val="28"/>
        </w:rPr>
        <w:t>проблем</w:t>
      </w:r>
      <w:r w:rsidR="003776E3" w:rsidRPr="00305710">
        <w:rPr>
          <w:rFonts w:ascii="Times New Roman" w:hAnsi="Times New Roman"/>
          <w:sz w:val="28"/>
          <w:szCs w:val="28"/>
        </w:rPr>
        <w:t xml:space="preserve"> </w:t>
      </w:r>
      <w:r w:rsidRPr="00305710">
        <w:rPr>
          <w:rFonts w:ascii="Times New Roman" w:hAnsi="Times New Roman"/>
          <w:sz w:val="28"/>
          <w:szCs w:val="28"/>
        </w:rPr>
        <w:t>следует</w:t>
      </w:r>
      <w:r w:rsidR="003776E3" w:rsidRPr="00305710">
        <w:rPr>
          <w:rFonts w:ascii="Times New Roman" w:hAnsi="Times New Roman"/>
          <w:sz w:val="28"/>
          <w:szCs w:val="28"/>
        </w:rPr>
        <w:t xml:space="preserve"> </w:t>
      </w:r>
      <w:r w:rsidRPr="00305710">
        <w:rPr>
          <w:rFonts w:ascii="Times New Roman" w:hAnsi="Times New Roman"/>
          <w:sz w:val="28"/>
          <w:szCs w:val="28"/>
        </w:rPr>
        <w:t>уделить</w:t>
      </w:r>
      <w:r w:rsidR="003776E3" w:rsidRPr="00305710">
        <w:rPr>
          <w:rFonts w:ascii="Times New Roman" w:hAnsi="Times New Roman"/>
          <w:sz w:val="28"/>
          <w:szCs w:val="28"/>
        </w:rPr>
        <w:t xml:space="preserve"> </w:t>
      </w:r>
      <w:r w:rsidRPr="00305710">
        <w:rPr>
          <w:rFonts w:ascii="Times New Roman" w:hAnsi="Times New Roman"/>
          <w:sz w:val="28"/>
          <w:szCs w:val="28"/>
        </w:rPr>
        <w:t>особое</w:t>
      </w:r>
      <w:r w:rsidR="003776E3" w:rsidRPr="00305710">
        <w:rPr>
          <w:rFonts w:ascii="Times New Roman" w:hAnsi="Times New Roman"/>
          <w:sz w:val="28"/>
          <w:szCs w:val="28"/>
        </w:rPr>
        <w:t xml:space="preserve"> </w:t>
      </w:r>
      <w:r w:rsidRPr="00305710">
        <w:rPr>
          <w:rFonts w:ascii="Times New Roman" w:hAnsi="Times New Roman"/>
          <w:sz w:val="28"/>
          <w:szCs w:val="28"/>
        </w:rPr>
        <w:t>внимание</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формированию</w:t>
      </w:r>
      <w:r w:rsidR="003776E3" w:rsidRPr="00305710">
        <w:rPr>
          <w:rFonts w:ascii="Times New Roman" w:hAnsi="Times New Roman"/>
          <w:sz w:val="28"/>
          <w:szCs w:val="28"/>
        </w:rPr>
        <w:t xml:space="preserve"> </w:t>
      </w:r>
      <w:r w:rsidRPr="00305710">
        <w:rPr>
          <w:rFonts w:ascii="Times New Roman" w:hAnsi="Times New Roman"/>
          <w:sz w:val="28"/>
          <w:szCs w:val="28"/>
        </w:rPr>
        <w:t>собственных</w:t>
      </w:r>
      <w:r w:rsidR="003776E3" w:rsidRPr="00305710">
        <w:rPr>
          <w:rFonts w:ascii="Times New Roman" w:hAnsi="Times New Roman"/>
          <w:sz w:val="28"/>
          <w:szCs w:val="28"/>
        </w:rPr>
        <w:t xml:space="preserve"> </w:t>
      </w:r>
      <w:r w:rsidRPr="00305710">
        <w:rPr>
          <w:rFonts w:ascii="Times New Roman" w:hAnsi="Times New Roman"/>
          <w:sz w:val="28"/>
          <w:szCs w:val="28"/>
        </w:rPr>
        <w:t>финансовых</w:t>
      </w:r>
      <w:r w:rsidR="003776E3" w:rsidRPr="00305710">
        <w:rPr>
          <w:rFonts w:ascii="Times New Roman" w:hAnsi="Times New Roman"/>
          <w:sz w:val="28"/>
          <w:szCs w:val="28"/>
        </w:rPr>
        <w:t xml:space="preserve"> </w:t>
      </w:r>
      <w:r w:rsidRPr="00305710">
        <w:rPr>
          <w:rFonts w:ascii="Times New Roman" w:hAnsi="Times New Roman"/>
          <w:sz w:val="28"/>
          <w:szCs w:val="28"/>
        </w:rPr>
        <w:t>ресурсов</w:t>
      </w:r>
      <w:r w:rsidR="003776E3" w:rsidRPr="00305710">
        <w:rPr>
          <w:rFonts w:ascii="Times New Roman" w:hAnsi="Times New Roman"/>
          <w:sz w:val="28"/>
          <w:szCs w:val="28"/>
        </w:rPr>
        <w:t xml:space="preserve"> </w:t>
      </w:r>
      <w:r w:rsidRPr="00305710">
        <w:rPr>
          <w:rFonts w:ascii="Times New Roman" w:hAnsi="Times New Roman"/>
          <w:sz w:val="28"/>
          <w:szCs w:val="28"/>
        </w:rPr>
        <w:t>(различных</w:t>
      </w:r>
      <w:r w:rsidR="003776E3" w:rsidRPr="00305710">
        <w:rPr>
          <w:rFonts w:ascii="Times New Roman" w:hAnsi="Times New Roman"/>
          <w:sz w:val="28"/>
          <w:szCs w:val="28"/>
        </w:rPr>
        <w:t xml:space="preserve"> </w:t>
      </w:r>
      <w:r w:rsidRPr="00305710">
        <w:rPr>
          <w:rFonts w:ascii="Times New Roman" w:hAnsi="Times New Roman"/>
          <w:sz w:val="28"/>
          <w:szCs w:val="28"/>
        </w:rPr>
        <w:t>элементов), определению цены собственных ресурсов при их формировании за счет</w:t>
      </w:r>
      <w:r w:rsidR="003776E3" w:rsidRPr="00305710">
        <w:rPr>
          <w:rFonts w:ascii="Times New Roman" w:hAnsi="Times New Roman"/>
          <w:sz w:val="28"/>
          <w:szCs w:val="28"/>
        </w:rPr>
        <w:t xml:space="preserve"> </w:t>
      </w:r>
      <w:r w:rsidRPr="00305710">
        <w:rPr>
          <w:rFonts w:ascii="Times New Roman" w:hAnsi="Times New Roman"/>
          <w:sz w:val="28"/>
          <w:szCs w:val="28"/>
        </w:rPr>
        <w:t>различных источников.</w:t>
      </w:r>
      <w:r w:rsidR="003776E3" w:rsidRPr="00305710">
        <w:rPr>
          <w:rFonts w:ascii="Times New Roman" w:hAnsi="Times New Roman"/>
          <w:sz w:val="28"/>
          <w:szCs w:val="28"/>
        </w:rPr>
        <w:t xml:space="preserve"> </w:t>
      </w:r>
      <w:r w:rsidRPr="00305710">
        <w:rPr>
          <w:rFonts w:ascii="Times New Roman" w:hAnsi="Times New Roman"/>
          <w:sz w:val="28"/>
          <w:szCs w:val="28"/>
        </w:rPr>
        <w:t>Рассматривать</w:t>
      </w:r>
      <w:r w:rsidR="003776E3" w:rsidRPr="00305710">
        <w:rPr>
          <w:rFonts w:ascii="Times New Roman" w:hAnsi="Times New Roman"/>
          <w:sz w:val="28"/>
          <w:szCs w:val="28"/>
        </w:rPr>
        <w:t xml:space="preserve"> </w:t>
      </w:r>
      <w:r w:rsidRPr="00305710">
        <w:rPr>
          <w:rFonts w:ascii="Times New Roman" w:hAnsi="Times New Roman"/>
          <w:sz w:val="28"/>
          <w:szCs w:val="28"/>
        </w:rPr>
        <w:t>направления</w:t>
      </w:r>
      <w:r w:rsidR="003776E3" w:rsidRPr="00305710">
        <w:rPr>
          <w:rFonts w:ascii="Times New Roman" w:hAnsi="Times New Roman"/>
          <w:sz w:val="28"/>
          <w:szCs w:val="28"/>
        </w:rPr>
        <w:t xml:space="preserve"> </w:t>
      </w:r>
      <w:r w:rsidRPr="00305710">
        <w:rPr>
          <w:rFonts w:ascii="Times New Roman" w:hAnsi="Times New Roman"/>
          <w:sz w:val="28"/>
          <w:szCs w:val="28"/>
        </w:rPr>
        <w:t>использования</w:t>
      </w:r>
      <w:r w:rsidR="003776E3" w:rsidRPr="00305710">
        <w:rPr>
          <w:rFonts w:ascii="Times New Roman" w:hAnsi="Times New Roman"/>
          <w:sz w:val="28"/>
          <w:szCs w:val="28"/>
        </w:rPr>
        <w:t xml:space="preserve"> </w:t>
      </w:r>
      <w:r w:rsidRPr="00305710">
        <w:rPr>
          <w:rFonts w:ascii="Times New Roman" w:hAnsi="Times New Roman"/>
          <w:sz w:val="28"/>
          <w:szCs w:val="28"/>
        </w:rPr>
        <w:t>различных</w:t>
      </w:r>
      <w:r w:rsidR="003776E3" w:rsidRPr="00305710">
        <w:rPr>
          <w:rFonts w:ascii="Times New Roman" w:hAnsi="Times New Roman"/>
          <w:sz w:val="28"/>
          <w:szCs w:val="28"/>
        </w:rPr>
        <w:t xml:space="preserve"> </w:t>
      </w:r>
      <w:r w:rsidRPr="00305710">
        <w:rPr>
          <w:rFonts w:ascii="Times New Roman" w:hAnsi="Times New Roman"/>
          <w:sz w:val="28"/>
          <w:szCs w:val="28"/>
        </w:rPr>
        <w:t>элементов собственного капитала в ходе производственной деятельности целесообразно</w:t>
      </w:r>
      <w:r w:rsidR="003776E3" w:rsidRPr="00305710">
        <w:rPr>
          <w:rFonts w:ascii="Times New Roman" w:hAnsi="Times New Roman"/>
          <w:sz w:val="28"/>
          <w:szCs w:val="28"/>
        </w:rPr>
        <w:t xml:space="preserve"> </w:t>
      </w:r>
      <w:r w:rsidRPr="00305710">
        <w:rPr>
          <w:rFonts w:ascii="Times New Roman" w:hAnsi="Times New Roman"/>
          <w:sz w:val="28"/>
          <w:szCs w:val="28"/>
        </w:rPr>
        <w:t>на сложившейся</w:t>
      </w:r>
      <w:r w:rsidR="003776E3" w:rsidRPr="00305710">
        <w:rPr>
          <w:rFonts w:ascii="Times New Roman" w:hAnsi="Times New Roman"/>
          <w:sz w:val="28"/>
          <w:szCs w:val="28"/>
        </w:rPr>
        <w:t xml:space="preserve"> </w:t>
      </w:r>
      <w:r w:rsidRPr="00305710">
        <w:rPr>
          <w:rFonts w:ascii="Times New Roman" w:hAnsi="Times New Roman"/>
          <w:sz w:val="28"/>
          <w:szCs w:val="28"/>
        </w:rPr>
        <w:t>российской</w:t>
      </w:r>
      <w:r w:rsidR="003776E3" w:rsidRPr="00305710">
        <w:rPr>
          <w:rFonts w:ascii="Times New Roman" w:hAnsi="Times New Roman"/>
          <w:sz w:val="28"/>
          <w:szCs w:val="28"/>
        </w:rPr>
        <w:t xml:space="preserve"> </w:t>
      </w:r>
      <w:r w:rsidRPr="00305710">
        <w:rPr>
          <w:rFonts w:ascii="Times New Roman" w:hAnsi="Times New Roman"/>
          <w:sz w:val="28"/>
          <w:szCs w:val="28"/>
        </w:rPr>
        <w:t>практике,</w:t>
      </w:r>
      <w:r w:rsidR="003776E3" w:rsidRPr="00305710">
        <w:rPr>
          <w:rFonts w:ascii="Times New Roman" w:hAnsi="Times New Roman"/>
          <w:sz w:val="28"/>
          <w:szCs w:val="28"/>
        </w:rPr>
        <w:t xml:space="preserve"> </w:t>
      </w:r>
      <w:r w:rsidRPr="00305710">
        <w:rPr>
          <w:rFonts w:ascii="Times New Roman" w:hAnsi="Times New Roman"/>
          <w:sz w:val="28"/>
          <w:szCs w:val="28"/>
        </w:rPr>
        <w:t>т.к.</w:t>
      </w:r>
      <w:r w:rsidR="003776E3" w:rsidRPr="00305710">
        <w:rPr>
          <w:rFonts w:ascii="Times New Roman" w:hAnsi="Times New Roman"/>
          <w:sz w:val="28"/>
          <w:szCs w:val="28"/>
        </w:rPr>
        <w:t xml:space="preserve"> </w:t>
      </w:r>
      <w:r w:rsidRPr="00305710">
        <w:rPr>
          <w:rFonts w:ascii="Times New Roman" w:hAnsi="Times New Roman"/>
          <w:sz w:val="28"/>
          <w:szCs w:val="28"/>
        </w:rPr>
        <w:t>законодательно</w:t>
      </w:r>
      <w:r w:rsidR="003776E3" w:rsidRPr="00305710">
        <w:rPr>
          <w:rFonts w:ascii="Times New Roman" w:hAnsi="Times New Roman"/>
          <w:sz w:val="28"/>
          <w:szCs w:val="28"/>
        </w:rPr>
        <w:t xml:space="preserve"> </w:t>
      </w:r>
      <w:r w:rsidRPr="00305710">
        <w:rPr>
          <w:rFonts w:ascii="Times New Roman" w:hAnsi="Times New Roman"/>
          <w:sz w:val="28"/>
          <w:szCs w:val="28"/>
        </w:rPr>
        <w:t>в</w:t>
      </w:r>
      <w:r w:rsidR="003776E3" w:rsidRPr="00305710">
        <w:rPr>
          <w:rFonts w:ascii="Times New Roman" w:hAnsi="Times New Roman"/>
          <w:sz w:val="28"/>
          <w:szCs w:val="28"/>
        </w:rPr>
        <w:t xml:space="preserve"> </w:t>
      </w:r>
      <w:r w:rsidRPr="00305710">
        <w:rPr>
          <w:rFonts w:ascii="Times New Roman" w:hAnsi="Times New Roman"/>
          <w:sz w:val="28"/>
          <w:szCs w:val="28"/>
        </w:rPr>
        <w:t>основном</w:t>
      </w:r>
      <w:r w:rsidR="003776E3" w:rsidRPr="00305710">
        <w:rPr>
          <w:rFonts w:ascii="Times New Roman" w:hAnsi="Times New Roman"/>
          <w:sz w:val="28"/>
          <w:szCs w:val="28"/>
        </w:rPr>
        <w:t xml:space="preserve"> </w:t>
      </w:r>
      <w:r w:rsidRPr="00305710">
        <w:rPr>
          <w:rFonts w:ascii="Times New Roman" w:hAnsi="Times New Roman"/>
          <w:sz w:val="28"/>
          <w:szCs w:val="28"/>
        </w:rPr>
        <w:t>не определены основные направления использования этих средств.</w:t>
      </w:r>
      <w:r w:rsidR="00B150E7" w:rsidRPr="00305710">
        <w:rPr>
          <w:rFonts w:ascii="Times New Roman" w:hAnsi="Times New Roman"/>
          <w:sz w:val="28"/>
          <w:szCs w:val="28"/>
        </w:rPr>
        <w:t xml:space="preserve"> Этим определяется актуальность выбранной мной темы исследования.</w:t>
      </w:r>
    </w:p>
    <w:p w:rsidR="003776E3" w:rsidRPr="00305710" w:rsidRDefault="00B150E7"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Теоретической и методологической основой работы являются научные труды отечественных авторов по вопросам формирования и использования собственного капитала организации, действующие нормативные и законодательные акты Российской Федерации, материалы периодической печати, Интернет-источники, касающиеся проблем исследования.</w:t>
      </w:r>
    </w:p>
    <w:p w:rsidR="00E6050E" w:rsidRPr="00305710" w:rsidRDefault="003776E3" w:rsidP="003776E3">
      <w:pPr>
        <w:spacing w:after="0" w:line="360" w:lineRule="auto"/>
        <w:ind w:firstLine="709"/>
        <w:jc w:val="both"/>
        <w:rPr>
          <w:rFonts w:ascii="Times New Roman" w:hAnsi="Times New Roman"/>
          <w:b/>
          <w:sz w:val="28"/>
          <w:szCs w:val="28"/>
        </w:rPr>
      </w:pPr>
      <w:r w:rsidRPr="00305710">
        <w:rPr>
          <w:rFonts w:ascii="Times New Roman" w:hAnsi="Times New Roman"/>
          <w:sz w:val="28"/>
          <w:szCs w:val="28"/>
        </w:rPr>
        <w:br w:type="page"/>
      </w:r>
      <w:r w:rsidR="00E6050E" w:rsidRPr="00305710">
        <w:rPr>
          <w:rFonts w:ascii="Times New Roman" w:hAnsi="Times New Roman"/>
          <w:b/>
          <w:sz w:val="28"/>
          <w:szCs w:val="28"/>
        </w:rPr>
        <w:t>1 Теоретические основы формирования и использования собственного капитала организации</w:t>
      </w:r>
    </w:p>
    <w:p w:rsidR="00E6050E" w:rsidRPr="00305710" w:rsidRDefault="00E6050E" w:rsidP="003776E3">
      <w:pPr>
        <w:spacing w:after="0" w:line="360" w:lineRule="auto"/>
        <w:ind w:firstLine="709"/>
        <w:jc w:val="both"/>
        <w:rPr>
          <w:rFonts w:ascii="Times New Roman" w:hAnsi="Times New Roman"/>
          <w:b/>
          <w:sz w:val="28"/>
          <w:szCs w:val="28"/>
        </w:rPr>
      </w:pP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b/>
          <w:sz w:val="28"/>
          <w:szCs w:val="28"/>
        </w:rPr>
        <w:t>1.1 Понятие собственного капитала, его основные элементы и источники его формирования</w:t>
      </w:r>
    </w:p>
    <w:p w:rsidR="00E6050E" w:rsidRPr="00305710" w:rsidRDefault="00E6050E" w:rsidP="003776E3">
      <w:pPr>
        <w:spacing w:after="0" w:line="360" w:lineRule="auto"/>
        <w:ind w:firstLine="709"/>
        <w:jc w:val="both"/>
        <w:rPr>
          <w:rFonts w:ascii="Times New Roman" w:hAnsi="Times New Roman"/>
          <w:sz w:val="28"/>
          <w:szCs w:val="28"/>
        </w:rPr>
      </w:pP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Собственный капитал характеризует общую стоимость средств предприятия, принадлежащих ему на праве собственности и используемых им для формирования определенной части активов. Эта часть актива, сформированная за счет инвестированного в них собственного капитала, представляет собой чистые активы предприятия. Собственный капитал включает в себя различные по своему экономическому содержанию, принципам формирования и использования источники финансовых ресурсов: уставный, добавочный, резервный капитал. Кроме того, в состав собственного капитала, которым может оперировать хозяйствующий субъект без оговорок при совершении сделок, входит нераспределенная прибыль; фонды специального назначения и прочие резервы. Также к собственным средствам относятся безвозмездные поступления и правительственные субсидии. Величина уставного капитала должна быть определена в уставе и других учредительных документах организации, зарегистрированных в органах исполнительной власти. Она может быть изменена только после внесения соответствующих изменений в учредительные документы. </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Добавочный капитал включает стоимость имущества, внесенного учредителями (акционерами) сверх зарегистрированной величины уставного капитала; суммы, образующиеся в результате изменений стоимости имущества при его переоценке; другие поступления в собственный капитал предприятия. </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Резервный капитал – это часть собственного капитала, выделяемого из прибыли организации для покрытия возможных убытков и потерь. Величина резервного капитала и порядок его образования определяются законодательством РФ и уставом организации. </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Нераспределенная прибыль – основной источник накопления имущества предприятия или организации. Это часть валовой прибыли, оставшаяся после уплаты налога на прибыль в бюджет и отвлечения средств за счет прибыли на другие цели. </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Фонды специального назначения характеризуют чистую прибыль, направленную на производственное развитие и расширение предприятия, а также на мероприятия социального характера</w:t>
      </w:r>
      <w:r w:rsidR="00836878" w:rsidRPr="00305710">
        <w:rPr>
          <w:rFonts w:ascii="Times New Roman" w:hAnsi="Times New Roman"/>
          <w:sz w:val="28"/>
          <w:szCs w:val="28"/>
        </w:rPr>
        <w:t xml:space="preserve"> [18, с. 329]</w:t>
      </w:r>
      <w:r w:rsidRPr="00305710">
        <w:rPr>
          <w:rFonts w:ascii="Times New Roman" w:hAnsi="Times New Roman"/>
          <w:sz w:val="28"/>
          <w:szCs w:val="28"/>
        </w:rPr>
        <w:t xml:space="preserve">. </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К прочим резервам относятся резервы, которые создаются на предприятии в связи с предстоящими крупными расходами, включаемыми в себестоимость и издержки обращения. Субсидии и поступления образуются в результате специальных ассигнований из бюджета, внебюджетных фондов, других организаций и физических лиц. </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Все собственные средства в той или иной степени служат источниками формирования средств, используемых организацией для достижения поставленных целей. </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В составе собственного капитала могут быть выделены две основные составляющие: инвестированный капитал, т.е. капитал, вложенный собственниками в предприятие; и накопленный капитал, т.е. капитал, созданный на предприятии сверх того, что первоначально авансировано собственниками. </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Инвестированный капитал включает номинальную стоимость простых и привилегированных акций, а также дополнительно оплаченный (сверх номинальной стоимости акций) капитал. К данной группе обычно относят и безвозмездно полученные ценности. Первая составляющая инвестированного капитала представлена в балансе уставным капиталом, вторая – добавочным капиталом (в части полученного эмиссионного дохода), третья – добавочным капиталом (в части безвозмездно полученного имущества) или фондом социальной сферы. </w:t>
      </w:r>
    </w:p>
    <w:p w:rsidR="00E6050E" w:rsidRPr="00305710" w:rsidRDefault="00E6050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Накопленный капитал находит свое отражение в виде статей, возникающих в результате распределения чистой прибыли (резервный капитал, нераспределенная прибыль, иные аналогичные статьи). Несмотря на то, что источник образования отдельных составляющих накопленного капитала один – нераспределенная прибыль, цели и порядок формирования, направления и возможности использования каждой его статьи существенно отличаются. </w:t>
      </w:r>
    </w:p>
    <w:p w:rsidR="00E6050E" w:rsidRPr="00305710" w:rsidRDefault="00E6050E" w:rsidP="003776E3">
      <w:pPr>
        <w:spacing w:after="0" w:line="360" w:lineRule="auto"/>
        <w:ind w:firstLine="709"/>
        <w:jc w:val="both"/>
        <w:rPr>
          <w:rFonts w:ascii="Times New Roman" w:hAnsi="Times New Roman"/>
          <w:b/>
          <w:sz w:val="28"/>
          <w:szCs w:val="28"/>
        </w:rPr>
      </w:pPr>
      <w:r w:rsidRPr="00305710">
        <w:rPr>
          <w:rFonts w:ascii="Times New Roman" w:hAnsi="Times New Roman"/>
          <w:sz w:val="28"/>
          <w:szCs w:val="28"/>
        </w:rPr>
        <w:t>Все статьи собственного капитала формируются в соответствии с законодательством РФ, учредительными документами и учетной политикой. Действующее законодательство определяет обязанность акционерного общества создавать два фонда – уставный и резервный. Иного обязательного перечня фондов, которое должно создавать общество, а также нормативы отчислений в них, законодательство не содержит. Вопросы использования резервного и иных фондов общества относятся к исключительной компетенции совета директоров общества.</w:t>
      </w:r>
    </w:p>
    <w:p w:rsidR="00E6050E" w:rsidRPr="00305710" w:rsidRDefault="00E6050E" w:rsidP="003776E3">
      <w:pPr>
        <w:spacing w:after="0" w:line="360" w:lineRule="auto"/>
        <w:ind w:firstLine="709"/>
        <w:jc w:val="both"/>
        <w:rPr>
          <w:rFonts w:ascii="Times New Roman" w:hAnsi="Times New Roman"/>
          <w:b/>
          <w:sz w:val="28"/>
          <w:szCs w:val="28"/>
        </w:rPr>
      </w:pPr>
    </w:p>
    <w:p w:rsidR="0069030D" w:rsidRPr="00305710" w:rsidRDefault="00AB5AC6" w:rsidP="003776E3">
      <w:pPr>
        <w:spacing w:after="0" w:line="360" w:lineRule="auto"/>
        <w:ind w:firstLine="709"/>
        <w:jc w:val="both"/>
        <w:rPr>
          <w:rFonts w:ascii="Times New Roman" w:hAnsi="Times New Roman"/>
          <w:b/>
          <w:sz w:val="28"/>
          <w:szCs w:val="28"/>
        </w:rPr>
      </w:pPr>
      <w:r w:rsidRPr="00305710">
        <w:rPr>
          <w:rFonts w:ascii="Times New Roman" w:hAnsi="Times New Roman"/>
          <w:b/>
          <w:sz w:val="28"/>
          <w:szCs w:val="28"/>
        </w:rPr>
        <w:t>1.2</w:t>
      </w:r>
      <w:r w:rsidR="0069030D" w:rsidRPr="00305710">
        <w:rPr>
          <w:rFonts w:ascii="Times New Roman" w:hAnsi="Times New Roman"/>
          <w:b/>
          <w:sz w:val="28"/>
          <w:szCs w:val="28"/>
        </w:rPr>
        <w:t xml:space="preserve"> Формирование и использование резервов организации</w:t>
      </w:r>
    </w:p>
    <w:p w:rsidR="002F034E" w:rsidRPr="00305710" w:rsidRDefault="002F034E" w:rsidP="003776E3">
      <w:pPr>
        <w:spacing w:after="0" w:line="360" w:lineRule="auto"/>
        <w:ind w:firstLine="709"/>
        <w:jc w:val="both"/>
        <w:rPr>
          <w:rFonts w:ascii="Times New Roman" w:hAnsi="Times New Roman"/>
          <w:sz w:val="28"/>
          <w:szCs w:val="28"/>
        </w:rPr>
      </w:pPr>
    </w:p>
    <w:p w:rsidR="00C024D5" w:rsidRPr="00305710" w:rsidRDefault="0069030D"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Предприятие создает резервы в соответствии РФ или в соответствии с учредительными документами, суммы которых соответственно отражаются на счете 82 «Резервный капитал». При этом суммы резервов по статье «резервный каптал», образованных в соответствии с законодательством и учредительными документами, отражаются отдельными строками.</w:t>
      </w:r>
    </w:p>
    <w:p w:rsidR="0069030D" w:rsidRPr="00305710" w:rsidRDefault="0069030D"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От вышеназванных резервов следует отличать прочие резервы, которые предприятия создают в целях компенсации убытков и равномерного распределения расходов в течение отчетного периода. К прочим можно отнести три группы резервов: оценочные резервы, резервы предстоящих расходов, резервы по условным фактам хозяйственной деятельности.</w:t>
      </w:r>
    </w:p>
    <w:p w:rsidR="0069030D" w:rsidRPr="00305710" w:rsidRDefault="0069030D"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Так называемые оценочные резервы предназначены для уточнения балансовой оценки отдельных объектов бухгалтерского учета и являются обязательными. Периодичность и порядок их формирования определяются учетной политикой предприятия. Оценочные резервы формируются не реже одного раза в год, непосредственно перед составлением годовой отчетности. В течение следующего года осуществляется расходование данных резервов.</w:t>
      </w:r>
    </w:p>
    <w:p w:rsidR="00236E2F" w:rsidRPr="00305710" w:rsidRDefault="00236E2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В российской практике используются три вида оценочных резервов: по сомнительным долгам; под обесценение финансовых вложений; под снижение стоимости материальных ценностей.</w:t>
      </w:r>
    </w:p>
    <w:p w:rsidR="00236E2F" w:rsidRPr="00305710" w:rsidRDefault="00236E2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Резерв по сомнительным долгам создается по расчетам с другими организациями и гражданами за продукцию, товары, работы и услуги на основе проведения инвентаризации дебиторской задолженности организации с отнесением сумм резервов на финансовые результаты организации. При этом сомнительным долгом признается такая дебиторская задолженность, которая не погашена в сроки, установленные договором, и не обеспечена залогом, поручительством или банковской гарантией. Периодичность инвентаризации дебиторской задолженности и порядок создания резерва по сомнительным долгам должны быть утверждены в учетной политике. Величина резерва определяется отдельно по каждому сомнительному долгу в зависимости от финансового состояния должника и оценки вероятности погашения долга полностью или частично. Данный резерв может создаваться и пополняться в течение года, причем столько раз, сколько предусмотрено в учетной политике. Согласно нормам бухгалтерского учета организация имеет право формировать резерв по каждому сомнительному долгу в полном объеме. Формирование резерва является операционными расходами, а списание задолженности на убытки сверх сумм созданного резерва – внереализационными расходами.</w:t>
      </w:r>
    </w:p>
    <w:p w:rsidR="00236E2F" w:rsidRPr="00305710" w:rsidRDefault="00236E2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Резерв под обесценение материальных ценностей образуется в объеме разницы между учетной и расчетной стоимостью некотируемых финансовых вложений</w:t>
      </w:r>
      <w:r w:rsidR="006A1B61" w:rsidRPr="00305710">
        <w:rPr>
          <w:rFonts w:ascii="Times New Roman" w:hAnsi="Times New Roman"/>
          <w:sz w:val="28"/>
          <w:szCs w:val="28"/>
        </w:rPr>
        <w:t>, по которым произошло устойчивое существенное снижение их стоимости ниже величины экономических выгод</w:t>
      </w:r>
      <w:r w:rsidR="00007E6B" w:rsidRPr="00305710">
        <w:rPr>
          <w:rFonts w:ascii="Times New Roman" w:hAnsi="Times New Roman"/>
          <w:sz w:val="28"/>
          <w:szCs w:val="28"/>
        </w:rPr>
        <w:t xml:space="preserve"> , которые организация рассчитывает получить в обычных условиях ее деятельности.</w:t>
      </w:r>
      <w:r w:rsidR="00CB11CF" w:rsidRPr="00305710">
        <w:rPr>
          <w:rFonts w:ascii="Times New Roman" w:hAnsi="Times New Roman"/>
          <w:sz w:val="28"/>
          <w:szCs w:val="28"/>
        </w:rPr>
        <w:t xml:space="preserve"> Расчетная стоимость вложений равна разнице между их учетной стоимостью и суммой такого снижения. Устойчивым признается снижение стоимости финансовых вложений при одновременном выполнении следующих условий:</w:t>
      </w:r>
    </w:p>
    <w:p w:rsidR="00CB11CF" w:rsidRPr="00305710" w:rsidRDefault="00CB11C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на отчетную дату и на предыдущие отчетную дату стоимость вложений существенно выше их расчетной стоимости</w:t>
      </w:r>
      <w:r w:rsidR="00836878" w:rsidRPr="00305710">
        <w:rPr>
          <w:rFonts w:ascii="Times New Roman" w:hAnsi="Times New Roman"/>
          <w:sz w:val="28"/>
          <w:szCs w:val="28"/>
        </w:rPr>
        <w:t xml:space="preserve"> [20, с. 271]</w:t>
      </w:r>
      <w:r w:rsidRPr="00305710">
        <w:rPr>
          <w:rFonts w:ascii="Times New Roman" w:hAnsi="Times New Roman"/>
          <w:sz w:val="28"/>
          <w:szCs w:val="28"/>
        </w:rPr>
        <w:t>;</w:t>
      </w:r>
    </w:p>
    <w:p w:rsidR="00CB11CF" w:rsidRPr="00305710" w:rsidRDefault="00CB11C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в течение отчетного года расчетная стоимость финансовых вложений существенно изменялась исключительно в направлении уменьшения;</w:t>
      </w:r>
    </w:p>
    <w:p w:rsidR="00CB11CF" w:rsidRPr="00305710" w:rsidRDefault="00CB11C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на отчетную дату отсутствуют свидетельства того, что в будущем возможно существенное повышение расчетной стоимости данных финансовых вложений.</w:t>
      </w:r>
    </w:p>
    <w:p w:rsidR="00CB11CF" w:rsidRPr="00305710" w:rsidRDefault="00CB11C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Если эти условия выполнены, то необходимо создать резерв под обесценение финансовых вложений.</w:t>
      </w:r>
      <w:r w:rsidR="002F034E" w:rsidRPr="00305710">
        <w:rPr>
          <w:rFonts w:ascii="Times New Roman" w:hAnsi="Times New Roman"/>
          <w:sz w:val="28"/>
          <w:szCs w:val="28"/>
        </w:rPr>
        <w:t xml:space="preserve"> На момент формирования резерва анализируются все финансовые вложения, находящиеся в собственности организации (в депозитарии, у залогодержателя, у доверительного управляющего). Если расчетн</w:t>
      </w:r>
      <w:r w:rsidR="00181FC6" w:rsidRPr="00305710">
        <w:rPr>
          <w:rFonts w:ascii="Times New Roman" w:hAnsi="Times New Roman"/>
          <w:sz w:val="28"/>
          <w:szCs w:val="28"/>
        </w:rPr>
        <w:t>ая стоимость объекта вложений ни</w:t>
      </w:r>
      <w:r w:rsidR="002F034E" w:rsidRPr="00305710">
        <w:rPr>
          <w:rFonts w:ascii="Times New Roman" w:hAnsi="Times New Roman"/>
          <w:sz w:val="28"/>
          <w:szCs w:val="28"/>
        </w:rPr>
        <w:t>же учетной, то разница между этими величинами включается в сумму резерва.</w:t>
      </w:r>
    </w:p>
    <w:p w:rsidR="002F034E" w:rsidRPr="00305710" w:rsidRDefault="002F034E"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Резерв под снижение стоимости материальных ценностей создается в объеме разницы между текущей рыночной стоимостью и фактической себестоимостью материально-производственных запасов, если последняя выше текущей рыночной стоимости. Создание указанного резерва определено в ПБУ 5/01 «Учет материально-производственных запасов», и он касается морально устаревших материалов, материалов, полностью или частично утративших свое первоначальное качество, материалов, по которым текущая рыночная стоимость и стоимость продажи снизились. Резерв создается за счет финансовых результатов. Сумму резерва определяют путем сопоставления фактической себестоимости с рыночной стоимостью по каждому номенклатурному номеру или по группам</w:t>
      </w:r>
      <w:r w:rsidR="00181FC6" w:rsidRPr="00305710">
        <w:rPr>
          <w:rFonts w:ascii="Times New Roman" w:hAnsi="Times New Roman"/>
          <w:sz w:val="28"/>
          <w:szCs w:val="28"/>
        </w:rPr>
        <w:t xml:space="preserve"> однородных материальных ценностей. Расчет текущей рыночной стоимости запасов производится специалистами организации на основе информации, доступной до даты подписания бухгалтерской отчетности. В бухгалтерском балансе величина резерва под обесценение материальных ценностей уменьшает стоимость материально-производственных запасов, отражаемую в строке «Сырье, материалы и другие ценности». В пассиве баланса сумма резерва отдельной строкой не выделяется.</w:t>
      </w:r>
    </w:p>
    <w:p w:rsidR="00181FC6" w:rsidRPr="00305710" w:rsidRDefault="00181FC6"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Резервы предстоящих расходов создаются в целях равномерного включения предстоящих расходов в издержки производства и обращения. По своей экономической сущности эти резервы можно отнести к собственному капиталу организации. Целями создания резервов предстоящих расходов являются: а) накопление источников финансирования крупных затрат, носящих периодический характер; б) равномерное включение расходов в себестоимость или издержки обращения во времени (их распределение); в) выравнивание промежуточных финансовых результатов.</w:t>
      </w:r>
    </w:p>
    <w:p w:rsidR="00181FC6" w:rsidRPr="00305710" w:rsidRDefault="00181FC6"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Резервы по условным фактам хозяйственной деятельности. Смысл формирования данных резервов состоит в том, чтобы отразить расход по удовлетворению обязательства, которое пока не возникло, но может возникнуть с достаточно высокой степенью вероятности. Причиной формирования данных резервов является требование осторожности (осмотрительности). Для целей отражения в бухгалтерской отчетности условные обязательства подразделяют на две группы:</w:t>
      </w:r>
    </w:p>
    <w:p w:rsidR="00181FC6" w:rsidRPr="00305710" w:rsidRDefault="00181FC6"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возможные обязательства, информация о которых подлежит раскрытию в формах бухгалтерской отчетности (в частности в балансе) – в этом случае по существующим на отчетную дату обязательствам на счетах бухгалтерского учета создаются резервы;</w:t>
      </w:r>
    </w:p>
    <w:p w:rsidR="00181FC6" w:rsidRPr="00305710" w:rsidRDefault="00181FC6"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возможные обязательства, информация о которых подлежит раскрытию в пояснительной запиской, - и в этом случае записи в системном бухгалтерском учете не осуществляются.</w:t>
      </w:r>
    </w:p>
    <w:p w:rsidR="002846CA" w:rsidRPr="00305710" w:rsidRDefault="002846CA"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Вывод. Организация создают резервы в связи с существующими на отчетную дату обязательствами, в отношении величины либо срока исполнения которых существует неопределенность при одновременном наличии следующих условий: а) существует очень высокая вероятность того, что будущие события приведут к уменьшению экономических выгод организации; б) величина обязательства, порождаемого условным фактом, может быть достаточно обоснованно количественно оценена.</w:t>
      </w:r>
    </w:p>
    <w:p w:rsidR="00AB5AC6" w:rsidRPr="00305710" w:rsidRDefault="00AB5AC6" w:rsidP="003776E3">
      <w:pPr>
        <w:spacing w:after="0" w:line="360" w:lineRule="auto"/>
        <w:ind w:firstLine="709"/>
        <w:jc w:val="both"/>
        <w:rPr>
          <w:rFonts w:ascii="Times New Roman" w:hAnsi="Times New Roman"/>
          <w:sz w:val="28"/>
          <w:szCs w:val="28"/>
        </w:rPr>
      </w:pPr>
    </w:p>
    <w:p w:rsidR="00AB5AC6" w:rsidRPr="00305710" w:rsidRDefault="00AB5AC6" w:rsidP="003776E3">
      <w:pPr>
        <w:spacing w:after="0" w:line="360" w:lineRule="auto"/>
        <w:ind w:firstLine="709"/>
        <w:jc w:val="both"/>
        <w:rPr>
          <w:rFonts w:ascii="Times New Roman" w:hAnsi="Times New Roman"/>
          <w:b/>
          <w:sz w:val="28"/>
          <w:szCs w:val="28"/>
        </w:rPr>
      </w:pPr>
      <w:r w:rsidRPr="00305710">
        <w:rPr>
          <w:rFonts w:ascii="Times New Roman" w:hAnsi="Times New Roman"/>
          <w:b/>
          <w:sz w:val="28"/>
          <w:szCs w:val="28"/>
        </w:rPr>
        <w:t>1.3 Цена собственного капитала и способы ее определения</w:t>
      </w:r>
    </w:p>
    <w:p w:rsidR="00AB5AC6" w:rsidRPr="00305710" w:rsidRDefault="00AB5AC6" w:rsidP="003776E3">
      <w:pPr>
        <w:spacing w:after="0" w:line="360" w:lineRule="auto"/>
        <w:ind w:firstLine="709"/>
        <w:jc w:val="both"/>
        <w:rPr>
          <w:rFonts w:ascii="Times New Roman" w:hAnsi="Times New Roman"/>
          <w:sz w:val="28"/>
          <w:szCs w:val="28"/>
        </w:rPr>
      </w:pPr>
    </w:p>
    <w:p w:rsidR="00AB5AC6" w:rsidRPr="00305710" w:rsidRDefault="00AB5AC6"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Собственный капитал имеет стоимость, которая рассматривается с точки зрения альтернативных вариантов размещения средств или упущенной выгоды. При этом следует учитывать особенности формирования отдельных составляющих собственного капитала и, соответственно, их поэлементную</w:t>
      </w:r>
      <w:r w:rsidR="003776E3" w:rsidRPr="00305710">
        <w:rPr>
          <w:rFonts w:ascii="Times New Roman" w:hAnsi="Times New Roman"/>
          <w:sz w:val="28"/>
          <w:szCs w:val="28"/>
        </w:rPr>
        <w:t xml:space="preserve"> </w:t>
      </w:r>
      <w:r w:rsidRPr="00305710">
        <w:rPr>
          <w:rFonts w:ascii="Times New Roman" w:hAnsi="Times New Roman"/>
          <w:sz w:val="28"/>
          <w:szCs w:val="28"/>
        </w:rPr>
        <w:t>оценку, которая способствует выбору наиболее недорогих источников их привлечения.</w:t>
      </w:r>
    </w:p>
    <w:p w:rsidR="00AB5AC6" w:rsidRPr="00305710" w:rsidRDefault="00AB5AC6"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Несмотря на множественность подходов к оценке стоимости собственного капитала в научной литературе, могут быть выделены в качестве базовых следующие их них: </w:t>
      </w:r>
    </w:p>
    <w:p w:rsidR="00AB5AC6" w:rsidRPr="00305710" w:rsidRDefault="00AB5AC6" w:rsidP="003776E3">
      <w:pPr>
        <w:pStyle w:val="a3"/>
        <w:numPr>
          <w:ilvl w:val="0"/>
          <w:numId w:val="1"/>
        </w:numPr>
        <w:tabs>
          <w:tab w:val="left" w:pos="993"/>
        </w:tabs>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метод дивидендов;</w:t>
      </w:r>
    </w:p>
    <w:p w:rsidR="00AB5AC6" w:rsidRPr="00305710" w:rsidRDefault="00AB5AC6" w:rsidP="003776E3">
      <w:pPr>
        <w:pStyle w:val="a3"/>
        <w:numPr>
          <w:ilvl w:val="0"/>
          <w:numId w:val="1"/>
        </w:numPr>
        <w:tabs>
          <w:tab w:val="left" w:pos="993"/>
        </w:tabs>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метод доходов (доходный подход);</w:t>
      </w:r>
    </w:p>
    <w:p w:rsidR="00AB5AC6" w:rsidRPr="00305710" w:rsidRDefault="00AB5AC6" w:rsidP="003776E3">
      <w:pPr>
        <w:pStyle w:val="a3"/>
        <w:numPr>
          <w:ilvl w:val="0"/>
          <w:numId w:val="1"/>
        </w:numPr>
        <w:tabs>
          <w:tab w:val="left" w:pos="993"/>
        </w:tabs>
        <w:spacing w:after="0" w:line="360" w:lineRule="auto"/>
        <w:ind w:left="0" w:firstLine="709"/>
        <w:jc w:val="both"/>
        <w:rPr>
          <w:rFonts w:ascii="Times New Roman" w:hAnsi="Times New Roman"/>
          <w:sz w:val="28"/>
          <w:szCs w:val="28"/>
        </w:rPr>
      </w:pPr>
      <w:r w:rsidRPr="00305710">
        <w:rPr>
          <w:rFonts w:ascii="Times New Roman" w:hAnsi="Times New Roman"/>
          <w:sz w:val="28"/>
          <w:szCs w:val="28"/>
        </w:rPr>
        <w:t xml:space="preserve">метод оценки доходности финансовых активов на основе использования модели </w:t>
      </w:r>
      <w:r w:rsidRPr="00305710">
        <w:rPr>
          <w:rFonts w:ascii="Times New Roman" w:hAnsi="Times New Roman"/>
          <w:sz w:val="28"/>
          <w:szCs w:val="28"/>
          <w:lang w:val="en-US"/>
        </w:rPr>
        <w:t>CAMP</w:t>
      </w:r>
      <w:r w:rsidRPr="00305710">
        <w:rPr>
          <w:rFonts w:ascii="Times New Roman" w:hAnsi="Times New Roman"/>
          <w:sz w:val="28"/>
          <w:szCs w:val="28"/>
        </w:rPr>
        <w:t xml:space="preserve"> (</w:t>
      </w:r>
      <w:r w:rsidRPr="00305710">
        <w:rPr>
          <w:rFonts w:ascii="Times New Roman" w:hAnsi="Times New Roman"/>
          <w:sz w:val="28"/>
          <w:szCs w:val="28"/>
          <w:lang w:val="en-US"/>
        </w:rPr>
        <w:t>Capital</w:t>
      </w:r>
      <w:r w:rsidRPr="00305710">
        <w:rPr>
          <w:rFonts w:ascii="Times New Roman" w:hAnsi="Times New Roman"/>
          <w:sz w:val="28"/>
          <w:szCs w:val="28"/>
        </w:rPr>
        <w:t xml:space="preserve"> </w:t>
      </w:r>
      <w:r w:rsidRPr="00305710">
        <w:rPr>
          <w:rFonts w:ascii="Times New Roman" w:hAnsi="Times New Roman"/>
          <w:sz w:val="28"/>
          <w:szCs w:val="28"/>
          <w:lang w:val="en-US"/>
        </w:rPr>
        <w:t>Assets</w:t>
      </w:r>
      <w:r w:rsidRPr="00305710">
        <w:rPr>
          <w:rFonts w:ascii="Times New Roman" w:hAnsi="Times New Roman"/>
          <w:sz w:val="28"/>
          <w:szCs w:val="28"/>
        </w:rPr>
        <w:t xml:space="preserve"> </w:t>
      </w:r>
      <w:r w:rsidRPr="00305710">
        <w:rPr>
          <w:rFonts w:ascii="Times New Roman" w:hAnsi="Times New Roman"/>
          <w:sz w:val="28"/>
          <w:szCs w:val="28"/>
          <w:lang w:val="en-US"/>
        </w:rPr>
        <w:t>Pricing</w:t>
      </w:r>
      <w:r w:rsidRPr="00305710">
        <w:rPr>
          <w:rFonts w:ascii="Times New Roman" w:hAnsi="Times New Roman"/>
          <w:sz w:val="28"/>
          <w:szCs w:val="28"/>
        </w:rPr>
        <w:t xml:space="preserve"> </w:t>
      </w:r>
      <w:r w:rsidRPr="00305710">
        <w:rPr>
          <w:rFonts w:ascii="Times New Roman" w:hAnsi="Times New Roman"/>
          <w:sz w:val="28"/>
          <w:szCs w:val="28"/>
          <w:lang w:val="en-US"/>
        </w:rPr>
        <w:t>Model</w:t>
      </w:r>
      <w:r w:rsidRPr="00305710">
        <w:rPr>
          <w:rFonts w:ascii="Times New Roman" w:hAnsi="Times New Roman"/>
          <w:sz w:val="28"/>
          <w:szCs w:val="28"/>
        </w:rPr>
        <w:t>)</w:t>
      </w:r>
      <w:r w:rsidR="00836878" w:rsidRPr="00305710">
        <w:rPr>
          <w:rFonts w:ascii="Times New Roman" w:hAnsi="Times New Roman"/>
          <w:sz w:val="28"/>
          <w:szCs w:val="28"/>
        </w:rPr>
        <w:t xml:space="preserve"> [10, с. 378]</w:t>
      </w:r>
      <w:r w:rsidRPr="00305710">
        <w:rPr>
          <w:rFonts w:ascii="Times New Roman" w:hAnsi="Times New Roman"/>
          <w:sz w:val="28"/>
          <w:szCs w:val="28"/>
        </w:rPr>
        <w:t>.</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В соответствии с дивидендным подходом стоимость собственного капитала определяется текущей стоимостью дивидендов, которые акционеры либо получают, либо желают получить от предприятия, а также ожидаемыми изменениями курсовой стоимости акций. Логика данного подхода состоит в том, что выплата дивидендов рассматривается как плата за собственный капитал.</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AB5AC6" w:rsidRPr="00305710" w:rsidRDefault="00B6000F"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position w:val="-24"/>
          <w:sz w:val="28"/>
          <w:szCs w:val="28"/>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v:imagedata r:id="rId7" o:title=""/>
          </v:shape>
          <o:OLEObject Type="Embed" ProgID="Equation.3" ShapeID="_x0000_i1025" DrawAspect="Content" ObjectID="_1459028974" r:id="rId8"/>
        </w:object>
      </w:r>
      <w:r w:rsidR="00AB5AC6" w:rsidRPr="00305710">
        <w:rPr>
          <w:rFonts w:ascii="Times New Roman" w:hAnsi="Times New Roman"/>
          <w:sz w:val="28"/>
          <w:szCs w:val="28"/>
        </w:rPr>
        <w:t>,</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 xml:space="preserve">где </w:t>
      </w:r>
      <w:r w:rsidRPr="00305710">
        <w:rPr>
          <w:rFonts w:ascii="Times New Roman" w:hAnsi="Times New Roman"/>
          <w:i/>
          <w:sz w:val="28"/>
          <w:szCs w:val="28"/>
          <w:lang w:val="en-US"/>
        </w:rPr>
        <w:t>k</w:t>
      </w:r>
      <w:r w:rsidRPr="00305710">
        <w:rPr>
          <w:rFonts w:ascii="Times New Roman" w:hAnsi="Times New Roman"/>
          <w:sz w:val="28"/>
          <w:szCs w:val="28"/>
        </w:rPr>
        <w:t xml:space="preserve"> – норма дивиденда на акцию (цена собственного капитала); </w:t>
      </w:r>
      <w:r w:rsidRPr="00305710">
        <w:rPr>
          <w:rFonts w:ascii="Times New Roman" w:hAnsi="Times New Roman"/>
          <w:i/>
          <w:sz w:val="28"/>
          <w:szCs w:val="28"/>
          <w:lang w:val="en-US"/>
        </w:rPr>
        <w:t>D</w:t>
      </w:r>
      <w:r w:rsidRPr="00305710">
        <w:rPr>
          <w:rFonts w:ascii="Times New Roman" w:hAnsi="Times New Roman"/>
          <w:sz w:val="28"/>
          <w:szCs w:val="28"/>
        </w:rPr>
        <w:t xml:space="preserve"> – прогнозируемый размер дивиденда на акцию; </w:t>
      </w:r>
      <w:r w:rsidRPr="00305710">
        <w:rPr>
          <w:rFonts w:ascii="Times New Roman" w:hAnsi="Times New Roman"/>
          <w:i/>
          <w:sz w:val="28"/>
          <w:szCs w:val="28"/>
          <w:lang w:val="en-US"/>
        </w:rPr>
        <w:t>P</w:t>
      </w:r>
      <w:r w:rsidRPr="00305710">
        <w:rPr>
          <w:rFonts w:ascii="Times New Roman" w:hAnsi="Times New Roman"/>
          <w:sz w:val="28"/>
          <w:szCs w:val="28"/>
        </w:rPr>
        <w:t xml:space="preserve"> – текущая рыночная цена акции.</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 xml:space="preserve">Данная формула может быть модифицирована, если предположить, что дивиденды растут с некоторым темпом прироста. В этом случае определение искомой величины собственного капитала предполагает наличие нового параметра </w:t>
      </w:r>
      <w:r w:rsidRPr="00305710">
        <w:rPr>
          <w:rFonts w:ascii="Times New Roman" w:hAnsi="Times New Roman"/>
          <w:i/>
          <w:sz w:val="28"/>
          <w:szCs w:val="28"/>
          <w:lang w:val="en-US"/>
        </w:rPr>
        <w:t>g</w:t>
      </w:r>
      <w:r w:rsidRPr="00305710">
        <w:rPr>
          <w:rFonts w:ascii="Times New Roman" w:hAnsi="Times New Roman"/>
          <w:sz w:val="28"/>
          <w:szCs w:val="28"/>
        </w:rPr>
        <w:t>, который представляет собой ожидаемый темп прироста дивидендов. В этом случае цена собственного капитала может быть определена следующей формулой:</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AB5AC6" w:rsidRPr="00305710" w:rsidRDefault="00B6000F" w:rsidP="003776E3">
      <w:pPr>
        <w:pStyle w:val="a3"/>
        <w:spacing w:after="0" w:line="360" w:lineRule="auto"/>
        <w:ind w:left="0" w:firstLine="709"/>
        <w:jc w:val="both"/>
        <w:rPr>
          <w:rFonts w:ascii="Times New Roman" w:hAnsi="Times New Roman"/>
          <w:sz w:val="32"/>
          <w:szCs w:val="32"/>
        </w:rPr>
      </w:pPr>
      <w:r w:rsidRPr="00305710">
        <w:rPr>
          <w:rFonts w:ascii="Times New Roman" w:hAnsi="Times New Roman"/>
          <w:position w:val="-24"/>
          <w:sz w:val="32"/>
          <w:szCs w:val="32"/>
        </w:rPr>
        <w:object w:dxaOrig="1060" w:dyaOrig="620">
          <v:shape id="_x0000_i1026" type="#_x0000_t75" style="width:53.25pt;height:30.75pt" o:ole="">
            <v:imagedata r:id="rId9" o:title=""/>
          </v:shape>
          <o:OLEObject Type="Embed" ProgID="Equation.3" ShapeID="_x0000_i1026" DrawAspect="Content" ObjectID="_1459028975" r:id="rId10"/>
        </w:object>
      </w:r>
      <w:r w:rsidR="00AB5AC6" w:rsidRPr="00305710">
        <w:rPr>
          <w:rFonts w:ascii="Times New Roman" w:hAnsi="Times New Roman"/>
          <w:sz w:val="32"/>
          <w:szCs w:val="32"/>
        </w:rPr>
        <w:t>.</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Данная формула получила широкое распространение под названием формулы Гордона.</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Метод доходов основывается на расчете коэффициентов соотношения рыночной цены акций (</w:t>
      </w:r>
      <w:r w:rsidRPr="00305710">
        <w:rPr>
          <w:rFonts w:ascii="Times New Roman" w:hAnsi="Times New Roman"/>
          <w:i/>
          <w:sz w:val="28"/>
          <w:szCs w:val="28"/>
          <w:lang w:val="en-US"/>
        </w:rPr>
        <w:t>P</w:t>
      </w:r>
      <w:r w:rsidRPr="00305710">
        <w:rPr>
          <w:rFonts w:ascii="Times New Roman" w:hAnsi="Times New Roman"/>
          <w:sz w:val="28"/>
          <w:szCs w:val="28"/>
        </w:rPr>
        <w:t>)</w:t>
      </w:r>
      <w:r w:rsidR="003776E3" w:rsidRPr="00305710">
        <w:rPr>
          <w:rFonts w:ascii="Times New Roman" w:hAnsi="Times New Roman"/>
          <w:sz w:val="28"/>
          <w:szCs w:val="28"/>
        </w:rPr>
        <w:t xml:space="preserve"> </w:t>
      </w:r>
      <w:r w:rsidRPr="00305710">
        <w:rPr>
          <w:rFonts w:ascii="Times New Roman" w:hAnsi="Times New Roman"/>
          <w:sz w:val="28"/>
          <w:szCs w:val="28"/>
        </w:rPr>
        <w:t>и прибыли, приходящейся на одну акцию (</w:t>
      </w:r>
      <w:r w:rsidRPr="00305710">
        <w:rPr>
          <w:rFonts w:ascii="Times New Roman" w:hAnsi="Times New Roman"/>
          <w:i/>
          <w:sz w:val="28"/>
          <w:szCs w:val="28"/>
          <w:lang w:val="en-US"/>
        </w:rPr>
        <w:t>EPS</w:t>
      </w:r>
      <w:r w:rsidRPr="00305710">
        <w:rPr>
          <w:rFonts w:ascii="Times New Roman" w:hAnsi="Times New Roman"/>
          <w:sz w:val="28"/>
          <w:szCs w:val="28"/>
        </w:rPr>
        <w:t>). То есть при реализации данного подхода используется следующая формула:</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AB5AC6" w:rsidRPr="00305710" w:rsidRDefault="00B6000F"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position w:val="-24"/>
          <w:sz w:val="28"/>
          <w:szCs w:val="28"/>
        </w:rPr>
        <w:object w:dxaOrig="940" w:dyaOrig="620">
          <v:shape id="_x0000_i1027" type="#_x0000_t75" style="width:47.25pt;height:30.75pt" o:ole="">
            <v:imagedata r:id="rId11" o:title=""/>
          </v:shape>
          <o:OLEObject Type="Embed" ProgID="Equation.3" ShapeID="_x0000_i1027" DrawAspect="Content" ObjectID="_1459028976" r:id="rId12"/>
        </w:object>
      </w:r>
      <w:r w:rsidR="00AB5AC6" w:rsidRPr="00305710">
        <w:rPr>
          <w:rFonts w:ascii="Times New Roman" w:hAnsi="Times New Roman"/>
          <w:sz w:val="28"/>
          <w:szCs w:val="28"/>
        </w:rPr>
        <w:t>.</w:t>
      </w:r>
    </w:p>
    <w:p w:rsidR="00AB5AC6" w:rsidRPr="00305710" w:rsidRDefault="009C396F"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br w:type="page"/>
      </w:r>
      <w:r w:rsidR="00AB5AC6" w:rsidRPr="00305710">
        <w:rPr>
          <w:rFonts w:ascii="Times New Roman" w:hAnsi="Times New Roman"/>
          <w:sz w:val="28"/>
          <w:szCs w:val="28"/>
        </w:rPr>
        <w:t xml:space="preserve">Данный подход предполагает, что вся будущая прибыль будет распределена среди акционеров, что является весьма грубым приближением. Кроме того, проблемы использования данной формулы связаны с возможностью располагать информацией о рыночной цене акции предприятия и прогнозировать доходы (чистую прибыль). Поэтому в российской практике цену собственного капитала </w:t>
      </w:r>
      <w:r w:rsidR="00AB5AC6" w:rsidRPr="00305710">
        <w:rPr>
          <w:rFonts w:ascii="Times New Roman" w:hAnsi="Times New Roman"/>
          <w:i/>
          <w:sz w:val="28"/>
          <w:szCs w:val="28"/>
        </w:rPr>
        <w:t>Ц</w:t>
      </w:r>
      <w:r w:rsidR="00AB5AC6" w:rsidRPr="00305710">
        <w:rPr>
          <w:rFonts w:ascii="Times New Roman" w:hAnsi="Times New Roman"/>
          <w:i/>
          <w:sz w:val="28"/>
          <w:szCs w:val="28"/>
          <w:vertAlign w:val="subscript"/>
        </w:rPr>
        <w:t>ск</w:t>
      </w:r>
      <w:r w:rsidR="00AB5AC6" w:rsidRPr="00305710">
        <w:rPr>
          <w:rFonts w:ascii="Times New Roman" w:hAnsi="Times New Roman"/>
          <w:sz w:val="28"/>
          <w:szCs w:val="28"/>
        </w:rPr>
        <w:t xml:space="preserve"> в рамках данного подхода можно рассчитать упрощенным способом, а именно:</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AB5AC6" w:rsidRPr="00305710" w:rsidRDefault="00B6000F"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position w:val="-24"/>
          <w:sz w:val="28"/>
          <w:szCs w:val="28"/>
        </w:rPr>
        <w:object w:dxaOrig="3140" w:dyaOrig="620">
          <v:shape id="_x0000_i1028" type="#_x0000_t75" style="width:156.75pt;height:30.75pt" o:ole="">
            <v:imagedata r:id="rId13" o:title=""/>
          </v:shape>
          <o:OLEObject Type="Embed" ProgID="Equation.3" ShapeID="_x0000_i1028" DrawAspect="Content" ObjectID="_1459028977" r:id="rId14"/>
        </w:object>
      </w:r>
      <w:r w:rsidR="00AB5AC6" w:rsidRPr="00305710">
        <w:rPr>
          <w:rFonts w:ascii="Times New Roman" w:hAnsi="Times New Roman"/>
          <w:sz w:val="28"/>
          <w:szCs w:val="28"/>
        </w:rPr>
        <w:t>.</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Стоимость акционерного капитала Е в рамках метода доходов согласно первой теореме Модильяни-Миллера с учетом налогообложения определяется по следующей формуле:</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AB5AC6" w:rsidRPr="00305710" w:rsidRDefault="00B6000F"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position w:val="-12"/>
          <w:sz w:val="28"/>
          <w:szCs w:val="28"/>
        </w:rPr>
        <w:object w:dxaOrig="3700" w:dyaOrig="360">
          <v:shape id="_x0000_i1029" type="#_x0000_t75" style="width:185.25pt;height:18pt" o:ole="">
            <v:imagedata r:id="rId15" o:title=""/>
          </v:shape>
          <o:OLEObject Type="Embed" ProgID="Equation.3" ShapeID="_x0000_i1029" DrawAspect="Content" ObjectID="_1459028978" r:id="rId16"/>
        </w:object>
      </w:r>
    </w:p>
    <w:p w:rsidR="003776E3" w:rsidRPr="00305710" w:rsidRDefault="003776E3" w:rsidP="003776E3">
      <w:pPr>
        <w:pStyle w:val="a3"/>
        <w:spacing w:after="0" w:line="360" w:lineRule="auto"/>
        <w:ind w:left="0" w:firstLine="709"/>
        <w:jc w:val="both"/>
        <w:rPr>
          <w:rFonts w:ascii="Times New Roman" w:hAnsi="Times New Roman"/>
          <w:i/>
          <w:sz w:val="28"/>
          <w:szCs w:val="28"/>
        </w:rPr>
      </w:pP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i/>
          <w:sz w:val="28"/>
          <w:szCs w:val="28"/>
          <w:lang w:val="en-US"/>
        </w:rPr>
        <w:t>R</w:t>
      </w:r>
      <w:r w:rsidRPr="00305710">
        <w:rPr>
          <w:rFonts w:ascii="Times New Roman" w:hAnsi="Times New Roman"/>
          <w:i/>
          <w:sz w:val="28"/>
          <w:szCs w:val="28"/>
          <w:vertAlign w:val="subscript"/>
          <w:lang w:val="en-US"/>
        </w:rPr>
        <w:t>U</w:t>
      </w:r>
      <w:r w:rsidRPr="00305710">
        <w:rPr>
          <w:rFonts w:ascii="Times New Roman" w:hAnsi="Times New Roman"/>
          <w:sz w:val="28"/>
          <w:szCs w:val="28"/>
          <w:vertAlign w:val="subscript"/>
        </w:rPr>
        <w:t xml:space="preserve"> </w:t>
      </w:r>
      <w:r w:rsidRPr="00305710">
        <w:rPr>
          <w:rFonts w:ascii="Times New Roman" w:hAnsi="Times New Roman"/>
          <w:sz w:val="28"/>
          <w:szCs w:val="28"/>
        </w:rPr>
        <w:t>– экономическая рентабельность активов предприятия без использования заемных средств;</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i/>
          <w:sz w:val="28"/>
          <w:szCs w:val="28"/>
          <w:lang w:val="en-US"/>
        </w:rPr>
        <w:t>R</w:t>
      </w:r>
      <w:r w:rsidRPr="00305710">
        <w:rPr>
          <w:rFonts w:ascii="Times New Roman" w:hAnsi="Times New Roman"/>
          <w:i/>
          <w:sz w:val="28"/>
          <w:szCs w:val="28"/>
          <w:vertAlign w:val="subscript"/>
          <w:lang w:val="en-US"/>
        </w:rPr>
        <w:t>D</w:t>
      </w:r>
      <w:r w:rsidRPr="00305710">
        <w:rPr>
          <w:rFonts w:ascii="Times New Roman" w:hAnsi="Times New Roman"/>
          <w:sz w:val="28"/>
          <w:szCs w:val="28"/>
        </w:rPr>
        <w:t xml:space="preserve"> – стоимость обслуживания долга, %;</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i/>
          <w:sz w:val="28"/>
          <w:szCs w:val="28"/>
          <w:lang w:val="en-US"/>
        </w:rPr>
        <w:t>D</w:t>
      </w:r>
      <w:r w:rsidRPr="00305710">
        <w:rPr>
          <w:rFonts w:ascii="Times New Roman" w:hAnsi="Times New Roman"/>
          <w:sz w:val="28"/>
          <w:szCs w:val="28"/>
        </w:rPr>
        <w:t xml:space="preserve"> – величина долга (заемного капитала), руб.;</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i/>
          <w:sz w:val="28"/>
          <w:szCs w:val="28"/>
        </w:rPr>
        <w:t>Е</w:t>
      </w:r>
      <w:r w:rsidRPr="00305710">
        <w:rPr>
          <w:rFonts w:ascii="Times New Roman" w:hAnsi="Times New Roman"/>
          <w:sz w:val="28"/>
          <w:szCs w:val="28"/>
        </w:rPr>
        <w:t xml:space="preserve"> – величина акционерного капитала, руб.;</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i/>
          <w:sz w:val="28"/>
          <w:szCs w:val="28"/>
          <w:lang w:val="en-US"/>
        </w:rPr>
        <w:t>D</w:t>
      </w:r>
      <w:r w:rsidRPr="00305710">
        <w:rPr>
          <w:rFonts w:ascii="Times New Roman" w:hAnsi="Times New Roman"/>
          <w:i/>
          <w:sz w:val="28"/>
          <w:szCs w:val="28"/>
        </w:rPr>
        <w:t>/</w:t>
      </w:r>
      <w:r w:rsidRPr="00305710">
        <w:rPr>
          <w:rFonts w:ascii="Times New Roman" w:hAnsi="Times New Roman"/>
          <w:i/>
          <w:sz w:val="28"/>
          <w:szCs w:val="28"/>
          <w:lang w:val="en-US"/>
        </w:rPr>
        <w:t>E</w:t>
      </w:r>
      <w:r w:rsidRPr="00305710">
        <w:rPr>
          <w:rFonts w:ascii="Times New Roman" w:hAnsi="Times New Roman"/>
          <w:sz w:val="28"/>
          <w:szCs w:val="28"/>
        </w:rPr>
        <w:t xml:space="preserve"> – отношение заемного капитала к акционерному (собственному) капиталу;</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i/>
          <w:sz w:val="28"/>
          <w:szCs w:val="28"/>
          <w:lang w:val="en-US"/>
        </w:rPr>
        <w:t>T</w:t>
      </w:r>
      <w:r w:rsidRPr="00305710">
        <w:rPr>
          <w:rFonts w:ascii="Times New Roman" w:hAnsi="Times New Roman"/>
          <w:i/>
          <w:sz w:val="28"/>
          <w:szCs w:val="28"/>
          <w:vertAlign w:val="subscript"/>
          <w:lang w:val="en-US"/>
        </w:rPr>
        <w:t>C</w:t>
      </w:r>
      <w:r w:rsidRPr="00305710">
        <w:rPr>
          <w:rFonts w:ascii="Times New Roman" w:hAnsi="Times New Roman"/>
          <w:sz w:val="28"/>
          <w:szCs w:val="28"/>
        </w:rPr>
        <w:t xml:space="preserve"> – налог на прибыль.</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Метод, основанный на использовании модели оценки доходности финансовых активов компании (САМР), базируется на принципе, согласно которому требуемая норма доходности должна отражать уровень риска, который вынуждены нести собственники для того, чтобы получить указанную доходность.</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Он включает в себя расчет следующих показателей:</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i/>
          <w:sz w:val="28"/>
          <w:szCs w:val="28"/>
          <w:lang w:val="en-US"/>
        </w:rPr>
        <w:t>R</w:t>
      </w:r>
      <w:r w:rsidRPr="00305710">
        <w:rPr>
          <w:rFonts w:ascii="Times New Roman" w:hAnsi="Times New Roman"/>
          <w:i/>
          <w:sz w:val="28"/>
          <w:szCs w:val="28"/>
          <w:vertAlign w:val="subscript"/>
          <w:lang w:val="en-US"/>
        </w:rPr>
        <w:t>f</w:t>
      </w:r>
      <w:r w:rsidRPr="00305710">
        <w:rPr>
          <w:rFonts w:ascii="Times New Roman" w:hAnsi="Times New Roman"/>
          <w:sz w:val="28"/>
          <w:szCs w:val="28"/>
        </w:rPr>
        <w:t xml:space="preserve"> – ставка доходности по безрисковым вложениям, включающим в себя, как правило, доходность государственных ценных бумаг;</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i/>
          <w:sz w:val="28"/>
          <w:szCs w:val="28"/>
          <w:lang w:val="en-US"/>
        </w:rPr>
        <w:t>R</w:t>
      </w:r>
      <w:r w:rsidRPr="00305710">
        <w:rPr>
          <w:rFonts w:ascii="Times New Roman" w:hAnsi="Times New Roman"/>
          <w:i/>
          <w:sz w:val="28"/>
          <w:szCs w:val="28"/>
          <w:vertAlign w:val="subscript"/>
          <w:lang w:val="en-US"/>
        </w:rPr>
        <w:t>m</w:t>
      </w:r>
      <w:r w:rsidRPr="00305710">
        <w:rPr>
          <w:rFonts w:ascii="Times New Roman" w:hAnsi="Times New Roman"/>
          <w:sz w:val="28"/>
          <w:szCs w:val="28"/>
        </w:rPr>
        <w:t xml:space="preserve"> – среднерыночный уровень доходности обыкновенных акций, т.е. средняя ставка доходности по всем акциям, котирующимся на фондовом рынке;</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i/>
          <w:sz w:val="28"/>
          <w:szCs w:val="28"/>
        </w:rPr>
        <w:t>β</w:t>
      </w:r>
      <w:r w:rsidRPr="00305710">
        <w:rPr>
          <w:rFonts w:ascii="Times New Roman" w:hAnsi="Times New Roman"/>
          <w:sz w:val="28"/>
          <w:szCs w:val="28"/>
        </w:rPr>
        <w:t xml:space="preserve"> – покзатель систематического риска. Он характеризуется колебаниями показателей на рынке ценных бумаг и показывает, насколько изменение цены акции предприятия обусловлено рыночными тенденциями.</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 xml:space="preserve">Модель САМР, позволяющая оценить требуемую доходность акций компании </w:t>
      </w:r>
      <w:r w:rsidRPr="00305710">
        <w:rPr>
          <w:rFonts w:ascii="Times New Roman" w:hAnsi="Times New Roman"/>
          <w:sz w:val="28"/>
          <w:szCs w:val="28"/>
          <w:lang w:val="en-US"/>
        </w:rPr>
        <w:t>R</w:t>
      </w:r>
      <w:r w:rsidRPr="00305710">
        <w:rPr>
          <w:rFonts w:ascii="Times New Roman" w:hAnsi="Times New Roman"/>
          <w:sz w:val="28"/>
          <w:szCs w:val="28"/>
        </w:rPr>
        <w:t>, соответствующую уровню риска, определяемого β-коэффициентом, может быть представлена в виде следующей формулы:</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AB5AC6" w:rsidRPr="00305710" w:rsidRDefault="00B6000F"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position w:val="-14"/>
          <w:sz w:val="28"/>
          <w:szCs w:val="28"/>
        </w:rPr>
        <w:object w:dxaOrig="2240" w:dyaOrig="380">
          <v:shape id="_x0000_i1030" type="#_x0000_t75" style="width:111.75pt;height:18.75pt" o:ole="">
            <v:imagedata r:id="rId17" o:title=""/>
          </v:shape>
          <o:OLEObject Type="Embed" ProgID="Equation.3" ShapeID="_x0000_i1030" DrawAspect="Content" ObjectID="_1459028979" r:id="rId18"/>
        </w:object>
      </w:r>
      <w:r w:rsidR="00AB5AC6" w:rsidRPr="00305710">
        <w:rPr>
          <w:rFonts w:ascii="Times New Roman" w:hAnsi="Times New Roman"/>
          <w:sz w:val="28"/>
          <w:szCs w:val="28"/>
        </w:rPr>
        <w:t>.</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При этом составляющая (</w:t>
      </w:r>
      <w:r w:rsidRPr="00305710">
        <w:rPr>
          <w:rFonts w:ascii="Times New Roman" w:hAnsi="Times New Roman"/>
          <w:sz w:val="28"/>
          <w:szCs w:val="28"/>
          <w:lang w:val="en-US"/>
        </w:rPr>
        <w:t>R</w:t>
      </w:r>
      <w:r w:rsidRPr="00305710">
        <w:rPr>
          <w:rFonts w:ascii="Times New Roman" w:hAnsi="Times New Roman"/>
          <w:sz w:val="28"/>
          <w:szCs w:val="28"/>
          <w:vertAlign w:val="subscript"/>
          <w:lang w:val="en-US"/>
        </w:rPr>
        <w:t>m</w:t>
      </w:r>
      <w:r w:rsidRPr="00305710">
        <w:rPr>
          <w:rFonts w:ascii="Times New Roman" w:hAnsi="Times New Roman"/>
          <w:sz w:val="28"/>
          <w:szCs w:val="28"/>
          <w:vertAlign w:val="subscript"/>
        </w:rPr>
        <w:t xml:space="preserve"> </w:t>
      </w:r>
      <w:r w:rsidRPr="00305710">
        <w:rPr>
          <w:rFonts w:ascii="Times New Roman" w:hAnsi="Times New Roman"/>
          <w:sz w:val="28"/>
          <w:szCs w:val="28"/>
        </w:rPr>
        <w:t xml:space="preserve">– </w:t>
      </w:r>
      <w:r w:rsidRPr="00305710">
        <w:rPr>
          <w:rFonts w:ascii="Times New Roman" w:hAnsi="Times New Roman"/>
          <w:sz w:val="28"/>
          <w:szCs w:val="28"/>
          <w:lang w:val="en-US"/>
        </w:rPr>
        <w:t>R</w:t>
      </w:r>
      <w:r w:rsidRPr="00305710">
        <w:rPr>
          <w:rFonts w:ascii="Times New Roman" w:hAnsi="Times New Roman"/>
          <w:sz w:val="28"/>
          <w:szCs w:val="28"/>
          <w:vertAlign w:val="subscript"/>
          <w:lang w:val="en-US"/>
        </w:rPr>
        <w:t>f</w:t>
      </w:r>
      <w:r w:rsidRPr="00305710">
        <w:rPr>
          <w:rFonts w:ascii="Times New Roman" w:hAnsi="Times New Roman"/>
          <w:sz w:val="28"/>
          <w:szCs w:val="28"/>
        </w:rPr>
        <w:t>) имеет вполне реальную интерпретацию, представляя собой рыночную (среднюю) премию за риск вложения капитала в рисковые ценные бумаги.</w:t>
      </w:r>
    </w:p>
    <w:p w:rsidR="00AB5AC6" w:rsidRPr="00305710" w:rsidRDefault="00AB5A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Оценка стоимости собственного капитала имеет ряд особенностей, важнейшие из которых:</w:t>
      </w:r>
    </w:p>
    <w:p w:rsidR="00AB5AC6" w:rsidRPr="00305710" w:rsidRDefault="00AB5AC6" w:rsidP="003776E3">
      <w:pPr>
        <w:pStyle w:val="a3"/>
        <w:numPr>
          <w:ilvl w:val="0"/>
          <w:numId w:val="2"/>
        </w:numPr>
        <w:tabs>
          <w:tab w:val="left" w:pos="851"/>
        </w:tabs>
        <w:spacing w:after="0" w:line="360" w:lineRule="auto"/>
        <w:ind w:left="0" w:firstLine="709"/>
        <w:jc w:val="both"/>
        <w:rPr>
          <w:rFonts w:ascii="Times New Roman" w:hAnsi="Times New Roman"/>
          <w:sz w:val="28"/>
          <w:szCs w:val="28"/>
        </w:rPr>
      </w:pPr>
      <w:r w:rsidRPr="00305710">
        <w:rPr>
          <w:rFonts w:ascii="Times New Roman" w:hAnsi="Times New Roman"/>
          <w:sz w:val="28"/>
          <w:szCs w:val="28"/>
        </w:rPr>
        <w:t>суммы выплат акционерам входят в состав налогооблагаемой базы, что повышает стоимость собственного капитала в сравнении с заемными средствами. Выплата процентов за привлекаемый заемный капитал в форме банковских процентов, напротив, уменьшает налогооблагаемую базу. В результате цена вновь привлекаемого собственного капитала часто превышает стоимость заемного капитала;</w:t>
      </w:r>
    </w:p>
    <w:p w:rsidR="00AB5AC6" w:rsidRPr="00305710" w:rsidRDefault="00AB5AC6" w:rsidP="003776E3">
      <w:pPr>
        <w:pStyle w:val="a3"/>
        <w:numPr>
          <w:ilvl w:val="0"/>
          <w:numId w:val="2"/>
        </w:numPr>
        <w:tabs>
          <w:tab w:val="left" w:pos="851"/>
        </w:tabs>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привлечение собственного капитала связано с более высоким финансовым риском для инвесторов, что повышает его стоимость на величину надбавки за риск;</w:t>
      </w:r>
    </w:p>
    <w:p w:rsidR="00AB5AC6" w:rsidRPr="00305710" w:rsidRDefault="00AB5AC6" w:rsidP="003776E3">
      <w:pPr>
        <w:pStyle w:val="a3"/>
        <w:numPr>
          <w:ilvl w:val="0"/>
          <w:numId w:val="2"/>
        </w:numPr>
        <w:tabs>
          <w:tab w:val="left" w:pos="851"/>
        </w:tabs>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мобилизация собственного капитала, в отличие от заемного, не связана с обратным денежным потоком, что говорит в пользу выгодности данного источника, несмотря на его более высокую стоимость;</w:t>
      </w:r>
    </w:p>
    <w:p w:rsidR="00317F69" w:rsidRPr="00305710" w:rsidRDefault="00AB5AC6" w:rsidP="003776E3">
      <w:pPr>
        <w:pStyle w:val="a3"/>
        <w:numPr>
          <w:ilvl w:val="0"/>
          <w:numId w:val="2"/>
        </w:numPr>
        <w:tabs>
          <w:tab w:val="left" w:pos="851"/>
        </w:tabs>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необходимость периодической корректировки объема собственного капитала, зафиксированного в бухгалтерском балансе, вызванная заниженной оценкой суммы используемого собственного капитала в сравнении с использованием вновь привлекаемого собственного или заемного капитала, которые оцениваются в текущих рыночных ценах;</w:t>
      </w:r>
    </w:p>
    <w:p w:rsidR="009C396F" w:rsidRPr="00305710" w:rsidRDefault="00AB5AC6" w:rsidP="003776E3">
      <w:pPr>
        <w:pStyle w:val="a3"/>
        <w:numPr>
          <w:ilvl w:val="0"/>
          <w:numId w:val="2"/>
        </w:numPr>
        <w:tabs>
          <w:tab w:val="left" w:pos="851"/>
        </w:tabs>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оценка привлекаемого собственного капитала носит вероятностный характер, так как текущие рыночные цены на акции подвержены значительным колебаниям на фондовом рынке. Если привлечение заемных средств основывается на процентных ставках, зафиксированных, к примеру, в кредитных договорах с банками, то выпуск в обращение обыкновенных акций не содержит таких договорных обязательств перед инвесторами. Исключение составляет эмиссия преференциальных акций с твердо фиксированным процентом дивидендных выплат. Тем самым по своей сущности цена собственного капитала является имплицитной ценой, т.е. ценой, в которой издержки определяются неточно.</w:t>
      </w:r>
    </w:p>
    <w:p w:rsidR="00263122" w:rsidRPr="00305710" w:rsidRDefault="009C396F" w:rsidP="009C396F">
      <w:pPr>
        <w:pStyle w:val="a3"/>
        <w:tabs>
          <w:tab w:val="left" w:pos="851"/>
        </w:tabs>
        <w:spacing w:after="0" w:line="360" w:lineRule="auto"/>
        <w:ind w:left="0" w:firstLine="851"/>
        <w:jc w:val="both"/>
        <w:rPr>
          <w:rFonts w:ascii="Times New Roman" w:hAnsi="Times New Roman"/>
          <w:b/>
          <w:sz w:val="28"/>
          <w:szCs w:val="28"/>
        </w:rPr>
      </w:pPr>
      <w:r w:rsidRPr="00305710">
        <w:rPr>
          <w:rFonts w:ascii="Times New Roman" w:hAnsi="Times New Roman"/>
          <w:sz w:val="28"/>
          <w:szCs w:val="28"/>
        </w:rPr>
        <w:br w:type="page"/>
      </w:r>
      <w:r w:rsidR="00263122" w:rsidRPr="00305710">
        <w:rPr>
          <w:rFonts w:ascii="Times New Roman" w:hAnsi="Times New Roman"/>
          <w:b/>
          <w:sz w:val="28"/>
          <w:szCs w:val="28"/>
        </w:rPr>
        <w:t>2 Анализ формирования и использования собственного капитала организации (на примере ОАО «Вимм-Билль-Данн»)</w:t>
      </w:r>
    </w:p>
    <w:p w:rsidR="00B50851" w:rsidRPr="00305710" w:rsidRDefault="00B50851" w:rsidP="009C396F">
      <w:pPr>
        <w:pStyle w:val="a3"/>
        <w:spacing w:after="0" w:line="360" w:lineRule="auto"/>
        <w:ind w:left="0" w:firstLine="851"/>
        <w:jc w:val="both"/>
        <w:rPr>
          <w:rFonts w:ascii="Times New Roman" w:hAnsi="Times New Roman"/>
          <w:b/>
          <w:sz w:val="28"/>
          <w:szCs w:val="28"/>
        </w:rPr>
      </w:pPr>
    </w:p>
    <w:p w:rsidR="00263122" w:rsidRPr="00305710" w:rsidRDefault="00263122" w:rsidP="009C396F">
      <w:pPr>
        <w:pStyle w:val="a3"/>
        <w:spacing w:after="0" w:line="360" w:lineRule="auto"/>
        <w:ind w:left="0" w:firstLine="851"/>
        <w:jc w:val="both"/>
        <w:rPr>
          <w:rFonts w:ascii="Times New Roman" w:hAnsi="Times New Roman"/>
          <w:b/>
          <w:sz w:val="28"/>
          <w:szCs w:val="28"/>
        </w:rPr>
      </w:pPr>
      <w:r w:rsidRPr="00305710">
        <w:rPr>
          <w:rFonts w:ascii="Times New Roman" w:hAnsi="Times New Roman"/>
          <w:b/>
          <w:sz w:val="28"/>
          <w:szCs w:val="28"/>
        </w:rPr>
        <w:t xml:space="preserve">2.1 </w:t>
      </w:r>
      <w:r w:rsidR="00B50851" w:rsidRPr="00305710">
        <w:rPr>
          <w:rFonts w:ascii="Times New Roman" w:hAnsi="Times New Roman"/>
          <w:b/>
          <w:sz w:val="28"/>
          <w:szCs w:val="28"/>
        </w:rPr>
        <w:t>Оценка состава и структуры собственного капитала организации</w:t>
      </w:r>
    </w:p>
    <w:p w:rsidR="00B50851" w:rsidRPr="00305710" w:rsidRDefault="00B50851" w:rsidP="009C396F">
      <w:pPr>
        <w:pStyle w:val="a3"/>
        <w:spacing w:after="0" w:line="360" w:lineRule="auto"/>
        <w:ind w:left="0" w:firstLine="851"/>
        <w:jc w:val="both"/>
        <w:rPr>
          <w:rFonts w:ascii="Times New Roman" w:hAnsi="Times New Roman"/>
          <w:b/>
          <w:sz w:val="28"/>
          <w:szCs w:val="28"/>
        </w:rPr>
      </w:pPr>
    </w:p>
    <w:p w:rsidR="00550E1E" w:rsidRPr="00305710" w:rsidRDefault="00550E1E" w:rsidP="009C396F">
      <w:pPr>
        <w:pStyle w:val="a3"/>
        <w:spacing w:after="0" w:line="360" w:lineRule="auto"/>
        <w:ind w:left="0" w:firstLine="851"/>
        <w:jc w:val="both"/>
        <w:rPr>
          <w:rFonts w:ascii="Times New Roman" w:hAnsi="Times New Roman"/>
          <w:sz w:val="28"/>
          <w:szCs w:val="28"/>
        </w:rPr>
      </w:pPr>
      <w:r w:rsidRPr="00305710">
        <w:rPr>
          <w:rFonts w:ascii="Times New Roman" w:hAnsi="Times New Roman"/>
          <w:sz w:val="28"/>
          <w:szCs w:val="28"/>
        </w:rPr>
        <w:t xml:space="preserve">В современных условиях структура капитала является тем фактором, который оказывает непосредственное влияние на финансовое состояние предприятия - его платежеспособность и ликвидность, величину дохода, рентабельность деятельности. Оценка структуры источников средств предприятия проводится как внутренними, так и внешними пользователями бухгалтерской информации. Внешние пользователи (банки, инвесторы, кредиторы) оценивают изменение доли собственных средств предприятия в общей сумме источников средств с точки зрения финансового риска при заключении сделок. Риск нарастает с уменьшением доли собственного капитала. Внутренний анализ структуры капитала связан с оценкой альтернативных вариантов финансирования деятельности предприятия. При этом основными критериями выбора являются условия привлечения заемных средств, их "цена", степень риска, возможные направления использования и т. д. </w:t>
      </w:r>
    </w:p>
    <w:p w:rsidR="00B50851" w:rsidRPr="00305710" w:rsidRDefault="00B50851"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Собственный капитал ОАО «Вимм-Билль-Данн» представляет собой с одной стороны чистую стоимость имущества, определяемую как разницу между стоимостью активов организации и его обязательствами, а с другой стороны – это совокупность уставного, добавочного и резервного капитала, нераспределенной прибыли (непокрытого убытка). Собственный капитал отражен в третьем разделе баланса.</w:t>
      </w:r>
    </w:p>
    <w:p w:rsidR="00964A51" w:rsidRPr="00305710" w:rsidRDefault="00964A51"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Бухгалтерский баланс за 2005, 2006</w:t>
      </w:r>
      <w:r w:rsidR="003776E3" w:rsidRPr="00305710">
        <w:rPr>
          <w:rFonts w:ascii="Times New Roman" w:hAnsi="Times New Roman"/>
          <w:sz w:val="28"/>
          <w:szCs w:val="28"/>
        </w:rPr>
        <w:t xml:space="preserve"> </w:t>
      </w:r>
      <w:r w:rsidRPr="00305710">
        <w:rPr>
          <w:rFonts w:ascii="Times New Roman" w:hAnsi="Times New Roman"/>
          <w:sz w:val="28"/>
          <w:szCs w:val="28"/>
        </w:rPr>
        <w:t>и 2007 гг., а также отчет о прибылях и убытках за три года представлены в приложениях А – Г.</w:t>
      </w:r>
    </w:p>
    <w:p w:rsidR="00B50851" w:rsidRPr="00305710" w:rsidRDefault="00B50851"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Анализ структуры собственного капитала преследует следующие основные цели:</w:t>
      </w:r>
    </w:p>
    <w:p w:rsidR="00B50851" w:rsidRPr="00305710" w:rsidRDefault="00B50851"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 выявить основные источники формирования собственного капитала и определить последствия их изменений для финансовой устойчивости предприятия;</w:t>
      </w:r>
    </w:p>
    <w:p w:rsidR="00C86508" w:rsidRPr="00305710" w:rsidRDefault="00B50851"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 определить правовые, договорные и финансовые ограничения в распоряжении текущей и нераспределенной прибыли</w:t>
      </w:r>
      <w:r w:rsidR="00C86508" w:rsidRPr="00305710">
        <w:rPr>
          <w:rFonts w:ascii="Times New Roman" w:hAnsi="Times New Roman"/>
          <w:sz w:val="28"/>
          <w:szCs w:val="28"/>
        </w:rPr>
        <w:t>.</w:t>
      </w:r>
    </w:p>
    <w:p w:rsidR="00C86508" w:rsidRPr="00305710" w:rsidRDefault="00C86508"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Анализ источников формирования и размещения капитала имеет очень большое значение при изучении исходных условий функционирования предприятия и оценке его финансовой устойчивости.</w:t>
      </w:r>
    </w:p>
    <w:p w:rsidR="00C86508" w:rsidRPr="00305710" w:rsidRDefault="00C86508"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Состояние и изменение собственного и заемного капитала имеет важное значение для инвесторов. Динамика источников имущества предприятия представлена в таблице 2.1 и на рисунке 2.1.</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C86508" w:rsidRPr="00305710" w:rsidRDefault="00C86508"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Таблица 2.1 – Динамика источников формирования имущества и их структура за 2005 – 2007 гг.</w:t>
      </w:r>
    </w:p>
    <w:tbl>
      <w:tblPr>
        <w:tblW w:w="5000" w:type="pct"/>
        <w:tblLook w:val="04A0" w:firstRow="1" w:lastRow="0" w:firstColumn="1" w:lastColumn="0" w:noHBand="0" w:noVBand="1"/>
      </w:tblPr>
      <w:tblGrid>
        <w:gridCol w:w="1592"/>
        <w:gridCol w:w="891"/>
        <w:gridCol w:w="676"/>
        <w:gridCol w:w="891"/>
        <w:gridCol w:w="676"/>
        <w:gridCol w:w="988"/>
        <w:gridCol w:w="676"/>
        <w:gridCol w:w="795"/>
        <w:gridCol w:w="891"/>
        <w:gridCol w:w="747"/>
        <w:gridCol w:w="747"/>
      </w:tblGrid>
      <w:tr w:rsidR="00C86508" w:rsidRPr="00305710" w:rsidTr="003776E3">
        <w:trPr>
          <w:trHeight w:val="1170"/>
        </w:trPr>
        <w:tc>
          <w:tcPr>
            <w:tcW w:w="832" w:type="pct"/>
            <w:vMerge w:val="restart"/>
            <w:tcBorders>
              <w:top w:val="single" w:sz="4" w:space="0" w:color="auto"/>
              <w:left w:val="single" w:sz="4" w:space="0" w:color="auto"/>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Виды источников финансирования</w:t>
            </w:r>
          </w:p>
        </w:tc>
        <w:tc>
          <w:tcPr>
            <w:tcW w:w="819" w:type="pct"/>
            <w:gridSpan w:val="2"/>
            <w:tcBorders>
              <w:top w:val="single" w:sz="4" w:space="0" w:color="auto"/>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smartTag w:uri="urn:schemas-microsoft-com:office:smarttags" w:element="metricconverter">
              <w:smartTagPr>
                <w:attr w:name="ProductID" w:val="2005 г"/>
              </w:smartTagPr>
              <w:r w:rsidRPr="00305710">
                <w:rPr>
                  <w:rFonts w:ascii="Times New Roman" w:hAnsi="Times New Roman"/>
                  <w:sz w:val="20"/>
                  <w:szCs w:val="20"/>
                  <w:lang w:eastAsia="ru-RU"/>
                </w:rPr>
                <w:t>2005 г</w:t>
              </w:r>
            </w:smartTag>
            <w:r w:rsidRPr="00305710">
              <w:rPr>
                <w:rFonts w:ascii="Times New Roman" w:hAnsi="Times New Roman"/>
                <w:sz w:val="20"/>
                <w:szCs w:val="20"/>
                <w:lang w:eastAsia="ru-RU"/>
              </w:rPr>
              <w:t>.</w:t>
            </w:r>
          </w:p>
        </w:tc>
        <w:tc>
          <w:tcPr>
            <w:tcW w:w="819" w:type="pct"/>
            <w:gridSpan w:val="2"/>
            <w:tcBorders>
              <w:top w:val="single" w:sz="4" w:space="0" w:color="auto"/>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smartTag w:uri="urn:schemas-microsoft-com:office:smarttags" w:element="metricconverter">
              <w:smartTagPr>
                <w:attr w:name="ProductID" w:val="2006 г"/>
              </w:smartTagPr>
              <w:r w:rsidRPr="00305710">
                <w:rPr>
                  <w:rFonts w:ascii="Times New Roman" w:hAnsi="Times New Roman"/>
                  <w:sz w:val="20"/>
                  <w:szCs w:val="20"/>
                  <w:lang w:eastAsia="ru-RU"/>
                </w:rPr>
                <w:t>2006 г</w:t>
              </w:r>
            </w:smartTag>
            <w:r w:rsidRPr="00305710">
              <w:rPr>
                <w:rFonts w:ascii="Times New Roman" w:hAnsi="Times New Roman"/>
                <w:sz w:val="20"/>
                <w:szCs w:val="20"/>
                <w:lang w:eastAsia="ru-RU"/>
              </w:rPr>
              <w:t>.</w:t>
            </w:r>
          </w:p>
        </w:tc>
        <w:tc>
          <w:tcPr>
            <w:tcW w:w="869" w:type="pct"/>
            <w:gridSpan w:val="2"/>
            <w:tcBorders>
              <w:top w:val="single" w:sz="4" w:space="0" w:color="auto"/>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smartTag w:uri="urn:schemas-microsoft-com:office:smarttags" w:element="metricconverter">
              <w:smartTagPr>
                <w:attr w:name="ProductID" w:val="2007 г"/>
              </w:smartTagPr>
              <w:r w:rsidRPr="00305710">
                <w:rPr>
                  <w:rFonts w:ascii="Times New Roman" w:hAnsi="Times New Roman"/>
                  <w:sz w:val="20"/>
                  <w:szCs w:val="20"/>
                  <w:lang w:eastAsia="ru-RU"/>
                </w:rPr>
                <w:t>2007 г</w:t>
              </w:r>
            </w:smartTag>
            <w:r w:rsidRPr="00305710">
              <w:rPr>
                <w:rFonts w:ascii="Times New Roman" w:hAnsi="Times New Roman"/>
                <w:sz w:val="20"/>
                <w:szCs w:val="20"/>
                <w:lang w:eastAsia="ru-RU"/>
              </w:rPr>
              <w:t>.</w:t>
            </w:r>
          </w:p>
        </w:tc>
        <w:tc>
          <w:tcPr>
            <w:tcW w:w="881" w:type="pct"/>
            <w:gridSpan w:val="2"/>
            <w:tcBorders>
              <w:top w:val="single" w:sz="4" w:space="0" w:color="auto"/>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Абсолютное отклонение</w:t>
            </w:r>
          </w:p>
        </w:tc>
        <w:tc>
          <w:tcPr>
            <w:tcW w:w="781" w:type="pct"/>
            <w:gridSpan w:val="2"/>
            <w:tcBorders>
              <w:top w:val="single" w:sz="4" w:space="0" w:color="auto"/>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Темп роста, %</w:t>
            </w:r>
          </w:p>
        </w:tc>
      </w:tr>
      <w:tr w:rsidR="00C86508" w:rsidRPr="00305710" w:rsidTr="003776E3">
        <w:trPr>
          <w:trHeight w:val="600"/>
        </w:trPr>
        <w:tc>
          <w:tcPr>
            <w:tcW w:w="832" w:type="pct"/>
            <w:vMerge/>
            <w:tcBorders>
              <w:top w:val="single" w:sz="4" w:space="0" w:color="auto"/>
              <w:left w:val="single" w:sz="4" w:space="0" w:color="auto"/>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p>
        </w:tc>
        <w:tc>
          <w:tcPr>
            <w:tcW w:w="466"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Тыс. руб.</w:t>
            </w:r>
          </w:p>
        </w:tc>
        <w:tc>
          <w:tcPr>
            <w:tcW w:w="353"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к итогу</w:t>
            </w:r>
          </w:p>
        </w:tc>
        <w:tc>
          <w:tcPr>
            <w:tcW w:w="466"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Тыс. руб.</w:t>
            </w:r>
          </w:p>
        </w:tc>
        <w:tc>
          <w:tcPr>
            <w:tcW w:w="353"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к итогу</w:t>
            </w:r>
          </w:p>
        </w:tc>
        <w:tc>
          <w:tcPr>
            <w:tcW w:w="516"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Тыс. руб.</w:t>
            </w:r>
          </w:p>
        </w:tc>
        <w:tc>
          <w:tcPr>
            <w:tcW w:w="353"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к итогу</w:t>
            </w:r>
          </w:p>
        </w:tc>
        <w:tc>
          <w:tcPr>
            <w:tcW w:w="415"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в </w:t>
            </w:r>
            <w:smartTag w:uri="urn:schemas-microsoft-com:office:smarttags" w:element="metricconverter">
              <w:smartTagPr>
                <w:attr w:name="ProductID" w:val="2006 г"/>
              </w:smartTagPr>
              <w:r w:rsidRPr="00305710">
                <w:rPr>
                  <w:rFonts w:ascii="Times New Roman" w:hAnsi="Times New Roman"/>
                  <w:sz w:val="20"/>
                  <w:szCs w:val="20"/>
                  <w:lang w:eastAsia="ru-RU"/>
                </w:rPr>
                <w:t>2006 г</w:t>
              </w:r>
            </w:smartTag>
            <w:r w:rsidRPr="00305710">
              <w:rPr>
                <w:rFonts w:ascii="Times New Roman" w:hAnsi="Times New Roman"/>
                <w:sz w:val="20"/>
                <w:szCs w:val="20"/>
                <w:lang w:eastAsia="ru-RU"/>
              </w:rPr>
              <w:t>.</w:t>
            </w:r>
          </w:p>
        </w:tc>
        <w:tc>
          <w:tcPr>
            <w:tcW w:w="466"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в </w:t>
            </w:r>
            <w:smartTag w:uri="urn:schemas-microsoft-com:office:smarttags" w:element="metricconverter">
              <w:smartTagPr>
                <w:attr w:name="ProductID" w:val="2007 г"/>
              </w:smartTagPr>
              <w:r w:rsidRPr="00305710">
                <w:rPr>
                  <w:rFonts w:ascii="Times New Roman" w:hAnsi="Times New Roman"/>
                  <w:sz w:val="20"/>
                  <w:szCs w:val="20"/>
                  <w:lang w:eastAsia="ru-RU"/>
                </w:rPr>
                <w:t>2007 г</w:t>
              </w:r>
            </w:smartTag>
            <w:r w:rsidRPr="00305710">
              <w:rPr>
                <w:rFonts w:ascii="Times New Roman" w:hAnsi="Times New Roman"/>
                <w:sz w:val="20"/>
                <w:szCs w:val="20"/>
                <w:lang w:eastAsia="ru-RU"/>
              </w:rPr>
              <w:t>.</w:t>
            </w:r>
          </w:p>
        </w:tc>
        <w:tc>
          <w:tcPr>
            <w:tcW w:w="390"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в </w:t>
            </w:r>
            <w:smartTag w:uri="urn:schemas-microsoft-com:office:smarttags" w:element="metricconverter">
              <w:smartTagPr>
                <w:attr w:name="ProductID" w:val="2006 г"/>
              </w:smartTagPr>
              <w:r w:rsidRPr="00305710">
                <w:rPr>
                  <w:rFonts w:ascii="Times New Roman" w:hAnsi="Times New Roman"/>
                  <w:sz w:val="20"/>
                  <w:szCs w:val="20"/>
                  <w:lang w:eastAsia="ru-RU"/>
                </w:rPr>
                <w:t>2006 г</w:t>
              </w:r>
            </w:smartTag>
            <w:r w:rsidRPr="00305710">
              <w:rPr>
                <w:rFonts w:ascii="Times New Roman" w:hAnsi="Times New Roman"/>
                <w:sz w:val="20"/>
                <w:szCs w:val="20"/>
                <w:lang w:eastAsia="ru-RU"/>
              </w:rPr>
              <w:t>.</w:t>
            </w:r>
          </w:p>
        </w:tc>
        <w:tc>
          <w:tcPr>
            <w:tcW w:w="390"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в </w:t>
            </w:r>
            <w:smartTag w:uri="urn:schemas-microsoft-com:office:smarttags" w:element="metricconverter">
              <w:smartTagPr>
                <w:attr w:name="ProductID" w:val="2007 г"/>
              </w:smartTagPr>
              <w:r w:rsidRPr="00305710">
                <w:rPr>
                  <w:rFonts w:ascii="Times New Roman" w:hAnsi="Times New Roman"/>
                  <w:sz w:val="20"/>
                  <w:szCs w:val="20"/>
                  <w:lang w:eastAsia="ru-RU"/>
                </w:rPr>
                <w:t>2007 г</w:t>
              </w:r>
            </w:smartTag>
            <w:r w:rsidRPr="00305710">
              <w:rPr>
                <w:rFonts w:ascii="Times New Roman" w:hAnsi="Times New Roman"/>
                <w:sz w:val="20"/>
                <w:szCs w:val="20"/>
                <w:lang w:eastAsia="ru-RU"/>
              </w:rPr>
              <w:t>.</w:t>
            </w:r>
          </w:p>
        </w:tc>
      </w:tr>
      <w:tr w:rsidR="00C86508" w:rsidRPr="00305710" w:rsidTr="003776E3">
        <w:trPr>
          <w:trHeight w:val="900"/>
        </w:trPr>
        <w:tc>
          <w:tcPr>
            <w:tcW w:w="832" w:type="pct"/>
            <w:tcBorders>
              <w:top w:val="nil"/>
              <w:left w:val="single" w:sz="4" w:space="0" w:color="auto"/>
              <w:bottom w:val="single" w:sz="4" w:space="0" w:color="auto"/>
              <w:right w:val="single" w:sz="4" w:space="0" w:color="auto"/>
            </w:tcBorders>
            <w:vAlign w:val="bottom"/>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Собственный капитал</w:t>
            </w:r>
          </w:p>
        </w:tc>
        <w:tc>
          <w:tcPr>
            <w:tcW w:w="466" w:type="pct"/>
            <w:tcBorders>
              <w:top w:val="nil"/>
              <w:left w:val="nil"/>
              <w:bottom w:val="single" w:sz="4" w:space="0" w:color="auto"/>
              <w:right w:val="single" w:sz="4" w:space="0" w:color="auto"/>
            </w:tcBorders>
            <w:noWrap/>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3205727</w:t>
            </w:r>
          </w:p>
        </w:tc>
        <w:tc>
          <w:tcPr>
            <w:tcW w:w="353"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49,25</w:t>
            </w:r>
          </w:p>
        </w:tc>
        <w:tc>
          <w:tcPr>
            <w:tcW w:w="466" w:type="pct"/>
            <w:tcBorders>
              <w:top w:val="nil"/>
              <w:left w:val="nil"/>
              <w:bottom w:val="single" w:sz="4" w:space="0" w:color="auto"/>
              <w:right w:val="single" w:sz="4" w:space="0" w:color="auto"/>
            </w:tcBorders>
            <w:noWrap/>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4022971</w:t>
            </w:r>
          </w:p>
        </w:tc>
        <w:tc>
          <w:tcPr>
            <w:tcW w:w="353"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61,17</w:t>
            </w:r>
          </w:p>
        </w:tc>
        <w:tc>
          <w:tcPr>
            <w:tcW w:w="516" w:type="pct"/>
            <w:tcBorders>
              <w:top w:val="nil"/>
              <w:left w:val="nil"/>
              <w:bottom w:val="single" w:sz="4" w:space="0" w:color="auto"/>
              <w:right w:val="single" w:sz="4" w:space="0" w:color="auto"/>
            </w:tcBorders>
            <w:noWrap/>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11727342</w:t>
            </w:r>
          </w:p>
        </w:tc>
        <w:tc>
          <w:tcPr>
            <w:tcW w:w="353"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56,18</w:t>
            </w:r>
          </w:p>
        </w:tc>
        <w:tc>
          <w:tcPr>
            <w:tcW w:w="415"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817244</w:t>
            </w:r>
          </w:p>
        </w:tc>
        <w:tc>
          <w:tcPr>
            <w:tcW w:w="466"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7704371</w:t>
            </w:r>
          </w:p>
        </w:tc>
        <w:tc>
          <w:tcPr>
            <w:tcW w:w="390"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25,49</w:t>
            </w:r>
          </w:p>
        </w:tc>
        <w:tc>
          <w:tcPr>
            <w:tcW w:w="390"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191,51</w:t>
            </w:r>
          </w:p>
        </w:tc>
      </w:tr>
      <w:tr w:rsidR="00C86508" w:rsidRPr="00305710" w:rsidTr="003776E3">
        <w:trPr>
          <w:trHeight w:val="1200"/>
        </w:trPr>
        <w:tc>
          <w:tcPr>
            <w:tcW w:w="832" w:type="pct"/>
            <w:tcBorders>
              <w:top w:val="nil"/>
              <w:left w:val="single" w:sz="4" w:space="0" w:color="auto"/>
              <w:bottom w:val="single" w:sz="4" w:space="0" w:color="auto"/>
              <w:right w:val="single" w:sz="4" w:space="0" w:color="auto"/>
            </w:tcBorders>
            <w:vAlign w:val="bottom"/>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Долгосрочные обязательства</w:t>
            </w:r>
          </w:p>
        </w:tc>
        <w:tc>
          <w:tcPr>
            <w:tcW w:w="466" w:type="pct"/>
            <w:tcBorders>
              <w:top w:val="nil"/>
              <w:left w:val="nil"/>
              <w:bottom w:val="single" w:sz="4" w:space="0" w:color="auto"/>
              <w:right w:val="single" w:sz="4" w:space="0" w:color="auto"/>
            </w:tcBorders>
            <w:noWrap/>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1809824</w:t>
            </w:r>
          </w:p>
        </w:tc>
        <w:tc>
          <w:tcPr>
            <w:tcW w:w="353"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27,81</w:t>
            </w:r>
          </w:p>
        </w:tc>
        <w:tc>
          <w:tcPr>
            <w:tcW w:w="466" w:type="pct"/>
            <w:tcBorders>
              <w:top w:val="nil"/>
              <w:left w:val="nil"/>
              <w:bottom w:val="single" w:sz="4" w:space="0" w:color="auto"/>
              <w:right w:val="single" w:sz="4" w:space="0" w:color="auto"/>
            </w:tcBorders>
            <w:noWrap/>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1026385</w:t>
            </w:r>
          </w:p>
        </w:tc>
        <w:tc>
          <w:tcPr>
            <w:tcW w:w="353"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15,61</w:t>
            </w:r>
          </w:p>
        </w:tc>
        <w:tc>
          <w:tcPr>
            <w:tcW w:w="516" w:type="pct"/>
            <w:tcBorders>
              <w:top w:val="nil"/>
              <w:left w:val="nil"/>
              <w:bottom w:val="single" w:sz="4" w:space="0" w:color="auto"/>
              <w:right w:val="single" w:sz="4" w:space="0" w:color="auto"/>
            </w:tcBorders>
            <w:noWrap/>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4202921</w:t>
            </w:r>
          </w:p>
        </w:tc>
        <w:tc>
          <w:tcPr>
            <w:tcW w:w="353"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20,14</w:t>
            </w:r>
          </w:p>
        </w:tc>
        <w:tc>
          <w:tcPr>
            <w:tcW w:w="415"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-783439</w:t>
            </w:r>
          </w:p>
        </w:tc>
        <w:tc>
          <w:tcPr>
            <w:tcW w:w="466"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3176536</w:t>
            </w:r>
          </w:p>
        </w:tc>
        <w:tc>
          <w:tcPr>
            <w:tcW w:w="390"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-43,29</w:t>
            </w:r>
          </w:p>
        </w:tc>
        <w:tc>
          <w:tcPr>
            <w:tcW w:w="390"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309,49</w:t>
            </w:r>
          </w:p>
        </w:tc>
      </w:tr>
      <w:tr w:rsidR="00C86508" w:rsidRPr="00305710" w:rsidTr="003776E3">
        <w:trPr>
          <w:trHeight w:val="900"/>
        </w:trPr>
        <w:tc>
          <w:tcPr>
            <w:tcW w:w="832" w:type="pct"/>
            <w:tcBorders>
              <w:top w:val="single" w:sz="4" w:space="0" w:color="auto"/>
              <w:left w:val="single" w:sz="4" w:space="0" w:color="auto"/>
              <w:right w:val="single" w:sz="4" w:space="0" w:color="auto"/>
            </w:tcBorders>
            <w:vAlign w:val="bottom"/>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Кредиты и займы</w:t>
            </w:r>
          </w:p>
        </w:tc>
        <w:tc>
          <w:tcPr>
            <w:tcW w:w="466" w:type="pct"/>
            <w:tcBorders>
              <w:top w:val="single" w:sz="4" w:space="0" w:color="auto"/>
              <w:left w:val="nil"/>
              <w:right w:val="single" w:sz="4" w:space="0" w:color="auto"/>
            </w:tcBorders>
            <w:noWrap/>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168109</w:t>
            </w:r>
          </w:p>
        </w:tc>
        <w:tc>
          <w:tcPr>
            <w:tcW w:w="353" w:type="pct"/>
            <w:tcBorders>
              <w:top w:val="single" w:sz="4" w:space="0" w:color="auto"/>
              <w:left w:val="nil"/>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2,58</w:t>
            </w:r>
          </w:p>
        </w:tc>
        <w:tc>
          <w:tcPr>
            <w:tcW w:w="466" w:type="pct"/>
            <w:tcBorders>
              <w:top w:val="single" w:sz="4" w:space="0" w:color="auto"/>
              <w:left w:val="nil"/>
              <w:right w:val="single" w:sz="4" w:space="0" w:color="auto"/>
            </w:tcBorders>
            <w:noWrap/>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706063</w:t>
            </w:r>
          </w:p>
        </w:tc>
        <w:tc>
          <w:tcPr>
            <w:tcW w:w="353" w:type="pct"/>
            <w:tcBorders>
              <w:top w:val="single" w:sz="4" w:space="0" w:color="auto"/>
              <w:left w:val="nil"/>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10,74</w:t>
            </w:r>
          </w:p>
        </w:tc>
        <w:tc>
          <w:tcPr>
            <w:tcW w:w="516" w:type="pct"/>
            <w:tcBorders>
              <w:top w:val="single" w:sz="4" w:space="0" w:color="auto"/>
              <w:left w:val="nil"/>
              <w:right w:val="single" w:sz="4" w:space="0" w:color="auto"/>
            </w:tcBorders>
            <w:noWrap/>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1499737</w:t>
            </w:r>
          </w:p>
        </w:tc>
        <w:tc>
          <w:tcPr>
            <w:tcW w:w="353" w:type="pct"/>
            <w:tcBorders>
              <w:top w:val="single" w:sz="4" w:space="0" w:color="auto"/>
              <w:left w:val="nil"/>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7,19</w:t>
            </w:r>
          </w:p>
        </w:tc>
        <w:tc>
          <w:tcPr>
            <w:tcW w:w="415" w:type="pct"/>
            <w:tcBorders>
              <w:top w:val="single" w:sz="4" w:space="0" w:color="auto"/>
              <w:left w:val="nil"/>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537954</w:t>
            </w:r>
          </w:p>
        </w:tc>
        <w:tc>
          <w:tcPr>
            <w:tcW w:w="466" w:type="pct"/>
            <w:tcBorders>
              <w:top w:val="single" w:sz="4" w:space="0" w:color="auto"/>
              <w:left w:val="nil"/>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793674</w:t>
            </w:r>
          </w:p>
        </w:tc>
        <w:tc>
          <w:tcPr>
            <w:tcW w:w="390" w:type="pct"/>
            <w:tcBorders>
              <w:top w:val="single" w:sz="4" w:space="0" w:color="auto"/>
              <w:left w:val="nil"/>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320,00</w:t>
            </w:r>
          </w:p>
        </w:tc>
        <w:tc>
          <w:tcPr>
            <w:tcW w:w="390" w:type="pct"/>
            <w:tcBorders>
              <w:top w:val="single" w:sz="4" w:space="0" w:color="auto"/>
              <w:left w:val="nil"/>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112,41</w:t>
            </w:r>
          </w:p>
        </w:tc>
      </w:tr>
    </w:tbl>
    <w:p w:rsidR="00836878" w:rsidRPr="00305710" w:rsidRDefault="00836878" w:rsidP="009C396F">
      <w:pPr>
        <w:spacing w:after="0" w:line="360" w:lineRule="auto"/>
        <w:rPr>
          <w:sz w:val="20"/>
          <w:szCs w:val="20"/>
        </w:rPr>
      </w:pPr>
    </w:p>
    <w:p w:rsidR="00836878" w:rsidRPr="00305710" w:rsidRDefault="00836878" w:rsidP="009C396F">
      <w:pPr>
        <w:spacing w:after="0" w:line="360" w:lineRule="auto"/>
        <w:rPr>
          <w:sz w:val="20"/>
          <w:szCs w:val="20"/>
        </w:rPr>
      </w:pPr>
    </w:p>
    <w:tbl>
      <w:tblPr>
        <w:tblW w:w="5000" w:type="pct"/>
        <w:tblLook w:val="04A0" w:firstRow="1" w:lastRow="0" w:firstColumn="1" w:lastColumn="0" w:noHBand="0" w:noVBand="1"/>
      </w:tblPr>
      <w:tblGrid>
        <w:gridCol w:w="1490"/>
        <w:gridCol w:w="879"/>
        <w:gridCol w:w="737"/>
        <w:gridCol w:w="879"/>
        <w:gridCol w:w="737"/>
        <w:gridCol w:w="974"/>
        <w:gridCol w:w="737"/>
        <w:gridCol w:w="784"/>
        <w:gridCol w:w="974"/>
        <w:gridCol w:w="642"/>
        <w:gridCol w:w="737"/>
      </w:tblGrid>
      <w:tr w:rsidR="00C86508" w:rsidRPr="00305710" w:rsidTr="003776E3">
        <w:trPr>
          <w:trHeight w:val="1953"/>
        </w:trPr>
        <w:tc>
          <w:tcPr>
            <w:tcW w:w="419" w:type="pct"/>
            <w:tcBorders>
              <w:top w:val="single" w:sz="4" w:space="0" w:color="auto"/>
              <w:left w:val="single" w:sz="4" w:space="0" w:color="auto"/>
              <w:bottom w:val="single" w:sz="4" w:space="0" w:color="auto"/>
              <w:right w:val="single" w:sz="4" w:space="0" w:color="auto"/>
            </w:tcBorders>
            <w:vAlign w:val="bottom"/>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Привлеченные источники (кредиторская задолженность)</w:t>
            </w:r>
          </w:p>
        </w:tc>
        <w:tc>
          <w:tcPr>
            <w:tcW w:w="508" w:type="pct"/>
            <w:tcBorders>
              <w:top w:val="single" w:sz="4" w:space="0" w:color="auto"/>
              <w:left w:val="nil"/>
              <w:bottom w:val="single" w:sz="4" w:space="0" w:color="auto"/>
              <w:right w:val="single" w:sz="4" w:space="0" w:color="auto"/>
            </w:tcBorders>
            <w:noWrap/>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1325211</w:t>
            </w:r>
          </w:p>
        </w:tc>
        <w:tc>
          <w:tcPr>
            <w:tcW w:w="397" w:type="pct"/>
            <w:tcBorders>
              <w:top w:val="single" w:sz="4" w:space="0" w:color="auto"/>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20,36</w:t>
            </w:r>
          </w:p>
        </w:tc>
        <w:tc>
          <w:tcPr>
            <w:tcW w:w="476" w:type="pct"/>
            <w:tcBorders>
              <w:top w:val="single" w:sz="4" w:space="0" w:color="auto"/>
              <w:left w:val="nil"/>
              <w:bottom w:val="single" w:sz="4" w:space="0" w:color="auto"/>
              <w:right w:val="single" w:sz="4" w:space="0" w:color="auto"/>
            </w:tcBorders>
            <w:noWrap/>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821021</w:t>
            </w:r>
          </w:p>
        </w:tc>
        <w:tc>
          <w:tcPr>
            <w:tcW w:w="397" w:type="pct"/>
            <w:tcBorders>
              <w:top w:val="single" w:sz="4" w:space="0" w:color="auto"/>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12,48</w:t>
            </w:r>
          </w:p>
        </w:tc>
        <w:tc>
          <w:tcPr>
            <w:tcW w:w="529" w:type="pct"/>
            <w:tcBorders>
              <w:top w:val="single" w:sz="4" w:space="0" w:color="auto"/>
              <w:left w:val="nil"/>
              <w:bottom w:val="single" w:sz="4" w:space="0" w:color="auto"/>
              <w:right w:val="single" w:sz="4" w:space="0" w:color="auto"/>
            </w:tcBorders>
            <w:noWrap/>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3442886</w:t>
            </w:r>
          </w:p>
        </w:tc>
        <w:tc>
          <w:tcPr>
            <w:tcW w:w="397" w:type="pct"/>
            <w:tcBorders>
              <w:top w:val="single" w:sz="4" w:space="0" w:color="auto"/>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16,49</w:t>
            </w:r>
          </w:p>
        </w:tc>
        <w:tc>
          <w:tcPr>
            <w:tcW w:w="515" w:type="pct"/>
            <w:tcBorders>
              <w:top w:val="single" w:sz="4" w:space="0" w:color="auto"/>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-504190</w:t>
            </w:r>
          </w:p>
        </w:tc>
        <w:tc>
          <w:tcPr>
            <w:tcW w:w="529" w:type="pct"/>
            <w:tcBorders>
              <w:top w:val="single" w:sz="4" w:space="0" w:color="auto"/>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2621865</w:t>
            </w:r>
          </w:p>
        </w:tc>
        <w:tc>
          <w:tcPr>
            <w:tcW w:w="397" w:type="pct"/>
            <w:tcBorders>
              <w:top w:val="single" w:sz="4" w:space="0" w:color="auto"/>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-38,05</w:t>
            </w:r>
          </w:p>
        </w:tc>
        <w:tc>
          <w:tcPr>
            <w:tcW w:w="436" w:type="pct"/>
            <w:tcBorders>
              <w:top w:val="single" w:sz="4" w:space="0" w:color="auto"/>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319,34</w:t>
            </w:r>
          </w:p>
        </w:tc>
      </w:tr>
      <w:tr w:rsidR="00C86508" w:rsidRPr="00305710" w:rsidTr="003776E3">
        <w:trPr>
          <w:trHeight w:val="244"/>
        </w:trPr>
        <w:tc>
          <w:tcPr>
            <w:tcW w:w="419" w:type="pct"/>
            <w:tcBorders>
              <w:top w:val="nil"/>
              <w:left w:val="single" w:sz="4" w:space="0" w:color="auto"/>
              <w:bottom w:val="single" w:sz="4" w:space="0" w:color="auto"/>
              <w:right w:val="single" w:sz="4" w:space="0" w:color="auto"/>
            </w:tcBorders>
            <w:vAlign w:val="bottom"/>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w:t>
            </w:r>
          </w:p>
        </w:tc>
        <w:tc>
          <w:tcPr>
            <w:tcW w:w="508"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6508871</w:t>
            </w:r>
          </w:p>
        </w:tc>
        <w:tc>
          <w:tcPr>
            <w:tcW w:w="397"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100,00</w:t>
            </w:r>
          </w:p>
        </w:tc>
        <w:tc>
          <w:tcPr>
            <w:tcW w:w="476"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6576440</w:t>
            </w:r>
          </w:p>
        </w:tc>
        <w:tc>
          <w:tcPr>
            <w:tcW w:w="397"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100,00</w:t>
            </w:r>
          </w:p>
        </w:tc>
        <w:tc>
          <w:tcPr>
            <w:tcW w:w="529"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20872886</w:t>
            </w:r>
          </w:p>
        </w:tc>
        <w:tc>
          <w:tcPr>
            <w:tcW w:w="397"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100,00</w:t>
            </w:r>
          </w:p>
        </w:tc>
        <w:tc>
          <w:tcPr>
            <w:tcW w:w="515"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67569</w:t>
            </w:r>
          </w:p>
        </w:tc>
        <w:tc>
          <w:tcPr>
            <w:tcW w:w="529"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14296446</w:t>
            </w:r>
          </w:p>
        </w:tc>
        <w:tc>
          <w:tcPr>
            <w:tcW w:w="397"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1,04</w:t>
            </w:r>
          </w:p>
        </w:tc>
        <w:tc>
          <w:tcPr>
            <w:tcW w:w="436" w:type="pct"/>
            <w:tcBorders>
              <w:top w:val="nil"/>
              <w:left w:val="nil"/>
              <w:bottom w:val="single" w:sz="4" w:space="0" w:color="auto"/>
              <w:right w:val="single" w:sz="4" w:space="0" w:color="auto"/>
            </w:tcBorders>
            <w:vAlign w:val="center"/>
          </w:tcPr>
          <w:p w:rsidR="00C86508" w:rsidRPr="00305710" w:rsidRDefault="00C86508" w:rsidP="009C396F">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217,39</w:t>
            </w:r>
          </w:p>
        </w:tc>
      </w:tr>
    </w:tbl>
    <w:p w:rsidR="00C86508" w:rsidRPr="00305710" w:rsidRDefault="00C86508" w:rsidP="003776E3">
      <w:pPr>
        <w:pStyle w:val="a3"/>
        <w:spacing w:after="0" w:line="360" w:lineRule="auto"/>
        <w:ind w:left="0" w:firstLine="709"/>
        <w:jc w:val="both"/>
        <w:rPr>
          <w:rFonts w:ascii="Times New Roman" w:hAnsi="Times New Roman"/>
          <w:sz w:val="28"/>
          <w:szCs w:val="28"/>
        </w:rPr>
      </w:pPr>
    </w:p>
    <w:p w:rsidR="00C86508" w:rsidRPr="00305710" w:rsidRDefault="00963E82"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Как показывают данные таблицы</w:t>
      </w:r>
      <w:r w:rsidR="00715D8D" w:rsidRPr="00305710">
        <w:rPr>
          <w:rFonts w:ascii="Times New Roman" w:hAnsi="Times New Roman"/>
          <w:sz w:val="28"/>
          <w:szCs w:val="28"/>
        </w:rPr>
        <w:t xml:space="preserve"> 2.1 в структуре источников финансирования организации за три года произошли некоторые изменения. В </w:t>
      </w:r>
      <w:smartTag w:uri="urn:schemas-microsoft-com:office:smarttags" w:element="metricconverter">
        <w:smartTagPr>
          <w:attr w:name="ProductID" w:val="2006 г"/>
        </w:smartTagPr>
        <w:r w:rsidR="00715D8D" w:rsidRPr="00305710">
          <w:rPr>
            <w:rFonts w:ascii="Times New Roman" w:hAnsi="Times New Roman"/>
            <w:sz w:val="28"/>
            <w:szCs w:val="28"/>
          </w:rPr>
          <w:t>2006 г</w:t>
        </w:r>
      </w:smartTag>
      <w:r w:rsidR="00715D8D" w:rsidRPr="00305710">
        <w:rPr>
          <w:rFonts w:ascii="Times New Roman" w:hAnsi="Times New Roman"/>
          <w:sz w:val="28"/>
          <w:szCs w:val="28"/>
        </w:rPr>
        <w:t xml:space="preserve">. доля собственного капитала увеличилась по сравнению с </w:t>
      </w:r>
      <w:smartTag w:uri="urn:schemas-microsoft-com:office:smarttags" w:element="metricconverter">
        <w:smartTagPr>
          <w:attr w:name="ProductID" w:val="2005 г"/>
        </w:smartTagPr>
        <w:r w:rsidR="00715D8D" w:rsidRPr="00305710">
          <w:rPr>
            <w:rFonts w:ascii="Times New Roman" w:hAnsi="Times New Roman"/>
            <w:sz w:val="28"/>
            <w:szCs w:val="28"/>
          </w:rPr>
          <w:t>2005 г</w:t>
        </w:r>
      </w:smartTag>
      <w:r w:rsidR="00715D8D" w:rsidRPr="00305710">
        <w:rPr>
          <w:rFonts w:ascii="Times New Roman" w:hAnsi="Times New Roman"/>
          <w:sz w:val="28"/>
          <w:szCs w:val="28"/>
        </w:rPr>
        <w:t xml:space="preserve">., а в </w:t>
      </w:r>
      <w:smartTag w:uri="urn:schemas-microsoft-com:office:smarttags" w:element="metricconverter">
        <w:smartTagPr>
          <w:attr w:name="ProductID" w:val="2007 г"/>
        </w:smartTagPr>
        <w:r w:rsidR="00715D8D" w:rsidRPr="00305710">
          <w:rPr>
            <w:rFonts w:ascii="Times New Roman" w:hAnsi="Times New Roman"/>
            <w:sz w:val="28"/>
            <w:szCs w:val="28"/>
          </w:rPr>
          <w:t>2007 г</w:t>
        </w:r>
      </w:smartTag>
      <w:r w:rsidR="00715D8D" w:rsidRPr="00305710">
        <w:rPr>
          <w:rFonts w:ascii="Times New Roman" w:hAnsi="Times New Roman"/>
          <w:sz w:val="28"/>
          <w:szCs w:val="28"/>
        </w:rPr>
        <w:t xml:space="preserve">. – снизилась по сравнению с </w:t>
      </w:r>
      <w:smartTag w:uri="urn:schemas-microsoft-com:office:smarttags" w:element="metricconverter">
        <w:smartTagPr>
          <w:attr w:name="ProductID" w:val="2006 г"/>
        </w:smartTagPr>
        <w:r w:rsidR="00715D8D" w:rsidRPr="00305710">
          <w:rPr>
            <w:rFonts w:ascii="Times New Roman" w:hAnsi="Times New Roman"/>
            <w:sz w:val="28"/>
            <w:szCs w:val="28"/>
          </w:rPr>
          <w:t>2006 г</w:t>
        </w:r>
      </w:smartTag>
      <w:r w:rsidR="00715D8D" w:rsidRPr="00305710">
        <w:rPr>
          <w:rFonts w:ascii="Times New Roman" w:hAnsi="Times New Roman"/>
          <w:sz w:val="28"/>
          <w:szCs w:val="28"/>
        </w:rPr>
        <w:t xml:space="preserve">., но осталась выше уровня </w:t>
      </w:r>
      <w:smartTag w:uri="urn:schemas-microsoft-com:office:smarttags" w:element="metricconverter">
        <w:smartTagPr>
          <w:attr w:name="ProductID" w:val="2005 г"/>
        </w:smartTagPr>
        <w:r w:rsidR="00715D8D" w:rsidRPr="00305710">
          <w:rPr>
            <w:rFonts w:ascii="Times New Roman" w:hAnsi="Times New Roman"/>
            <w:sz w:val="28"/>
            <w:szCs w:val="28"/>
          </w:rPr>
          <w:t>2005 г</w:t>
        </w:r>
      </w:smartTag>
      <w:r w:rsidR="00715D8D" w:rsidRPr="00305710">
        <w:rPr>
          <w:rFonts w:ascii="Times New Roman" w:hAnsi="Times New Roman"/>
          <w:sz w:val="28"/>
          <w:szCs w:val="28"/>
        </w:rPr>
        <w:t xml:space="preserve">. Что касается динамики, в </w:t>
      </w:r>
      <w:smartTag w:uri="urn:schemas-microsoft-com:office:smarttags" w:element="metricconverter">
        <w:smartTagPr>
          <w:attr w:name="ProductID" w:val="2007 г"/>
        </w:smartTagPr>
        <w:r w:rsidR="00715D8D" w:rsidRPr="00305710">
          <w:rPr>
            <w:rFonts w:ascii="Times New Roman" w:hAnsi="Times New Roman"/>
            <w:sz w:val="28"/>
            <w:szCs w:val="28"/>
          </w:rPr>
          <w:t>2007 г</w:t>
        </w:r>
      </w:smartTag>
      <w:r w:rsidR="00715D8D" w:rsidRPr="00305710">
        <w:rPr>
          <w:rFonts w:ascii="Times New Roman" w:hAnsi="Times New Roman"/>
          <w:sz w:val="28"/>
          <w:szCs w:val="28"/>
        </w:rPr>
        <w:t>. размер собственного капитала увеличился на 191,51%. Это произошло за счет значительного увеличения суммы долгосрочных обязательств, а они возросли за счет увеличения кредиторской задолженности.</w:t>
      </w:r>
    </w:p>
    <w:p w:rsidR="00715D8D" w:rsidRPr="00305710" w:rsidRDefault="00715D8D"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 xml:space="preserve">Структура собственного капитала представлена </w:t>
      </w:r>
      <w:r w:rsidR="004E264D" w:rsidRPr="00305710">
        <w:rPr>
          <w:rFonts w:ascii="Times New Roman" w:hAnsi="Times New Roman"/>
          <w:sz w:val="28"/>
          <w:szCs w:val="28"/>
        </w:rPr>
        <w:t xml:space="preserve">в таблице 2.2 и </w:t>
      </w:r>
      <w:r w:rsidRPr="00305710">
        <w:rPr>
          <w:rFonts w:ascii="Times New Roman" w:hAnsi="Times New Roman"/>
          <w:sz w:val="28"/>
          <w:szCs w:val="28"/>
        </w:rPr>
        <w:t>на рисунке 2.1.</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7E76B9" w:rsidRPr="00305710" w:rsidRDefault="007E76B9"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Таблица 2.2 – Динамика структуры собственного капитала ОАО «Вимм-Билль-Данн» за 2005 – 2007 гг.</w:t>
      </w:r>
    </w:p>
    <w:tbl>
      <w:tblPr>
        <w:tblW w:w="5000" w:type="pct"/>
        <w:tblLook w:val="04A0" w:firstRow="1" w:lastRow="0" w:firstColumn="1" w:lastColumn="0" w:noHBand="0" w:noVBand="1"/>
      </w:tblPr>
      <w:tblGrid>
        <w:gridCol w:w="3320"/>
        <w:gridCol w:w="1162"/>
        <w:gridCol w:w="907"/>
        <w:gridCol w:w="1194"/>
        <w:gridCol w:w="886"/>
        <w:gridCol w:w="1217"/>
        <w:gridCol w:w="884"/>
      </w:tblGrid>
      <w:tr w:rsidR="007E76B9" w:rsidRPr="00305710" w:rsidTr="003776E3">
        <w:trPr>
          <w:trHeight w:val="300"/>
        </w:trPr>
        <w:tc>
          <w:tcPr>
            <w:tcW w:w="1734" w:type="pct"/>
            <w:vMerge w:val="restart"/>
            <w:tcBorders>
              <w:top w:val="single" w:sz="4" w:space="0" w:color="auto"/>
              <w:left w:val="single" w:sz="4" w:space="0" w:color="auto"/>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Источники капитала</w:t>
            </w:r>
          </w:p>
        </w:tc>
        <w:tc>
          <w:tcPr>
            <w:tcW w:w="1081" w:type="pct"/>
            <w:gridSpan w:val="2"/>
            <w:tcBorders>
              <w:top w:val="single" w:sz="4" w:space="0" w:color="auto"/>
              <w:left w:val="nil"/>
              <w:bottom w:val="single" w:sz="4" w:space="0" w:color="auto"/>
              <w:right w:val="single" w:sz="4" w:space="0" w:color="auto"/>
            </w:tcBorders>
            <w:noWrap/>
            <w:vAlign w:val="bottom"/>
          </w:tcPr>
          <w:p w:rsidR="007E76B9" w:rsidRPr="00305710" w:rsidRDefault="007E76B9" w:rsidP="003776E3">
            <w:pPr>
              <w:spacing w:after="0" w:line="360" w:lineRule="auto"/>
              <w:rPr>
                <w:rFonts w:ascii="Times New Roman" w:hAnsi="Times New Roman"/>
                <w:lang w:eastAsia="ru-RU"/>
              </w:rPr>
            </w:pPr>
            <w:smartTag w:uri="urn:schemas-microsoft-com:office:smarttags" w:element="metricconverter">
              <w:smartTagPr>
                <w:attr w:name="ProductID" w:val="2005 г"/>
              </w:smartTagPr>
              <w:r w:rsidRPr="00305710">
                <w:rPr>
                  <w:rFonts w:ascii="Times New Roman" w:hAnsi="Times New Roman"/>
                  <w:lang w:eastAsia="ru-RU"/>
                </w:rPr>
                <w:t>2005 г</w:t>
              </w:r>
            </w:smartTag>
            <w:r w:rsidRPr="00305710">
              <w:rPr>
                <w:rFonts w:ascii="Times New Roman" w:hAnsi="Times New Roman"/>
                <w:lang w:eastAsia="ru-RU"/>
              </w:rPr>
              <w:t>.</w:t>
            </w:r>
          </w:p>
        </w:tc>
        <w:tc>
          <w:tcPr>
            <w:tcW w:w="1087" w:type="pct"/>
            <w:gridSpan w:val="2"/>
            <w:tcBorders>
              <w:top w:val="single" w:sz="4" w:space="0" w:color="auto"/>
              <w:left w:val="nil"/>
              <w:bottom w:val="single" w:sz="4" w:space="0" w:color="auto"/>
              <w:right w:val="single" w:sz="4" w:space="0" w:color="auto"/>
            </w:tcBorders>
            <w:noWrap/>
            <w:vAlign w:val="bottom"/>
          </w:tcPr>
          <w:p w:rsidR="007E76B9" w:rsidRPr="00305710" w:rsidRDefault="007E76B9" w:rsidP="003776E3">
            <w:pPr>
              <w:spacing w:after="0" w:line="360" w:lineRule="auto"/>
              <w:rPr>
                <w:rFonts w:ascii="Times New Roman" w:hAnsi="Times New Roman"/>
                <w:lang w:eastAsia="ru-RU"/>
              </w:rPr>
            </w:pPr>
            <w:smartTag w:uri="urn:schemas-microsoft-com:office:smarttags" w:element="metricconverter">
              <w:smartTagPr>
                <w:attr w:name="ProductID" w:val="2006 г"/>
              </w:smartTagPr>
              <w:r w:rsidRPr="00305710">
                <w:rPr>
                  <w:rFonts w:ascii="Times New Roman" w:hAnsi="Times New Roman"/>
                  <w:lang w:eastAsia="ru-RU"/>
                </w:rPr>
                <w:t>2006 г</w:t>
              </w:r>
            </w:smartTag>
            <w:r w:rsidRPr="00305710">
              <w:rPr>
                <w:rFonts w:ascii="Times New Roman" w:hAnsi="Times New Roman"/>
                <w:lang w:eastAsia="ru-RU"/>
              </w:rPr>
              <w:t>.</w:t>
            </w:r>
          </w:p>
        </w:tc>
        <w:tc>
          <w:tcPr>
            <w:tcW w:w="1098" w:type="pct"/>
            <w:gridSpan w:val="2"/>
            <w:tcBorders>
              <w:top w:val="single" w:sz="4" w:space="0" w:color="auto"/>
              <w:left w:val="nil"/>
              <w:bottom w:val="single" w:sz="4" w:space="0" w:color="auto"/>
              <w:right w:val="single" w:sz="4" w:space="0" w:color="auto"/>
            </w:tcBorders>
            <w:noWrap/>
            <w:vAlign w:val="bottom"/>
          </w:tcPr>
          <w:p w:rsidR="007E76B9" w:rsidRPr="00305710" w:rsidRDefault="007E76B9" w:rsidP="003776E3">
            <w:pPr>
              <w:spacing w:after="0" w:line="360" w:lineRule="auto"/>
              <w:rPr>
                <w:rFonts w:ascii="Times New Roman" w:hAnsi="Times New Roman"/>
                <w:lang w:eastAsia="ru-RU"/>
              </w:rPr>
            </w:pPr>
            <w:smartTag w:uri="urn:schemas-microsoft-com:office:smarttags" w:element="metricconverter">
              <w:smartTagPr>
                <w:attr w:name="ProductID" w:val="2007 г"/>
              </w:smartTagPr>
              <w:r w:rsidRPr="00305710">
                <w:rPr>
                  <w:rFonts w:ascii="Times New Roman" w:hAnsi="Times New Roman"/>
                  <w:lang w:eastAsia="ru-RU"/>
                </w:rPr>
                <w:t>2007 г</w:t>
              </w:r>
            </w:smartTag>
            <w:r w:rsidRPr="00305710">
              <w:rPr>
                <w:rFonts w:ascii="Times New Roman" w:hAnsi="Times New Roman"/>
                <w:lang w:eastAsia="ru-RU"/>
              </w:rPr>
              <w:t>.</w:t>
            </w:r>
          </w:p>
        </w:tc>
      </w:tr>
      <w:tr w:rsidR="007E76B9" w:rsidRPr="00305710" w:rsidTr="003776E3">
        <w:trPr>
          <w:trHeight w:val="300"/>
        </w:trPr>
        <w:tc>
          <w:tcPr>
            <w:tcW w:w="1734" w:type="pct"/>
            <w:vMerge/>
            <w:tcBorders>
              <w:top w:val="single" w:sz="4" w:space="0" w:color="auto"/>
              <w:left w:val="single" w:sz="4" w:space="0" w:color="auto"/>
              <w:bottom w:val="single" w:sz="4" w:space="0" w:color="auto"/>
              <w:right w:val="single" w:sz="4" w:space="0" w:color="auto"/>
            </w:tcBorders>
            <w:vAlign w:val="center"/>
          </w:tcPr>
          <w:p w:rsidR="007E76B9" w:rsidRPr="00305710" w:rsidRDefault="007E76B9" w:rsidP="003776E3">
            <w:pPr>
              <w:spacing w:after="0" w:line="360" w:lineRule="auto"/>
              <w:rPr>
                <w:rFonts w:ascii="Times New Roman" w:hAnsi="Times New Roman"/>
                <w:lang w:eastAsia="ru-RU"/>
              </w:rPr>
            </w:pPr>
          </w:p>
        </w:tc>
        <w:tc>
          <w:tcPr>
            <w:tcW w:w="607" w:type="pct"/>
            <w:tcBorders>
              <w:top w:val="nil"/>
              <w:left w:val="nil"/>
              <w:bottom w:val="single" w:sz="4" w:space="0" w:color="auto"/>
              <w:right w:val="single" w:sz="4" w:space="0" w:color="auto"/>
            </w:tcBorders>
            <w:noWrap/>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тыс.руб.</w:t>
            </w:r>
          </w:p>
        </w:tc>
        <w:tc>
          <w:tcPr>
            <w:tcW w:w="474" w:type="pct"/>
            <w:tcBorders>
              <w:top w:val="nil"/>
              <w:left w:val="nil"/>
              <w:bottom w:val="single" w:sz="4" w:space="0" w:color="auto"/>
              <w:right w:val="single" w:sz="4" w:space="0" w:color="auto"/>
            </w:tcBorders>
            <w:noWrap/>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w:t>
            </w:r>
          </w:p>
        </w:tc>
        <w:tc>
          <w:tcPr>
            <w:tcW w:w="624" w:type="pct"/>
            <w:tcBorders>
              <w:top w:val="nil"/>
              <w:left w:val="nil"/>
              <w:bottom w:val="single" w:sz="4" w:space="0" w:color="auto"/>
              <w:right w:val="single" w:sz="4" w:space="0" w:color="auto"/>
            </w:tcBorders>
            <w:noWrap/>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тыс. руб.</w:t>
            </w:r>
          </w:p>
        </w:tc>
        <w:tc>
          <w:tcPr>
            <w:tcW w:w="462" w:type="pct"/>
            <w:tcBorders>
              <w:top w:val="nil"/>
              <w:left w:val="nil"/>
              <w:bottom w:val="single" w:sz="4" w:space="0" w:color="auto"/>
              <w:right w:val="single" w:sz="4" w:space="0" w:color="auto"/>
            </w:tcBorders>
            <w:noWrap/>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w:t>
            </w:r>
          </w:p>
        </w:tc>
        <w:tc>
          <w:tcPr>
            <w:tcW w:w="636" w:type="pct"/>
            <w:tcBorders>
              <w:top w:val="nil"/>
              <w:left w:val="nil"/>
              <w:bottom w:val="single" w:sz="4" w:space="0" w:color="auto"/>
              <w:right w:val="single" w:sz="4" w:space="0" w:color="auto"/>
            </w:tcBorders>
            <w:noWrap/>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тыс.руб.</w:t>
            </w:r>
          </w:p>
        </w:tc>
        <w:tc>
          <w:tcPr>
            <w:tcW w:w="462" w:type="pct"/>
            <w:tcBorders>
              <w:top w:val="nil"/>
              <w:left w:val="nil"/>
              <w:bottom w:val="single" w:sz="4" w:space="0" w:color="auto"/>
              <w:right w:val="single" w:sz="4" w:space="0" w:color="auto"/>
            </w:tcBorders>
            <w:noWrap/>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w:t>
            </w:r>
          </w:p>
        </w:tc>
      </w:tr>
      <w:tr w:rsidR="007E76B9" w:rsidRPr="00305710" w:rsidTr="003776E3">
        <w:trPr>
          <w:trHeight w:val="300"/>
        </w:trPr>
        <w:tc>
          <w:tcPr>
            <w:tcW w:w="1734" w:type="pct"/>
            <w:tcBorders>
              <w:top w:val="nil"/>
              <w:left w:val="single" w:sz="4" w:space="0" w:color="auto"/>
              <w:bottom w:val="single" w:sz="4" w:space="0" w:color="auto"/>
              <w:right w:val="single" w:sz="4" w:space="0" w:color="auto"/>
            </w:tcBorders>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Уставный капитал</w:t>
            </w:r>
          </w:p>
        </w:tc>
        <w:tc>
          <w:tcPr>
            <w:tcW w:w="607"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207</w:t>
            </w:r>
          </w:p>
        </w:tc>
        <w:tc>
          <w:tcPr>
            <w:tcW w:w="474"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0,01</w:t>
            </w:r>
          </w:p>
        </w:tc>
        <w:tc>
          <w:tcPr>
            <w:tcW w:w="624"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207</w:t>
            </w:r>
          </w:p>
        </w:tc>
        <w:tc>
          <w:tcPr>
            <w:tcW w:w="462"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0,01</w:t>
            </w:r>
          </w:p>
        </w:tc>
        <w:tc>
          <w:tcPr>
            <w:tcW w:w="636"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390</w:t>
            </w:r>
          </w:p>
        </w:tc>
        <w:tc>
          <w:tcPr>
            <w:tcW w:w="462"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0,003</w:t>
            </w:r>
          </w:p>
        </w:tc>
      </w:tr>
      <w:tr w:rsidR="007E76B9" w:rsidRPr="00305710" w:rsidTr="003776E3">
        <w:trPr>
          <w:trHeight w:val="675"/>
        </w:trPr>
        <w:tc>
          <w:tcPr>
            <w:tcW w:w="1734" w:type="pct"/>
            <w:tcBorders>
              <w:top w:val="nil"/>
              <w:left w:val="single" w:sz="4" w:space="0" w:color="auto"/>
              <w:bottom w:val="single" w:sz="4" w:space="0" w:color="auto"/>
              <w:right w:val="single" w:sz="4" w:space="0" w:color="auto"/>
            </w:tcBorders>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Собственные акции, выкупленные у акционеров</w:t>
            </w:r>
          </w:p>
        </w:tc>
        <w:tc>
          <w:tcPr>
            <w:tcW w:w="607"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0</w:t>
            </w:r>
          </w:p>
        </w:tc>
        <w:tc>
          <w:tcPr>
            <w:tcW w:w="474"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0,00</w:t>
            </w:r>
          </w:p>
        </w:tc>
        <w:tc>
          <w:tcPr>
            <w:tcW w:w="624"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w:t>
            </w:r>
          </w:p>
        </w:tc>
        <w:tc>
          <w:tcPr>
            <w:tcW w:w="462"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w:t>
            </w:r>
          </w:p>
        </w:tc>
        <w:tc>
          <w:tcPr>
            <w:tcW w:w="636"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25139</w:t>
            </w:r>
          </w:p>
        </w:tc>
        <w:tc>
          <w:tcPr>
            <w:tcW w:w="462"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0,21</w:t>
            </w:r>
          </w:p>
        </w:tc>
      </w:tr>
      <w:tr w:rsidR="007E76B9" w:rsidRPr="00305710" w:rsidTr="003776E3">
        <w:trPr>
          <w:trHeight w:val="300"/>
        </w:trPr>
        <w:tc>
          <w:tcPr>
            <w:tcW w:w="1734" w:type="pct"/>
            <w:tcBorders>
              <w:top w:val="nil"/>
              <w:left w:val="single" w:sz="4" w:space="0" w:color="auto"/>
              <w:bottom w:val="single" w:sz="4" w:space="0" w:color="auto"/>
              <w:right w:val="single" w:sz="4" w:space="0" w:color="auto"/>
            </w:tcBorders>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Добавочный капитал</w:t>
            </w:r>
          </w:p>
        </w:tc>
        <w:tc>
          <w:tcPr>
            <w:tcW w:w="607"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1411539</w:t>
            </w:r>
          </w:p>
        </w:tc>
        <w:tc>
          <w:tcPr>
            <w:tcW w:w="474"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44,03</w:t>
            </w:r>
          </w:p>
        </w:tc>
        <w:tc>
          <w:tcPr>
            <w:tcW w:w="624"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1395400</w:t>
            </w:r>
          </w:p>
        </w:tc>
        <w:tc>
          <w:tcPr>
            <w:tcW w:w="462"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34,69</w:t>
            </w:r>
          </w:p>
        </w:tc>
        <w:tc>
          <w:tcPr>
            <w:tcW w:w="636"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2623132</w:t>
            </w:r>
          </w:p>
        </w:tc>
        <w:tc>
          <w:tcPr>
            <w:tcW w:w="462"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22,37</w:t>
            </w:r>
          </w:p>
        </w:tc>
      </w:tr>
      <w:tr w:rsidR="007E76B9" w:rsidRPr="00305710" w:rsidTr="003776E3">
        <w:trPr>
          <w:trHeight w:val="300"/>
        </w:trPr>
        <w:tc>
          <w:tcPr>
            <w:tcW w:w="1734" w:type="pct"/>
            <w:tcBorders>
              <w:top w:val="nil"/>
              <w:left w:val="single" w:sz="4" w:space="0" w:color="auto"/>
              <w:bottom w:val="single" w:sz="4" w:space="0" w:color="auto"/>
              <w:right w:val="single" w:sz="4" w:space="0" w:color="auto"/>
            </w:tcBorders>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Резервный капитал</w:t>
            </w:r>
          </w:p>
        </w:tc>
        <w:tc>
          <w:tcPr>
            <w:tcW w:w="607"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52</w:t>
            </w:r>
          </w:p>
        </w:tc>
        <w:tc>
          <w:tcPr>
            <w:tcW w:w="474"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0,00</w:t>
            </w:r>
            <w:r w:rsidR="000B70AA" w:rsidRPr="00305710">
              <w:rPr>
                <w:rFonts w:ascii="Times New Roman" w:hAnsi="Times New Roman"/>
                <w:lang w:eastAsia="ru-RU"/>
              </w:rPr>
              <w:t>2</w:t>
            </w:r>
          </w:p>
        </w:tc>
        <w:tc>
          <w:tcPr>
            <w:tcW w:w="624"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52</w:t>
            </w:r>
          </w:p>
        </w:tc>
        <w:tc>
          <w:tcPr>
            <w:tcW w:w="462"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0,00</w:t>
            </w:r>
            <w:r w:rsidR="000B70AA" w:rsidRPr="00305710">
              <w:rPr>
                <w:rFonts w:ascii="Times New Roman" w:hAnsi="Times New Roman"/>
                <w:lang w:eastAsia="ru-RU"/>
              </w:rPr>
              <w:t>1</w:t>
            </w:r>
          </w:p>
        </w:tc>
        <w:tc>
          <w:tcPr>
            <w:tcW w:w="636"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52</w:t>
            </w:r>
          </w:p>
        </w:tc>
        <w:tc>
          <w:tcPr>
            <w:tcW w:w="462"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0,00</w:t>
            </w:r>
            <w:r w:rsidR="000B70AA" w:rsidRPr="00305710">
              <w:rPr>
                <w:rFonts w:ascii="Times New Roman" w:hAnsi="Times New Roman"/>
                <w:lang w:eastAsia="ru-RU"/>
              </w:rPr>
              <w:t>04</w:t>
            </w:r>
          </w:p>
        </w:tc>
      </w:tr>
      <w:tr w:rsidR="007E76B9" w:rsidRPr="00305710" w:rsidTr="003776E3">
        <w:trPr>
          <w:trHeight w:val="960"/>
        </w:trPr>
        <w:tc>
          <w:tcPr>
            <w:tcW w:w="1734" w:type="pct"/>
            <w:tcBorders>
              <w:top w:val="single" w:sz="4" w:space="0" w:color="auto"/>
              <w:left w:val="single" w:sz="4" w:space="0" w:color="auto"/>
              <w:right w:val="single" w:sz="4" w:space="0" w:color="auto"/>
            </w:tcBorders>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в том числе: резервы, образованные в соответствии с законодательством</w:t>
            </w:r>
          </w:p>
        </w:tc>
        <w:tc>
          <w:tcPr>
            <w:tcW w:w="607" w:type="pct"/>
            <w:tcBorders>
              <w:top w:val="single" w:sz="4" w:space="0" w:color="auto"/>
              <w:left w:val="nil"/>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w:t>
            </w:r>
          </w:p>
        </w:tc>
        <w:tc>
          <w:tcPr>
            <w:tcW w:w="474" w:type="pct"/>
            <w:tcBorders>
              <w:top w:val="single" w:sz="4" w:space="0" w:color="auto"/>
              <w:left w:val="nil"/>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w:t>
            </w:r>
          </w:p>
        </w:tc>
        <w:tc>
          <w:tcPr>
            <w:tcW w:w="624" w:type="pct"/>
            <w:tcBorders>
              <w:top w:val="single" w:sz="4" w:space="0" w:color="auto"/>
              <w:left w:val="nil"/>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w:t>
            </w:r>
          </w:p>
        </w:tc>
        <w:tc>
          <w:tcPr>
            <w:tcW w:w="462" w:type="pct"/>
            <w:tcBorders>
              <w:top w:val="single" w:sz="4" w:space="0" w:color="auto"/>
              <w:left w:val="nil"/>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w:t>
            </w:r>
          </w:p>
        </w:tc>
        <w:tc>
          <w:tcPr>
            <w:tcW w:w="636" w:type="pct"/>
            <w:tcBorders>
              <w:top w:val="single" w:sz="4" w:space="0" w:color="auto"/>
              <w:left w:val="nil"/>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w:t>
            </w:r>
          </w:p>
        </w:tc>
        <w:tc>
          <w:tcPr>
            <w:tcW w:w="462" w:type="pct"/>
            <w:tcBorders>
              <w:top w:val="single" w:sz="4" w:space="0" w:color="auto"/>
              <w:left w:val="nil"/>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w:t>
            </w:r>
          </w:p>
        </w:tc>
      </w:tr>
      <w:tr w:rsidR="007E76B9" w:rsidRPr="00305710" w:rsidTr="003776E3">
        <w:trPr>
          <w:trHeight w:val="930"/>
        </w:trPr>
        <w:tc>
          <w:tcPr>
            <w:tcW w:w="1734" w:type="pct"/>
            <w:tcBorders>
              <w:top w:val="single" w:sz="4" w:space="0" w:color="auto"/>
              <w:left w:val="single" w:sz="4" w:space="0" w:color="auto"/>
              <w:bottom w:val="single" w:sz="4" w:space="0" w:color="auto"/>
              <w:right w:val="single" w:sz="4" w:space="0" w:color="auto"/>
            </w:tcBorders>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резервы, образованные в соответствии с учредительными документами</w:t>
            </w:r>
          </w:p>
        </w:tc>
        <w:tc>
          <w:tcPr>
            <w:tcW w:w="607" w:type="pct"/>
            <w:tcBorders>
              <w:top w:val="single" w:sz="4" w:space="0" w:color="auto"/>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52</w:t>
            </w:r>
          </w:p>
        </w:tc>
        <w:tc>
          <w:tcPr>
            <w:tcW w:w="474" w:type="pct"/>
            <w:tcBorders>
              <w:top w:val="single" w:sz="4" w:space="0" w:color="auto"/>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0,002</w:t>
            </w:r>
          </w:p>
        </w:tc>
        <w:tc>
          <w:tcPr>
            <w:tcW w:w="624" w:type="pct"/>
            <w:tcBorders>
              <w:top w:val="single" w:sz="4" w:space="0" w:color="auto"/>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52</w:t>
            </w:r>
          </w:p>
        </w:tc>
        <w:tc>
          <w:tcPr>
            <w:tcW w:w="462" w:type="pct"/>
            <w:tcBorders>
              <w:top w:val="single" w:sz="4" w:space="0" w:color="auto"/>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0,001</w:t>
            </w:r>
          </w:p>
        </w:tc>
        <w:tc>
          <w:tcPr>
            <w:tcW w:w="636" w:type="pct"/>
            <w:tcBorders>
              <w:top w:val="single" w:sz="4" w:space="0" w:color="auto"/>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52</w:t>
            </w:r>
          </w:p>
        </w:tc>
        <w:tc>
          <w:tcPr>
            <w:tcW w:w="462" w:type="pct"/>
            <w:tcBorders>
              <w:top w:val="single" w:sz="4" w:space="0" w:color="auto"/>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0,0004</w:t>
            </w:r>
          </w:p>
        </w:tc>
      </w:tr>
      <w:tr w:rsidR="007E76B9" w:rsidRPr="00305710" w:rsidTr="003776E3">
        <w:trPr>
          <w:trHeight w:val="735"/>
        </w:trPr>
        <w:tc>
          <w:tcPr>
            <w:tcW w:w="1734" w:type="pct"/>
            <w:tcBorders>
              <w:top w:val="nil"/>
              <w:left w:val="single" w:sz="4" w:space="0" w:color="auto"/>
              <w:bottom w:val="single" w:sz="4" w:space="0" w:color="auto"/>
              <w:right w:val="single" w:sz="4" w:space="0" w:color="auto"/>
            </w:tcBorders>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Нераспределенная прибыль (непокрытый убыток)</w:t>
            </w:r>
          </w:p>
        </w:tc>
        <w:tc>
          <w:tcPr>
            <w:tcW w:w="607"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1794029</w:t>
            </w:r>
          </w:p>
        </w:tc>
        <w:tc>
          <w:tcPr>
            <w:tcW w:w="474"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55,96</w:t>
            </w:r>
          </w:p>
        </w:tc>
        <w:tc>
          <w:tcPr>
            <w:tcW w:w="624"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2627312</w:t>
            </w:r>
          </w:p>
        </w:tc>
        <w:tc>
          <w:tcPr>
            <w:tcW w:w="462"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65,31</w:t>
            </w:r>
          </w:p>
        </w:tc>
        <w:tc>
          <w:tcPr>
            <w:tcW w:w="636"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9128907</w:t>
            </w:r>
          </w:p>
        </w:tc>
        <w:tc>
          <w:tcPr>
            <w:tcW w:w="462"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77,84</w:t>
            </w:r>
          </w:p>
        </w:tc>
      </w:tr>
      <w:tr w:rsidR="007E76B9" w:rsidRPr="00305710" w:rsidTr="003776E3">
        <w:trPr>
          <w:trHeight w:val="480"/>
        </w:trPr>
        <w:tc>
          <w:tcPr>
            <w:tcW w:w="1734" w:type="pct"/>
            <w:tcBorders>
              <w:top w:val="nil"/>
              <w:left w:val="single" w:sz="4" w:space="0" w:color="auto"/>
              <w:bottom w:val="single" w:sz="4" w:space="0" w:color="auto"/>
              <w:right w:val="single" w:sz="4" w:space="0" w:color="auto"/>
            </w:tcBorders>
            <w:vAlign w:val="bottom"/>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ИТОГО собственного капитала</w:t>
            </w:r>
          </w:p>
        </w:tc>
        <w:tc>
          <w:tcPr>
            <w:tcW w:w="607"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3205727</w:t>
            </w:r>
          </w:p>
        </w:tc>
        <w:tc>
          <w:tcPr>
            <w:tcW w:w="474"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100,00</w:t>
            </w:r>
          </w:p>
        </w:tc>
        <w:tc>
          <w:tcPr>
            <w:tcW w:w="624"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4022971</w:t>
            </w:r>
          </w:p>
        </w:tc>
        <w:tc>
          <w:tcPr>
            <w:tcW w:w="462"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100,00</w:t>
            </w:r>
          </w:p>
        </w:tc>
        <w:tc>
          <w:tcPr>
            <w:tcW w:w="636"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11727342</w:t>
            </w:r>
          </w:p>
        </w:tc>
        <w:tc>
          <w:tcPr>
            <w:tcW w:w="462" w:type="pct"/>
            <w:tcBorders>
              <w:top w:val="nil"/>
              <w:left w:val="nil"/>
              <w:bottom w:val="single" w:sz="4" w:space="0" w:color="auto"/>
              <w:right w:val="single" w:sz="4" w:space="0" w:color="auto"/>
            </w:tcBorders>
            <w:noWrap/>
            <w:vAlign w:val="center"/>
          </w:tcPr>
          <w:p w:rsidR="007E76B9" w:rsidRPr="00305710" w:rsidRDefault="007E76B9" w:rsidP="003776E3">
            <w:pPr>
              <w:spacing w:after="0" w:line="360" w:lineRule="auto"/>
              <w:rPr>
                <w:rFonts w:ascii="Times New Roman" w:hAnsi="Times New Roman"/>
                <w:lang w:eastAsia="ru-RU"/>
              </w:rPr>
            </w:pPr>
            <w:r w:rsidRPr="00305710">
              <w:rPr>
                <w:rFonts w:ascii="Times New Roman" w:hAnsi="Times New Roman"/>
                <w:lang w:eastAsia="ru-RU"/>
              </w:rPr>
              <w:t>100,00</w:t>
            </w:r>
          </w:p>
        </w:tc>
      </w:tr>
    </w:tbl>
    <w:p w:rsidR="007E76B9" w:rsidRPr="00305710" w:rsidRDefault="007E76B9" w:rsidP="003776E3">
      <w:pPr>
        <w:pStyle w:val="a3"/>
        <w:spacing w:after="0" w:line="360" w:lineRule="auto"/>
        <w:ind w:left="0" w:firstLine="709"/>
        <w:jc w:val="both"/>
        <w:rPr>
          <w:rFonts w:ascii="Times New Roman" w:hAnsi="Times New Roman"/>
          <w:sz w:val="28"/>
          <w:szCs w:val="28"/>
        </w:rPr>
      </w:pPr>
    </w:p>
    <w:p w:rsidR="004E264D" w:rsidRPr="00305710" w:rsidRDefault="007E76B9"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Как видно из таблицы 2.</w:t>
      </w:r>
      <w:r w:rsidR="004E1168" w:rsidRPr="00305710">
        <w:rPr>
          <w:rFonts w:ascii="Times New Roman" w:hAnsi="Times New Roman"/>
          <w:sz w:val="28"/>
          <w:szCs w:val="28"/>
        </w:rPr>
        <w:t>2</w:t>
      </w:r>
      <w:r w:rsidRPr="00305710">
        <w:rPr>
          <w:rFonts w:ascii="Times New Roman" w:hAnsi="Times New Roman"/>
          <w:sz w:val="28"/>
          <w:szCs w:val="28"/>
        </w:rPr>
        <w:t xml:space="preserve"> за анализируемый период произошли значительные изменения в структуре собственного капитала.</w:t>
      </w:r>
    </w:p>
    <w:p w:rsidR="007E76B9" w:rsidRPr="00305710" w:rsidRDefault="007E76B9"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 xml:space="preserve">Если в </w:t>
      </w:r>
      <w:smartTag w:uri="urn:schemas-microsoft-com:office:smarttags" w:element="metricconverter">
        <w:smartTagPr>
          <w:attr w:name="ProductID" w:val="2005 г"/>
        </w:smartTagPr>
        <w:r w:rsidRPr="00305710">
          <w:rPr>
            <w:rFonts w:ascii="Times New Roman" w:hAnsi="Times New Roman"/>
            <w:sz w:val="28"/>
            <w:szCs w:val="28"/>
          </w:rPr>
          <w:t>2005 г</w:t>
        </w:r>
      </w:smartTag>
      <w:r w:rsidRPr="00305710">
        <w:rPr>
          <w:rFonts w:ascii="Times New Roman" w:hAnsi="Times New Roman"/>
          <w:sz w:val="28"/>
          <w:szCs w:val="28"/>
        </w:rPr>
        <w:t xml:space="preserve">. он состоял на 44% из добавочного капитала и на 56% из нераспределенной прибыли, то в </w:t>
      </w:r>
      <w:smartTag w:uri="urn:schemas-microsoft-com:office:smarttags" w:element="metricconverter">
        <w:smartTagPr>
          <w:attr w:name="ProductID" w:val="2007 г"/>
        </w:smartTagPr>
        <w:r w:rsidRPr="00305710">
          <w:rPr>
            <w:rFonts w:ascii="Times New Roman" w:hAnsi="Times New Roman"/>
            <w:sz w:val="28"/>
            <w:szCs w:val="28"/>
          </w:rPr>
          <w:t>2007 г</w:t>
        </w:r>
      </w:smartTag>
      <w:r w:rsidRPr="00305710">
        <w:rPr>
          <w:rFonts w:ascii="Times New Roman" w:hAnsi="Times New Roman"/>
          <w:sz w:val="28"/>
          <w:szCs w:val="28"/>
        </w:rPr>
        <w:t xml:space="preserve">. </w:t>
      </w:r>
      <w:r w:rsidR="000B70AA" w:rsidRPr="00305710">
        <w:rPr>
          <w:rFonts w:ascii="Times New Roman" w:hAnsi="Times New Roman"/>
          <w:sz w:val="28"/>
          <w:szCs w:val="28"/>
        </w:rPr>
        <w:t>–</w:t>
      </w:r>
      <w:r w:rsidRPr="00305710">
        <w:rPr>
          <w:rFonts w:ascii="Times New Roman" w:hAnsi="Times New Roman"/>
          <w:sz w:val="28"/>
          <w:szCs w:val="28"/>
        </w:rPr>
        <w:t xml:space="preserve"> </w:t>
      </w:r>
      <w:r w:rsidR="000B70AA" w:rsidRPr="00305710">
        <w:rPr>
          <w:rFonts w:ascii="Times New Roman" w:hAnsi="Times New Roman"/>
          <w:sz w:val="28"/>
          <w:szCs w:val="28"/>
        </w:rPr>
        <w:t xml:space="preserve">на 22% из добавочного капитала, на 78% из нераспределенной прибыли. То есть видно сокращение доли добавочного капитала в общей сумме собственного капитала, и соответственно увеличение доли нераспределенной прибыли. Это наглядно подтверждает и рисунок 2.1. Уставный капитал в </w:t>
      </w:r>
      <w:smartTag w:uri="urn:schemas-microsoft-com:office:smarttags" w:element="metricconverter">
        <w:smartTagPr>
          <w:attr w:name="ProductID" w:val="2007 г"/>
        </w:smartTagPr>
        <w:r w:rsidR="000B70AA" w:rsidRPr="00305710">
          <w:rPr>
            <w:rFonts w:ascii="Times New Roman" w:hAnsi="Times New Roman"/>
            <w:sz w:val="28"/>
            <w:szCs w:val="28"/>
          </w:rPr>
          <w:t>2007 г</w:t>
        </w:r>
      </w:smartTag>
      <w:r w:rsidR="000B70AA" w:rsidRPr="00305710">
        <w:rPr>
          <w:rFonts w:ascii="Times New Roman" w:hAnsi="Times New Roman"/>
          <w:sz w:val="28"/>
          <w:szCs w:val="28"/>
        </w:rPr>
        <w:t>. увеличился на 183 тыс. руб., однако доля его уменьшилась с 0,01% до 0,003%. Незначительную роль играет резервный капитал (0,001%).</w:t>
      </w:r>
    </w:p>
    <w:p w:rsidR="003125BD" w:rsidRPr="00305710" w:rsidRDefault="003125BD"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Как видно из рисунка 2.1, собственный капитал предприятия состоит в основном из добавочного капитала и нераспределенной прибыли. Причем динамика увеличения последней оказала решающее влияние на рост собственного капитала.</w:t>
      </w:r>
    </w:p>
    <w:p w:rsidR="003125BD" w:rsidRPr="00305710" w:rsidRDefault="003125BD"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По всему выше сказанному можно сделать следующий вывод. В структуре собственного капитала преобладает добавочный капитал и нераспределенная прибыль. Собственный капитал увеличивается в основном за счет увеличения нераспределенной прибыли и незначительного увеличения добавочного капитала. Уставный капитал и резервный капитал имеют незначительную долю в собственном капитале организации (менее 1%).</w:t>
      </w:r>
    </w:p>
    <w:p w:rsidR="00715D8D" w:rsidRPr="00305710" w:rsidRDefault="00B6000F"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object w:dxaOrig="8186" w:dyaOrig="5933">
          <v:shape id="_x0000_i1031" type="#_x0000_t75" style="width:409.5pt;height:297pt" o:ole="">
            <v:imagedata r:id="rId19" o:title=""/>
          </v:shape>
          <o:OLEObject Type="Embed" ProgID="MSGraph.Chart.8" ShapeID="_x0000_i1031" DrawAspect="Content" ObjectID="_1459028980" r:id="rId20">
            <o:FieldCodes>\s</o:FieldCodes>
          </o:OLEObject>
        </w:object>
      </w:r>
    </w:p>
    <w:p w:rsidR="00715D8D" w:rsidRPr="00305710" w:rsidRDefault="00715D8D"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Рисунок 2.1 – Динамика и структура собственного капитала ОАО «Вимм-Билль-Данн» за 2005 – 2007 гг.</w:t>
      </w:r>
    </w:p>
    <w:p w:rsidR="00715D8D" w:rsidRPr="00305710" w:rsidRDefault="00715D8D" w:rsidP="003776E3">
      <w:pPr>
        <w:pStyle w:val="a3"/>
        <w:spacing w:after="0" w:line="360" w:lineRule="auto"/>
        <w:ind w:left="0" w:firstLine="709"/>
        <w:jc w:val="both"/>
        <w:rPr>
          <w:rFonts w:ascii="Times New Roman" w:hAnsi="Times New Roman"/>
          <w:sz w:val="28"/>
          <w:szCs w:val="28"/>
        </w:rPr>
      </w:pPr>
    </w:p>
    <w:p w:rsidR="00715D8D" w:rsidRPr="00305710" w:rsidRDefault="000B70AA" w:rsidP="003776E3">
      <w:pPr>
        <w:pStyle w:val="a3"/>
        <w:spacing w:after="0" w:line="360" w:lineRule="auto"/>
        <w:ind w:left="0" w:firstLine="709"/>
        <w:jc w:val="both"/>
        <w:rPr>
          <w:rFonts w:ascii="Times New Roman" w:hAnsi="Times New Roman"/>
          <w:b/>
          <w:sz w:val="28"/>
          <w:szCs w:val="28"/>
        </w:rPr>
      </w:pPr>
      <w:r w:rsidRPr="00305710">
        <w:rPr>
          <w:rFonts w:ascii="Times New Roman" w:hAnsi="Times New Roman"/>
          <w:b/>
          <w:sz w:val="28"/>
          <w:szCs w:val="28"/>
        </w:rPr>
        <w:t>2.2</w:t>
      </w:r>
      <w:r w:rsidR="004E1168" w:rsidRPr="00305710">
        <w:rPr>
          <w:rFonts w:ascii="Times New Roman" w:hAnsi="Times New Roman"/>
          <w:b/>
          <w:sz w:val="28"/>
          <w:szCs w:val="28"/>
        </w:rPr>
        <w:t xml:space="preserve"> Анализ доходности собственного капитала предприятия</w:t>
      </w:r>
    </w:p>
    <w:p w:rsidR="004E1168" w:rsidRPr="00305710" w:rsidRDefault="004E1168" w:rsidP="003776E3">
      <w:pPr>
        <w:pStyle w:val="a3"/>
        <w:spacing w:after="0" w:line="360" w:lineRule="auto"/>
        <w:ind w:left="0" w:firstLine="709"/>
        <w:jc w:val="both"/>
        <w:rPr>
          <w:rFonts w:ascii="Times New Roman" w:hAnsi="Times New Roman"/>
          <w:b/>
          <w:sz w:val="28"/>
          <w:szCs w:val="28"/>
        </w:rPr>
      </w:pPr>
    </w:p>
    <w:p w:rsidR="004E1168" w:rsidRPr="00305710" w:rsidRDefault="004E1168" w:rsidP="003776E3">
      <w:pPr>
        <w:spacing w:after="0" w:line="360" w:lineRule="auto"/>
        <w:ind w:firstLine="709"/>
        <w:contextualSpacing/>
        <w:jc w:val="both"/>
        <w:rPr>
          <w:rFonts w:ascii="Times New Roman" w:hAnsi="Times New Roman"/>
          <w:sz w:val="28"/>
          <w:szCs w:val="28"/>
        </w:rPr>
      </w:pPr>
      <w:r w:rsidRPr="00305710">
        <w:rPr>
          <w:rFonts w:ascii="Times New Roman" w:hAnsi="Times New Roman"/>
          <w:sz w:val="28"/>
          <w:szCs w:val="28"/>
        </w:rPr>
        <w:t>Способность приносить доход является основной характеристикой использования капитала. Куда бы ни был направлен капитал как экономический ресурс - в сферу реальной экономики или в финансовую сферу - он всегда потенциально способен приносить доход при условии эффективного его использования. Таким образом, главной целью финансовой деятельности предприятия является обеспечение максимизации благосостояния собственников предприятия. Доходность собственного капитала анализируется с помощью методики, разработанной фирмой "DUPONT".</w:t>
      </w:r>
    </w:p>
    <w:p w:rsidR="004E1168" w:rsidRPr="00305710" w:rsidRDefault="004E1168" w:rsidP="003776E3">
      <w:pPr>
        <w:spacing w:after="0" w:line="360" w:lineRule="auto"/>
        <w:ind w:firstLine="709"/>
        <w:contextualSpacing/>
        <w:jc w:val="both"/>
        <w:rPr>
          <w:rFonts w:ascii="Times New Roman" w:hAnsi="Times New Roman"/>
          <w:sz w:val="28"/>
          <w:szCs w:val="28"/>
        </w:rPr>
      </w:pPr>
      <w:r w:rsidRPr="00305710">
        <w:rPr>
          <w:rFonts w:ascii="Times New Roman" w:hAnsi="Times New Roman"/>
          <w:sz w:val="28"/>
          <w:szCs w:val="28"/>
        </w:rPr>
        <w:t>Суть этой методики сводится к разложению формулы расчета доходности собственного капитала на факторы, влияющие на эту доходность. Анализ ведется на основании полученных расчетных коэффициентов. От того, какой из показателей влияет на доходность собственного капитала больше всего, и будет зависеть оценка и рекомендации по улучшению эффективности деятельности предприятия для максимизации доходности собственного капитала.</w:t>
      </w:r>
    </w:p>
    <w:p w:rsidR="004E1168" w:rsidRPr="00305710" w:rsidRDefault="004E1168"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На первом этапе аналитик отвечает на вопрос, как изменился ключевой финансовый показатель - доходность акционерного капитала - и в каком направлении изменялись факторы, определившие его динамику и включенные в модель. Существуют 3 модели анализа по методу DUPONT. Используемые в этих моделях показатели приведены в таблице .</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4E264D" w:rsidRPr="00305710" w:rsidRDefault="004E1168"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Таблица 2.3 – Показатели анализа доходности капитала</w:t>
      </w:r>
    </w:p>
    <w:tbl>
      <w:tblPr>
        <w:tblW w:w="5000" w:type="pct"/>
        <w:tblLook w:val="04A0" w:firstRow="1" w:lastRow="0" w:firstColumn="1" w:lastColumn="0" w:noHBand="0" w:noVBand="1"/>
      </w:tblPr>
      <w:tblGrid>
        <w:gridCol w:w="2647"/>
        <w:gridCol w:w="6923"/>
      </w:tblGrid>
      <w:tr w:rsidR="004E1168" w:rsidRPr="00305710" w:rsidTr="003776E3">
        <w:trPr>
          <w:trHeight w:val="300"/>
        </w:trPr>
        <w:tc>
          <w:tcPr>
            <w:tcW w:w="1383" w:type="pct"/>
            <w:tcBorders>
              <w:top w:val="single" w:sz="4" w:space="0" w:color="auto"/>
              <w:left w:val="single" w:sz="4" w:space="0" w:color="auto"/>
              <w:bottom w:val="single" w:sz="4" w:space="0" w:color="auto"/>
              <w:right w:val="single" w:sz="4" w:space="0" w:color="auto"/>
            </w:tcBorders>
            <w:noWrap/>
            <w:vAlign w:val="bottom"/>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w:t>
            </w:r>
          </w:p>
        </w:tc>
        <w:tc>
          <w:tcPr>
            <w:tcW w:w="3617" w:type="pct"/>
            <w:tcBorders>
              <w:top w:val="single" w:sz="4" w:space="0" w:color="auto"/>
              <w:left w:val="nil"/>
              <w:bottom w:val="single" w:sz="4" w:space="0" w:color="auto"/>
              <w:right w:val="single" w:sz="4" w:space="0" w:color="auto"/>
            </w:tcBorders>
            <w:noWrap/>
            <w:vAlign w:val="bottom"/>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Экономический смысл</w:t>
            </w:r>
          </w:p>
        </w:tc>
      </w:tr>
      <w:tr w:rsidR="004E1168" w:rsidRPr="00305710" w:rsidTr="003776E3">
        <w:trPr>
          <w:trHeight w:val="1500"/>
        </w:trPr>
        <w:tc>
          <w:tcPr>
            <w:tcW w:w="1383" w:type="pct"/>
            <w:tcBorders>
              <w:top w:val="nil"/>
              <w:left w:val="single" w:sz="4" w:space="0" w:color="auto"/>
              <w:bottom w:val="single" w:sz="4" w:space="0" w:color="auto"/>
              <w:right w:val="single" w:sz="4" w:space="0" w:color="auto"/>
            </w:tcBorders>
            <w:vAlign w:val="center"/>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Доходность собственного капитала</w:t>
            </w:r>
          </w:p>
        </w:tc>
        <w:tc>
          <w:tcPr>
            <w:tcW w:w="3617" w:type="pct"/>
            <w:tcBorders>
              <w:top w:val="nil"/>
              <w:left w:val="nil"/>
              <w:bottom w:val="single" w:sz="4" w:space="0" w:color="auto"/>
              <w:right w:val="single" w:sz="4" w:space="0" w:color="auto"/>
            </w:tcBorders>
            <w:vAlign w:val="bottom"/>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Данный показатель является наиболее важным с точки зрения акционеров компании. Он является критерием оценки эффективности использования инвестированных акционерами средств. Определяется как частное от деления чистой прибыли на собственный капитал по балансу.</w:t>
            </w:r>
          </w:p>
        </w:tc>
      </w:tr>
      <w:tr w:rsidR="004E1168" w:rsidRPr="00305710" w:rsidTr="003776E3">
        <w:trPr>
          <w:trHeight w:val="1800"/>
        </w:trPr>
        <w:tc>
          <w:tcPr>
            <w:tcW w:w="1383" w:type="pct"/>
            <w:tcBorders>
              <w:top w:val="nil"/>
              <w:left w:val="single" w:sz="4" w:space="0" w:color="auto"/>
              <w:bottom w:val="single" w:sz="4" w:space="0" w:color="auto"/>
              <w:right w:val="single" w:sz="4" w:space="0" w:color="auto"/>
            </w:tcBorders>
            <w:vAlign w:val="center"/>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Доходность активов</w:t>
            </w:r>
            <w:r w:rsidR="003776E3" w:rsidRPr="00305710">
              <w:rPr>
                <w:rFonts w:ascii="Times New Roman" w:hAnsi="Times New Roman"/>
                <w:sz w:val="20"/>
                <w:szCs w:val="20"/>
                <w:lang w:eastAsia="ru-RU"/>
              </w:rPr>
              <w:t xml:space="preserve"> </w:t>
            </w:r>
          </w:p>
        </w:tc>
        <w:tc>
          <w:tcPr>
            <w:tcW w:w="3617" w:type="pct"/>
            <w:tcBorders>
              <w:top w:val="nil"/>
              <w:left w:val="nil"/>
              <w:bottom w:val="single" w:sz="4" w:space="0" w:color="auto"/>
              <w:right w:val="single" w:sz="4" w:space="0" w:color="auto"/>
            </w:tcBorders>
            <w:vAlign w:val="bottom"/>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Характеризует эффективность использования активов компании. Показывает, сколько единиц прибыли заработано одной единицей активов. Определяется как частное от деления чистой прибыли на общую стоимость активов (среднюю за период или на конец отчетного периода). Показатель связывает баланс и отчет о прибылях и убытках.</w:t>
            </w:r>
          </w:p>
        </w:tc>
      </w:tr>
      <w:tr w:rsidR="004E1168" w:rsidRPr="00305710" w:rsidTr="003776E3">
        <w:trPr>
          <w:trHeight w:val="2100"/>
        </w:trPr>
        <w:tc>
          <w:tcPr>
            <w:tcW w:w="1383" w:type="pct"/>
            <w:tcBorders>
              <w:top w:val="nil"/>
              <w:left w:val="single" w:sz="4" w:space="0" w:color="auto"/>
              <w:bottom w:val="single" w:sz="4" w:space="0" w:color="auto"/>
              <w:right w:val="single" w:sz="4" w:space="0" w:color="auto"/>
            </w:tcBorders>
            <w:vAlign w:val="center"/>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финансового рычага</w:t>
            </w:r>
            <w:r w:rsidR="003776E3" w:rsidRPr="00305710">
              <w:rPr>
                <w:rFonts w:ascii="Times New Roman" w:hAnsi="Times New Roman"/>
                <w:sz w:val="20"/>
                <w:szCs w:val="20"/>
                <w:lang w:eastAsia="ru-RU"/>
              </w:rPr>
              <w:t xml:space="preserve"> </w:t>
            </w:r>
          </w:p>
        </w:tc>
        <w:tc>
          <w:tcPr>
            <w:tcW w:w="3617" w:type="pct"/>
            <w:tcBorders>
              <w:top w:val="nil"/>
              <w:left w:val="nil"/>
              <w:bottom w:val="single" w:sz="4" w:space="0" w:color="auto"/>
              <w:right w:val="single" w:sz="4" w:space="0" w:color="auto"/>
            </w:tcBorders>
            <w:vAlign w:val="bottom"/>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Показывает степень использования задолженности. Определяется как частное от деления совокупных активов на собственный капитал. При помощи показателя можно оценить предел, до которого предприятию следует полагаться на заемные средства. Принято, что значение коэффициента не должно быть ниже трех, то есть соотношение заемных и собственных средств должно быть не менее 2.</w:t>
            </w:r>
          </w:p>
        </w:tc>
      </w:tr>
      <w:tr w:rsidR="004E1168" w:rsidRPr="00305710" w:rsidTr="003776E3">
        <w:trPr>
          <w:trHeight w:val="1200"/>
        </w:trPr>
        <w:tc>
          <w:tcPr>
            <w:tcW w:w="1383" w:type="pct"/>
            <w:tcBorders>
              <w:top w:val="nil"/>
              <w:left w:val="single" w:sz="4" w:space="0" w:color="auto"/>
              <w:bottom w:val="single" w:sz="4" w:space="0" w:color="auto"/>
              <w:right w:val="single" w:sz="4" w:space="0" w:color="auto"/>
            </w:tcBorders>
            <w:vAlign w:val="center"/>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Рентабельность продаж</w:t>
            </w:r>
            <w:r w:rsidR="003776E3" w:rsidRPr="00305710">
              <w:rPr>
                <w:rFonts w:ascii="Times New Roman" w:hAnsi="Times New Roman"/>
                <w:sz w:val="20"/>
                <w:szCs w:val="20"/>
                <w:lang w:eastAsia="ru-RU"/>
              </w:rPr>
              <w:t xml:space="preserve"> </w:t>
            </w:r>
          </w:p>
        </w:tc>
        <w:tc>
          <w:tcPr>
            <w:tcW w:w="3617" w:type="pct"/>
            <w:tcBorders>
              <w:top w:val="nil"/>
              <w:left w:val="nil"/>
              <w:bottom w:val="single" w:sz="4" w:space="0" w:color="auto"/>
              <w:right w:val="single" w:sz="4" w:space="0" w:color="auto"/>
            </w:tcBorders>
            <w:vAlign w:val="bottom"/>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Определяется как деление чистой прибыли на выручку от реализации. Коэффициент показывает, сколько единиц прибыли остается в распоряжении предприятия с каждого рубля средств, полученных от реализации продукции.</w:t>
            </w:r>
          </w:p>
        </w:tc>
      </w:tr>
      <w:tr w:rsidR="004E1168" w:rsidRPr="00305710" w:rsidTr="003776E3">
        <w:trPr>
          <w:trHeight w:val="900"/>
        </w:trPr>
        <w:tc>
          <w:tcPr>
            <w:tcW w:w="1383" w:type="pct"/>
            <w:tcBorders>
              <w:top w:val="single" w:sz="4" w:space="0" w:color="auto"/>
              <w:left w:val="single" w:sz="4" w:space="0" w:color="auto"/>
              <w:right w:val="single" w:sz="4" w:space="0" w:color="auto"/>
            </w:tcBorders>
            <w:vAlign w:val="center"/>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Оборачиваемость активов</w:t>
            </w:r>
            <w:r w:rsidR="003776E3" w:rsidRPr="00305710">
              <w:rPr>
                <w:rFonts w:ascii="Times New Roman" w:hAnsi="Times New Roman"/>
                <w:sz w:val="20"/>
                <w:szCs w:val="20"/>
                <w:lang w:eastAsia="ru-RU"/>
              </w:rPr>
              <w:t xml:space="preserve"> </w:t>
            </w:r>
          </w:p>
        </w:tc>
        <w:tc>
          <w:tcPr>
            <w:tcW w:w="3617" w:type="pct"/>
            <w:tcBorders>
              <w:top w:val="single" w:sz="4" w:space="0" w:color="auto"/>
              <w:left w:val="nil"/>
              <w:right w:val="single" w:sz="4" w:space="0" w:color="auto"/>
            </w:tcBorders>
            <w:vAlign w:val="bottom"/>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Показатель характеризует количество продаж, которое может быть сгенерировано данным количеством активов. Коэффициент показывает, насколько эффективно используются активы.</w:t>
            </w:r>
          </w:p>
        </w:tc>
      </w:tr>
      <w:tr w:rsidR="004E1168" w:rsidRPr="00305710" w:rsidTr="003776E3">
        <w:trPr>
          <w:trHeight w:val="1200"/>
        </w:trPr>
        <w:tc>
          <w:tcPr>
            <w:tcW w:w="1383" w:type="pct"/>
            <w:tcBorders>
              <w:top w:val="single" w:sz="4" w:space="0" w:color="auto"/>
              <w:left w:val="single" w:sz="4" w:space="0" w:color="auto"/>
              <w:bottom w:val="single" w:sz="4" w:space="0" w:color="auto"/>
              <w:right w:val="single" w:sz="4" w:space="0" w:color="auto"/>
            </w:tcBorders>
            <w:vAlign w:val="center"/>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Налоговое бремя </w:t>
            </w:r>
          </w:p>
        </w:tc>
        <w:tc>
          <w:tcPr>
            <w:tcW w:w="3617" w:type="pct"/>
            <w:tcBorders>
              <w:top w:val="single" w:sz="4" w:space="0" w:color="auto"/>
              <w:left w:val="nil"/>
              <w:bottom w:val="single" w:sz="4" w:space="0" w:color="auto"/>
              <w:right w:val="single" w:sz="4" w:space="0" w:color="auto"/>
            </w:tcBorders>
            <w:vAlign w:val="bottom"/>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Определяется как частное от деления чистой прибыли на прибыль от финансово-хозяйственной деятельности (после выплаты процентов). Коэффициент показывает, какая часть прибыли остается в распоряжении предприятия после уплаты налогов.</w:t>
            </w:r>
          </w:p>
        </w:tc>
      </w:tr>
      <w:tr w:rsidR="004E1168" w:rsidRPr="00305710" w:rsidTr="003776E3">
        <w:trPr>
          <w:trHeight w:val="600"/>
        </w:trPr>
        <w:tc>
          <w:tcPr>
            <w:tcW w:w="1383" w:type="pct"/>
            <w:tcBorders>
              <w:top w:val="nil"/>
              <w:left w:val="single" w:sz="4" w:space="0" w:color="auto"/>
              <w:bottom w:val="single" w:sz="4" w:space="0" w:color="auto"/>
              <w:right w:val="single" w:sz="4" w:space="0" w:color="auto"/>
            </w:tcBorders>
            <w:vAlign w:val="center"/>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Бремя процентов </w:t>
            </w:r>
          </w:p>
        </w:tc>
        <w:tc>
          <w:tcPr>
            <w:tcW w:w="3617" w:type="pct"/>
            <w:tcBorders>
              <w:top w:val="nil"/>
              <w:left w:val="nil"/>
              <w:bottom w:val="single" w:sz="4" w:space="0" w:color="auto"/>
              <w:right w:val="single" w:sz="4" w:space="0" w:color="auto"/>
            </w:tcBorders>
            <w:vAlign w:val="bottom"/>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Показывает, какая часть прибыли от основной деятельности остается после уплаты процентов.</w:t>
            </w:r>
          </w:p>
        </w:tc>
      </w:tr>
      <w:tr w:rsidR="004E1168" w:rsidRPr="00305710" w:rsidTr="003776E3">
        <w:trPr>
          <w:trHeight w:val="600"/>
        </w:trPr>
        <w:tc>
          <w:tcPr>
            <w:tcW w:w="1383" w:type="pct"/>
            <w:tcBorders>
              <w:top w:val="nil"/>
              <w:left w:val="single" w:sz="4" w:space="0" w:color="auto"/>
              <w:bottom w:val="single" w:sz="4" w:space="0" w:color="auto"/>
              <w:right w:val="single" w:sz="4" w:space="0" w:color="auto"/>
            </w:tcBorders>
            <w:vAlign w:val="center"/>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Чистая маржа</w:t>
            </w:r>
            <w:r w:rsidR="003776E3" w:rsidRPr="00305710">
              <w:rPr>
                <w:rFonts w:ascii="Times New Roman" w:hAnsi="Times New Roman"/>
                <w:sz w:val="20"/>
                <w:szCs w:val="20"/>
                <w:lang w:eastAsia="ru-RU"/>
              </w:rPr>
              <w:t xml:space="preserve"> </w:t>
            </w:r>
          </w:p>
        </w:tc>
        <w:tc>
          <w:tcPr>
            <w:tcW w:w="3617" w:type="pct"/>
            <w:tcBorders>
              <w:top w:val="nil"/>
              <w:left w:val="nil"/>
              <w:bottom w:val="single" w:sz="4" w:space="0" w:color="auto"/>
              <w:right w:val="single" w:sz="4" w:space="0" w:color="auto"/>
            </w:tcBorders>
            <w:vAlign w:val="bottom"/>
          </w:tcPr>
          <w:p w:rsidR="004E1168" w:rsidRPr="00305710" w:rsidRDefault="004E1168"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Характеризует, во сколько раз прибыль от производственной деятельности превышает чистую прибыль.</w:t>
            </w:r>
          </w:p>
        </w:tc>
      </w:tr>
    </w:tbl>
    <w:p w:rsidR="004E1168" w:rsidRPr="00305710" w:rsidRDefault="004E1168" w:rsidP="003776E3">
      <w:pPr>
        <w:pStyle w:val="a3"/>
        <w:spacing w:after="0" w:line="360" w:lineRule="auto"/>
        <w:ind w:left="0" w:firstLine="709"/>
        <w:jc w:val="both"/>
        <w:rPr>
          <w:rFonts w:ascii="Times New Roman" w:hAnsi="Times New Roman"/>
          <w:sz w:val="28"/>
          <w:szCs w:val="28"/>
        </w:rPr>
      </w:pPr>
    </w:p>
    <w:p w:rsidR="00FF4C19" w:rsidRPr="00305710" w:rsidRDefault="00FF4C19"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Используя данные показатели, рассчитаем доходность собственного капитала ОАО «Вимм-Билль-Данн». Расчетные показатели приведены в таблице 2.4.</w:t>
      </w:r>
    </w:p>
    <w:p w:rsidR="003776E3" w:rsidRPr="00305710" w:rsidRDefault="003776E3" w:rsidP="003776E3">
      <w:pPr>
        <w:pStyle w:val="a3"/>
        <w:spacing w:after="0" w:line="360" w:lineRule="auto"/>
        <w:ind w:left="0" w:firstLine="709"/>
        <w:jc w:val="both"/>
        <w:rPr>
          <w:rFonts w:ascii="Times New Roman" w:hAnsi="Times New Roman"/>
          <w:sz w:val="28"/>
          <w:szCs w:val="28"/>
        </w:rPr>
      </w:pPr>
    </w:p>
    <w:p w:rsidR="00FF4C19" w:rsidRPr="00305710" w:rsidRDefault="00FF4C19"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Таблица 2.4 – Показатели доходности собственного капитала ОАО «Вимм-Билль-данн» за 2005 – 2007 гг.</w:t>
      </w:r>
    </w:p>
    <w:tbl>
      <w:tblPr>
        <w:tblW w:w="4371" w:type="pct"/>
        <w:jc w:val="center"/>
        <w:tblLook w:val="04A0" w:firstRow="1" w:lastRow="0" w:firstColumn="1" w:lastColumn="0" w:noHBand="0" w:noVBand="1"/>
      </w:tblPr>
      <w:tblGrid>
        <w:gridCol w:w="4559"/>
        <w:gridCol w:w="1479"/>
        <w:gridCol w:w="1165"/>
        <w:gridCol w:w="1163"/>
      </w:tblGrid>
      <w:tr w:rsidR="00FF4C19" w:rsidRPr="00305710" w:rsidTr="003776E3">
        <w:trPr>
          <w:trHeight w:val="255"/>
          <w:jc w:val="center"/>
        </w:trPr>
        <w:tc>
          <w:tcPr>
            <w:tcW w:w="2725" w:type="pct"/>
            <w:tcBorders>
              <w:top w:val="single" w:sz="4" w:space="0" w:color="auto"/>
              <w:left w:val="single" w:sz="4" w:space="0" w:color="auto"/>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w:t>
            </w:r>
          </w:p>
        </w:tc>
        <w:tc>
          <w:tcPr>
            <w:tcW w:w="884" w:type="pct"/>
            <w:tcBorders>
              <w:top w:val="single" w:sz="4" w:space="0" w:color="auto"/>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smartTag w:uri="urn:schemas-microsoft-com:office:smarttags" w:element="metricconverter">
              <w:smartTagPr>
                <w:attr w:name="ProductID" w:val="2005 г"/>
              </w:smartTagPr>
              <w:r w:rsidRPr="00305710">
                <w:rPr>
                  <w:rFonts w:ascii="Times New Roman" w:hAnsi="Times New Roman"/>
                  <w:sz w:val="20"/>
                  <w:szCs w:val="20"/>
                  <w:lang w:eastAsia="ru-RU"/>
                </w:rPr>
                <w:t>2005 г</w:t>
              </w:r>
            </w:smartTag>
            <w:r w:rsidRPr="00305710">
              <w:rPr>
                <w:rFonts w:ascii="Times New Roman" w:hAnsi="Times New Roman"/>
                <w:sz w:val="20"/>
                <w:szCs w:val="20"/>
                <w:lang w:eastAsia="ru-RU"/>
              </w:rPr>
              <w:t>.</w:t>
            </w:r>
          </w:p>
        </w:tc>
        <w:tc>
          <w:tcPr>
            <w:tcW w:w="696" w:type="pct"/>
            <w:tcBorders>
              <w:top w:val="single" w:sz="4" w:space="0" w:color="auto"/>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smartTag w:uri="urn:schemas-microsoft-com:office:smarttags" w:element="metricconverter">
              <w:smartTagPr>
                <w:attr w:name="ProductID" w:val="2006 г"/>
              </w:smartTagPr>
              <w:r w:rsidRPr="00305710">
                <w:rPr>
                  <w:rFonts w:ascii="Times New Roman" w:hAnsi="Times New Roman"/>
                  <w:sz w:val="20"/>
                  <w:szCs w:val="20"/>
                  <w:lang w:eastAsia="ru-RU"/>
                </w:rPr>
                <w:t>2006 г</w:t>
              </w:r>
            </w:smartTag>
            <w:r w:rsidRPr="00305710">
              <w:rPr>
                <w:rFonts w:ascii="Times New Roman" w:hAnsi="Times New Roman"/>
                <w:sz w:val="20"/>
                <w:szCs w:val="20"/>
                <w:lang w:eastAsia="ru-RU"/>
              </w:rPr>
              <w:t>.</w:t>
            </w:r>
          </w:p>
        </w:tc>
        <w:tc>
          <w:tcPr>
            <w:tcW w:w="695" w:type="pct"/>
            <w:tcBorders>
              <w:top w:val="single" w:sz="4" w:space="0" w:color="auto"/>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smartTag w:uri="urn:schemas-microsoft-com:office:smarttags" w:element="metricconverter">
              <w:smartTagPr>
                <w:attr w:name="ProductID" w:val="2007 г"/>
              </w:smartTagPr>
              <w:r w:rsidRPr="00305710">
                <w:rPr>
                  <w:rFonts w:ascii="Times New Roman" w:hAnsi="Times New Roman"/>
                  <w:sz w:val="20"/>
                  <w:szCs w:val="20"/>
                  <w:lang w:eastAsia="ru-RU"/>
                </w:rPr>
                <w:t>2007 г</w:t>
              </w:r>
            </w:smartTag>
            <w:r w:rsidRPr="00305710">
              <w:rPr>
                <w:rFonts w:ascii="Times New Roman" w:hAnsi="Times New Roman"/>
                <w:sz w:val="20"/>
                <w:szCs w:val="20"/>
                <w:lang w:eastAsia="ru-RU"/>
              </w:rPr>
              <w:t>.</w:t>
            </w:r>
          </w:p>
        </w:tc>
      </w:tr>
      <w:tr w:rsidR="00FF4C19" w:rsidRPr="00305710" w:rsidTr="003776E3">
        <w:trPr>
          <w:trHeight w:val="511"/>
          <w:jc w:val="center"/>
        </w:trPr>
        <w:tc>
          <w:tcPr>
            <w:tcW w:w="2725" w:type="pct"/>
            <w:tcBorders>
              <w:top w:val="nil"/>
              <w:left w:val="single" w:sz="4" w:space="0" w:color="auto"/>
              <w:bottom w:val="single" w:sz="4" w:space="0" w:color="auto"/>
              <w:right w:val="single" w:sz="4" w:space="0" w:color="auto"/>
            </w:tcBorders>
            <w:vAlign w:val="center"/>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Доходность собственного капитала</w:t>
            </w:r>
          </w:p>
        </w:tc>
        <w:tc>
          <w:tcPr>
            <w:tcW w:w="884"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0,023</w:t>
            </w:r>
          </w:p>
        </w:tc>
        <w:tc>
          <w:tcPr>
            <w:tcW w:w="696"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0,203</w:t>
            </w:r>
          </w:p>
        </w:tc>
        <w:tc>
          <w:tcPr>
            <w:tcW w:w="695"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0,069</w:t>
            </w:r>
          </w:p>
        </w:tc>
      </w:tr>
      <w:tr w:rsidR="00FF4C19" w:rsidRPr="00305710" w:rsidTr="003776E3">
        <w:trPr>
          <w:trHeight w:val="255"/>
          <w:jc w:val="center"/>
        </w:trPr>
        <w:tc>
          <w:tcPr>
            <w:tcW w:w="2725" w:type="pct"/>
            <w:tcBorders>
              <w:top w:val="nil"/>
              <w:left w:val="single" w:sz="4" w:space="0" w:color="auto"/>
              <w:bottom w:val="single" w:sz="4" w:space="0" w:color="auto"/>
              <w:right w:val="single" w:sz="4" w:space="0" w:color="auto"/>
            </w:tcBorders>
            <w:vAlign w:val="center"/>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Доходность активов</w:t>
            </w:r>
            <w:r w:rsidR="003776E3" w:rsidRPr="00305710">
              <w:rPr>
                <w:rFonts w:ascii="Times New Roman" w:hAnsi="Times New Roman"/>
                <w:sz w:val="20"/>
                <w:szCs w:val="20"/>
                <w:lang w:eastAsia="ru-RU"/>
              </w:rPr>
              <w:t xml:space="preserve"> </w:t>
            </w:r>
          </w:p>
        </w:tc>
        <w:tc>
          <w:tcPr>
            <w:tcW w:w="884"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0,011</w:t>
            </w:r>
          </w:p>
        </w:tc>
        <w:tc>
          <w:tcPr>
            <w:tcW w:w="696"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0,122</w:t>
            </w:r>
          </w:p>
        </w:tc>
        <w:tc>
          <w:tcPr>
            <w:tcW w:w="695"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0,038</w:t>
            </w:r>
          </w:p>
        </w:tc>
      </w:tr>
      <w:tr w:rsidR="00FF4C19" w:rsidRPr="00305710" w:rsidTr="003776E3">
        <w:trPr>
          <w:trHeight w:val="511"/>
          <w:jc w:val="center"/>
        </w:trPr>
        <w:tc>
          <w:tcPr>
            <w:tcW w:w="2725" w:type="pct"/>
            <w:tcBorders>
              <w:top w:val="nil"/>
              <w:left w:val="single" w:sz="4" w:space="0" w:color="auto"/>
              <w:bottom w:val="single" w:sz="4" w:space="0" w:color="auto"/>
              <w:right w:val="single" w:sz="4" w:space="0" w:color="auto"/>
            </w:tcBorders>
            <w:vAlign w:val="center"/>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финансового рычага</w:t>
            </w:r>
            <w:r w:rsidR="003776E3" w:rsidRPr="00305710">
              <w:rPr>
                <w:rFonts w:ascii="Times New Roman" w:hAnsi="Times New Roman"/>
                <w:sz w:val="20"/>
                <w:szCs w:val="20"/>
                <w:lang w:eastAsia="ru-RU"/>
              </w:rPr>
              <w:t xml:space="preserve"> </w:t>
            </w:r>
          </w:p>
        </w:tc>
        <w:tc>
          <w:tcPr>
            <w:tcW w:w="884"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2,084</w:t>
            </w:r>
          </w:p>
        </w:tc>
        <w:tc>
          <w:tcPr>
            <w:tcW w:w="696"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1,669</w:t>
            </w:r>
          </w:p>
        </w:tc>
        <w:tc>
          <w:tcPr>
            <w:tcW w:w="695"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1,800</w:t>
            </w:r>
          </w:p>
        </w:tc>
      </w:tr>
      <w:tr w:rsidR="00FF4C19" w:rsidRPr="00305710" w:rsidTr="003776E3">
        <w:trPr>
          <w:trHeight w:val="255"/>
          <w:jc w:val="center"/>
        </w:trPr>
        <w:tc>
          <w:tcPr>
            <w:tcW w:w="2725" w:type="pct"/>
            <w:tcBorders>
              <w:top w:val="nil"/>
              <w:left w:val="single" w:sz="4" w:space="0" w:color="auto"/>
              <w:bottom w:val="single" w:sz="4" w:space="0" w:color="auto"/>
              <w:right w:val="single" w:sz="4" w:space="0" w:color="auto"/>
            </w:tcBorders>
            <w:vAlign w:val="center"/>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Рентабельность продаж</w:t>
            </w:r>
            <w:r w:rsidR="003776E3" w:rsidRPr="00305710">
              <w:rPr>
                <w:rFonts w:ascii="Times New Roman" w:hAnsi="Times New Roman"/>
                <w:sz w:val="20"/>
                <w:szCs w:val="20"/>
                <w:lang w:eastAsia="ru-RU"/>
              </w:rPr>
              <w:t xml:space="preserve"> </w:t>
            </w:r>
            <w:r w:rsidR="00686515" w:rsidRPr="00305710">
              <w:rPr>
                <w:rFonts w:ascii="Times New Roman" w:hAnsi="Times New Roman"/>
                <w:sz w:val="20"/>
                <w:szCs w:val="20"/>
                <w:lang w:eastAsia="ru-RU"/>
              </w:rPr>
              <w:t>(%)</w:t>
            </w:r>
            <w:r w:rsidR="003776E3" w:rsidRPr="00305710">
              <w:rPr>
                <w:rFonts w:ascii="Times New Roman" w:hAnsi="Times New Roman"/>
                <w:sz w:val="20"/>
                <w:szCs w:val="20"/>
                <w:lang w:eastAsia="ru-RU"/>
              </w:rPr>
              <w:t xml:space="preserve"> </w:t>
            </w:r>
          </w:p>
        </w:tc>
        <w:tc>
          <w:tcPr>
            <w:tcW w:w="884"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0,463</w:t>
            </w:r>
          </w:p>
        </w:tc>
        <w:tc>
          <w:tcPr>
            <w:tcW w:w="696"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5,755</w:t>
            </w:r>
          </w:p>
        </w:tc>
        <w:tc>
          <w:tcPr>
            <w:tcW w:w="695"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2,996</w:t>
            </w:r>
          </w:p>
        </w:tc>
      </w:tr>
      <w:tr w:rsidR="00FF4C19" w:rsidRPr="00305710" w:rsidTr="003776E3">
        <w:trPr>
          <w:trHeight w:val="511"/>
          <w:jc w:val="center"/>
        </w:trPr>
        <w:tc>
          <w:tcPr>
            <w:tcW w:w="2725" w:type="pct"/>
            <w:tcBorders>
              <w:top w:val="nil"/>
              <w:left w:val="single" w:sz="4" w:space="0" w:color="auto"/>
              <w:bottom w:val="single" w:sz="4" w:space="0" w:color="auto"/>
              <w:right w:val="single" w:sz="4" w:space="0" w:color="auto"/>
            </w:tcBorders>
            <w:vAlign w:val="center"/>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Оборачиваемость активов</w:t>
            </w:r>
            <w:r w:rsidR="003776E3" w:rsidRPr="00305710">
              <w:rPr>
                <w:rFonts w:ascii="Times New Roman" w:hAnsi="Times New Roman"/>
                <w:sz w:val="20"/>
                <w:szCs w:val="20"/>
                <w:lang w:eastAsia="ru-RU"/>
              </w:rPr>
              <w:t xml:space="preserve"> </w:t>
            </w:r>
          </w:p>
        </w:tc>
        <w:tc>
          <w:tcPr>
            <w:tcW w:w="884"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2,450</w:t>
            </w:r>
          </w:p>
        </w:tc>
        <w:tc>
          <w:tcPr>
            <w:tcW w:w="696"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2,120</w:t>
            </w:r>
          </w:p>
        </w:tc>
        <w:tc>
          <w:tcPr>
            <w:tcW w:w="695"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1,930</w:t>
            </w:r>
          </w:p>
        </w:tc>
      </w:tr>
      <w:tr w:rsidR="00FF4C19" w:rsidRPr="00305710" w:rsidTr="003776E3">
        <w:trPr>
          <w:trHeight w:val="255"/>
          <w:jc w:val="center"/>
        </w:trPr>
        <w:tc>
          <w:tcPr>
            <w:tcW w:w="2725" w:type="pct"/>
            <w:tcBorders>
              <w:top w:val="nil"/>
              <w:left w:val="single" w:sz="4" w:space="0" w:color="auto"/>
              <w:bottom w:val="single" w:sz="4" w:space="0" w:color="auto"/>
              <w:right w:val="single" w:sz="4" w:space="0" w:color="auto"/>
            </w:tcBorders>
            <w:vAlign w:val="center"/>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Налоговое бремя </w:t>
            </w:r>
          </w:p>
        </w:tc>
        <w:tc>
          <w:tcPr>
            <w:tcW w:w="884"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0,502</w:t>
            </w:r>
          </w:p>
        </w:tc>
        <w:tc>
          <w:tcPr>
            <w:tcW w:w="696"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0,742</w:t>
            </w:r>
          </w:p>
        </w:tc>
        <w:tc>
          <w:tcPr>
            <w:tcW w:w="695"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0,824</w:t>
            </w:r>
          </w:p>
        </w:tc>
      </w:tr>
      <w:tr w:rsidR="00FF4C19" w:rsidRPr="00305710" w:rsidTr="003776E3">
        <w:trPr>
          <w:trHeight w:val="255"/>
          <w:jc w:val="center"/>
        </w:trPr>
        <w:tc>
          <w:tcPr>
            <w:tcW w:w="2725" w:type="pct"/>
            <w:tcBorders>
              <w:top w:val="nil"/>
              <w:left w:val="single" w:sz="4" w:space="0" w:color="auto"/>
              <w:bottom w:val="single" w:sz="4" w:space="0" w:color="auto"/>
              <w:right w:val="single" w:sz="4" w:space="0" w:color="auto"/>
            </w:tcBorders>
            <w:vAlign w:val="center"/>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Чистая маржа</w:t>
            </w:r>
            <w:r w:rsidR="003776E3" w:rsidRPr="00305710">
              <w:rPr>
                <w:rFonts w:ascii="Times New Roman" w:hAnsi="Times New Roman"/>
                <w:sz w:val="20"/>
                <w:szCs w:val="20"/>
                <w:lang w:eastAsia="ru-RU"/>
              </w:rPr>
              <w:t xml:space="preserve"> </w:t>
            </w:r>
          </w:p>
        </w:tc>
        <w:tc>
          <w:tcPr>
            <w:tcW w:w="884"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6,607</w:t>
            </w:r>
          </w:p>
        </w:tc>
        <w:tc>
          <w:tcPr>
            <w:tcW w:w="696"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1,699</w:t>
            </w:r>
          </w:p>
        </w:tc>
        <w:tc>
          <w:tcPr>
            <w:tcW w:w="695" w:type="pct"/>
            <w:tcBorders>
              <w:top w:val="nil"/>
              <w:left w:val="nil"/>
              <w:bottom w:val="single" w:sz="4" w:space="0" w:color="auto"/>
              <w:right w:val="single" w:sz="4" w:space="0" w:color="auto"/>
            </w:tcBorders>
            <w:noWrap/>
            <w:vAlign w:val="bottom"/>
          </w:tcPr>
          <w:p w:rsidR="00FF4C19" w:rsidRPr="00305710" w:rsidRDefault="00FF4C19"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1,925</w:t>
            </w:r>
          </w:p>
        </w:tc>
      </w:tr>
    </w:tbl>
    <w:p w:rsidR="00FF4C19" w:rsidRPr="00305710" w:rsidRDefault="00FF4C19" w:rsidP="003776E3">
      <w:pPr>
        <w:pStyle w:val="a3"/>
        <w:spacing w:after="0" w:line="360" w:lineRule="auto"/>
        <w:ind w:left="0" w:firstLine="709"/>
        <w:jc w:val="both"/>
        <w:rPr>
          <w:rFonts w:ascii="Times New Roman" w:hAnsi="Times New Roman"/>
          <w:sz w:val="28"/>
          <w:szCs w:val="28"/>
        </w:rPr>
      </w:pPr>
    </w:p>
    <w:p w:rsidR="00FF4C19" w:rsidRPr="00305710" w:rsidRDefault="00686515"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 xml:space="preserve">Проанализируем полученные данные таблицы 2.4. Доходность собственного капитала изменялась за счет изменения прибыли (увеличения почти в 10 раз в </w:t>
      </w:r>
      <w:smartTag w:uri="urn:schemas-microsoft-com:office:smarttags" w:element="metricconverter">
        <w:smartTagPr>
          <w:attr w:name="ProductID" w:val="2006 г"/>
        </w:smartTagPr>
        <w:r w:rsidRPr="00305710">
          <w:rPr>
            <w:rFonts w:ascii="Times New Roman" w:hAnsi="Times New Roman"/>
            <w:sz w:val="28"/>
            <w:szCs w:val="28"/>
          </w:rPr>
          <w:t>2006 г</w:t>
        </w:r>
      </w:smartTag>
      <w:r w:rsidRPr="00305710">
        <w:rPr>
          <w:rFonts w:ascii="Times New Roman" w:hAnsi="Times New Roman"/>
          <w:sz w:val="28"/>
          <w:szCs w:val="28"/>
        </w:rPr>
        <w:t xml:space="preserve">.). Доходность активов показывает, что в </w:t>
      </w:r>
      <w:smartTag w:uri="urn:schemas-microsoft-com:office:smarttags" w:element="metricconverter">
        <w:smartTagPr>
          <w:attr w:name="ProductID" w:val="2005 г"/>
        </w:smartTagPr>
        <w:r w:rsidRPr="00305710">
          <w:rPr>
            <w:rFonts w:ascii="Times New Roman" w:hAnsi="Times New Roman"/>
            <w:sz w:val="28"/>
            <w:szCs w:val="28"/>
          </w:rPr>
          <w:t>2005 г</w:t>
        </w:r>
      </w:smartTag>
      <w:r w:rsidRPr="00305710">
        <w:rPr>
          <w:rFonts w:ascii="Times New Roman" w:hAnsi="Times New Roman"/>
          <w:sz w:val="28"/>
          <w:szCs w:val="28"/>
        </w:rPr>
        <w:t xml:space="preserve">. на каждый рубль активов приходилось 1 коп. прибыли, в </w:t>
      </w:r>
      <w:smartTag w:uri="urn:schemas-microsoft-com:office:smarttags" w:element="metricconverter">
        <w:smartTagPr>
          <w:attr w:name="ProductID" w:val="2006 г"/>
        </w:smartTagPr>
        <w:r w:rsidRPr="00305710">
          <w:rPr>
            <w:rFonts w:ascii="Times New Roman" w:hAnsi="Times New Roman"/>
            <w:sz w:val="28"/>
            <w:szCs w:val="28"/>
          </w:rPr>
          <w:t>2006 г</w:t>
        </w:r>
      </w:smartTag>
      <w:r w:rsidRPr="00305710">
        <w:rPr>
          <w:rFonts w:ascii="Times New Roman" w:hAnsi="Times New Roman"/>
          <w:sz w:val="28"/>
          <w:szCs w:val="28"/>
        </w:rPr>
        <w:t xml:space="preserve">. – 12 коп. и в </w:t>
      </w:r>
      <w:smartTag w:uri="urn:schemas-microsoft-com:office:smarttags" w:element="metricconverter">
        <w:smartTagPr>
          <w:attr w:name="ProductID" w:val="2007 г"/>
        </w:smartTagPr>
        <w:r w:rsidRPr="00305710">
          <w:rPr>
            <w:rFonts w:ascii="Times New Roman" w:hAnsi="Times New Roman"/>
            <w:sz w:val="28"/>
            <w:szCs w:val="28"/>
          </w:rPr>
          <w:t>2007 г</w:t>
        </w:r>
      </w:smartTag>
      <w:r w:rsidRPr="00305710">
        <w:rPr>
          <w:rFonts w:ascii="Times New Roman" w:hAnsi="Times New Roman"/>
          <w:sz w:val="28"/>
          <w:szCs w:val="28"/>
        </w:rPr>
        <w:t xml:space="preserve">. – 3 коп. прибыли. Коэффициент финансового рычага не должен быть ниже 3, то есть наблюдается нехватка активов предприятия. </w:t>
      </w:r>
      <w:r w:rsidR="004D57D7" w:rsidRPr="00305710">
        <w:rPr>
          <w:rFonts w:ascii="Times New Roman" w:hAnsi="Times New Roman"/>
          <w:sz w:val="28"/>
          <w:szCs w:val="28"/>
        </w:rPr>
        <w:t>Рентабельность</w:t>
      </w:r>
      <w:r w:rsidR="006C39DA" w:rsidRPr="00305710">
        <w:rPr>
          <w:rFonts w:ascii="Times New Roman" w:hAnsi="Times New Roman"/>
          <w:sz w:val="28"/>
          <w:szCs w:val="28"/>
        </w:rPr>
        <w:t xml:space="preserve"> продаж показывает сколько прибыли приходится на каждый рубль выручки от реализации продукции. Как видно из таблицы</w:t>
      </w:r>
      <w:r w:rsidR="004D57D7" w:rsidRPr="00305710">
        <w:rPr>
          <w:rFonts w:ascii="Times New Roman" w:hAnsi="Times New Roman"/>
          <w:sz w:val="28"/>
          <w:szCs w:val="28"/>
        </w:rPr>
        <w:t xml:space="preserve"> 2.4</w:t>
      </w:r>
      <w:r w:rsidR="006C39DA" w:rsidRPr="00305710">
        <w:rPr>
          <w:rFonts w:ascii="Times New Roman" w:hAnsi="Times New Roman"/>
          <w:sz w:val="28"/>
          <w:szCs w:val="28"/>
        </w:rPr>
        <w:t xml:space="preserve"> данный показатель увеличился за три года. </w:t>
      </w:r>
      <w:r w:rsidR="004D57D7" w:rsidRPr="00305710">
        <w:rPr>
          <w:rFonts w:ascii="Times New Roman" w:hAnsi="Times New Roman"/>
          <w:sz w:val="28"/>
          <w:szCs w:val="28"/>
        </w:rPr>
        <w:t>Оборачиваемость активов за анализируемый период уменьшилась незначительно.</w:t>
      </w:r>
      <w:r w:rsidR="00A30716" w:rsidRPr="00305710">
        <w:rPr>
          <w:rFonts w:ascii="Times New Roman" w:hAnsi="Times New Roman"/>
          <w:sz w:val="28"/>
          <w:szCs w:val="28"/>
        </w:rPr>
        <w:t xml:space="preserve"> Налоговое бремя возросло, это значит, что в </w:t>
      </w:r>
      <w:smartTag w:uri="urn:schemas-microsoft-com:office:smarttags" w:element="metricconverter">
        <w:smartTagPr>
          <w:attr w:name="ProductID" w:val="2005 г"/>
        </w:smartTagPr>
        <w:r w:rsidR="00A30716" w:rsidRPr="00305710">
          <w:rPr>
            <w:rFonts w:ascii="Times New Roman" w:hAnsi="Times New Roman"/>
            <w:sz w:val="28"/>
            <w:szCs w:val="28"/>
          </w:rPr>
          <w:t>2005 г</w:t>
        </w:r>
      </w:smartTag>
      <w:r w:rsidR="00A30716" w:rsidRPr="00305710">
        <w:rPr>
          <w:rFonts w:ascii="Times New Roman" w:hAnsi="Times New Roman"/>
          <w:sz w:val="28"/>
          <w:szCs w:val="28"/>
        </w:rPr>
        <w:t xml:space="preserve">. после уплаты налогов в распоряжении предприятия оставалось около 50% прибыли, а в </w:t>
      </w:r>
      <w:smartTag w:uri="urn:schemas-microsoft-com:office:smarttags" w:element="metricconverter">
        <w:smartTagPr>
          <w:attr w:name="ProductID" w:val="2007 г"/>
        </w:smartTagPr>
        <w:r w:rsidR="00A30716" w:rsidRPr="00305710">
          <w:rPr>
            <w:rFonts w:ascii="Times New Roman" w:hAnsi="Times New Roman"/>
            <w:sz w:val="28"/>
            <w:szCs w:val="28"/>
          </w:rPr>
          <w:t>2007 г</w:t>
        </w:r>
      </w:smartTag>
      <w:r w:rsidR="00A30716" w:rsidRPr="00305710">
        <w:rPr>
          <w:rFonts w:ascii="Times New Roman" w:hAnsi="Times New Roman"/>
          <w:sz w:val="28"/>
          <w:szCs w:val="28"/>
        </w:rPr>
        <w:t xml:space="preserve">. – больше </w:t>
      </w:r>
      <w:r w:rsidR="00041E89" w:rsidRPr="00305710">
        <w:rPr>
          <w:rFonts w:ascii="Times New Roman" w:hAnsi="Times New Roman"/>
          <w:sz w:val="28"/>
          <w:szCs w:val="28"/>
        </w:rPr>
        <w:t>80%.</w:t>
      </w:r>
      <w:r w:rsidR="003776E3" w:rsidRPr="00305710">
        <w:rPr>
          <w:rFonts w:ascii="Times New Roman" w:hAnsi="Times New Roman"/>
          <w:sz w:val="28"/>
          <w:szCs w:val="28"/>
        </w:rPr>
        <w:t xml:space="preserve"> </w:t>
      </w:r>
      <w:r w:rsidR="00A84028" w:rsidRPr="00305710">
        <w:rPr>
          <w:rFonts w:ascii="Times New Roman" w:hAnsi="Times New Roman"/>
          <w:sz w:val="28"/>
          <w:szCs w:val="28"/>
        </w:rPr>
        <w:t xml:space="preserve">Чистая маржа сократилась с 6 до 1,9, это значит, что в </w:t>
      </w:r>
      <w:smartTag w:uri="urn:schemas-microsoft-com:office:smarttags" w:element="metricconverter">
        <w:smartTagPr>
          <w:attr w:name="ProductID" w:val="2005 г"/>
        </w:smartTagPr>
        <w:r w:rsidR="00A84028" w:rsidRPr="00305710">
          <w:rPr>
            <w:rFonts w:ascii="Times New Roman" w:hAnsi="Times New Roman"/>
            <w:sz w:val="28"/>
            <w:szCs w:val="28"/>
          </w:rPr>
          <w:t>2005 г</w:t>
        </w:r>
      </w:smartTag>
      <w:r w:rsidR="00A84028" w:rsidRPr="00305710">
        <w:rPr>
          <w:rFonts w:ascii="Times New Roman" w:hAnsi="Times New Roman"/>
          <w:sz w:val="28"/>
          <w:szCs w:val="28"/>
        </w:rPr>
        <w:t xml:space="preserve">. прибыль от производственной деятельности была больше в 6 раз чистой прибыли, а затем только в 2 раза. Это говорит о том, что сократился размер расходов и выплат, включаемых в </w:t>
      </w:r>
      <w:r w:rsidR="00041E89" w:rsidRPr="00305710">
        <w:rPr>
          <w:rFonts w:ascii="Times New Roman" w:hAnsi="Times New Roman"/>
          <w:sz w:val="28"/>
          <w:szCs w:val="28"/>
        </w:rPr>
        <w:t xml:space="preserve">себестоимость. </w:t>
      </w:r>
    </w:p>
    <w:p w:rsidR="00041E89" w:rsidRPr="00305710" w:rsidRDefault="00041E89"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Доходность собственного капитала также можно рассчитать с помощью иных показателей, используемых в разных моделях.</w:t>
      </w:r>
    </w:p>
    <w:p w:rsidR="00041E89" w:rsidRPr="00305710" w:rsidRDefault="00041E89" w:rsidP="003776E3">
      <w:pPr>
        <w:spacing w:after="0" w:line="360" w:lineRule="auto"/>
        <w:ind w:firstLine="709"/>
        <w:contextualSpacing/>
        <w:jc w:val="both"/>
        <w:rPr>
          <w:rFonts w:ascii="Times New Roman" w:hAnsi="Times New Roman"/>
          <w:sz w:val="28"/>
          <w:szCs w:val="28"/>
        </w:rPr>
      </w:pPr>
      <w:r w:rsidRPr="00305710">
        <w:rPr>
          <w:rFonts w:ascii="Times New Roman" w:hAnsi="Times New Roman"/>
          <w:sz w:val="28"/>
          <w:szCs w:val="28"/>
        </w:rPr>
        <w:t xml:space="preserve">ROE = Доходность активов x Финансовый рычаг </w:t>
      </w:r>
    </w:p>
    <w:p w:rsidR="00041E89" w:rsidRPr="00305710" w:rsidRDefault="00041E89" w:rsidP="003776E3">
      <w:pPr>
        <w:spacing w:after="0" w:line="360" w:lineRule="auto"/>
        <w:ind w:firstLine="709"/>
        <w:contextualSpacing/>
        <w:jc w:val="both"/>
        <w:rPr>
          <w:rFonts w:ascii="Times New Roman" w:hAnsi="Times New Roman"/>
          <w:sz w:val="28"/>
          <w:szCs w:val="28"/>
        </w:rPr>
      </w:pPr>
      <w:r w:rsidRPr="00305710">
        <w:rPr>
          <w:rFonts w:ascii="Times New Roman" w:hAnsi="Times New Roman"/>
          <w:sz w:val="28"/>
          <w:szCs w:val="28"/>
        </w:rPr>
        <w:t xml:space="preserve">ROE = Рентабельность продаж x Оборачиваемость активов x Финансовый рычаг </w:t>
      </w:r>
    </w:p>
    <w:p w:rsidR="00041E89" w:rsidRPr="00305710" w:rsidRDefault="00041E89"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ROE = Операционная рентабельность x Бремя процентов x Налоговое бремя x Оборачиваемость активов x Финансовый рычаг</w:t>
      </w:r>
    </w:p>
    <w:p w:rsidR="00041E89" w:rsidRPr="00305710" w:rsidRDefault="00041E89"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 xml:space="preserve">Рассчитаем доходность собственного капитала за </w:t>
      </w:r>
      <w:r w:rsidR="00F66B87" w:rsidRPr="00305710">
        <w:rPr>
          <w:rFonts w:ascii="Times New Roman" w:hAnsi="Times New Roman"/>
          <w:sz w:val="28"/>
          <w:szCs w:val="28"/>
        </w:rPr>
        <w:t xml:space="preserve">2005 - </w:t>
      </w:r>
      <w:smartTag w:uri="urn:schemas-microsoft-com:office:smarttags" w:element="metricconverter">
        <w:smartTagPr>
          <w:attr w:name="ProductID" w:val="2007 г"/>
        </w:smartTagPr>
        <w:r w:rsidRPr="00305710">
          <w:rPr>
            <w:rFonts w:ascii="Times New Roman" w:hAnsi="Times New Roman"/>
            <w:sz w:val="28"/>
            <w:szCs w:val="28"/>
          </w:rPr>
          <w:t>2007 г</w:t>
        </w:r>
      </w:smartTag>
      <w:r w:rsidRPr="00305710">
        <w:rPr>
          <w:rFonts w:ascii="Times New Roman" w:hAnsi="Times New Roman"/>
          <w:sz w:val="28"/>
          <w:szCs w:val="28"/>
        </w:rPr>
        <w:t>.</w:t>
      </w:r>
    </w:p>
    <w:p w:rsidR="009C396F" w:rsidRPr="00305710" w:rsidRDefault="009C396F" w:rsidP="003776E3">
      <w:pPr>
        <w:pStyle w:val="a3"/>
        <w:spacing w:after="0" w:line="360" w:lineRule="auto"/>
        <w:ind w:left="0" w:firstLine="709"/>
        <w:jc w:val="both"/>
        <w:rPr>
          <w:rFonts w:ascii="Times New Roman" w:hAnsi="Times New Roman"/>
          <w:sz w:val="28"/>
          <w:szCs w:val="28"/>
        </w:rPr>
      </w:pPr>
    </w:p>
    <w:p w:rsidR="00041E89" w:rsidRPr="00305710" w:rsidRDefault="00041E89" w:rsidP="003776E3">
      <w:pPr>
        <w:pStyle w:val="a3"/>
        <w:spacing w:after="0" w:line="360" w:lineRule="auto"/>
        <w:ind w:left="0" w:firstLine="709"/>
        <w:jc w:val="both"/>
        <w:rPr>
          <w:rFonts w:ascii="Times New Roman" w:hAnsi="Times New Roman"/>
          <w:sz w:val="28"/>
          <w:szCs w:val="28"/>
          <w:lang w:eastAsia="ru-RU"/>
        </w:rPr>
      </w:pPr>
      <w:r w:rsidRPr="00305710">
        <w:rPr>
          <w:rFonts w:ascii="Times New Roman" w:hAnsi="Times New Roman"/>
          <w:sz w:val="28"/>
          <w:szCs w:val="28"/>
        </w:rPr>
        <w:t xml:space="preserve">В первом случае </w:t>
      </w:r>
      <w:r w:rsidRPr="00305710">
        <w:rPr>
          <w:rFonts w:ascii="Times New Roman" w:hAnsi="Times New Roman"/>
          <w:sz w:val="28"/>
          <w:szCs w:val="28"/>
          <w:lang w:val="en-US"/>
        </w:rPr>
        <w:t>ROE</w:t>
      </w:r>
      <w:r w:rsidR="00F66B87" w:rsidRPr="00305710">
        <w:rPr>
          <w:rFonts w:ascii="Times New Roman" w:hAnsi="Times New Roman"/>
          <w:sz w:val="28"/>
          <w:szCs w:val="28"/>
          <w:vertAlign w:val="subscript"/>
        </w:rPr>
        <w:t>2005</w:t>
      </w:r>
      <w:r w:rsidRPr="00305710">
        <w:rPr>
          <w:rFonts w:ascii="Times New Roman" w:hAnsi="Times New Roman"/>
          <w:sz w:val="28"/>
          <w:szCs w:val="28"/>
        </w:rPr>
        <w:t xml:space="preserve"> = </w:t>
      </w:r>
      <w:r w:rsidR="00A56377" w:rsidRPr="00305710">
        <w:rPr>
          <w:rFonts w:ascii="Times New Roman" w:hAnsi="Times New Roman"/>
          <w:sz w:val="28"/>
          <w:szCs w:val="28"/>
          <w:lang w:eastAsia="ru-RU"/>
        </w:rPr>
        <w:t>0,011 х 2,084 = 0,023</w:t>
      </w:r>
    </w:p>
    <w:p w:rsidR="00F66B87" w:rsidRPr="00305710" w:rsidRDefault="00F66B87"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lang w:val="en-US"/>
        </w:rPr>
        <w:t>ROE</w:t>
      </w:r>
      <w:r w:rsidRPr="00305710">
        <w:rPr>
          <w:rFonts w:ascii="Times New Roman" w:hAnsi="Times New Roman"/>
          <w:sz w:val="28"/>
          <w:szCs w:val="28"/>
          <w:vertAlign w:val="subscript"/>
        </w:rPr>
        <w:t>2006</w:t>
      </w:r>
      <w:r w:rsidRPr="00305710">
        <w:rPr>
          <w:rFonts w:ascii="Times New Roman" w:hAnsi="Times New Roman"/>
          <w:sz w:val="28"/>
          <w:szCs w:val="28"/>
        </w:rPr>
        <w:t xml:space="preserve"> = </w:t>
      </w:r>
      <w:r w:rsidR="00A56377" w:rsidRPr="00305710">
        <w:rPr>
          <w:rFonts w:ascii="Times New Roman" w:hAnsi="Times New Roman"/>
          <w:sz w:val="28"/>
          <w:szCs w:val="28"/>
        </w:rPr>
        <w:t>0,122 х 1,669 = 0,203</w:t>
      </w:r>
    </w:p>
    <w:p w:rsidR="00A56377" w:rsidRPr="00305710" w:rsidRDefault="00A56377"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lang w:val="en-US"/>
        </w:rPr>
        <w:t>ROE</w:t>
      </w:r>
      <w:r w:rsidRPr="00305710">
        <w:rPr>
          <w:rFonts w:ascii="Times New Roman" w:hAnsi="Times New Roman"/>
          <w:sz w:val="28"/>
          <w:szCs w:val="28"/>
          <w:vertAlign w:val="subscript"/>
        </w:rPr>
        <w:t xml:space="preserve">2007 </w:t>
      </w:r>
      <w:r w:rsidRPr="00305710">
        <w:rPr>
          <w:rFonts w:ascii="Times New Roman" w:hAnsi="Times New Roman"/>
          <w:sz w:val="28"/>
          <w:szCs w:val="28"/>
        </w:rPr>
        <w:t>= 0,038 х 1,8 = 0,069</w:t>
      </w:r>
    </w:p>
    <w:p w:rsidR="009C396F" w:rsidRPr="00305710" w:rsidRDefault="009C396F" w:rsidP="003776E3">
      <w:pPr>
        <w:pStyle w:val="a3"/>
        <w:tabs>
          <w:tab w:val="left" w:pos="1418"/>
        </w:tabs>
        <w:spacing w:after="0" w:line="360" w:lineRule="auto"/>
        <w:ind w:left="0" w:firstLine="709"/>
        <w:jc w:val="both"/>
        <w:rPr>
          <w:rFonts w:ascii="Times New Roman" w:hAnsi="Times New Roman"/>
          <w:sz w:val="28"/>
          <w:szCs w:val="28"/>
        </w:rPr>
      </w:pPr>
    </w:p>
    <w:p w:rsidR="00A56377" w:rsidRPr="00305710" w:rsidRDefault="00A56377" w:rsidP="003776E3">
      <w:pPr>
        <w:pStyle w:val="a3"/>
        <w:tabs>
          <w:tab w:val="left" w:pos="1418"/>
        </w:tabs>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Во втором случае:</w:t>
      </w:r>
    </w:p>
    <w:p w:rsidR="009C396F" w:rsidRPr="00305710" w:rsidRDefault="009C396F" w:rsidP="003776E3">
      <w:pPr>
        <w:pStyle w:val="a3"/>
        <w:spacing w:after="0" w:line="360" w:lineRule="auto"/>
        <w:ind w:left="0" w:firstLine="709"/>
        <w:jc w:val="both"/>
        <w:rPr>
          <w:rFonts w:ascii="Times New Roman" w:hAnsi="Times New Roman"/>
          <w:sz w:val="28"/>
          <w:szCs w:val="28"/>
        </w:rPr>
      </w:pPr>
    </w:p>
    <w:p w:rsidR="00A56377" w:rsidRPr="00305710" w:rsidRDefault="00A56377"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lang w:val="en-US"/>
        </w:rPr>
        <w:t>ROE</w:t>
      </w:r>
      <w:r w:rsidRPr="00305710">
        <w:rPr>
          <w:rFonts w:ascii="Times New Roman" w:hAnsi="Times New Roman"/>
          <w:sz w:val="28"/>
          <w:szCs w:val="28"/>
          <w:vertAlign w:val="subscript"/>
        </w:rPr>
        <w:t>2005</w:t>
      </w:r>
      <w:r w:rsidRPr="00305710">
        <w:rPr>
          <w:rFonts w:ascii="Times New Roman" w:hAnsi="Times New Roman"/>
          <w:sz w:val="28"/>
          <w:szCs w:val="28"/>
        </w:rPr>
        <w:t xml:space="preserve"> = </w:t>
      </w:r>
      <w:r w:rsidR="005F35C1" w:rsidRPr="00305710">
        <w:rPr>
          <w:rFonts w:ascii="Times New Roman" w:hAnsi="Times New Roman"/>
          <w:sz w:val="28"/>
          <w:szCs w:val="28"/>
        </w:rPr>
        <w:t>0,011 х 2,084 х 0,463 = 2,365</w:t>
      </w:r>
    </w:p>
    <w:p w:rsidR="005F35C1" w:rsidRPr="00305710" w:rsidRDefault="005F35C1"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lang w:val="en-US"/>
        </w:rPr>
        <w:t>ROE</w:t>
      </w:r>
      <w:r w:rsidRPr="00305710">
        <w:rPr>
          <w:rFonts w:ascii="Times New Roman" w:hAnsi="Times New Roman"/>
          <w:sz w:val="28"/>
          <w:szCs w:val="28"/>
          <w:vertAlign w:val="subscript"/>
        </w:rPr>
        <w:t xml:space="preserve">2006 </w:t>
      </w:r>
      <w:r w:rsidRPr="00305710">
        <w:rPr>
          <w:rFonts w:ascii="Times New Roman" w:hAnsi="Times New Roman"/>
          <w:sz w:val="28"/>
          <w:szCs w:val="28"/>
        </w:rPr>
        <w:t>= 0,122 х 1,669 х 5,755 = 20,365</w:t>
      </w:r>
    </w:p>
    <w:p w:rsidR="005F35C1" w:rsidRPr="00305710" w:rsidRDefault="005F35C1"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lang w:val="en-US"/>
        </w:rPr>
        <w:t>ROE</w:t>
      </w:r>
      <w:r w:rsidRPr="00305710">
        <w:rPr>
          <w:rFonts w:ascii="Times New Roman" w:hAnsi="Times New Roman"/>
          <w:sz w:val="28"/>
          <w:szCs w:val="28"/>
          <w:vertAlign w:val="subscript"/>
        </w:rPr>
        <w:t>2007</w:t>
      </w:r>
      <w:r w:rsidRPr="00305710">
        <w:rPr>
          <w:rFonts w:ascii="Times New Roman" w:hAnsi="Times New Roman"/>
          <w:sz w:val="28"/>
          <w:szCs w:val="28"/>
        </w:rPr>
        <w:t xml:space="preserve"> = 0,038 х 1,800 х 2,996 = 10,4</w:t>
      </w:r>
    </w:p>
    <w:p w:rsidR="009C396F" w:rsidRPr="00305710" w:rsidRDefault="009C396F" w:rsidP="003776E3">
      <w:pPr>
        <w:pStyle w:val="a3"/>
        <w:spacing w:after="0" w:line="360" w:lineRule="auto"/>
        <w:ind w:left="0" w:firstLine="709"/>
        <w:jc w:val="both"/>
        <w:rPr>
          <w:rFonts w:ascii="Times New Roman" w:hAnsi="Times New Roman"/>
          <w:sz w:val="28"/>
          <w:szCs w:val="28"/>
        </w:rPr>
      </w:pPr>
    </w:p>
    <w:p w:rsidR="00A23CC6" w:rsidRPr="00305710" w:rsidRDefault="00A23CC6"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 xml:space="preserve">Таким образом, можно сделать вывод о том, что доходность собственного капитала – один из наиболее важных показателей в процессе анализа деятельности предприятия. </w:t>
      </w:r>
    </w:p>
    <w:p w:rsidR="006C39DA" w:rsidRPr="00305710" w:rsidRDefault="006C39DA"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2.3 Оценка эффективности использования собственного капитала</w:t>
      </w:r>
    </w:p>
    <w:p w:rsidR="006C39DA" w:rsidRPr="00305710" w:rsidRDefault="006C39DA" w:rsidP="003776E3">
      <w:pPr>
        <w:pStyle w:val="a3"/>
        <w:spacing w:after="0" w:line="360" w:lineRule="auto"/>
        <w:ind w:left="0" w:firstLine="709"/>
        <w:jc w:val="both"/>
        <w:rPr>
          <w:rFonts w:ascii="Times New Roman" w:hAnsi="Times New Roman"/>
          <w:sz w:val="28"/>
          <w:szCs w:val="28"/>
        </w:rPr>
      </w:pPr>
    </w:p>
    <w:p w:rsidR="00814187" w:rsidRPr="00305710" w:rsidRDefault="00814187" w:rsidP="00FA4F02">
      <w:pPr>
        <w:pStyle w:val="a3"/>
        <w:spacing w:after="0" w:line="360" w:lineRule="auto"/>
        <w:ind w:left="0" w:firstLine="709"/>
        <w:jc w:val="both"/>
        <w:rPr>
          <w:rFonts w:ascii="Times New Roman" w:hAnsi="Times New Roman"/>
          <w:bCs/>
          <w:sz w:val="28"/>
          <w:szCs w:val="28"/>
        </w:rPr>
      </w:pPr>
      <w:r w:rsidRPr="00305710">
        <w:rPr>
          <w:rFonts w:ascii="Times New Roman" w:hAnsi="Times New Roman"/>
          <w:sz w:val="28"/>
          <w:szCs w:val="28"/>
        </w:rPr>
        <w:t xml:space="preserve">Одним из способов определения эффективности использования собственного капитала является анализ финансовой устойчивости предприятия. </w:t>
      </w:r>
      <w:r w:rsidRPr="00305710">
        <w:rPr>
          <w:rFonts w:ascii="Times New Roman" w:hAnsi="Times New Roman"/>
          <w:bCs/>
          <w:sz w:val="28"/>
          <w:szCs w:val="28"/>
        </w:rPr>
        <w:t>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p>
    <w:p w:rsidR="00814187" w:rsidRPr="00305710" w:rsidRDefault="00814187" w:rsidP="003776E3">
      <w:pPr>
        <w:pStyle w:val="a3"/>
        <w:spacing w:after="0" w:line="360" w:lineRule="auto"/>
        <w:ind w:left="0" w:firstLine="709"/>
        <w:jc w:val="both"/>
        <w:rPr>
          <w:rFonts w:ascii="Times New Roman" w:hAnsi="Times New Roman"/>
          <w:bCs/>
          <w:sz w:val="28"/>
          <w:szCs w:val="28"/>
        </w:rPr>
      </w:pPr>
      <w:r w:rsidRPr="00305710">
        <w:rPr>
          <w:rFonts w:ascii="Times New Roman" w:hAnsi="Times New Roman"/>
          <w:bCs/>
          <w:sz w:val="28"/>
          <w:szCs w:val="28"/>
        </w:rPr>
        <w:t>Одним из важных факторов устойчивости финансового состояния предприятия является соотношение запасов и величин собственных и заемных источников их формирования. Анализ обеспеченности запасов источниками проводится на основе таблиц 2.5, 2.6 и 2.7 (за 2005, 2006 и 2007 гг. соответственно).</w:t>
      </w:r>
    </w:p>
    <w:p w:rsidR="003776E3" w:rsidRPr="00305710" w:rsidRDefault="003776E3" w:rsidP="003776E3">
      <w:pPr>
        <w:spacing w:after="0" w:line="360" w:lineRule="auto"/>
        <w:ind w:firstLine="709"/>
        <w:jc w:val="both"/>
        <w:rPr>
          <w:rFonts w:ascii="Times New Roman" w:hAnsi="Times New Roman"/>
          <w:sz w:val="28"/>
          <w:szCs w:val="28"/>
        </w:rPr>
      </w:pPr>
    </w:p>
    <w:p w:rsidR="00814187" w:rsidRPr="00305710" w:rsidRDefault="003125BD"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Таблица 2.5</w:t>
      </w:r>
      <w:r w:rsidR="00814187" w:rsidRPr="00305710">
        <w:rPr>
          <w:rFonts w:ascii="Times New Roman" w:hAnsi="Times New Roman"/>
          <w:sz w:val="28"/>
          <w:szCs w:val="28"/>
        </w:rPr>
        <w:t xml:space="preserve"> – Группа показателей финансовой устойчивости за </w:t>
      </w:r>
      <w:smartTag w:uri="urn:schemas-microsoft-com:office:smarttags" w:element="metricconverter">
        <w:smartTagPr>
          <w:attr w:name="ProductID" w:val="2005 г"/>
        </w:smartTagPr>
        <w:r w:rsidR="00814187" w:rsidRPr="00305710">
          <w:rPr>
            <w:rFonts w:ascii="Times New Roman" w:hAnsi="Times New Roman"/>
            <w:sz w:val="28"/>
            <w:szCs w:val="28"/>
          </w:rPr>
          <w:t>2005 г</w:t>
        </w:r>
      </w:smartTag>
      <w:r w:rsidR="00814187" w:rsidRPr="00305710">
        <w:rPr>
          <w:rFonts w:ascii="Times New Roman" w:hAnsi="Times New Roman"/>
          <w:sz w:val="28"/>
          <w:szCs w:val="28"/>
        </w:rPr>
        <w:t>.</w:t>
      </w:r>
    </w:p>
    <w:tbl>
      <w:tblPr>
        <w:tblW w:w="4718" w:type="pct"/>
        <w:tblLook w:val="04A0" w:firstRow="1" w:lastRow="0" w:firstColumn="1" w:lastColumn="0" w:noHBand="0" w:noVBand="1"/>
      </w:tblPr>
      <w:tblGrid>
        <w:gridCol w:w="3487"/>
        <w:gridCol w:w="1304"/>
        <w:gridCol w:w="1304"/>
        <w:gridCol w:w="1378"/>
        <w:gridCol w:w="1557"/>
      </w:tblGrid>
      <w:tr w:rsidR="00814187" w:rsidRPr="00305710" w:rsidTr="003776E3">
        <w:trPr>
          <w:trHeight w:val="113"/>
        </w:trPr>
        <w:tc>
          <w:tcPr>
            <w:tcW w:w="1931" w:type="pct"/>
            <w:vMerge w:val="restart"/>
            <w:tcBorders>
              <w:top w:val="single" w:sz="4" w:space="0" w:color="auto"/>
              <w:left w:val="single" w:sz="4" w:space="0" w:color="auto"/>
              <w:bottom w:val="single" w:sz="4" w:space="0" w:color="auto"/>
              <w:right w:val="single" w:sz="4" w:space="0" w:color="auto"/>
            </w:tcBorders>
            <w:vAlign w:val="center"/>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Наименование показателя</w:t>
            </w:r>
          </w:p>
        </w:tc>
        <w:tc>
          <w:tcPr>
            <w:tcW w:w="722" w:type="pct"/>
            <w:vMerge w:val="restart"/>
            <w:tcBorders>
              <w:top w:val="single" w:sz="4" w:space="0" w:color="auto"/>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На начало </w:t>
            </w:r>
            <w:smartTag w:uri="urn:schemas-microsoft-com:office:smarttags" w:element="metricconverter">
              <w:smartTagPr>
                <w:attr w:name="ProductID" w:val="2005 г"/>
              </w:smartTagPr>
              <w:r w:rsidRPr="00305710">
                <w:rPr>
                  <w:rFonts w:ascii="Times New Roman" w:hAnsi="Times New Roman"/>
                  <w:sz w:val="20"/>
                  <w:szCs w:val="20"/>
                  <w:lang w:eastAsia="ru-RU"/>
                </w:rPr>
                <w:t>2005 г</w:t>
              </w:r>
            </w:smartTag>
            <w:r w:rsidRPr="00305710">
              <w:rPr>
                <w:rFonts w:ascii="Times New Roman" w:hAnsi="Times New Roman"/>
                <w:sz w:val="20"/>
                <w:szCs w:val="20"/>
                <w:lang w:eastAsia="ru-RU"/>
              </w:rPr>
              <w:t>.</w:t>
            </w:r>
          </w:p>
        </w:tc>
        <w:tc>
          <w:tcPr>
            <w:tcW w:w="722" w:type="pct"/>
            <w:vMerge w:val="restart"/>
            <w:tcBorders>
              <w:top w:val="single" w:sz="4" w:space="0" w:color="auto"/>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На конец </w:t>
            </w:r>
            <w:smartTag w:uri="urn:schemas-microsoft-com:office:smarttags" w:element="metricconverter">
              <w:smartTagPr>
                <w:attr w:name="ProductID" w:val="2005 г"/>
              </w:smartTagPr>
              <w:r w:rsidRPr="00305710">
                <w:rPr>
                  <w:rFonts w:ascii="Times New Roman" w:hAnsi="Times New Roman"/>
                  <w:sz w:val="20"/>
                  <w:szCs w:val="20"/>
                  <w:lang w:eastAsia="ru-RU"/>
                </w:rPr>
                <w:t>2005 г</w:t>
              </w:r>
            </w:smartTag>
            <w:r w:rsidRPr="00305710">
              <w:rPr>
                <w:rFonts w:ascii="Times New Roman" w:hAnsi="Times New Roman"/>
                <w:sz w:val="20"/>
                <w:szCs w:val="20"/>
                <w:lang w:eastAsia="ru-RU"/>
              </w:rPr>
              <w:t>.</w:t>
            </w:r>
          </w:p>
        </w:tc>
        <w:tc>
          <w:tcPr>
            <w:tcW w:w="1625" w:type="pct"/>
            <w:gridSpan w:val="2"/>
            <w:tcBorders>
              <w:top w:val="single" w:sz="4" w:space="0" w:color="auto"/>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Изменения</w:t>
            </w:r>
          </w:p>
        </w:tc>
      </w:tr>
      <w:tr w:rsidR="00814187" w:rsidRPr="00305710" w:rsidTr="003776E3">
        <w:trPr>
          <w:trHeight w:val="244"/>
        </w:trPr>
        <w:tc>
          <w:tcPr>
            <w:tcW w:w="1931" w:type="pct"/>
            <w:vMerge/>
            <w:tcBorders>
              <w:top w:val="single" w:sz="4" w:space="0" w:color="auto"/>
              <w:left w:val="single" w:sz="4" w:space="0" w:color="auto"/>
              <w:bottom w:val="single" w:sz="4" w:space="0" w:color="auto"/>
              <w:right w:val="single" w:sz="4" w:space="0" w:color="auto"/>
            </w:tcBorders>
            <w:vAlign w:val="center"/>
          </w:tcPr>
          <w:p w:rsidR="00814187" w:rsidRPr="00305710" w:rsidRDefault="00814187" w:rsidP="003776E3">
            <w:pPr>
              <w:spacing w:after="0" w:line="360" w:lineRule="auto"/>
              <w:rPr>
                <w:rFonts w:ascii="Times New Roman" w:hAnsi="Times New Roman"/>
                <w:sz w:val="20"/>
                <w:szCs w:val="20"/>
                <w:lang w:eastAsia="ru-RU"/>
              </w:rPr>
            </w:pPr>
          </w:p>
        </w:tc>
        <w:tc>
          <w:tcPr>
            <w:tcW w:w="722" w:type="pct"/>
            <w:vMerge/>
            <w:tcBorders>
              <w:top w:val="single" w:sz="4" w:space="0" w:color="auto"/>
              <w:left w:val="single" w:sz="4" w:space="0" w:color="auto"/>
              <w:bottom w:val="single" w:sz="4" w:space="0" w:color="auto"/>
              <w:right w:val="single" w:sz="4" w:space="0" w:color="auto"/>
            </w:tcBorders>
            <w:vAlign w:val="center"/>
          </w:tcPr>
          <w:p w:rsidR="00814187" w:rsidRPr="00305710" w:rsidRDefault="00814187" w:rsidP="003776E3">
            <w:pPr>
              <w:spacing w:after="0" w:line="360" w:lineRule="auto"/>
              <w:rPr>
                <w:rFonts w:ascii="Times New Roman" w:hAnsi="Times New Roman"/>
                <w:sz w:val="20"/>
                <w:szCs w:val="20"/>
                <w:lang w:eastAsia="ru-RU"/>
              </w:rPr>
            </w:pPr>
          </w:p>
        </w:tc>
        <w:tc>
          <w:tcPr>
            <w:tcW w:w="722" w:type="pct"/>
            <w:vMerge/>
            <w:tcBorders>
              <w:top w:val="single" w:sz="4" w:space="0" w:color="auto"/>
              <w:left w:val="single" w:sz="4" w:space="0" w:color="auto"/>
              <w:bottom w:val="single" w:sz="4" w:space="0" w:color="auto"/>
              <w:right w:val="single" w:sz="4" w:space="0" w:color="auto"/>
            </w:tcBorders>
            <w:vAlign w:val="center"/>
          </w:tcPr>
          <w:p w:rsidR="00814187" w:rsidRPr="00305710" w:rsidRDefault="00814187" w:rsidP="003776E3">
            <w:pPr>
              <w:spacing w:after="0" w:line="360" w:lineRule="auto"/>
              <w:rPr>
                <w:rFonts w:ascii="Times New Roman" w:hAnsi="Times New Roman"/>
                <w:sz w:val="20"/>
                <w:szCs w:val="20"/>
                <w:lang w:eastAsia="ru-RU"/>
              </w:rPr>
            </w:pPr>
          </w:p>
        </w:tc>
        <w:tc>
          <w:tcPr>
            <w:tcW w:w="763"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Абсолют.</w:t>
            </w:r>
          </w:p>
        </w:tc>
        <w:tc>
          <w:tcPr>
            <w:tcW w:w="86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Относит., %</w:t>
            </w:r>
          </w:p>
        </w:tc>
      </w:tr>
      <w:tr w:rsidR="00814187" w:rsidRPr="00305710" w:rsidTr="003776E3">
        <w:trPr>
          <w:trHeight w:val="113"/>
        </w:trPr>
        <w:tc>
          <w:tcPr>
            <w:tcW w:w="1931"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Собственный капитал</w:t>
            </w:r>
          </w:p>
        </w:tc>
        <w:tc>
          <w:tcPr>
            <w:tcW w:w="722"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3071365</w:t>
            </w:r>
          </w:p>
        </w:tc>
        <w:tc>
          <w:tcPr>
            <w:tcW w:w="722"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3205727</w:t>
            </w:r>
          </w:p>
        </w:tc>
        <w:tc>
          <w:tcPr>
            <w:tcW w:w="763"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134362</w:t>
            </w:r>
          </w:p>
        </w:tc>
        <w:tc>
          <w:tcPr>
            <w:tcW w:w="86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4,37</w:t>
            </w:r>
          </w:p>
        </w:tc>
      </w:tr>
      <w:tr w:rsidR="00814187" w:rsidRPr="00305710" w:rsidTr="003776E3">
        <w:trPr>
          <w:trHeight w:val="113"/>
        </w:trPr>
        <w:tc>
          <w:tcPr>
            <w:tcW w:w="1931"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Заемный капитал</w:t>
            </w:r>
          </w:p>
        </w:tc>
        <w:tc>
          <w:tcPr>
            <w:tcW w:w="72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3506567</w:t>
            </w:r>
          </w:p>
        </w:tc>
        <w:tc>
          <w:tcPr>
            <w:tcW w:w="72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3473466</w:t>
            </w:r>
          </w:p>
        </w:tc>
        <w:tc>
          <w:tcPr>
            <w:tcW w:w="763"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-33101</w:t>
            </w:r>
          </w:p>
        </w:tc>
        <w:tc>
          <w:tcPr>
            <w:tcW w:w="86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-0,94</w:t>
            </w:r>
          </w:p>
        </w:tc>
      </w:tr>
      <w:tr w:rsidR="00814187" w:rsidRPr="00305710" w:rsidTr="003776E3">
        <w:trPr>
          <w:trHeight w:val="113"/>
        </w:trPr>
        <w:tc>
          <w:tcPr>
            <w:tcW w:w="1931"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Текущие пассивы</w:t>
            </w:r>
          </w:p>
        </w:tc>
        <w:tc>
          <w:tcPr>
            <w:tcW w:w="722"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3132642</w:t>
            </w:r>
          </w:p>
        </w:tc>
        <w:tc>
          <w:tcPr>
            <w:tcW w:w="722"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1663642</w:t>
            </w:r>
          </w:p>
        </w:tc>
        <w:tc>
          <w:tcPr>
            <w:tcW w:w="763"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-1469000</w:t>
            </w:r>
          </w:p>
        </w:tc>
        <w:tc>
          <w:tcPr>
            <w:tcW w:w="86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-46,89</w:t>
            </w:r>
          </w:p>
        </w:tc>
      </w:tr>
      <w:tr w:rsidR="00814187" w:rsidRPr="00305710" w:rsidTr="003776E3">
        <w:trPr>
          <w:trHeight w:val="183"/>
        </w:trPr>
        <w:tc>
          <w:tcPr>
            <w:tcW w:w="1931"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Долгосрочные пассивы</w:t>
            </w:r>
          </w:p>
        </w:tc>
        <w:tc>
          <w:tcPr>
            <w:tcW w:w="722"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373925</w:t>
            </w:r>
          </w:p>
        </w:tc>
        <w:tc>
          <w:tcPr>
            <w:tcW w:w="722"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1809824</w:t>
            </w:r>
          </w:p>
        </w:tc>
        <w:tc>
          <w:tcPr>
            <w:tcW w:w="763"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1435899</w:t>
            </w:r>
          </w:p>
        </w:tc>
        <w:tc>
          <w:tcPr>
            <w:tcW w:w="86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384,01</w:t>
            </w:r>
          </w:p>
        </w:tc>
      </w:tr>
      <w:tr w:rsidR="00814187" w:rsidRPr="00305710" w:rsidTr="003776E3">
        <w:trPr>
          <w:trHeight w:val="113"/>
        </w:trPr>
        <w:tc>
          <w:tcPr>
            <w:tcW w:w="1931"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Инвестированный каптал</w:t>
            </w:r>
          </w:p>
        </w:tc>
        <w:tc>
          <w:tcPr>
            <w:tcW w:w="722"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1306415</w:t>
            </w:r>
          </w:p>
        </w:tc>
        <w:tc>
          <w:tcPr>
            <w:tcW w:w="722"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1301179</w:t>
            </w:r>
          </w:p>
        </w:tc>
        <w:tc>
          <w:tcPr>
            <w:tcW w:w="763"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-5236</w:t>
            </w:r>
          </w:p>
        </w:tc>
        <w:tc>
          <w:tcPr>
            <w:tcW w:w="86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-0,40</w:t>
            </w:r>
          </w:p>
        </w:tc>
      </w:tr>
      <w:tr w:rsidR="00814187" w:rsidRPr="00305710" w:rsidTr="003776E3">
        <w:trPr>
          <w:trHeight w:val="113"/>
        </w:trPr>
        <w:tc>
          <w:tcPr>
            <w:tcW w:w="1931"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Внеоборотные средства</w:t>
            </w:r>
          </w:p>
        </w:tc>
        <w:tc>
          <w:tcPr>
            <w:tcW w:w="72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4231287</w:t>
            </w:r>
          </w:p>
        </w:tc>
        <w:tc>
          <w:tcPr>
            <w:tcW w:w="72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4294160</w:t>
            </w:r>
          </w:p>
        </w:tc>
        <w:tc>
          <w:tcPr>
            <w:tcW w:w="763"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62873</w:t>
            </w:r>
          </w:p>
        </w:tc>
        <w:tc>
          <w:tcPr>
            <w:tcW w:w="86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1,49</w:t>
            </w:r>
          </w:p>
        </w:tc>
      </w:tr>
      <w:tr w:rsidR="00814187" w:rsidRPr="00305710" w:rsidTr="003776E3">
        <w:trPr>
          <w:trHeight w:val="227"/>
        </w:trPr>
        <w:tc>
          <w:tcPr>
            <w:tcW w:w="1931"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Собственные оборотные средства</w:t>
            </w:r>
          </w:p>
        </w:tc>
        <w:tc>
          <w:tcPr>
            <w:tcW w:w="72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-785997</w:t>
            </w:r>
          </w:p>
        </w:tc>
        <w:tc>
          <w:tcPr>
            <w:tcW w:w="72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721391</w:t>
            </w:r>
          </w:p>
        </w:tc>
        <w:tc>
          <w:tcPr>
            <w:tcW w:w="763"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1507388</w:t>
            </w:r>
          </w:p>
        </w:tc>
        <w:tc>
          <w:tcPr>
            <w:tcW w:w="86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-191,78</w:t>
            </w:r>
          </w:p>
        </w:tc>
      </w:tr>
      <w:tr w:rsidR="00814187" w:rsidRPr="00305710" w:rsidTr="003776E3">
        <w:trPr>
          <w:trHeight w:val="227"/>
        </w:trPr>
        <w:tc>
          <w:tcPr>
            <w:tcW w:w="1931" w:type="pct"/>
            <w:tcBorders>
              <w:top w:val="single" w:sz="4" w:space="0" w:color="auto"/>
              <w:left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финансирования</w:t>
            </w:r>
          </w:p>
        </w:tc>
        <w:tc>
          <w:tcPr>
            <w:tcW w:w="722" w:type="pct"/>
            <w:tcBorders>
              <w:top w:val="single" w:sz="4" w:space="0" w:color="auto"/>
              <w:left w:val="nil"/>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0,88</w:t>
            </w:r>
          </w:p>
        </w:tc>
        <w:tc>
          <w:tcPr>
            <w:tcW w:w="722" w:type="pct"/>
            <w:tcBorders>
              <w:top w:val="single" w:sz="4" w:space="0" w:color="auto"/>
              <w:left w:val="nil"/>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0,92</w:t>
            </w:r>
          </w:p>
        </w:tc>
        <w:tc>
          <w:tcPr>
            <w:tcW w:w="763" w:type="pct"/>
            <w:tcBorders>
              <w:top w:val="single" w:sz="4" w:space="0" w:color="auto"/>
              <w:left w:val="nil"/>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0,04</w:t>
            </w:r>
          </w:p>
        </w:tc>
        <w:tc>
          <w:tcPr>
            <w:tcW w:w="862" w:type="pct"/>
            <w:tcBorders>
              <w:top w:val="single" w:sz="4" w:space="0" w:color="auto"/>
              <w:left w:val="nil"/>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4,55</w:t>
            </w:r>
          </w:p>
        </w:tc>
      </w:tr>
      <w:tr w:rsidR="00814187" w:rsidRPr="00305710" w:rsidTr="003776E3">
        <w:trPr>
          <w:trHeight w:val="113"/>
        </w:trPr>
        <w:tc>
          <w:tcPr>
            <w:tcW w:w="1931" w:type="pct"/>
            <w:tcBorders>
              <w:top w:val="single" w:sz="4" w:space="0" w:color="auto"/>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автономии</w:t>
            </w:r>
          </w:p>
        </w:tc>
        <w:tc>
          <w:tcPr>
            <w:tcW w:w="722" w:type="pct"/>
            <w:tcBorders>
              <w:top w:val="single" w:sz="4" w:space="0" w:color="auto"/>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0,47</w:t>
            </w:r>
          </w:p>
        </w:tc>
        <w:tc>
          <w:tcPr>
            <w:tcW w:w="722" w:type="pct"/>
            <w:tcBorders>
              <w:top w:val="single" w:sz="4" w:space="0" w:color="auto"/>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0,48</w:t>
            </w:r>
          </w:p>
        </w:tc>
        <w:tc>
          <w:tcPr>
            <w:tcW w:w="763" w:type="pct"/>
            <w:tcBorders>
              <w:top w:val="single" w:sz="4" w:space="0" w:color="auto"/>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0,01</w:t>
            </w:r>
          </w:p>
        </w:tc>
        <w:tc>
          <w:tcPr>
            <w:tcW w:w="862" w:type="pct"/>
            <w:tcBorders>
              <w:top w:val="single" w:sz="4" w:space="0" w:color="auto"/>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2,13</w:t>
            </w:r>
          </w:p>
        </w:tc>
      </w:tr>
      <w:tr w:rsidR="00814187" w:rsidRPr="00305710" w:rsidTr="003776E3">
        <w:trPr>
          <w:trHeight w:val="227"/>
        </w:trPr>
        <w:tc>
          <w:tcPr>
            <w:tcW w:w="1931"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маневренности собственных средств</w:t>
            </w:r>
          </w:p>
        </w:tc>
        <w:tc>
          <w:tcPr>
            <w:tcW w:w="72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-0,25</w:t>
            </w:r>
          </w:p>
        </w:tc>
        <w:tc>
          <w:tcPr>
            <w:tcW w:w="72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0,23</w:t>
            </w:r>
          </w:p>
        </w:tc>
        <w:tc>
          <w:tcPr>
            <w:tcW w:w="763"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0,48</w:t>
            </w:r>
          </w:p>
        </w:tc>
        <w:tc>
          <w:tcPr>
            <w:tcW w:w="86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-192,00</w:t>
            </w:r>
          </w:p>
        </w:tc>
      </w:tr>
      <w:tr w:rsidR="00814187" w:rsidRPr="00305710" w:rsidTr="003776E3">
        <w:trPr>
          <w:trHeight w:val="227"/>
        </w:trPr>
        <w:tc>
          <w:tcPr>
            <w:tcW w:w="1931"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финансовой устойчивости</w:t>
            </w:r>
          </w:p>
        </w:tc>
        <w:tc>
          <w:tcPr>
            <w:tcW w:w="72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0,52</w:t>
            </w:r>
          </w:p>
        </w:tc>
        <w:tc>
          <w:tcPr>
            <w:tcW w:w="72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0,75</w:t>
            </w:r>
          </w:p>
        </w:tc>
        <w:tc>
          <w:tcPr>
            <w:tcW w:w="763"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0,23</w:t>
            </w:r>
          </w:p>
        </w:tc>
        <w:tc>
          <w:tcPr>
            <w:tcW w:w="862"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44,23</w:t>
            </w:r>
          </w:p>
        </w:tc>
      </w:tr>
    </w:tbl>
    <w:p w:rsidR="00814187" w:rsidRPr="00305710" w:rsidRDefault="00814187" w:rsidP="003776E3">
      <w:pPr>
        <w:spacing w:after="0" w:line="360" w:lineRule="auto"/>
        <w:ind w:firstLine="709"/>
        <w:jc w:val="both"/>
        <w:rPr>
          <w:rFonts w:ascii="Times New Roman" w:hAnsi="Times New Roman"/>
          <w:sz w:val="28"/>
          <w:szCs w:val="28"/>
        </w:rPr>
      </w:pPr>
    </w:p>
    <w:p w:rsidR="00814187" w:rsidRPr="00305710" w:rsidRDefault="003125BD"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Таблица 2.6</w:t>
      </w:r>
      <w:r w:rsidR="00814187" w:rsidRPr="00305710">
        <w:rPr>
          <w:rFonts w:ascii="Times New Roman" w:hAnsi="Times New Roman"/>
          <w:sz w:val="28"/>
          <w:szCs w:val="28"/>
        </w:rPr>
        <w:t xml:space="preserve"> - Группа показателей финансовой устойчивости за </w:t>
      </w:r>
      <w:smartTag w:uri="urn:schemas-microsoft-com:office:smarttags" w:element="metricconverter">
        <w:smartTagPr>
          <w:attr w:name="ProductID" w:val="2006 г"/>
        </w:smartTagPr>
        <w:r w:rsidR="00814187" w:rsidRPr="00305710">
          <w:rPr>
            <w:rFonts w:ascii="Times New Roman" w:hAnsi="Times New Roman"/>
            <w:sz w:val="28"/>
            <w:szCs w:val="28"/>
          </w:rPr>
          <w:t>2006 г</w:t>
        </w:r>
      </w:smartTag>
      <w:r w:rsidR="00814187" w:rsidRPr="00305710">
        <w:rPr>
          <w:rFonts w:ascii="Times New Roman" w:hAnsi="Times New Roman"/>
          <w:sz w:val="28"/>
          <w:szCs w:val="28"/>
        </w:rPr>
        <w:t>.</w:t>
      </w:r>
    </w:p>
    <w:tbl>
      <w:tblPr>
        <w:tblW w:w="4297" w:type="pct"/>
        <w:tblLook w:val="04A0" w:firstRow="1" w:lastRow="0" w:firstColumn="1" w:lastColumn="0" w:noHBand="0" w:noVBand="1"/>
      </w:tblPr>
      <w:tblGrid>
        <w:gridCol w:w="3219"/>
        <w:gridCol w:w="1206"/>
        <w:gridCol w:w="1081"/>
        <w:gridCol w:w="1294"/>
        <w:gridCol w:w="1424"/>
      </w:tblGrid>
      <w:tr w:rsidR="00814187" w:rsidRPr="00305710" w:rsidTr="00FA4F02">
        <w:trPr>
          <w:trHeight w:val="269"/>
        </w:trPr>
        <w:tc>
          <w:tcPr>
            <w:tcW w:w="1957" w:type="pct"/>
            <w:vMerge w:val="restart"/>
            <w:tcBorders>
              <w:top w:val="single" w:sz="4" w:space="0" w:color="auto"/>
              <w:left w:val="single" w:sz="4" w:space="0" w:color="auto"/>
              <w:bottom w:val="single" w:sz="4" w:space="0" w:color="auto"/>
              <w:right w:val="single" w:sz="4" w:space="0" w:color="auto"/>
            </w:tcBorders>
            <w:vAlign w:val="center"/>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Наименование показателя</w:t>
            </w:r>
          </w:p>
        </w:tc>
        <w:tc>
          <w:tcPr>
            <w:tcW w:w="733" w:type="pct"/>
            <w:vMerge w:val="restart"/>
            <w:tcBorders>
              <w:top w:val="single" w:sz="4" w:space="0" w:color="auto"/>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На начало </w:t>
            </w:r>
            <w:smartTag w:uri="urn:schemas-microsoft-com:office:smarttags" w:element="metricconverter">
              <w:smartTagPr>
                <w:attr w:name="ProductID" w:val="2006 г"/>
              </w:smartTagPr>
              <w:r w:rsidRPr="00305710">
                <w:rPr>
                  <w:rFonts w:ascii="Times New Roman" w:hAnsi="Times New Roman"/>
                  <w:sz w:val="20"/>
                  <w:szCs w:val="20"/>
                  <w:lang w:eastAsia="ru-RU"/>
                </w:rPr>
                <w:t>2006 г</w:t>
              </w:r>
            </w:smartTag>
            <w:r w:rsidRPr="00305710">
              <w:rPr>
                <w:rFonts w:ascii="Times New Roman" w:hAnsi="Times New Roman"/>
                <w:sz w:val="20"/>
                <w:szCs w:val="20"/>
                <w:lang w:eastAsia="ru-RU"/>
              </w:rPr>
              <w:t>.</w:t>
            </w:r>
          </w:p>
        </w:tc>
        <w:tc>
          <w:tcPr>
            <w:tcW w:w="657" w:type="pct"/>
            <w:vMerge w:val="restart"/>
            <w:tcBorders>
              <w:top w:val="single" w:sz="4" w:space="0" w:color="auto"/>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На конец </w:t>
            </w:r>
            <w:smartTag w:uri="urn:schemas-microsoft-com:office:smarttags" w:element="metricconverter">
              <w:smartTagPr>
                <w:attr w:name="ProductID" w:val="2006 г"/>
              </w:smartTagPr>
              <w:r w:rsidRPr="00305710">
                <w:rPr>
                  <w:rFonts w:ascii="Times New Roman" w:hAnsi="Times New Roman"/>
                  <w:sz w:val="20"/>
                  <w:szCs w:val="20"/>
                  <w:lang w:eastAsia="ru-RU"/>
                </w:rPr>
                <w:t>2006 г</w:t>
              </w:r>
            </w:smartTag>
            <w:r w:rsidRPr="00305710">
              <w:rPr>
                <w:rFonts w:ascii="Times New Roman" w:hAnsi="Times New Roman"/>
                <w:sz w:val="20"/>
                <w:szCs w:val="20"/>
                <w:lang w:eastAsia="ru-RU"/>
              </w:rPr>
              <w:t>.</w:t>
            </w:r>
          </w:p>
        </w:tc>
        <w:tc>
          <w:tcPr>
            <w:tcW w:w="1653" w:type="pct"/>
            <w:gridSpan w:val="2"/>
            <w:tcBorders>
              <w:top w:val="single" w:sz="4" w:space="0" w:color="auto"/>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Изменения</w:t>
            </w:r>
          </w:p>
        </w:tc>
      </w:tr>
      <w:tr w:rsidR="00814187" w:rsidRPr="00305710" w:rsidTr="00FA4F02">
        <w:trPr>
          <w:trHeight w:val="337"/>
        </w:trPr>
        <w:tc>
          <w:tcPr>
            <w:tcW w:w="1957" w:type="pct"/>
            <w:vMerge/>
            <w:tcBorders>
              <w:top w:val="single" w:sz="4" w:space="0" w:color="auto"/>
              <w:left w:val="single" w:sz="4" w:space="0" w:color="auto"/>
              <w:bottom w:val="single" w:sz="4" w:space="0" w:color="auto"/>
              <w:right w:val="single" w:sz="4" w:space="0" w:color="auto"/>
            </w:tcBorders>
            <w:vAlign w:val="center"/>
          </w:tcPr>
          <w:p w:rsidR="00814187" w:rsidRPr="00305710" w:rsidRDefault="00814187" w:rsidP="003776E3">
            <w:pPr>
              <w:spacing w:after="0" w:line="360" w:lineRule="auto"/>
              <w:rPr>
                <w:rFonts w:ascii="Times New Roman" w:hAnsi="Times New Roman"/>
                <w:sz w:val="20"/>
                <w:szCs w:val="20"/>
                <w:lang w:eastAsia="ru-RU"/>
              </w:rPr>
            </w:pPr>
          </w:p>
        </w:tc>
        <w:tc>
          <w:tcPr>
            <w:tcW w:w="733" w:type="pct"/>
            <w:vMerge/>
            <w:tcBorders>
              <w:top w:val="single" w:sz="4" w:space="0" w:color="auto"/>
              <w:left w:val="single" w:sz="4" w:space="0" w:color="auto"/>
              <w:bottom w:val="single" w:sz="4" w:space="0" w:color="auto"/>
              <w:right w:val="single" w:sz="4" w:space="0" w:color="auto"/>
            </w:tcBorders>
            <w:vAlign w:val="center"/>
          </w:tcPr>
          <w:p w:rsidR="00814187" w:rsidRPr="00305710" w:rsidRDefault="00814187" w:rsidP="003776E3">
            <w:pPr>
              <w:spacing w:after="0" w:line="360" w:lineRule="auto"/>
              <w:rPr>
                <w:rFonts w:ascii="Times New Roman" w:hAnsi="Times New Roman"/>
                <w:sz w:val="20"/>
                <w:szCs w:val="20"/>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tcPr>
          <w:p w:rsidR="00814187" w:rsidRPr="00305710" w:rsidRDefault="00814187" w:rsidP="003776E3">
            <w:pPr>
              <w:spacing w:after="0" w:line="360" w:lineRule="auto"/>
              <w:rPr>
                <w:rFonts w:ascii="Times New Roman" w:hAnsi="Times New Roman"/>
                <w:sz w:val="20"/>
                <w:szCs w:val="20"/>
                <w:lang w:eastAsia="ru-RU"/>
              </w:rPr>
            </w:pPr>
          </w:p>
        </w:tc>
        <w:tc>
          <w:tcPr>
            <w:tcW w:w="787"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Абсолют.</w:t>
            </w:r>
          </w:p>
        </w:tc>
        <w:tc>
          <w:tcPr>
            <w:tcW w:w="867" w:type="pct"/>
            <w:tcBorders>
              <w:top w:val="nil"/>
              <w:left w:val="nil"/>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Относит., %</w:t>
            </w:r>
          </w:p>
        </w:tc>
      </w:tr>
      <w:tr w:rsidR="00814187" w:rsidRPr="00305710" w:rsidTr="00FA4F02">
        <w:trPr>
          <w:trHeight w:val="269"/>
        </w:trPr>
        <w:tc>
          <w:tcPr>
            <w:tcW w:w="1957"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Собственный капитал</w:t>
            </w:r>
          </w:p>
        </w:tc>
        <w:tc>
          <w:tcPr>
            <w:tcW w:w="733"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3205727</w:t>
            </w:r>
          </w:p>
        </w:tc>
        <w:tc>
          <w:tcPr>
            <w:tcW w:w="65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4022971</w:t>
            </w:r>
          </w:p>
        </w:tc>
        <w:tc>
          <w:tcPr>
            <w:tcW w:w="78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817244</w:t>
            </w:r>
          </w:p>
        </w:tc>
        <w:tc>
          <w:tcPr>
            <w:tcW w:w="86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25,49</w:t>
            </w:r>
          </w:p>
        </w:tc>
      </w:tr>
      <w:tr w:rsidR="00814187" w:rsidRPr="00305710" w:rsidTr="00FA4F02">
        <w:trPr>
          <w:trHeight w:val="269"/>
        </w:trPr>
        <w:tc>
          <w:tcPr>
            <w:tcW w:w="1957"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Заемный капитал</w:t>
            </w:r>
          </w:p>
        </w:tc>
        <w:tc>
          <w:tcPr>
            <w:tcW w:w="733"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3473466</w:t>
            </w:r>
          </w:p>
        </w:tc>
        <w:tc>
          <w:tcPr>
            <w:tcW w:w="65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2691913</w:t>
            </w:r>
          </w:p>
        </w:tc>
        <w:tc>
          <w:tcPr>
            <w:tcW w:w="78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-781553</w:t>
            </w:r>
          </w:p>
        </w:tc>
        <w:tc>
          <w:tcPr>
            <w:tcW w:w="86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-22,50</w:t>
            </w:r>
          </w:p>
        </w:tc>
      </w:tr>
      <w:tr w:rsidR="00814187" w:rsidRPr="00305710" w:rsidTr="00FA4F02">
        <w:trPr>
          <w:trHeight w:val="269"/>
        </w:trPr>
        <w:tc>
          <w:tcPr>
            <w:tcW w:w="1957"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Текущие пассивы</w:t>
            </w:r>
          </w:p>
        </w:tc>
        <w:tc>
          <w:tcPr>
            <w:tcW w:w="733"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1663642</w:t>
            </w:r>
          </w:p>
        </w:tc>
        <w:tc>
          <w:tcPr>
            <w:tcW w:w="65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1665528</w:t>
            </w:r>
          </w:p>
        </w:tc>
        <w:tc>
          <w:tcPr>
            <w:tcW w:w="78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1886</w:t>
            </w:r>
          </w:p>
        </w:tc>
        <w:tc>
          <w:tcPr>
            <w:tcW w:w="86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0,11</w:t>
            </w:r>
          </w:p>
        </w:tc>
      </w:tr>
      <w:tr w:rsidR="00814187" w:rsidRPr="00305710" w:rsidTr="00FA4F02">
        <w:trPr>
          <w:trHeight w:val="269"/>
        </w:trPr>
        <w:tc>
          <w:tcPr>
            <w:tcW w:w="1957"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Долгосрочные пассивы</w:t>
            </w:r>
          </w:p>
        </w:tc>
        <w:tc>
          <w:tcPr>
            <w:tcW w:w="733"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1809824</w:t>
            </w:r>
          </w:p>
        </w:tc>
        <w:tc>
          <w:tcPr>
            <w:tcW w:w="65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1026385</w:t>
            </w:r>
          </w:p>
        </w:tc>
        <w:tc>
          <w:tcPr>
            <w:tcW w:w="78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-783439</w:t>
            </w:r>
          </w:p>
        </w:tc>
        <w:tc>
          <w:tcPr>
            <w:tcW w:w="86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-43,29</w:t>
            </w:r>
          </w:p>
        </w:tc>
      </w:tr>
      <w:tr w:rsidR="00814187" w:rsidRPr="00305710" w:rsidTr="00FA4F02">
        <w:trPr>
          <w:trHeight w:val="269"/>
        </w:trPr>
        <w:tc>
          <w:tcPr>
            <w:tcW w:w="1957"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Инвестированный каптал</w:t>
            </w:r>
          </w:p>
        </w:tc>
        <w:tc>
          <w:tcPr>
            <w:tcW w:w="733"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1301179</w:t>
            </w:r>
          </w:p>
        </w:tc>
        <w:tc>
          <w:tcPr>
            <w:tcW w:w="65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1300455</w:t>
            </w:r>
          </w:p>
        </w:tc>
        <w:tc>
          <w:tcPr>
            <w:tcW w:w="78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-724</w:t>
            </w:r>
          </w:p>
        </w:tc>
        <w:tc>
          <w:tcPr>
            <w:tcW w:w="86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-0,06</w:t>
            </w:r>
          </w:p>
        </w:tc>
      </w:tr>
      <w:tr w:rsidR="00814187" w:rsidRPr="00305710" w:rsidTr="00FA4F02">
        <w:trPr>
          <w:trHeight w:val="269"/>
        </w:trPr>
        <w:tc>
          <w:tcPr>
            <w:tcW w:w="1957"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Внеоборотные средства</w:t>
            </w:r>
          </w:p>
        </w:tc>
        <w:tc>
          <w:tcPr>
            <w:tcW w:w="733"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4294160</w:t>
            </w:r>
          </w:p>
        </w:tc>
        <w:tc>
          <w:tcPr>
            <w:tcW w:w="65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4645796</w:t>
            </w:r>
          </w:p>
        </w:tc>
        <w:tc>
          <w:tcPr>
            <w:tcW w:w="78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351636</w:t>
            </w:r>
          </w:p>
        </w:tc>
        <w:tc>
          <w:tcPr>
            <w:tcW w:w="86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8,19</w:t>
            </w:r>
          </w:p>
        </w:tc>
      </w:tr>
      <w:tr w:rsidR="00814187" w:rsidRPr="00305710" w:rsidTr="00FA4F02">
        <w:trPr>
          <w:trHeight w:val="538"/>
        </w:trPr>
        <w:tc>
          <w:tcPr>
            <w:tcW w:w="1957"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Собственные оборотные средства</w:t>
            </w:r>
          </w:p>
        </w:tc>
        <w:tc>
          <w:tcPr>
            <w:tcW w:w="733"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721391</w:t>
            </w:r>
          </w:p>
        </w:tc>
        <w:tc>
          <w:tcPr>
            <w:tcW w:w="65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399211</w:t>
            </w:r>
          </w:p>
        </w:tc>
        <w:tc>
          <w:tcPr>
            <w:tcW w:w="78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-322180</w:t>
            </w:r>
          </w:p>
        </w:tc>
        <w:tc>
          <w:tcPr>
            <w:tcW w:w="86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-44,66</w:t>
            </w:r>
          </w:p>
        </w:tc>
      </w:tr>
      <w:tr w:rsidR="00814187" w:rsidRPr="00305710" w:rsidTr="00FA4F02">
        <w:trPr>
          <w:trHeight w:val="350"/>
        </w:trPr>
        <w:tc>
          <w:tcPr>
            <w:tcW w:w="1957"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финансирования</w:t>
            </w:r>
          </w:p>
        </w:tc>
        <w:tc>
          <w:tcPr>
            <w:tcW w:w="733"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0,92</w:t>
            </w:r>
          </w:p>
        </w:tc>
        <w:tc>
          <w:tcPr>
            <w:tcW w:w="65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1,49</w:t>
            </w:r>
          </w:p>
        </w:tc>
        <w:tc>
          <w:tcPr>
            <w:tcW w:w="78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0,57</w:t>
            </w:r>
          </w:p>
        </w:tc>
        <w:tc>
          <w:tcPr>
            <w:tcW w:w="86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61,96</w:t>
            </w:r>
          </w:p>
        </w:tc>
      </w:tr>
      <w:tr w:rsidR="00814187" w:rsidRPr="00305710" w:rsidTr="00FA4F02">
        <w:trPr>
          <w:trHeight w:val="269"/>
        </w:trPr>
        <w:tc>
          <w:tcPr>
            <w:tcW w:w="1957"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автономии</w:t>
            </w:r>
          </w:p>
        </w:tc>
        <w:tc>
          <w:tcPr>
            <w:tcW w:w="733"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0,48</w:t>
            </w:r>
          </w:p>
        </w:tc>
        <w:tc>
          <w:tcPr>
            <w:tcW w:w="65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0,6</w:t>
            </w:r>
          </w:p>
        </w:tc>
        <w:tc>
          <w:tcPr>
            <w:tcW w:w="78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0,12</w:t>
            </w:r>
          </w:p>
        </w:tc>
        <w:tc>
          <w:tcPr>
            <w:tcW w:w="86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25,00</w:t>
            </w:r>
          </w:p>
        </w:tc>
      </w:tr>
      <w:tr w:rsidR="00814187" w:rsidRPr="00305710" w:rsidTr="00FA4F02">
        <w:trPr>
          <w:trHeight w:val="606"/>
        </w:trPr>
        <w:tc>
          <w:tcPr>
            <w:tcW w:w="1957"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маневренности собственных средств</w:t>
            </w:r>
          </w:p>
        </w:tc>
        <w:tc>
          <w:tcPr>
            <w:tcW w:w="733"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0,23</w:t>
            </w:r>
          </w:p>
        </w:tc>
        <w:tc>
          <w:tcPr>
            <w:tcW w:w="65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0,1</w:t>
            </w:r>
          </w:p>
        </w:tc>
        <w:tc>
          <w:tcPr>
            <w:tcW w:w="78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-0,13</w:t>
            </w:r>
          </w:p>
        </w:tc>
        <w:tc>
          <w:tcPr>
            <w:tcW w:w="86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-56,52</w:t>
            </w:r>
          </w:p>
        </w:tc>
      </w:tr>
      <w:tr w:rsidR="00814187" w:rsidRPr="00305710" w:rsidTr="00FA4F02">
        <w:trPr>
          <w:trHeight w:val="538"/>
        </w:trPr>
        <w:tc>
          <w:tcPr>
            <w:tcW w:w="1957" w:type="pct"/>
            <w:tcBorders>
              <w:top w:val="nil"/>
              <w:left w:val="single" w:sz="4" w:space="0" w:color="auto"/>
              <w:bottom w:val="single" w:sz="4" w:space="0" w:color="auto"/>
              <w:right w:val="single" w:sz="4" w:space="0" w:color="auto"/>
            </w:tcBorders>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финансовой устойчивости</w:t>
            </w:r>
          </w:p>
        </w:tc>
        <w:tc>
          <w:tcPr>
            <w:tcW w:w="733"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0,75</w:t>
            </w:r>
          </w:p>
        </w:tc>
        <w:tc>
          <w:tcPr>
            <w:tcW w:w="65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0,75</w:t>
            </w:r>
          </w:p>
        </w:tc>
        <w:tc>
          <w:tcPr>
            <w:tcW w:w="78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w:t>
            </w:r>
          </w:p>
        </w:tc>
        <w:tc>
          <w:tcPr>
            <w:tcW w:w="867" w:type="pct"/>
            <w:tcBorders>
              <w:top w:val="nil"/>
              <w:left w:val="nil"/>
              <w:bottom w:val="single" w:sz="4" w:space="0" w:color="auto"/>
              <w:right w:val="single" w:sz="4" w:space="0" w:color="auto"/>
            </w:tcBorders>
            <w:noWrap/>
            <w:vAlign w:val="bottom"/>
          </w:tcPr>
          <w:p w:rsidR="00814187" w:rsidRPr="00305710" w:rsidRDefault="00814187" w:rsidP="003776E3">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0,00</w:t>
            </w:r>
          </w:p>
        </w:tc>
      </w:tr>
    </w:tbl>
    <w:p w:rsidR="00814187" w:rsidRPr="00305710" w:rsidRDefault="00814187" w:rsidP="003776E3">
      <w:pPr>
        <w:spacing w:after="0" w:line="360" w:lineRule="auto"/>
        <w:ind w:firstLine="709"/>
        <w:jc w:val="both"/>
        <w:rPr>
          <w:rFonts w:ascii="Times New Roman" w:hAnsi="Times New Roman"/>
          <w:sz w:val="28"/>
          <w:szCs w:val="28"/>
        </w:rPr>
      </w:pPr>
    </w:p>
    <w:p w:rsidR="00814187" w:rsidRPr="00305710" w:rsidRDefault="003125BD"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Таблица 2.7</w:t>
      </w:r>
      <w:r w:rsidR="00814187" w:rsidRPr="00305710">
        <w:rPr>
          <w:rFonts w:ascii="Times New Roman" w:hAnsi="Times New Roman"/>
          <w:sz w:val="28"/>
          <w:szCs w:val="28"/>
        </w:rPr>
        <w:t xml:space="preserve"> – Группа показателей финансовой устойчивости за </w:t>
      </w:r>
      <w:smartTag w:uri="urn:schemas-microsoft-com:office:smarttags" w:element="metricconverter">
        <w:smartTagPr>
          <w:attr w:name="ProductID" w:val="2007 г"/>
        </w:smartTagPr>
        <w:r w:rsidR="00814187" w:rsidRPr="00305710">
          <w:rPr>
            <w:rFonts w:ascii="Times New Roman" w:hAnsi="Times New Roman"/>
            <w:sz w:val="28"/>
            <w:szCs w:val="28"/>
          </w:rPr>
          <w:t>2007 г</w:t>
        </w:r>
      </w:smartTag>
      <w:r w:rsidR="00814187" w:rsidRPr="00305710">
        <w:rPr>
          <w:rFonts w:ascii="Times New Roman" w:hAnsi="Times New Roman"/>
          <w:sz w:val="28"/>
          <w:szCs w:val="28"/>
        </w:rPr>
        <w:t>.</w:t>
      </w:r>
    </w:p>
    <w:tbl>
      <w:tblPr>
        <w:tblW w:w="5000" w:type="pct"/>
        <w:tblLook w:val="04A0" w:firstRow="1" w:lastRow="0" w:firstColumn="1" w:lastColumn="0" w:noHBand="0" w:noVBand="1"/>
      </w:tblPr>
      <w:tblGrid>
        <w:gridCol w:w="3426"/>
        <w:gridCol w:w="1700"/>
        <w:gridCol w:w="1409"/>
        <w:gridCol w:w="1439"/>
        <w:gridCol w:w="1596"/>
      </w:tblGrid>
      <w:tr w:rsidR="00814187" w:rsidRPr="00305710" w:rsidTr="00FA4F02">
        <w:trPr>
          <w:trHeight w:val="375"/>
        </w:trPr>
        <w:tc>
          <w:tcPr>
            <w:tcW w:w="1790" w:type="pct"/>
            <w:vMerge w:val="restart"/>
            <w:tcBorders>
              <w:top w:val="single" w:sz="4" w:space="0" w:color="auto"/>
              <w:left w:val="single" w:sz="4" w:space="0" w:color="auto"/>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Наименование показателя</w:t>
            </w:r>
          </w:p>
        </w:tc>
        <w:tc>
          <w:tcPr>
            <w:tcW w:w="888" w:type="pct"/>
            <w:vMerge w:val="restart"/>
            <w:tcBorders>
              <w:top w:val="single" w:sz="4" w:space="0" w:color="auto"/>
              <w:left w:val="single" w:sz="4" w:space="0" w:color="auto"/>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На начало </w:t>
            </w:r>
            <w:smartTag w:uri="urn:schemas-microsoft-com:office:smarttags" w:element="metricconverter">
              <w:smartTagPr>
                <w:attr w:name="ProductID" w:val="2007 г"/>
              </w:smartTagPr>
              <w:r w:rsidRPr="00305710">
                <w:rPr>
                  <w:rFonts w:ascii="Times New Roman" w:hAnsi="Times New Roman"/>
                  <w:sz w:val="20"/>
                  <w:szCs w:val="20"/>
                  <w:lang w:eastAsia="ru-RU"/>
                </w:rPr>
                <w:t>2007 г</w:t>
              </w:r>
            </w:smartTag>
            <w:r w:rsidRPr="00305710">
              <w:rPr>
                <w:rFonts w:ascii="Times New Roman" w:hAnsi="Times New Roman"/>
                <w:sz w:val="20"/>
                <w:szCs w:val="20"/>
                <w:lang w:eastAsia="ru-RU"/>
              </w:rPr>
              <w:t>.</w:t>
            </w:r>
          </w:p>
        </w:tc>
        <w:tc>
          <w:tcPr>
            <w:tcW w:w="736" w:type="pct"/>
            <w:vMerge w:val="restart"/>
            <w:tcBorders>
              <w:top w:val="single" w:sz="4" w:space="0" w:color="auto"/>
              <w:left w:val="single" w:sz="4" w:space="0" w:color="auto"/>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На конец </w:t>
            </w:r>
            <w:smartTag w:uri="urn:schemas-microsoft-com:office:smarttags" w:element="metricconverter">
              <w:smartTagPr>
                <w:attr w:name="ProductID" w:val="2007 г"/>
              </w:smartTagPr>
              <w:r w:rsidRPr="00305710">
                <w:rPr>
                  <w:rFonts w:ascii="Times New Roman" w:hAnsi="Times New Roman"/>
                  <w:sz w:val="20"/>
                  <w:szCs w:val="20"/>
                  <w:lang w:eastAsia="ru-RU"/>
                </w:rPr>
                <w:t>2007 г</w:t>
              </w:r>
            </w:smartTag>
            <w:r w:rsidRPr="00305710">
              <w:rPr>
                <w:rFonts w:ascii="Times New Roman" w:hAnsi="Times New Roman"/>
                <w:sz w:val="20"/>
                <w:szCs w:val="20"/>
                <w:lang w:eastAsia="ru-RU"/>
              </w:rPr>
              <w:t>.</w:t>
            </w:r>
          </w:p>
        </w:tc>
        <w:tc>
          <w:tcPr>
            <w:tcW w:w="1586" w:type="pct"/>
            <w:gridSpan w:val="2"/>
            <w:tcBorders>
              <w:top w:val="single" w:sz="4" w:space="0" w:color="auto"/>
              <w:left w:val="nil"/>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Изменения</w:t>
            </w:r>
          </w:p>
        </w:tc>
      </w:tr>
      <w:tr w:rsidR="00814187" w:rsidRPr="00305710" w:rsidTr="00FA4F02">
        <w:trPr>
          <w:trHeight w:val="315"/>
        </w:trPr>
        <w:tc>
          <w:tcPr>
            <w:tcW w:w="1790" w:type="pct"/>
            <w:vMerge/>
            <w:tcBorders>
              <w:top w:val="single" w:sz="4" w:space="0" w:color="auto"/>
              <w:left w:val="single" w:sz="4" w:space="0" w:color="auto"/>
              <w:bottom w:val="single" w:sz="4" w:space="0" w:color="auto"/>
              <w:right w:val="single" w:sz="4" w:space="0" w:color="auto"/>
            </w:tcBorders>
            <w:vAlign w:val="center"/>
          </w:tcPr>
          <w:p w:rsidR="00814187" w:rsidRPr="00305710" w:rsidRDefault="00814187" w:rsidP="00FA4F02">
            <w:pPr>
              <w:spacing w:after="0" w:line="360" w:lineRule="auto"/>
              <w:rPr>
                <w:rFonts w:ascii="Times New Roman" w:hAnsi="Times New Roman"/>
                <w:sz w:val="20"/>
                <w:szCs w:val="20"/>
                <w:lang w:eastAsia="ru-RU"/>
              </w:rPr>
            </w:pPr>
          </w:p>
        </w:tc>
        <w:tc>
          <w:tcPr>
            <w:tcW w:w="888" w:type="pct"/>
            <w:vMerge/>
            <w:tcBorders>
              <w:top w:val="single" w:sz="4" w:space="0" w:color="auto"/>
              <w:left w:val="single" w:sz="4" w:space="0" w:color="auto"/>
              <w:bottom w:val="single" w:sz="4" w:space="0" w:color="auto"/>
              <w:right w:val="single" w:sz="4" w:space="0" w:color="auto"/>
            </w:tcBorders>
            <w:vAlign w:val="center"/>
          </w:tcPr>
          <w:p w:rsidR="00814187" w:rsidRPr="00305710" w:rsidRDefault="00814187" w:rsidP="00FA4F02">
            <w:pPr>
              <w:spacing w:after="0" w:line="360" w:lineRule="auto"/>
              <w:rPr>
                <w:rFonts w:ascii="Times New Roman" w:hAnsi="Times New Roman"/>
                <w:sz w:val="20"/>
                <w:szCs w:val="20"/>
                <w:lang w:eastAsia="ru-RU"/>
              </w:rPr>
            </w:pPr>
          </w:p>
        </w:tc>
        <w:tc>
          <w:tcPr>
            <w:tcW w:w="736" w:type="pct"/>
            <w:vMerge/>
            <w:tcBorders>
              <w:top w:val="single" w:sz="4" w:space="0" w:color="auto"/>
              <w:left w:val="single" w:sz="4" w:space="0" w:color="auto"/>
              <w:bottom w:val="single" w:sz="4" w:space="0" w:color="auto"/>
              <w:right w:val="single" w:sz="4" w:space="0" w:color="auto"/>
            </w:tcBorders>
            <w:vAlign w:val="center"/>
          </w:tcPr>
          <w:p w:rsidR="00814187" w:rsidRPr="00305710" w:rsidRDefault="00814187" w:rsidP="00FA4F02">
            <w:pPr>
              <w:spacing w:after="0" w:line="360" w:lineRule="auto"/>
              <w:rPr>
                <w:rFonts w:ascii="Times New Roman" w:hAnsi="Times New Roman"/>
                <w:sz w:val="20"/>
                <w:szCs w:val="20"/>
                <w:lang w:eastAsia="ru-RU"/>
              </w:rPr>
            </w:pPr>
          </w:p>
        </w:tc>
        <w:tc>
          <w:tcPr>
            <w:tcW w:w="752" w:type="pct"/>
            <w:tcBorders>
              <w:top w:val="nil"/>
              <w:left w:val="nil"/>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Абсолют.</w:t>
            </w:r>
          </w:p>
        </w:tc>
        <w:tc>
          <w:tcPr>
            <w:tcW w:w="833" w:type="pct"/>
            <w:tcBorders>
              <w:top w:val="nil"/>
              <w:left w:val="nil"/>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Относит., %</w:t>
            </w:r>
          </w:p>
        </w:tc>
      </w:tr>
      <w:tr w:rsidR="00814187" w:rsidRPr="00305710" w:rsidTr="00FA4F02">
        <w:trPr>
          <w:trHeight w:val="300"/>
        </w:trPr>
        <w:tc>
          <w:tcPr>
            <w:tcW w:w="1790" w:type="pct"/>
            <w:tcBorders>
              <w:top w:val="nil"/>
              <w:left w:val="single" w:sz="4" w:space="0" w:color="auto"/>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Собственный капитал</w:t>
            </w:r>
          </w:p>
        </w:tc>
        <w:tc>
          <w:tcPr>
            <w:tcW w:w="888"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4022971</w:t>
            </w:r>
          </w:p>
        </w:tc>
        <w:tc>
          <w:tcPr>
            <w:tcW w:w="736"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11727342</w:t>
            </w:r>
          </w:p>
        </w:tc>
        <w:tc>
          <w:tcPr>
            <w:tcW w:w="752"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7704371</w:t>
            </w:r>
          </w:p>
        </w:tc>
        <w:tc>
          <w:tcPr>
            <w:tcW w:w="833"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191,51</w:t>
            </w:r>
          </w:p>
        </w:tc>
      </w:tr>
      <w:tr w:rsidR="00814187" w:rsidRPr="00305710" w:rsidTr="00FA4F02">
        <w:trPr>
          <w:trHeight w:val="300"/>
        </w:trPr>
        <w:tc>
          <w:tcPr>
            <w:tcW w:w="1790" w:type="pct"/>
            <w:tcBorders>
              <w:top w:val="nil"/>
              <w:left w:val="single" w:sz="4" w:space="0" w:color="auto"/>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Заемный капитал</w:t>
            </w:r>
          </w:p>
        </w:tc>
        <w:tc>
          <w:tcPr>
            <w:tcW w:w="888"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2691913</w:t>
            </w:r>
          </w:p>
        </w:tc>
        <w:tc>
          <w:tcPr>
            <w:tcW w:w="736"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9382103</w:t>
            </w:r>
          </w:p>
        </w:tc>
        <w:tc>
          <w:tcPr>
            <w:tcW w:w="752"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6690190</w:t>
            </w:r>
          </w:p>
        </w:tc>
        <w:tc>
          <w:tcPr>
            <w:tcW w:w="833"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248,53</w:t>
            </w:r>
          </w:p>
        </w:tc>
      </w:tr>
      <w:tr w:rsidR="00814187" w:rsidRPr="00305710" w:rsidTr="00FA4F02">
        <w:trPr>
          <w:trHeight w:val="300"/>
        </w:trPr>
        <w:tc>
          <w:tcPr>
            <w:tcW w:w="1790" w:type="pct"/>
            <w:tcBorders>
              <w:top w:val="nil"/>
              <w:left w:val="single" w:sz="4" w:space="0" w:color="auto"/>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Текущие пассивы</w:t>
            </w:r>
          </w:p>
        </w:tc>
        <w:tc>
          <w:tcPr>
            <w:tcW w:w="888"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1665528</w:t>
            </w:r>
          </w:p>
        </w:tc>
        <w:tc>
          <w:tcPr>
            <w:tcW w:w="736"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5179182</w:t>
            </w:r>
          </w:p>
        </w:tc>
        <w:tc>
          <w:tcPr>
            <w:tcW w:w="752"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3513654</w:t>
            </w:r>
          </w:p>
        </w:tc>
        <w:tc>
          <w:tcPr>
            <w:tcW w:w="833"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210,96</w:t>
            </w:r>
          </w:p>
        </w:tc>
      </w:tr>
      <w:tr w:rsidR="00814187" w:rsidRPr="00305710" w:rsidTr="00FA4F02">
        <w:trPr>
          <w:trHeight w:val="300"/>
        </w:trPr>
        <w:tc>
          <w:tcPr>
            <w:tcW w:w="1790" w:type="pct"/>
            <w:tcBorders>
              <w:top w:val="nil"/>
              <w:left w:val="single" w:sz="4" w:space="0" w:color="auto"/>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Долгосрочные пассивы</w:t>
            </w:r>
          </w:p>
        </w:tc>
        <w:tc>
          <w:tcPr>
            <w:tcW w:w="888"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1026385</w:t>
            </w:r>
          </w:p>
        </w:tc>
        <w:tc>
          <w:tcPr>
            <w:tcW w:w="736"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4202921</w:t>
            </w:r>
          </w:p>
        </w:tc>
        <w:tc>
          <w:tcPr>
            <w:tcW w:w="752"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3176536</w:t>
            </w:r>
          </w:p>
        </w:tc>
        <w:tc>
          <w:tcPr>
            <w:tcW w:w="833"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309,49</w:t>
            </w:r>
          </w:p>
        </w:tc>
      </w:tr>
      <w:tr w:rsidR="00814187" w:rsidRPr="00305710" w:rsidTr="00FA4F02">
        <w:trPr>
          <w:trHeight w:val="300"/>
        </w:trPr>
        <w:tc>
          <w:tcPr>
            <w:tcW w:w="1790" w:type="pct"/>
            <w:tcBorders>
              <w:top w:val="nil"/>
              <w:left w:val="single" w:sz="4" w:space="0" w:color="auto"/>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Инвестированный каптал</w:t>
            </w:r>
          </w:p>
        </w:tc>
        <w:tc>
          <w:tcPr>
            <w:tcW w:w="888"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1300455</w:t>
            </w:r>
          </w:p>
        </w:tc>
        <w:tc>
          <w:tcPr>
            <w:tcW w:w="736"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1983868</w:t>
            </w:r>
          </w:p>
        </w:tc>
        <w:tc>
          <w:tcPr>
            <w:tcW w:w="752"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683413</w:t>
            </w:r>
          </w:p>
        </w:tc>
        <w:tc>
          <w:tcPr>
            <w:tcW w:w="833"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52,55</w:t>
            </w:r>
          </w:p>
        </w:tc>
      </w:tr>
      <w:tr w:rsidR="00814187" w:rsidRPr="00305710" w:rsidTr="00FA4F02">
        <w:trPr>
          <w:trHeight w:val="300"/>
        </w:trPr>
        <w:tc>
          <w:tcPr>
            <w:tcW w:w="1790" w:type="pct"/>
            <w:tcBorders>
              <w:top w:val="nil"/>
              <w:left w:val="single" w:sz="4" w:space="0" w:color="auto"/>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Внеоборотные средства</w:t>
            </w:r>
          </w:p>
        </w:tc>
        <w:tc>
          <w:tcPr>
            <w:tcW w:w="888"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4645796</w:t>
            </w:r>
          </w:p>
        </w:tc>
        <w:tc>
          <w:tcPr>
            <w:tcW w:w="736"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13475916</w:t>
            </w:r>
          </w:p>
        </w:tc>
        <w:tc>
          <w:tcPr>
            <w:tcW w:w="752"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8830120</w:t>
            </w:r>
          </w:p>
        </w:tc>
        <w:tc>
          <w:tcPr>
            <w:tcW w:w="833"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190,07</w:t>
            </w:r>
          </w:p>
        </w:tc>
      </w:tr>
      <w:tr w:rsidR="00814187" w:rsidRPr="00305710" w:rsidTr="00FA4F02">
        <w:trPr>
          <w:trHeight w:val="600"/>
        </w:trPr>
        <w:tc>
          <w:tcPr>
            <w:tcW w:w="1790" w:type="pct"/>
            <w:tcBorders>
              <w:top w:val="nil"/>
              <w:left w:val="single" w:sz="4" w:space="0" w:color="auto"/>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Собственные оборотные средства</w:t>
            </w:r>
          </w:p>
        </w:tc>
        <w:tc>
          <w:tcPr>
            <w:tcW w:w="888"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399211</w:t>
            </w:r>
          </w:p>
        </w:tc>
        <w:tc>
          <w:tcPr>
            <w:tcW w:w="736"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2454347</w:t>
            </w:r>
          </w:p>
        </w:tc>
        <w:tc>
          <w:tcPr>
            <w:tcW w:w="752"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2055136</w:t>
            </w:r>
          </w:p>
        </w:tc>
        <w:tc>
          <w:tcPr>
            <w:tcW w:w="833"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514,80</w:t>
            </w:r>
          </w:p>
        </w:tc>
      </w:tr>
      <w:tr w:rsidR="00814187" w:rsidRPr="00305710" w:rsidTr="00FA4F02">
        <w:trPr>
          <w:trHeight w:val="600"/>
        </w:trPr>
        <w:tc>
          <w:tcPr>
            <w:tcW w:w="1790" w:type="pct"/>
            <w:tcBorders>
              <w:top w:val="single" w:sz="4" w:space="0" w:color="auto"/>
              <w:left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финансирования</w:t>
            </w:r>
          </w:p>
        </w:tc>
        <w:tc>
          <w:tcPr>
            <w:tcW w:w="888" w:type="pct"/>
            <w:tcBorders>
              <w:top w:val="single" w:sz="4" w:space="0" w:color="auto"/>
              <w:left w:val="nil"/>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1,49</w:t>
            </w:r>
          </w:p>
        </w:tc>
        <w:tc>
          <w:tcPr>
            <w:tcW w:w="736" w:type="pct"/>
            <w:tcBorders>
              <w:top w:val="single" w:sz="4" w:space="0" w:color="auto"/>
              <w:left w:val="nil"/>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1,25</w:t>
            </w:r>
          </w:p>
        </w:tc>
        <w:tc>
          <w:tcPr>
            <w:tcW w:w="752" w:type="pct"/>
            <w:tcBorders>
              <w:top w:val="single" w:sz="4" w:space="0" w:color="auto"/>
              <w:left w:val="nil"/>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-0,24</w:t>
            </w:r>
          </w:p>
        </w:tc>
        <w:tc>
          <w:tcPr>
            <w:tcW w:w="833" w:type="pct"/>
            <w:tcBorders>
              <w:top w:val="single" w:sz="4" w:space="0" w:color="auto"/>
              <w:left w:val="nil"/>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-16,11</w:t>
            </w:r>
          </w:p>
        </w:tc>
      </w:tr>
    </w:tbl>
    <w:p w:rsidR="003125BD" w:rsidRPr="00305710" w:rsidRDefault="003125BD" w:rsidP="003776E3">
      <w:pPr>
        <w:spacing w:after="0" w:line="360" w:lineRule="auto"/>
        <w:ind w:firstLine="709"/>
        <w:jc w:val="both"/>
      </w:pPr>
    </w:p>
    <w:tbl>
      <w:tblPr>
        <w:tblW w:w="4945" w:type="pct"/>
        <w:tblLook w:val="04A0" w:firstRow="1" w:lastRow="0" w:firstColumn="1" w:lastColumn="0" w:noHBand="0" w:noVBand="1"/>
      </w:tblPr>
      <w:tblGrid>
        <w:gridCol w:w="3371"/>
        <w:gridCol w:w="1702"/>
        <w:gridCol w:w="1416"/>
        <w:gridCol w:w="1418"/>
        <w:gridCol w:w="1558"/>
      </w:tblGrid>
      <w:tr w:rsidR="00814187" w:rsidRPr="00305710" w:rsidTr="00305710">
        <w:trPr>
          <w:trHeight w:val="189"/>
        </w:trPr>
        <w:tc>
          <w:tcPr>
            <w:tcW w:w="1781" w:type="pct"/>
            <w:tcBorders>
              <w:top w:val="single" w:sz="4" w:space="0" w:color="auto"/>
              <w:left w:val="single" w:sz="4" w:space="0" w:color="auto"/>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автономии</w:t>
            </w:r>
          </w:p>
        </w:tc>
        <w:tc>
          <w:tcPr>
            <w:tcW w:w="899" w:type="pct"/>
            <w:tcBorders>
              <w:top w:val="single" w:sz="4" w:space="0" w:color="auto"/>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0,6</w:t>
            </w:r>
          </w:p>
        </w:tc>
        <w:tc>
          <w:tcPr>
            <w:tcW w:w="748" w:type="pct"/>
            <w:tcBorders>
              <w:top w:val="single" w:sz="4" w:space="0" w:color="auto"/>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0,56</w:t>
            </w:r>
          </w:p>
        </w:tc>
        <w:tc>
          <w:tcPr>
            <w:tcW w:w="749" w:type="pct"/>
            <w:tcBorders>
              <w:top w:val="single" w:sz="4" w:space="0" w:color="auto"/>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-0,04</w:t>
            </w:r>
          </w:p>
        </w:tc>
        <w:tc>
          <w:tcPr>
            <w:tcW w:w="823" w:type="pct"/>
            <w:tcBorders>
              <w:top w:val="single" w:sz="4" w:space="0" w:color="auto"/>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-6,67</w:t>
            </w:r>
          </w:p>
        </w:tc>
      </w:tr>
      <w:tr w:rsidR="00814187" w:rsidRPr="00305710" w:rsidTr="00305710">
        <w:trPr>
          <w:trHeight w:val="568"/>
        </w:trPr>
        <w:tc>
          <w:tcPr>
            <w:tcW w:w="1781" w:type="pct"/>
            <w:tcBorders>
              <w:top w:val="nil"/>
              <w:left w:val="single" w:sz="4" w:space="0" w:color="auto"/>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маневренности собственных средств</w:t>
            </w:r>
          </w:p>
        </w:tc>
        <w:tc>
          <w:tcPr>
            <w:tcW w:w="899"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0,1</w:t>
            </w:r>
          </w:p>
        </w:tc>
        <w:tc>
          <w:tcPr>
            <w:tcW w:w="748"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0,2</w:t>
            </w:r>
          </w:p>
        </w:tc>
        <w:tc>
          <w:tcPr>
            <w:tcW w:w="749"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0,1</w:t>
            </w:r>
          </w:p>
        </w:tc>
        <w:tc>
          <w:tcPr>
            <w:tcW w:w="823"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100,00</w:t>
            </w:r>
          </w:p>
        </w:tc>
      </w:tr>
      <w:tr w:rsidR="00814187" w:rsidRPr="00305710" w:rsidTr="00305710">
        <w:trPr>
          <w:trHeight w:val="379"/>
        </w:trPr>
        <w:tc>
          <w:tcPr>
            <w:tcW w:w="1781" w:type="pct"/>
            <w:tcBorders>
              <w:top w:val="nil"/>
              <w:left w:val="single" w:sz="4" w:space="0" w:color="auto"/>
              <w:bottom w:val="single" w:sz="4" w:space="0" w:color="auto"/>
              <w:right w:val="single" w:sz="4" w:space="0" w:color="auto"/>
            </w:tcBorders>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Коэффициент финансовой устойчивости</w:t>
            </w:r>
          </w:p>
        </w:tc>
        <w:tc>
          <w:tcPr>
            <w:tcW w:w="899"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0,75</w:t>
            </w:r>
          </w:p>
        </w:tc>
        <w:tc>
          <w:tcPr>
            <w:tcW w:w="748"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0,75</w:t>
            </w:r>
          </w:p>
        </w:tc>
        <w:tc>
          <w:tcPr>
            <w:tcW w:w="749"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w:t>
            </w:r>
          </w:p>
        </w:tc>
        <w:tc>
          <w:tcPr>
            <w:tcW w:w="823" w:type="pct"/>
            <w:tcBorders>
              <w:top w:val="nil"/>
              <w:left w:val="nil"/>
              <w:bottom w:val="single" w:sz="4" w:space="0" w:color="auto"/>
              <w:right w:val="single" w:sz="4" w:space="0" w:color="auto"/>
            </w:tcBorders>
            <w:noWrap/>
            <w:vAlign w:val="bottom"/>
          </w:tcPr>
          <w:p w:rsidR="00814187" w:rsidRPr="00305710" w:rsidRDefault="00814187"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0,00</w:t>
            </w:r>
          </w:p>
        </w:tc>
      </w:tr>
    </w:tbl>
    <w:p w:rsidR="00814187" w:rsidRPr="00305710" w:rsidRDefault="00814187" w:rsidP="003776E3">
      <w:pPr>
        <w:spacing w:after="0" w:line="360" w:lineRule="auto"/>
        <w:ind w:firstLine="709"/>
        <w:jc w:val="both"/>
        <w:rPr>
          <w:rFonts w:ascii="Times New Roman" w:hAnsi="Times New Roman"/>
          <w:sz w:val="28"/>
          <w:szCs w:val="28"/>
        </w:rPr>
      </w:pPr>
    </w:p>
    <w:p w:rsidR="00814187" w:rsidRPr="00305710" w:rsidRDefault="00814187"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Из приведенных выше таблиц можно сделать следующие выводы. За </w:t>
      </w:r>
      <w:smartTag w:uri="urn:schemas-microsoft-com:office:smarttags" w:element="metricconverter">
        <w:smartTagPr>
          <w:attr w:name="ProductID" w:val="2005 г"/>
        </w:smartTagPr>
        <w:r w:rsidRPr="00305710">
          <w:rPr>
            <w:rFonts w:ascii="Times New Roman" w:hAnsi="Times New Roman"/>
            <w:sz w:val="28"/>
            <w:szCs w:val="28"/>
          </w:rPr>
          <w:t>2005 г</w:t>
        </w:r>
      </w:smartTag>
      <w:r w:rsidRPr="00305710">
        <w:rPr>
          <w:rFonts w:ascii="Times New Roman" w:hAnsi="Times New Roman"/>
          <w:sz w:val="28"/>
          <w:szCs w:val="28"/>
        </w:rPr>
        <w:t xml:space="preserve">. уменьшились следующие показатели: заемный капитал – на 0,94%, текущие пассивы – на 47%, инвестированный капитал – на 0,4%. За </w:t>
      </w:r>
      <w:smartTag w:uri="urn:schemas-microsoft-com:office:smarttags" w:element="metricconverter">
        <w:smartTagPr>
          <w:attr w:name="ProductID" w:val="2006 г"/>
        </w:smartTagPr>
        <w:r w:rsidRPr="00305710">
          <w:rPr>
            <w:rFonts w:ascii="Times New Roman" w:hAnsi="Times New Roman"/>
            <w:sz w:val="28"/>
            <w:szCs w:val="28"/>
          </w:rPr>
          <w:t>2006 г</w:t>
        </w:r>
      </w:smartTag>
      <w:r w:rsidRPr="00305710">
        <w:rPr>
          <w:rFonts w:ascii="Times New Roman" w:hAnsi="Times New Roman"/>
          <w:sz w:val="28"/>
          <w:szCs w:val="28"/>
        </w:rPr>
        <w:t xml:space="preserve">. уменьшились показатели: заемный капитал – на 22%, долгосрочные пассивы – на 43%, инвестированный капитал – на 0,06%, собственные оборотные средства – на 44%, коэффициент маневренности собственных средств – на 56%. За </w:t>
      </w:r>
      <w:smartTag w:uri="urn:schemas-microsoft-com:office:smarttags" w:element="metricconverter">
        <w:smartTagPr>
          <w:attr w:name="ProductID" w:val="2007 г"/>
        </w:smartTagPr>
        <w:r w:rsidRPr="00305710">
          <w:rPr>
            <w:rFonts w:ascii="Times New Roman" w:hAnsi="Times New Roman"/>
            <w:sz w:val="28"/>
            <w:szCs w:val="28"/>
          </w:rPr>
          <w:t>2007 г</w:t>
        </w:r>
      </w:smartTag>
      <w:r w:rsidRPr="00305710">
        <w:rPr>
          <w:rFonts w:ascii="Times New Roman" w:hAnsi="Times New Roman"/>
          <w:sz w:val="28"/>
          <w:szCs w:val="28"/>
        </w:rPr>
        <w:t>. уменьшились показатели: коэффициент финансирования – на 16%, коэффициент автономии – на 7%.</w:t>
      </w:r>
    </w:p>
    <w:p w:rsidR="00814187" w:rsidRPr="00305710" w:rsidRDefault="00814187"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Коэффициент финансирования дает общую оценку финансовой устойчивости предприятия, характеризуя какая часть деятельности предприятия финансируется за счет собственных средств, а какая – за счет заемных. Рекомендуемое значение – не ниже 1, то есть собственный и заемный капитал должны быть примерно равны. В </w:t>
      </w:r>
      <w:smartTag w:uri="urn:schemas-microsoft-com:office:smarttags" w:element="metricconverter">
        <w:smartTagPr>
          <w:attr w:name="ProductID" w:val="2005 г"/>
        </w:smartTagPr>
        <w:r w:rsidRPr="00305710">
          <w:rPr>
            <w:rFonts w:ascii="Times New Roman" w:hAnsi="Times New Roman"/>
            <w:sz w:val="28"/>
            <w:szCs w:val="28"/>
          </w:rPr>
          <w:t>2005 г</w:t>
        </w:r>
      </w:smartTag>
      <w:r w:rsidRPr="00305710">
        <w:rPr>
          <w:rFonts w:ascii="Times New Roman" w:hAnsi="Times New Roman"/>
          <w:sz w:val="28"/>
          <w:szCs w:val="28"/>
        </w:rPr>
        <w:t xml:space="preserve">. данный коэффициент равнялся 0,48, в </w:t>
      </w:r>
      <w:smartTag w:uri="urn:schemas-microsoft-com:office:smarttags" w:element="metricconverter">
        <w:smartTagPr>
          <w:attr w:name="ProductID" w:val="2006 г"/>
        </w:smartTagPr>
        <w:r w:rsidRPr="00305710">
          <w:rPr>
            <w:rFonts w:ascii="Times New Roman" w:hAnsi="Times New Roman"/>
            <w:sz w:val="28"/>
            <w:szCs w:val="28"/>
          </w:rPr>
          <w:t>2006 г</w:t>
        </w:r>
      </w:smartTag>
      <w:r w:rsidRPr="00305710">
        <w:rPr>
          <w:rFonts w:ascii="Times New Roman" w:hAnsi="Times New Roman"/>
          <w:sz w:val="28"/>
          <w:szCs w:val="28"/>
        </w:rPr>
        <w:t xml:space="preserve">. – 1,49, а в 2007 – 1,25. То есть в </w:t>
      </w:r>
      <w:smartTag w:uri="urn:schemas-microsoft-com:office:smarttags" w:element="metricconverter">
        <w:smartTagPr>
          <w:attr w:name="ProductID" w:val="2005 г"/>
        </w:smartTagPr>
        <w:r w:rsidRPr="00305710">
          <w:rPr>
            <w:rFonts w:ascii="Times New Roman" w:hAnsi="Times New Roman"/>
            <w:sz w:val="28"/>
            <w:szCs w:val="28"/>
          </w:rPr>
          <w:t>2005 г</w:t>
        </w:r>
      </w:smartTag>
      <w:r w:rsidRPr="00305710">
        <w:rPr>
          <w:rFonts w:ascii="Times New Roman" w:hAnsi="Times New Roman"/>
          <w:sz w:val="28"/>
          <w:szCs w:val="28"/>
        </w:rPr>
        <w:t xml:space="preserve">. ощущалась нехватка собственных средств и свою деятельность предприятие осуществляло за счет заемных средств, а в </w:t>
      </w:r>
      <w:smartTag w:uri="urn:schemas-microsoft-com:office:smarttags" w:element="metricconverter">
        <w:smartTagPr>
          <w:attr w:name="ProductID" w:val="2006 г"/>
        </w:smartTagPr>
        <w:r w:rsidRPr="00305710">
          <w:rPr>
            <w:rFonts w:ascii="Times New Roman" w:hAnsi="Times New Roman"/>
            <w:sz w:val="28"/>
            <w:szCs w:val="28"/>
          </w:rPr>
          <w:t>2006 г</w:t>
        </w:r>
      </w:smartTag>
      <w:r w:rsidRPr="00305710">
        <w:rPr>
          <w:rFonts w:ascii="Times New Roman" w:hAnsi="Times New Roman"/>
          <w:sz w:val="28"/>
          <w:szCs w:val="28"/>
        </w:rPr>
        <w:t xml:space="preserve">. и в </w:t>
      </w:r>
      <w:smartTag w:uri="urn:schemas-microsoft-com:office:smarttags" w:element="metricconverter">
        <w:smartTagPr>
          <w:attr w:name="ProductID" w:val="2007 г"/>
        </w:smartTagPr>
        <w:r w:rsidRPr="00305710">
          <w:rPr>
            <w:rFonts w:ascii="Times New Roman" w:hAnsi="Times New Roman"/>
            <w:sz w:val="28"/>
            <w:szCs w:val="28"/>
          </w:rPr>
          <w:t>2007 г</w:t>
        </w:r>
      </w:smartTag>
      <w:r w:rsidRPr="00305710">
        <w:rPr>
          <w:rFonts w:ascii="Times New Roman" w:hAnsi="Times New Roman"/>
          <w:sz w:val="28"/>
          <w:szCs w:val="28"/>
        </w:rPr>
        <w:t>. – собственные средства превышали заемные.</w:t>
      </w:r>
    </w:p>
    <w:p w:rsidR="00814187" w:rsidRPr="00305710" w:rsidRDefault="00814187"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Коэффициент автономии также носит название коэффициента финансовой независимости или концентрации собственного каптала и показывает какая часть собственного капитала предприятия сформировалась за счет собственных средств. Рекомендуемое значение – не ниже 0,5. В </w:t>
      </w:r>
      <w:smartTag w:uri="urn:schemas-microsoft-com:office:smarttags" w:element="metricconverter">
        <w:smartTagPr>
          <w:attr w:name="ProductID" w:val="2005 г"/>
        </w:smartTagPr>
        <w:r w:rsidRPr="00305710">
          <w:rPr>
            <w:rFonts w:ascii="Times New Roman" w:hAnsi="Times New Roman"/>
            <w:sz w:val="28"/>
            <w:szCs w:val="28"/>
          </w:rPr>
          <w:t>2005 г</w:t>
        </w:r>
      </w:smartTag>
      <w:r w:rsidRPr="00305710">
        <w:rPr>
          <w:rFonts w:ascii="Times New Roman" w:hAnsi="Times New Roman"/>
          <w:sz w:val="28"/>
          <w:szCs w:val="28"/>
        </w:rPr>
        <w:t xml:space="preserve">. данный показатель равнялся 0,48, в </w:t>
      </w:r>
      <w:smartTag w:uri="urn:schemas-microsoft-com:office:smarttags" w:element="metricconverter">
        <w:smartTagPr>
          <w:attr w:name="ProductID" w:val="2006 г"/>
        </w:smartTagPr>
        <w:r w:rsidRPr="00305710">
          <w:rPr>
            <w:rFonts w:ascii="Times New Roman" w:hAnsi="Times New Roman"/>
            <w:sz w:val="28"/>
            <w:szCs w:val="28"/>
          </w:rPr>
          <w:t>2006 г</w:t>
        </w:r>
      </w:smartTag>
      <w:r w:rsidRPr="00305710">
        <w:rPr>
          <w:rFonts w:ascii="Times New Roman" w:hAnsi="Times New Roman"/>
          <w:sz w:val="28"/>
          <w:szCs w:val="28"/>
        </w:rPr>
        <w:t xml:space="preserve">. – 0,6, в </w:t>
      </w:r>
      <w:smartTag w:uri="urn:schemas-microsoft-com:office:smarttags" w:element="metricconverter">
        <w:smartTagPr>
          <w:attr w:name="ProductID" w:val="2007 г"/>
        </w:smartTagPr>
        <w:r w:rsidRPr="00305710">
          <w:rPr>
            <w:rFonts w:ascii="Times New Roman" w:hAnsi="Times New Roman"/>
            <w:sz w:val="28"/>
            <w:szCs w:val="28"/>
          </w:rPr>
          <w:t>2007 г</w:t>
        </w:r>
      </w:smartTag>
      <w:r w:rsidRPr="00305710">
        <w:rPr>
          <w:rFonts w:ascii="Times New Roman" w:hAnsi="Times New Roman"/>
          <w:sz w:val="28"/>
          <w:szCs w:val="28"/>
        </w:rPr>
        <w:t>. – 0,56. То есть в пределах оптимального значения.</w:t>
      </w:r>
      <w:r w:rsidR="009C396F" w:rsidRPr="00305710">
        <w:rPr>
          <w:rFonts w:ascii="Times New Roman" w:hAnsi="Times New Roman"/>
          <w:sz w:val="28"/>
          <w:szCs w:val="28"/>
        </w:rPr>
        <w:t xml:space="preserve"> </w:t>
      </w:r>
      <w:r w:rsidRPr="00305710">
        <w:rPr>
          <w:rFonts w:ascii="Times New Roman" w:hAnsi="Times New Roman"/>
          <w:sz w:val="28"/>
          <w:szCs w:val="28"/>
        </w:rPr>
        <w:t xml:space="preserve">Коэффициент маневренности собственных оборотных средств показывает акая часть оборотного капитала покрывается собственными источниками финансирования. Рекомендуемое значение – 0,2, минимально допустимое значение – 0,1. В </w:t>
      </w:r>
      <w:smartTag w:uri="urn:schemas-microsoft-com:office:smarttags" w:element="metricconverter">
        <w:smartTagPr>
          <w:attr w:name="ProductID" w:val="2005 г"/>
        </w:smartTagPr>
        <w:r w:rsidRPr="00305710">
          <w:rPr>
            <w:rFonts w:ascii="Times New Roman" w:hAnsi="Times New Roman"/>
            <w:sz w:val="28"/>
            <w:szCs w:val="28"/>
          </w:rPr>
          <w:t>2005 г</w:t>
        </w:r>
      </w:smartTag>
      <w:r w:rsidRPr="00305710">
        <w:rPr>
          <w:rFonts w:ascii="Times New Roman" w:hAnsi="Times New Roman"/>
          <w:sz w:val="28"/>
          <w:szCs w:val="28"/>
        </w:rPr>
        <w:t xml:space="preserve">. данный коэффициент был равен 0,23, в </w:t>
      </w:r>
      <w:smartTag w:uri="urn:schemas-microsoft-com:office:smarttags" w:element="metricconverter">
        <w:smartTagPr>
          <w:attr w:name="ProductID" w:val="2006 г"/>
        </w:smartTagPr>
        <w:r w:rsidRPr="00305710">
          <w:rPr>
            <w:rFonts w:ascii="Times New Roman" w:hAnsi="Times New Roman"/>
            <w:sz w:val="28"/>
            <w:szCs w:val="28"/>
          </w:rPr>
          <w:t>2006 г</w:t>
        </w:r>
      </w:smartTag>
      <w:r w:rsidRPr="00305710">
        <w:rPr>
          <w:rFonts w:ascii="Times New Roman" w:hAnsi="Times New Roman"/>
          <w:sz w:val="28"/>
          <w:szCs w:val="28"/>
        </w:rPr>
        <w:t xml:space="preserve">. – 0,1, а в </w:t>
      </w:r>
      <w:smartTag w:uri="urn:schemas-microsoft-com:office:smarttags" w:element="metricconverter">
        <w:smartTagPr>
          <w:attr w:name="ProductID" w:val="2007 г"/>
        </w:smartTagPr>
        <w:r w:rsidRPr="00305710">
          <w:rPr>
            <w:rFonts w:ascii="Times New Roman" w:hAnsi="Times New Roman"/>
            <w:sz w:val="28"/>
            <w:szCs w:val="28"/>
          </w:rPr>
          <w:t>2007 г</w:t>
        </w:r>
      </w:smartTag>
      <w:r w:rsidRPr="00305710">
        <w:rPr>
          <w:rFonts w:ascii="Times New Roman" w:hAnsi="Times New Roman"/>
          <w:sz w:val="28"/>
          <w:szCs w:val="28"/>
        </w:rPr>
        <w:t>. – 0,2. То есть в пределах допустимого значения.</w:t>
      </w:r>
    </w:p>
    <w:p w:rsidR="00814187" w:rsidRPr="00305710" w:rsidRDefault="00814187"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Коэффициент финансовой устойчивости отражает удельный вес устойчивых источников финансирования, используемых предприятием в долгосрочной перспективе. Рекомендуемое значение – 0,8 – 0,9. Минимально допустимое значение – 0,5. В 2005-2007 гг. данный коэффициент был равен 0,75, то есть находился в допустимых пределах.</w:t>
      </w:r>
    </w:p>
    <w:p w:rsidR="009C396F" w:rsidRPr="00305710" w:rsidRDefault="003125BD"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Таким образом, можно сделать следующий вывод. По результатам проведенного анализа финансовой устойчивости предприятия была выявлена нехватка собственных средств на финансирование основной деятельности и большая степень зависимости от кредиторов.</w:t>
      </w:r>
    </w:p>
    <w:p w:rsidR="000B70AA" w:rsidRPr="00305710" w:rsidRDefault="009C396F" w:rsidP="009C396F">
      <w:pPr>
        <w:pStyle w:val="a3"/>
        <w:spacing w:after="0" w:line="360" w:lineRule="auto"/>
        <w:ind w:left="0" w:firstLine="709"/>
        <w:jc w:val="both"/>
        <w:rPr>
          <w:rFonts w:ascii="Times New Roman" w:hAnsi="Times New Roman"/>
          <w:b/>
          <w:sz w:val="28"/>
          <w:szCs w:val="28"/>
        </w:rPr>
      </w:pPr>
      <w:r w:rsidRPr="00305710">
        <w:rPr>
          <w:rFonts w:ascii="Times New Roman" w:hAnsi="Times New Roman"/>
          <w:sz w:val="28"/>
          <w:szCs w:val="28"/>
        </w:rPr>
        <w:br w:type="page"/>
      </w:r>
      <w:r w:rsidR="000B70AA" w:rsidRPr="00305710">
        <w:rPr>
          <w:rFonts w:ascii="Times New Roman" w:hAnsi="Times New Roman"/>
          <w:b/>
          <w:sz w:val="28"/>
          <w:szCs w:val="28"/>
        </w:rPr>
        <w:t>3</w:t>
      </w:r>
      <w:r w:rsidR="003776E3" w:rsidRPr="00305710">
        <w:rPr>
          <w:rFonts w:ascii="Times New Roman" w:hAnsi="Times New Roman"/>
          <w:b/>
          <w:sz w:val="28"/>
          <w:szCs w:val="28"/>
        </w:rPr>
        <w:t xml:space="preserve"> </w:t>
      </w:r>
      <w:r w:rsidR="000B70AA" w:rsidRPr="00305710">
        <w:rPr>
          <w:rFonts w:ascii="Times New Roman" w:hAnsi="Times New Roman"/>
          <w:b/>
          <w:sz w:val="28"/>
          <w:szCs w:val="28"/>
        </w:rPr>
        <w:t>Оптимизация использования собственного капитала ОАО «Вимм-Билль-Данн»</w:t>
      </w:r>
    </w:p>
    <w:p w:rsidR="000B70AA" w:rsidRPr="00305710" w:rsidRDefault="000B70AA" w:rsidP="003776E3">
      <w:pPr>
        <w:pStyle w:val="a3"/>
        <w:spacing w:after="0" w:line="360" w:lineRule="auto"/>
        <w:ind w:left="0" w:firstLine="709"/>
        <w:jc w:val="both"/>
        <w:rPr>
          <w:rFonts w:ascii="Times New Roman" w:hAnsi="Times New Roman"/>
          <w:b/>
          <w:sz w:val="28"/>
          <w:szCs w:val="28"/>
        </w:rPr>
      </w:pPr>
    </w:p>
    <w:p w:rsidR="000B70AA" w:rsidRPr="00305710" w:rsidRDefault="000B70AA" w:rsidP="003776E3">
      <w:pPr>
        <w:pStyle w:val="a3"/>
        <w:spacing w:after="0" w:line="360" w:lineRule="auto"/>
        <w:ind w:left="0" w:firstLine="709"/>
        <w:jc w:val="both"/>
        <w:rPr>
          <w:rFonts w:ascii="Times New Roman" w:hAnsi="Times New Roman"/>
          <w:b/>
          <w:sz w:val="28"/>
          <w:szCs w:val="28"/>
        </w:rPr>
      </w:pPr>
      <w:r w:rsidRPr="00305710">
        <w:rPr>
          <w:rFonts w:ascii="Times New Roman" w:hAnsi="Times New Roman"/>
          <w:b/>
          <w:sz w:val="28"/>
          <w:szCs w:val="28"/>
        </w:rPr>
        <w:t>3.1 Основные проблемы использования собственного капитала организации</w:t>
      </w:r>
    </w:p>
    <w:p w:rsidR="000B70AA" w:rsidRPr="00305710" w:rsidRDefault="000B70AA" w:rsidP="003776E3">
      <w:pPr>
        <w:pStyle w:val="a3"/>
        <w:spacing w:after="0" w:line="360" w:lineRule="auto"/>
        <w:ind w:left="0" w:firstLine="709"/>
        <w:jc w:val="both"/>
        <w:rPr>
          <w:rFonts w:ascii="Times New Roman" w:hAnsi="Times New Roman"/>
          <w:b/>
          <w:sz w:val="28"/>
          <w:szCs w:val="28"/>
        </w:rPr>
      </w:pPr>
    </w:p>
    <w:p w:rsidR="000B70AA" w:rsidRPr="00305710" w:rsidRDefault="000B70AA"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 xml:space="preserve">Анализ структуры собственного капитала организации, источников его формирования и динамики позволил выявить некоторые проблемы </w:t>
      </w:r>
      <w:r w:rsidR="004E1168" w:rsidRPr="00305710">
        <w:rPr>
          <w:rFonts w:ascii="Times New Roman" w:hAnsi="Times New Roman"/>
          <w:sz w:val="28"/>
          <w:szCs w:val="28"/>
        </w:rPr>
        <w:t>в деятельности исследуемой организации.</w:t>
      </w:r>
    </w:p>
    <w:p w:rsidR="004E1168" w:rsidRPr="00305710" w:rsidRDefault="004E1168"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Во-первых, нельзя не обратить внимание на чрезвычайно невысокую долю уставного капитала и резервов в балансе данной организации. Кредиторы весьма заинтересованы в том, чтобы предприятие было имущественно сильным, чтобы оно нормально функционировало, так как этим создается возможность правильного и беспрепятственного получения срочных платежей. То есть целесообразно произвести наращивание уставного капитала.</w:t>
      </w:r>
    </w:p>
    <w:p w:rsidR="004E1168" w:rsidRPr="00305710" w:rsidRDefault="004E1168"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Кроме того недостаточность резервов может привести к потерям по ненадежным дебиторским задолженностям, по наступлению каких-либо чрезвычайных ситуаций, негативно влияющих на деятельности организации.</w:t>
      </w:r>
    </w:p>
    <w:p w:rsidR="00955AF8" w:rsidRPr="00305710" w:rsidRDefault="00955AF8"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Также можно выделить такую проблему, как недостаточность собственного капитала, собственных финансовых ресурсов для ведения хозяйственной деятельности. Если анализировать баланс, можно заметить, что кредиторская</w:t>
      </w:r>
      <w:r w:rsidR="003776E3" w:rsidRPr="00305710">
        <w:rPr>
          <w:rFonts w:ascii="Times New Roman" w:hAnsi="Times New Roman"/>
          <w:sz w:val="28"/>
          <w:szCs w:val="28"/>
        </w:rPr>
        <w:t xml:space="preserve"> </w:t>
      </w:r>
      <w:r w:rsidRPr="00305710">
        <w:rPr>
          <w:rFonts w:ascii="Times New Roman" w:hAnsi="Times New Roman"/>
          <w:sz w:val="28"/>
          <w:szCs w:val="28"/>
        </w:rPr>
        <w:t>намного превышает собственные средства, исходя из чего можно сделать вывод, что предприятия ведет свою деятельность основываясь на заемных источниках.</w:t>
      </w:r>
      <w:r w:rsidR="003D5048" w:rsidRPr="00305710">
        <w:rPr>
          <w:rFonts w:ascii="Times New Roman" w:hAnsi="Times New Roman"/>
          <w:sz w:val="28"/>
          <w:szCs w:val="28"/>
        </w:rPr>
        <w:t xml:space="preserve"> То есть налицо низкий уровень финансовой независимости.</w:t>
      </w:r>
    </w:p>
    <w:p w:rsidR="00814187" w:rsidRPr="00305710" w:rsidRDefault="00814187"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В условиях рыночной экономики любая коммерческая организация стремится к извлечению экономических выгод, именно эта целевая направленность в деятельности является существенной в деловой активности организации, это же обстоятельство признается важнейшим с точки зрения условий формирования финансовых ресурсов любой организации, ее финансового капитала. Все заинтересованные лица могут быть рассмотрены как «поставщики» финансовых ресурсов (капитала) организации, в связи с этим важное значение приобретает финансовый контроль за соблюдением экономических интересов ее участников. Основным источником полезной (понятной, прозрачной, достоверной, существенной, надежной) информации должна служить финансовая отчетность. Эта информация нужна широкому кругу пользователей при принятии экономических решений.</w:t>
      </w:r>
    </w:p>
    <w:p w:rsidR="00814187" w:rsidRPr="00305710" w:rsidRDefault="00814187"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Необходимость ведения в практический деловой оборот финансовой отчетности организации связана еще и с тем, что во многих случаях учредитель (участник, собственник) не осуществляет руководство деятельностью экономического субъекта (юридического лица) лично, а делегирует права оперативного управления исполнительному органу.</w:t>
      </w:r>
    </w:p>
    <w:p w:rsidR="00814187" w:rsidRPr="00305710" w:rsidRDefault="00814187"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Независимо от формы управления руководство коммерческой организацией согласно пункта 3 ст. 53 Гражданского кодекса РФ должно действовать в интересах подставляемого им юридического лица добросовестно и разумно и в рамках представленных полномочий. От вступившего в права руководства организации, учредитель, участник или собственник в соответствии с действующим законодательством получает соответствующую внешнюю информацию, которая является основой финансового контроля, оценки качества менеджмента, управления собственным капиталом.</w:t>
      </w:r>
    </w:p>
    <w:p w:rsidR="003D5048" w:rsidRPr="00305710" w:rsidRDefault="00814187" w:rsidP="003776E3">
      <w:pPr>
        <w:pStyle w:val="a3"/>
        <w:spacing w:after="0" w:line="360" w:lineRule="auto"/>
        <w:ind w:left="0" w:firstLine="709"/>
        <w:jc w:val="both"/>
        <w:rPr>
          <w:rFonts w:ascii="Times New Roman" w:hAnsi="Times New Roman"/>
          <w:sz w:val="28"/>
          <w:szCs w:val="28"/>
        </w:rPr>
      </w:pPr>
      <w:r w:rsidRPr="00305710">
        <w:rPr>
          <w:rFonts w:ascii="Times New Roman" w:hAnsi="Times New Roman"/>
          <w:sz w:val="28"/>
          <w:szCs w:val="28"/>
        </w:rPr>
        <w:t>Неинформированность собственника о реальном положении дел в организации создает угрозу финансовой нестабильности, недополучения ожидаемых выгод или получения прямых убытков, а также потенциального банкротства. Единство возможным способом осуществления финансового контроля со стороны собственников представляется финансовая годовая отчетность, составляемая на основе данных бухгалтерского учета, а также аудиторского заключения о качестве этой отчетности и ее пригодности для осуществления финансового контроля.</w:t>
      </w:r>
    </w:p>
    <w:p w:rsidR="00964A51" w:rsidRPr="00305710" w:rsidRDefault="00964A51" w:rsidP="003776E3">
      <w:pPr>
        <w:pStyle w:val="a3"/>
        <w:spacing w:after="0" w:line="360" w:lineRule="auto"/>
        <w:ind w:left="0" w:firstLine="709"/>
        <w:jc w:val="both"/>
        <w:rPr>
          <w:rFonts w:ascii="Times New Roman" w:hAnsi="Times New Roman"/>
          <w:b/>
          <w:sz w:val="28"/>
          <w:szCs w:val="28"/>
        </w:rPr>
      </w:pPr>
    </w:p>
    <w:p w:rsidR="002D3D95" w:rsidRPr="00305710" w:rsidRDefault="00814187" w:rsidP="003776E3">
      <w:pPr>
        <w:pStyle w:val="a3"/>
        <w:spacing w:after="0" w:line="360" w:lineRule="auto"/>
        <w:ind w:left="0" w:firstLine="709"/>
        <w:jc w:val="both"/>
        <w:rPr>
          <w:rFonts w:ascii="Times New Roman" w:hAnsi="Times New Roman"/>
          <w:b/>
          <w:sz w:val="28"/>
          <w:szCs w:val="28"/>
        </w:rPr>
      </w:pPr>
      <w:r w:rsidRPr="00305710">
        <w:rPr>
          <w:rFonts w:ascii="Times New Roman" w:hAnsi="Times New Roman"/>
          <w:b/>
          <w:sz w:val="28"/>
          <w:szCs w:val="28"/>
        </w:rPr>
        <w:t>3.2 Направления совершенствования</w:t>
      </w:r>
      <w:r w:rsidR="002D3D95" w:rsidRPr="00305710">
        <w:rPr>
          <w:rFonts w:ascii="Times New Roman" w:hAnsi="Times New Roman"/>
          <w:b/>
          <w:sz w:val="28"/>
          <w:szCs w:val="28"/>
        </w:rPr>
        <w:t xml:space="preserve"> собственного капитала организации</w:t>
      </w:r>
    </w:p>
    <w:p w:rsidR="002D3D95" w:rsidRPr="00305710" w:rsidRDefault="002D3D95" w:rsidP="003776E3">
      <w:pPr>
        <w:shd w:val="clear" w:color="auto" w:fill="FFFFFF"/>
        <w:spacing w:after="0" w:line="360" w:lineRule="auto"/>
        <w:ind w:firstLine="709"/>
        <w:jc w:val="both"/>
        <w:rPr>
          <w:rFonts w:ascii="Times New Roman" w:hAnsi="Times New Roman"/>
          <w:bCs/>
          <w:iCs/>
          <w:sz w:val="28"/>
          <w:szCs w:val="28"/>
        </w:rPr>
      </w:pPr>
    </w:p>
    <w:p w:rsidR="002D3D95" w:rsidRPr="00305710" w:rsidRDefault="00505125"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bCs/>
          <w:iCs/>
          <w:sz w:val="28"/>
          <w:szCs w:val="28"/>
        </w:rPr>
        <w:t xml:space="preserve">Для улучшения финансового состояния и совершенствования организации собственного капитала ОАО «Вимм-Билль-Данн» могут быть использованы следующие </w:t>
      </w:r>
      <w:r w:rsidR="002D3D95" w:rsidRPr="00305710">
        <w:rPr>
          <w:rFonts w:ascii="Times New Roman" w:hAnsi="Times New Roman"/>
          <w:bCs/>
          <w:iCs/>
          <w:sz w:val="28"/>
          <w:szCs w:val="28"/>
        </w:rPr>
        <w:t>пути ускорения оборачиваемости капитала:</w:t>
      </w:r>
    </w:p>
    <w:p w:rsidR="002D3D95" w:rsidRPr="00305710" w:rsidRDefault="002D3D95"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1) сокращение продолжительности производственного цикла за счет интенсификации производства (использование новейших технологий, механизации и автоматизации производственных процессов, повышение уровня производительности труда, более полное использование производственных мощностей предприятия, трудовых и материальных ресурсов и др.);</w:t>
      </w:r>
    </w:p>
    <w:p w:rsidR="002D3D95" w:rsidRPr="00305710" w:rsidRDefault="002D3D95"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2) улучшение организации материально-технического снабжения с целью бесперебойного обеспечения производства необходимыми материальными ресурсами и сокращения времени нахождения капитала в запасах;</w:t>
      </w:r>
    </w:p>
    <w:p w:rsidR="002D3D95" w:rsidRPr="00305710" w:rsidRDefault="002D3D95"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3) ускорение процесса отгрузки продукции и оформления расчетных документов;</w:t>
      </w:r>
    </w:p>
    <w:p w:rsidR="002D3D95" w:rsidRPr="00305710" w:rsidRDefault="002D3D95"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4) сокращение времени нахождения средств в дебиторской за</w:t>
      </w:r>
      <w:r w:rsidR="00E41845" w:rsidRPr="00305710">
        <w:rPr>
          <w:rFonts w:ascii="Times New Roman" w:hAnsi="Times New Roman"/>
          <w:sz w:val="28"/>
          <w:szCs w:val="28"/>
        </w:rPr>
        <w:t>долженности;</w:t>
      </w:r>
    </w:p>
    <w:p w:rsidR="002D3D95" w:rsidRPr="00305710" w:rsidRDefault="002D3D95"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5) повышение уровня маркетинговых исследований, направленных на ускорение продвижения товаров от производителя к потребителю (включая изучение рынка, совершенствование товара и форм его продвижения к потребителю, формирование правильной ценовой политики, организацию эффективной рек</w:t>
      </w:r>
      <w:r w:rsidR="00E41845" w:rsidRPr="00305710">
        <w:rPr>
          <w:rFonts w:ascii="Times New Roman" w:hAnsi="Times New Roman"/>
          <w:sz w:val="28"/>
          <w:szCs w:val="28"/>
        </w:rPr>
        <w:t>ламы и т.п.);</w:t>
      </w:r>
    </w:p>
    <w:p w:rsidR="00E41845" w:rsidRPr="00305710" w:rsidRDefault="00E41845"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6) увеличение уставного капитала общества с целью повышения его финансовых гарантий;</w:t>
      </w:r>
    </w:p>
    <w:p w:rsidR="00E41D76" w:rsidRPr="00305710" w:rsidRDefault="00E41845"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7) создание большего резервного фонда, а также совершенствование его учета и от</w:t>
      </w:r>
      <w:r w:rsidR="00E41D76" w:rsidRPr="00305710">
        <w:rPr>
          <w:rFonts w:ascii="Times New Roman" w:hAnsi="Times New Roman"/>
          <w:sz w:val="28"/>
          <w:szCs w:val="28"/>
        </w:rPr>
        <w:t>ражения в бухгалтерском балансе.</w:t>
      </w:r>
    </w:p>
    <w:p w:rsidR="00505125" w:rsidRPr="00305710" w:rsidRDefault="00505125"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Как показывают данные проведенного анализа, фактический прирост собственного капитала за исследуемый период оказался недостаточным для обеспечения запасов предприятия собственными источниками.</w:t>
      </w:r>
    </w:p>
    <w:p w:rsidR="00505125" w:rsidRPr="00305710" w:rsidRDefault="00505125"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Увеличение собственного капитала может быть осуществлено в результате накопления или консервации нераспределенной прибыли для целей основной деятельности со значительным ограничением использования ее на непроизводственные цели, а также в результате распределения чистой прибыли в резервные фонды, образуемые в соответствии с учредительными документами.</w:t>
      </w:r>
    </w:p>
    <w:p w:rsidR="00E41D76" w:rsidRPr="00305710" w:rsidRDefault="00E41D76"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Уставный капитал может быть увеличен либо за счет дополнительной эмиссии акций, либо без привлечения дополнительных инвестиций. Последний вариант возможен только в пределах суммы нераспределенной прибыли. Это можно сделать следующим образом: увеличить номинальную стоимость выпущенных ранее акций, с обязательным изъятием из обращения старых или выпустить новые, дополнительные акции.</w:t>
      </w:r>
    </w:p>
    <w:p w:rsidR="00675B03" w:rsidRPr="00305710" w:rsidRDefault="00675B03"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Можно предложить следующие принципы формирования собственного капитала ОАО «Вимм-Билль-Данн»:</w:t>
      </w:r>
    </w:p>
    <w:p w:rsidR="00675B03" w:rsidRPr="00305710" w:rsidRDefault="00B633F2"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 У</w:t>
      </w:r>
      <w:r w:rsidR="00675B03" w:rsidRPr="00305710">
        <w:rPr>
          <w:rFonts w:ascii="Times New Roman" w:hAnsi="Times New Roman"/>
          <w:sz w:val="28"/>
          <w:szCs w:val="28"/>
        </w:rPr>
        <w:t>чет перспектив развития хозяйственной деятельности данной организации.</w:t>
      </w:r>
      <w:r w:rsidRPr="00305710">
        <w:rPr>
          <w:rFonts w:ascii="Times New Roman" w:hAnsi="Times New Roman"/>
          <w:sz w:val="28"/>
          <w:szCs w:val="28"/>
        </w:rPr>
        <w:t xml:space="preserve"> Процесс формирования объема и структуры капитала подчинен задачам обеспечения его хозяйственной деятельности не только на начальном этапе, но и на продолжении и расширении этой деятельности в будущем. Обеспечение перспективности достигается путем включения всех расчетов, связанных с формированием капитала, в бизнес-план создания нового предприятия.</w:t>
      </w:r>
    </w:p>
    <w:p w:rsidR="00B633F2" w:rsidRPr="00305710" w:rsidRDefault="00B633F2"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 Обеспечение соответствия объема привлекаемого капитала объему формируемых активов предприятия. Общая потребность в капитале основывается на потребности в оборотных и внеоборотных активах.</w:t>
      </w:r>
    </w:p>
    <w:p w:rsidR="00B633F2" w:rsidRPr="00305710" w:rsidRDefault="00B633F2"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 Обеспечение оптимальной структуры капитала с позиции эффективного его функционирования. Структура капитала представляет собой соотношение собственных и заемных финансовых средств</w:t>
      </w:r>
      <w:r w:rsidR="004F280B" w:rsidRPr="00305710">
        <w:rPr>
          <w:rFonts w:ascii="Times New Roman" w:hAnsi="Times New Roman"/>
          <w:sz w:val="28"/>
          <w:szCs w:val="28"/>
        </w:rPr>
        <w:t>, используемых в деятельности предприятия. Использование заемного капитала поднимает финансовый потенциал развития предприятия и представляет возможность прироста финансовой рентабельности деятельности, однако, в большей мере генерирует финансовый риск.</w:t>
      </w:r>
    </w:p>
    <w:p w:rsidR="004F280B" w:rsidRPr="00305710" w:rsidRDefault="004F280B"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 Обеспечение минимизации затрат по формированию капитала из различных источников. Такая минимизация осуществляется в процессе управления стоимостью капитала, под которой понимается цена, уплачиваемая предприятием за его привлечение из различных источников.</w:t>
      </w:r>
    </w:p>
    <w:p w:rsidR="004F280B" w:rsidRPr="00305710" w:rsidRDefault="004F280B"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 Обеспечение высокоэффективного использования капитала в процессе его хозяйственной деятельности. Реализация этого принципа обеспечивается путем максимизации показателя рентабельности собственного капитала при приемлемом для предприятия уровне финансового риска.</w:t>
      </w:r>
    </w:p>
    <w:p w:rsidR="004F280B" w:rsidRPr="00305710" w:rsidRDefault="004F280B"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Структура источников финансирования характеризуется удельным весом собственного, заемного</w:t>
      </w:r>
      <w:r w:rsidR="00263122" w:rsidRPr="00305710">
        <w:rPr>
          <w:rFonts w:ascii="Times New Roman" w:hAnsi="Times New Roman"/>
          <w:sz w:val="28"/>
          <w:szCs w:val="28"/>
        </w:rPr>
        <w:t xml:space="preserve"> и привлеченного капитала в общем его объеме. При формировании структуры капитала, как правило, на многих российских предприятиях определяют долю собственного и заемного капитала. Оценка данной структуры очень важна. Минимальным будет риск у тех предприятий, кто строит свою деятельность преимущественно на собственном капитале, но доходность деятельности таких предприятий невысока, так как эффективность использования заемного капитала в большинстве случаев оказывается более высокой. Оптимальным вариантом формирования финансов предприятия считается следующее соотношение: доля собственного капитала должна быть больше или равна 60%, а боля заемного капитала – меньше или равна 40%.</w:t>
      </w:r>
    </w:p>
    <w:p w:rsidR="003D5048" w:rsidRPr="00305710" w:rsidRDefault="009C396F" w:rsidP="009C396F">
      <w:pPr>
        <w:shd w:val="clear" w:color="auto" w:fill="FFFFFF"/>
        <w:spacing w:after="0" w:line="360" w:lineRule="auto"/>
        <w:ind w:firstLine="709"/>
        <w:jc w:val="both"/>
        <w:rPr>
          <w:rFonts w:ascii="Times New Roman" w:hAnsi="Times New Roman"/>
          <w:b/>
          <w:sz w:val="28"/>
          <w:szCs w:val="28"/>
        </w:rPr>
      </w:pPr>
      <w:r w:rsidRPr="00305710">
        <w:rPr>
          <w:rFonts w:ascii="Times New Roman" w:hAnsi="Times New Roman"/>
          <w:sz w:val="28"/>
          <w:szCs w:val="28"/>
        </w:rPr>
        <w:br w:type="page"/>
      </w:r>
      <w:r w:rsidR="003D5048" w:rsidRPr="00305710">
        <w:rPr>
          <w:rFonts w:ascii="Times New Roman" w:hAnsi="Times New Roman"/>
          <w:b/>
          <w:sz w:val="28"/>
          <w:szCs w:val="28"/>
        </w:rPr>
        <w:t>Заключение</w:t>
      </w:r>
    </w:p>
    <w:p w:rsidR="003D5048" w:rsidRPr="00305710" w:rsidRDefault="003D5048" w:rsidP="003776E3">
      <w:pPr>
        <w:shd w:val="clear" w:color="auto" w:fill="FFFFFF"/>
        <w:spacing w:after="0" w:line="360" w:lineRule="auto"/>
        <w:ind w:firstLine="709"/>
        <w:jc w:val="both"/>
        <w:rPr>
          <w:rFonts w:ascii="Times New Roman" w:hAnsi="Times New Roman"/>
          <w:b/>
          <w:sz w:val="28"/>
          <w:szCs w:val="28"/>
        </w:rPr>
      </w:pPr>
    </w:p>
    <w:p w:rsidR="003D5048" w:rsidRPr="00305710" w:rsidRDefault="003D5048"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Проанализировав финансовую деятельность ОАО «Вим-Билль-Данн» с акцентом на собственный капитал, источники его формирования, его изменение и использование в данной организации, мы выявили некоторые проблемы и попытались предложить возможные пути оптимизации собственного капитала.</w:t>
      </w:r>
    </w:p>
    <w:p w:rsidR="009C396F" w:rsidRPr="00305710" w:rsidRDefault="003D5048"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В исследуемой организации имеются следующие проблемы, касаемые формирования и использования собственного капитала. </w:t>
      </w:r>
    </w:p>
    <w:p w:rsidR="003D5048" w:rsidRPr="00305710" w:rsidRDefault="003D5048"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Во-первых, это низкая доля уставного и резервного капитала против высокой доля добавочного и нераспределенной прибыли. Это говорит о том, что предприятие осуществляет свою хозяйственную деятельность на прибыль от основной деятельности и прочих доходов. В современных нестабильных условиях развития экономики это крайне ненадежные источники, величина которых может меняться в разные периоды. Во-вторых, основной проблемой также является превышение доли заемных средств над собственными. Это грозит не только потерей кредиторов и инвесторов, а также в совокупности с низкой долей уставного капитала даже банкротством.</w:t>
      </w:r>
    </w:p>
    <w:p w:rsidR="003D5048" w:rsidRPr="00305710" w:rsidRDefault="003D5048"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Исходя из выявленных проблем нами предложены следующие пути их решения, а следовательно совершенствования деятельности всего предприятия.</w:t>
      </w:r>
    </w:p>
    <w:p w:rsidR="0027546A" w:rsidRPr="00305710" w:rsidRDefault="0027546A" w:rsidP="003776E3">
      <w:pPr>
        <w:numPr>
          <w:ilvl w:val="0"/>
          <w:numId w:val="3"/>
        </w:numPr>
        <w:shd w:val="clear" w:color="auto" w:fill="FFFFFF"/>
        <w:tabs>
          <w:tab w:val="left" w:pos="1134"/>
        </w:tabs>
        <w:spacing w:after="0" w:line="360" w:lineRule="auto"/>
        <w:ind w:left="0" w:firstLine="709"/>
        <w:jc w:val="both"/>
        <w:rPr>
          <w:rFonts w:ascii="Times New Roman" w:hAnsi="Times New Roman"/>
          <w:sz w:val="28"/>
          <w:szCs w:val="28"/>
        </w:rPr>
      </w:pPr>
      <w:r w:rsidRPr="00305710">
        <w:rPr>
          <w:rFonts w:ascii="Times New Roman" w:hAnsi="Times New Roman"/>
          <w:sz w:val="28"/>
          <w:szCs w:val="28"/>
        </w:rPr>
        <w:t>увеличение уставного капитала общества с целью повышения его финансовых гарантий;</w:t>
      </w:r>
    </w:p>
    <w:p w:rsidR="003D5048" w:rsidRPr="00305710" w:rsidRDefault="0027546A" w:rsidP="003776E3">
      <w:pPr>
        <w:numPr>
          <w:ilvl w:val="0"/>
          <w:numId w:val="3"/>
        </w:numPr>
        <w:shd w:val="clear" w:color="auto" w:fill="FFFFFF"/>
        <w:tabs>
          <w:tab w:val="left" w:pos="1134"/>
        </w:tabs>
        <w:spacing w:after="0" w:line="360" w:lineRule="auto"/>
        <w:ind w:left="0" w:firstLine="709"/>
        <w:jc w:val="both"/>
        <w:rPr>
          <w:sz w:val="28"/>
          <w:szCs w:val="28"/>
        </w:rPr>
      </w:pPr>
      <w:r w:rsidRPr="00305710">
        <w:rPr>
          <w:rFonts w:ascii="Times New Roman" w:hAnsi="Times New Roman"/>
          <w:sz w:val="28"/>
          <w:szCs w:val="28"/>
        </w:rPr>
        <w:t>создание большего резервного фонда, а также совершенствование его учета и отражения в бухгалтерском балансе.</w:t>
      </w:r>
    </w:p>
    <w:p w:rsidR="0027546A" w:rsidRPr="00305710" w:rsidRDefault="0027546A" w:rsidP="003776E3">
      <w:pPr>
        <w:shd w:val="clear" w:color="auto" w:fill="FFFFFF"/>
        <w:tabs>
          <w:tab w:val="left" w:pos="1134"/>
        </w:tabs>
        <w:spacing w:after="0" w:line="360" w:lineRule="auto"/>
        <w:ind w:firstLine="709"/>
        <w:jc w:val="both"/>
        <w:rPr>
          <w:rFonts w:ascii="Times New Roman" w:hAnsi="Times New Roman"/>
          <w:sz w:val="28"/>
          <w:szCs w:val="28"/>
        </w:rPr>
      </w:pPr>
      <w:r w:rsidRPr="00305710">
        <w:rPr>
          <w:rFonts w:ascii="Times New Roman" w:hAnsi="Times New Roman"/>
          <w:sz w:val="28"/>
          <w:szCs w:val="28"/>
        </w:rPr>
        <w:t>3)</w:t>
      </w:r>
      <w:r w:rsidR="003776E3" w:rsidRPr="00305710">
        <w:rPr>
          <w:rFonts w:ascii="Times New Roman" w:hAnsi="Times New Roman"/>
          <w:sz w:val="28"/>
          <w:szCs w:val="28"/>
        </w:rPr>
        <w:t xml:space="preserve"> </w:t>
      </w:r>
      <w:r w:rsidRPr="00305710">
        <w:rPr>
          <w:rFonts w:ascii="Times New Roman" w:hAnsi="Times New Roman"/>
          <w:sz w:val="28"/>
          <w:szCs w:val="28"/>
        </w:rPr>
        <w:t>сокращение продолжительности производственного цикла за счет интенсификации производства (использование новейших технологий, механизации и автоматизации производственных процессов, повышение уровня производительности труда, более полное использование производственных мощностей предприятия, трудовых и материальных ресурсов и др.);</w:t>
      </w:r>
    </w:p>
    <w:p w:rsidR="0027546A" w:rsidRPr="00305710" w:rsidRDefault="0027546A" w:rsidP="003776E3">
      <w:pPr>
        <w:shd w:val="clear" w:color="auto" w:fill="FFFFFF"/>
        <w:tabs>
          <w:tab w:val="left" w:pos="1560"/>
        </w:tabs>
        <w:spacing w:after="0" w:line="360" w:lineRule="auto"/>
        <w:ind w:firstLine="709"/>
        <w:jc w:val="both"/>
        <w:rPr>
          <w:rFonts w:ascii="Times New Roman" w:hAnsi="Times New Roman"/>
          <w:sz w:val="28"/>
          <w:szCs w:val="28"/>
        </w:rPr>
      </w:pPr>
      <w:r w:rsidRPr="00305710">
        <w:rPr>
          <w:rFonts w:ascii="Times New Roman" w:hAnsi="Times New Roman"/>
          <w:sz w:val="28"/>
          <w:szCs w:val="28"/>
        </w:rPr>
        <w:t>4)</w:t>
      </w:r>
      <w:r w:rsidR="003776E3" w:rsidRPr="00305710">
        <w:rPr>
          <w:rFonts w:ascii="Times New Roman" w:hAnsi="Times New Roman"/>
          <w:sz w:val="28"/>
          <w:szCs w:val="28"/>
        </w:rPr>
        <w:t xml:space="preserve"> </w:t>
      </w:r>
      <w:r w:rsidRPr="00305710">
        <w:rPr>
          <w:rFonts w:ascii="Times New Roman" w:hAnsi="Times New Roman"/>
          <w:sz w:val="28"/>
          <w:szCs w:val="28"/>
        </w:rPr>
        <w:t>улучшение организации материально-технического снабжения с целью бесперебойного обеспечения производства необходимыми материальными ресурсами и сокращения времени нахождения капитала в запасах;</w:t>
      </w:r>
    </w:p>
    <w:p w:rsidR="0027546A" w:rsidRPr="00305710" w:rsidRDefault="0027546A" w:rsidP="003776E3">
      <w:pPr>
        <w:shd w:val="clear" w:color="auto" w:fill="FFFFFF"/>
        <w:tabs>
          <w:tab w:val="left" w:pos="1134"/>
        </w:tabs>
        <w:spacing w:after="0" w:line="360" w:lineRule="auto"/>
        <w:ind w:firstLine="709"/>
        <w:jc w:val="both"/>
        <w:rPr>
          <w:rFonts w:ascii="Times New Roman" w:hAnsi="Times New Roman"/>
          <w:sz w:val="28"/>
          <w:szCs w:val="28"/>
        </w:rPr>
      </w:pPr>
      <w:r w:rsidRPr="00305710">
        <w:rPr>
          <w:rFonts w:ascii="Times New Roman" w:hAnsi="Times New Roman"/>
          <w:sz w:val="28"/>
          <w:szCs w:val="28"/>
        </w:rPr>
        <w:t>5)</w:t>
      </w:r>
      <w:r w:rsidR="003776E3" w:rsidRPr="00305710">
        <w:rPr>
          <w:rFonts w:ascii="Times New Roman" w:hAnsi="Times New Roman"/>
          <w:sz w:val="28"/>
          <w:szCs w:val="28"/>
        </w:rPr>
        <w:t xml:space="preserve"> </w:t>
      </w:r>
      <w:r w:rsidRPr="00305710">
        <w:rPr>
          <w:rFonts w:ascii="Times New Roman" w:hAnsi="Times New Roman"/>
          <w:sz w:val="28"/>
          <w:szCs w:val="28"/>
        </w:rPr>
        <w:t>ускорение процесса отгрузки продукции и оформления расчетных документов;</w:t>
      </w:r>
    </w:p>
    <w:p w:rsidR="0027546A" w:rsidRPr="00305710" w:rsidRDefault="0027546A" w:rsidP="003776E3">
      <w:pPr>
        <w:shd w:val="clear" w:color="auto" w:fill="FFFFFF"/>
        <w:tabs>
          <w:tab w:val="left" w:pos="1134"/>
        </w:tabs>
        <w:spacing w:after="0" w:line="360" w:lineRule="auto"/>
        <w:ind w:firstLine="709"/>
        <w:jc w:val="both"/>
        <w:rPr>
          <w:rFonts w:ascii="Times New Roman" w:hAnsi="Times New Roman"/>
          <w:sz w:val="28"/>
          <w:szCs w:val="28"/>
        </w:rPr>
      </w:pPr>
      <w:r w:rsidRPr="00305710">
        <w:rPr>
          <w:rFonts w:ascii="Times New Roman" w:hAnsi="Times New Roman"/>
          <w:sz w:val="28"/>
          <w:szCs w:val="28"/>
        </w:rPr>
        <w:t>6)</w:t>
      </w:r>
      <w:r w:rsidR="003776E3" w:rsidRPr="00305710">
        <w:rPr>
          <w:rFonts w:ascii="Times New Roman" w:hAnsi="Times New Roman"/>
          <w:sz w:val="28"/>
          <w:szCs w:val="28"/>
        </w:rPr>
        <w:t xml:space="preserve"> </w:t>
      </w:r>
      <w:r w:rsidRPr="00305710">
        <w:rPr>
          <w:rFonts w:ascii="Times New Roman" w:hAnsi="Times New Roman"/>
          <w:sz w:val="28"/>
          <w:szCs w:val="28"/>
        </w:rPr>
        <w:t>сокращение времени нахождения средств в дебиторской задолженности;</w:t>
      </w:r>
    </w:p>
    <w:p w:rsidR="003D5048" w:rsidRPr="00305710" w:rsidRDefault="0027546A" w:rsidP="003776E3">
      <w:pPr>
        <w:numPr>
          <w:ilvl w:val="0"/>
          <w:numId w:val="4"/>
        </w:numPr>
        <w:shd w:val="clear" w:color="auto" w:fill="FFFFFF"/>
        <w:tabs>
          <w:tab w:val="left" w:pos="1134"/>
        </w:tabs>
        <w:spacing w:after="0" w:line="360" w:lineRule="auto"/>
        <w:ind w:left="0" w:firstLine="709"/>
        <w:jc w:val="both"/>
        <w:rPr>
          <w:sz w:val="28"/>
          <w:szCs w:val="28"/>
        </w:rPr>
      </w:pPr>
      <w:r w:rsidRPr="00305710">
        <w:rPr>
          <w:rFonts w:ascii="Times New Roman" w:hAnsi="Times New Roman"/>
          <w:sz w:val="28"/>
          <w:szCs w:val="28"/>
        </w:rPr>
        <w:t xml:space="preserve"> повышение уровня маркетинговых исследований, направленных на ускорение продвижения товаров от производителя к потребителю (включая изучение рынка, совершенствование товара и форм его продвижения к потребителю, формирование правильной ценовой политики, организацию эффективной рекламы и т.п.).</w:t>
      </w:r>
    </w:p>
    <w:p w:rsidR="00FA4F02" w:rsidRPr="00305710" w:rsidRDefault="0027546A" w:rsidP="003776E3">
      <w:pPr>
        <w:shd w:val="clear" w:color="auto" w:fill="FFFFFF"/>
        <w:spacing w:after="0" w:line="360" w:lineRule="auto"/>
        <w:ind w:firstLine="709"/>
        <w:jc w:val="both"/>
        <w:rPr>
          <w:rFonts w:ascii="Times New Roman" w:hAnsi="Times New Roman"/>
          <w:sz w:val="28"/>
          <w:szCs w:val="28"/>
        </w:rPr>
      </w:pPr>
      <w:r w:rsidRPr="00305710">
        <w:rPr>
          <w:rFonts w:ascii="Times New Roman" w:hAnsi="Times New Roman"/>
          <w:sz w:val="28"/>
          <w:szCs w:val="28"/>
        </w:rPr>
        <w:t>Таким образом, при совокупном применении всех вышеперечисленных методов оптимизации возможно успешное и долгосрочное функционирование предприятия.</w:t>
      </w:r>
    </w:p>
    <w:p w:rsidR="0027546A" w:rsidRPr="00305710" w:rsidRDefault="00FA4F02" w:rsidP="00FA4F02">
      <w:pPr>
        <w:shd w:val="clear" w:color="auto" w:fill="FFFFFF"/>
        <w:tabs>
          <w:tab w:val="left" w:pos="284"/>
          <w:tab w:val="left" w:pos="426"/>
        </w:tabs>
        <w:spacing w:after="0" w:line="360" w:lineRule="auto"/>
        <w:rPr>
          <w:rFonts w:ascii="Times New Roman" w:hAnsi="Times New Roman"/>
          <w:b/>
          <w:sz w:val="28"/>
          <w:szCs w:val="28"/>
        </w:rPr>
      </w:pPr>
      <w:r w:rsidRPr="00305710">
        <w:rPr>
          <w:rFonts w:ascii="Times New Roman" w:hAnsi="Times New Roman"/>
          <w:sz w:val="28"/>
          <w:szCs w:val="28"/>
        </w:rPr>
        <w:br w:type="page"/>
      </w:r>
      <w:r w:rsidR="0027546A" w:rsidRPr="00305710">
        <w:rPr>
          <w:rFonts w:ascii="Times New Roman" w:hAnsi="Times New Roman"/>
          <w:b/>
          <w:sz w:val="28"/>
          <w:szCs w:val="28"/>
        </w:rPr>
        <w:t>Список использованных источников</w:t>
      </w:r>
    </w:p>
    <w:p w:rsidR="0027546A" w:rsidRPr="00305710" w:rsidRDefault="0027546A" w:rsidP="00FA4F02">
      <w:pPr>
        <w:shd w:val="clear" w:color="auto" w:fill="FFFFFF"/>
        <w:tabs>
          <w:tab w:val="left" w:pos="284"/>
          <w:tab w:val="left" w:pos="426"/>
        </w:tabs>
        <w:spacing w:after="0" w:line="360" w:lineRule="auto"/>
        <w:rPr>
          <w:rFonts w:ascii="Times New Roman" w:hAnsi="Times New Roman"/>
          <w:sz w:val="28"/>
          <w:szCs w:val="28"/>
        </w:rPr>
      </w:pPr>
    </w:p>
    <w:p w:rsidR="00AD4FBF" w:rsidRPr="00305710" w:rsidRDefault="00AD4FBF"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Большаков, С. В. Финансы предприятий: теория и практика: учебник / С. В. Большаков. – М.: Книжный мир, 2005. – 506 с.</w:t>
      </w:r>
    </w:p>
    <w:p w:rsidR="00AD4FBF" w:rsidRPr="00305710" w:rsidRDefault="00AD4FBF"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Выварец, А. Д. Экономика предприятий / А. Д. Выварец. – М.: ЮНИТИ-ДАНА, 2007. – 543 с.</w:t>
      </w:r>
    </w:p>
    <w:p w:rsidR="00AD4FBF" w:rsidRPr="00305710" w:rsidRDefault="00AD4FBF"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Гаврилова, А. Н. Финансы организаций (предприятий): учебник / А. Н. Гаврилова, А. А. Попов. – М.: КНОРУС, 2007. – 608 с.</w:t>
      </w:r>
    </w:p>
    <w:p w:rsidR="00AD4FBF" w:rsidRPr="00305710" w:rsidRDefault="00AD4FBF"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Елизаров, Ю. Ф. Экономика организаций: Учебник для вузов / Ю. Ф. Елизаров. – М.: Издат. «Экзамен», 2005. – 496 с.</w:t>
      </w:r>
    </w:p>
    <w:p w:rsidR="00AD4FBF" w:rsidRPr="00305710" w:rsidRDefault="00AD4FBF"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Ивашкин, Е. Понятие собственного капитала в международных и российских стандартах учета / Е. Ивашкин // Аудиторские ведомости. – 2007. - №3. – С. 5 – 8.</w:t>
      </w:r>
    </w:p>
    <w:p w:rsidR="00AD4FBF" w:rsidRPr="00305710" w:rsidRDefault="00AD4FBF"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Камаев, О. Финансовые ресурсы и капитал организации / О. Камаев // Финансы и кредит. – 2007. - №21. – С. 15 – 19.</w:t>
      </w:r>
    </w:p>
    <w:p w:rsidR="00AD4FBF" w:rsidRPr="00305710" w:rsidRDefault="00AD4FBF"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Кистанов, А. Учет собственного капитала / А. Кистанов // Современный бухучет. – 2006. - №10. – С. 31 – 33.</w:t>
      </w:r>
    </w:p>
    <w:p w:rsidR="00AD4FBF" w:rsidRPr="00305710" w:rsidRDefault="00AD4FBF"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Ковалева, А. М. Финансы фирмы: Учебник / А. М. Ковалева, М. Г. Лапуста, Л. Г. Скамай. – М.: ИНФРА-М, 2007. – 552 с.</w:t>
      </w:r>
    </w:p>
    <w:p w:rsidR="00AD4FBF" w:rsidRPr="00305710" w:rsidRDefault="00AD4FBF"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Колчина, Н. В. Финансы организаций (предприятий): учебник для студентов вузов / Н. В. Колчина. – М.: ЮНИТИ-ДАНА, 2007. – 383 с.</w:t>
      </w:r>
    </w:p>
    <w:p w:rsidR="00AD4FBF" w:rsidRPr="00305710" w:rsidRDefault="00FA4F02"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w:t>
      </w:r>
      <w:r w:rsidR="00AD4FBF" w:rsidRPr="00305710">
        <w:rPr>
          <w:rFonts w:ascii="Times New Roman" w:hAnsi="Times New Roman"/>
          <w:sz w:val="28"/>
          <w:szCs w:val="28"/>
        </w:rPr>
        <w:t>Лапуста, М. Г. Финансы организаций (предприятий): Учебник / М. Г. Лапуста, Т. Ю. Мазурина, Л. Г. Скамай. – М.: ИНФРА-М, 2007. – 575 с.</w:t>
      </w:r>
    </w:p>
    <w:p w:rsidR="00AD4FBF" w:rsidRPr="00305710" w:rsidRDefault="00AD4FBF"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 xml:space="preserve"> Левчаев, П. А. Финансовые ресурсы и стоимостные отношения предприятий национальной экономики / П. А. Левчаев [науч.редактор Н. П. Макаркин]. – Саранск: Изд-во Мордов. ун-та, 2004. – 168 с.</w:t>
      </w:r>
    </w:p>
    <w:p w:rsidR="00AD4FBF" w:rsidRPr="00305710" w:rsidRDefault="00FA4F02"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w:t>
      </w:r>
      <w:r w:rsidR="00AD4FBF" w:rsidRPr="00305710">
        <w:rPr>
          <w:rFonts w:ascii="Times New Roman" w:hAnsi="Times New Roman"/>
          <w:sz w:val="28"/>
          <w:szCs w:val="28"/>
        </w:rPr>
        <w:t>Левчаев, П. А. Финансовые ресурсы предприятий: теория и методология системного подхода / П. А. Левчаев, науч. ред. проф. П. В. Шичкин. – Саранск: Изд-во Мордов.ун-та, 2002. – 104 с.</w:t>
      </w:r>
    </w:p>
    <w:p w:rsidR="00AD4FBF" w:rsidRPr="00305710" w:rsidRDefault="00FA4F02"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w:t>
      </w:r>
      <w:r w:rsidR="00AD4FBF" w:rsidRPr="00305710">
        <w:rPr>
          <w:rFonts w:ascii="Times New Roman" w:hAnsi="Times New Roman"/>
          <w:sz w:val="28"/>
          <w:szCs w:val="28"/>
        </w:rPr>
        <w:t>Незамайкин, В. Н. Финансы организаций: менеджмент и анализ: Учебное пособие / В. Н. Незамайкин, И. Л. Юрзилова. – М.: Изд-во Эксмо, 2005. – 512 с.</w:t>
      </w:r>
    </w:p>
    <w:p w:rsidR="00AD4FBF" w:rsidRPr="00305710" w:rsidRDefault="00FA4F02"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w:t>
      </w:r>
      <w:r w:rsidR="00AD4FBF" w:rsidRPr="00305710">
        <w:rPr>
          <w:rFonts w:ascii="Times New Roman" w:hAnsi="Times New Roman"/>
          <w:sz w:val="28"/>
          <w:szCs w:val="28"/>
        </w:rPr>
        <w:t>Остапенко, В. В. Финансы предприятий: учебное пособие / В. В. Остапенко. – М.: Омега-Л, 2007. – 362 с.</w:t>
      </w:r>
    </w:p>
    <w:p w:rsidR="00AD4FBF" w:rsidRPr="00305710" w:rsidRDefault="00FA4F02"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w:t>
      </w:r>
      <w:r w:rsidR="00AD4FBF" w:rsidRPr="00305710">
        <w:rPr>
          <w:rFonts w:ascii="Times New Roman" w:hAnsi="Times New Roman"/>
          <w:sz w:val="28"/>
          <w:szCs w:val="28"/>
        </w:rPr>
        <w:t>Сергеева, И. Факторный анализ эффективности использования собственного капитала / И. Сергеева // Машиностроитель. – 2006. - №9. – С. 2 – 7.</w:t>
      </w:r>
    </w:p>
    <w:p w:rsidR="00AD4FBF" w:rsidRPr="00305710" w:rsidRDefault="00FA4F02"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w:t>
      </w:r>
      <w:r w:rsidR="00AD4FBF" w:rsidRPr="00305710">
        <w:rPr>
          <w:rFonts w:ascii="Times New Roman" w:hAnsi="Times New Roman"/>
          <w:sz w:val="28"/>
          <w:szCs w:val="28"/>
        </w:rPr>
        <w:t>Удовикова, А. А. Финансы предприятий: Учебное пособие / А. А. Удовикова, А. Ф. Виноходова, Р. И. Найденова. – Старый Оскол: ООО «ТНТ», 2008. – 740 с.</w:t>
      </w:r>
    </w:p>
    <w:p w:rsidR="00AD4FBF" w:rsidRPr="00305710" w:rsidRDefault="00FA4F02"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w:t>
      </w:r>
      <w:r w:rsidR="00AD4FBF" w:rsidRPr="00305710">
        <w:rPr>
          <w:rFonts w:ascii="Times New Roman" w:hAnsi="Times New Roman"/>
          <w:sz w:val="28"/>
          <w:szCs w:val="28"/>
        </w:rPr>
        <w:t>Чуев, И. Н. Экономика предприятий: Учебник / И. Н. Чуев, Л. Н. Чуева. – М.: ИТК «Дашков и Ко», 2008. – 416 с.</w:t>
      </w:r>
    </w:p>
    <w:p w:rsidR="00AD4FBF" w:rsidRPr="00305710" w:rsidRDefault="00FA4F02"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w:t>
      </w:r>
      <w:r w:rsidR="00AD4FBF" w:rsidRPr="00305710">
        <w:rPr>
          <w:rFonts w:ascii="Times New Roman" w:hAnsi="Times New Roman"/>
          <w:sz w:val="28"/>
          <w:szCs w:val="28"/>
        </w:rPr>
        <w:t>Шуляк, П. Н. Финансы предприятия. Учебник / П. Н. Шуляк. – М.: ИТК «Дашков и Ко», 2007. – 712 с.</w:t>
      </w:r>
    </w:p>
    <w:p w:rsidR="00AD4FBF" w:rsidRPr="00305710" w:rsidRDefault="00FA4F02"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w:t>
      </w:r>
      <w:r w:rsidR="00AD4FBF" w:rsidRPr="00305710">
        <w:rPr>
          <w:rFonts w:ascii="Times New Roman" w:hAnsi="Times New Roman"/>
          <w:sz w:val="28"/>
          <w:szCs w:val="28"/>
        </w:rPr>
        <w:t>Щербина, А. В. Финансы организаций / А. В. Щербина. – Ростов н/Д: Феникс, 2005. – 506 с.</w:t>
      </w:r>
    </w:p>
    <w:p w:rsidR="00AD4FBF" w:rsidRPr="00305710" w:rsidRDefault="00FA4F02"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w:t>
      </w:r>
      <w:r w:rsidR="00AD4FBF" w:rsidRPr="00305710">
        <w:rPr>
          <w:rFonts w:ascii="Times New Roman" w:hAnsi="Times New Roman"/>
          <w:sz w:val="28"/>
          <w:szCs w:val="28"/>
        </w:rPr>
        <w:t>Экономика организации (предприятия): учебник / под ред. Н. А. Сафронова. – М.: Экономистъ, 2007. – 618 с.</w:t>
      </w:r>
    </w:p>
    <w:p w:rsidR="00AD4FBF" w:rsidRPr="00305710" w:rsidRDefault="00FA4F02" w:rsidP="00FA4F02">
      <w:pPr>
        <w:numPr>
          <w:ilvl w:val="0"/>
          <w:numId w:val="5"/>
        </w:numPr>
        <w:shd w:val="clear" w:color="auto" w:fill="FFFFFF"/>
        <w:tabs>
          <w:tab w:val="left" w:pos="284"/>
          <w:tab w:val="left" w:pos="426"/>
          <w:tab w:val="left" w:pos="1134"/>
        </w:tabs>
        <w:spacing w:after="0" w:line="360" w:lineRule="auto"/>
        <w:ind w:left="0" w:firstLine="0"/>
        <w:rPr>
          <w:rFonts w:ascii="Times New Roman" w:hAnsi="Times New Roman"/>
          <w:sz w:val="28"/>
          <w:szCs w:val="28"/>
        </w:rPr>
      </w:pPr>
      <w:r w:rsidRPr="00305710">
        <w:rPr>
          <w:rFonts w:ascii="Times New Roman" w:hAnsi="Times New Roman"/>
          <w:sz w:val="28"/>
          <w:szCs w:val="28"/>
        </w:rPr>
        <w:t>.</w:t>
      </w:r>
      <w:r w:rsidR="00AD4FBF" w:rsidRPr="00305710">
        <w:rPr>
          <w:rFonts w:ascii="Times New Roman" w:hAnsi="Times New Roman"/>
          <w:sz w:val="28"/>
          <w:szCs w:val="28"/>
        </w:rPr>
        <w:t>Экономика предприятия: Учебник для вузов / под ред. проф. В. Я. Горфинкеля, проф. В. А. Швандара. – М.: ЮНИТИ-ДАНА, 2004. – 670 с.</w:t>
      </w:r>
    </w:p>
    <w:p w:rsidR="00AD4FBF" w:rsidRPr="00305710" w:rsidRDefault="00AD4FBF" w:rsidP="00FA4F02">
      <w:pPr>
        <w:shd w:val="clear" w:color="auto" w:fill="FFFFFF"/>
        <w:tabs>
          <w:tab w:val="left" w:pos="284"/>
          <w:tab w:val="left" w:pos="426"/>
          <w:tab w:val="left" w:pos="1134"/>
        </w:tabs>
        <w:spacing w:after="0" w:line="360" w:lineRule="auto"/>
        <w:rPr>
          <w:rFonts w:ascii="Times New Roman" w:hAnsi="Times New Roman"/>
          <w:sz w:val="28"/>
          <w:szCs w:val="28"/>
        </w:rPr>
      </w:pPr>
    </w:p>
    <w:p w:rsidR="00AD4FBF" w:rsidRPr="00305710" w:rsidRDefault="00AD4FBF" w:rsidP="003776E3">
      <w:pPr>
        <w:pageBreakBefore/>
        <w:spacing w:after="0" w:line="360" w:lineRule="auto"/>
        <w:ind w:firstLine="709"/>
        <w:jc w:val="both"/>
        <w:rPr>
          <w:rFonts w:ascii="Times New Roman" w:hAnsi="Times New Roman"/>
          <w:b/>
          <w:sz w:val="28"/>
          <w:szCs w:val="28"/>
        </w:rPr>
      </w:pPr>
      <w:r w:rsidRPr="00305710">
        <w:rPr>
          <w:rFonts w:ascii="Times New Roman" w:hAnsi="Times New Roman"/>
          <w:b/>
          <w:sz w:val="28"/>
          <w:szCs w:val="28"/>
        </w:rPr>
        <w:t>Приложение А</w:t>
      </w:r>
    </w:p>
    <w:p w:rsidR="009C396F" w:rsidRPr="00305710" w:rsidRDefault="009C396F" w:rsidP="003776E3">
      <w:pPr>
        <w:spacing w:after="0" w:line="360" w:lineRule="auto"/>
        <w:ind w:firstLine="709"/>
        <w:jc w:val="both"/>
        <w:rPr>
          <w:rFonts w:ascii="Times New Roman" w:hAnsi="Times New Roman"/>
          <w:sz w:val="28"/>
          <w:szCs w:val="28"/>
        </w:rPr>
      </w:pP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Бухгалтерский баланс на 31 декабря 2005 года</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Организация: ОАО «Вимм-Билль-Данн»</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ИНН 7713085659</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Вид деятельности: производство молочных продуктов</w:t>
      </w:r>
      <w:r w:rsidR="009C396F" w:rsidRPr="00305710">
        <w:rPr>
          <w:rFonts w:ascii="Times New Roman" w:hAnsi="Times New Roman"/>
          <w:sz w:val="28"/>
          <w:szCs w:val="28"/>
        </w:rPr>
        <w:t xml:space="preserve">. </w:t>
      </w:r>
      <w:r w:rsidRPr="00305710">
        <w:rPr>
          <w:rFonts w:ascii="Times New Roman" w:hAnsi="Times New Roman"/>
          <w:sz w:val="28"/>
          <w:szCs w:val="28"/>
        </w:rPr>
        <w:t>Организационно-правовая форма / форма собственности: Открытое акционерное общество / частная собственность</w:t>
      </w:r>
      <w:r w:rsidR="009C396F" w:rsidRPr="00305710">
        <w:rPr>
          <w:rFonts w:ascii="Times New Roman" w:hAnsi="Times New Roman"/>
          <w:sz w:val="28"/>
          <w:szCs w:val="28"/>
        </w:rPr>
        <w:t xml:space="preserve">. </w:t>
      </w:r>
      <w:r w:rsidRPr="00305710">
        <w:rPr>
          <w:rFonts w:ascii="Times New Roman" w:hAnsi="Times New Roman"/>
          <w:sz w:val="28"/>
          <w:szCs w:val="28"/>
        </w:rPr>
        <w:t xml:space="preserve">Единица измерения: тыс. руб.Местонахождение (адрес): </w:t>
      </w:r>
      <w:smartTag w:uri="urn:schemas-microsoft-com:office:smarttags" w:element="metricconverter">
        <w:smartTagPr>
          <w:attr w:name="ProductID" w:val="127591, г"/>
        </w:smartTagPr>
        <w:r w:rsidRPr="00305710">
          <w:rPr>
            <w:rFonts w:ascii="Times New Roman" w:hAnsi="Times New Roman"/>
            <w:sz w:val="28"/>
            <w:szCs w:val="28"/>
          </w:rPr>
          <w:t>127591, г</w:t>
        </w:r>
      </w:smartTag>
      <w:r w:rsidRPr="00305710">
        <w:rPr>
          <w:rFonts w:ascii="Times New Roman" w:hAnsi="Times New Roman"/>
          <w:sz w:val="28"/>
          <w:szCs w:val="28"/>
        </w:rPr>
        <w:t>. Москва, Дмитровское шоссе, д. 108</w:t>
      </w:r>
    </w:p>
    <w:tbl>
      <w:tblPr>
        <w:tblW w:w="5000" w:type="pct"/>
        <w:tblLook w:val="04A0" w:firstRow="1" w:lastRow="0" w:firstColumn="1" w:lastColumn="0" w:noHBand="0" w:noVBand="1"/>
      </w:tblPr>
      <w:tblGrid>
        <w:gridCol w:w="6099"/>
        <w:gridCol w:w="1279"/>
        <w:gridCol w:w="1158"/>
        <w:gridCol w:w="1034"/>
      </w:tblGrid>
      <w:tr w:rsidR="00AD4FBF" w:rsidRPr="00305710" w:rsidTr="00FA4F02">
        <w:trPr>
          <w:trHeight w:val="600"/>
        </w:trPr>
        <w:tc>
          <w:tcPr>
            <w:tcW w:w="3187" w:type="pct"/>
            <w:tcBorders>
              <w:top w:val="single" w:sz="4" w:space="0" w:color="auto"/>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Актив</w:t>
            </w:r>
          </w:p>
        </w:tc>
        <w:tc>
          <w:tcPr>
            <w:tcW w:w="668" w:type="pct"/>
            <w:tcBorders>
              <w:top w:val="single" w:sz="4" w:space="0" w:color="auto"/>
              <w:left w:val="nil"/>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Код показателя</w:t>
            </w:r>
          </w:p>
        </w:tc>
        <w:tc>
          <w:tcPr>
            <w:tcW w:w="605" w:type="pct"/>
            <w:tcBorders>
              <w:top w:val="single" w:sz="4" w:space="0" w:color="auto"/>
              <w:left w:val="nil"/>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На начало </w:t>
            </w:r>
            <w:smartTag w:uri="urn:schemas-microsoft-com:office:smarttags" w:element="metricconverter">
              <w:smartTagPr>
                <w:attr w:name="ProductID" w:val="2005 г"/>
              </w:smartTagPr>
              <w:r w:rsidRPr="00305710">
                <w:rPr>
                  <w:rFonts w:ascii="Times New Roman" w:hAnsi="Times New Roman"/>
                  <w:sz w:val="20"/>
                  <w:szCs w:val="20"/>
                  <w:lang w:eastAsia="ru-RU"/>
                </w:rPr>
                <w:t>2005 г</w:t>
              </w:r>
            </w:smartTag>
            <w:r w:rsidRPr="00305710">
              <w:rPr>
                <w:rFonts w:ascii="Times New Roman" w:hAnsi="Times New Roman"/>
                <w:sz w:val="20"/>
                <w:szCs w:val="20"/>
                <w:lang w:eastAsia="ru-RU"/>
              </w:rPr>
              <w:t>.</w:t>
            </w:r>
          </w:p>
        </w:tc>
        <w:tc>
          <w:tcPr>
            <w:tcW w:w="540" w:type="pct"/>
            <w:tcBorders>
              <w:top w:val="single" w:sz="4" w:space="0" w:color="auto"/>
              <w:left w:val="nil"/>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На конец </w:t>
            </w:r>
            <w:smartTag w:uri="urn:schemas-microsoft-com:office:smarttags" w:element="metricconverter">
              <w:smartTagPr>
                <w:attr w:name="ProductID" w:val="2005 г"/>
              </w:smartTagPr>
              <w:r w:rsidRPr="00305710">
                <w:rPr>
                  <w:rFonts w:ascii="Times New Roman" w:hAnsi="Times New Roman"/>
                  <w:sz w:val="20"/>
                  <w:szCs w:val="20"/>
                  <w:lang w:eastAsia="ru-RU"/>
                </w:rPr>
                <w:t>2005 г</w:t>
              </w:r>
            </w:smartTag>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I.Внеоборотные активы</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Нематериальные активы, в том числе: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31596</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79360</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объекты интеллектуальной собственности</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111</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31596</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79360</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организационные расходы</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112</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деловая репутация организации</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113</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Основные средства, в том числе: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2501993</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2390351</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здания, сооружения</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121</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402315</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418272</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машины, оборудование, транспортные средства</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122</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2032329</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1906768</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другие виды основных средств</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123</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67349</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65311</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Незавершенное строительство</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391283</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473297</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Доходные вложения в материальные ценности</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135</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Долгосрочные финансовые вложения, в том числе: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1306415</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1301179</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инвестиции в другие организации</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141</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1296382</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1300556</w:t>
            </w:r>
          </w:p>
        </w:tc>
      </w:tr>
      <w:tr w:rsidR="00AD4FBF" w:rsidRPr="00305710" w:rsidTr="00FA4F02">
        <w:trPr>
          <w:trHeight w:val="6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займы, предоставленные организациям на срок более 12 месяцев</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142</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9410</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финансовые вложения</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143</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623</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623</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Отложенные налоговые активы</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145</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24739</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49973</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внеоборотные активы</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150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I</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4231287</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4294160</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II. Оборотные активы</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Запасы, всего, в том числе: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727244</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763651</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сырье, материалы и другие аналогичные ценности</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211</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504967</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536184</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Животные на выращивании и откорме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212</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Затраты в незавершенном производстве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213</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4525</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5215</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Готовая продукция и товары для перепродажи</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214</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160542</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166149</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Товары отгруженные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215</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16097</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8719</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Расходы будущих периодов</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216</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41113</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47384</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запасы и затраты</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217</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600"/>
        </w:trPr>
        <w:tc>
          <w:tcPr>
            <w:tcW w:w="3187" w:type="pct"/>
            <w:tcBorders>
              <w:top w:val="single" w:sz="4" w:space="0" w:color="auto"/>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Налог на добавленную стоимость по приобретенным ценностям</w:t>
            </w:r>
          </w:p>
        </w:tc>
        <w:tc>
          <w:tcPr>
            <w:tcW w:w="668"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220</w:t>
            </w:r>
          </w:p>
        </w:tc>
        <w:tc>
          <w:tcPr>
            <w:tcW w:w="605"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229480</w:t>
            </w:r>
          </w:p>
        </w:tc>
        <w:tc>
          <w:tcPr>
            <w:tcW w:w="540"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254791</w:t>
            </w:r>
          </w:p>
        </w:tc>
      </w:tr>
      <w:tr w:rsidR="00AD4FBF" w:rsidRPr="00305710" w:rsidTr="00FA4F02">
        <w:trPr>
          <w:trHeight w:val="72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Дебиторская задолженность (платежи по которой ожидаются более чем через 12 месяцев после отчетной даты)</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6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Дебиторская задолженность (платежи по которой ожидаются в течение 12 месяцев)</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240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1305693</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1278978</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покупатели и заказчики</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241</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882444</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962896</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авансы выданные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244</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123378</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97444</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дебиторы</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245</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299871</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218638</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Краткосрочные финансовые вложения</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23869</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22153</w:t>
            </w:r>
          </w:p>
        </w:tc>
      </w:tr>
      <w:tr w:rsidR="00AD4FBF" w:rsidRPr="00305710" w:rsidTr="00FA4F02">
        <w:trPr>
          <w:trHeight w:val="6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займы, предоставленные организациям на срок менее 12 месяцев</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251</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23114</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20714</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финансовые вложения</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252</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755</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1439</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Денежные средства, в том числе: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59402</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65460</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касса</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261</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390</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365</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расчетные счета</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262</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55100</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60622</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валютные счета</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263</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1312</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579</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денежные средства</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264</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2600</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3894</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оборотные активы</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270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957</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II</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290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2346645</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2385033</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Баланс</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300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6577932</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6679193</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ПАССИВ</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III. Капитал и резервы</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Уставный капитал</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410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207</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207</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Собственные акции, выкупленные у акционеров</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411</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Добавочный капитал</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420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1426600</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1411539</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Резервный капитал</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w:t>
            </w:r>
          </w:p>
        </w:tc>
      </w:tr>
      <w:tr w:rsidR="00AD4FBF" w:rsidRPr="00305710" w:rsidTr="00FA4F02">
        <w:trPr>
          <w:trHeight w:val="6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резервы, образованные в соотвествии с законодательством</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431</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6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резервы, образованные в соотвествии с учредительными документами</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432</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Нераспределенная прибыль (непокрытый убыток)</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470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1644506</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1794029</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III</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490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3071365</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3205727</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IV. Долгосрочные обязательства</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Займы и кредиты</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510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106062</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1637518</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Отложенные налоговые обязательства</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515</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126508</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140307</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долгосрочные обязательства</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141355</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31999</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IV</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590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373925</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1809824</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V. Краткосрочные обязательства</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Займы и кредиты</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610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1761248</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168109</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Кредиторская задолженность</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1147156</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1325211</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поставщики и подрядчики</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621</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1055736</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1221351</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задолженность перед персоналом организации</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622</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337</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34468</w:t>
            </w:r>
          </w:p>
        </w:tc>
      </w:tr>
      <w:tr w:rsidR="00AD4FBF" w:rsidRPr="00305710" w:rsidTr="00FA4F02">
        <w:trPr>
          <w:trHeight w:val="600"/>
        </w:trPr>
        <w:tc>
          <w:tcPr>
            <w:tcW w:w="3187" w:type="pct"/>
            <w:tcBorders>
              <w:top w:val="single" w:sz="4" w:space="0" w:color="auto"/>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задолженность перед государственными внебюджетными фондами</w:t>
            </w:r>
          </w:p>
        </w:tc>
        <w:tc>
          <w:tcPr>
            <w:tcW w:w="668"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623</w:t>
            </w:r>
          </w:p>
        </w:tc>
        <w:tc>
          <w:tcPr>
            <w:tcW w:w="605"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3794</w:t>
            </w:r>
          </w:p>
        </w:tc>
        <w:tc>
          <w:tcPr>
            <w:tcW w:w="540"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9995</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задолженность по налогам и сборам</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624</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кредиторы</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625</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6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Задолженность перед участниками (учредителями) по выплате доходов</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630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Доходы будущих периодов</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640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138990</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107118</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Резервы предстоящих расходов</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650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85248</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63204</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краткосрочные обязательства</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660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V</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690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3132642</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1663642</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БАЛАНС</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700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6577932</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6679193</w:t>
            </w:r>
          </w:p>
        </w:tc>
      </w:tr>
      <w:tr w:rsidR="00AD4FBF" w:rsidRPr="00305710" w:rsidTr="00FA4F02">
        <w:trPr>
          <w:trHeight w:val="6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Справка о наличии ценностей, учитываемых на забалансовых счетах</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Арендованные основные средства</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910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333975</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336988</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по лизингу</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911</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13910</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20276</w:t>
            </w:r>
          </w:p>
        </w:tc>
      </w:tr>
      <w:tr w:rsidR="00AD4FBF" w:rsidRPr="00305710" w:rsidTr="00FA4F02">
        <w:trPr>
          <w:trHeight w:val="6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Товарно-материальные ценности, принятые на ответственное хранение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920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5198</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98239</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Товары, принятые на комиссию</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930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6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Списанная в убыток задолженность неплатежеспособных дебиторов</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940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4025</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6727</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Обеспечения обязательств и платежей полученные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950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229900</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204077</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Обеспечения обязательств и платежей выданные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960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5993015</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5850820</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Износ жилищного фонда</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970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6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Износ объектов внешнего благоустройства и других аналогичных объектов</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980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Нематериальные активы, полученные в пользование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990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Материалы, принятые в переработку</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1000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1046</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Оборудование, принятое для монтажа</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1010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Бланки строгой отчетности</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1020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Основные средства в аренде</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1030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87"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переданные в сублизинг</w:t>
            </w:r>
          </w:p>
        </w:tc>
        <w:tc>
          <w:tcPr>
            <w:tcW w:w="66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1030</w:t>
            </w:r>
          </w:p>
        </w:tc>
        <w:tc>
          <w:tcPr>
            <w:tcW w:w="60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4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bl>
    <w:p w:rsidR="00FA4F02" w:rsidRPr="00305710" w:rsidRDefault="00FA4F02" w:rsidP="003776E3">
      <w:pPr>
        <w:spacing w:after="0" w:line="360" w:lineRule="auto"/>
        <w:ind w:firstLine="709"/>
        <w:jc w:val="both"/>
        <w:rPr>
          <w:rFonts w:ascii="Times New Roman" w:hAnsi="Times New Roman"/>
          <w:sz w:val="28"/>
          <w:szCs w:val="28"/>
        </w:rPr>
      </w:pPr>
    </w:p>
    <w:p w:rsidR="00AD4FBF" w:rsidRPr="00305710" w:rsidRDefault="00FA4F02" w:rsidP="00FA4F02">
      <w:pPr>
        <w:spacing w:after="0" w:line="360" w:lineRule="auto"/>
        <w:ind w:firstLine="709"/>
        <w:jc w:val="both"/>
        <w:rPr>
          <w:rFonts w:ascii="Times New Roman" w:hAnsi="Times New Roman"/>
          <w:b/>
          <w:sz w:val="28"/>
          <w:szCs w:val="28"/>
        </w:rPr>
      </w:pPr>
      <w:r w:rsidRPr="00305710">
        <w:rPr>
          <w:rFonts w:ascii="Times New Roman" w:hAnsi="Times New Roman"/>
          <w:sz w:val="28"/>
          <w:szCs w:val="28"/>
        </w:rPr>
        <w:br w:type="page"/>
      </w:r>
      <w:r w:rsidR="00AD4FBF" w:rsidRPr="00305710">
        <w:rPr>
          <w:rFonts w:ascii="Times New Roman" w:hAnsi="Times New Roman"/>
          <w:b/>
          <w:sz w:val="28"/>
          <w:szCs w:val="28"/>
        </w:rPr>
        <w:t>Приложение Б</w:t>
      </w:r>
    </w:p>
    <w:p w:rsidR="00FA4F02" w:rsidRPr="00305710" w:rsidRDefault="00FA4F02" w:rsidP="003776E3">
      <w:pPr>
        <w:spacing w:after="0" w:line="360" w:lineRule="auto"/>
        <w:ind w:firstLine="709"/>
        <w:jc w:val="both"/>
        <w:rPr>
          <w:rFonts w:ascii="Times New Roman" w:hAnsi="Times New Roman"/>
          <w:sz w:val="28"/>
          <w:szCs w:val="28"/>
        </w:rPr>
      </w:pP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Бухгалтерский баланс на 31 декабря 2006 года</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Организация: ОАО «Вимм-Билль-Данн»</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ИНН 7713085659</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Вид деятельности: производство молочных продуктов</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Организационно-правовая форма / форма собственности: Открытое акционерное общество / частная собственность</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Единица измерения: тыс. руб.</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Местонахождение (адрес): </w:t>
      </w:r>
      <w:smartTag w:uri="urn:schemas-microsoft-com:office:smarttags" w:element="metricconverter">
        <w:smartTagPr>
          <w:attr w:name="ProductID" w:val="127591, г"/>
        </w:smartTagPr>
        <w:r w:rsidRPr="00305710">
          <w:rPr>
            <w:rFonts w:ascii="Times New Roman" w:hAnsi="Times New Roman"/>
            <w:sz w:val="28"/>
            <w:szCs w:val="28"/>
          </w:rPr>
          <w:t>127591, г</w:t>
        </w:r>
      </w:smartTag>
      <w:r w:rsidRPr="00305710">
        <w:rPr>
          <w:rFonts w:ascii="Times New Roman" w:hAnsi="Times New Roman"/>
          <w:sz w:val="28"/>
          <w:szCs w:val="28"/>
        </w:rPr>
        <w:t>. Москва, Дмитровское шоссе, д. 108</w:t>
      </w:r>
    </w:p>
    <w:tbl>
      <w:tblPr>
        <w:tblW w:w="5000" w:type="pct"/>
        <w:tblLook w:val="04A0" w:firstRow="1" w:lastRow="0" w:firstColumn="1" w:lastColumn="0" w:noHBand="0" w:noVBand="1"/>
      </w:tblPr>
      <w:tblGrid>
        <w:gridCol w:w="5945"/>
        <w:gridCol w:w="1353"/>
        <w:gridCol w:w="1194"/>
        <w:gridCol w:w="1078"/>
      </w:tblGrid>
      <w:tr w:rsidR="00AD4FBF" w:rsidRPr="00305710" w:rsidTr="00FA4F02">
        <w:trPr>
          <w:trHeight w:val="900"/>
        </w:trPr>
        <w:tc>
          <w:tcPr>
            <w:tcW w:w="3106" w:type="pct"/>
            <w:tcBorders>
              <w:top w:val="single" w:sz="4" w:space="0" w:color="auto"/>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707" w:type="pct"/>
            <w:tcBorders>
              <w:top w:val="single" w:sz="4" w:space="0" w:color="auto"/>
              <w:left w:val="nil"/>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Код показателя</w:t>
            </w:r>
          </w:p>
        </w:tc>
        <w:tc>
          <w:tcPr>
            <w:tcW w:w="624" w:type="pct"/>
            <w:tcBorders>
              <w:top w:val="single" w:sz="4" w:space="0" w:color="auto"/>
              <w:left w:val="nil"/>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На начало </w:t>
            </w:r>
            <w:smartTag w:uri="urn:schemas-microsoft-com:office:smarttags" w:element="metricconverter">
              <w:smartTagPr>
                <w:attr w:name="ProductID" w:val="2006 г"/>
              </w:smartTagPr>
              <w:r w:rsidRPr="00305710">
                <w:rPr>
                  <w:rFonts w:ascii="Times New Roman" w:hAnsi="Times New Roman"/>
                  <w:sz w:val="20"/>
                  <w:szCs w:val="20"/>
                  <w:lang w:eastAsia="ru-RU"/>
                </w:rPr>
                <w:t>2006 г</w:t>
              </w:r>
            </w:smartTag>
            <w:r w:rsidRPr="00305710">
              <w:rPr>
                <w:rFonts w:ascii="Times New Roman" w:hAnsi="Times New Roman"/>
                <w:sz w:val="20"/>
                <w:szCs w:val="20"/>
                <w:lang w:eastAsia="ru-RU"/>
              </w:rPr>
              <w:t>.</w:t>
            </w:r>
          </w:p>
        </w:tc>
        <w:tc>
          <w:tcPr>
            <w:tcW w:w="563" w:type="pct"/>
            <w:tcBorders>
              <w:top w:val="single" w:sz="4" w:space="0" w:color="auto"/>
              <w:left w:val="nil"/>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На конец 2006г.</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Актив</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I.Внеоборотные активы</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Нематериальные активы</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79360</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76186</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Основные средства</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2390351</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2338305</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Незавершенное строительство</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473297</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863549</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Доходные вложения в материальные ценности</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135</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Долгосрочные финансовые вложения</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1301179</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1300455</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Отложенные налоговые активы</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145</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49973</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59233</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внеоборотные активы</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150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8068</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I</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4294160</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4645796</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II. Оборотные активы</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Запасы, всего, в том числе:</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763651</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533525</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сырье, материалы и другие аналогичные ценности</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211</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536184</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464591</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Животные на выращивании и откорме</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212</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Затраты в незавершенном производстве</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213</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5215</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6045</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Готовая продукция и товары для перепродажи</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214</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166149</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7575</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Товары отгруженные</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215</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8719</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Расходы будущих периодов</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216</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47384</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55314</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запасы и затраты</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217</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600"/>
        </w:trPr>
        <w:tc>
          <w:tcPr>
            <w:tcW w:w="3106"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Налог на добавленную стоимость по приобретенным ценностям</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220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254791</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71844</w:t>
            </w:r>
          </w:p>
        </w:tc>
      </w:tr>
      <w:tr w:rsidR="00AD4FBF" w:rsidRPr="00305710" w:rsidTr="00FA4F02">
        <w:trPr>
          <w:trHeight w:val="900"/>
        </w:trPr>
        <w:tc>
          <w:tcPr>
            <w:tcW w:w="3106"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Дебиторская задолженность (платежи по которой ожидаются более чем через 12 месяцев после отчетной даты)</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4349</w:t>
            </w:r>
          </w:p>
        </w:tc>
      </w:tr>
      <w:tr w:rsidR="00AD4FBF" w:rsidRPr="00305710" w:rsidTr="00FA4F02">
        <w:trPr>
          <w:trHeight w:val="600"/>
        </w:trPr>
        <w:tc>
          <w:tcPr>
            <w:tcW w:w="3106"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Дебиторская задолженность (платежи по которой ожидаются в течение 12 месяцев)</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240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1278978</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1440650</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покупатели и заказчики</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241</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962896</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960135</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Краткосрочные финансовые вложения</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22153</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11200</w:t>
            </w:r>
          </w:p>
        </w:tc>
      </w:tr>
      <w:tr w:rsidR="00AD4FBF" w:rsidRPr="00305710" w:rsidTr="00FA4F02">
        <w:trPr>
          <w:trHeight w:val="300"/>
        </w:trPr>
        <w:tc>
          <w:tcPr>
            <w:tcW w:w="3106" w:type="pct"/>
            <w:tcBorders>
              <w:top w:val="single" w:sz="4" w:space="0" w:color="auto"/>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Денежные средства</w:t>
            </w:r>
          </w:p>
        </w:tc>
        <w:tc>
          <w:tcPr>
            <w:tcW w:w="707"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260</w:t>
            </w:r>
          </w:p>
        </w:tc>
        <w:tc>
          <w:tcPr>
            <w:tcW w:w="624"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65460</w:t>
            </w:r>
          </w:p>
        </w:tc>
        <w:tc>
          <w:tcPr>
            <w:tcW w:w="563"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6893</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оборотные активы</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270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627</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II</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290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2385033</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2069088</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Баланс</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300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6679193</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6714884</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ПАССИВ</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III. Капитал и резервы</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Уставный капитал</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410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207</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207</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Собственные акции, выкупленные у акционеров</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411</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Добавочный капитал</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420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1411539</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1395400</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Резервный капитал</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w:t>
            </w:r>
          </w:p>
        </w:tc>
      </w:tr>
      <w:tr w:rsidR="00AD4FBF" w:rsidRPr="00305710" w:rsidTr="00FA4F02">
        <w:trPr>
          <w:trHeight w:val="600"/>
        </w:trPr>
        <w:tc>
          <w:tcPr>
            <w:tcW w:w="3106"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резервы, образованные в соотвествии с законодательством</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431</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600"/>
        </w:trPr>
        <w:tc>
          <w:tcPr>
            <w:tcW w:w="3106"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резервы, образованные в соотвествии с учредительными документами</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432</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Нераспределенная прибыль (непокрытый убыток)</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470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1794029</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2627312</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III</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490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3205727</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4022971</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IV. Долгосрочные обязательства</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Займы и кредиты</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510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1637518</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864327</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Отложенные налоговые обязательства</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515</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140307</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153866</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долгосрочные обязательства</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31999</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8192</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IV</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590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1809824</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1026385</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V. Краткосрочные обязательства</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Займы и кредиты</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610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168109</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706063</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Кредиторская задолженность</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1325211</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821021</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поставщики и подрядчики</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621</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1221351</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735920</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задолженность перед персоналом организации</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622</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34468</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32109</w:t>
            </w:r>
          </w:p>
        </w:tc>
      </w:tr>
      <w:tr w:rsidR="00AD4FBF" w:rsidRPr="00305710" w:rsidTr="00FA4F02">
        <w:trPr>
          <w:trHeight w:val="600"/>
        </w:trPr>
        <w:tc>
          <w:tcPr>
            <w:tcW w:w="3106"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задолженность перед государственными внебюджетными фондами</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623</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9995</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4414</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задолженность по налогам и сборам</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624</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29306</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кредиторы</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625</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19272</w:t>
            </w:r>
          </w:p>
        </w:tc>
      </w:tr>
      <w:tr w:rsidR="00AD4FBF" w:rsidRPr="00305710" w:rsidTr="00FA4F02">
        <w:trPr>
          <w:trHeight w:val="600"/>
        </w:trPr>
        <w:tc>
          <w:tcPr>
            <w:tcW w:w="3106"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Задолженность перед участниками (учредителями) по выплате доходов</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630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Доходы будущих периодов</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640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107118</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89790</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Резервы предстоящих расходов</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650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63204</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48654</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краткосрочные обязательства</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660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V</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690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1663642</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1665528</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БАЛАНС</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700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6679193</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6714884</w:t>
            </w:r>
          </w:p>
        </w:tc>
      </w:tr>
      <w:tr w:rsidR="00AD4FBF" w:rsidRPr="00305710" w:rsidTr="00FA4F02">
        <w:trPr>
          <w:trHeight w:val="585"/>
        </w:trPr>
        <w:tc>
          <w:tcPr>
            <w:tcW w:w="3106"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Справка о наличии ценностей, учитываемых на забалансовых счетах</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Арендованные основные средства</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910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336988</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314499</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по лизингу</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911</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20276</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4666</w:t>
            </w:r>
          </w:p>
        </w:tc>
      </w:tr>
      <w:tr w:rsidR="00AD4FBF" w:rsidRPr="00305710" w:rsidTr="00FA4F02">
        <w:trPr>
          <w:trHeight w:val="600"/>
        </w:trPr>
        <w:tc>
          <w:tcPr>
            <w:tcW w:w="3106"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Товарно-материальные ценности, принятые на ответственное хранение</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920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98239</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55317</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Товары, принятые на комиссию</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930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600"/>
        </w:trPr>
        <w:tc>
          <w:tcPr>
            <w:tcW w:w="3106" w:type="pct"/>
            <w:tcBorders>
              <w:top w:val="single" w:sz="4" w:space="0" w:color="auto"/>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Списанная в убыток задолженность неплатежеспособных дебиторов</w:t>
            </w:r>
          </w:p>
        </w:tc>
        <w:tc>
          <w:tcPr>
            <w:tcW w:w="707"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940</w:t>
            </w:r>
          </w:p>
        </w:tc>
        <w:tc>
          <w:tcPr>
            <w:tcW w:w="624"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6727</w:t>
            </w:r>
          </w:p>
        </w:tc>
        <w:tc>
          <w:tcPr>
            <w:tcW w:w="563"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7574</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Обеспечения обязательств и платежей полученные</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950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204077</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130217</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Обеспечения обязательств и платежей выданные</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960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5850820</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5503559</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Износ жилищного фонда</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970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600"/>
        </w:trPr>
        <w:tc>
          <w:tcPr>
            <w:tcW w:w="3106"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Износ объектов внешнего благоустройства и других аналогичных объектов</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980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Нематериальные активы, полученные в пользование</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990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Материалы, принятые в переработку</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1000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1046</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3557</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Оборудование, принятое для монтажа</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1010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Бланки строгой отчетности</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1020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97</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Основные средства в аренде</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1030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3706</w:t>
            </w:r>
          </w:p>
        </w:tc>
      </w:tr>
      <w:tr w:rsidR="00AD4FBF" w:rsidRPr="00305710" w:rsidTr="00FA4F02">
        <w:trPr>
          <w:trHeight w:val="300"/>
        </w:trPr>
        <w:tc>
          <w:tcPr>
            <w:tcW w:w="3106"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переданные в сублизинг</w:t>
            </w:r>
          </w:p>
        </w:tc>
        <w:tc>
          <w:tcPr>
            <w:tcW w:w="707"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1030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6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3706</w:t>
            </w:r>
          </w:p>
        </w:tc>
      </w:tr>
    </w:tbl>
    <w:p w:rsidR="00FA4F02" w:rsidRPr="00305710" w:rsidRDefault="00FA4F02" w:rsidP="003776E3">
      <w:pPr>
        <w:spacing w:after="0" w:line="360" w:lineRule="auto"/>
        <w:ind w:firstLine="709"/>
        <w:jc w:val="both"/>
        <w:rPr>
          <w:rFonts w:ascii="Times New Roman" w:hAnsi="Times New Roman"/>
          <w:sz w:val="28"/>
          <w:szCs w:val="28"/>
        </w:rPr>
      </w:pPr>
    </w:p>
    <w:p w:rsidR="00AD4FBF" w:rsidRPr="00305710" w:rsidRDefault="00FA4F02" w:rsidP="00FA4F02">
      <w:pPr>
        <w:spacing w:after="0" w:line="360" w:lineRule="auto"/>
        <w:ind w:firstLine="709"/>
        <w:jc w:val="both"/>
        <w:rPr>
          <w:rFonts w:ascii="Times New Roman" w:hAnsi="Times New Roman"/>
          <w:b/>
          <w:sz w:val="28"/>
          <w:szCs w:val="28"/>
        </w:rPr>
      </w:pPr>
      <w:r w:rsidRPr="00305710">
        <w:rPr>
          <w:rFonts w:ascii="Times New Roman" w:hAnsi="Times New Roman"/>
          <w:sz w:val="28"/>
          <w:szCs w:val="28"/>
        </w:rPr>
        <w:br w:type="page"/>
      </w:r>
      <w:r w:rsidR="00AD4FBF" w:rsidRPr="00305710">
        <w:rPr>
          <w:rFonts w:ascii="Times New Roman" w:hAnsi="Times New Roman"/>
          <w:b/>
          <w:sz w:val="28"/>
          <w:szCs w:val="28"/>
        </w:rPr>
        <w:t>Приложение В</w:t>
      </w:r>
    </w:p>
    <w:p w:rsidR="00FA4F02" w:rsidRPr="00305710" w:rsidRDefault="00FA4F02" w:rsidP="003776E3">
      <w:pPr>
        <w:spacing w:after="0" w:line="360" w:lineRule="auto"/>
        <w:ind w:firstLine="709"/>
        <w:jc w:val="both"/>
        <w:rPr>
          <w:rFonts w:ascii="Times New Roman" w:hAnsi="Times New Roman"/>
          <w:sz w:val="28"/>
          <w:szCs w:val="28"/>
        </w:rPr>
      </w:pP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Бухгалтерский баланс на 31 декабря 2007 года</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Организация: ОАО «Вимм-Билль-Данн»</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ИНН 7713085659</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Вид деятельности: производство молочных продуктов</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Организационно-правовая форма/форма собственности: Открытое акционерное общество / частная собственность</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Единица измерения: тыс. руб.</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 xml:space="preserve">Местонахождение (адрес): </w:t>
      </w:r>
      <w:smartTag w:uri="urn:schemas-microsoft-com:office:smarttags" w:element="metricconverter">
        <w:smartTagPr>
          <w:attr w:name="ProductID" w:val="127591, г"/>
        </w:smartTagPr>
        <w:r w:rsidRPr="00305710">
          <w:rPr>
            <w:rFonts w:ascii="Times New Roman" w:hAnsi="Times New Roman"/>
            <w:sz w:val="28"/>
            <w:szCs w:val="28"/>
          </w:rPr>
          <w:t>127591, г</w:t>
        </w:r>
      </w:smartTag>
      <w:r w:rsidRPr="00305710">
        <w:rPr>
          <w:rFonts w:ascii="Times New Roman" w:hAnsi="Times New Roman"/>
          <w:sz w:val="28"/>
          <w:szCs w:val="28"/>
        </w:rPr>
        <w:t>. Москва, Дмитровское шоссе, д. 108</w:t>
      </w:r>
    </w:p>
    <w:tbl>
      <w:tblPr>
        <w:tblW w:w="5000" w:type="pct"/>
        <w:tblLook w:val="04A0" w:firstRow="1" w:lastRow="0" w:firstColumn="1" w:lastColumn="0" w:noHBand="0" w:noVBand="1"/>
      </w:tblPr>
      <w:tblGrid>
        <w:gridCol w:w="6131"/>
        <w:gridCol w:w="1282"/>
        <w:gridCol w:w="1022"/>
        <w:gridCol w:w="1135"/>
      </w:tblGrid>
      <w:tr w:rsidR="00AD4FBF" w:rsidRPr="00305710" w:rsidTr="00FA4F02">
        <w:trPr>
          <w:trHeight w:val="900"/>
        </w:trPr>
        <w:tc>
          <w:tcPr>
            <w:tcW w:w="3203" w:type="pct"/>
            <w:tcBorders>
              <w:top w:val="single" w:sz="4" w:space="0" w:color="auto"/>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Актив</w:t>
            </w:r>
          </w:p>
        </w:tc>
        <w:tc>
          <w:tcPr>
            <w:tcW w:w="670" w:type="pct"/>
            <w:tcBorders>
              <w:top w:val="single" w:sz="4" w:space="0" w:color="auto"/>
              <w:left w:val="nil"/>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Код показателя</w:t>
            </w:r>
          </w:p>
        </w:tc>
        <w:tc>
          <w:tcPr>
            <w:tcW w:w="534" w:type="pct"/>
            <w:tcBorders>
              <w:top w:val="single" w:sz="4" w:space="0" w:color="auto"/>
              <w:left w:val="nil"/>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На начало </w:t>
            </w:r>
            <w:smartTag w:uri="urn:schemas-microsoft-com:office:smarttags" w:element="metricconverter">
              <w:smartTagPr>
                <w:attr w:name="ProductID" w:val="2007 г"/>
              </w:smartTagPr>
              <w:r w:rsidRPr="00305710">
                <w:rPr>
                  <w:rFonts w:ascii="Times New Roman" w:hAnsi="Times New Roman"/>
                  <w:sz w:val="20"/>
                  <w:szCs w:val="20"/>
                  <w:lang w:eastAsia="ru-RU"/>
                </w:rPr>
                <w:t>2007 г</w:t>
              </w:r>
            </w:smartTag>
            <w:r w:rsidRPr="00305710">
              <w:rPr>
                <w:rFonts w:ascii="Times New Roman" w:hAnsi="Times New Roman"/>
                <w:sz w:val="20"/>
                <w:szCs w:val="20"/>
                <w:lang w:eastAsia="ru-RU"/>
              </w:rPr>
              <w:t>.</w:t>
            </w:r>
          </w:p>
        </w:tc>
        <w:tc>
          <w:tcPr>
            <w:tcW w:w="593" w:type="pct"/>
            <w:tcBorders>
              <w:top w:val="single" w:sz="4" w:space="0" w:color="auto"/>
              <w:left w:val="nil"/>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На конец </w:t>
            </w:r>
            <w:smartTag w:uri="urn:schemas-microsoft-com:office:smarttags" w:element="metricconverter">
              <w:smartTagPr>
                <w:attr w:name="ProductID" w:val="2007 г"/>
              </w:smartTagPr>
              <w:r w:rsidRPr="00305710">
                <w:rPr>
                  <w:rFonts w:ascii="Times New Roman" w:hAnsi="Times New Roman"/>
                  <w:sz w:val="20"/>
                  <w:szCs w:val="20"/>
                  <w:lang w:eastAsia="ru-RU"/>
                </w:rPr>
                <w:t>2007 г</w:t>
              </w:r>
            </w:smartTag>
            <w:r w:rsidRPr="00305710">
              <w:rPr>
                <w:rFonts w:ascii="Times New Roman" w:hAnsi="Times New Roman"/>
                <w:sz w:val="20"/>
                <w:szCs w:val="20"/>
                <w:lang w:eastAsia="ru-RU"/>
              </w:rPr>
              <w:t>.</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I.Внеоборотные активы</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Нематериальные активы</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76186</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72131</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Основные средства</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2338305</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8445722</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Незавершенное строительство</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863549</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2705578</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Доходные вложения в материальные ценности</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135</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Долгосрочные финансовые вложения</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1300455</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1983868</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Отложенные налоговые активы</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145</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59233</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268617</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внеоборотные активы</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150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8068</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I</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4645796</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13475916</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II. Оборотные активы</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Запасы, всего, в том числе:</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533525</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2974314</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сырье, материалы и другие аналогичные ценности</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211</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464591</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2537124</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Животные на выращивании и откорме</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212</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Затраты в незавершенном производстве</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213</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6045</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272712</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Готовая продукция и товары для перепродажи</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214</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7575</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92752</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Товары отгруженные</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215</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Расходы будущих периодов</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216</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55314</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71726</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запасы и затраты</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217</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600"/>
        </w:trPr>
        <w:tc>
          <w:tcPr>
            <w:tcW w:w="3203"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Налог на добавленную стоимость по приобретенным ценностям</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220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71844</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133626</w:t>
            </w:r>
          </w:p>
        </w:tc>
      </w:tr>
      <w:tr w:rsidR="00AD4FBF" w:rsidRPr="00305710" w:rsidTr="00FA4F02">
        <w:trPr>
          <w:trHeight w:val="720"/>
        </w:trPr>
        <w:tc>
          <w:tcPr>
            <w:tcW w:w="3203"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Дебиторская задолженность (платежи по которой ожидаются более чем через 12 месяцев после отчетной даты)</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4349</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w:t>
            </w:r>
          </w:p>
        </w:tc>
      </w:tr>
      <w:tr w:rsidR="00AD4FBF" w:rsidRPr="00305710" w:rsidTr="00FA4F02">
        <w:trPr>
          <w:trHeight w:val="600"/>
        </w:trPr>
        <w:tc>
          <w:tcPr>
            <w:tcW w:w="3203"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Дебиторская задолженность (платежи по которой ожидаются в течение 12 месяцев)</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240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1440650</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4383916</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покупатели и заказчики</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241</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960135</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2222211</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Краткосрочные финансовые вложения</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11200</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71026</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Денежные средства</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6893</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64933</w:t>
            </w:r>
          </w:p>
        </w:tc>
      </w:tr>
      <w:tr w:rsidR="00AD4FBF" w:rsidRPr="00305710" w:rsidTr="00FA4F02">
        <w:trPr>
          <w:trHeight w:val="300"/>
        </w:trPr>
        <w:tc>
          <w:tcPr>
            <w:tcW w:w="3203" w:type="pct"/>
            <w:tcBorders>
              <w:top w:val="single" w:sz="4" w:space="0" w:color="auto"/>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оборотные активы</w:t>
            </w:r>
          </w:p>
        </w:tc>
        <w:tc>
          <w:tcPr>
            <w:tcW w:w="670"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270</w:t>
            </w:r>
          </w:p>
        </w:tc>
        <w:tc>
          <w:tcPr>
            <w:tcW w:w="534"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627</w:t>
            </w:r>
          </w:p>
        </w:tc>
        <w:tc>
          <w:tcPr>
            <w:tcW w:w="593"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5714</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II</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290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2069088</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7633529</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Баланс</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300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6714884</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21109445</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ПАССИВ</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III. Капитал и резервы</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Уставный капитал</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410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207</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390</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Собственные акции, выкупленные у акционеров</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411</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25139</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Добавочный капитал</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420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1395400</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2623132</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Резервный капитал</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w:t>
            </w:r>
          </w:p>
        </w:tc>
      </w:tr>
      <w:tr w:rsidR="00AD4FBF" w:rsidRPr="00305710" w:rsidTr="00FA4F02">
        <w:trPr>
          <w:trHeight w:val="600"/>
        </w:trPr>
        <w:tc>
          <w:tcPr>
            <w:tcW w:w="3203"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резервы, образованные в соотвествии с законодательством</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431</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600"/>
        </w:trPr>
        <w:tc>
          <w:tcPr>
            <w:tcW w:w="3203"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резервы, образованные в соотвествии с учредительными документами</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432</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Нераспределенная прибыль (непокрытый убыток)</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470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2627312</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9128907</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III</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490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4022971</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11727342</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IV. Долгосрочные обязательства</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Займы и кредиты</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510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864327</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3674257</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Отложенные налоговые обязательства</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515</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153866</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402739</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долгосрочные обязательства</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520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8192</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125925</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IV</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590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1026385</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4202921</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V. Краткосрочные обязательства</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Займы и кредиты</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610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706063</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1499737</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Кредиторская задолженность</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821021</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3442886</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поставщики и подрядчики</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621</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735920</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3148223</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задолженность перед персоналом организации</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622</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32109</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96006</w:t>
            </w:r>
          </w:p>
        </w:tc>
      </w:tr>
      <w:tr w:rsidR="00AD4FBF" w:rsidRPr="00305710" w:rsidTr="00FA4F02">
        <w:trPr>
          <w:trHeight w:val="600"/>
        </w:trPr>
        <w:tc>
          <w:tcPr>
            <w:tcW w:w="3203"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задолженность перед государственными внебюджетными фондами</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623</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4414</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13049</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задолженность по налогам и сборам</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624</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29306</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105687</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кредиторы</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625</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19272</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79921</w:t>
            </w:r>
          </w:p>
        </w:tc>
      </w:tr>
      <w:tr w:rsidR="00AD4FBF" w:rsidRPr="00305710" w:rsidTr="00FA4F02">
        <w:trPr>
          <w:trHeight w:val="600"/>
        </w:trPr>
        <w:tc>
          <w:tcPr>
            <w:tcW w:w="3203"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Задолженность перед участниками (учредителями) по выплате доходов</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630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Доходы будущих периодов</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640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89790</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104930</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Резервы предстоящих расходов</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650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48654</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131629</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краткосрочные обязательства</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660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ИТОГО по разделу V</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690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1665528</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5179182</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БАЛАНС</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700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6714884</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21109445</w:t>
            </w:r>
          </w:p>
        </w:tc>
      </w:tr>
      <w:tr w:rsidR="00AD4FBF" w:rsidRPr="00305710" w:rsidTr="00FA4F02">
        <w:trPr>
          <w:trHeight w:val="585"/>
        </w:trPr>
        <w:tc>
          <w:tcPr>
            <w:tcW w:w="3203"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Справка о наличии ценностей, учитываемых на забалансовых счетах</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Арендованные основные средства</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910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314499</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760668</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по лизингу</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911</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4666</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2536</w:t>
            </w:r>
          </w:p>
        </w:tc>
      </w:tr>
      <w:tr w:rsidR="00AD4FBF" w:rsidRPr="00305710" w:rsidTr="00FA4F02">
        <w:trPr>
          <w:trHeight w:val="600"/>
        </w:trPr>
        <w:tc>
          <w:tcPr>
            <w:tcW w:w="3203"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Товарно-материальные ценности, принятые на ответственное хранение</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920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55317</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23868</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Товары, принятые на комиссию</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930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600"/>
        </w:trPr>
        <w:tc>
          <w:tcPr>
            <w:tcW w:w="3203"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Списанная в убыток задолженность неплатежеспособных дебиторов</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940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7574</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26385</w:t>
            </w:r>
          </w:p>
        </w:tc>
      </w:tr>
      <w:tr w:rsidR="00AD4FBF" w:rsidRPr="00305710" w:rsidTr="00FA4F02">
        <w:trPr>
          <w:trHeight w:val="300"/>
        </w:trPr>
        <w:tc>
          <w:tcPr>
            <w:tcW w:w="3203" w:type="pct"/>
            <w:tcBorders>
              <w:top w:val="single" w:sz="4" w:space="0" w:color="auto"/>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Обеспечения обязательств и платежей полученные</w:t>
            </w:r>
          </w:p>
        </w:tc>
        <w:tc>
          <w:tcPr>
            <w:tcW w:w="670"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950</w:t>
            </w:r>
          </w:p>
        </w:tc>
        <w:tc>
          <w:tcPr>
            <w:tcW w:w="534"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130217</w:t>
            </w:r>
          </w:p>
        </w:tc>
        <w:tc>
          <w:tcPr>
            <w:tcW w:w="593" w:type="pct"/>
            <w:tcBorders>
              <w:top w:val="single" w:sz="4" w:space="0" w:color="auto"/>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420041</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Обеспечения обязательств и платежей выданные</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960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5503559</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5749010</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Износ жилищного фонда</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970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600"/>
        </w:trPr>
        <w:tc>
          <w:tcPr>
            <w:tcW w:w="3203"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Износ объектов внешнего благоустройства и других аналогичных объектов</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980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641</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Нематериальные активы, полученные в пользование</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990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700</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Материалы, принятые в переработку</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1000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3557</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95232</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Оборудование, принятое для монтажа</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1010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Бланки строгой отчетности</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1020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97</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97</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Основные средства в аренде</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1030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3706</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956</w:t>
            </w:r>
          </w:p>
        </w:tc>
      </w:tr>
      <w:tr w:rsidR="00AD4FBF" w:rsidRPr="00305710" w:rsidTr="00FA4F02">
        <w:trPr>
          <w:trHeight w:val="300"/>
        </w:trPr>
        <w:tc>
          <w:tcPr>
            <w:tcW w:w="3203"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 том числе переданные в сублизинг</w:t>
            </w:r>
          </w:p>
        </w:tc>
        <w:tc>
          <w:tcPr>
            <w:tcW w:w="670"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1030</w:t>
            </w:r>
          </w:p>
        </w:tc>
        <w:tc>
          <w:tcPr>
            <w:tcW w:w="53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3706</w:t>
            </w:r>
          </w:p>
        </w:tc>
        <w:tc>
          <w:tcPr>
            <w:tcW w:w="593"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956</w:t>
            </w:r>
          </w:p>
        </w:tc>
      </w:tr>
    </w:tbl>
    <w:p w:rsidR="00FA4F02" w:rsidRPr="00305710" w:rsidRDefault="00FA4F02" w:rsidP="003776E3">
      <w:pPr>
        <w:spacing w:after="0" w:line="360" w:lineRule="auto"/>
        <w:ind w:firstLine="709"/>
        <w:jc w:val="both"/>
        <w:rPr>
          <w:rFonts w:ascii="Times New Roman" w:hAnsi="Times New Roman"/>
          <w:sz w:val="28"/>
          <w:szCs w:val="28"/>
        </w:rPr>
      </w:pPr>
    </w:p>
    <w:p w:rsidR="00AD4FBF" w:rsidRPr="00305710" w:rsidRDefault="00FA4F02" w:rsidP="00FA4F02">
      <w:pPr>
        <w:spacing w:after="0" w:line="360" w:lineRule="auto"/>
        <w:ind w:firstLine="709"/>
        <w:jc w:val="both"/>
        <w:rPr>
          <w:rFonts w:ascii="Times New Roman" w:hAnsi="Times New Roman"/>
          <w:b/>
          <w:sz w:val="28"/>
          <w:szCs w:val="28"/>
        </w:rPr>
      </w:pPr>
      <w:r w:rsidRPr="00305710">
        <w:rPr>
          <w:rFonts w:ascii="Times New Roman" w:hAnsi="Times New Roman"/>
          <w:sz w:val="28"/>
          <w:szCs w:val="28"/>
        </w:rPr>
        <w:br w:type="page"/>
      </w:r>
      <w:r w:rsidR="00AD4FBF" w:rsidRPr="00305710">
        <w:rPr>
          <w:rFonts w:ascii="Times New Roman" w:hAnsi="Times New Roman"/>
          <w:b/>
          <w:sz w:val="28"/>
          <w:szCs w:val="28"/>
        </w:rPr>
        <w:t>Приложение Г</w:t>
      </w:r>
    </w:p>
    <w:p w:rsidR="00FA4F02" w:rsidRPr="00305710" w:rsidRDefault="00FA4F02" w:rsidP="003776E3">
      <w:pPr>
        <w:spacing w:after="0" w:line="360" w:lineRule="auto"/>
        <w:ind w:firstLine="709"/>
        <w:jc w:val="both"/>
        <w:rPr>
          <w:rFonts w:ascii="Times New Roman" w:hAnsi="Times New Roman"/>
          <w:sz w:val="28"/>
          <w:szCs w:val="28"/>
        </w:rPr>
      </w:pP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Отчет о прибылях и убытках за 2005-2007 гг.</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Организация: ОАО «Вимм-Билль-Данн» ИНН 7713085659</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Вид деятельности: производство молочных продуктов</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Организационно-правовая форма/форма собственности: Открытое акционерное общество / частная собственность</w:t>
      </w:r>
    </w:p>
    <w:p w:rsidR="00AD4FBF" w:rsidRPr="00305710" w:rsidRDefault="00AD4FBF" w:rsidP="003776E3">
      <w:pPr>
        <w:spacing w:after="0" w:line="360" w:lineRule="auto"/>
        <w:ind w:firstLine="709"/>
        <w:jc w:val="both"/>
        <w:rPr>
          <w:rFonts w:ascii="Times New Roman" w:hAnsi="Times New Roman"/>
          <w:sz w:val="28"/>
          <w:szCs w:val="28"/>
        </w:rPr>
      </w:pPr>
      <w:r w:rsidRPr="00305710">
        <w:rPr>
          <w:rFonts w:ascii="Times New Roman" w:hAnsi="Times New Roman"/>
          <w:sz w:val="28"/>
          <w:szCs w:val="28"/>
        </w:rPr>
        <w:t>Единица измерения: тыс. руб.</w:t>
      </w:r>
    </w:p>
    <w:tbl>
      <w:tblPr>
        <w:tblW w:w="5000" w:type="pct"/>
        <w:tblLook w:val="04A0" w:firstRow="1" w:lastRow="0" w:firstColumn="1" w:lastColumn="0" w:noHBand="0" w:noVBand="1"/>
      </w:tblPr>
      <w:tblGrid>
        <w:gridCol w:w="4949"/>
        <w:gridCol w:w="947"/>
        <w:gridCol w:w="1194"/>
        <w:gridCol w:w="1240"/>
        <w:gridCol w:w="1240"/>
      </w:tblGrid>
      <w:tr w:rsidR="00AD4FBF" w:rsidRPr="00305710" w:rsidTr="00FA4F02">
        <w:trPr>
          <w:trHeight w:val="300"/>
        </w:trPr>
        <w:tc>
          <w:tcPr>
            <w:tcW w:w="3080" w:type="pct"/>
            <w:gridSpan w:val="2"/>
            <w:tcBorders>
              <w:top w:val="single" w:sz="4" w:space="0" w:color="auto"/>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Показатель</w:t>
            </w:r>
          </w:p>
        </w:tc>
        <w:tc>
          <w:tcPr>
            <w:tcW w:w="624" w:type="pct"/>
            <w:vMerge w:val="restart"/>
            <w:tcBorders>
              <w:top w:val="single" w:sz="4" w:space="0" w:color="auto"/>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За </w:t>
            </w:r>
            <w:smartTag w:uri="urn:schemas-microsoft-com:office:smarttags" w:element="metricconverter">
              <w:smartTagPr>
                <w:attr w:name="ProductID" w:val="2005 г"/>
              </w:smartTagPr>
              <w:r w:rsidRPr="00305710">
                <w:rPr>
                  <w:rFonts w:ascii="Times New Roman" w:hAnsi="Times New Roman"/>
                  <w:sz w:val="20"/>
                  <w:szCs w:val="20"/>
                  <w:lang w:eastAsia="ru-RU"/>
                </w:rPr>
                <w:t>2005 г</w:t>
              </w:r>
            </w:smartTag>
            <w:r w:rsidRPr="00305710">
              <w:rPr>
                <w:rFonts w:ascii="Times New Roman" w:hAnsi="Times New Roman"/>
                <w:sz w:val="20"/>
                <w:szCs w:val="20"/>
                <w:lang w:eastAsia="ru-RU"/>
              </w:rPr>
              <w:t>.</w:t>
            </w:r>
          </w:p>
        </w:tc>
        <w:tc>
          <w:tcPr>
            <w:tcW w:w="648" w:type="pct"/>
            <w:vMerge w:val="restart"/>
            <w:tcBorders>
              <w:top w:val="single" w:sz="4" w:space="0" w:color="auto"/>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За </w:t>
            </w:r>
            <w:smartTag w:uri="urn:schemas-microsoft-com:office:smarttags" w:element="metricconverter">
              <w:smartTagPr>
                <w:attr w:name="ProductID" w:val="2006 г"/>
              </w:smartTagPr>
              <w:r w:rsidRPr="00305710">
                <w:rPr>
                  <w:rFonts w:ascii="Times New Roman" w:hAnsi="Times New Roman"/>
                  <w:sz w:val="20"/>
                  <w:szCs w:val="20"/>
                  <w:lang w:eastAsia="ru-RU"/>
                </w:rPr>
                <w:t>2006 г</w:t>
              </w:r>
            </w:smartTag>
            <w:r w:rsidRPr="00305710">
              <w:rPr>
                <w:rFonts w:ascii="Times New Roman" w:hAnsi="Times New Roman"/>
                <w:sz w:val="20"/>
                <w:szCs w:val="20"/>
                <w:lang w:eastAsia="ru-RU"/>
              </w:rPr>
              <w:t>.</w:t>
            </w:r>
          </w:p>
        </w:tc>
        <w:tc>
          <w:tcPr>
            <w:tcW w:w="648" w:type="pct"/>
            <w:vMerge w:val="restart"/>
            <w:tcBorders>
              <w:top w:val="single" w:sz="4" w:space="0" w:color="auto"/>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 xml:space="preserve">За </w:t>
            </w:r>
            <w:smartTag w:uri="urn:schemas-microsoft-com:office:smarttags" w:element="metricconverter">
              <w:smartTagPr>
                <w:attr w:name="ProductID" w:val="2007 г"/>
              </w:smartTagPr>
              <w:r w:rsidRPr="00305710">
                <w:rPr>
                  <w:rFonts w:ascii="Times New Roman" w:hAnsi="Times New Roman"/>
                  <w:sz w:val="20"/>
                  <w:szCs w:val="20"/>
                  <w:lang w:eastAsia="ru-RU"/>
                </w:rPr>
                <w:t>2007 г</w:t>
              </w:r>
            </w:smartTag>
            <w:r w:rsidRPr="00305710">
              <w:rPr>
                <w:rFonts w:ascii="Times New Roman" w:hAnsi="Times New Roman"/>
                <w:sz w:val="20"/>
                <w:szCs w:val="20"/>
                <w:lang w:eastAsia="ru-RU"/>
              </w:rPr>
              <w:t>.</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Наименование</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Код</w:t>
            </w:r>
          </w:p>
        </w:tc>
        <w:tc>
          <w:tcPr>
            <w:tcW w:w="624" w:type="pct"/>
            <w:vMerge/>
            <w:tcBorders>
              <w:top w:val="single" w:sz="4" w:space="0" w:color="auto"/>
              <w:left w:val="single" w:sz="4" w:space="0" w:color="auto"/>
              <w:bottom w:val="single" w:sz="4" w:space="0" w:color="auto"/>
              <w:right w:val="single" w:sz="4" w:space="0" w:color="auto"/>
            </w:tcBorders>
            <w:vAlign w:val="center"/>
          </w:tcPr>
          <w:p w:rsidR="00AD4FBF" w:rsidRPr="00305710" w:rsidRDefault="00AD4FBF" w:rsidP="00FA4F02">
            <w:pPr>
              <w:spacing w:after="0" w:line="360" w:lineRule="auto"/>
              <w:rPr>
                <w:rFonts w:ascii="Times New Roman" w:hAnsi="Times New Roman"/>
                <w:sz w:val="20"/>
                <w:szCs w:val="20"/>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AD4FBF" w:rsidRPr="00305710" w:rsidRDefault="00AD4FBF" w:rsidP="00FA4F02">
            <w:pPr>
              <w:spacing w:after="0" w:line="360" w:lineRule="auto"/>
              <w:rPr>
                <w:rFonts w:ascii="Times New Roman" w:hAnsi="Times New Roman"/>
                <w:sz w:val="20"/>
                <w:szCs w:val="20"/>
                <w:lang w:eastAsia="ru-RU"/>
              </w:rPr>
            </w:pPr>
          </w:p>
        </w:tc>
        <w:tc>
          <w:tcPr>
            <w:tcW w:w="648" w:type="pct"/>
            <w:vMerge/>
            <w:tcBorders>
              <w:top w:val="single" w:sz="4" w:space="0" w:color="auto"/>
              <w:left w:val="single" w:sz="4" w:space="0" w:color="auto"/>
              <w:bottom w:val="single" w:sz="4" w:space="0" w:color="auto"/>
              <w:right w:val="single" w:sz="4" w:space="0" w:color="auto"/>
            </w:tcBorders>
            <w:vAlign w:val="center"/>
          </w:tcPr>
          <w:p w:rsidR="00AD4FBF" w:rsidRPr="00305710" w:rsidRDefault="00AD4FBF" w:rsidP="00FA4F02">
            <w:pPr>
              <w:spacing w:after="0" w:line="360" w:lineRule="auto"/>
              <w:rPr>
                <w:rFonts w:ascii="Times New Roman" w:hAnsi="Times New Roman"/>
                <w:sz w:val="20"/>
                <w:szCs w:val="20"/>
                <w:lang w:eastAsia="ru-RU"/>
              </w:rPr>
            </w:pPr>
          </w:p>
        </w:tc>
      </w:tr>
      <w:tr w:rsidR="00AD4FBF" w:rsidRPr="00305710" w:rsidTr="00FA4F02">
        <w:trPr>
          <w:trHeight w:val="600"/>
        </w:trPr>
        <w:tc>
          <w:tcPr>
            <w:tcW w:w="5000" w:type="pct"/>
            <w:gridSpan w:val="5"/>
            <w:tcBorders>
              <w:top w:val="single" w:sz="4" w:space="0" w:color="auto"/>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Доходы и расходы по обычным видам деятельности</w:t>
            </w:r>
          </w:p>
        </w:tc>
      </w:tr>
      <w:tr w:rsidR="00AD4FBF" w:rsidRPr="00305710" w:rsidTr="00FA4F02">
        <w:trPr>
          <w:trHeight w:val="1200"/>
        </w:trPr>
        <w:tc>
          <w:tcPr>
            <w:tcW w:w="2585"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Выручка (нетто) от продажи товаров, продукции, работ, услуг (за минусом налога на добавленную стоимость, акцизов и других аналогичных платежей)</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010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16208085</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14222250</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26896892</w:t>
            </w:r>
          </w:p>
        </w:tc>
      </w:tr>
      <w:tr w:rsidR="00AD4FBF" w:rsidRPr="00305710" w:rsidTr="00FA4F02">
        <w:trPr>
          <w:trHeight w:val="600"/>
        </w:trPr>
        <w:tc>
          <w:tcPr>
            <w:tcW w:w="2585"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Себестоимость проданных товаров, продукции, работ, услуг</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020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-13157225</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(11052954)</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(23218049)</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Валовая прибыль</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029</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3050860</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3169296</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3678843</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Коммерческие расходы</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030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-1954759</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(1208833)</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(729893)</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Управленческие расходы</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040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-599857</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(570004)</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(1397584)</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Прибыль (убыток) от продаж</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050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496244</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1390459</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1551366</w:t>
            </w:r>
          </w:p>
        </w:tc>
      </w:tr>
      <w:tr w:rsidR="00AD4FBF" w:rsidRPr="00305710" w:rsidTr="00FA4F02">
        <w:trPr>
          <w:trHeight w:val="300"/>
        </w:trPr>
        <w:tc>
          <w:tcPr>
            <w:tcW w:w="5000" w:type="pct"/>
            <w:gridSpan w:val="5"/>
            <w:tcBorders>
              <w:top w:val="single" w:sz="4" w:space="0" w:color="auto"/>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Прочие доходы и расходы</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Проценты к получению</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060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16832</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2352</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53261</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Проценты к уплате</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070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-165911</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(165063)</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(328432)</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Доходы от участия в других организациях</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080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57</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доходы</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090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113136</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(181990)</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598483</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расходы</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100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-257277</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(307072)</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(896782)</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Прибыль (убыток) до налогообложения</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149754</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1102666</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977953</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Отложенные налоговые активы</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141</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12068</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9260</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47561</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Отложенные налоговые обязательства</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142</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-40310</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(13559)</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(7159)</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Текущий налог на прибыль</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150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-62951</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(275392)</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(204901)</w:t>
            </w:r>
          </w:p>
        </w:tc>
      </w:tr>
      <w:tr w:rsidR="00AD4FBF" w:rsidRPr="00305710" w:rsidTr="00FA4F02">
        <w:trPr>
          <w:trHeight w:val="600"/>
        </w:trPr>
        <w:tc>
          <w:tcPr>
            <w:tcW w:w="2585" w:type="pct"/>
            <w:tcBorders>
              <w:top w:val="nil"/>
              <w:left w:val="single" w:sz="4" w:space="0" w:color="auto"/>
              <w:bottom w:val="single" w:sz="4" w:space="0" w:color="auto"/>
              <w:right w:val="single" w:sz="4" w:space="0" w:color="auto"/>
            </w:tcBorders>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Текущий налог на прибыль (прошлые отчетные периоды)</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150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54</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(4671)</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Иные аналогичные платежи (налоговые санкции)</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151</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-679</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(4503)</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(2908)</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Прочие прибыли (убытки)</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152</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b/>
                <w:bCs/>
                <w:sz w:val="20"/>
                <w:szCs w:val="20"/>
                <w:lang w:eastAsia="ru-RU"/>
              </w:rPr>
            </w:pPr>
            <w:r w:rsidRPr="00305710">
              <w:rPr>
                <w:rFonts w:ascii="Times New Roman" w:hAnsi="Times New Roman"/>
                <w:b/>
                <w:bCs/>
                <w:sz w:val="20"/>
                <w:szCs w:val="20"/>
                <w:lang w:eastAsia="ru-RU"/>
              </w:rPr>
              <w:t>Чистая прибыль (убыток) отчетного периода</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190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75105</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818526</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805875</w:t>
            </w:r>
          </w:p>
        </w:tc>
      </w:tr>
      <w:tr w:rsidR="00AD4FBF" w:rsidRPr="00305710" w:rsidTr="00FA4F02">
        <w:trPr>
          <w:trHeight w:val="300"/>
        </w:trPr>
        <w:tc>
          <w:tcPr>
            <w:tcW w:w="5000" w:type="pct"/>
            <w:gridSpan w:val="5"/>
            <w:tcBorders>
              <w:top w:val="single" w:sz="4" w:space="0" w:color="auto"/>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СПРАВОЧНО</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Постоянные налоговые обязательства (активы)</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200</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35761</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15051</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(70211)</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Базовая прибыль (убыток) на акцию</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201</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3,76</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3,89</w:t>
            </w:r>
          </w:p>
        </w:tc>
      </w:tr>
      <w:tr w:rsidR="00AD4FBF" w:rsidRPr="00305710" w:rsidTr="00FA4F02">
        <w:trPr>
          <w:trHeight w:val="300"/>
        </w:trPr>
        <w:tc>
          <w:tcPr>
            <w:tcW w:w="2585" w:type="pct"/>
            <w:tcBorders>
              <w:top w:val="nil"/>
              <w:left w:val="single" w:sz="4" w:space="0" w:color="auto"/>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разводненная прибыль (убыток) на акцию</w:t>
            </w:r>
          </w:p>
        </w:tc>
        <w:tc>
          <w:tcPr>
            <w:tcW w:w="495"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202</w:t>
            </w:r>
          </w:p>
        </w:tc>
        <w:tc>
          <w:tcPr>
            <w:tcW w:w="624"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3,97</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w:t>
            </w:r>
          </w:p>
        </w:tc>
        <w:tc>
          <w:tcPr>
            <w:tcW w:w="648" w:type="pct"/>
            <w:tcBorders>
              <w:top w:val="nil"/>
              <w:left w:val="nil"/>
              <w:bottom w:val="single" w:sz="4" w:space="0" w:color="auto"/>
              <w:right w:val="single" w:sz="4" w:space="0" w:color="auto"/>
            </w:tcBorders>
            <w:noWrap/>
            <w:vAlign w:val="bottom"/>
          </w:tcPr>
          <w:p w:rsidR="00AD4FBF" w:rsidRPr="00305710" w:rsidRDefault="00AD4FBF" w:rsidP="00FA4F02">
            <w:pPr>
              <w:spacing w:after="0" w:line="360" w:lineRule="auto"/>
              <w:rPr>
                <w:rFonts w:ascii="Times New Roman" w:hAnsi="Times New Roman"/>
                <w:sz w:val="20"/>
                <w:szCs w:val="20"/>
                <w:lang w:eastAsia="ru-RU"/>
              </w:rPr>
            </w:pPr>
            <w:r w:rsidRPr="00305710">
              <w:rPr>
                <w:rFonts w:ascii="Times New Roman" w:hAnsi="Times New Roman"/>
                <w:sz w:val="20"/>
                <w:szCs w:val="20"/>
                <w:lang w:eastAsia="ru-RU"/>
              </w:rPr>
              <w:t>4</w:t>
            </w:r>
          </w:p>
        </w:tc>
      </w:tr>
    </w:tbl>
    <w:p w:rsidR="002D3D95" w:rsidRPr="00305710" w:rsidRDefault="002D3D95" w:rsidP="003776E3">
      <w:pPr>
        <w:pStyle w:val="a3"/>
        <w:tabs>
          <w:tab w:val="left" w:pos="851"/>
        </w:tabs>
        <w:spacing w:after="0" w:line="360" w:lineRule="auto"/>
        <w:ind w:left="0" w:firstLine="709"/>
        <w:jc w:val="both"/>
        <w:rPr>
          <w:rFonts w:ascii="Times New Roman" w:hAnsi="Times New Roman"/>
          <w:sz w:val="28"/>
          <w:szCs w:val="28"/>
        </w:rPr>
      </w:pPr>
      <w:bookmarkStart w:id="0" w:name="_GoBack"/>
      <w:bookmarkEnd w:id="0"/>
    </w:p>
    <w:sectPr w:rsidR="002D3D95" w:rsidRPr="00305710" w:rsidSect="003776E3">
      <w:footerReference w:type="default" r:id="rId21"/>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18F" w:rsidRDefault="00D6718F" w:rsidP="00836878">
      <w:pPr>
        <w:spacing w:after="0" w:line="240" w:lineRule="auto"/>
      </w:pPr>
      <w:r>
        <w:separator/>
      </w:r>
    </w:p>
  </w:endnote>
  <w:endnote w:type="continuationSeparator" w:id="0">
    <w:p w:rsidR="00D6718F" w:rsidRDefault="00D6718F" w:rsidP="0083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F02" w:rsidRDefault="00FA4F02">
    <w:pPr>
      <w:pStyle w:val="a6"/>
      <w:jc w:val="center"/>
    </w:pPr>
    <w:r>
      <w:fldChar w:fldCharType="begin"/>
    </w:r>
    <w:r>
      <w:instrText xml:space="preserve"> PAGE   \* MERGEFORMAT </w:instrText>
    </w:r>
    <w:r>
      <w:fldChar w:fldCharType="separate"/>
    </w:r>
    <w:r w:rsidR="00C81F69">
      <w:rPr>
        <w:noProof/>
      </w:rPr>
      <w:t>3</w:t>
    </w:r>
    <w:r>
      <w:fldChar w:fldCharType="end"/>
    </w:r>
  </w:p>
  <w:p w:rsidR="00FA4F02" w:rsidRDefault="00FA4F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18F" w:rsidRDefault="00D6718F" w:rsidP="00836878">
      <w:pPr>
        <w:spacing w:after="0" w:line="240" w:lineRule="auto"/>
      </w:pPr>
      <w:r>
        <w:separator/>
      </w:r>
    </w:p>
  </w:footnote>
  <w:footnote w:type="continuationSeparator" w:id="0">
    <w:p w:rsidR="00D6718F" w:rsidRDefault="00D6718F" w:rsidP="00836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12B35"/>
    <w:multiLevelType w:val="multilevel"/>
    <w:tmpl w:val="B0761138"/>
    <w:lvl w:ilvl="0">
      <w:start w:val="1"/>
      <w:numFmt w:val="decimal"/>
      <w:lvlText w:val="%1"/>
      <w:lvlJc w:val="left"/>
      <w:pPr>
        <w:ind w:left="450" w:hanging="450"/>
      </w:pPr>
      <w:rPr>
        <w:rFonts w:cs="Times New Roman" w:hint="default"/>
      </w:rPr>
    </w:lvl>
    <w:lvl w:ilvl="1">
      <w:start w:val="1"/>
      <w:numFmt w:val="decimal"/>
      <w:lvlText w:val="%1.%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1391432D"/>
    <w:multiLevelType w:val="hybridMultilevel"/>
    <w:tmpl w:val="C5F25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8306BF8"/>
    <w:multiLevelType w:val="hybridMultilevel"/>
    <w:tmpl w:val="60287680"/>
    <w:lvl w:ilvl="0" w:tplc="C5306EF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2A17920"/>
    <w:multiLevelType w:val="hybridMultilevel"/>
    <w:tmpl w:val="13A02D12"/>
    <w:lvl w:ilvl="0" w:tplc="5ED81BDC">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B7C3C6F"/>
    <w:multiLevelType w:val="hybridMultilevel"/>
    <w:tmpl w:val="4DEE1050"/>
    <w:lvl w:ilvl="0" w:tplc="04190011">
      <w:start w:val="7"/>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6C9780E"/>
    <w:multiLevelType w:val="hybridMultilevel"/>
    <w:tmpl w:val="0FB85C80"/>
    <w:lvl w:ilvl="0" w:tplc="E7206C18">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793D5C73"/>
    <w:multiLevelType w:val="multilevel"/>
    <w:tmpl w:val="D562874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30D"/>
    <w:rsid w:val="00001C3F"/>
    <w:rsid w:val="00007E6B"/>
    <w:rsid w:val="00041E89"/>
    <w:rsid w:val="000B70AA"/>
    <w:rsid w:val="0012147F"/>
    <w:rsid w:val="00181FC6"/>
    <w:rsid w:val="00236E2F"/>
    <w:rsid w:val="00263122"/>
    <w:rsid w:val="0027546A"/>
    <w:rsid w:val="002844C5"/>
    <w:rsid w:val="002846CA"/>
    <w:rsid w:val="002D3D95"/>
    <w:rsid w:val="002F034E"/>
    <w:rsid w:val="00305710"/>
    <w:rsid w:val="003125BD"/>
    <w:rsid w:val="00317F69"/>
    <w:rsid w:val="003776E3"/>
    <w:rsid w:val="003D5048"/>
    <w:rsid w:val="004D57D7"/>
    <w:rsid w:val="004E1168"/>
    <w:rsid w:val="004E2029"/>
    <w:rsid w:val="004E264D"/>
    <w:rsid w:val="004F280B"/>
    <w:rsid w:val="00505125"/>
    <w:rsid w:val="00550E1E"/>
    <w:rsid w:val="005F35C1"/>
    <w:rsid w:val="00614A66"/>
    <w:rsid w:val="00675B03"/>
    <w:rsid w:val="00686515"/>
    <w:rsid w:val="0069030D"/>
    <w:rsid w:val="006A17B9"/>
    <w:rsid w:val="006A1B61"/>
    <w:rsid w:val="006C39DA"/>
    <w:rsid w:val="00715D8D"/>
    <w:rsid w:val="007E76B9"/>
    <w:rsid w:val="00814187"/>
    <w:rsid w:val="00836878"/>
    <w:rsid w:val="00885E65"/>
    <w:rsid w:val="008A231E"/>
    <w:rsid w:val="00955AF8"/>
    <w:rsid w:val="00963E82"/>
    <w:rsid w:val="00964A51"/>
    <w:rsid w:val="0099074F"/>
    <w:rsid w:val="009C396F"/>
    <w:rsid w:val="00A23CC6"/>
    <w:rsid w:val="00A30716"/>
    <w:rsid w:val="00A56377"/>
    <w:rsid w:val="00A84028"/>
    <w:rsid w:val="00AB5AC6"/>
    <w:rsid w:val="00AD4FBF"/>
    <w:rsid w:val="00AF3D1F"/>
    <w:rsid w:val="00B03F63"/>
    <w:rsid w:val="00B150E7"/>
    <w:rsid w:val="00B50851"/>
    <w:rsid w:val="00B6000F"/>
    <w:rsid w:val="00B633F2"/>
    <w:rsid w:val="00B65C73"/>
    <w:rsid w:val="00C024D5"/>
    <w:rsid w:val="00C13705"/>
    <w:rsid w:val="00C81F69"/>
    <w:rsid w:val="00C86508"/>
    <w:rsid w:val="00CB11CF"/>
    <w:rsid w:val="00D6718F"/>
    <w:rsid w:val="00D96523"/>
    <w:rsid w:val="00DB5A1F"/>
    <w:rsid w:val="00E41845"/>
    <w:rsid w:val="00E41D76"/>
    <w:rsid w:val="00E6050E"/>
    <w:rsid w:val="00F66B87"/>
    <w:rsid w:val="00FA4F02"/>
    <w:rsid w:val="00FF4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79BE72AA-B145-457A-BFF3-65555621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4D5"/>
    <w:pPr>
      <w:spacing w:after="200" w:line="276" w:lineRule="auto"/>
    </w:pPr>
    <w:rPr>
      <w:rFonts w:cs="Times New Roman"/>
      <w:sz w:val="22"/>
      <w:szCs w:val="22"/>
      <w:lang w:eastAsia="en-US"/>
    </w:rPr>
  </w:style>
  <w:style w:type="paragraph" w:styleId="1">
    <w:name w:val="heading 1"/>
    <w:basedOn w:val="a"/>
    <w:next w:val="a"/>
    <w:link w:val="10"/>
    <w:uiPriority w:val="99"/>
    <w:qFormat/>
    <w:rsid w:val="00814187"/>
    <w:pPr>
      <w:keepNext/>
      <w:spacing w:after="0" w:line="240" w:lineRule="auto"/>
      <w:jc w:val="center"/>
      <w:outlineLvl w:val="0"/>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4187"/>
    <w:rPr>
      <w:rFonts w:ascii="Times New Roman" w:hAnsi="Times New Roman" w:cs="Times New Roman"/>
      <w:b/>
      <w:bCs/>
      <w:sz w:val="24"/>
      <w:szCs w:val="24"/>
    </w:rPr>
  </w:style>
  <w:style w:type="paragraph" w:styleId="a3">
    <w:name w:val="List Paragraph"/>
    <w:basedOn w:val="a"/>
    <w:uiPriority w:val="34"/>
    <w:qFormat/>
    <w:rsid w:val="00AB5AC6"/>
    <w:pPr>
      <w:ind w:left="720"/>
      <w:contextualSpacing/>
    </w:pPr>
  </w:style>
  <w:style w:type="paragraph" w:styleId="2">
    <w:name w:val="Body Text 2"/>
    <w:basedOn w:val="a"/>
    <w:link w:val="20"/>
    <w:uiPriority w:val="99"/>
    <w:rsid w:val="00814187"/>
    <w:pPr>
      <w:spacing w:after="0" w:line="240" w:lineRule="auto"/>
      <w:jc w:val="center"/>
    </w:pPr>
    <w:rPr>
      <w:rFonts w:ascii="Times New Roman" w:hAnsi="Times New Roman"/>
      <w:b/>
      <w:bCs/>
      <w:sz w:val="26"/>
      <w:szCs w:val="26"/>
      <w:lang w:eastAsia="ru-RU"/>
    </w:rPr>
  </w:style>
  <w:style w:type="character" w:customStyle="1" w:styleId="20">
    <w:name w:val="Основной текст 2 Знак"/>
    <w:link w:val="2"/>
    <w:uiPriority w:val="99"/>
    <w:locked/>
    <w:rsid w:val="00814187"/>
    <w:rPr>
      <w:rFonts w:ascii="Times New Roman" w:hAnsi="Times New Roman" w:cs="Times New Roman"/>
      <w:b/>
      <w:bCs/>
      <w:sz w:val="26"/>
      <w:szCs w:val="26"/>
    </w:rPr>
  </w:style>
  <w:style w:type="paragraph" w:styleId="a4">
    <w:name w:val="header"/>
    <w:basedOn w:val="a"/>
    <w:link w:val="a5"/>
    <w:uiPriority w:val="99"/>
    <w:semiHidden/>
    <w:unhideWhenUsed/>
    <w:rsid w:val="00814187"/>
    <w:pPr>
      <w:tabs>
        <w:tab w:val="center" w:pos="4677"/>
        <w:tab w:val="right" w:pos="9355"/>
      </w:tabs>
    </w:pPr>
  </w:style>
  <w:style w:type="character" w:customStyle="1" w:styleId="a5">
    <w:name w:val="Верхний колонтитул Знак"/>
    <w:link w:val="a4"/>
    <w:uiPriority w:val="99"/>
    <w:semiHidden/>
    <w:locked/>
    <w:rsid w:val="00814187"/>
    <w:rPr>
      <w:rFonts w:cs="Times New Roman"/>
      <w:sz w:val="22"/>
      <w:szCs w:val="22"/>
      <w:lang w:val="x-none" w:eastAsia="en-US"/>
    </w:rPr>
  </w:style>
  <w:style w:type="paragraph" w:styleId="a6">
    <w:name w:val="footer"/>
    <w:basedOn w:val="a"/>
    <w:link w:val="a7"/>
    <w:uiPriority w:val="99"/>
    <w:unhideWhenUsed/>
    <w:rsid w:val="00836878"/>
    <w:pPr>
      <w:tabs>
        <w:tab w:val="center" w:pos="4677"/>
        <w:tab w:val="right" w:pos="9355"/>
      </w:tabs>
    </w:pPr>
  </w:style>
  <w:style w:type="character" w:customStyle="1" w:styleId="a7">
    <w:name w:val="Нижний колонтитул Знак"/>
    <w:link w:val="a6"/>
    <w:uiPriority w:val="99"/>
    <w:locked/>
    <w:rsid w:val="00836878"/>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6808">
      <w:marLeft w:val="0"/>
      <w:marRight w:val="0"/>
      <w:marTop w:val="0"/>
      <w:marBottom w:val="0"/>
      <w:divBdr>
        <w:top w:val="none" w:sz="0" w:space="0" w:color="auto"/>
        <w:left w:val="none" w:sz="0" w:space="0" w:color="auto"/>
        <w:bottom w:val="none" w:sz="0" w:space="0" w:color="auto"/>
        <w:right w:val="none" w:sz="0" w:space="0" w:color="auto"/>
      </w:divBdr>
    </w:div>
    <w:div w:id="104816809">
      <w:marLeft w:val="0"/>
      <w:marRight w:val="0"/>
      <w:marTop w:val="0"/>
      <w:marBottom w:val="0"/>
      <w:divBdr>
        <w:top w:val="none" w:sz="0" w:space="0" w:color="auto"/>
        <w:left w:val="none" w:sz="0" w:space="0" w:color="auto"/>
        <w:bottom w:val="none" w:sz="0" w:space="0" w:color="auto"/>
        <w:right w:val="none" w:sz="0" w:space="0" w:color="auto"/>
      </w:divBdr>
    </w:div>
    <w:div w:id="104816810">
      <w:marLeft w:val="0"/>
      <w:marRight w:val="0"/>
      <w:marTop w:val="0"/>
      <w:marBottom w:val="0"/>
      <w:divBdr>
        <w:top w:val="none" w:sz="0" w:space="0" w:color="auto"/>
        <w:left w:val="none" w:sz="0" w:space="0" w:color="auto"/>
        <w:bottom w:val="none" w:sz="0" w:space="0" w:color="auto"/>
        <w:right w:val="none" w:sz="0" w:space="0" w:color="auto"/>
      </w:divBdr>
    </w:div>
    <w:div w:id="104816811">
      <w:marLeft w:val="0"/>
      <w:marRight w:val="0"/>
      <w:marTop w:val="0"/>
      <w:marBottom w:val="0"/>
      <w:divBdr>
        <w:top w:val="none" w:sz="0" w:space="0" w:color="auto"/>
        <w:left w:val="none" w:sz="0" w:space="0" w:color="auto"/>
        <w:bottom w:val="none" w:sz="0" w:space="0" w:color="auto"/>
        <w:right w:val="none" w:sz="0" w:space="0" w:color="auto"/>
      </w:divBdr>
    </w:div>
    <w:div w:id="104816812">
      <w:marLeft w:val="0"/>
      <w:marRight w:val="0"/>
      <w:marTop w:val="0"/>
      <w:marBottom w:val="0"/>
      <w:divBdr>
        <w:top w:val="none" w:sz="0" w:space="0" w:color="auto"/>
        <w:left w:val="none" w:sz="0" w:space="0" w:color="auto"/>
        <w:bottom w:val="none" w:sz="0" w:space="0" w:color="auto"/>
        <w:right w:val="none" w:sz="0" w:space="0" w:color="auto"/>
      </w:divBdr>
    </w:div>
    <w:div w:id="104816813">
      <w:marLeft w:val="0"/>
      <w:marRight w:val="0"/>
      <w:marTop w:val="0"/>
      <w:marBottom w:val="0"/>
      <w:divBdr>
        <w:top w:val="none" w:sz="0" w:space="0" w:color="auto"/>
        <w:left w:val="none" w:sz="0" w:space="0" w:color="auto"/>
        <w:bottom w:val="none" w:sz="0" w:space="0" w:color="auto"/>
        <w:right w:val="none" w:sz="0" w:space="0" w:color="auto"/>
      </w:divBdr>
    </w:div>
    <w:div w:id="104816814">
      <w:marLeft w:val="0"/>
      <w:marRight w:val="0"/>
      <w:marTop w:val="0"/>
      <w:marBottom w:val="0"/>
      <w:divBdr>
        <w:top w:val="none" w:sz="0" w:space="0" w:color="auto"/>
        <w:left w:val="none" w:sz="0" w:space="0" w:color="auto"/>
        <w:bottom w:val="none" w:sz="0" w:space="0" w:color="auto"/>
        <w:right w:val="none" w:sz="0" w:space="0" w:color="auto"/>
      </w:divBdr>
    </w:div>
    <w:div w:id="104816815">
      <w:marLeft w:val="0"/>
      <w:marRight w:val="0"/>
      <w:marTop w:val="0"/>
      <w:marBottom w:val="0"/>
      <w:divBdr>
        <w:top w:val="none" w:sz="0" w:space="0" w:color="auto"/>
        <w:left w:val="none" w:sz="0" w:space="0" w:color="auto"/>
        <w:bottom w:val="none" w:sz="0" w:space="0" w:color="auto"/>
        <w:right w:val="none" w:sz="0" w:space="0" w:color="auto"/>
      </w:divBdr>
    </w:div>
    <w:div w:id="104816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9818</Words>
  <Characters>55967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2008-12-19T09:10:00Z</cp:lastPrinted>
  <dcterms:created xsi:type="dcterms:W3CDTF">2014-04-14T22:03:00Z</dcterms:created>
  <dcterms:modified xsi:type="dcterms:W3CDTF">2014-04-14T22:03:00Z</dcterms:modified>
</cp:coreProperties>
</file>