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AA" w:rsidRDefault="00966CAA">
      <w:pPr>
        <w:rPr>
          <w:rStyle w:val="a3"/>
          <w:rFonts w:ascii="Arial" w:hAnsi="Arial" w:cs="Arial"/>
          <w:color w:val="000000"/>
          <w:sz w:val="20"/>
          <w:szCs w:val="20"/>
        </w:rPr>
      </w:pPr>
    </w:p>
    <w:p w:rsidR="00001D3B" w:rsidRDefault="00001D3B">
      <w:r>
        <w:rPr>
          <w:rStyle w:val="a3"/>
          <w:rFonts w:ascii="Arial" w:hAnsi="Arial" w:cs="Arial"/>
          <w:color w:val="000000"/>
          <w:sz w:val="20"/>
          <w:szCs w:val="20"/>
        </w:rPr>
        <w:t>Текущий план грузового автотранспортного предприятия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СОДЕРЖАНИЕ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ВВЕДЕНИЕ…………………………………………………………………..........3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ИСХОДНЫЕ ДАННЫЕ……………………………………………...…………...5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План по эксплуатации подвижного состава………………………………...7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План по техническому обслуживанию и ремонту подвижного состава…..9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План материально-технического обеспечения производственно-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хозяйственной деятельности предприятия……...................................………..12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3.1. Эксплуатационные материалы………………………………………..12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3.2. Производственные запасы…………………………………………….14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 План по труду и кадрам…………………………………………………......15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 Стоимость и амортизационные отчисления по фондам предприятия…...17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5.1. Основные производственные фонды……………………………........17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5.2.  Нормируемые оборотные средства……………………………..........18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6.  Смета накладных расходов………………………………………..………....19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 План по себестоимости, доходам, прибыли и рентабельности……......…21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7.1. Планирование себестоимости…...……………………………………21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7.2. План по доходам…..……..……………………………………….........21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7.3. Планирование прибыли…..…………………………………………...22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7.4. План по рентабельности….…………………………………………...23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ЗАКЛЮЧЕНИЕ……………………………………………………...……….….24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СПИСОК ИСПОЛЬЗУЕМЫХ ИСТОЧНИКОВ………………………….........25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ПРИЛОЖЕНИЕ ………………………………………………………………....26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ВВЕДЕНИЕ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Эффективность деятельности предприятия находится в прямой зависимости от успешности планирования со стороны его руководства. Сущность планирования заключается в обосновании предстоящих действий, в определении наилучших способов достижения целей предприятия. Таким образом, планирование – это процесс разработки и последующего контроля за ходом реализации плана создания, функционирования или развития предприятия.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 преимуществам планирования относится то, что оно проясняет возможные возникающие проблемы; улучшает координацию действий, увеличивает возможности предприятия в получении информации; способствует более рациональному использованию ресурсов. Отсутствие плана на предприятии сопровождается колебаниями, ошибочными маневрами.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Все выше сказанное полностью относится и к автомобильному транспорту. Планирование должно обеспечить АТП наименьшие издержки и максимальную прибыль при единых тарифах на автомобильные перевозки. Это основной принцип свободного рынка. То предприятие, которое правильно планирует использование ПС и обеспечивает минимальные издержки на его содержание, может рассчитывать на успех в условиях рыночного хозяйства.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Процесс планирования должен обосновываться обширными  исследованиями и фактическими данными.  Поэтому необходимо постоянно заниматься сбором и анализом огромного количества  информации об  отраслях народного хозяйства,  рынке,  конкуренции и т.п. Кроме того,  разработанный план придает фирме определенность, индивидуальность, которые позволяют ей привлекать определенные типы работников и помогают продавать изделия или  услуги.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Принимая обоснованные и систематизированные плановые  решения, руководство снижает риск принятия неправильного решения из-за ошибочной или недостоверной информации о возможностях  организации или о внешней ситуации.  Т.е. планирование помогает создать единство общей цели внутри организации.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Целью данной курсовой работы является формирование и использование нормативной базы планирования в соответствии с заданными условиями; закрепление знаний и получение практических навыков ведения плановых расчетов показателей ряда разделов текущего плана грузового автотранспортного предприятия (ГАТП).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ИСХОДНЫЕ ДАННЫЕ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Показатель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Марка автомобиля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Объем перевозок за сутки по заявкам QЗсут,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3300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 выпуска автомобилей на линию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Время нахождения автомобиля в наряде Тн, 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9,0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Средняя техническая скорость Vт, км/ч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Длина маршрута (маршрут маятниковый с обратным не груженым пробегом) Lм, км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 использования грузоподъемности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Грузоподъемность qн, т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10,0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Тип подвижного состава 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Бортовой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Седельный тягач (рекомендуемый полуприцеп ОдАЗ-9370 бортовой)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Двигатель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Карбюраторный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(бензин А-76)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Дизельный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Число колес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 + 1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 + 1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Колесная формула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 * 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 * 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Шины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260 - 508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320 - 508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Вид перевозимого груза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Плиты керамзитобетонные (2 класс)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Уголь бурый (2 класс)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Техническое состояние автопарка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0,2 Асп &gt; 0,4 L кр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0,5 Асп &gt; 0,9 L кр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0,3 Асп &gt; 1,2 L кр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Нулевой пробег Lо, км (принимаем равным 10% от длины маршрута  Lм)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30*10%=3,0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38*10%=3,8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Холостой пробег Lх, км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30/2=15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38/2=19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 удорожания моторного масла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 удорожания трансмиссионного масла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 удорожания пластичных смазок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 удорожания керосина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Расход обтирочных материалов, кг на 1 автомобиль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Стоимость обтирочных материалов, руб. за кг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Стоимость прочих материалов, руб. на 1 автомобиль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Цена автомобиля,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120 000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200 000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Стоимость автошины,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1700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Затраты по МБП на 1 автомобиль,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Затраты по топливу на хозяйственные нужды на 1 автомобиль,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Стоимость комплекта спецодежды, руб.: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для водителя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для ремонтного рабочего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для прочих рабочих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Средняя заработная плата по АУП,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4200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РАСЧЕТНАЯ ЧАСТЬ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  ПЛАН ПО ЭКСПЛУАТАЦИИ ПОДВИЖНОГО СОСТАВА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1.1. Показатели плана по эксплуатации подвижного состава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Показатель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Марка автомобиля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Технико-эксплуатационные показатели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1.1. Грузоподъемность,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10,0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1.2. Коэффициент выпуска автомобилей на линию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1.3. Коэффициент использования грузоподъемности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1.4. Среднетехническая скорость, км/ч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1.5. Время в наряде, 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9,0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1.6. Время погрузки-разгрузки, ч [1 стр.18-19]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6,2*0,89*10*1,25/60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68,96/60=1,149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3,41*0,86*14,2*1,25/60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52,05/60=0,868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1.7. Время оборота, 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20/25,2+1,149= 2,34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38/30,2+0,868 =2,13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1.8. Суточное число ездок, ед.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8,2/2,34= 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9,0/2,13 = 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1.9. Возможный суточный объем перевозок,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10,0*0,89*3= 26,7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14,2*0,86*4= 48,9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1.10. Среднесуточный пробег автомобиля, км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30*3+3 - 15= 78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38*4+3,8– 19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136,8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Производственная база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2.1. Списочное количество автомобилей, ед.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3300/(26,7*0,81)=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3200/(48,9*0,86)= 76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2.2. Автомобиле-дни в хозяйстве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152*365 = 55480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76*365 =27740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2.3. Автомобиле-дни в работе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152*365*0,81=44938,8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76*365*0,86=23856,4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2.4. Автомобиле-часы в работе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44938,8*8,2 = 368498,16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23856,4*9,0=214707,6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2.5. Средняя грузоподъемность автомобилей по парку,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(10,0*152+14,2*76)/(152+76) = 11,4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2.6. Общая грузоподъемность автомобилей,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10*152=1520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14,2*76= 1079,2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2.7. Автомобиле-тонно-дни в хозяйстве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55480*10=554800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27740*14,2=393908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2.8. Автомобиле-тонно-дни в работе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44938,8*10,0=449388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23856,4*14,2= 3391761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Производственная программа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3.1. Общее количество ездок, ед.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3*44938,8= 134816,4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4*23856,4= 95425,60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3.2. Общий пробег автомобилей по парку, км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78*44938,8= 3505226,4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136,8*23856,4= 3263555,5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3.3. Объем перевезенного груза,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3300*365 = 1204500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3200*365 =1168000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3.4. Грузооборот, ткм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1204500*15= 18067500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1168000*19=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22192000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3.5. Выработка: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объем груза на одну списочную тонну,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1204500/(152*10,0)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792,43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1168000/(76*14,2) = 1082,28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грузооборот на одну списочную тонну, 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180675000/(152*10)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118865,13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22192000/(76*14,2) = 20563,38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ПЛАН ПО ТЕХНИЧЕСКОМУ ОБСЛУЖИВАНИЮ И РЕМОНТУ ПОДВИЖНОГО СОСТАВА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Поправочные коэффициенты: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К1 - коэффициент корректирования нормативов в зависимости от условий эксплуатации: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-условия эксплуатации: в большом городе [3 стр. 25];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-дорожное покрытие: асфальтобетон [3 стр. 25];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-тип рельефа местности: равнинный (до 200 м) [3 стр. 25];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-категорию условий эксплуатации:  III [3 стр. 25].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периодичность ТО, пробег до капитального ремонта - 0,8 [3 стр. 26];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удельная трудоемкость капитального ремонта – 1,2 [3 стр. 26];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пробег до капитального ремонта – 0,8 [3 стр. 26];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расход запасных частей – 1,25 [3 стр. 26].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К2 - коэффициент корректирования нормативов в зависимости от модификации подвижного состава и организации его работы [3 стр. 27]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Наименование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базовый автомобиль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автомобиль-седельный тягач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Трудоемкость ТО и ТР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Пробег до капитального ремонта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0,95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Расход запасных частей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1,05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К3 - коэффициент корректирования нормативов в зависимости от природно-климатических условий: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Принимаем климат – холодный [3 стр. 63].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-периодичность ТО – 0,9 [3 стр. 27];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-пробег до капитального ремонта - 0,8[ 3 стр. 27];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-удельная трудоемкость капитального ремонта – 1,2[3 стр. 27];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-расход запасных частей – 1,25 [3 стр. 27].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К4 - коэффициент корректирования нормативов удельной трудоемкости текущего ремонта и продолжительности в техническом обслуживании и ремонте в зависимости от пробега с начала эксплуатации: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По условию задания для 20 % парка = 0,7, для 50 % парка = 1,2, для 30 % парка = 1,3 [3 стр. 28].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К4 = 0,2* 0,7+0,5*1,2+0,3*1,3 = 0,14+0,6+0,39=1,13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К5 - коэффициент корректирования нормативов трудоемкости технического обслуживания  и текущего ремонта в зависимости от количества обслуживаемых и ремонтируемых автомобилей на АТП и количества технологически совместимых групп подвижного состава: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Технологически совместимые группы подвижного состава – 2 [3 стр. 66];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Общее количество автомобилей обслуживаемых и ремонтируемых на АТП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152 + 76= 228.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Коэффициент = 0,95  [3 стр. 29]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2.1. Показатели плана по техническому обслуживанию и ремонту автомобилей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Показатель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Марка автомобиля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Количество технических воздействий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1.1. Нормативный пробег (км) до: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250 000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250 000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капитального ремонта [3 стр. 18-19]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250000*0,8*1*0,8= 160000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250000*0,8*0,95* *0,8= 152000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ТО-2 [3 стр. 14]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12000*0,8*0,9=8640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12000*0,8*0,9=8640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ТО-1 [3 стр. 14]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3000*0,8*0,9=2160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3000*0,8*0,9=2160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1.2. Количество (ед):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-капитальных ремонтов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3505226,4/160000=21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3263555,5/152000=21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3505226,4/8640-21 = 384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3263555,5/8640-21 = 356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3505226,4/2160-21 –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- 384 = 1217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3263555,5/2160-21–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- 356 = 1133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ЕО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0,7*44938,8= 31457,16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0,7*23856,4=16699,48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Трудоемкость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2.1. Нормативная трудоемкость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(чел.-ч/1000 км) [4 стр. 101]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текущего ремонта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4,0*1,2*1*1,2*1,13*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*0,95 = 6,18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6,4*1,2*1,10*1,2*1,13*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*0,95 = 10,88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10,6*1*0,95 = 10,07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14,7*1,10*0,95 = 15,36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2,5*1*0,95 = 2,38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3,7*1,10*0,95 = 3,87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ЕО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0,45*1*0,95 = 0,43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0,45*1,10*0,95 = 0,47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2.2. Трудоемкость технических  воздействий, (чел.-ч)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текущего ремонта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6,18*3505226,4/1000=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21662,30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10,88*3263555,5/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/1000 = 35507,48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10,07*384 = 3866,88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15,36*356 = 5468,16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ТО-1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2,38*1217 = 2896,46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3,87*1133 = 4384,71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ЕО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0,43*31457,16 = 13526,58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0,47*16699,48 = 7848,76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2.3. Суммарная трудоемкость (чел.-ч)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21662,3+3866,88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+2896,46+13526,58=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41952,22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35507,48+5468,16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+ 4384,71+7848,76=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53209,11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ПЛАН МАТЕРИАЛЬНО-ТЕХНИЧЕСКОГО ОБЕСПЕЧЕНИЯ ПРОИЗВОДСТВЕННО-ХОЗЯЙСТВЕННОЙ ДЕЯТЕЛЬНОСТИ ПРЕДПРИЯТИЯ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3.1. Эксплуатационные материалы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3.1. Расход и стоимость эксплуатационных материалов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Показатель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Марка автомобиля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Общий расход и стоимость топлива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1.1. Расход топлива на перевозки, л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1331986+361350=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1693336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1305422+288496=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1593918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1.1.1. Расход топлива на пробег автомобиля, л [4стр. 104-107]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38*3505226,4/100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=1331986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40*3263555,5/100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1305422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1.1.2. Расход топлива на транспортную работу, л [4стр. 104-107]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2*18067500/100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361350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1,3*22192000/100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288496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1.1.3. Расход топлива на ездки, л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1.2. Расход топлива на работу в зимних условиях, л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0,12*1693336*5/12=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84667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0,12*1593918*5/12 = 79696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1.3. Расход топлива на внутригаражные нужды, л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0,005*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*(1693336+84667)= 8890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0,005*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*(1593918+79696)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8368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1.4. Общий расход топлива, л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1693336+84667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+8890= 1786893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1593918+79696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+8368=1681982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1.5. Затраты на топливо,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1786893*18,6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=33236210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1681982*20,8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=34985226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Расход и стоимость смазочных, обтирочных и прочих материалов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2.1. Моторные масла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2.1.1. Расход моторных масел, л [4стр. 116]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2,4*1786893/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100 = 42885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3,2* 1681982/100 = 53823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2.1.2. Затраты на моторные масла,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ЗИЛ-133Г2: Цмм = 235*60=14100 руб. [4стр. 276-277];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КрАЗ-258Б1: Цмм = 270*60=16200 руб. [4стр. 276-277];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rмм = 0,91[4стр. 117].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(42885*0,91*14100)/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/1000 = 550257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(53823*0,91*16200)/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/1000 = 793459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2.2. Трансмиссионные масла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2.2.1. Расход трансмиссионных масел, л [4стр. 116].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0,8*1786893/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/100 =14295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0,4*1681982/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/100 =6728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2.2.2. Затраты на трансмиссионные масла,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Цмм = 285*60=17100 руб. [4стр. 276-277];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rмм = 0,91[4стр. 117].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14295*0,91*17100/1000=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222444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6728*0,91*17100/1000=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=104694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2.3. Пластичные смазки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2.3.1. Расход пластичных смазок, кг [4стр. 116].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0,2*1786893/100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3574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0,3*1681982/100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=5046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2.3.2. Затраты на пластичные смазки,руб.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Цмм = 320*35=11200 руб. [4стр. 276-277].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3574*11200/1000=40029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5046*11200/1000=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56515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2.4. Керосин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2.4.1. Расход керосина, кг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rмм = 0,74 и 0,825[4стр. 116].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0,005*1786893*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*0,74 = 6612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0,005*1681982*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*0,825 = 6938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2.4.2. Затраты на керосин,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Цмм = 65*40=2600 руб. [4стр. 276-277].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6612*2600/1000=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17191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6938*2600/1000=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18039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2.5. Обтирочные материалы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2.5.1. Расход обтирочных материалов, кг [1стр. 30].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30*152 = 4560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30*76 = 2280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2.5.2. Затраты на обтирочные материалы,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4560*4 = 18240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2280*4= 9120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2.6. Затраты на прочие материалы,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1800*152 = 273600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1800*76= 136800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2.7. Итого по разделу 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550257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+222444+40029+17191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+ +18240+273600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1121761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793459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+104694+56515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+18039+9120+136800=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=1118627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Ремонтный фонд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3.1. Нормы на запасные части и материалы, руб. [1стр. 23-24].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367,95-50%=183,96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830,22-50%=415,11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3.2. Затраты на запасные части и материалы,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183,96*3505226,4/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/1000 = 644821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415,11*3263555,5/ /1000 = 1354735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3.3. Затраты на капитальный ремонт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0,2*120000*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*3505226,4/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/(100*1000)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=841254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0,2*200000*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*3263555,5/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/(100*1000)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1305422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 Общий расход и стоимость шин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4.1. Количество шин, ед. Кэ = 0,9;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ЗИЛ-133Г2: Lшн =93000 км [1 стр. 25];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КрАЗ-258Б1: Lшн =90000 км [1 стр. 25].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3505226,4*10/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/(93000*0,9) = 419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3263555,5*10/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/(90000*0,9) = 403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4.2. Затраты на шины,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419*1700 = 712300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403*3000 = 1209000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4.3. Затраты на восстановление износа и ремонт шин, руб. [1 стр. 25].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(0,78-10%)*1700*10*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*3505226,4/100000=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418314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(0,98-10%)*3000*10*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*3263555,5/100000=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863537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3.2. Производственные запасы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3.2. Стоимость производственных запасов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Наименование производственных запасов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Стоимость материалов,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Норма запаса, дни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Стоимость производственных запасов,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Топливо: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бензин А-76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33236210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455291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дизельное топливо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34985226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958499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Смазочные, обтирочные и прочие эксплуатационные материалы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1121761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1118627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92200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91942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Автомобильные шины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712300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1209000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68303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115932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 Запасные части и материалы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1486075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2660157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203572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364405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 Фонд оборотных агрегатов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203572*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*0,7=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142500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364405*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*0,7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255084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6. Малоценный и быстроиз-нашивающийся инвентарь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1500*152=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228000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1500*76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=114000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93699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46849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 Топливо для хозяйственных нужд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1300*152=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=197600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1300*76=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98800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32482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16241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8. Спецодежда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193*360 +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+28*480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82920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112*360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+ +36*480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57600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40892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28405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9. Прочие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800*152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121600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800*76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60800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33315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16658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Итого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37186466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40304210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1162254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1894015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Спз = З/Дк * Дз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 ПЛАН ПО ТРУДУ И КАДРАМ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4.1. Показатели плана по труду и кадрам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Показатель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Марка автомобиля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Численность работников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1.1. Фонд рабочего времени одного работающего, 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(365 - (115+28+9+2+2))*8 – 1*9 = 1663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1.2. Численность водителей (чел.), в том числе: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1,05*368498,16 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 (1663*1,2) =193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1,05*214707,6 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 (1663*1,2) = 112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- 1-го класса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193*0,15 = 28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112*0,15 = 16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- 2-го класса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193*0,25 =48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112*0,25 = 28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1.3. Ремонтные рабочие, чел.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41952,22/(1663*1,1)=22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53209,11/(1663*1,1)=29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1.4. Вспомогательные рабочие, чел.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41952,22*0,25/1663=6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53209,11*0,25/1663=7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1.5. Руководители, специалисты и служащие (приложение 1)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Расчет фонда оплаты труда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2.1. Водители: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тарифу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ЗПтар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(4071210+4336200)*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*1,15 = 9668522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(2452800+3772640)*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*1,15 =7159256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1204500*3,38=4071210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1168000*2,10=2452800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ЗПткм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18067500*0,24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=4336200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22192000*0,17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=3772640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 [1 стр. 28].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26,2*68,96/(60*10*0,89)=3,38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29,6*52,05/(60*14,2*0,86)=2,10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Сткм [1 стр. 28-31].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26,2* (60+2,5) 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/(60*10*0,89*25,2*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*0,5) =0,24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29,6* (60+2,5) /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/(60*14,2*0,86*30,2*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*0,5) = 0,17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доплаты, надбавки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ЗП1д,н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0,25*26,2*1663*28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304994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0,25*29,6*1663*16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196899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ЗП2д,н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0,1*26,2*1663*48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209139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0,1*29,6*1663*28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137829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ЗПбрд,н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0,15*26,2*1663*5=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32678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0,15*29,6*1663*3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22151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Nбр [1 стр. 31].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193/35 = 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112/35 = 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премии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0,4*(9668522+546811)=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4086133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0,4*(7159256+356879)=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3006454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основная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9668522+546811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+4086133= 14301466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7159256+356879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+ 3006454= 10522589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дополнительная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ЗПдоп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13,7%*14301466=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1959301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13,7%*10522589=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=1441595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1,1+[28*100 / (365-115-28)]  = 13,7 %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фонд заработной платы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14301466+ 1959301=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= 16260767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10522589+1441595=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=11964184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среднемесячная заработная плата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16260767/(12*193)=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7021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11964184/(12*112)=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=8771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2.2. Ремонтные рабочие: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тарифу [1 стр. 28].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26,2*41952,22*1,15 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1264020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26,2*53209,11*1,15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1603190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доплаты, надбавки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1264020*0,02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25280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1603190*0,02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32064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премии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(1264020+ 25280)*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*0,4 = 515720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(1603190+ 32064)*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*0,4 = 654102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основная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1264020+25280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+515720=1805020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1603190+32064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+654102= 2289356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дополнительная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ЗПдоп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0,137*1805020=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247288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0,137*2289356=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313642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1,1+[28*100 / (365-115-28)] / 100 = 0,137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фонд заработной платы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1805020+247288=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2052308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2289356+313642=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2602998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среднемесячная заработная плата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2052308/ (12*22)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7774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2602998/ (12*29)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7480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2.3. Вспомогательные рабочие: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тарифу [1 стр. 28].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18,5*41952,22*0,25*1,15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223133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18,5*53209,11*0,25*1,15=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=283006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премии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0,4*223133=89253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0,4*283006=113202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основная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223133+89253=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312386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283006+113202=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396208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дополнительная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ЗПдоп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0,137*312386=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42797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0,137*396208=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54280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1,1+[28*100 / (365-115-28)] / 100 = 0,137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фонд заработной платы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312386+42797=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355183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396208+ 54280=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450488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среднемесячная заработная плата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355183/ (12*6)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4933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450488/ (12*7)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5363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2.4. Руководители, специалисты и служащие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фонд заработной платы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4200*12*19*1,15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1101240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4200*12*15*1,15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869400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2.5. Фонд оплаты труда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16260767+2052308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+355183+1101240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19769498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11964184+2602998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+ + 450488+869400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=15887070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 СТОИМОСТЬ И АМОРТИЗАЦИОННЫЕ ОТЧИСЛЕНИЯ ПО ФОНДАМ ПРЕДПРИЯТИЯ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Рассчитываем общую стоимость основных производственных фондов в зависимости от стоимости подвижного состава: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(руб.),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где СПС– стоимость подвижного состава,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(руб.)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ЗИЛ-133Г2:  СПС = 120000 * 152 = 18240000(руб.)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СОПФ = 18240000 / 60 * 100 = 30400000 (руб.)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КрАЗ-258Б1: СПС = 200000 * 76 = 15200000 руб.)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СОПФ = 15200000 / 60 * 100 =25333333 (руб.)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Согласно указанной структуре основных производственных фондов производим расчет их стоимости и амортизационных отчислений по группам в Таблице 5.1.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5.1. Стоимость и амортизационные отчисления по основным производственным фондам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Наименование фондов и отчислений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Структура,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%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Стоимость,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 Норма аморти-зации, %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Сумма аморти-зационных отчис-лений, руб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Здания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7296000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6080000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87552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72960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Сооружения и передаточные устройства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2128000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1773333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8,3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176624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147187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Силовые и рабочие машины и оборудование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1824000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1520000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6,7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122208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101840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 Инвентарь и инструмент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608000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506667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76000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63333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 Прочие фонды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304000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253333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7600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6333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6. Подвижной состав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18240000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15200000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0,349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1556321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2415031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Итого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30400000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25333333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2026305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2806684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Рассчитываем норму амортизации для ПС: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0,4*160000 = 64000 &lt; 200000 км, следовательно норма амортизации для 20% автомобилей ЗИЛ-133Г2 = 0,37;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0,9*160000 = 144000 &lt; 200000 км, следовательно норма амортизации для 50% автомобилей ЗИЛ-133Г2 = 0,37;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1,2*160000 = 192000 &lt; 200000 км, следовательно норма амортизации для 30% автомобилей ЗИЛ-133Г2 = 0,37.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Nа ЗИЛ-133Г2 = 0,2*0,37+0,5*0,37+0,3*0,37 = 0,37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0,4*152000 =60800 &lt; 200000 км, следовательно, норма амортизации для 20% автомобилей КрАЗ-258Б1= 0,37;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0,9*152000 = 136800 &lt; 200000 км, следовательно, норма амортизации для 50% автомобилей КрАЗ-258Б1= 0,37;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1,2*152000 = 182400 &lt; 200000 км, следовательно, норма амортизации для 30% автомобилей КрАЗ-258Б1= 0,37.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Nа КрАЗ-258Б1  = 0,2*0,37+0,5*0,37+0,3*0,37 = 0,37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Апс ЗИЛ-133Г2 = (0,37*120000*3505226,4) / (100*1000) = 1556321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Апс КрАЗ-258Б1 = (0,37*200000*3263555,5) / (100*1000) = 2415031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5.2. Нормируемые оборотные средства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Снос = Спз / 96 *100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Снос ЗИЛ-133Г2 =1162254 / 96 * 100 = 1210681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Снос КрАЗ-258Б1  = 1894015 / 96 * 100 =1972932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6. СМЕТА НАКЛАДНЫХ РАСХОДОВ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Контрольная сумма накладных расходов: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Сконтр = 0,15 * (ФОТнач – ФОТначрсс + Зт + Зсм + Ззч, м + Зкр + Зврш + Асп 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Сконтр ЗИЛ-133Г2  = 0,15*[(19769498 - 1101240) +33236210+1121761+ +644821+841254 +418314+1556321] = 56486939*0,15=8473041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Сконтр КрАЗ-258Б1  = 0,15*[(15887070 -869400) + 34985226+1118627+ +1354735+1305422 +863537+2415031] = 57060248*0,15=8559037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6.1. Показатели сметы накладных расходов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Наименование статей расходов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процент, %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Сумма по видам накладных расходов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Административно-хозяйственные расходы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1.1. Командировочные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0,15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12710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12839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1.2. Почтово-телеграфные и телефонные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0,45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38129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38516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1.3. Конторско-канцелярские и типографские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25419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25677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1.4. Текущий ремонт административно-управленческих зданий и помещений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127096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128386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Общепроизводственные расходы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2.1. Содержание производственных помещений и сооружений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1016765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1027084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2.2. Амортизация основных фондов, кроме подвижного состава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Табл.5.1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2026305-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-1556321=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=469989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2806684-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-2415031=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=391653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2.3. Содержание и ремонт производственного оборудования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1824000*1,5%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 27360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1520000*1,5%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=22800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2.4. Топливо, электроэнергия, вода для технических целей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508382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513542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2.5. Вспомогательные материалы для производственных целей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1,05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88967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89870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2.6. Расходы по охране труда и техники безопасности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254191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256771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2.7. Расходы, связанные с арендой основных фондов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42365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42795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2.8. Содержание автомобильного хозяйства и технического обслуживания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508382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513542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2.9. Бланки эксплуатационной и технической документации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127096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128386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2.10. Расходы по повышению квалификации кадров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127096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138386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2.11. Расходы по изобретательству, тех. усовершенствованию и рационализации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127096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128386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2.12. Противопожарные мероприятия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25419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25677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2.13. Прочие производственные расходы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25419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25677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Итого по смете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3551881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3499987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 ПЛАН ПО СЕБЕСТОИМОСТИ, ДОХОДАМ, ПРИБЫЛИ И РЕНТАБЕЛЬНОСТИ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7.1. План по себестоимости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7.1. Себестоимость автомобильных перевозок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Статьи себестоимости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Сумма затрат,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Структура себестоимости, %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Фонд оплаты труда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19769498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15887070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30,12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24,74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Отчисления на социальные нужды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5140069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4130638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7,83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6,43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Топливо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33236210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34985226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50,64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54,50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 Смазочные, обтирочные и прочие материалы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1121761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1118627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1,71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1,74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 Ремонтный фонд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841254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1305422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1,28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2,03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6. Затраты на восстановление износа и ремонт шин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418314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863537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0,64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1,34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 Амортизация подвижного состава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1556321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2415031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2,37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3,76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8. Накладные расходы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3551881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3499987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5,41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5,46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Итого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65635308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64205538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7.2. План по доходам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7.2.1. Плановый доход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Дпл = S * 1,3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Дпл ЗИЛ-133Г2 = 65635308*1,3 = 85325900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Дпл КрАЗ-258Б1 = 64205538*1,3 = 83467199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7.2.2. Доход по прейскуранту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Для бортовых автомобилей свыше 5 т и седельных тягачей :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Дпрейск = Q * ?т * К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Куд = Дпл / Дпрейск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?т = 2,17 руб.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?т = 2,58 руб. [1 стр. 13].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Дпрейск ЗИЛ-133Г2 = 1204500*2,17*1,1 = 2875142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Дпрейск КрАЗ-258Б1 = 1168000*2,58*1,1 = 3314784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Куд ЗИЛ-133Г2 = 85325900 /2875142 = 29,68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Куд КрАЗ-258Б1 = 83467199 /3314784 = 25,18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7.3. Планирование прибыли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таблица 7.3. Налоги и отчисления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Налоги и отчисления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Ставка, %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Налогооблагаемая база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Сумма,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ЗИЛ-133Г2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КрАЗ-258Б1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Транспортный налог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 руб. с л.с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 руб. с л.с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152 единицы ПС*150 л.с.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76 единиц ПС*240 л.с.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16*150*152=364800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26*240*76=474240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Налог на имущество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12160000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10133333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267520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222933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Итого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30400000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25333333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632320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697173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Прибыль для налогообложения: Пн/о = Дпл – S – Н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ЗИЛ-133Г2 85325900 - 65635308- 632320 = 19058272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КрАЗ-258Б1 83467199 - 64205538– 697173 = 18564488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Прибыль, остающаяся в распоряжении предприятия: ПАТП= Пн/о – Нп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ЗИЛ-133Г2 19058272- 19058272* 24% = 14484287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КрАЗ-258Б1   18564488- 18564488*24 % = 14109011 руб.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7.4. План по рентабельности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Рентабельность затрат: R = П / S * 100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Рентабельность фондов: R = П / (Сопф + Снос)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Рентабельность затрат: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ЗИЛ-133Г2: 14484287  / 65635308*100 = 22,07 %.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КрАЗ-258Б1: 14109011 / 64205538*100 = 21,97 %.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Рентабельность фондов: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ЗИЛ-133Г2:  14484287  / (30400000+1210681)*100 = 46,62 %.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по автомобилям КрАЗ-258Б1: 14109011 / (25333333+1972932)*100 = 51,67 %.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ЗАКЛЮЧЕНИЕ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Дан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ный кур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вой про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ект до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зывает  не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об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хо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ди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мость планиро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ния дея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сти лю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бой фир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мы, рас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счи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ты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ваю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щей на фи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нан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вый ус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пех в со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вре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мен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ных ус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ло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ях рын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ка.  Нель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зя за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бы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вать о  том,  что мы находим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ся в осо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бо же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ст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ких ус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ло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ях рос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сий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ской эко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ми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ки, в ко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рых некото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рые ры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ноч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ные за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ны дей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ст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ву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ют с точ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стью до на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обо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рот,  од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ко,  с уче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том то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го, что до пе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строй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ки на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ша стра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на в те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ние мно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гих лет яв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ля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лась  яр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ким  при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ме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ром ав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тар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ной ди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рек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тив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но-пла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вой эко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ми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ки,  то про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цесс пла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ро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ния про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из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вод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ст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вен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но-ком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мер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че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ской  дея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тель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сти  пред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при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ятия  и ос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нов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ных ры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ноч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ных  по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за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те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лей име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ет под со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бой мно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го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лет</w:t>
      </w:r>
      <w:r>
        <w:rPr>
          <w:rStyle w:val="a3"/>
          <w:rFonts w:ascii="Arial" w:hAnsi="Arial" w:cs="Arial"/>
          <w:color w:val="000000"/>
          <w:sz w:val="20"/>
          <w:szCs w:val="20"/>
        </w:rPr>
        <w:softHyphen/>
        <w:t>ний опыт.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 В ходе выполнения данной курсовой работы, используя установленные нормы и нормативы, были рассчитаны основные показатели производственно-хозяйственной деятельности автотранспортного предприятия.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 Для выполнения плана перевозок предприятия необходимо 152 автомобиля ЗИЛ-133Г2 и 76 автомобилей  КрАЗ-258Б1.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 Была рассчитана стоимость основных производственных фондов предприятия и амортизационные отчисления по ним, необходимая численность работающих, определена себестоимость перевозок.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 В структуре себестоимости основное место занимают затраты на топливо (50,64% и 54,50% для автомобилей ЗИЛ-133Г2 и КрАЗ-258Б1 соответственно), а также затраты на оплату труда работников (30,12% и 24,74% соответственно).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 Рентабельность автомобильных перевозок для автомобилей ЗИЛ-133Г2 составила 22,07%, рентабельность фондов – 46,62 %. Для автомобилей КрАЗ-258Б1 рентабельность перевозок – 21,97 %, рентабельность фондов – 51,67 %, что говорит об эффективном использовании основных средств и работе предприятия в целом.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СПИСОК ИСПОЛЬЗУЕМОЙ ЛИТЕРАТУРЫ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1. Текущий план грузового автотранспортного предприятия: Методические указания по выполнению курсовой работы по дисциплине «Планирование на предприятии» для студентов специальности 080502 /Сост. Л.В. Толкачева. – Омск: Изд-во СибАДИ, 2008.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2. Краткий автомобильный справочник АТ. – 10-е изд., перераб. И доп. - М.: Транспорт, 1983.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3. Положение о техническом обслуживании и ремонте подвижного состава автомобильного транспорта. – М.: Транспорт, 1988.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4. Справочные и нормативные материалы по автомобильному транспорту. – Курган, 1987.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5. Нормы расхода топлива и смазочных материалов на автомобильном транспорте. – Омск, 2004.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6. Нормативы численности руководителей, специалистов и служащих автотранспортных объединений и предприятий. – М.: Экономика, 1990.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7. Прейскурант 13-01-01. Тарифы на перевозку грузов и другие услуги, выполняемые автомобильным транспортом.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8. Автомобильный транспорт. – 1991 г.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Приложение1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«Штатное расписание грузового автотранспортного предприятия»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Наименование функции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[6 стр. 19-26].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Наименование факторов влияния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Числовое значение факторов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по сборнику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№ норматива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Нормативная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численность по функциям, с учетом К= 0,85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Общее руководство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Кол-во автомобилей в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приведенных единицах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Среднесписочная 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численность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работающих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1, 3 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3,0*0,85=2,6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Технико-экономическое планирование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Кол-во автомобилей в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приведенных единицах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Среднесписочная 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численность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работающих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2, 3 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2,5*0,85=2,1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Организация труда и заработной платы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Среднесписочная 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численность  работающих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3, 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2,1*0,85=1,8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Бухгалтерский учет и финансовая деятельность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Среднесписочная 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численность  работающих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4, 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5,3*0,85=4,5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Материально-техническое снабжение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Кол-во автомобилей в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приведенных единицах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Режим работы автомобилей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 часов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5, 3 б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0,9*0,85=0,8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Комплектование и подготовка кадров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Среднесписочная 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численность  работающих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6, 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1,6*0,85=1,4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Общее делопроизводство и хозяйственное обслуживание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Кол-во автомобилей в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приведенных единицах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7, 3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1,4*0,85=1,2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Эксплуатационная служба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Кол-во автомобилей в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приведенных единицах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Коэффициент выпуска автомобилей на линию Режим работы автомобилей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0,835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8 часов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8, 5 г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13,1*0,85=11,1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Техническая служба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 Кол-во автомобилей в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приведенных единицах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Нормативная численность рабочих по ремонту автомобилей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22+29 =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§ 9, 5 в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10,0*0,85=8,5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ИТОГО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Количество автомобилей в приведенных единицах всего: [1 стр. 27].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152*1+76*1,5 =266.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Численность руководителей, специалистов и служащих по нормативам в целом по автотранспортному предприятию (после округления) – 34 человек.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Распределение численности АУП по маркам автомобилей: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для автомобилей ЗИЛ-133Г2: 34 / 266 *152 = 19 человек;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- для автомобилей КрАЗ-258Б1: 34 / 266 * 76*1,5 = 15 человек.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*  ЗИЛ-133Г2 – характеристика автомобиля [2 стр.61]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</w:rPr>
        <w:t> КрАЗ-258Б1– характеристика автомобиля [2 стр.80]</w:t>
      </w:r>
      <w:bookmarkStart w:id="0" w:name="_GoBack"/>
      <w:bookmarkEnd w:id="0"/>
    </w:p>
    <w:sectPr w:rsidR="0000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D3B"/>
    <w:rsid w:val="00001D3B"/>
    <w:rsid w:val="00112D93"/>
    <w:rsid w:val="00966CAA"/>
    <w:rsid w:val="00F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6C5F-66CA-4C06-8CE8-4AD4DD17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1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Текущий план грузового автотранспортного предприятия</vt:lpstr>
    </vt:vector>
  </TitlesOfParts>
  <Company>Reanimator Extreme Edition</Company>
  <LinksUpToDate>false</LinksUpToDate>
  <CharactersWithSpaces>29709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Текущий план грузового автотранспортного предприятия</dc:title>
  <dc:subject/>
  <dc:creator>computer</dc:creator>
  <cp:keywords/>
  <dc:description/>
  <cp:lastModifiedBy>Irina</cp:lastModifiedBy>
  <cp:revision>2</cp:revision>
  <dcterms:created xsi:type="dcterms:W3CDTF">2014-08-15T17:04:00Z</dcterms:created>
  <dcterms:modified xsi:type="dcterms:W3CDTF">2014-08-15T17:04:00Z</dcterms:modified>
</cp:coreProperties>
</file>