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AD" w:rsidRDefault="00A967AD">
      <w:pPr>
        <w:pStyle w:val="4"/>
        <w:rPr>
          <w:b/>
          <w:sz w:val="28"/>
        </w:rPr>
      </w:pPr>
    </w:p>
    <w:p w:rsidR="00A967AD" w:rsidRDefault="00A967AD">
      <w:pPr>
        <w:spacing w:line="360" w:lineRule="auto"/>
        <w:ind w:firstLine="567"/>
        <w:jc w:val="center"/>
        <w:rPr>
          <w:sz w:val="36"/>
          <w:lang w:val="uk-UA"/>
        </w:rPr>
      </w:pPr>
    </w:p>
    <w:p w:rsidR="00A967AD" w:rsidRDefault="00A967AD">
      <w:pPr>
        <w:spacing w:line="360" w:lineRule="auto"/>
        <w:ind w:firstLine="567"/>
        <w:jc w:val="center"/>
        <w:rPr>
          <w:sz w:val="36"/>
          <w:lang w:val="uk-UA"/>
        </w:rPr>
      </w:pPr>
    </w:p>
    <w:p w:rsidR="00A967AD" w:rsidRDefault="00A967AD">
      <w:pPr>
        <w:spacing w:line="360" w:lineRule="auto"/>
        <w:ind w:firstLine="567"/>
        <w:jc w:val="center"/>
        <w:rPr>
          <w:sz w:val="36"/>
          <w:lang w:val="uk-UA"/>
        </w:rPr>
      </w:pPr>
    </w:p>
    <w:p w:rsidR="00A967AD" w:rsidRDefault="00A967AD">
      <w:pPr>
        <w:spacing w:line="360" w:lineRule="auto"/>
        <w:ind w:firstLine="567"/>
        <w:jc w:val="center"/>
        <w:rPr>
          <w:sz w:val="36"/>
          <w:lang w:val="uk-UA"/>
        </w:rPr>
      </w:pPr>
    </w:p>
    <w:p w:rsidR="00A967AD" w:rsidRDefault="00A967AD">
      <w:pPr>
        <w:spacing w:line="360" w:lineRule="auto"/>
        <w:ind w:firstLine="567"/>
        <w:jc w:val="center"/>
        <w:rPr>
          <w:sz w:val="36"/>
          <w:lang w:val="uk-UA"/>
        </w:rPr>
      </w:pPr>
    </w:p>
    <w:p w:rsidR="00A967AD" w:rsidRDefault="00A967AD">
      <w:pPr>
        <w:spacing w:line="360" w:lineRule="auto"/>
        <w:ind w:firstLine="567"/>
        <w:jc w:val="center"/>
        <w:rPr>
          <w:sz w:val="36"/>
          <w:lang w:val="uk-UA"/>
        </w:rPr>
      </w:pPr>
    </w:p>
    <w:p w:rsidR="00A967AD" w:rsidRDefault="00A967AD">
      <w:pPr>
        <w:spacing w:line="360" w:lineRule="auto"/>
        <w:ind w:firstLine="567"/>
        <w:jc w:val="center"/>
        <w:rPr>
          <w:sz w:val="36"/>
          <w:lang w:val="uk-UA"/>
        </w:rPr>
      </w:pPr>
    </w:p>
    <w:p w:rsidR="00A967AD" w:rsidRDefault="00565068">
      <w:pPr>
        <w:pStyle w:val="5"/>
        <w:rPr>
          <w:sz w:val="56"/>
        </w:rPr>
      </w:pPr>
      <w:r>
        <w:rPr>
          <w:sz w:val="56"/>
        </w:rPr>
        <w:t>РЕФЕРАТ</w:t>
      </w:r>
    </w:p>
    <w:p w:rsidR="00A967AD" w:rsidRDefault="00565068">
      <w:pPr>
        <w:spacing w:line="360" w:lineRule="auto"/>
        <w:ind w:firstLine="567"/>
        <w:jc w:val="center"/>
        <w:rPr>
          <w:sz w:val="36"/>
          <w:lang w:val="uk-UA"/>
        </w:rPr>
      </w:pPr>
      <w:r>
        <w:rPr>
          <w:sz w:val="36"/>
          <w:lang w:val="uk-UA"/>
        </w:rPr>
        <w:t>на тему:</w:t>
      </w:r>
    </w:p>
    <w:p w:rsidR="00A967AD" w:rsidRDefault="00565068">
      <w:pPr>
        <w:pStyle w:val="6"/>
        <w:rPr>
          <w:b w:val="0"/>
        </w:rPr>
      </w:pPr>
      <w:r>
        <w:rPr>
          <w:b w:val="0"/>
        </w:rPr>
        <w:t>Методи забезпечення якості</w:t>
      </w:r>
      <w:r>
        <w:rPr>
          <w:b w:val="0"/>
          <w:lang w:val="en-US"/>
        </w:rPr>
        <w:t xml:space="preserve"> </w:t>
      </w:r>
      <w:r>
        <w:rPr>
          <w:b w:val="0"/>
        </w:rPr>
        <w:t>продукції</w:t>
      </w:r>
    </w:p>
    <w:p w:rsidR="00A967AD" w:rsidRDefault="00565068">
      <w:pPr>
        <w:pStyle w:val="7"/>
        <w:jc w:val="center"/>
      </w:pPr>
      <w:r>
        <w:t xml:space="preserve">                                                                  </w:t>
      </w:r>
    </w:p>
    <w:p w:rsidR="00A967AD" w:rsidRDefault="00A967AD">
      <w:pPr>
        <w:pStyle w:val="7"/>
        <w:jc w:val="center"/>
      </w:pPr>
    </w:p>
    <w:p w:rsidR="00A967AD" w:rsidRDefault="00A967AD">
      <w:pPr>
        <w:pStyle w:val="7"/>
        <w:jc w:val="center"/>
      </w:pPr>
    </w:p>
    <w:p w:rsidR="00A967AD" w:rsidRDefault="00A967AD">
      <w:pPr>
        <w:pStyle w:val="7"/>
        <w:ind w:left="4320" w:firstLine="720"/>
        <w:jc w:val="center"/>
      </w:pPr>
    </w:p>
    <w:p w:rsidR="00A967AD" w:rsidRDefault="00A967AD">
      <w:pPr>
        <w:pStyle w:val="7"/>
        <w:ind w:left="4320" w:firstLine="720"/>
        <w:jc w:val="center"/>
      </w:pPr>
    </w:p>
    <w:p w:rsidR="00A967AD" w:rsidRDefault="00A967AD">
      <w:pPr>
        <w:pStyle w:val="7"/>
        <w:ind w:left="4320" w:firstLine="720"/>
        <w:jc w:val="center"/>
      </w:pPr>
    </w:p>
    <w:p w:rsidR="00A967AD" w:rsidRDefault="00565068">
      <w:pPr>
        <w:pStyle w:val="1"/>
      </w:pPr>
      <w:r>
        <w:t xml:space="preserve">  </w:t>
      </w:r>
    </w:p>
    <w:p w:rsidR="00A967AD" w:rsidRDefault="00A967AD"/>
    <w:p w:rsidR="00A967AD" w:rsidRDefault="00565068">
      <w:pPr>
        <w:pStyle w:val="a3"/>
        <w:spacing w:line="360" w:lineRule="auto"/>
        <w:jc w:val="lef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Методи забезпечення якості.</w:t>
      </w:r>
    </w:p>
    <w:p w:rsidR="00A967AD" w:rsidRDefault="00565068">
      <w:pPr>
        <w:pStyle w:val="a4"/>
      </w:pPr>
      <w:r>
        <w:t>Сучасні умови господарювання вимагають від кожного підприємства запровадження і дотримання належного (дійового) комплексного механізму управління якістю продукції. Визначальними елементами цього специфічного менеджменту, що справляють найбільш істотний вплив на процес постійного забезпечення виробництва і постачання на ринок конкурентноспроможної продукції, є: стандартизація і сертифікація виробів; внутрішніх систем якості; державний нагляд за додержанням стандартів, норм і правил і відповідальність за їх порушення; внутрішньовиробничий технічний контроль якості.</w:t>
      </w:r>
    </w:p>
    <w:p w:rsidR="00A967AD" w:rsidRDefault="00565068">
      <w:pPr>
        <w:pStyle w:val="a4"/>
        <w:rPr>
          <w:i/>
          <w:caps/>
        </w:rPr>
      </w:pPr>
      <w:r>
        <w:rPr>
          <w:i/>
          <w:caps/>
        </w:rPr>
        <w:t>Стандартизація продукції.</w:t>
      </w:r>
    </w:p>
    <w:p w:rsidR="00A967AD" w:rsidRDefault="00565068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Під стандартизацією розуміють визначення і застосування єдиних правил з метою упорядкування діяльності у певній галузі. Стосовно продукції </w:t>
      </w:r>
      <w:r>
        <w:rPr>
          <w:b/>
          <w:lang w:val="uk-UA"/>
        </w:rPr>
        <w:t>стандартизація</w:t>
      </w:r>
      <w:r>
        <w:rPr>
          <w:lang w:val="uk-UA"/>
        </w:rPr>
        <w:t xml:space="preserve"> охоплює:</w:t>
      </w:r>
    </w:p>
    <w:p w:rsidR="00A967AD" w:rsidRDefault="00565068">
      <w:pPr>
        <w:numPr>
          <w:ilvl w:val="0"/>
          <w:numId w:val="1"/>
        </w:numPr>
        <w:tabs>
          <w:tab w:val="clear" w:pos="360"/>
          <w:tab w:val="num" w:pos="927"/>
          <w:tab w:val="num" w:pos="1077"/>
        </w:tabs>
        <w:spacing w:line="360" w:lineRule="auto"/>
        <w:ind w:left="0" w:firstLine="567"/>
        <w:jc w:val="both"/>
        <w:rPr>
          <w:lang w:val="uk-UA"/>
        </w:rPr>
      </w:pPr>
      <w:r>
        <w:rPr>
          <w:lang w:val="uk-UA"/>
        </w:rPr>
        <w:t>установлення вимог до якості готової продукції, а також сировини, матеріалів, напівфабрикатів і комплектуючих виробів;</w:t>
      </w:r>
    </w:p>
    <w:p w:rsidR="00A967AD" w:rsidRDefault="00565068">
      <w:pPr>
        <w:numPr>
          <w:ilvl w:val="0"/>
          <w:numId w:val="1"/>
        </w:numPr>
        <w:tabs>
          <w:tab w:val="clear" w:pos="360"/>
          <w:tab w:val="num" w:pos="927"/>
          <w:tab w:val="num" w:pos="1077"/>
        </w:tabs>
        <w:spacing w:line="360" w:lineRule="auto"/>
        <w:ind w:left="0" w:firstLine="567"/>
        <w:jc w:val="both"/>
        <w:rPr>
          <w:lang w:val="uk-UA"/>
        </w:rPr>
      </w:pPr>
      <w:r>
        <w:rPr>
          <w:lang w:val="uk-UA"/>
        </w:rPr>
        <w:t>розвиток уніфікації і агрегатування продукції як важливої умови спеціалізації і автоматизації виробництва;</w:t>
      </w:r>
    </w:p>
    <w:p w:rsidR="00A967AD" w:rsidRDefault="00565068">
      <w:pPr>
        <w:numPr>
          <w:ilvl w:val="0"/>
          <w:numId w:val="1"/>
        </w:numPr>
        <w:tabs>
          <w:tab w:val="clear" w:pos="360"/>
          <w:tab w:val="num" w:pos="927"/>
          <w:tab w:val="num" w:pos="1077"/>
        </w:tabs>
        <w:spacing w:line="360" w:lineRule="auto"/>
        <w:ind w:left="0" w:firstLine="567"/>
        <w:jc w:val="both"/>
        <w:rPr>
          <w:lang w:val="uk-UA"/>
        </w:rPr>
      </w:pPr>
      <w:r>
        <w:rPr>
          <w:lang w:val="uk-UA"/>
        </w:rPr>
        <w:t>визначення норм, вимог і методів у галузі проектування та виготовлення продукції з метою забезпечення належної якості і недопущення невиправданої різноманітності видів і типорозмірів виробів однакового функціонального призначення;</w:t>
      </w:r>
    </w:p>
    <w:p w:rsidR="00A967AD" w:rsidRDefault="00565068">
      <w:pPr>
        <w:numPr>
          <w:ilvl w:val="0"/>
          <w:numId w:val="1"/>
        </w:numPr>
        <w:tabs>
          <w:tab w:val="clear" w:pos="360"/>
          <w:tab w:val="num" w:pos="927"/>
          <w:tab w:val="num" w:pos="1077"/>
        </w:tabs>
        <w:spacing w:line="360" w:lineRule="auto"/>
        <w:ind w:left="0" w:firstLine="567"/>
        <w:jc w:val="both"/>
        <w:rPr>
          <w:lang w:val="uk-UA"/>
        </w:rPr>
      </w:pPr>
      <w:r>
        <w:rPr>
          <w:lang w:val="uk-UA"/>
        </w:rPr>
        <w:t>формування єдиної системи показників якості продукції, методів її випробування та контролю; забезпечення спільності термінів вимірювань і позначень;</w:t>
      </w:r>
    </w:p>
    <w:p w:rsidR="00A967AD" w:rsidRDefault="00565068">
      <w:pPr>
        <w:numPr>
          <w:ilvl w:val="0"/>
          <w:numId w:val="1"/>
        </w:numPr>
        <w:tabs>
          <w:tab w:val="clear" w:pos="360"/>
          <w:tab w:val="num" w:pos="927"/>
          <w:tab w:val="num" w:pos="1077"/>
        </w:tabs>
        <w:spacing w:line="360" w:lineRule="auto"/>
        <w:ind w:left="0" w:firstLine="567"/>
        <w:jc w:val="both"/>
        <w:rPr>
          <w:lang w:val="uk-UA"/>
        </w:rPr>
      </w:pPr>
      <w:r>
        <w:rPr>
          <w:lang w:val="uk-UA"/>
        </w:rPr>
        <w:t>створення єдиних систем класифікації і кодування продукції, носіїв інформації, форм і методів організації виробництва;</w:t>
      </w:r>
    </w:p>
    <w:p w:rsidR="00A967AD" w:rsidRDefault="00565068">
      <w:pPr>
        <w:pStyle w:val="a4"/>
        <w:tabs>
          <w:tab w:val="num" w:pos="1077"/>
        </w:tabs>
      </w:pPr>
      <w:r>
        <w:t>Стандартизація продукції здійснюється за певними принципами, основними з яких є:</w:t>
      </w:r>
    </w:p>
    <w:p w:rsidR="00A967AD" w:rsidRDefault="00565068">
      <w:pPr>
        <w:numPr>
          <w:ilvl w:val="0"/>
          <w:numId w:val="2"/>
        </w:numPr>
        <w:tabs>
          <w:tab w:val="clear" w:pos="360"/>
          <w:tab w:val="num" w:pos="285"/>
          <w:tab w:val="num" w:pos="1002"/>
        </w:tabs>
        <w:spacing w:line="360" w:lineRule="auto"/>
        <w:ind w:left="0" w:firstLine="567"/>
        <w:jc w:val="both"/>
        <w:rPr>
          <w:lang w:val="uk-UA"/>
        </w:rPr>
      </w:pPr>
      <w:r>
        <w:rPr>
          <w:lang w:val="uk-UA"/>
        </w:rPr>
        <w:t>урахування рівня розвитку науки і техніки, екологічних вимог, економічної доцільності та ефективності виробництва для виготовлювача, користі та безпеки для споживачів і держави в цілому;</w:t>
      </w:r>
    </w:p>
    <w:p w:rsidR="00A967AD" w:rsidRDefault="00565068">
      <w:pPr>
        <w:numPr>
          <w:ilvl w:val="0"/>
          <w:numId w:val="2"/>
        </w:numPr>
        <w:tabs>
          <w:tab w:val="clear" w:pos="360"/>
          <w:tab w:val="num" w:pos="285"/>
          <w:tab w:val="num" w:pos="1002"/>
        </w:tabs>
        <w:spacing w:line="360" w:lineRule="auto"/>
        <w:ind w:left="0" w:firstLine="567"/>
        <w:jc w:val="both"/>
        <w:rPr>
          <w:lang w:val="uk-UA"/>
        </w:rPr>
      </w:pPr>
      <w:r>
        <w:rPr>
          <w:lang w:val="uk-UA"/>
        </w:rPr>
        <w:t>гармонізація з міжнародними, регіональними, а у необхідних випадках – з національними стандартами інших країн;</w:t>
      </w:r>
    </w:p>
    <w:p w:rsidR="00A967AD" w:rsidRDefault="00565068">
      <w:pPr>
        <w:numPr>
          <w:ilvl w:val="0"/>
          <w:numId w:val="2"/>
        </w:numPr>
        <w:tabs>
          <w:tab w:val="clear" w:pos="360"/>
          <w:tab w:val="num" w:pos="285"/>
          <w:tab w:val="num" w:pos="1002"/>
        </w:tabs>
        <w:spacing w:line="360" w:lineRule="auto"/>
        <w:ind w:left="0" w:firstLine="567"/>
        <w:jc w:val="both"/>
        <w:rPr>
          <w:lang w:val="uk-UA"/>
        </w:rPr>
      </w:pPr>
      <w:r>
        <w:rPr>
          <w:lang w:val="uk-UA"/>
        </w:rPr>
        <w:t>взаємозв'язок і узгодженість нормативних документів усіх рівнів; придатність останніх для сертифікації продукції;</w:t>
      </w:r>
    </w:p>
    <w:p w:rsidR="00A967AD" w:rsidRDefault="00565068">
      <w:pPr>
        <w:numPr>
          <w:ilvl w:val="0"/>
          <w:numId w:val="2"/>
        </w:numPr>
        <w:tabs>
          <w:tab w:val="clear" w:pos="360"/>
          <w:tab w:val="num" w:pos="285"/>
          <w:tab w:val="num" w:pos="1002"/>
        </w:tabs>
        <w:spacing w:line="360" w:lineRule="auto"/>
        <w:ind w:left="0" w:firstLine="567"/>
        <w:jc w:val="both"/>
        <w:rPr>
          <w:lang w:val="uk-UA"/>
        </w:rPr>
      </w:pPr>
      <w:r>
        <w:rPr>
          <w:lang w:val="uk-UA"/>
        </w:rPr>
        <w:t>участь у розробці нормативних документів усіх зацікавлених сторін-розробників, виготовлювачів, споживачів, органів державної виконавчої влади;</w:t>
      </w:r>
    </w:p>
    <w:p w:rsidR="00A967AD" w:rsidRDefault="00565068">
      <w:pPr>
        <w:numPr>
          <w:ilvl w:val="0"/>
          <w:numId w:val="2"/>
        </w:numPr>
        <w:tabs>
          <w:tab w:val="clear" w:pos="360"/>
          <w:tab w:val="num" w:pos="285"/>
          <w:tab w:val="num" w:pos="1002"/>
        </w:tabs>
        <w:spacing w:line="360" w:lineRule="auto"/>
        <w:ind w:left="0" w:firstLine="567"/>
        <w:jc w:val="both"/>
        <w:rPr>
          <w:lang w:val="uk-UA"/>
        </w:rPr>
      </w:pPr>
      <w:r>
        <w:rPr>
          <w:lang w:val="uk-UA"/>
        </w:rPr>
        <w:t>відкритість інформації щодо діючих стандартів та програм робіт по стандартизації з урахуванням чинного законодавства.</w:t>
      </w:r>
    </w:p>
    <w:p w:rsidR="00A967AD" w:rsidRDefault="00565068">
      <w:pPr>
        <w:pStyle w:val="a4"/>
        <w:tabs>
          <w:tab w:val="num" w:pos="1002"/>
        </w:tabs>
      </w:pPr>
      <w:r>
        <w:t>Результати стандартизації знаходять відображення у спеціальній нормативно-технічній документації. Основними її видами є стандарти і технічні умови – документи, що містять обов’язкові для продуцентів норми якості виробу і засоби їх досягнення (набір показників якості, рівень кожного з них, методи і засоби вимірювання, випробувань, маркировки, упаковки, транспортування і зберігання  продукції). Застосовувана на підприємствах нормативно-технічна документація охоплює певні категорії стандартів, які відрізняються ступенем жорстокості вимог до виробів і сукупністю об’єктів стандартизації (рис.1).</w:t>
      </w:r>
    </w:p>
    <w:p w:rsidR="00A967AD" w:rsidRDefault="00565068">
      <w:pPr>
        <w:pStyle w:val="a4"/>
        <w:tabs>
          <w:tab w:val="num" w:pos="1002"/>
        </w:tabs>
      </w:pPr>
      <w:r>
        <w:t xml:space="preserve">Найбільш жорсткі вимоги щодо якості містяться у </w:t>
      </w:r>
      <w:r>
        <w:rPr>
          <w:b/>
        </w:rPr>
        <w:t>міжнародних стандартах</w:t>
      </w:r>
      <w:r>
        <w:t xml:space="preserve">, які розроблюються Міжнародною організацією стандартизації – ІСО і використовуються для сертифікації виробів, що експортуються у інші країни і реалізуються на світовому ринку. Нині існують міжнародні стандарти ІСО серії 9000. </w:t>
      </w:r>
    </w:p>
    <w:p w:rsidR="00A967AD" w:rsidRDefault="00565068">
      <w:pPr>
        <w:pStyle w:val="a4"/>
        <w:tabs>
          <w:tab w:val="num" w:pos="1002"/>
        </w:tabs>
      </w:pPr>
      <w:r>
        <w:rPr>
          <w:b/>
        </w:rPr>
        <w:t xml:space="preserve">Державні стандарти України </w:t>
      </w:r>
      <w:r>
        <w:t>установлюються на: 1) вироби загальномашинобудівного застосування (підшипники, інструменти, деталі кріплення тощо);  2) продукцію міжгалузевого призначення;  3) продукцію для населення і народного господарства;  4) організаційно-методчні та загальнотехнічні об’єкти (науково-технічна термінологія, класифікація та кодування техніко-економічної та соціальної інформації, організація робіт по стандартизації і метрології, довідкові дані щодо властивостей матеріалів і речовин);  5) елементи народногосподарських об’єктів державного значення (транспорт, зв’язок, енергосистема, оборона, оточуюче природне середовище, банківсько-фінансова система тощо);  6) методи випробувань. Вони містять обов’язкові вимоги, котрі забезпечують безпеку продукції для життя, здоров’я та майна громадян, її сумісність і взаємозамінність, охорону.</w:t>
      </w:r>
    </w:p>
    <w:p w:rsidR="00A967AD" w:rsidRDefault="00A967AD">
      <w:pPr>
        <w:pStyle w:val="a4"/>
        <w:tabs>
          <w:tab w:val="num" w:pos="1002"/>
        </w:tabs>
        <w:rPr>
          <w:b/>
        </w:rPr>
      </w:pPr>
    </w:p>
    <w:p w:rsidR="00A967AD" w:rsidRDefault="00886411">
      <w:pPr>
        <w:pStyle w:val="a4"/>
        <w:tabs>
          <w:tab w:val="num" w:pos="1002"/>
        </w:tabs>
        <w:rPr>
          <w:b/>
        </w:rPr>
      </w:pPr>
      <w:r>
        <w:rPr>
          <w:b/>
          <w:noProof/>
        </w:rPr>
        <w:pict>
          <v:line id="_x0000_s1040" style="position:absolute;left:0;text-align:left;z-index:251658752" from="58.95pt,18.6pt" to="123.75pt,18.6pt" o:allowincell="f">
            <v:stroke endarrow="block"/>
          </v:line>
        </w:pict>
      </w:r>
      <w:r>
        <w:rPr>
          <w:b/>
          <w:noProof/>
        </w:rPr>
        <w:pict>
          <v:rect id="_x0000_s1028" style="position:absolute;left:0;text-align:left;margin-left:123.75pt;margin-top:4.2pt;width:273.6pt;height:28.8pt;z-index:251652608" o:allowincell="f">
            <v:textbox>
              <w:txbxContent>
                <w:p w:rsidR="00A967AD" w:rsidRDefault="00565068">
                  <w:pPr>
                    <w:jc w:val="center"/>
                    <w:rPr>
                      <w:sz w:val="24"/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Міжнародні стандарти ІСО серії 9000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26" style="position:absolute;left:0;text-align:left;margin-left:30.15pt;margin-top:4.2pt;width:28.8pt;height:266.4pt;z-index:251651584" o:allowincell="f" strokeweight="2.25pt">
            <v:textbox style="layout-flow:vertical;mso-layout-flow-alt:bottom-to-top">
              <w:txbxContent>
                <w:p w:rsidR="00A967AD" w:rsidRDefault="00565068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Нормативно-технічна документація</w:t>
                  </w:r>
                </w:p>
              </w:txbxContent>
            </v:textbox>
          </v:rect>
        </w:pict>
      </w:r>
    </w:p>
    <w:p w:rsidR="00A967AD" w:rsidRDefault="00886411">
      <w:pPr>
        <w:pStyle w:val="a4"/>
        <w:tabs>
          <w:tab w:val="num" w:pos="1002"/>
        </w:tabs>
        <w:rPr>
          <w:b/>
        </w:rPr>
      </w:pPr>
      <w:r>
        <w:rPr>
          <w:b/>
          <w:noProof/>
        </w:rPr>
        <w:pict>
          <v:rect id="_x0000_s1029" style="position:absolute;left:0;text-align:left;margin-left:123.75pt;margin-top:23.25pt;width:273.6pt;height:28.8pt;z-index:251653632" o:allowincell="f">
            <v:textbox>
              <w:txbxContent>
                <w:p w:rsidR="00A967AD" w:rsidRDefault="00565068">
                  <w:pPr>
                    <w:jc w:val="center"/>
                    <w:rPr>
                      <w:sz w:val="24"/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Державні стандарти України</w:t>
                  </w:r>
                </w:p>
              </w:txbxContent>
            </v:textbox>
          </v:rect>
        </w:pict>
      </w:r>
    </w:p>
    <w:p w:rsidR="00A967AD" w:rsidRDefault="00886411">
      <w:pPr>
        <w:pStyle w:val="a4"/>
        <w:tabs>
          <w:tab w:val="num" w:pos="1002"/>
        </w:tabs>
        <w:rPr>
          <w:b/>
        </w:rPr>
      </w:pPr>
      <w:r>
        <w:rPr>
          <w:b/>
          <w:noProof/>
        </w:rPr>
        <w:pict>
          <v:line id="_x0000_s1041" style="position:absolute;left:0;text-align:left;z-index:251659776" from="58.95pt,13.5pt" to="123.75pt,13.5pt" o:allowincell="f">
            <v:stroke endarrow="block"/>
          </v:line>
        </w:pict>
      </w:r>
    </w:p>
    <w:p w:rsidR="00A967AD" w:rsidRDefault="00A967AD">
      <w:pPr>
        <w:pStyle w:val="a4"/>
        <w:tabs>
          <w:tab w:val="num" w:pos="1002"/>
        </w:tabs>
        <w:rPr>
          <w:b/>
        </w:rPr>
      </w:pPr>
    </w:p>
    <w:p w:rsidR="00A967AD" w:rsidRDefault="00886411">
      <w:pPr>
        <w:pStyle w:val="a4"/>
        <w:tabs>
          <w:tab w:val="num" w:pos="1002"/>
        </w:tabs>
        <w:rPr>
          <w:b/>
        </w:rPr>
      </w:pPr>
      <w:r>
        <w:rPr>
          <w:b/>
          <w:noProof/>
        </w:rPr>
        <w:pict>
          <v:line id="_x0000_s1042" style="position:absolute;left:0;text-align:left;z-index:251660800" from="58.95pt,15.65pt" to="123.75pt,15.65pt" o:allowincell="f">
            <v:stroke endarrow="block"/>
          </v:line>
        </w:pict>
      </w:r>
      <w:r>
        <w:rPr>
          <w:b/>
          <w:noProof/>
        </w:rPr>
        <w:pict>
          <v:rect id="_x0000_s1030" style="position:absolute;left:0;text-align:left;margin-left:123.75pt;margin-top:1.25pt;width:273.6pt;height:28.8pt;z-index:251654656" o:allowincell="f">
            <v:textbox>
              <w:txbxContent>
                <w:p w:rsidR="00A967AD" w:rsidRDefault="00565068">
                  <w:pPr>
                    <w:jc w:val="center"/>
                    <w:rPr>
                      <w:sz w:val="24"/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Галузеві стандарти</w:t>
                  </w:r>
                </w:p>
              </w:txbxContent>
            </v:textbox>
          </v:rect>
        </w:pict>
      </w:r>
    </w:p>
    <w:p w:rsidR="00A967AD" w:rsidRDefault="00886411">
      <w:pPr>
        <w:pStyle w:val="a4"/>
        <w:tabs>
          <w:tab w:val="num" w:pos="1002"/>
        </w:tabs>
        <w:rPr>
          <w:b/>
        </w:rPr>
      </w:pPr>
      <w:r>
        <w:rPr>
          <w:b/>
          <w:noProof/>
        </w:rPr>
        <w:pict>
          <v:rect id="_x0000_s1031" style="position:absolute;left:0;text-align:left;margin-left:123.75pt;margin-top:20.3pt;width:273.6pt;height:36pt;z-index:251655680" o:allowincell="f">
            <v:textbox>
              <w:txbxContent>
                <w:p w:rsidR="00A967AD" w:rsidRDefault="00565068">
                  <w:pPr>
                    <w:pStyle w:val="a5"/>
                  </w:pPr>
                  <w:r>
                    <w:t>Стандарти науково-технічних та інженерних товариств</w:t>
                  </w:r>
                </w:p>
              </w:txbxContent>
            </v:textbox>
          </v:rect>
        </w:pict>
      </w:r>
    </w:p>
    <w:p w:rsidR="00A967AD" w:rsidRDefault="00886411">
      <w:pPr>
        <w:pStyle w:val="a4"/>
        <w:tabs>
          <w:tab w:val="num" w:pos="1002"/>
        </w:tabs>
        <w:rPr>
          <w:b/>
        </w:rPr>
      </w:pPr>
      <w:r>
        <w:rPr>
          <w:b/>
          <w:noProof/>
        </w:rPr>
        <w:pict>
          <v:line id="_x0000_s1043" style="position:absolute;left:0;text-align:left;z-index:251661824" from="58.95pt,17.75pt" to="123.75pt,17.75pt" o:allowincell="f">
            <v:stroke endarrow="block"/>
          </v:line>
        </w:pict>
      </w:r>
    </w:p>
    <w:p w:rsidR="00A967AD" w:rsidRDefault="00886411">
      <w:pPr>
        <w:pStyle w:val="a4"/>
        <w:tabs>
          <w:tab w:val="num" w:pos="1002"/>
        </w:tabs>
        <w:rPr>
          <w:b/>
        </w:rPr>
      </w:pPr>
      <w:r>
        <w:rPr>
          <w:b/>
          <w:noProof/>
        </w:rPr>
        <w:pict>
          <v:rect id="_x0000_s1032" style="position:absolute;left:0;text-align:left;margin-left:123.75pt;margin-top:22.4pt;width:273.6pt;height:28.8pt;z-index:251656704" o:allowincell="f">
            <v:textbox>
              <w:txbxContent>
                <w:p w:rsidR="00A967AD" w:rsidRDefault="00565068">
                  <w:pPr>
                    <w:jc w:val="center"/>
                    <w:rPr>
                      <w:sz w:val="24"/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Технічні умови</w:t>
                  </w:r>
                </w:p>
              </w:txbxContent>
            </v:textbox>
          </v:rect>
        </w:pict>
      </w:r>
    </w:p>
    <w:p w:rsidR="00A967AD" w:rsidRDefault="00886411">
      <w:pPr>
        <w:pStyle w:val="a4"/>
        <w:tabs>
          <w:tab w:val="num" w:pos="1002"/>
        </w:tabs>
        <w:rPr>
          <w:b/>
        </w:rPr>
      </w:pPr>
      <w:r>
        <w:rPr>
          <w:b/>
          <w:noProof/>
        </w:rPr>
        <w:pict>
          <v:line id="_x0000_s1044" style="position:absolute;left:0;text-align:left;z-index:251662848" from="58.95pt,12.65pt" to="123.75pt,12.65pt" o:allowincell="f">
            <v:stroke endarrow="block"/>
          </v:line>
        </w:pict>
      </w:r>
    </w:p>
    <w:p w:rsidR="00A967AD" w:rsidRDefault="00A967AD">
      <w:pPr>
        <w:pStyle w:val="a4"/>
        <w:tabs>
          <w:tab w:val="num" w:pos="1002"/>
        </w:tabs>
        <w:rPr>
          <w:b/>
        </w:rPr>
      </w:pPr>
    </w:p>
    <w:p w:rsidR="00A967AD" w:rsidRDefault="00886411">
      <w:pPr>
        <w:pStyle w:val="a4"/>
        <w:tabs>
          <w:tab w:val="num" w:pos="1002"/>
        </w:tabs>
        <w:rPr>
          <w:b/>
        </w:rPr>
      </w:pPr>
      <w:r>
        <w:rPr>
          <w:b/>
          <w:noProof/>
        </w:rPr>
        <w:pict>
          <v:line id="_x0000_s1045" style="position:absolute;left:0;text-align:left;z-index:251663872" from="58.95pt,14.75pt" to="123.75pt,14.75pt" o:allowincell="f">
            <v:stroke endarrow="block"/>
          </v:line>
        </w:pict>
      </w:r>
      <w:r>
        <w:rPr>
          <w:b/>
          <w:noProof/>
        </w:rPr>
        <w:pict>
          <v:rect id="_x0000_s1033" style="position:absolute;left:0;text-align:left;margin-left:123.75pt;margin-top:.35pt;width:273.6pt;height:28.8pt;z-index:251657728" o:allowincell="f">
            <v:textbox>
              <w:txbxContent>
                <w:p w:rsidR="00A967AD" w:rsidRDefault="0056506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lang w:val="uk-UA"/>
                    </w:rPr>
                    <w:t>Стандарти підприємств</w:t>
                  </w:r>
                </w:p>
              </w:txbxContent>
            </v:textbox>
          </v:rect>
        </w:pict>
      </w:r>
    </w:p>
    <w:p w:rsidR="00A967AD" w:rsidRDefault="00A967AD">
      <w:pPr>
        <w:pStyle w:val="a4"/>
        <w:tabs>
          <w:tab w:val="num" w:pos="1002"/>
        </w:tabs>
        <w:rPr>
          <w:b/>
        </w:rPr>
      </w:pPr>
    </w:p>
    <w:p w:rsidR="00A967AD" w:rsidRDefault="00565068">
      <w:pPr>
        <w:pStyle w:val="a4"/>
        <w:tabs>
          <w:tab w:val="num" w:pos="1002"/>
        </w:tabs>
        <w:spacing w:line="240" w:lineRule="auto"/>
        <w:jc w:val="center"/>
        <w:rPr>
          <w:sz w:val="24"/>
        </w:rPr>
      </w:pPr>
      <w:r>
        <w:rPr>
          <w:sz w:val="24"/>
        </w:rPr>
        <w:t>Рис.1 Сукупність нормативно-технічної документації для проектування і виготовлення продукції.</w:t>
      </w:r>
    </w:p>
    <w:p w:rsidR="00A967AD" w:rsidRDefault="00565068">
      <w:pPr>
        <w:pStyle w:val="a4"/>
        <w:tabs>
          <w:tab w:val="num" w:pos="1002"/>
        </w:tabs>
      </w:pPr>
      <w:r>
        <w:rPr>
          <w:b/>
        </w:rPr>
        <w:t xml:space="preserve">Галузеві стандарти  </w:t>
      </w:r>
      <w:r>
        <w:t xml:space="preserve">розробляють на ту продукцію, на яку відсутні державні стандарти України, або у випадку необхідності установлення вимог, що доповнюють чи перевищують останні в державних стандартах, а </w:t>
      </w:r>
      <w:r>
        <w:rPr>
          <w:b/>
        </w:rPr>
        <w:t>стандарти науково-технічних та інженерних товариств</w:t>
      </w:r>
      <w:r>
        <w:t xml:space="preserve"> – на випадок потреби розповсюдження результатів фундаментальних і прикладних досліджень, одержаних в окремих галузях знань чи сферах професійних інтересів. Остання категорія нормативних документів може використовуватись на засадах добровільної згоди відповідних суб’єктів діяльності. </w:t>
      </w:r>
      <w:r>
        <w:rPr>
          <w:b/>
        </w:rPr>
        <w:t>Технічні вимоги</w:t>
      </w:r>
      <w:r>
        <w:t xml:space="preserve"> містять вимоги, що регулюють відносини між постачальником (розробником, виготовлювачем) і споживачем (замовником) продукції. Вони регламентують норми і вимоги щодо якості тих видів продукції, для яких державні або галузеві стандарти не розробляються та які виготовляються на замовлення окремих підприємств, а також нових видів виробів на період їх освоєння виробництвом.</w:t>
      </w:r>
    </w:p>
    <w:p w:rsidR="00A967AD" w:rsidRDefault="00565068">
      <w:pPr>
        <w:pStyle w:val="a4"/>
        <w:tabs>
          <w:tab w:val="num" w:pos="1002"/>
        </w:tabs>
      </w:pPr>
      <w:r>
        <w:rPr>
          <w:b/>
        </w:rPr>
        <w:t xml:space="preserve">Стандарти підприємств  </w:t>
      </w:r>
      <w:r>
        <w:t>виокремлюють у самостійну категорію умовно (без правової основи). Вони розробляються підприємствами за власною ініціативою з метою конкретизації вимог до продукції і самого виробництва, що містяться звичайно у інших видах нормативно-технічної документації. Об’єктами стандартизації на підприємствах можуть бути окремі деталі, вузли, складальні одиниці, оснащення і інструмент власного виготовлення, певні норми у галузі проектування і продуктування виробів, організації та управління виробництвом тощо. Такі стандарти використовуються для створення внутрішньої системи управління якістю праці і продукції.</w:t>
      </w:r>
    </w:p>
    <w:p w:rsidR="00A967AD" w:rsidRDefault="00565068">
      <w:pPr>
        <w:pStyle w:val="a4"/>
        <w:tabs>
          <w:tab w:val="num" w:pos="1002"/>
        </w:tabs>
      </w:pPr>
      <w:r>
        <w:t>Стандарти і технічні умови – це документи динамічного характеру. Вони повинні періодично переглядатись і уточнюватись з урахуванням інноваційних процесів і нових вимог споживачів до вироблювальної або проектованої продукції. Сучасні напрямки удосконалення стандартизації зводяться до розробки державних і міжнародних стандартів не на кожний конкретний виріб, а групи однорідної продукції, а також включення до них обмеженої кількості показників, що характеризують найбільш суттєві якісні характеристики. Це дасть можливість істотно зменшити кількість одночасно функціонуючих стандартів, спростити їх зміст і удешевити весь процес стандартизації.</w:t>
      </w:r>
    </w:p>
    <w:p w:rsidR="00A967AD" w:rsidRDefault="00565068">
      <w:pPr>
        <w:pStyle w:val="a4"/>
        <w:tabs>
          <w:tab w:val="num" w:pos="1002"/>
        </w:tabs>
        <w:rPr>
          <w:i/>
          <w:caps/>
        </w:rPr>
      </w:pPr>
      <w:r>
        <w:rPr>
          <w:i/>
          <w:caps/>
        </w:rPr>
        <w:t>Сертифікація продукції.</w:t>
      </w:r>
    </w:p>
    <w:p w:rsidR="00A967AD" w:rsidRDefault="00565068">
      <w:pPr>
        <w:pStyle w:val="a4"/>
        <w:tabs>
          <w:tab w:val="num" w:pos="1002"/>
        </w:tabs>
      </w:pPr>
      <w:r>
        <w:t xml:space="preserve">В умовах розвитку зовнішньоекономічної діяльності підприємств найважливішим елементом виробничого менеджменту взагалі і системи управління якістю зокрема є </w:t>
      </w:r>
      <w:r>
        <w:rPr>
          <w:b/>
        </w:rPr>
        <w:t>сертифікація продукції</w:t>
      </w:r>
      <w:r>
        <w:t xml:space="preserve">. Кожний вид товарів, який те чи інше підприємство хоче вигідно продати на світовому ринку, повинен мати </w:t>
      </w:r>
      <w:r>
        <w:rPr>
          <w:b/>
        </w:rPr>
        <w:t>сертифікат</w:t>
      </w:r>
      <w:r>
        <w:t xml:space="preserve"> – документ, що засвідчує високий рівень його якості, відповідність вимогам міжнародних стандартів ІСО серії 9000. Набутий нашими підприємствами досвід зовнішньої комерційної діяльності показує, що так звана безсертифікатна продукція оцінюється на світовому ринку у 3-4 рази дешевше, тобто фактично реалізується за безцінь.</w:t>
      </w:r>
    </w:p>
    <w:p w:rsidR="00A967AD" w:rsidRDefault="00565068">
      <w:pPr>
        <w:pStyle w:val="a4"/>
        <w:tabs>
          <w:tab w:val="num" w:pos="1002"/>
        </w:tabs>
      </w:pPr>
      <w:r>
        <w:t xml:space="preserve">В Україні прийнято розрізняти обов’язкову і добровільну сертифікацію. </w:t>
      </w:r>
      <w:r>
        <w:rPr>
          <w:b/>
        </w:rPr>
        <w:t>Обов’язкова сертифікація</w:t>
      </w:r>
      <w:r>
        <w:t xml:space="preserve"> здійснюється виключно в межах державної системи управління господарюючими суб’єктами, охоплює у всіх випадках перевірку і випробування продукції з метою визначення її характеристик (показників) та подальший державний технічний нагляд за сертифікованими виробами. Добровільна сертифікація може проводитись на відповідність продукції вимогам, котрі не є обов’язковими, за ініціативою самих суб’єктів господарювання (тих або інших видів суспільної діяльності) на договірних засадах.</w:t>
      </w:r>
    </w:p>
    <w:p w:rsidR="00A967AD" w:rsidRDefault="00565068">
      <w:pPr>
        <w:pStyle w:val="a4"/>
        <w:tabs>
          <w:tab w:val="num" w:pos="1002"/>
        </w:tabs>
      </w:pPr>
      <w:r>
        <w:t>Господарюючі суб’єкти (виготовлювачі, постачальники, виконавці та продавці продукції, що підлягає обов’язковій сертифікації) повинні:</w:t>
      </w:r>
    </w:p>
    <w:p w:rsidR="00A967AD" w:rsidRDefault="00565068">
      <w:pPr>
        <w:pStyle w:val="a4"/>
        <w:numPr>
          <w:ilvl w:val="0"/>
          <w:numId w:val="3"/>
        </w:numPr>
        <w:tabs>
          <w:tab w:val="clear" w:pos="360"/>
          <w:tab w:val="num" w:pos="927"/>
        </w:tabs>
        <w:ind w:left="0" w:firstLine="567"/>
      </w:pPr>
      <w:r>
        <w:t>у встановлених терміні і порядку проводити сертифікацію відповідних об’єктів;</w:t>
      </w:r>
    </w:p>
    <w:p w:rsidR="00A967AD" w:rsidRDefault="00565068">
      <w:pPr>
        <w:pStyle w:val="a4"/>
        <w:numPr>
          <w:ilvl w:val="0"/>
          <w:numId w:val="3"/>
        </w:numPr>
        <w:tabs>
          <w:tab w:val="clear" w:pos="360"/>
          <w:tab w:val="num" w:pos="927"/>
        </w:tabs>
        <w:ind w:left="0" w:firstLine="567"/>
      </w:pPr>
      <w:r>
        <w:t>забезпечувати виготовлення продукції відповідно до вимог того нормативного документа, на узгодженість до якого вона сертифікована;</w:t>
      </w:r>
    </w:p>
    <w:p w:rsidR="00A967AD" w:rsidRDefault="00565068">
      <w:pPr>
        <w:pStyle w:val="a4"/>
        <w:numPr>
          <w:ilvl w:val="0"/>
          <w:numId w:val="3"/>
        </w:numPr>
        <w:tabs>
          <w:tab w:val="clear" w:pos="360"/>
          <w:tab w:val="num" w:pos="927"/>
        </w:tabs>
        <w:ind w:left="0" w:firstLine="567"/>
      </w:pPr>
      <w:r>
        <w:t>припиняти реалізацію сертифікованої продукції, якщо виявлена її невідповідність вимогам певного нормативного документу або закінчився термін дії сертифікату.</w:t>
      </w:r>
    </w:p>
    <w:p w:rsidR="00A967AD" w:rsidRDefault="00565068">
      <w:pPr>
        <w:pStyle w:val="a4"/>
      </w:pPr>
      <w:r>
        <w:t>Організаційною основою сертифікації продукованих підприємствами виробів слугує створювана мережа державних випробувальних центрів (ДВЦ) по найважливіших видах продукції виробничо-технічного і культурно- побутового призначення.</w:t>
      </w:r>
    </w:p>
    <w:p w:rsidR="00A967AD" w:rsidRDefault="00565068">
      <w:pPr>
        <w:pStyle w:val="a4"/>
      </w:pPr>
      <w:r>
        <w:t xml:space="preserve">Упродовж останніх років почали формуватися </w:t>
      </w:r>
      <w:r>
        <w:rPr>
          <w:b/>
        </w:rPr>
        <w:t xml:space="preserve">міжнародні системи сертифікації. </w:t>
      </w:r>
      <w:r>
        <w:t xml:space="preserve"> Координацією заходів по створенню таких систем займається спеціальний комітет по сертифікації – СЕРТИКО, що діє у складі ІСО. Цим комітетом розроблені:</w:t>
      </w:r>
    </w:p>
    <w:p w:rsidR="00A967AD" w:rsidRDefault="00565068">
      <w:pPr>
        <w:pStyle w:val="a4"/>
        <w:numPr>
          <w:ilvl w:val="0"/>
          <w:numId w:val="4"/>
        </w:numPr>
        <w:tabs>
          <w:tab w:val="clear" w:pos="360"/>
          <w:tab w:val="num" w:pos="927"/>
        </w:tabs>
        <w:ind w:left="0" w:firstLine="567"/>
      </w:pPr>
      <w:r>
        <w:t>правила і порядок здійснення сертифікації продукції;</w:t>
      </w:r>
    </w:p>
    <w:p w:rsidR="00A967AD" w:rsidRDefault="00565068">
      <w:pPr>
        <w:pStyle w:val="a4"/>
        <w:numPr>
          <w:ilvl w:val="0"/>
          <w:numId w:val="4"/>
        </w:numPr>
        <w:tabs>
          <w:tab w:val="clear" w:pos="360"/>
          <w:tab w:val="num" w:pos="927"/>
        </w:tabs>
        <w:ind w:left="0" w:firstLine="567"/>
      </w:pPr>
      <w:r>
        <w:t>критерії акредитації випробувальних центрів (лабораторій);</w:t>
      </w:r>
    </w:p>
    <w:p w:rsidR="00A967AD" w:rsidRDefault="00565068">
      <w:pPr>
        <w:pStyle w:val="a4"/>
        <w:numPr>
          <w:ilvl w:val="0"/>
          <w:numId w:val="4"/>
        </w:numPr>
        <w:tabs>
          <w:tab w:val="clear" w:pos="360"/>
          <w:tab w:val="num" w:pos="927"/>
        </w:tabs>
        <w:ind w:left="0" w:firstLine="567"/>
      </w:pPr>
      <w:r>
        <w:t>умови вступу до міжнародної системи сертифікації (наявність нормативно-технічної документації, що містить вимоги до сертифікованої продукції; високий рівень метрологічного забезпечення виробництва; функціонування спеціальної системи нагляду за діяльністю випробувальних центрів і якістю продукції).</w:t>
      </w:r>
    </w:p>
    <w:p w:rsidR="00A967AD" w:rsidRDefault="00565068">
      <w:pPr>
        <w:pStyle w:val="a4"/>
      </w:pPr>
      <w:r>
        <w:t>У ряді країн уже функціонують акредитовані у СЕРТИКО ІСО і визнані світовим співтовариством випробувальні центри, що видають сертифікати на певні види продукції. Зокрема у США діє центр по випробуванню тракторів і сільськогосподарських машин, у Франції – автомобілів, Чехії і Словаччині – електроустаткування та медичної техніки.</w:t>
      </w:r>
    </w:p>
    <w:p w:rsidR="00A967AD" w:rsidRDefault="00565068">
      <w:pPr>
        <w:pStyle w:val="a4"/>
      </w:pPr>
      <w:r>
        <w:t>На початку 1993 року Україна стала членом ІСО та Міжнародної електротехнічної комісії – ІЕС. Це дає їй право нарівні з 90 іншими країнами світу брати участь у діяльності більш ніж 1000 міжнародних робочих органів технічних комітетів по стандартизації і сертифікації та використовувати понад 12000 міжнародних стандартів.</w:t>
      </w:r>
    </w:p>
    <w:p w:rsidR="00A967AD" w:rsidRDefault="00565068">
      <w:pPr>
        <w:pStyle w:val="a4"/>
      </w:pPr>
      <w:r>
        <w:t xml:space="preserve">Для набуття максимально можливого зиску та іміджу надійного партнера на зовнішньому ринку підприємствам бажано створювати і сертифікувати також власні системи якості. Згідно з міжнародним стандартом ІСО 8402 “Якість. Словник” </w:t>
      </w:r>
      <w:r>
        <w:rPr>
          <w:b/>
        </w:rPr>
        <w:t>система якості</w:t>
      </w:r>
      <w:r>
        <w:t xml:space="preserve"> являє собою сукупність організаційної структури, відповідальності, процедур, процесів і ресурсів, що забезпечує здійснення загального керування якістю. Відповідний рівень такої системи підтримується сертифікатом, який видається підприємству на певний строк – один рік, два роки тощо. Правом видачі сертифікату на систему якості може володіти національний орган по сертифікації; у необхідних випадках йому надається можливість делегувати таку функцію акредитованій для цієї мети організації. Для оцінки системи якості та отримання сертифікату на неї дозволяється залучати будь-яку закордонну фірму, що займається сертифікацією. Вагомість сертифікату і рівень довіри до нього залежить від іміджу організації, яка видає такий документ.</w:t>
      </w:r>
    </w:p>
    <w:p w:rsidR="00A967AD" w:rsidRDefault="00565068">
      <w:pPr>
        <w:pStyle w:val="a4"/>
      </w:pPr>
      <w:r>
        <w:t>На підприємствах України аналогічні системи якості ще треба створювати. Вони повинні обов’язково передбачати комплексне управління якістю, що вимагає лише колективної діяльності і спільних зусиль. З огляду на це можна окреслити головні принципи (моменти) формування системи якості:</w:t>
      </w:r>
    </w:p>
    <w:p w:rsidR="00A967AD" w:rsidRDefault="00565068">
      <w:pPr>
        <w:pStyle w:val="a4"/>
        <w:numPr>
          <w:ilvl w:val="0"/>
          <w:numId w:val="5"/>
        </w:numPr>
        <w:tabs>
          <w:tab w:val="clear" w:pos="360"/>
          <w:tab w:val="num" w:pos="927"/>
        </w:tabs>
        <w:ind w:left="0" w:firstLine="567"/>
      </w:pPr>
      <w:r>
        <w:t>підготовка усіх категорій кадрів найвищого професійного рівня (необхідну якість забезпечують люди, а не машини);</w:t>
      </w:r>
    </w:p>
    <w:p w:rsidR="00A967AD" w:rsidRDefault="00565068">
      <w:pPr>
        <w:pStyle w:val="a4"/>
        <w:numPr>
          <w:ilvl w:val="0"/>
          <w:numId w:val="5"/>
        </w:numPr>
        <w:tabs>
          <w:tab w:val="clear" w:pos="360"/>
          <w:tab w:val="num" w:pos="927"/>
        </w:tabs>
        <w:ind w:left="0" w:firstLine="567"/>
      </w:pPr>
      <w:r>
        <w:t>безпосередня зацікавленість першого керівника та усього ешелону керівництва підприємства у повсякчасному розв’язанні проблем якості продукції; підпорядкування поставленій меті організаційної якості продукції; підпорядкування поставленій меті організаційної структури системи (зокрема здійснюване нерідко на практиці сполучення посад заступника директора підприємства з питань якості та начальника відділу технічного контролю вкрай недоцільне, оскільки технічний контроль – це далеко не саме головне у системі);</w:t>
      </w:r>
    </w:p>
    <w:p w:rsidR="00A967AD" w:rsidRDefault="00565068">
      <w:pPr>
        <w:pStyle w:val="a4"/>
        <w:numPr>
          <w:ilvl w:val="0"/>
          <w:numId w:val="5"/>
        </w:numPr>
        <w:tabs>
          <w:tab w:val="clear" w:pos="360"/>
          <w:tab w:val="num" w:pos="927"/>
        </w:tabs>
        <w:ind w:left="0" w:firstLine="567"/>
      </w:pPr>
      <w:r>
        <w:t>управління якістю продукції за участю усіх без винятку працівників підприємства (від директора до робітника); поточний розподіл відповідальності між підрозділами і їх керівниками; залучення робітників до повсякденної роботи у цьому напрямку через гуртки  якості (за досвідом Японії, США) тощо.</w:t>
      </w:r>
    </w:p>
    <w:p w:rsidR="00A967AD" w:rsidRDefault="00565068">
      <w:pPr>
        <w:pStyle w:val="a4"/>
      </w:pPr>
      <w:r>
        <w:t>При цьому дуже важливою і вкрай необхідною треба визнати активну політику підтримки підприємств у справі розробки, запровадження і сертифікації систем якості продукції.</w:t>
      </w:r>
    </w:p>
    <w:p w:rsidR="00A967AD" w:rsidRDefault="00565068">
      <w:pPr>
        <w:pStyle w:val="a4"/>
        <w:rPr>
          <w:i/>
          <w:caps/>
        </w:rPr>
      </w:pPr>
      <w:r>
        <w:rPr>
          <w:i/>
          <w:caps/>
        </w:rPr>
        <w:t>Державний нагляд за якістю.</w:t>
      </w:r>
    </w:p>
    <w:p w:rsidR="00A967AD" w:rsidRDefault="00565068">
      <w:pPr>
        <w:pStyle w:val="a4"/>
      </w:pPr>
      <w:r>
        <w:t xml:space="preserve">В Україні створена державна система стандартизації сертифікації. Національним органом, що проводить і координує роботу по забезпеченню її функціонування, є </w:t>
      </w:r>
      <w:r>
        <w:rPr>
          <w:b/>
        </w:rPr>
        <w:t>Державний комітет України по стандартизації, метрології та сертифікації (Держстандарт України).</w:t>
      </w:r>
      <w:r>
        <w:t xml:space="preserve"> Для організації розробки, експертизи і підготовки до затвердження державних стандартів України за рішенням Держстандарту створені технічні комітети по стандартизації, що діють за договором з національним органом. До роботи в цих комітетах  залучаються на добровільних засадах представники зацікавлених підприємств і організацій, провідні вчені та спеціалісти. Основними функціями держстандарту України стосовно сертифікаційних робіт є: 1) визначення принципів, структури і правил системи сертифікації;  2) затвердження переліку продукції, що підлягає обов’язковій сертифікації;  3) акредитація органів з сертифікації та випробувальних лабораторій (центрів), атестація експертів-аудиторів; 4) встановлення правил визнання сертифікатів інших країн;  5) інформаційне забезпечення споживачів через відповідні цілеспрямовані інформаційні фонди щодо стандартів різних категорій, сертифікатів, класифікаторів,  техніко-економічної і соціальної інформації, випробувальних центрів тощо.</w:t>
      </w:r>
    </w:p>
    <w:p w:rsidR="00A967AD" w:rsidRDefault="00565068">
      <w:pPr>
        <w:pStyle w:val="a4"/>
      </w:pPr>
      <w:r>
        <w:t>В межах державної системи стандартизації і сертифікації в Україні функціонує державний нагляд за якістю, який здійснюють відповідні органи, має певні об’єкти і форми, а також передбачає конкретно визначену відповідальність суб’єктів підприємницької діяльності за порушення стандартів, норм (метрологічних, санітарних та інших обов’язкових вимог, які встановлюють гранично допустимі величини показників до продукції і конкретизації речовин, що гарантують якість) і правил (метрологічних, санітарних, екологічних, протипожежних, технологічних та інших вимог до виробництва продукції).</w:t>
      </w:r>
    </w:p>
    <w:p w:rsidR="00A967AD" w:rsidRDefault="00565068">
      <w:pPr>
        <w:pStyle w:val="a4"/>
      </w:pPr>
      <w:r>
        <w:t>Державний нагляд за додержанням стандартів, норм і правил здійснюють Держстандарт України та його територіальні органи – центри стандартизації, метрології та сертифікації. Причому перші керівники цих органів одночасно за посадою є головними державними інспекторами відповідно України, республіки Крим, областей і міст з нагляду за якістю продукції, а інші керівники і спеціалісти цих органів – державними інспекторами. Органи державного нагляду виконують багатоспрямовані функції, а саме: здійснюють перевірку додержання стандартів (норм і правил), узагальнюють її результати та інформують про це відповідні органи державної влади і громадськість; забезпечують оперативне вжиття заходів до припинення порушень стандартів (норм і правил), вносять пропозиції щодо підвищення якості продукції та ефективності своєї діяльності.</w:t>
      </w:r>
    </w:p>
    <w:p w:rsidR="00A967AD" w:rsidRDefault="00565068">
      <w:pPr>
        <w:pStyle w:val="a4"/>
      </w:pPr>
      <w:r>
        <w:t>Державний нагляд проводиться за планами його органів або за зверненнями громадян у формі періодичної (постійної) перевірки додержання вимог нормативних документів чи шляхом проведення вибіркового (суспільного) контролю стабільності якості сертифікованої продукції, правил випробування виробів. Причому об’єктами державного нагляду слугують: 1) продукція виробничо-технічного призначення, товари народного споживання і продукти харчування – на відповідність стандартам, нормам і правилам;  2) експортна продукція – щодо стандартів (норм і правил) або окремих вимог, обумовлених договором (контрактом);  3) імпортна продукція – щодо діючих в Україні стандартів (норм, правил) стосовно безпеки для життя, здоров’я, майна людей і навколишнього середовища;  4) атестовані виробництва – на відповідність установленим вимогам до сертифікації продукції.</w:t>
      </w:r>
    </w:p>
    <w:p w:rsidR="00A967AD" w:rsidRDefault="00565068">
      <w:pPr>
        <w:pStyle w:val="a4"/>
      </w:pPr>
      <w:r>
        <w:t>Господарюючі суб’єкти за порушення вимог стандартів (норм, правил) несуть матеріальну відповідальність у вигляді відчутних штрафів. Зокрема залежно від характеру порушення розмір штрафів становить:</w:t>
      </w:r>
    </w:p>
    <w:p w:rsidR="00A967AD" w:rsidRDefault="00565068">
      <w:pPr>
        <w:pStyle w:val="a4"/>
        <w:numPr>
          <w:ilvl w:val="0"/>
          <w:numId w:val="6"/>
        </w:numPr>
        <w:tabs>
          <w:tab w:val="clear" w:pos="360"/>
          <w:tab w:val="num" w:pos="927"/>
        </w:tabs>
        <w:ind w:left="0" w:firstLine="567"/>
      </w:pPr>
      <w:r>
        <w:t>випуск продукції науково-технічного, виробничо-технічного і споживчого призначення, що не відповідає вимогам стандартів, або не пройшла обов’язкової сертифікації – 25%;</w:t>
      </w:r>
    </w:p>
    <w:p w:rsidR="00A967AD" w:rsidRDefault="00565068">
      <w:pPr>
        <w:pStyle w:val="a4"/>
        <w:numPr>
          <w:ilvl w:val="0"/>
          <w:numId w:val="6"/>
        </w:numPr>
        <w:tabs>
          <w:tab w:val="clear" w:pos="360"/>
          <w:tab w:val="num" w:pos="927"/>
        </w:tabs>
        <w:ind w:left="0" w:firstLine="567"/>
      </w:pPr>
      <w:r>
        <w:t>реалізація підвищено небезпечної продукції без належного попереджувального маркування та відповідної інструкції щодо транспортування і експлуатації (споживання), а також імпортної продукції, що не відповідає вимогам національних стандартів стосовно безпеки для життя, здоров’я й майна людей і навколишнього середовища – 50%;</w:t>
      </w:r>
    </w:p>
    <w:p w:rsidR="00A967AD" w:rsidRDefault="00565068">
      <w:pPr>
        <w:pStyle w:val="a4"/>
        <w:numPr>
          <w:ilvl w:val="0"/>
          <w:numId w:val="6"/>
        </w:numPr>
        <w:tabs>
          <w:tab w:val="clear" w:pos="360"/>
          <w:tab w:val="num" w:pos="927"/>
        </w:tabs>
        <w:ind w:left="0" w:firstLine="567"/>
      </w:pPr>
      <w:r>
        <w:t>продаж продукції, забороненої до випуску органами державного нагляду, та виробів, котрі внаслідок порушення вимог стандартів стали небезпечними для життя (здоров’я) людей і навколишнього середовища – 100% від їх вартості.</w:t>
      </w:r>
    </w:p>
    <w:p w:rsidR="00A967AD" w:rsidRDefault="00565068">
      <w:pPr>
        <w:pStyle w:val="a4"/>
      </w:pPr>
      <w:r>
        <w:t>При цьому варто зазначити, що сплата штрафів у відповідних розмірах не звільняє підприємців від обов’язків відшкодування збитків споживачам продукції, котрі виникли внаслідок порушення стандартів (норм, правил) або невиконання умов договору на поставку продукції. Суми штрафів у розмірі 60% зараховуються до державного бюджету і 30% - до позабюджетних фондів місцевих органів влади, а решта 10% відраховуються Держстандарту України для розвитку його матеріально-технічної та науково-дослідної бази.</w:t>
      </w:r>
    </w:p>
    <w:p w:rsidR="00A967AD" w:rsidRDefault="00565068">
      <w:pPr>
        <w:pStyle w:val="a4"/>
        <w:rPr>
          <w:i/>
          <w:caps/>
        </w:rPr>
      </w:pPr>
      <w:r>
        <w:rPr>
          <w:i/>
          <w:caps/>
        </w:rPr>
        <w:t>Внутрішньовиробничий технічний контроль.</w:t>
      </w:r>
    </w:p>
    <w:p w:rsidR="00A967AD" w:rsidRDefault="00565068">
      <w:pPr>
        <w:pStyle w:val="a4"/>
      </w:pPr>
      <w:r>
        <w:t xml:space="preserve">Серед існуючих і повсюдно застосовуваних методів забезпечення виробництва продукції чільне місце посідає внутрішньовиробничий технічний контроль якості. На підприємствах функції безпосереднього контролю якості складових частин і в цілому готових для споживання виробів </w:t>
      </w:r>
      <w:r>
        <w:rPr>
          <w:b/>
        </w:rPr>
        <w:t>виконують відділи технічного контролю (ВТК)</w:t>
      </w:r>
      <w:r>
        <w:t>. Головне завдання технологічного контролю – постійно забезпечувати необхідний рівень якості, зафіксований в нормативних документах, шляхом безпосередньої перевірки кожного виробу і цілеспрямованого впливу на умови і чинники, що формують його. Успішне розв’язання цього завдання може бути здійснене за правильного вибору об’єктів і методів контролю якості. Об’єктами контролю мають бути усі компоненти виробничої системи та її взаємопов’язаних елементів, тобто вхід (ресурси), сам виробничий процес, вихід (продукція).</w:t>
      </w:r>
    </w:p>
    <w:p w:rsidR="00A967AD" w:rsidRDefault="00565068">
      <w:pPr>
        <w:pStyle w:val="a4"/>
      </w:pPr>
      <w:r>
        <w:t>Необхідність контролю ресурсів (матеріалів, енергії, знарядь праці, інформації, персоналу) на вході системи обумовлено тим, що їх якість у значній мірі визначає конкурентоспроможність готового продукту праці. Використання у виробничому процесі бодай частини ресурсів неналежної якості може призвести до непродуктивних витрат доброякісних ресурсів. Саме вхідний контроль ресурсів має попереджувати і не допускати витрат непродуктивного характеру. Об’єктами контролю на вході системи (підприємства) чи її (його) окремих виробничих блоків (цехів, дільниць) мають бути: 1) якість початкових основних і допоміжних матеріалів, заготовок, напівфабрикатів, комплектуючих виробів, окремих деталей і вузлів;  2) справність устаткування, пристроїв, робочого інструменту і контрольно-вимірювальних приладів, за допомогою котрих виготовляється продукція та визначається рівень її якості;  3) технічна документація, за якою здійснюється технологічний процес;  4) відповідність рівня кваліфікації персоналу вимогам, що забезпечують якісне виконання певної роботи.</w:t>
      </w:r>
    </w:p>
    <w:p w:rsidR="00A967AD" w:rsidRDefault="00565068">
      <w:pPr>
        <w:pStyle w:val="a4"/>
      </w:pPr>
      <w:r>
        <w:t>Якість продукції визначальною мірою формується упродовж виробничого процесу. Це викликає необхідність ретельного контролю перебігу технології її виготовлення. Об’єктами контролю тут слугують повне дотримання виробничо-трудової дисципліни, технологічних режимів обробки та складання виробів. При цьому контрольні операції здійснюються стосовно не лише якості, але й кількості, оскільки порушення технологічної, виробничої і трудової дисципліни може спричинювати псування сировини, матеріалів, окремих деталей і навіть готових виробів, а позаяк невиконання завдань виробничої програми підприємства.</w:t>
      </w:r>
    </w:p>
    <w:p w:rsidR="00A967AD" w:rsidRDefault="00565068">
      <w:pPr>
        <w:pStyle w:val="a4"/>
      </w:pPr>
      <w:r>
        <w:t>Контроль на виході виробничої системи (підприємства і його підрозділів) має за основну мету попереджувати передачу бракованої продукції споживачу або на наступні технологічні фази (стадії) на тому ж підприємстві з випливаючими з цього наслідками. Окрім того, такий контроль уможливлює визначення ступеню виконання виробничих завдань економічних результатів виробництва.</w:t>
      </w:r>
    </w:p>
    <w:p w:rsidR="00A967AD" w:rsidRDefault="00565068">
      <w:pPr>
        <w:pStyle w:val="a4"/>
      </w:pPr>
      <w:r>
        <w:t>Рівень витрат на контроль якості та його загальна ефективність істотно залежить від обгрунтованого вибору і застосування тих або інших методів (видів) здійснення. Перелік можливих основних видів технологічного контролю якості на підприємствах подано у табл. 1.</w:t>
      </w:r>
    </w:p>
    <w:p w:rsidR="00A967AD" w:rsidRDefault="00565068">
      <w:pPr>
        <w:pStyle w:val="a4"/>
      </w:pPr>
      <w:r>
        <w:t>Змістовна їх характеристика визначається переважно відповідними назвами. З перелічених видів технічного контролю найбільш ефективними виокремлюють: за впливом на перебіг технологічного процесу – активний; за використовуваними засобами – автоматизований; за організаційною формою – статистичний.</w:t>
      </w:r>
    </w:p>
    <w:p w:rsidR="00A967AD" w:rsidRDefault="00565068">
      <w:pPr>
        <w:pStyle w:val="a4"/>
      </w:pPr>
      <w:r>
        <w:rPr>
          <w:b/>
        </w:rPr>
        <w:t xml:space="preserve">Активним </w:t>
      </w:r>
      <w:r>
        <w:t xml:space="preserve">є контроль якості безпосередньо у ході технологічного процесу виготовлення виробу та режимів його обробки за допомогою спеціальних контрольних технічних пристроїв, вмонтованих у технологічне устаткування (автоматичних індикаторів, вимірювальних головок, ізотопних індукційних та інших приладів). Застосування активного контролю дозволяє попереджувати появу та вихід з технологічного процесу напівфабрикатів і готових видів продукції.  </w:t>
      </w:r>
    </w:p>
    <w:p w:rsidR="00A967AD" w:rsidRDefault="00A967AD">
      <w:pPr>
        <w:pStyle w:val="a4"/>
      </w:pPr>
    </w:p>
    <w:p w:rsidR="00A967AD" w:rsidRDefault="00565068">
      <w:pPr>
        <w:pStyle w:val="a4"/>
        <w:spacing w:line="240" w:lineRule="auto"/>
        <w:jc w:val="center"/>
        <w:rPr>
          <w:sz w:val="24"/>
        </w:rPr>
      </w:pPr>
      <w:r>
        <w:rPr>
          <w:sz w:val="24"/>
        </w:rPr>
        <w:t>Табл.1 Класифікація видів технічного контролю якості продукції на підприємстві</w:t>
      </w:r>
    </w:p>
    <w:p w:rsidR="00A967AD" w:rsidRDefault="00A967AD">
      <w:pPr>
        <w:pStyle w:val="a4"/>
        <w:spacing w:line="240" w:lineRule="auto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34"/>
      </w:tblGrid>
      <w:tr w:rsidR="00A967AD">
        <w:trPr>
          <w:trHeight w:val="261"/>
        </w:trPr>
        <w:tc>
          <w:tcPr>
            <w:tcW w:w="3936" w:type="dxa"/>
            <w:vAlign w:val="center"/>
          </w:tcPr>
          <w:p w:rsidR="00A967AD" w:rsidRDefault="0056506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Ознаки класифікації</w:t>
            </w:r>
          </w:p>
        </w:tc>
        <w:tc>
          <w:tcPr>
            <w:tcW w:w="5634" w:type="dxa"/>
            <w:vAlign w:val="center"/>
          </w:tcPr>
          <w:p w:rsidR="00A967AD" w:rsidRDefault="0056506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Основні види контролю</w:t>
            </w:r>
          </w:p>
        </w:tc>
      </w:tr>
      <w:tr w:rsidR="00A967AD">
        <w:tc>
          <w:tcPr>
            <w:tcW w:w="3936" w:type="dxa"/>
            <w:vAlign w:val="center"/>
          </w:tcPr>
          <w:p w:rsidR="00A967AD" w:rsidRDefault="00565068">
            <w:pPr>
              <w:pStyle w:val="a4"/>
              <w:numPr>
                <w:ilvl w:val="0"/>
                <w:numId w:val="7"/>
              </w:numPr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Організаційна форма</w:t>
            </w:r>
          </w:p>
        </w:tc>
        <w:tc>
          <w:tcPr>
            <w:tcW w:w="5634" w:type="dxa"/>
          </w:tcPr>
          <w:p w:rsidR="00A967AD" w:rsidRDefault="00565068">
            <w:pPr>
              <w:pStyle w:val="a4"/>
              <w:numPr>
                <w:ilvl w:val="0"/>
                <w:numId w:val="11"/>
              </w:numPr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Суцільний</w:t>
            </w:r>
          </w:p>
          <w:p w:rsidR="00A967AD" w:rsidRDefault="00565068">
            <w:pPr>
              <w:pStyle w:val="a4"/>
              <w:numPr>
                <w:ilvl w:val="0"/>
                <w:numId w:val="11"/>
              </w:numPr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Вибірковий</w:t>
            </w:r>
          </w:p>
          <w:p w:rsidR="00A967AD" w:rsidRDefault="00565068">
            <w:pPr>
              <w:pStyle w:val="a4"/>
              <w:numPr>
                <w:ilvl w:val="0"/>
                <w:numId w:val="11"/>
              </w:numPr>
              <w:spacing w:line="240" w:lineRule="auto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Статистичний (!)</w:t>
            </w:r>
          </w:p>
          <w:p w:rsidR="00A967AD" w:rsidRDefault="00565068">
            <w:pPr>
              <w:pStyle w:val="a4"/>
              <w:numPr>
                <w:ilvl w:val="0"/>
                <w:numId w:val="11"/>
              </w:numPr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Летучий</w:t>
            </w:r>
          </w:p>
          <w:p w:rsidR="00A967AD" w:rsidRDefault="00565068">
            <w:pPr>
              <w:pStyle w:val="a4"/>
              <w:numPr>
                <w:ilvl w:val="0"/>
                <w:numId w:val="11"/>
              </w:numPr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 xml:space="preserve">Інспекційний  </w:t>
            </w:r>
          </w:p>
        </w:tc>
      </w:tr>
      <w:tr w:rsidR="00A967AD">
        <w:tc>
          <w:tcPr>
            <w:tcW w:w="3936" w:type="dxa"/>
            <w:vAlign w:val="center"/>
          </w:tcPr>
          <w:p w:rsidR="00A967AD" w:rsidRDefault="00565068">
            <w:pPr>
              <w:pStyle w:val="a4"/>
              <w:numPr>
                <w:ilvl w:val="0"/>
                <w:numId w:val="8"/>
              </w:numPr>
              <w:spacing w:line="240" w:lineRule="auto"/>
              <w:ind w:left="1418" w:hanging="851"/>
              <w:jc w:val="left"/>
              <w:rPr>
                <w:sz w:val="24"/>
              </w:rPr>
            </w:pPr>
            <w:r>
              <w:rPr>
                <w:sz w:val="24"/>
              </w:rPr>
              <w:t>Характер контрольних операцій</w:t>
            </w:r>
          </w:p>
        </w:tc>
        <w:tc>
          <w:tcPr>
            <w:tcW w:w="5634" w:type="dxa"/>
          </w:tcPr>
          <w:p w:rsidR="00A967AD" w:rsidRDefault="00565068">
            <w:pPr>
              <w:pStyle w:val="a4"/>
              <w:numPr>
                <w:ilvl w:val="0"/>
                <w:numId w:val="12"/>
              </w:numPr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Візуальний</w:t>
            </w:r>
          </w:p>
          <w:p w:rsidR="00A967AD" w:rsidRDefault="00565068">
            <w:pPr>
              <w:pStyle w:val="a4"/>
              <w:numPr>
                <w:ilvl w:val="0"/>
                <w:numId w:val="12"/>
              </w:numPr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Геометричний</w:t>
            </w:r>
          </w:p>
          <w:p w:rsidR="00A967AD" w:rsidRDefault="00565068">
            <w:pPr>
              <w:pStyle w:val="a4"/>
              <w:numPr>
                <w:ilvl w:val="0"/>
                <w:numId w:val="12"/>
              </w:numPr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Лабораторний аналіз</w:t>
            </w:r>
          </w:p>
          <w:p w:rsidR="00A967AD" w:rsidRDefault="00565068">
            <w:pPr>
              <w:pStyle w:val="a4"/>
              <w:numPr>
                <w:ilvl w:val="0"/>
                <w:numId w:val="12"/>
              </w:numPr>
              <w:spacing w:line="240" w:lineRule="auto"/>
              <w:ind w:left="1451" w:hanging="884"/>
              <w:rPr>
                <w:sz w:val="24"/>
              </w:rPr>
            </w:pPr>
            <w:r>
              <w:rPr>
                <w:sz w:val="24"/>
              </w:rPr>
              <w:t>Контрольно-здавальні випробування</w:t>
            </w:r>
          </w:p>
        </w:tc>
      </w:tr>
      <w:tr w:rsidR="00A967AD">
        <w:tc>
          <w:tcPr>
            <w:tcW w:w="3936" w:type="dxa"/>
            <w:vAlign w:val="center"/>
          </w:tcPr>
          <w:p w:rsidR="00A967AD" w:rsidRDefault="00565068">
            <w:pPr>
              <w:pStyle w:val="a4"/>
              <w:numPr>
                <w:ilvl w:val="0"/>
                <w:numId w:val="9"/>
              </w:numPr>
              <w:spacing w:line="240" w:lineRule="auto"/>
              <w:ind w:left="1418" w:hanging="851"/>
              <w:rPr>
                <w:sz w:val="24"/>
              </w:rPr>
            </w:pPr>
            <w:r>
              <w:rPr>
                <w:sz w:val="24"/>
              </w:rPr>
              <w:t>Стадія виробничого процесу</w:t>
            </w:r>
          </w:p>
        </w:tc>
        <w:tc>
          <w:tcPr>
            <w:tcW w:w="5634" w:type="dxa"/>
          </w:tcPr>
          <w:p w:rsidR="00A967AD" w:rsidRDefault="00565068">
            <w:pPr>
              <w:pStyle w:val="a4"/>
              <w:numPr>
                <w:ilvl w:val="0"/>
                <w:numId w:val="13"/>
              </w:numPr>
              <w:spacing w:line="240" w:lineRule="auto"/>
              <w:ind w:left="1451" w:hanging="884"/>
              <w:jc w:val="left"/>
              <w:rPr>
                <w:sz w:val="24"/>
              </w:rPr>
            </w:pPr>
            <w:r>
              <w:rPr>
                <w:sz w:val="24"/>
              </w:rPr>
              <w:t>Вхідний (контроль ресурсів)</w:t>
            </w:r>
          </w:p>
          <w:p w:rsidR="00A967AD" w:rsidRDefault="00565068">
            <w:pPr>
              <w:pStyle w:val="a4"/>
              <w:numPr>
                <w:ilvl w:val="0"/>
                <w:numId w:val="13"/>
              </w:numPr>
              <w:spacing w:line="240" w:lineRule="auto"/>
              <w:ind w:left="1451" w:hanging="884"/>
              <w:jc w:val="left"/>
              <w:rPr>
                <w:sz w:val="24"/>
              </w:rPr>
            </w:pPr>
            <w:r>
              <w:rPr>
                <w:sz w:val="24"/>
              </w:rPr>
              <w:t>Проміжний (контроль процесу)</w:t>
            </w:r>
          </w:p>
          <w:p w:rsidR="00A967AD" w:rsidRDefault="00565068">
            <w:pPr>
              <w:pStyle w:val="a4"/>
              <w:numPr>
                <w:ilvl w:val="0"/>
                <w:numId w:val="13"/>
              </w:numPr>
              <w:spacing w:line="240" w:lineRule="auto"/>
              <w:ind w:left="1451" w:hanging="884"/>
              <w:jc w:val="left"/>
              <w:rPr>
                <w:sz w:val="24"/>
              </w:rPr>
            </w:pPr>
            <w:r>
              <w:rPr>
                <w:sz w:val="24"/>
              </w:rPr>
              <w:t>Вихідний (контроль продукції</w:t>
            </w:r>
          </w:p>
        </w:tc>
      </w:tr>
      <w:tr w:rsidR="00A967AD">
        <w:tc>
          <w:tcPr>
            <w:tcW w:w="3936" w:type="dxa"/>
            <w:vAlign w:val="center"/>
          </w:tcPr>
          <w:p w:rsidR="00A967AD" w:rsidRDefault="00565068">
            <w:pPr>
              <w:pStyle w:val="a4"/>
              <w:numPr>
                <w:ilvl w:val="0"/>
                <w:numId w:val="10"/>
              </w:numPr>
              <w:spacing w:line="240" w:lineRule="auto"/>
              <w:ind w:left="1418" w:hanging="851"/>
              <w:jc w:val="left"/>
              <w:rPr>
                <w:sz w:val="24"/>
              </w:rPr>
            </w:pPr>
            <w:r>
              <w:rPr>
                <w:sz w:val="24"/>
              </w:rPr>
              <w:t>Вплив на перебіг технологічного процесу</w:t>
            </w:r>
          </w:p>
        </w:tc>
        <w:tc>
          <w:tcPr>
            <w:tcW w:w="5634" w:type="dxa"/>
          </w:tcPr>
          <w:p w:rsidR="00A967AD" w:rsidRDefault="00565068">
            <w:pPr>
              <w:pStyle w:val="a4"/>
              <w:numPr>
                <w:ilvl w:val="0"/>
                <w:numId w:val="14"/>
              </w:numPr>
              <w:spacing w:line="240" w:lineRule="auto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Активний (!)</w:t>
            </w:r>
          </w:p>
          <w:p w:rsidR="00A967AD" w:rsidRDefault="00565068">
            <w:pPr>
              <w:pStyle w:val="a4"/>
              <w:numPr>
                <w:ilvl w:val="0"/>
                <w:numId w:val="14"/>
              </w:numPr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Пасивний</w:t>
            </w:r>
          </w:p>
        </w:tc>
      </w:tr>
      <w:tr w:rsidR="00A967AD">
        <w:tc>
          <w:tcPr>
            <w:tcW w:w="3936" w:type="dxa"/>
            <w:vAlign w:val="center"/>
          </w:tcPr>
          <w:p w:rsidR="00A967AD" w:rsidRDefault="00565068">
            <w:pPr>
              <w:pStyle w:val="a4"/>
              <w:numPr>
                <w:ilvl w:val="0"/>
                <w:numId w:val="10"/>
              </w:numPr>
              <w:spacing w:line="240" w:lineRule="auto"/>
              <w:ind w:left="1418" w:hanging="851"/>
              <w:rPr>
                <w:sz w:val="24"/>
              </w:rPr>
            </w:pPr>
            <w:r>
              <w:rPr>
                <w:sz w:val="24"/>
              </w:rPr>
              <w:t>Застосовувані засоби контролю</w:t>
            </w:r>
          </w:p>
        </w:tc>
        <w:tc>
          <w:tcPr>
            <w:tcW w:w="5634" w:type="dxa"/>
          </w:tcPr>
          <w:p w:rsidR="00A967AD" w:rsidRDefault="00565068">
            <w:pPr>
              <w:pStyle w:val="a4"/>
              <w:numPr>
                <w:ilvl w:val="0"/>
                <w:numId w:val="14"/>
              </w:numPr>
              <w:spacing w:line="240" w:lineRule="auto"/>
              <w:ind w:left="0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Автоматизований (!)</w:t>
            </w:r>
          </w:p>
          <w:p w:rsidR="00A967AD" w:rsidRDefault="00565068">
            <w:pPr>
              <w:pStyle w:val="a4"/>
              <w:numPr>
                <w:ilvl w:val="0"/>
                <w:numId w:val="14"/>
              </w:numPr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Механізований</w:t>
            </w:r>
          </w:p>
          <w:p w:rsidR="00A967AD" w:rsidRDefault="00565068">
            <w:pPr>
              <w:pStyle w:val="a4"/>
              <w:numPr>
                <w:ilvl w:val="0"/>
                <w:numId w:val="14"/>
              </w:numPr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 xml:space="preserve">Ручний </w:t>
            </w:r>
          </w:p>
        </w:tc>
      </w:tr>
      <w:tr w:rsidR="00A967AD">
        <w:tc>
          <w:tcPr>
            <w:tcW w:w="3936" w:type="dxa"/>
            <w:vAlign w:val="center"/>
          </w:tcPr>
          <w:p w:rsidR="00A967AD" w:rsidRDefault="00565068">
            <w:pPr>
              <w:pStyle w:val="a4"/>
              <w:numPr>
                <w:ilvl w:val="0"/>
                <w:numId w:val="10"/>
              </w:numPr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Місце здійснення</w:t>
            </w:r>
          </w:p>
        </w:tc>
        <w:tc>
          <w:tcPr>
            <w:tcW w:w="5634" w:type="dxa"/>
          </w:tcPr>
          <w:p w:rsidR="00A967AD" w:rsidRDefault="00565068">
            <w:pPr>
              <w:pStyle w:val="a4"/>
              <w:numPr>
                <w:ilvl w:val="0"/>
                <w:numId w:val="14"/>
              </w:numPr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Стаціонарний</w:t>
            </w:r>
          </w:p>
          <w:p w:rsidR="00A967AD" w:rsidRDefault="00565068">
            <w:pPr>
              <w:pStyle w:val="a4"/>
              <w:numPr>
                <w:ilvl w:val="0"/>
                <w:numId w:val="14"/>
              </w:numPr>
              <w:spacing w:line="240" w:lineRule="auto"/>
              <w:ind w:left="0" w:firstLine="567"/>
              <w:rPr>
                <w:sz w:val="24"/>
              </w:rPr>
            </w:pPr>
            <w:r>
              <w:rPr>
                <w:sz w:val="24"/>
              </w:rPr>
              <w:t>Змінний</w:t>
            </w:r>
          </w:p>
        </w:tc>
      </w:tr>
      <w:tr w:rsidR="00A967AD">
        <w:trPr>
          <w:cantSplit/>
        </w:trPr>
        <w:tc>
          <w:tcPr>
            <w:tcW w:w="9570" w:type="dxa"/>
            <w:gridSpan w:val="2"/>
          </w:tcPr>
          <w:p w:rsidR="00A967AD" w:rsidRDefault="00565068">
            <w:pPr>
              <w:pStyle w:val="a4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(!) – найбільш ефективні види контролю якості</w:t>
            </w:r>
          </w:p>
        </w:tc>
      </w:tr>
    </w:tbl>
    <w:p w:rsidR="00A967AD" w:rsidRDefault="00565068">
      <w:pPr>
        <w:pStyle w:val="a4"/>
      </w:pPr>
      <w:r>
        <w:rPr>
          <w:b/>
        </w:rPr>
        <w:t>За автоматизованого контролю</w:t>
      </w:r>
      <w:r>
        <w:t xml:space="preserve"> перевірка якості здійснюється шляхом прямого застосування автоматичних пристроїв (включаючи промислові роботи) без участі людини як у ході технологічного процесу, так і після завершення обробки чи складання виробу. Такий метод контролю є одним з головних напрямків зменшення витрат на контрольні операції і підвищення їх ефективності особливо у безперервних та масових типах виробництва, де часто трудомісткість контролю якості перевищує витрати на виготовлення продукції в автоматичному режимі.</w:t>
      </w:r>
    </w:p>
    <w:p w:rsidR="00A967AD" w:rsidRDefault="00565068">
      <w:pPr>
        <w:pStyle w:val="a4"/>
      </w:pPr>
      <w:r>
        <w:rPr>
          <w:b/>
        </w:rPr>
        <w:t>Статистичний</w:t>
      </w:r>
      <w:r>
        <w:t xml:space="preserve"> – це особливий науково обгрунтований вид (метод) вибіркового контролю, що грунтується на застосуванні теорії ймовірностей та математичній статистиці. Він дозволяє не лише фіксувати фактичний рівень якості масової продукції, але й активно впливати на перебіг технологічного процесу, тобто забезпечувати його регулювання (управління). Основна його ідея зводиться до того, що в будь-якому сталому процесі, коли відсутні непередбачені відчутні збурення, фактичні показники якості окремих екземплярів продукції завжди матимуть незначні відхилення від середніх величин.</w:t>
      </w:r>
    </w:p>
    <w:p w:rsidR="00A967AD" w:rsidRDefault="00565068">
      <w:pPr>
        <w:pStyle w:val="a4"/>
      </w:pPr>
      <w:r>
        <w:t xml:space="preserve">Перевагою статистичного контролю є можливість керувати рівнем якості продукції за принципом саморегулювання кібернетичної системи із зворотним зв’язком. Проте йому властиві й недоліки, які не можна ігнорувати: по-перше, він має відносно вузьку сферу застосування (переважно масове виробництво); по-друге, вимагає порівняно великих коштів на збирання та обробку інформації. Здешевити ці процеси можна шляхом автоматизації збирання, обробки і аналізу необхідної для контролю інформації, створення гнучких автоматизованих виробництв за умови виправданого функціонування з огляду впливу інших чинників. З-поміж інших видів технічного контролю потребує пояснення хіба що летучий, інспекційний, стаціонарний і змінний. </w:t>
      </w:r>
      <w:r>
        <w:rPr>
          <w:b/>
        </w:rPr>
        <w:t xml:space="preserve">Летучим </w:t>
      </w:r>
      <w:r>
        <w:t xml:space="preserve"> прийнято називати раптовий (без попередження) і швидкоплинний контроль якості виробів (роботи виконавців) на окремих дільницях виробництва. </w:t>
      </w:r>
      <w:r>
        <w:rPr>
          <w:b/>
        </w:rPr>
        <w:t>Інспекційним</w:t>
      </w:r>
      <w:r>
        <w:t xml:space="preserve"> є запланований чи здійснюваний за критичними сигналами метод контролю переважно у вигляді державного або внутрішньовиробничого нагляду. </w:t>
      </w:r>
      <w:r>
        <w:rPr>
          <w:b/>
        </w:rPr>
        <w:t>Стаціонарний</w:t>
      </w:r>
      <w:r>
        <w:t xml:space="preserve"> контроль здійснюється у спеціально обладнаних приміщеннях (лабораторіях) шляхом проведення відповідних випробувань, аналізів тощо, а </w:t>
      </w:r>
      <w:r>
        <w:rPr>
          <w:b/>
        </w:rPr>
        <w:t>змінний</w:t>
      </w:r>
      <w:r>
        <w:t xml:space="preserve"> – на тих чи інших робочих місцях самим виконавцями або контрольними майстрами (контролерами) відділу технічного контролю підприємства.</w:t>
      </w:r>
      <w:bookmarkStart w:id="0" w:name="_GoBack"/>
      <w:bookmarkEnd w:id="0"/>
    </w:p>
    <w:sectPr w:rsidR="00A967AD">
      <w:pgSz w:w="11906" w:h="16838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2D2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2153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EA77E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EB04B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1A3A9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2529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BD6DE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A69413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B2858F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126C5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F737E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7750E1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CCE069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D6B77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068"/>
    <w:rsid w:val="00565068"/>
    <w:rsid w:val="00886411"/>
    <w:rsid w:val="00A9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79319FAC-CA8C-487D-A45E-3EFF6818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eastAsia="uk-UA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567"/>
      <w:jc w:val="center"/>
      <w:outlineLvl w:val="0"/>
    </w:pPr>
    <w:rPr>
      <w:b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567"/>
      <w:jc w:val="center"/>
      <w:outlineLvl w:val="3"/>
    </w:pPr>
    <w:rPr>
      <w:sz w:val="36"/>
      <w:lang w:val="uk-UA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567"/>
      <w:jc w:val="center"/>
      <w:outlineLvl w:val="4"/>
    </w:pPr>
    <w:rPr>
      <w:b/>
      <w:sz w:val="72"/>
      <w:lang w:val="uk-UA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567"/>
      <w:jc w:val="center"/>
      <w:outlineLvl w:val="5"/>
    </w:pPr>
    <w:rPr>
      <w:b/>
      <w:i/>
      <w:sz w:val="72"/>
      <w:lang w:val="uk-UA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567"/>
      <w:jc w:val="right"/>
      <w:outlineLvl w:val="6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567"/>
      <w:jc w:val="center"/>
    </w:pPr>
    <w:rPr>
      <w:sz w:val="40"/>
      <w:lang w:val="uk-UA"/>
    </w:rPr>
  </w:style>
  <w:style w:type="paragraph" w:styleId="a4">
    <w:name w:val="Body Text Indent"/>
    <w:basedOn w:val="a"/>
    <w:semiHidden/>
    <w:pPr>
      <w:spacing w:line="360" w:lineRule="auto"/>
      <w:ind w:firstLine="567"/>
      <w:jc w:val="both"/>
    </w:pPr>
    <w:rPr>
      <w:lang w:val="uk-UA"/>
    </w:rPr>
  </w:style>
  <w:style w:type="paragraph" w:styleId="a5">
    <w:name w:val="Body Text"/>
    <w:basedOn w:val="a"/>
    <w:semiHidden/>
    <w:pPr>
      <w:jc w:val="center"/>
    </w:pPr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3570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КОЛОМИЙСЬКИЙ КОЛЕДЖ ПРАВА І БІЗНЕСУ</vt:lpstr>
    </vt:vector>
  </TitlesOfParts>
  <Manager>Промисловість</Manager>
  <Company>Промисловість</Company>
  <LinksUpToDate>false</LinksUpToDate>
  <CharactersWithSpaces>23872</CharactersWithSpaces>
  <SharedDoc>false</SharedDoc>
  <HyperlinkBase>Промисловість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КОЛОМИЙСЬКИЙ КОЛЕДЖ ПРАВА І БІЗНЕСУ</dc:title>
  <dc:subject>Промисловість</dc:subject>
  <dc:creator>Промисловість</dc:creator>
  <cp:keywords>Промисловість</cp:keywords>
  <dc:description>Промисловість</dc:description>
  <cp:lastModifiedBy>admin</cp:lastModifiedBy>
  <cp:revision>2</cp:revision>
  <dcterms:created xsi:type="dcterms:W3CDTF">2014-04-08T20:33:00Z</dcterms:created>
  <dcterms:modified xsi:type="dcterms:W3CDTF">2014-04-08T20:33:00Z</dcterms:modified>
  <cp:category>Промисловість</cp:category>
</cp:coreProperties>
</file>