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D5" w:rsidRPr="00206F12" w:rsidRDefault="00E668D5" w:rsidP="00E668D5">
      <w:pPr>
        <w:spacing w:before="120"/>
        <w:jc w:val="center"/>
        <w:rPr>
          <w:b/>
          <w:sz w:val="32"/>
        </w:rPr>
      </w:pPr>
      <w:r w:rsidRPr="00206F12">
        <w:rPr>
          <w:b/>
          <w:sz w:val="32"/>
        </w:rPr>
        <w:t>Краткие сведения о поэтах для ЕГЭ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ЛЕРМОНТОВ МИХАИЛ ЮРЬЕВИЧ (1814-1841) – РОМАНТИЗМ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Романы: «Герой нашего времени»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Часть 1: Бэла</w:t>
      </w:r>
      <w:r>
        <w:t xml:space="preserve">, </w:t>
      </w:r>
      <w:r w:rsidRPr="00206F12">
        <w:t>Максим Максимыч</w:t>
      </w:r>
      <w:r>
        <w:t xml:space="preserve">, </w:t>
      </w:r>
      <w:r w:rsidRPr="00206F12">
        <w:t>Журнал Печорина (Предисловие)</w:t>
      </w:r>
      <w:r>
        <w:t xml:space="preserve">, </w:t>
      </w:r>
      <w:r w:rsidRPr="00206F12">
        <w:t>1. Тамань.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Часть 2: (Окончание журнала Печорина)</w:t>
      </w:r>
      <w:r>
        <w:t xml:space="preserve">, </w:t>
      </w:r>
      <w:r w:rsidRPr="00206F12">
        <w:t>Княжна мери</w:t>
      </w:r>
      <w:r>
        <w:t xml:space="preserve">, </w:t>
      </w:r>
      <w:r w:rsidRPr="00206F12">
        <w:t>Фаталист.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Поэмы: «Песня про купца Калашникова»</w:t>
      </w:r>
      <w:r>
        <w:t xml:space="preserve">, </w:t>
      </w:r>
      <w:r w:rsidRPr="00206F12">
        <w:t>«Мцыри»</w:t>
      </w:r>
      <w:r>
        <w:t xml:space="preserve">, </w:t>
      </w:r>
      <w:r w:rsidRPr="00206F12">
        <w:t>«Демон».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АХМАТОВА (ГОРЕНКО) АННА АНДРЕЕВНА (1889-1966)</w:t>
      </w:r>
      <w:r>
        <w:t xml:space="preserve"> - </w:t>
      </w:r>
      <w:r w:rsidRPr="00206F12">
        <w:t>АКМЕИЗМ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БУЛГАКОВ МИХАИЛ АФАНАСЬЕВИЧ (1891-1940)</w:t>
      </w:r>
      <w:r>
        <w:t xml:space="preserve"> - </w:t>
      </w:r>
      <w:r w:rsidRPr="00206F12">
        <w:t>РЕАЛИЗМ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Пьесы: "Дни Турбиных"</w:t>
      </w:r>
      <w:r>
        <w:t xml:space="preserve">, </w:t>
      </w:r>
      <w:r w:rsidRPr="00206F12">
        <w:t>"Памфлет"</w:t>
      </w:r>
      <w:r>
        <w:t xml:space="preserve">, </w:t>
      </w:r>
      <w:r w:rsidRPr="00206F12">
        <w:t>"Багровый Остров"</w:t>
      </w:r>
      <w:r>
        <w:t xml:space="preserve">,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Комедия "Зойкина квартира"</w:t>
      </w:r>
      <w:r>
        <w:t xml:space="preserve">,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 "Мастер и Маргарита"</w:t>
      </w:r>
      <w:r>
        <w:t xml:space="preserve">, </w:t>
      </w:r>
      <w:r w:rsidRPr="00206F12">
        <w:t>«Белая Гвардия».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ГОГОЛЬ НИКОЛАЙ ВАСИЛЬЕВИЧ (1809-1852)</w:t>
      </w:r>
      <w:r>
        <w:t xml:space="preserve"> - </w:t>
      </w:r>
      <w:r w:rsidRPr="00206F12">
        <w:t>РЕАЛИЗМ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Повести: "Бисаврюк"</w:t>
      </w:r>
      <w:r>
        <w:t xml:space="preserve">, </w:t>
      </w:r>
      <w:r w:rsidRPr="00206F12">
        <w:t>"Вечер накануне Ивана Купала..."</w:t>
      </w:r>
      <w:r>
        <w:t xml:space="preserve">, </w:t>
      </w:r>
      <w:r w:rsidRPr="00206F12">
        <w:t>«Шинель»</w:t>
      </w:r>
      <w:r>
        <w:t xml:space="preserve">, </w:t>
      </w:r>
      <w:r w:rsidRPr="00206F12">
        <w:t>«Тарас Бульба»</w:t>
      </w:r>
      <w:r>
        <w:t xml:space="preserve">, </w:t>
      </w:r>
      <w:r w:rsidRPr="00206F12">
        <w:t>«Вий»</w:t>
      </w:r>
      <w:r>
        <w:t xml:space="preserve">, </w:t>
      </w:r>
      <w:r w:rsidRPr="00206F12">
        <w:t>«Вечера на хуторе близ Диканьки. Ночь перед Рождеством»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Комедия "Женитьба"</w:t>
      </w:r>
      <w:r>
        <w:t xml:space="preserve">, </w:t>
      </w:r>
      <w:r w:rsidRPr="00206F12">
        <w:t>"Ревизор (пьеса)"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Поэма "Мёртвые души"</w:t>
      </w:r>
      <w:r>
        <w:t xml:space="preserve">, </w:t>
      </w:r>
      <w:r w:rsidRPr="00206F12">
        <w:t>«Мцыри»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КАРАМЗИН НИКОЛАЙ МИХАЙЛОВИЧ (1766-1826) – СЕНТИМЕНТАЛИЗМ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ПУШКИН АЛЕКСАНДР СЕРГЕЕВИЧ (1799-1837)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Проза «Повесть Белкина» (1. Станционный смотритель</w:t>
      </w:r>
      <w:r>
        <w:t xml:space="preserve">, </w:t>
      </w:r>
      <w:r w:rsidRPr="00206F12">
        <w:t>2. Барышня крестьянка)</w:t>
      </w:r>
      <w:r>
        <w:t xml:space="preserve">, </w:t>
      </w:r>
      <w:r w:rsidRPr="00206F12">
        <w:t>«Капитанская дочка» 1.Сержант гвардии</w:t>
      </w:r>
      <w:r>
        <w:t xml:space="preserve">, </w:t>
      </w:r>
      <w:r w:rsidRPr="00206F12">
        <w:t>2. Вожатый</w:t>
      </w:r>
      <w:r>
        <w:t xml:space="preserve">, </w:t>
      </w:r>
      <w:r w:rsidRPr="00206F12">
        <w:t>3. Крепость</w:t>
      </w:r>
      <w:r>
        <w:t xml:space="preserve">, </w:t>
      </w:r>
      <w:r w:rsidRPr="00206F12">
        <w:t>4. Поединок</w:t>
      </w:r>
      <w:r>
        <w:t xml:space="preserve">, </w:t>
      </w:r>
      <w:r w:rsidRPr="00206F12">
        <w:t>5. Любовь</w:t>
      </w:r>
      <w:r>
        <w:t xml:space="preserve">, </w:t>
      </w:r>
      <w:r w:rsidRPr="00206F12">
        <w:t>6. Пугачевщина</w:t>
      </w:r>
      <w:r>
        <w:t xml:space="preserve">, </w:t>
      </w:r>
      <w:r w:rsidRPr="00206F12">
        <w:t>7. Приступ</w:t>
      </w:r>
      <w:r>
        <w:t xml:space="preserve">, </w:t>
      </w:r>
      <w:r w:rsidRPr="00206F12">
        <w:t>8. Незваный гость</w:t>
      </w:r>
      <w:r>
        <w:t xml:space="preserve">, </w:t>
      </w:r>
      <w:r w:rsidRPr="00206F12">
        <w:t>9. Разлука</w:t>
      </w:r>
      <w:r>
        <w:t xml:space="preserve">, </w:t>
      </w:r>
      <w:r w:rsidRPr="00206F12">
        <w:t>10. Осада города</w:t>
      </w:r>
      <w:r>
        <w:t xml:space="preserve">, </w:t>
      </w:r>
      <w:r w:rsidRPr="00206F12">
        <w:t>11. Мятежная слобода</w:t>
      </w:r>
      <w:r>
        <w:t xml:space="preserve">, </w:t>
      </w:r>
      <w:r w:rsidRPr="00206F12">
        <w:t>12.Сирота</w:t>
      </w:r>
      <w:r>
        <w:t xml:space="preserve">, </w:t>
      </w:r>
      <w:r w:rsidRPr="00206F12">
        <w:t>13. Арест</w:t>
      </w:r>
      <w:r>
        <w:t xml:space="preserve">, </w:t>
      </w:r>
      <w:r w:rsidRPr="00206F12">
        <w:t>14. Суд. (повесть)</w:t>
      </w:r>
      <w:r>
        <w:t xml:space="preserve">, </w:t>
      </w:r>
      <w:r w:rsidRPr="00206F12">
        <w:t>«Дубровский (Прозаическое произведение)»</w:t>
      </w:r>
      <w:r>
        <w:t xml:space="preserve">, </w:t>
      </w:r>
      <w:r w:rsidRPr="00206F12">
        <w:t xml:space="preserve">«Пиковая дама» 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Драматургия</w:t>
      </w:r>
      <w:r>
        <w:t xml:space="preserve"> - </w:t>
      </w:r>
      <w:r w:rsidRPr="00206F12">
        <w:t>Маленькие трагедии: «Скупой рыцарь»</w:t>
      </w:r>
      <w:r>
        <w:t xml:space="preserve">, </w:t>
      </w:r>
      <w:r w:rsidRPr="00206F12">
        <w:t>«Моцарт и Сальери»</w:t>
      </w:r>
      <w:r>
        <w:t xml:space="preserve">, </w:t>
      </w:r>
      <w:r w:rsidRPr="00206F12">
        <w:t>«Каменный гость»</w:t>
      </w:r>
      <w:r>
        <w:t xml:space="preserve">, </w:t>
      </w:r>
      <w:r w:rsidRPr="00206F12">
        <w:t>«Пир во время чумы»</w:t>
      </w:r>
      <w:r>
        <w:t xml:space="preserve">, </w:t>
      </w:r>
      <w:r w:rsidRPr="00206F12">
        <w:t>«Домик в Коломне»</w:t>
      </w:r>
      <w:r>
        <w:t xml:space="preserve">, </w:t>
      </w:r>
      <w:r w:rsidRPr="00206F12">
        <w:t>«Повести покойного Ивана Петровича Белкина»</w:t>
      </w:r>
      <w:r>
        <w:t xml:space="preserve">, </w:t>
      </w:r>
      <w:r w:rsidRPr="00206F12">
        <w:t>Сказка о попе и работнике его балде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 в стихах: «Евгений Онегин»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Поэмы: «Кавказский пленник»</w:t>
      </w:r>
      <w:r>
        <w:t xml:space="preserve">, </w:t>
      </w:r>
      <w:r w:rsidRPr="00206F12">
        <w:t>«Цыганы»</w:t>
      </w:r>
      <w:r>
        <w:t xml:space="preserve">, </w:t>
      </w:r>
      <w:r w:rsidRPr="00206F12">
        <w:t>«Братья разбойники»</w:t>
      </w:r>
      <w:r>
        <w:t xml:space="preserve">, </w:t>
      </w:r>
      <w:r w:rsidRPr="00206F12">
        <w:t>«Бахчисарайский фонтан»</w:t>
      </w:r>
      <w:r>
        <w:t xml:space="preserve">, </w:t>
      </w:r>
      <w:r w:rsidRPr="00206F12">
        <w:t>«Руслан и Людмила»</w:t>
      </w:r>
      <w:r>
        <w:t xml:space="preserve">, </w:t>
      </w:r>
      <w:r w:rsidRPr="00206F12">
        <w:t>«Медный всадник»</w:t>
      </w:r>
      <w:r>
        <w:t xml:space="preserve">, </w:t>
      </w:r>
      <w:r w:rsidRPr="00206F12">
        <w:t>«Полтава»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 Белкина: 1. «Выстрел»</w:t>
      </w:r>
      <w:r>
        <w:t xml:space="preserve">, </w:t>
      </w:r>
      <w:r w:rsidRPr="00206F12">
        <w:t>2.</w:t>
      </w:r>
      <w:r>
        <w:t xml:space="preserve"> </w:t>
      </w:r>
      <w:r w:rsidRPr="00206F12">
        <w:t>«Метель»</w:t>
      </w:r>
      <w:r>
        <w:t xml:space="preserve">, </w:t>
      </w:r>
      <w:r w:rsidRPr="00206F12">
        <w:t>3. «Гробовщик»</w:t>
      </w:r>
      <w:r>
        <w:t xml:space="preserve">, </w:t>
      </w:r>
      <w:r w:rsidRPr="00206F12">
        <w:t>4. «Станционный смотритель»</w:t>
      </w:r>
      <w:r>
        <w:t xml:space="preserve">,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5. «Барышня крестьянка»</w:t>
      </w:r>
      <w:r>
        <w:t xml:space="preserve">, </w:t>
      </w:r>
    </w:p>
    <w:p w:rsidR="00E668D5" w:rsidRDefault="00E668D5" w:rsidP="00E668D5">
      <w:pPr>
        <w:spacing w:before="120"/>
        <w:ind w:firstLine="567"/>
        <w:jc w:val="both"/>
      </w:pPr>
      <w:r w:rsidRPr="00206F12">
        <w:t xml:space="preserve">ТУРГЕНЕВ ИВАН СЕРГЕЕВИЧ (1818-1883) 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Романы:</w:t>
      </w:r>
      <w:r>
        <w:t xml:space="preserve"> </w:t>
      </w:r>
      <w:r w:rsidRPr="00206F12">
        <w:t>«Отцы и дети»</w:t>
      </w:r>
      <w:r>
        <w:t xml:space="preserve">, </w:t>
      </w:r>
      <w:r w:rsidRPr="00206F12">
        <w:t>«Рудин»</w:t>
      </w:r>
      <w:r>
        <w:t xml:space="preserve">, </w:t>
      </w:r>
      <w:r w:rsidRPr="00206F12">
        <w:t>«Дворянское гнездо»</w:t>
      </w:r>
      <w:r>
        <w:t xml:space="preserve">, </w:t>
      </w:r>
      <w:r w:rsidRPr="00206F12">
        <w:t>«Накануне»</w:t>
      </w:r>
      <w:r>
        <w:t xml:space="preserve">, </w:t>
      </w:r>
      <w:r w:rsidRPr="00206F12">
        <w:t>«Дым»</w:t>
      </w:r>
      <w:r>
        <w:t xml:space="preserve">, </w:t>
      </w:r>
      <w:r w:rsidRPr="00206F12">
        <w:t>«Новь»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Повести: «Фауст»</w:t>
      </w:r>
      <w:r>
        <w:t xml:space="preserve">, </w:t>
      </w:r>
      <w:r w:rsidRPr="00206F12">
        <w:t>«Ася»</w:t>
      </w:r>
      <w:r>
        <w:t xml:space="preserve">, </w:t>
      </w:r>
      <w:r w:rsidRPr="00206F12">
        <w:t>«Призраки»</w:t>
      </w:r>
      <w:r>
        <w:t xml:space="preserve">, </w:t>
      </w:r>
      <w:r w:rsidRPr="00206F12">
        <w:t>«Муму»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ТЮТЧЕВ ФЁДОР ИВАНОВИЧ (1803-1873)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ГОНЧАРОВ ИВАН АЛЕКСАНДРОВИЧ (1812-1891) – РЕАЛИЗМ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Романы: «Обломов»</w:t>
      </w:r>
      <w:r>
        <w:t xml:space="preserve">, </w:t>
      </w:r>
      <w:r w:rsidRPr="00206F12">
        <w:t>«Обрыв»</w:t>
      </w:r>
      <w:r>
        <w:t xml:space="preserve">, </w:t>
      </w:r>
      <w:r w:rsidRPr="00206F12">
        <w:t>«Обыкновенная история»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НЕКРАСОВ НИКОЛАЙ АЛЕКСЕЕВИЧ (1821</w:t>
      </w:r>
      <w:r>
        <w:t xml:space="preserve"> - </w:t>
      </w:r>
      <w:r w:rsidRPr="00206F12">
        <w:t>1878)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Поэмы: «Саша»</w:t>
      </w:r>
      <w:r>
        <w:t xml:space="preserve">, </w:t>
      </w:r>
      <w:r w:rsidRPr="00206F12">
        <w:t>«Коробейники»</w:t>
      </w:r>
      <w:r>
        <w:t xml:space="preserve">, </w:t>
      </w:r>
      <w:r w:rsidRPr="00206F12">
        <w:t>незаконченная поэма</w:t>
      </w:r>
      <w:r>
        <w:t xml:space="preserve"> - </w:t>
      </w:r>
      <w:r w:rsidRPr="00206F12">
        <w:t>«Кому на Руси жить хорошо»</w:t>
      </w:r>
      <w:r>
        <w:t xml:space="preserve">, </w:t>
      </w:r>
      <w:r w:rsidRPr="00206F12">
        <w:t>«Современники»</w:t>
      </w:r>
      <w:r>
        <w:t xml:space="preserve">, </w:t>
      </w:r>
      <w:r w:rsidRPr="00206F12">
        <w:t>«Русские женщины»</w:t>
      </w:r>
      <w:r>
        <w:t xml:space="preserve">, </w:t>
      </w:r>
      <w:r w:rsidRPr="00206F12">
        <w:t>«Мороз</w:t>
      </w:r>
      <w:r>
        <w:t xml:space="preserve">, </w:t>
      </w:r>
      <w:r w:rsidRPr="00206F12">
        <w:t>красный нос»</w:t>
      </w:r>
      <w:r>
        <w:t xml:space="preserve">, </w:t>
      </w:r>
      <w:r w:rsidRPr="00206F12">
        <w:t>«Дедушка»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Циклы: «Три элегии»</w:t>
      </w:r>
      <w:r>
        <w:t xml:space="preserve">, </w:t>
      </w:r>
      <w:r w:rsidRPr="00206F12">
        <w:t>«Последние песни»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ЛЕСКОВ НИКОЛАЙ СЕМЕНОВИЧ (1831-1895)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Повести: «Левша»</w:t>
      </w:r>
      <w:r>
        <w:t xml:space="preserve">, </w:t>
      </w:r>
      <w:r w:rsidRPr="00206F12">
        <w:t>«Очарованный странник»</w:t>
      </w:r>
      <w:r>
        <w:t xml:space="preserve">, </w:t>
      </w:r>
      <w:r w:rsidRPr="00206F12">
        <w:t>«Тупейный художник»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ЧЕХОВ АНТОН ПАВЛОВИЧ (1860-1904)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Пьесы: «Вишнёвый сад»</w:t>
      </w:r>
      <w:r>
        <w:t xml:space="preserve">, </w:t>
      </w:r>
      <w:r w:rsidRPr="00206F12">
        <w:t>«Три сестры»</w:t>
      </w:r>
      <w:r>
        <w:t xml:space="preserve">, </w:t>
      </w:r>
      <w:r w:rsidRPr="00206F12">
        <w:t>«Чайка»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 и Рассказы:</w:t>
      </w:r>
      <w:r>
        <w:t xml:space="preserve"> </w:t>
      </w:r>
      <w:r w:rsidRPr="00206F12">
        <w:t>«Дама с собачкой»</w:t>
      </w:r>
      <w:r>
        <w:t xml:space="preserve">, </w:t>
      </w:r>
      <w:r w:rsidRPr="00206F12">
        <w:t>«Дом с мезонином»</w:t>
      </w:r>
      <w:r>
        <w:t xml:space="preserve">, </w:t>
      </w:r>
      <w:r w:rsidRPr="00206F12">
        <w:t>«Душечка»</w:t>
      </w:r>
      <w:r>
        <w:t xml:space="preserve">, </w:t>
      </w:r>
      <w:r w:rsidRPr="00206F12">
        <w:t>«Ионыч»</w:t>
      </w:r>
      <w:r>
        <w:t xml:space="preserve">, </w:t>
      </w:r>
      <w:r w:rsidRPr="00206F12">
        <w:t>«Крыжовник»</w:t>
      </w:r>
      <w:r>
        <w:t xml:space="preserve">, </w:t>
      </w:r>
      <w:r w:rsidRPr="00206F12">
        <w:t>«О любви»</w:t>
      </w:r>
      <w:r>
        <w:t xml:space="preserve">, </w:t>
      </w:r>
      <w:r w:rsidRPr="00206F12">
        <w:t>«Попрыгунья»</w:t>
      </w:r>
      <w:r>
        <w:t xml:space="preserve">, </w:t>
      </w:r>
      <w:r w:rsidRPr="00206F12">
        <w:t>«Смерть чиновника»</w:t>
      </w:r>
      <w:r>
        <w:t xml:space="preserve">, </w:t>
      </w:r>
      <w:r w:rsidRPr="00206F12">
        <w:t>«Спать хочется»</w:t>
      </w:r>
      <w:r>
        <w:t xml:space="preserve">, </w:t>
      </w:r>
      <w:r w:rsidRPr="00206F12">
        <w:t>«Толстый и Тонкий»</w:t>
      </w:r>
      <w:r>
        <w:t xml:space="preserve">, </w:t>
      </w:r>
      <w:r w:rsidRPr="00206F12">
        <w:t>«Хамелеон»</w:t>
      </w:r>
      <w:r>
        <w:t xml:space="preserve">, </w:t>
      </w:r>
      <w:r w:rsidRPr="00206F12">
        <w:t>«Человек в футляре».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БЛОК АЛЕКСАНДР АЛЕКСАНДРОВИЧ (1880-1921) – СИМВОЛИЗМ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Поэмы: «Двенадцать»</w:t>
      </w:r>
      <w:r>
        <w:t xml:space="preserve">, </w:t>
      </w:r>
      <w:r w:rsidRPr="00206F12">
        <w:t>«Скифы»</w:t>
      </w:r>
      <w:r>
        <w:t xml:space="preserve">, </w:t>
      </w:r>
      <w:r w:rsidRPr="00206F12">
        <w:t>«Соловьиный сад»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ТОЛСТОЙ ЛЕВ НИКОЛАЕВИЧ (1828-1910) – РЕАЛИЗМ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Роман: «Война и мир»</w:t>
      </w:r>
      <w:r>
        <w:t xml:space="preserve">, </w:t>
      </w:r>
      <w:r w:rsidRPr="00206F12">
        <w:t>«Анна Каренина»</w:t>
      </w:r>
      <w:r>
        <w:t xml:space="preserve">, </w:t>
      </w:r>
      <w:r w:rsidRPr="00206F12">
        <w:t>«Воскресение»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ЕСЕНИН СЕРГЕЙ АЛЕКСАНДРОВИЧ (1895-1925)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Поэмы: «Анна Снегина»</w:t>
      </w:r>
      <w:r>
        <w:t xml:space="preserve">, </w:t>
      </w:r>
      <w:r w:rsidRPr="00206F12">
        <w:t>«Чёрный человек»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МАЯКОВСКИЙ ВЛАДИМИР ВЛАДИМИРОВИЧ (1893-1930) – ФУТУРИЗМ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Поэмы: «Облако в штанах»</w:t>
      </w:r>
      <w:r>
        <w:t xml:space="preserve">, </w:t>
      </w:r>
      <w:r w:rsidRPr="00206F12">
        <w:t>«Во весь голос»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 xml:space="preserve">ГРИБОЕДОВ АЛЕКСАНДР СЕРГЕЕВИЧ (1795-1829)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Пьесы: «Горе от ума (комедия)»</w:t>
      </w:r>
      <w:r>
        <w:t xml:space="preserve">, </w:t>
      </w:r>
      <w:r w:rsidRPr="00206F12">
        <w:t>«Молодые супруги»</w:t>
      </w:r>
      <w:r>
        <w:t xml:space="preserve">, </w:t>
      </w:r>
      <w:r w:rsidRPr="00206F12">
        <w:t>«Студент»</w:t>
      </w:r>
      <w:r>
        <w:t xml:space="preserve">, </w:t>
      </w:r>
      <w:r w:rsidRPr="00206F12">
        <w:t>«Своя семья» или «Замужняя невеста(Комедия)»</w:t>
      </w:r>
      <w:r>
        <w:t xml:space="preserve">, </w:t>
      </w:r>
      <w:r w:rsidRPr="00206F12">
        <w:t>«Грузинская ночь»</w:t>
      </w:r>
      <w:r>
        <w:t xml:space="preserve">, </w:t>
      </w:r>
      <w:r w:rsidRPr="00206F12">
        <w:t>«Серчак и Итляр»</w:t>
      </w:r>
      <w:r>
        <w:t xml:space="preserve">, </w:t>
      </w:r>
      <w:r w:rsidRPr="00206F12">
        <w:t>«Кто брат</w:t>
      </w:r>
      <w:r>
        <w:t xml:space="preserve">, </w:t>
      </w:r>
      <w:r w:rsidRPr="00206F12">
        <w:t>кто сестра</w:t>
      </w:r>
      <w:r>
        <w:t xml:space="preserve">, </w:t>
      </w:r>
      <w:r w:rsidRPr="00206F12">
        <w:t>или Обман за обманом»</w:t>
      </w:r>
      <w:r>
        <w:t xml:space="preserve">, </w:t>
      </w:r>
      <w:r w:rsidRPr="00206F12">
        <w:t>«Притворная неверность».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ДОСТОЕВСКИЙ ФЁДОР МИХАЙЛОВИЧ (1821-1881)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Романы: «Бедные люди»</w:t>
      </w:r>
      <w:r>
        <w:t xml:space="preserve">, </w:t>
      </w:r>
      <w:r w:rsidRPr="00206F12">
        <w:t>«Двойник»</w:t>
      </w:r>
      <w:r>
        <w:t xml:space="preserve">, </w:t>
      </w:r>
      <w:r w:rsidRPr="00206F12">
        <w:t>«Белые ночи»</w:t>
      </w:r>
      <w:r>
        <w:t xml:space="preserve">, </w:t>
      </w:r>
      <w:r w:rsidRPr="00206F12">
        <w:t>«Неточка Незванова»</w:t>
      </w:r>
      <w:r>
        <w:t xml:space="preserve">, </w:t>
      </w:r>
      <w:r w:rsidRPr="00206F12">
        <w:t>«Братья Карамазовы»</w:t>
      </w:r>
      <w:r>
        <w:t xml:space="preserve">, </w:t>
      </w:r>
      <w:r w:rsidRPr="00206F12">
        <w:t>«Бесы».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Крупнейшие РОМАНЫ: «Преступление и наказание»</w:t>
      </w:r>
      <w:r>
        <w:t xml:space="preserve">, </w:t>
      </w:r>
      <w:r w:rsidRPr="00206F12">
        <w:t>«Идиот»</w:t>
      </w:r>
      <w:r>
        <w:t xml:space="preserve">,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Сентиментальный Роман: «Белые ночи»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ГОРЬКИЙ МАКСИМ (АЛЕКСЕЙ МАКСИМОВИЧ ПЕШКОВ) (1868-1936)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Рассказы: «Макар Чудра»</w:t>
      </w:r>
      <w:r>
        <w:t xml:space="preserve">, </w:t>
      </w:r>
      <w:r w:rsidRPr="00206F12">
        <w:t>«Старуха Изергиль»</w:t>
      </w:r>
      <w:r>
        <w:t xml:space="preserve">, </w:t>
      </w:r>
      <w:r w:rsidRPr="00206F12">
        <w:t>«Челкаш»</w:t>
      </w:r>
      <w:r>
        <w:t xml:space="preserve">, </w:t>
      </w:r>
      <w:r w:rsidRPr="00206F12">
        <w:t>«Песня о Соколе»</w:t>
      </w:r>
      <w:r>
        <w:t xml:space="preserve">, </w:t>
      </w:r>
      <w:r w:rsidRPr="00206F12">
        <w:t>«Песня о Буревестнике»</w:t>
      </w:r>
      <w:r>
        <w:t xml:space="preserve">, </w:t>
      </w:r>
      <w:r w:rsidRPr="00206F12">
        <w:t>«Коновалов»</w:t>
      </w:r>
      <w:r>
        <w:t xml:space="preserve">, </w:t>
      </w:r>
      <w:r w:rsidRPr="00206F12">
        <w:t>«Супруги Орловы»</w:t>
      </w:r>
      <w:r>
        <w:t xml:space="preserve">, </w:t>
      </w:r>
      <w:r w:rsidRPr="00206F12">
        <w:t>«Мальва»</w:t>
      </w:r>
      <w:r>
        <w:t xml:space="preserve">, </w:t>
      </w:r>
      <w:r w:rsidRPr="00206F12">
        <w:t>«Бывшие люди»</w:t>
      </w:r>
      <w:r>
        <w:t xml:space="preserve">, </w:t>
      </w:r>
      <w:r w:rsidRPr="00206F12">
        <w:t>«Жизнь не нужного человека»</w:t>
      </w:r>
      <w:r>
        <w:t xml:space="preserve">, </w:t>
      </w:r>
      <w:r w:rsidRPr="00206F12">
        <w:t>«Городок Окуров»</w:t>
      </w:r>
      <w:r>
        <w:t xml:space="preserve">, </w:t>
      </w:r>
      <w:r w:rsidRPr="00206F12">
        <w:t>«Жизнь Матвея Кожемякина».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Романы: «Фома Гордеев»</w:t>
      </w:r>
      <w:r>
        <w:t xml:space="preserve">, </w:t>
      </w:r>
      <w:r w:rsidRPr="00206F12">
        <w:t>«Дело Артамоновых»</w:t>
      </w:r>
      <w:r>
        <w:t xml:space="preserve">, </w:t>
      </w:r>
      <w:r w:rsidRPr="00206F12">
        <w:t>«Трое»</w:t>
      </w:r>
      <w:r>
        <w:t xml:space="preserve">, </w:t>
      </w:r>
      <w:r w:rsidRPr="00206F12">
        <w:t>«Мать».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Пьесы: «На дне»</w:t>
      </w:r>
      <w:r>
        <w:t xml:space="preserve">, </w:t>
      </w:r>
      <w:r w:rsidRPr="00206F12">
        <w:t>«Враги»</w:t>
      </w:r>
      <w:r>
        <w:t xml:space="preserve">, </w:t>
      </w:r>
      <w:r w:rsidRPr="00206F12">
        <w:t>«Егор Булычов»</w:t>
      </w:r>
      <w:r>
        <w:t xml:space="preserve">, </w:t>
      </w:r>
      <w:r w:rsidRPr="00206F12">
        <w:t>«Дачники»</w:t>
      </w:r>
      <w:r>
        <w:t xml:space="preserve">, </w:t>
      </w:r>
      <w:r w:rsidRPr="00206F12">
        <w:t>«Дети солнца»</w:t>
      </w:r>
      <w:r>
        <w:t xml:space="preserve">, </w:t>
      </w:r>
      <w:r w:rsidRPr="00206F12">
        <w:t>«Варвары»</w:t>
      </w:r>
      <w:r>
        <w:t xml:space="preserve">, </w:t>
      </w:r>
      <w:r w:rsidRPr="00206F12">
        <w:t>«Последние».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ОСТРОВСКИЙ АЛЕКСАНДР НИКОЛАЕВИЧ (1823-1886)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Пьесы: «Гроза»</w:t>
      </w:r>
      <w:r>
        <w:t xml:space="preserve">, </w:t>
      </w:r>
      <w:r w:rsidRPr="00206F12">
        <w:t>«Бесприданница»</w:t>
      </w:r>
      <w:r>
        <w:t xml:space="preserve">, </w:t>
      </w:r>
      <w:r w:rsidRPr="00206F12">
        <w:t>«Лес».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Комедии: «Свои люди</w:t>
      </w:r>
      <w:r>
        <w:t xml:space="preserve"> - </w:t>
      </w:r>
      <w:r w:rsidRPr="00206F12">
        <w:t>сочтемся»</w:t>
      </w:r>
      <w:r>
        <w:t xml:space="preserve">, </w:t>
      </w:r>
      <w:r w:rsidRPr="00206F12">
        <w:t>«Несостоятельный должник»</w:t>
      </w:r>
      <w:r>
        <w:t xml:space="preserve">, </w:t>
      </w:r>
      <w:r w:rsidRPr="00206F12">
        <w:t>«Горячее сердце»</w:t>
      </w:r>
      <w:r>
        <w:t xml:space="preserve">, </w:t>
      </w:r>
      <w:r w:rsidRPr="00206F12">
        <w:t>«Волки и овцы».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ФЕТ АФАНАСИЙ АФАНАСЬЕВИЧ (1820-1892)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САЛТЫКОВ (САЛТЫКОВ-ЩЕДРИН) МИХАИЛ ЕВГРАФОВИЧ (1826-1889)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Романы:</w:t>
      </w:r>
      <w:r>
        <w:t xml:space="preserve"> </w:t>
      </w:r>
      <w:r w:rsidRPr="00206F12">
        <w:t>«Господа Головлевы»</w:t>
      </w:r>
      <w:r>
        <w:t xml:space="preserve">, </w:t>
      </w:r>
      <w:r w:rsidRPr="00206F12">
        <w:t>«История одного города».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Сказки: «Дикий помещик»</w:t>
      </w:r>
      <w:r>
        <w:t xml:space="preserve">, </w:t>
      </w:r>
      <w:r w:rsidRPr="00206F12">
        <w:t>«Премудрый пискарь»</w:t>
      </w:r>
      <w:r>
        <w:t xml:space="preserve">, </w:t>
      </w:r>
      <w:r w:rsidRPr="00206F12">
        <w:t>«Коняга».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Повести: «Противоречия»</w:t>
      </w:r>
      <w:r>
        <w:t xml:space="preserve">, </w:t>
      </w:r>
      <w:r w:rsidRPr="00206F12">
        <w:t>«Запутанное дело».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СЕВЕРЯНИН ИГОРЬ ВАСИЛЬЕВИЧ (1887-1941) – ФУТУРИСТ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МАРИНА ИВАНОВНА ЦВЕТАЕВА (1892-1941)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ГУМИЛЁВ НИКОЛАЙ СТЕПАНОВИЧ (1886-1921) – АКМЕИСТ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МАНДЕЛЬШТАМ ОСИП ЭМИЛЬЕВИЧ (1891-1938) – АКМЕИСТ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ШОЛОХОВ МИХАИЛ АЛЕКСАНДРОВИЧ (1905-1984)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Романы: «Тихий Дон»</w:t>
      </w:r>
      <w:r>
        <w:t xml:space="preserve">, </w:t>
      </w:r>
      <w:r w:rsidRPr="00206F12">
        <w:t>«Поднятая Целина».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Рассказ: «Судьба Человека».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ЖУКОВСКИЙ (БУНИН) ВАСИЛИЙ АНДРЕЕВИЧ (1783-1852) – РОМАНТИЗМ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Баллады: «Людмила»</w:t>
      </w:r>
      <w:r>
        <w:t xml:space="preserve">, </w:t>
      </w:r>
      <w:r w:rsidRPr="00206F12">
        <w:t>«Светлана»</w:t>
      </w:r>
      <w:r>
        <w:t xml:space="preserve">, </w:t>
      </w:r>
      <w:r w:rsidRPr="00206F12">
        <w:t>«Перчатка»</w:t>
      </w:r>
      <w:r>
        <w:t xml:space="preserve">, </w:t>
      </w:r>
      <w:r w:rsidRPr="00206F12">
        <w:t>«Лесной царь».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КУПРИН АЛЕКСАНДР ИВАНОВИЧ (1870-1938)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Повести: «Гамбринус»</w:t>
      </w:r>
      <w:r>
        <w:t xml:space="preserve">, </w:t>
      </w:r>
      <w:r w:rsidRPr="00206F12">
        <w:t>«Олеся»</w:t>
      </w:r>
      <w:r>
        <w:t xml:space="preserve">, </w:t>
      </w:r>
      <w:r w:rsidRPr="00206F12">
        <w:t>«Гранатовый браслет»</w:t>
      </w:r>
      <w:r>
        <w:t xml:space="preserve">, </w:t>
      </w:r>
      <w:r w:rsidRPr="00206F12">
        <w:t>«Яма»</w:t>
      </w:r>
      <w:r>
        <w:t xml:space="preserve">, </w:t>
      </w:r>
      <w:r w:rsidRPr="00206F12">
        <w:t>«Чёрный туман».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Роман: «Поединок».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ГАВРИИЛ РОМАНОВИЧ ДЕРЖАВИН (1743-1816) – КЛАССИЦИЗМ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Ода: «Фелица (Екатерина II)»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 xml:space="preserve">ЛОМОНОСОВ МИХАИЛ ВАСИЛЬЕВИЧ (1711-1765) 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МАЯКОВСКИЙ ВЛАДИМИР ВЛАДИМИРОВИЧ (1893-1930) – ФУТУРИСТ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ТВАРДОВСКИЙ АЛЕКСАНДР ТРИФОНОВИЧ (1910-1971) – РЕАЛИЗМ</w:t>
      </w:r>
    </w:p>
    <w:p w:rsidR="00E668D5" w:rsidRDefault="00E668D5" w:rsidP="00E668D5">
      <w:pPr>
        <w:spacing w:before="120"/>
        <w:ind w:firstLine="567"/>
        <w:jc w:val="both"/>
      </w:pPr>
      <w:r w:rsidRPr="00206F12">
        <w:t xml:space="preserve">КРЫЛОВ ИВАН АНДРЕЕВИЧ (1769-1844) 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Басни: «Ворона и лисица»</w:t>
      </w:r>
      <w:r>
        <w:t xml:space="preserve">, </w:t>
      </w:r>
      <w:r w:rsidRPr="00206F12">
        <w:t>«Стрекоза и муравей»</w:t>
      </w:r>
      <w:r>
        <w:t xml:space="preserve">, </w:t>
      </w:r>
      <w:r w:rsidRPr="00206F12">
        <w:t>«Щука»</w:t>
      </w:r>
      <w:r>
        <w:t xml:space="preserve">, </w:t>
      </w:r>
      <w:r w:rsidRPr="00206F12">
        <w:t>«Зеркало и обезьяна»</w:t>
      </w:r>
      <w:r>
        <w:t xml:space="preserve">, </w:t>
      </w:r>
      <w:r w:rsidRPr="00206F12">
        <w:t>«Квартет»</w:t>
      </w:r>
      <w:r>
        <w:t xml:space="preserve">, </w:t>
      </w:r>
      <w:r w:rsidRPr="00206F12">
        <w:t>«Мартышка и очки».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БУНИН ИВАН АЛЕКСЕЕВИЧ (1870-1953)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Рассказы и повести: «Антоновские яблоки»</w:t>
      </w:r>
      <w:r>
        <w:t xml:space="preserve">, </w:t>
      </w:r>
      <w:r w:rsidRPr="00206F12">
        <w:t>«Господин из Сан-Франциско»</w:t>
      </w:r>
      <w:r>
        <w:t xml:space="preserve">, </w:t>
      </w:r>
      <w:r w:rsidRPr="00206F12">
        <w:t>«Деревня»</w:t>
      </w:r>
      <w:r>
        <w:t xml:space="preserve">, </w:t>
      </w:r>
      <w:r w:rsidRPr="00206F12">
        <w:t>«Лёгкое дыхание»</w:t>
      </w:r>
      <w:r>
        <w:t xml:space="preserve">, </w:t>
      </w:r>
      <w:r w:rsidRPr="00206F12">
        <w:t>«Тёмные аллеи»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БАЛЬМОНТ КОНСТАНТИН ДМИТРИЕВИЧ (1867-1942)</w:t>
      </w:r>
      <w:r>
        <w:t xml:space="preserve"> - </w:t>
      </w:r>
      <w:r w:rsidRPr="00206F12">
        <w:t>СИМВОЛИСТ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БРЮСОВ ВАЛЕРИЙ ЯКОВЛЕВИЧ (1873-1924) – СИМВОЛИСТ</w:t>
      </w:r>
    </w:p>
    <w:p w:rsidR="00E668D5" w:rsidRPr="00206F12" w:rsidRDefault="00E668D5" w:rsidP="00E668D5">
      <w:pPr>
        <w:spacing w:before="120"/>
        <w:ind w:firstLine="567"/>
        <w:jc w:val="both"/>
      </w:pPr>
      <w:r w:rsidRPr="00206F12">
        <w:t>ХЛЕБНИКОВ ВЕЛИМИР (ВИКТОР) ВЛАДИМИРОВИЧ (1885-1922)</w:t>
      </w:r>
    </w:p>
    <w:p w:rsidR="00E668D5" w:rsidRDefault="00E668D5" w:rsidP="00E668D5">
      <w:pPr>
        <w:spacing w:before="120"/>
        <w:ind w:firstLine="567"/>
        <w:jc w:val="both"/>
      </w:pPr>
      <w:r w:rsidRPr="00206F12">
        <w:t>ЧЕРНЫШЕВСКИЙ НИКОЛАЙ ГАВРИЛОВИЧ (1828-1889)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8D5"/>
    <w:rsid w:val="001A35F6"/>
    <w:rsid w:val="00206F12"/>
    <w:rsid w:val="0038764C"/>
    <w:rsid w:val="006869C9"/>
    <w:rsid w:val="00811DD4"/>
    <w:rsid w:val="00903603"/>
    <w:rsid w:val="00965FE1"/>
    <w:rsid w:val="00D1440E"/>
    <w:rsid w:val="00E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201754-952C-45D5-B598-D2F697A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68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Краткие сведения о поэтах для ЕГЭ</vt:lpstr>
    </vt:vector>
  </TitlesOfParts>
  <Company>Home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Краткие сведения о поэтах для ЕГЭ</dc:title>
  <dc:subject/>
  <dc:creator>User</dc:creator>
  <cp:keywords/>
  <dc:description/>
  <cp:lastModifiedBy>admin</cp:lastModifiedBy>
  <cp:revision>2</cp:revision>
  <dcterms:created xsi:type="dcterms:W3CDTF">2014-03-28T15:45:00Z</dcterms:created>
  <dcterms:modified xsi:type="dcterms:W3CDTF">2014-03-28T15:45:00Z</dcterms:modified>
</cp:coreProperties>
</file>