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4DE40" w14:textId="77777777" w:rsidR="00324A43" w:rsidRDefault="00324A43">
      <w:pPr>
        <w:pStyle w:val="3"/>
      </w:pPr>
      <w:r>
        <w:t>ИНСТИТУТ ЭКОНОМИКИ И УПРАВЛЕНИЯ</w:t>
      </w:r>
    </w:p>
    <w:p w14:paraId="470EF6A5" w14:textId="77777777" w:rsidR="00324A43" w:rsidRDefault="00324A43">
      <w:pPr>
        <w:spacing w:line="360" w:lineRule="auto"/>
        <w:rPr>
          <w:lang w:val="ru-RU"/>
        </w:rPr>
      </w:pPr>
    </w:p>
    <w:p w14:paraId="2418F707" w14:textId="77777777" w:rsidR="00324A43" w:rsidRDefault="00324A43">
      <w:pPr>
        <w:spacing w:line="360" w:lineRule="auto"/>
        <w:rPr>
          <w:lang w:val="ru-RU"/>
        </w:rPr>
      </w:pPr>
    </w:p>
    <w:p w14:paraId="6CC98E46" w14:textId="77777777" w:rsidR="00324A43" w:rsidRDefault="00324A43">
      <w:pPr>
        <w:pStyle w:val="a3"/>
        <w:tabs>
          <w:tab w:val="clear" w:pos="4153"/>
          <w:tab w:val="clear" w:pos="8306"/>
        </w:tabs>
        <w:spacing w:line="360" w:lineRule="auto"/>
        <w:rPr>
          <w:sz w:val="24"/>
          <w:szCs w:val="24"/>
          <w:lang w:val="ru-RU"/>
        </w:rPr>
      </w:pPr>
    </w:p>
    <w:p w14:paraId="0B63FF41" w14:textId="77777777" w:rsidR="00324A43" w:rsidRDefault="00324A43">
      <w:pPr>
        <w:pStyle w:val="4"/>
      </w:pPr>
      <w:r>
        <w:t>УТВЕРЖДАЮ</w:t>
      </w:r>
    </w:p>
    <w:p w14:paraId="164422C7" w14:textId="77777777" w:rsidR="00324A43" w:rsidRDefault="00324A43">
      <w:pPr>
        <w:spacing w:line="360" w:lineRule="auto"/>
        <w:jc w:val="right"/>
        <w:rPr>
          <w:lang w:val="ru-RU"/>
        </w:rPr>
      </w:pPr>
    </w:p>
    <w:p w14:paraId="4EF6EEAE" w14:textId="77777777" w:rsidR="00324A43" w:rsidRDefault="00324A43">
      <w:pPr>
        <w:spacing w:line="360" w:lineRule="auto"/>
        <w:jc w:val="right"/>
        <w:rPr>
          <w:lang w:val="ru-RU"/>
        </w:rPr>
      </w:pPr>
      <w:r>
        <w:rPr>
          <w:lang w:val="ru-RU"/>
        </w:rPr>
        <w:t xml:space="preserve">Х.З. Барабанер, </w:t>
      </w:r>
    </w:p>
    <w:p w14:paraId="722F6080" w14:textId="77777777" w:rsidR="00324A43" w:rsidRDefault="00324A43">
      <w:pPr>
        <w:spacing w:line="360" w:lineRule="auto"/>
        <w:jc w:val="right"/>
        <w:rPr>
          <w:lang w:val="ru-RU"/>
        </w:rPr>
      </w:pPr>
      <w:r>
        <w:rPr>
          <w:lang w:val="ru-RU"/>
        </w:rPr>
        <w:t>Ректор СИЭУ</w:t>
      </w:r>
    </w:p>
    <w:p w14:paraId="1E95FFCB" w14:textId="77777777" w:rsidR="00324A43" w:rsidRDefault="00324A43">
      <w:pPr>
        <w:spacing w:line="360" w:lineRule="auto"/>
        <w:jc w:val="right"/>
        <w:rPr>
          <w:lang w:val="ru-RU"/>
        </w:rPr>
      </w:pPr>
      <w:r>
        <w:rPr>
          <w:lang w:val="ru-RU"/>
        </w:rPr>
        <w:t>«</w:t>
      </w:r>
      <w:r>
        <w:t>18</w:t>
      </w:r>
      <w:r>
        <w:rPr>
          <w:lang w:val="ru-RU"/>
        </w:rPr>
        <w:t>» февраля 2005 г.</w:t>
      </w:r>
    </w:p>
    <w:p w14:paraId="7B82DACC" w14:textId="77777777" w:rsidR="00324A43" w:rsidRDefault="00324A43">
      <w:pPr>
        <w:spacing w:line="360" w:lineRule="auto"/>
        <w:jc w:val="right"/>
        <w:rPr>
          <w:lang w:val="ru-RU"/>
        </w:rPr>
      </w:pPr>
    </w:p>
    <w:p w14:paraId="6610ABF5" w14:textId="77777777" w:rsidR="00324A43" w:rsidRDefault="00324A43">
      <w:pPr>
        <w:spacing w:line="360" w:lineRule="auto"/>
        <w:jc w:val="right"/>
        <w:rPr>
          <w:lang w:val="ru-RU"/>
        </w:rPr>
      </w:pPr>
    </w:p>
    <w:p w14:paraId="28A1CCEB" w14:textId="77777777" w:rsidR="00324A43" w:rsidRDefault="00324A43">
      <w:pPr>
        <w:spacing w:line="360" w:lineRule="auto"/>
        <w:jc w:val="right"/>
        <w:rPr>
          <w:lang w:val="ru-RU"/>
        </w:rPr>
      </w:pPr>
    </w:p>
    <w:p w14:paraId="623F10F6" w14:textId="77777777" w:rsidR="00324A43" w:rsidRDefault="00324A43">
      <w:pPr>
        <w:spacing w:line="360" w:lineRule="auto"/>
        <w:jc w:val="right"/>
        <w:rPr>
          <w:lang w:val="ru-RU"/>
        </w:rPr>
      </w:pPr>
    </w:p>
    <w:p w14:paraId="287A930C" w14:textId="77777777" w:rsidR="00324A43" w:rsidRDefault="00324A43">
      <w:pPr>
        <w:spacing w:line="360" w:lineRule="auto"/>
        <w:jc w:val="right"/>
        <w:rPr>
          <w:lang w:val="ru-RU"/>
        </w:rPr>
      </w:pPr>
    </w:p>
    <w:p w14:paraId="0167F97F" w14:textId="77777777" w:rsidR="00324A43" w:rsidRDefault="00324A43">
      <w:pPr>
        <w:spacing w:line="360" w:lineRule="auto"/>
        <w:jc w:val="center"/>
        <w:rPr>
          <w:caps/>
          <w:lang w:val="ru-RU"/>
        </w:rPr>
      </w:pPr>
      <w:r>
        <w:rPr>
          <w:caps/>
          <w:lang w:val="ru-RU"/>
        </w:rPr>
        <w:t xml:space="preserve">Методические указания по оформлению </w:t>
      </w:r>
    </w:p>
    <w:p w14:paraId="0CDB3137" w14:textId="77777777" w:rsidR="00324A43" w:rsidRDefault="00324A43">
      <w:pPr>
        <w:spacing w:line="360" w:lineRule="auto"/>
        <w:jc w:val="center"/>
        <w:rPr>
          <w:caps/>
          <w:lang w:val="ru-RU"/>
        </w:rPr>
      </w:pPr>
      <w:r>
        <w:rPr>
          <w:caps/>
          <w:lang w:val="ru-RU"/>
        </w:rPr>
        <w:t>студенческих письменных работ</w:t>
      </w:r>
    </w:p>
    <w:p w14:paraId="4FFBC7AC" w14:textId="77777777" w:rsidR="00324A43" w:rsidRDefault="00324A43">
      <w:pPr>
        <w:spacing w:line="360" w:lineRule="auto"/>
        <w:jc w:val="center"/>
        <w:rPr>
          <w:lang w:val="ru-RU"/>
        </w:rPr>
      </w:pPr>
    </w:p>
    <w:p w14:paraId="0927FBC6" w14:textId="77777777" w:rsidR="00324A43" w:rsidRDefault="00324A43">
      <w:pPr>
        <w:spacing w:line="360" w:lineRule="auto"/>
        <w:jc w:val="center"/>
        <w:rPr>
          <w:lang w:val="ru-RU"/>
        </w:rPr>
      </w:pPr>
    </w:p>
    <w:p w14:paraId="5DF29479" w14:textId="77777777" w:rsidR="00324A43" w:rsidRDefault="00324A43">
      <w:pPr>
        <w:spacing w:line="360" w:lineRule="auto"/>
        <w:jc w:val="center"/>
        <w:rPr>
          <w:lang w:val="ru-RU"/>
        </w:rPr>
      </w:pPr>
    </w:p>
    <w:p w14:paraId="3E36D2FA" w14:textId="77777777" w:rsidR="00324A43" w:rsidRDefault="00324A43">
      <w:pPr>
        <w:spacing w:line="360" w:lineRule="auto"/>
        <w:jc w:val="right"/>
        <w:rPr>
          <w:lang w:val="ru-RU"/>
        </w:rPr>
      </w:pPr>
    </w:p>
    <w:p w14:paraId="5848A5AC" w14:textId="77777777" w:rsidR="00324A43" w:rsidRDefault="00324A43">
      <w:pPr>
        <w:spacing w:line="360" w:lineRule="auto"/>
        <w:jc w:val="right"/>
        <w:rPr>
          <w:lang w:val="ru-RU"/>
        </w:rPr>
      </w:pPr>
    </w:p>
    <w:p w14:paraId="7608A40D" w14:textId="77777777" w:rsidR="00324A43" w:rsidRDefault="00324A43">
      <w:pPr>
        <w:spacing w:line="360" w:lineRule="auto"/>
        <w:jc w:val="right"/>
        <w:rPr>
          <w:lang w:val="ru-RU"/>
        </w:rPr>
      </w:pPr>
      <w:r>
        <w:rPr>
          <w:lang w:val="ru-RU"/>
        </w:rPr>
        <w:t>Составители: Таммару Ю.В., магистр</w:t>
      </w:r>
    </w:p>
    <w:p w14:paraId="448A8E7E" w14:textId="77777777" w:rsidR="00324A43" w:rsidRDefault="00324A43">
      <w:pPr>
        <w:spacing w:line="360" w:lineRule="auto"/>
        <w:jc w:val="right"/>
        <w:rPr>
          <w:lang w:val="ru-RU"/>
        </w:rPr>
      </w:pPr>
      <w:r>
        <w:rPr>
          <w:lang w:val="ru-RU"/>
        </w:rPr>
        <w:t>Тимофеева А.В., преподаватель</w:t>
      </w:r>
    </w:p>
    <w:p w14:paraId="128956B6" w14:textId="77777777" w:rsidR="00324A43" w:rsidRDefault="00324A43">
      <w:pPr>
        <w:spacing w:line="360" w:lineRule="auto"/>
        <w:jc w:val="right"/>
        <w:rPr>
          <w:lang w:val="ru-RU"/>
        </w:rPr>
      </w:pPr>
      <w:r>
        <w:rPr>
          <w:lang w:val="ru-RU"/>
        </w:rPr>
        <w:t>Рецензенты: Быстрова Е.В., к.э.н., доцент</w:t>
      </w:r>
    </w:p>
    <w:p w14:paraId="39D03CEA" w14:textId="77777777" w:rsidR="00324A43" w:rsidRDefault="00324A43">
      <w:pPr>
        <w:spacing w:line="360" w:lineRule="auto"/>
        <w:jc w:val="right"/>
        <w:rPr>
          <w:lang w:val="ru-RU"/>
        </w:rPr>
      </w:pPr>
      <w:r>
        <w:rPr>
          <w:lang w:val="ru-RU"/>
        </w:rPr>
        <w:t>Лукьянов А.С., д.э.н., профессор</w:t>
      </w:r>
    </w:p>
    <w:p w14:paraId="04BDAAB6" w14:textId="77777777" w:rsidR="00324A43" w:rsidRDefault="00324A43">
      <w:pPr>
        <w:spacing w:line="360" w:lineRule="auto"/>
        <w:jc w:val="right"/>
        <w:rPr>
          <w:lang w:val="ru-RU"/>
        </w:rPr>
      </w:pPr>
    </w:p>
    <w:p w14:paraId="7B4AC974" w14:textId="77777777" w:rsidR="00324A43" w:rsidRDefault="00324A43">
      <w:pPr>
        <w:spacing w:line="360" w:lineRule="auto"/>
        <w:jc w:val="right"/>
        <w:rPr>
          <w:lang w:val="ru-RU"/>
        </w:rPr>
      </w:pPr>
    </w:p>
    <w:p w14:paraId="7F1F4FF6" w14:textId="77777777" w:rsidR="00324A43" w:rsidRDefault="00324A43">
      <w:pPr>
        <w:spacing w:line="360" w:lineRule="auto"/>
        <w:jc w:val="right"/>
        <w:rPr>
          <w:lang w:val="ru-RU"/>
        </w:rPr>
      </w:pPr>
    </w:p>
    <w:p w14:paraId="6F4B9510" w14:textId="77777777" w:rsidR="00324A43" w:rsidRDefault="00324A43">
      <w:pPr>
        <w:spacing w:line="360" w:lineRule="auto"/>
        <w:jc w:val="right"/>
        <w:rPr>
          <w:lang w:val="ru-RU"/>
        </w:rPr>
      </w:pPr>
    </w:p>
    <w:p w14:paraId="41A27B07" w14:textId="77777777" w:rsidR="00324A43" w:rsidRDefault="00324A43">
      <w:pPr>
        <w:spacing w:line="360" w:lineRule="auto"/>
        <w:jc w:val="right"/>
        <w:rPr>
          <w:lang w:val="ru-RU"/>
        </w:rPr>
      </w:pPr>
    </w:p>
    <w:p w14:paraId="11568AE5" w14:textId="77777777" w:rsidR="00324A43" w:rsidRDefault="00324A43">
      <w:pPr>
        <w:spacing w:line="360" w:lineRule="auto"/>
        <w:jc w:val="right"/>
        <w:rPr>
          <w:lang w:val="ru-RU"/>
        </w:rPr>
      </w:pPr>
    </w:p>
    <w:p w14:paraId="401B3461" w14:textId="77777777" w:rsidR="00324A43" w:rsidRDefault="00324A43">
      <w:pPr>
        <w:pStyle w:val="3"/>
      </w:pPr>
      <w:r>
        <w:t xml:space="preserve">Силламяэ </w:t>
      </w:r>
    </w:p>
    <w:p w14:paraId="6EB54820" w14:textId="77777777" w:rsidR="00324A43" w:rsidRDefault="00324A43">
      <w:pPr>
        <w:pStyle w:val="3"/>
        <w:rPr>
          <w:lang w:val="en-US"/>
        </w:rPr>
      </w:pPr>
      <w:r>
        <w:t>2006</w:t>
      </w:r>
    </w:p>
    <w:p w14:paraId="3B9CDA21" w14:textId="77777777" w:rsidR="00324A43" w:rsidRDefault="00324A43">
      <w:pPr>
        <w:pStyle w:val="20"/>
        <w:rPr>
          <w:lang w:val="ru-RU"/>
        </w:rPr>
      </w:pPr>
      <w:r>
        <w:t>СОДЕРЖАНИЕ</w:t>
      </w:r>
    </w:p>
    <w:p w14:paraId="0B68EA0D" w14:textId="77777777" w:rsidR="00324A43" w:rsidRDefault="00324A43">
      <w:pPr>
        <w:pStyle w:val="10"/>
        <w:rPr>
          <w:caps w:val="0"/>
          <w:szCs w:val="24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96508453" w:history="1">
        <w:r>
          <w:rPr>
            <w:rStyle w:val="a4"/>
          </w:rPr>
          <w:t>ВВЕДЕНИЕ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_Toc96508453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2E7A1D4" w14:textId="77777777" w:rsidR="00324A43" w:rsidRDefault="003708BC">
      <w:pPr>
        <w:pStyle w:val="10"/>
        <w:rPr>
          <w:caps w:val="0"/>
          <w:szCs w:val="24"/>
        </w:rPr>
      </w:pPr>
      <w:hyperlink w:anchor="_Toc96508454" w:history="1">
        <w:r w:rsidR="00324A43">
          <w:rPr>
            <w:rStyle w:val="a4"/>
          </w:rPr>
          <w:t>1. ОФОРМЛЕНИЕ РАБОТЫ</w:t>
        </w:r>
        <w:r w:rsidR="00324A43">
          <w:rPr>
            <w:webHidden/>
          </w:rPr>
          <w:tab/>
        </w:r>
        <w:r w:rsidR="00324A43">
          <w:rPr>
            <w:webHidden/>
          </w:rPr>
          <w:fldChar w:fldCharType="begin"/>
        </w:r>
        <w:r w:rsidR="00324A43">
          <w:rPr>
            <w:webHidden/>
          </w:rPr>
          <w:instrText xml:space="preserve"> PAGEREF _Toc96508454 \h </w:instrText>
        </w:r>
        <w:r w:rsidR="00324A43">
          <w:rPr>
            <w:webHidden/>
          </w:rPr>
        </w:r>
        <w:r w:rsidR="00324A43">
          <w:rPr>
            <w:webHidden/>
          </w:rPr>
          <w:fldChar w:fldCharType="separate"/>
        </w:r>
        <w:r w:rsidR="00324A43">
          <w:rPr>
            <w:webHidden/>
          </w:rPr>
          <w:t>4</w:t>
        </w:r>
        <w:r w:rsidR="00324A43">
          <w:rPr>
            <w:webHidden/>
          </w:rPr>
          <w:fldChar w:fldCharType="end"/>
        </w:r>
      </w:hyperlink>
    </w:p>
    <w:p w14:paraId="1B382932" w14:textId="77777777" w:rsidR="00324A43" w:rsidRDefault="003708BC">
      <w:pPr>
        <w:pStyle w:val="20"/>
      </w:pPr>
      <w:hyperlink w:anchor="_Toc96508455" w:history="1">
        <w:r w:rsidR="00324A43">
          <w:rPr>
            <w:rStyle w:val="a4"/>
          </w:rPr>
          <w:t>1.1.Общие требования</w:t>
        </w:r>
        <w:r w:rsidR="00324A43">
          <w:rPr>
            <w:webHidden/>
          </w:rPr>
          <w:tab/>
        </w:r>
        <w:r w:rsidR="00324A43">
          <w:rPr>
            <w:webHidden/>
          </w:rPr>
          <w:fldChar w:fldCharType="begin"/>
        </w:r>
        <w:r w:rsidR="00324A43">
          <w:rPr>
            <w:webHidden/>
          </w:rPr>
          <w:instrText xml:space="preserve"> PAGEREF _Toc96508455 \h </w:instrText>
        </w:r>
        <w:r w:rsidR="00324A43">
          <w:rPr>
            <w:webHidden/>
          </w:rPr>
        </w:r>
        <w:r w:rsidR="00324A43">
          <w:rPr>
            <w:webHidden/>
          </w:rPr>
          <w:fldChar w:fldCharType="separate"/>
        </w:r>
        <w:r w:rsidR="00324A43">
          <w:rPr>
            <w:webHidden/>
          </w:rPr>
          <w:t>4</w:t>
        </w:r>
        <w:r w:rsidR="00324A43">
          <w:rPr>
            <w:webHidden/>
          </w:rPr>
          <w:fldChar w:fldCharType="end"/>
        </w:r>
      </w:hyperlink>
    </w:p>
    <w:p w14:paraId="54911B36" w14:textId="77777777" w:rsidR="00324A43" w:rsidRDefault="003708BC">
      <w:pPr>
        <w:pStyle w:val="20"/>
      </w:pPr>
      <w:hyperlink w:anchor="_Toc96508456" w:history="1">
        <w:r w:rsidR="00324A43">
          <w:rPr>
            <w:rStyle w:val="a4"/>
          </w:rPr>
          <w:t>1.1.1.Требования к печати</w:t>
        </w:r>
        <w:r w:rsidR="00324A43">
          <w:rPr>
            <w:webHidden/>
          </w:rPr>
          <w:tab/>
        </w:r>
        <w:r w:rsidR="00324A43">
          <w:rPr>
            <w:webHidden/>
          </w:rPr>
          <w:fldChar w:fldCharType="begin"/>
        </w:r>
        <w:r w:rsidR="00324A43">
          <w:rPr>
            <w:webHidden/>
          </w:rPr>
          <w:instrText xml:space="preserve"> PAGEREF _Toc96508456 \h </w:instrText>
        </w:r>
        <w:r w:rsidR="00324A43">
          <w:rPr>
            <w:webHidden/>
          </w:rPr>
        </w:r>
        <w:r w:rsidR="00324A43">
          <w:rPr>
            <w:webHidden/>
          </w:rPr>
          <w:fldChar w:fldCharType="separate"/>
        </w:r>
        <w:r w:rsidR="00324A43">
          <w:rPr>
            <w:webHidden/>
          </w:rPr>
          <w:t>4</w:t>
        </w:r>
        <w:r w:rsidR="00324A43">
          <w:rPr>
            <w:webHidden/>
          </w:rPr>
          <w:fldChar w:fldCharType="end"/>
        </w:r>
      </w:hyperlink>
    </w:p>
    <w:p w14:paraId="5DCDBB5C" w14:textId="77777777" w:rsidR="00324A43" w:rsidRDefault="003708BC">
      <w:pPr>
        <w:pStyle w:val="20"/>
      </w:pPr>
      <w:hyperlink w:anchor="_Toc96508457" w:history="1">
        <w:r w:rsidR="00324A43">
          <w:rPr>
            <w:rStyle w:val="a4"/>
          </w:rPr>
          <w:t>1.1.2. Нумерация страниц</w:t>
        </w:r>
        <w:r w:rsidR="00324A43">
          <w:rPr>
            <w:webHidden/>
          </w:rPr>
          <w:tab/>
        </w:r>
        <w:r w:rsidR="00324A43">
          <w:rPr>
            <w:webHidden/>
          </w:rPr>
          <w:fldChar w:fldCharType="begin"/>
        </w:r>
        <w:r w:rsidR="00324A43">
          <w:rPr>
            <w:webHidden/>
          </w:rPr>
          <w:instrText xml:space="preserve"> PAGEREF _Toc96508457 \h </w:instrText>
        </w:r>
        <w:r w:rsidR="00324A43">
          <w:rPr>
            <w:webHidden/>
          </w:rPr>
        </w:r>
        <w:r w:rsidR="00324A43">
          <w:rPr>
            <w:webHidden/>
          </w:rPr>
          <w:fldChar w:fldCharType="separate"/>
        </w:r>
        <w:r w:rsidR="00324A43">
          <w:rPr>
            <w:webHidden/>
          </w:rPr>
          <w:t>4</w:t>
        </w:r>
        <w:r w:rsidR="00324A43">
          <w:rPr>
            <w:webHidden/>
          </w:rPr>
          <w:fldChar w:fldCharType="end"/>
        </w:r>
      </w:hyperlink>
    </w:p>
    <w:p w14:paraId="3899A2F8" w14:textId="77777777" w:rsidR="00324A43" w:rsidRDefault="003708BC">
      <w:pPr>
        <w:pStyle w:val="20"/>
      </w:pPr>
      <w:hyperlink w:anchor="_Toc96508458" w:history="1">
        <w:r w:rsidR="00324A43">
          <w:rPr>
            <w:rStyle w:val="a4"/>
          </w:rPr>
          <w:t>1.2.Структура работы</w:t>
        </w:r>
        <w:r w:rsidR="00324A43">
          <w:rPr>
            <w:webHidden/>
          </w:rPr>
          <w:tab/>
        </w:r>
        <w:r w:rsidR="00324A43">
          <w:rPr>
            <w:webHidden/>
          </w:rPr>
          <w:fldChar w:fldCharType="begin"/>
        </w:r>
        <w:r w:rsidR="00324A43">
          <w:rPr>
            <w:webHidden/>
          </w:rPr>
          <w:instrText xml:space="preserve"> PAGEREF _Toc96508458 \h </w:instrText>
        </w:r>
        <w:r w:rsidR="00324A43">
          <w:rPr>
            <w:webHidden/>
          </w:rPr>
        </w:r>
        <w:r w:rsidR="00324A43">
          <w:rPr>
            <w:webHidden/>
          </w:rPr>
          <w:fldChar w:fldCharType="separate"/>
        </w:r>
        <w:r w:rsidR="00324A43">
          <w:rPr>
            <w:webHidden/>
          </w:rPr>
          <w:t>5</w:t>
        </w:r>
        <w:r w:rsidR="00324A43">
          <w:rPr>
            <w:webHidden/>
          </w:rPr>
          <w:fldChar w:fldCharType="end"/>
        </w:r>
      </w:hyperlink>
    </w:p>
    <w:p w14:paraId="790DE92B" w14:textId="77777777" w:rsidR="00324A43" w:rsidRDefault="003708BC">
      <w:pPr>
        <w:pStyle w:val="20"/>
      </w:pPr>
      <w:hyperlink w:anchor="_Toc96508459" w:history="1">
        <w:r w:rsidR="00324A43">
          <w:rPr>
            <w:rStyle w:val="a4"/>
          </w:rPr>
          <w:t>1.2.1. Титульный лист</w:t>
        </w:r>
        <w:r w:rsidR="00324A43">
          <w:rPr>
            <w:webHidden/>
          </w:rPr>
          <w:tab/>
        </w:r>
        <w:r w:rsidR="00324A43">
          <w:rPr>
            <w:webHidden/>
          </w:rPr>
          <w:fldChar w:fldCharType="begin"/>
        </w:r>
        <w:r w:rsidR="00324A43">
          <w:rPr>
            <w:webHidden/>
          </w:rPr>
          <w:instrText xml:space="preserve"> PAGEREF _Toc96508459 \h </w:instrText>
        </w:r>
        <w:r w:rsidR="00324A43">
          <w:rPr>
            <w:webHidden/>
          </w:rPr>
        </w:r>
        <w:r w:rsidR="00324A43">
          <w:rPr>
            <w:webHidden/>
          </w:rPr>
          <w:fldChar w:fldCharType="separate"/>
        </w:r>
        <w:r w:rsidR="00324A43">
          <w:rPr>
            <w:webHidden/>
          </w:rPr>
          <w:t>6</w:t>
        </w:r>
        <w:r w:rsidR="00324A43">
          <w:rPr>
            <w:webHidden/>
          </w:rPr>
          <w:fldChar w:fldCharType="end"/>
        </w:r>
      </w:hyperlink>
    </w:p>
    <w:p w14:paraId="25B71819" w14:textId="77777777" w:rsidR="00324A43" w:rsidRDefault="003708BC">
      <w:pPr>
        <w:pStyle w:val="20"/>
      </w:pPr>
      <w:hyperlink w:anchor="_Toc96508460" w:history="1">
        <w:r w:rsidR="00324A43">
          <w:rPr>
            <w:rStyle w:val="a4"/>
          </w:rPr>
          <w:t>1.2.2. Аннотация</w:t>
        </w:r>
        <w:r w:rsidR="00324A43">
          <w:rPr>
            <w:webHidden/>
          </w:rPr>
          <w:tab/>
        </w:r>
        <w:r w:rsidR="00324A43">
          <w:rPr>
            <w:webHidden/>
          </w:rPr>
          <w:fldChar w:fldCharType="begin"/>
        </w:r>
        <w:r w:rsidR="00324A43">
          <w:rPr>
            <w:webHidden/>
          </w:rPr>
          <w:instrText xml:space="preserve"> PAGEREF _Toc96508460 \h </w:instrText>
        </w:r>
        <w:r w:rsidR="00324A43">
          <w:rPr>
            <w:webHidden/>
          </w:rPr>
        </w:r>
        <w:r w:rsidR="00324A43">
          <w:rPr>
            <w:webHidden/>
          </w:rPr>
          <w:fldChar w:fldCharType="separate"/>
        </w:r>
        <w:r w:rsidR="00324A43">
          <w:rPr>
            <w:webHidden/>
          </w:rPr>
          <w:t>6</w:t>
        </w:r>
        <w:r w:rsidR="00324A43">
          <w:rPr>
            <w:webHidden/>
          </w:rPr>
          <w:fldChar w:fldCharType="end"/>
        </w:r>
      </w:hyperlink>
    </w:p>
    <w:p w14:paraId="7C244C1F" w14:textId="77777777" w:rsidR="00324A43" w:rsidRDefault="003708BC">
      <w:pPr>
        <w:pStyle w:val="20"/>
      </w:pPr>
      <w:hyperlink w:anchor="_Toc96508461" w:history="1">
        <w:r w:rsidR="00324A43">
          <w:rPr>
            <w:rStyle w:val="a4"/>
          </w:rPr>
          <w:t>1.2.3. Содержание и заголовки</w:t>
        </w:r>
        <w:r w:rsidR="00324A43">
          <w:rPr>
            <w:webHidden/>
          </w:rPr>
          <w:tab/>
        </w:r>
        <w:r w:rsidR="00324A43">
          <w:rPr>
            <w:webHidden/>
          </w:rPr>
          <w:fldChar w:fldCharType="begin"/>
        </w:r>
        <w:r w:rsidR="00324A43">
          <w:rPr>
            <w:webHidden/>
          </w:rPr>
          <w:instrText xml:space="preserve"> PAGEREF _Toc96508461 \h </w:instrText>
        </w:r>
        <w:r w:rsidR="00324A43">
          <w:rPr>
            <w:webHidden/>
          </w:rPr>
        </w:r>
        <w:r w:rsidR="00324A43">
          <w:rPr>
            <w:webHidden/>
          </w:rPr>
          <w:fldChar w:fldCharType="separate"/>
        </w:r>
        <w:r w:rsidR="00324A43">
          <w:rPr>
            <w:webHidden/>
          </w:rPr>
          <w:t>7</w:t>
        </w:r>
        <w:r w:rsidR="00324A43">
          <w:rPr>
            <w:webHidden/>
          </w:rPr>
          <w:fldChar w:fldCharType="end"/>
        </w:r>
      </w:hyperlink>
    </w:p>
    <w:p w14:paraId="178947B0" w14:textId="77777777" w:rsidR="00324A43" w:rsidRDefault="003708BC">
      <w:pPr>
        <w:pStyle w:val="20"/>
      </w:pPr>
      <w:hyperlink w:anchor="_Toc96508462" w:history="1">
        <w:r w:rsidR="00324A43">
          <w:rPr>
            <w:rStyle w:val="a4"/>
          </w:rPr>
          <w:t>1.2.4. Сокращения</w:t>
        </w:r>
        <w:r w:rsidR="00324A43">
          <w:rPr>
            <w:webHidden/>
          </w:rPr>
          <w:tab/>
        </w:r>
        <w:r w:rsidR="00324A43">
          <w:rPr>
            <w:webHidden/>
          </w:rPr>
          <w:fldChar w:fldCharType="begin"/>
        </w:r>
        <w:r w:rsidR="00324A43">
          <w:rPr>
            <w:webHidden/>
          </w:rPr>
          <w:instrText xml:space="preserve"> PAGEREF _Toc96508462 \h </w:instrText>
        </w:r>
        <w:r w:rsidR="00324A43">
          <w:rPr>
            <w:webHidden/>
          </w:rPr>
        </w:r>
        <w:r w:rsidR="00324A43">
          <w:rPr>
            <w:webHidden/>
          </w:rPr>
          <w:fldChar w:fldCharType="separate"/>
        </w:r>
        <w:r w:rsidR="00324A43">
          <w:rPr>
            <w:webHidden/>
          </w:rPr>
          <w:t>7</w:t>
        </w:r>
        <w:r w:rsidR="00324A43">
          <w:rPr>
            <w:webHidden/>
          </w:rPr>
          <w:fldChar w:fldCharType="end"/>
        </w:r>
      </w:hyperlink>
    </w:p>
    <w:p w14:paraId="088FD952" w14:textId="77777777" w:rsidR="00324A43" w:rsidRDefault="003708BC">
      <w:pPr>
        <w:pStyle w:val="20"/>
      </w:pPr>
      <w:hyperlink w:anchor="_Toc96508463" w:history="1">
        <w:r w:rsidR="00324A43">
          <w:rPr>
            <w:rStyle w:val="a4"/>
            <w:lang w:val="et-EE"/>
          </w:rPr>
          <w:t>1</w:t>
        </w:r>
        <w:r w:rsidR="00324A43">
          <w:rPr>
            <w:rStyle w:val="a4"/>
          </w:rPr>
          <w:t>.2.5. Введение</w:t>
        </w:r>
        <w:r w:rsidR="00324A43">
          <w:rPr>
            <w:webHidden/>
          </w:rPr>
          <w:tab/>
        </w:r>
        <w:r w:rsidR="00324A43">
          <w:rPr>
            <w:webHidden/>
          </w:rPr>
          <w:fldChar w:fldCharType="begin"/>
        </w:r>
        <w:r w:rsidR="00324A43">
          <w:rPr>
            <w:webHidden/>
          </w:rPr>
          <w:instrText xml:space="preserve"> PAGEREF _Toc96508463 \h </w:instrText>
        </w:r>
        <w:r w:rsidR="00324A43">
          <w:rPr>
            <w:webHidden/>
          </w:rPr>
        </w:r>
        <w:r w:rsidR="00324A43">
          <w:rPr>
            <w:webHidden/>
          </w:rPr>
          <w:fldChar w:fldCharType="separate"/>
        </w:r>
        <w:r w:rsidR="00324A43">
          <w:rPr>
            <w:webHidden/>
          </w:rPr>
          <w:t>8</w:t>
        </w:r>
        <w:r w:rsidR="00324A43">
          <w:rPr>
            <w:webHidden/>
          </w:rPr>
          <w:fldChar w:fldCharType="end"/>
        </w:r>
      </w:hyperlink>
    </w:p>
    <w:p w14:paraId="1190E2FA" w14:textId="77777777" w:rsidR="00324A43" w:rsidRDefault="003708BC">
      <w:pPr>
        <w:pStyle w:val="20"/>
      </w:pPr>
      <w:hyperlink w:anchor="_Toc96508464" w:history="1">
        <w:r w:rsidR="00324A43">
          <w:rPr>
            <w:rStyle w:val="a4"/>
          </w:rPr>
          <w:t>1.2.6. Заключение</w:t>
        </w:r>
        <w:r w:rsidR="00324A43">
          <w:rPr>
            <w:webHidden/>
          </w:rPr>
          <w:tab/>
        </w:r>
        <w:r w:rsidR="00324A43">
          <w:rPr>
            <w:webHidden/>
          </w:rPr>
          <w:fldChar w:fldCharType="begin"/>
        </w:r>
        <w:r w:rsidR="00324A43">
          <w:rPr>
            <w:webHidden/>
          </w:rPr>
          <w:instrText xml:space="preserve"> PAGEREF _Toc96508464 \h </w:instrText>
        </w:r>
        <w:r w:rsidR="00324A43">
          <w:rPr>
            <w:webHidden/>
          </w:rPr>
        </w:r>
        <w:r w:rsidR="00324A43">
          <w:rPr>
            <w:webHidden/>
          </w:rPr>
          <w:fldChar w:fldCharType="separate"/>
        </w:r>
        <w:r w:rsidR="00324A43">
          <w:rPr>
            <w:webHidden/>
          </w:rPr>
          <w:t>8</w:t>
        </w:r>
        <w:r w:rsidR="00324A43">
          <w:rPr>
            <w:webHidden/>
          </w:rPr>
          <w:fldChar w:fldCharType="end"/>
        </w:r>
      </w:hyperlink>
    </w:p>
    <w:p w14:paraId="7E604F88" w14:textId="77777777" w:rsidR="00324A43" w:rsidRDefault="003708BC">
      <w:pPr>
        <w:pStyle w:val="20"/>
      </w:pPr>
      <w:hyperlink w:anchor="_Toc96508465" w:history="1">
        <w:r w:rsidR="00324A43">
          <w:rPr>
            <w:rStyle w:val="a4"/>
          </w:rPr>
          <w:t>2. ОФОРМЛЕНИЕ ГРАФИЧЕСКОГО И ЦИФРОВОГО МАТЕРИАЛА</w:t>
        </w:r>
        <w:r w:rsidR="00324A43">
          <w:rPr>
            <w:webHidden/>
          </w:rPr>
          <w:tab/>
        </w:r>
        <w:r w:rsidR="00324A43">
          <w:rPr>
            <w:webHidden/>
          </w:rPr>
          <w:fldChar w:fldCharType="begin"/>
        </w:r>
        <w:r w:rsidR="00324A43">
          <w:rPr>
            <w:webHidden/>
          </w:rPr>
          <w:instrText xml:space="preserve"> PAGEREF _Toc96508465 \h </w:instrText>
        </w:r>
        <w:r w:rsidR="00324A43">
          <w:rPr>
            <w:webHidden/>
          </w:rPr>
        </w:r>
        <w:r w:rsidR="00324A43">
          <w:rPr>
            <w:webHidden/>
          </w:rPr>
          <w:fldChar w:fldCharType="separate"/>
        </w:r>
        <w:r w:rsidR="00324A43">
          <w:rPr>
            <w:webHidden/>
          </w:rPr>
          <w:t>9</w:t>
        </w:r>
        <w:r w:rsidR="00324A43">
          <w:rPr>
            <w:webHidden/>
          </w:rPr>
          <w:fldChar w:fldCharType="end"/>
        </w:r>
      </w:hyperlink>
    </w:p>
    <w:p w14:paraId="4FD815E2" w14:textId="77777777" w:rsidR="00324A43" w:rsidRDefault="003708BC">
      <w:pPr>
        <w:pStyle w:val="20"/>
      </w:pPr>
      <w:hyperlink w:anchor="_Toc96508466" w:history="1">
        <w:r w:rsidR="00324A43">
          <w:rPr>
            <w:rStyle w:val="a4"/>
          </w:rPr>
          <w:t>2.2.  Рисунки</w:t>
        </w:r>
        <w:r w:rsidR="00324A43">
          <w:rPr>
            <w:webHidden/>
          </w:rPr>
          <w:tab/>
        </w:r>
        <w:r w:rsidR="00324A43">
          <w:rPr>
            <w:webHidden/>
          </w:rPr>
          <w:fldChar w:fldCharType="begin"/>
        </w:r>
        <w:r w:rsidR="00324A43">
          <w:rPr>
            <w:webHidden/>
          </w:rPr>
          <w:instrText xml:space="preserve"> PAGEREF _Toc96508466 \h </w:instrText>
        </w:r>
        <w:r w:rsidR="00324A43">
          <w:rPr>
            <w:webHidden/>
          </w:rPr>
        </w:r>
        <w:r w:rsidR="00324A43">
          <w:rPr>
            <w:webHidden/>
          </w:rPr>
          <w:fldChar w:fldCharType="separate"/>
        </w:r>
        <w:r w:rsidR="00324A43">
          <w:rPr>
            <w:webHidden/>
          </w:rPr>
          <w:t>9</w:t>
        </w:r>
        <w:r w:rsidR="00324A43">
          <w:rPr>
            <w:webHidden/>
          </w:rPr>
          <w:fldChar w:fldCharType="end"/>
        </w:r>
      </w:hyperlink>
    </w:p>
    <w:p w14:paraId="2FCC5426" w14:textId="77777777" w:rsidR="00324A43" w:rsidRDefault="003708BC">
      <w:pPr>
        <w:pStyle w:val="20"/>
      </w:pPr>
      <w:hyperlink w:anchor="_Toc96508467" w:history="1">
        <w:r w:rsidR="00324A43">
          <w:rPr>
            <w:rStyle w:val="a4"/>
          </w:rPr>
          <w:t>2.3. Формулы</w:t>
        </w:r>
        <w:r w:rsidR="00324A43">
          <w:rPr>
            <w:webHidden/>
          </w:rPr>
          <w:tab/>
        </w:r>
        <w:r w:rsidR="00324A43">
          <w:rPr>
            <w:webHidden/>
          </w:rPr>
          <w:fldChar w:fldCharType="begin"/>
        </w:r>
        <w:r w:rsidR="00324A43">
          <w:rPr>
            <w:webHidden/>
          </w:rPr>
          <w:instrText xml:space="preserve"> PAGEREF _Toc96508467 \h </w:instrText>
        </w:r>
        <w:r w:rsidR="00324A43">
          <w:rPr>
            <w:webHidden/>
          </w:rPr>
        </w:r>
        <w:r w:rsidR="00324A43">
          <w:rPr>
            <w:webHidden/>
          </w:rPr>
          <w:fldChar w:fldCharType="separate"/>
        </w:r>
        <w:r w:rsidR="00324A43">
          <w:rPr>
            <w:webHidden/>
          </w:rPr>
          <w:t>9</w:t>
        </w:r>
        <w:r w:rsidR="00324A43">
          <w:rPr>
            <w:webHidden/>
          </w:rPr>
          <w:fldChar w:fldCharType="end"/>
        </w:r>
      </w:hyperlink>
    </w:p>
    <w:p w14:paraId="4CC4EF80" w14:textId="77777777" w:rsidR="00324A43" w:rsidRDefault="003708BC">
      <w:pPr>
        <w:pStyle w:val="20"/>
      </w:pPr>
      <w:hyperlink w:anchor="_Toc96508468" w:history="1">
        <w:r w:rsidR="00324A43">
          <w:rPr>
            <w:rStyle w:val="a4"/>
          </w:rPr>
          <w:t>3. Перечни</w:t>
        </w:r>
        <w:r w:rsidR="00324A43">
          <w:rPr>
            <w:webHidden/>
          </w:rPr>
          <w:tab/>
        </w:r>
        <w:r w:rsidR="00324A43">
          <w:rPr>
            <w:webHidden/>
          </w:rPr>
          <w:fldChar w:fldCharType="begin"/>
        </w:r>
        <w:r w:rsidR="00324A43">
          <w:rPr>
            <w:webHidden/>
          </w:rPr>
          <w:instrText xml:space="preserve"> PAGEREF _Toc96508468 \h </w:instrText>
        </w:r>
        <w:r w:rsidR="00324A43">
          <w:rPr>
            <w:webHidden/>
          </w:rPr>
        </w:r>
        <w:r w:rsidR="00324A43">
          <w:rPr>
            <w:webHidden/>
          </w:rPr>
          <w:fldChar w:fldCharType="separate"/>
        </w:r>
        <w:r w:rsidR="00324A43">
          <w:rPr>
            <w:webHidden/>
          </w:rPr>
          <w:t>11</w:t>
        </w:r>
        <w:r w:rsidR="00324A43">
          <w:rPr>
            <w:webHidden/>
          </w:rPr>
          <w:fldChar w:fldCharType="end"/>
        </w:r>
      </w:hyperlink>
    </w:p>
    <w:p w14:paraId="3A24D618" w14:textId="77777777" w:rsidR="00324A43" w:rsidRDefault="003708BC">
      <w:pPr>
        <w:pStyle w:val="20"/>
      </w:pPr>
      <w:hyperlink w:anchor="_Toc96508469" w:history="1">
        <w:r w:rsidR="00324A43">
          <w:rPr>
            <w:rStyle w:val="a4"/>
          </w:rPr>
          <w:t>4. Список литературы</w:t>
        </w:r>
        <w:r w:rsidR="00324A43">
          <w:rPr>
            <w:webHidden/>
          </w:rPr>
          <w:tab/>
        </w:r>
        <w:r w:rsidR="00324A43">
          <w:rPr>
            <w:webHidden/>
          </w:rPr>
          <w:fldChar w:fldCharType="begin"/>
        </w:r>
        <w:r w:rsidR="00324A43">
          <w:rPr>
            <w:webHidden/>
          </w:rPr>
          <w:instrText xml:space="preserve"> PAGEREF _Toc96508469 \h </w:instrText>
        </w:r>
        <w:r w:rsidR="00324A43">
          <w:rPr>
            <w:webHidden/>
          </w:rPr>
        </w:r>
        <w:r w:rsidR="00324A43">
          <w:rPr>
            <w:webHidden/>
          </w:rPr>
          <w:fldChar w:fldCharType="separate"/>
        </w:r>
        <w:r w:rsidR="00324A43">
          <w:rPr>
            <w:webHidden/>
          </w:rPr>
          <w:t>11</w:t>
        </w:r>
        <w:r w:rsidR="00324A43">
          <w:rPr>
            <w:webHidden/>
          </w:rPr>
          <w:fldChar w:fldCharType="end"/>
        </w:r>
      </w:hyperlink>
    </w:p>
    <w:p w14:paraId="32363355" w14:textId="77777777" w:rsidR="00324A43" w:rsidRDefault="003708BC">
      <w:pPr>
        <w:pStyle w:val="20"/>
      </w:pPr>
      <w:hyperlink w:anchor="_Toc96508470" w:history="1">
        <w:r w:rsidR="00324A43">
          <w:rPr>
            <w:rStyle w:val="a4"/>
          </w:rPr>
          <w:t>5.  Ссылки</w:t>
        </w:r>
        <w:r w:rsidR="00324A43">
          <w:rPr>
            <w:webHidden/>
          </w:rPr>
          <w:tab/>
        </w:r>
        <w:r w:rsidR="00324A43">
          <w:rPr>
            <w:webHidden/>
          </w:rPr>
          <w:fldChar w:fldCharType="begin"/>
        </w:r>
        <w:r w:rsidR="00324A43">
          <w:rPr>
            <w:webHidden/>
          </w:rPr>
          <w:instrText xml:space="preserve"> PAGEREF _Toc96508470 \h </w:instrText>
        </w:r>
        <w:r w:rsidR="00324A43">
          <w:rPr>
            <w:webHidden/>
          </w:rPr>
        </w:r>
        <w:r w:rsidR="00324A43">
          <w:rPr>
            <w:webHidden/>
          </w:rPr>
          <w:fldChar w:fldCharType="separate"/>
        </w:r>
        <w:r w:rsidR="00324A43">
          <w:rPr>
            <w:webHidden/>
          </w:rPr>
          <w:t>13</w:t>
        </w:r>
        <w:r w:rsidR="00324A43">
          <w:rPr>
            <w:webHidden/>
          </w:rPr>
          <w:fldChar w:fldCharType="end"/>
        </w:r>
      </w:hyperlink>
    </w:p>
    <w:p w14:paraId="645C0AD6" w14:textId="77777777" w:rsidR="00324A43" w:rsidRDefault="003708BC">
      <w:pPr>
        <w:pStyle w:val="20"/>
      </w:pPr>
      <w:hyperlink w:anchor="_Toc96508471" w:history="1">
        <w:r w:rsidR="00324A43">
          <w:rPr>
            <w:rStyle w:val="a4"/>
          </w:rPr>
          <w:t>6. Приложение</w:t>
        </w:r>
        <w:r w:rsidR="00324A43">
          <w:rPr>
            <w:webHidden/>
          </w:rPr>
          <w:tab/>
        </w:r>
        <w:r w:rsidR="00324A43">
          <w:rPr>
            <w:webHidden/>
          </w:rPr>
          <w:fldChar w:fldCharType="begin"/>
        </w:r>
        <w:r w:rsidR="00324A43">
          <w:rPr>
            <w:webHidden/>
          </w:rPr>
          <w:instrText xml:space="preserve"> PAGEREF _Toc96508471 \h </w:instrText>
        </w:r>
        <w:r w:rsidR="00324A43">
          <w:rPr>
            <w:webHidden/>
          </w:rPr>
        </w:r>
        <w:r w:rsidR="00324A43">
          <w:rPr>
            <w:webHidden/>
          </w:rPr>
          <w:fldChar w:fldCharType="separate"/>
        </w:r>
        <w:r w:rsidR="00324A43">
          <w:rPr>
            <w:webHidden/>
          </w:rPr>
          <w:t>14</w:t>
        </w:r>
        <w:r w:rsidR="00324A43">
          <w:rPr>
            <w:webHidden/>
          </w:rPr>
          <w:fldChar w:fldCharType="end"/>
        </w:r>
      </w:hyperlink>
    </w:p>
    <w:p w14:paraId="3A188E1B" w14:textId="77777777" w:rsidR="00324A43" w:rsidRDefault="003708BC">
      <w:pPr>
        <w:pStyle w:val="20"/>
        <w:rPr>
          <w:caps/>
        </w:rPr>
      </w:pPr>
      <w:hyperlink w:anchor="_Toc96508472" w:history="1">
        <w:r w:rsidR="00324A43">
          <w:rPr>
            <w:rStyle w:val="a4"/>
          </w:rPr>
          <w:t>ПРИЛОЖЕНИЕ 1</w:t>
        </w:r>
        <w:r w:rsidR="00324A43">
          <w:rPr>
            <w:rStyle w:val="a4"/>
            <w:lang w:val="ru-RU"/>
          </w:rPr>
          <w:t>.</w:t>
        </w:r>
      </w:hyperlink>
      <w:hyperlink w:anchor="_Toc96508473" w:history="1">
        <w:r w:rsidR="00324A43">
          <w:rPr>
            <w:rStyle w:val="a4"/>
          </w:rPr>
          <w:t>ОБРАЗЕЦ ТИТУЛЬНОГО ЛИСТА ДЛЯ РЕФЕРАТОВ И КУРСОВЫХ РАБОТ</w:t>
        </w:r>
        <w:r w:rsidR="00324A43">
          <w:rPr>
            <w:rStyle w:val="a4"/>
            <w:lang w:val="ru-RU"/>
          </w:rPr>
          <w:t xml:space="preserve">, </w:t>
        </w:r>
        <w:hyperlink w:anchor="_Toc96508474" w:history="1">
          <w:r w:rsidR="00324A43">
            <w:rPr>
              <w:rStyle w:val="a4"/>
              <w:color w:val="auto"/>
              <w:u w:val="none"/>
            </w:rPr>
            <w:t>ОБРАЗЕЦ ТИТУЛЬНОГО ЛИСТА ДЛЯ ДИПЛОМНОЙ РАБОТЫ ЭР</w:t>
          </w:r>
        </w:hyperlink>
        <w:r w:rsidR="00324A43">
          <w:rPr>
            <w:rStyle w:val="a4"/>
            <w:color w:val="auto"/>
            <w:u w:val="none"/>
            <w:lang w:val="ru-RU"/>
          </w:rPr>
          <w:t xml:space="preserve">, </w:t>
        </w:r>
        <w:hyperlink w:anchor="_Toc96508475" w:history="1">
          <w:r w:rsidR="00324A43">
            <w:rPr>
              <w:rStyle w:val="a4"/>
              <w:color w:val="auto"/>
              <w:u w:val="none"/>
            </w:rPr>
            <w:t>ОБРАЗЕЦ ОФОРМЛЕНИЯ ОБОРОТНОЙ СТРАНИЦЫ ТИТУЛЬНОГО ЛИСТА ДЛЯ ДИПЛОМНОЙ РАБОТЫ ЭР</w:t>
          </w:r>
        </w:hyperlink>
        <w:r w:rsidR="00324A43">
          <w:rPr>
            <w:webHidden/>
          </w:rPr>
          <w:tab/>
        </w:r>
        <w:r w:rsidR="00324A43">
          <w:rPr>
            <w:webHidden/>
          </w:rPr>
          <w:fldChar w:fldCharType="begin"/>
        </w:r>
        <w:r w:rsidR="00324A43">
          <w:rPr>
            <w:webHidden/>
          </w:rPr>
          <w:instrText xml:space="preserve"> PAGEREF _Toc96508473 \h </w:instrText>
        </w:r>
        <w:r w:rsidR="00324A43">
          <w:rPr>
            <w:webHidden/>
          </w:rPr>
        </w:r>
        <w:r w:rsidR="00324A43">
          <w:rPr>
            <w:webHidden/>
          </w:rPr>
          <w:fldChar w:fldCharType="separate"/>
        </w:r>
        <w:r w:rsidR="00324A43">
          <w:rPr>
            <w:webHidden/>
          </w:rPr>
          <w:t>15</w:t>
        </w:r>
        <w:r w:rsidR="00324A43">
          <w:rPr>
            <w:webHidden/>
          </w:rPr>
          <w:fldChar w:fldCharType="end"/>
        </w:r>
      </w:hyperlink>
    </w:p>
    <w:p w14:paraId="5B107DE5" w14:textId="77777777" w:rsidR="00324A43" w:rsidRDefault="003708BC">
      <w:pPr>
        <w:pStyle w:val="10"/>
        <w:rPr>
          <w:caps w:val="0"/>
          <w:szCs w:val="24"/>
        </w:rPr>
      </w:pPr>
      <w:hyperlink w:anchor="_Toc96508476" w:history="1">
        <w:r w:rsidR="00324A43">
          <w:rPr>
            <w:rStyle w:val="a4"/>
          </w:rPr>
          <w:t>ПРИЛОЖЕНИЕ 2</w:t>
        </w:r>
        <w:r w:rsidR="00324A43">
          <w:rPr>
            <w:rStyle w:val="a4"/>
            <w:lang w:val="ru-RU"/>
          </w:rPr>
          <w:t>.</w:t>
        </w:r>
      </w:hyperlink>
      <w:hyperlink w:anchor="_Toc96508477" w:history="1">
        <w:r w:rsidR="00324A43">
          <w:rPr>
            <w:rStyle w:val="a4"/>
          </w:rPr>
          <w:t>ОБРАЗЕЦ ОФОРМЛЕНИЯ ТИТУЛЬНОГО ЛИСТА РАЗДАТОЧНОГО МАТЕРИАЛА ЭР</w:t>
        </w:r>
        <w:r w:rsidR="00324A43">
          <w:rPr>
            <w:webHidden/>
          </w:rPr>
          <w:tab/>
        </w:r>
        <w:r w:rsidR="00324A43">
          <w:rPr>
            <w:webHidden/>
          </w:rPr>
          <w:fldChar w:fldCharType="begin"/>
        </w:r>
        <w:r w:rsidR="00324A43">
          <w:rPr>
            <w:webHidden/>
          </w:rPr>
          <w:instrText xml:space="preserve"> PAGEREF _Toc96508477 \h </w:instrText>
        </w:r>
        <w:r w:rsidR="00324A43">
          <w:rPr>
            <w:webHidden/>
          </w:rPr>
        </w:r>
        <w:r w:rsidR="00324A43">
          <w:rPr>
            <w:webHidden/>
          </w:rPr>
          <w:fldChar w:fldCharType="separate"/>
        </w:r>
        <w:r w:rsidR="00324A43">
          <w:rPr>
            <w:webHidden/>
          </w:rPr>
          <w:t>18</w:t>
        </w:r>
        <w:r w:rsidR="00324A43">
          <w:rPr>
            <w:webHidden/>
          </w:rPr>
          <w:fldChar w:fldCharType="end"/>
        </w:r>
      </w:hyperlink>
    </w:p>
    <w:p w14:paraId="22BA9D19" w14:textId="77777777" w:rsidR="00324A43" w:rsidRDefault="003708BC">
      <w:pPr>
        <w:pStyle w:val="10"/>
        <w:rPr>
          <w:caps w:val="0"/>
          <w:szCs w:val="24"/>
        </w:rPr>
      </w:pPr>
      <w:hyperlink w:anchor="_Toc96508478" w:history="1">
        <w:r w:rsidR="00324A43">
          <w:rPr>
            <w:rStyle w:val="a4"/>
          </w:rPr>
          <w:t>ПРИЛОЖЕНИЕ 3</w:t>
        </w:r>
      </w:hyperlink>
      <w:r w:rsidR="00324A43">
        <w:rPr>
          <w:rStyle w:val="a4"/>
          <w:color w:val="auto"/>
          <w:u w:val="none"/>
          <w:lang w:val="ru-RU"/>
        </w:rPr>
        <w:t xml:space="preserve">. </w:t>
      </w:r>
      <w:hyperlink w:anchor="_Toc96508479" w:history="1">
        <w:r w:rsidR="00324A43">
          <w:rPr>
            <w:rStyle w:val="a4"/>
          </w:rPr>
          <w:t>ОБРАЗЕЦ ОФОРМЛЕНИЯ СОДЕРЖАНИЯ</w:t>
        </w:r>
        <w:r w:rsidR="00324A43">
          <w:rPr>
            <w:webHidden/>
          </w:rPr>
          <w:tab/>
        </w:r>
        <w:r w:rsidR="00324A43">
          <w:rPr>
            <w:webHidden/>
          </w:rPr>
          <w:fldChar w:fldCharType="begin"/>
        </w:r>
        <w:r w:rsidR="00324A43">
          <w:rPr>
            <w:webHidden/>
          </w:rPr>
          <w:instrText xml:space="preserve"> PAGEREF _Toc96508479 \h </w:instrText>
        </w:r>
        <w:r w:rsidR="00324A43">
          <w:rPr>
            <w:webHidden/>
          </w:rPr>
        </w:r>
        <w:r w:rsidR="00324A43">
          <w:rPr>
            <w:webHidden/>
          </w:rPr>
          <w:fldChar w:fldCharType="separate"/>
        </w:r>
        <w:r w:rsidR="00324A43">
          <w:rPr>
            <w:webHidden/>
          </w:rPr>
          <w:t>19</w:t>
        </w:r>
        <w:r w:rsidR="00324A43">
          <w:rPr>
            <w:webHidden/>
          </w:rPr>
          <w:fldChar w:fldCharType="end"/>
        </w:r>
      </w:hyperlink>
    </w:p>
    <w:p w14:paraId="6C2998ED" w14:textId="77777777" w:rsidR="00324A43" w:rsidRDefault="003708BC">
      <w:pPr>
        <w:pStyle w:val="20"/>
        <w:rPr>
          <w:caps/>
        </w:rPr>
      </w:pPr>
      <w:hyperlink w:anchor="_Toc96508480" w:history="1">
        <w:r w:rsidR="00324A43">
          <w:rPr>
            <w:rStyle w:val="a4"/>
          </w:rPr>
          <w:t>ПРИЛОЖЕНИЕ 4</w:t>
        </w:r>
        <w:r w:rsidR="00324A43">
          <w:rPr>
            <w:rStyle w:val="a4"/>
            <w:lang w:val="ru-RU"/>
          </w:rPr>
          <w:t xml:space="preserve">. </w:t>
        </w:r>
      </w:hyperlink>
      <w:hyperlink w:anchor="_Toc96508481" w:history="1">
        <w:r w:rsidR="00324A43">
          <w:rPr>
            <w:rStyle w:val="a4"/>
          </w:rPr>
          <w:t>ОБРАЗЕЦ ОФОРМЛЕНИЯ АННОТАЦИИ</w:t>
        </w:r>
        <w:r w:rsidR="00324A43">
          <w:rPr>
            <w:webHidden/>
          </w:rPr>
          <w:tab/>
        </w:r>
        <w:r w:rsidR="00324A43">
          <w:rPr>
            <w:webHidden/>
          </w:rPr>
          <w:fldChar w:fldCharType="begin"/>
        </w:r>
        <w:r w:rsidR="00324A43">
          <w:rPr>
            <w:webHidden/>
          </w:rPr>
          <w:instrText xml:space="preserve"> PAGEREF _Toc96508481 \h </w:instrText>
        </w:r>
        <w:r w:rsidR="00324A43">
          <w:rPr>
            <w:webHidden/>
          </w:rPr>
        </w:r>
        <w:r w:rsidR="00324A43">
          <w:rPr>
            <w:webHidden/>
          </w:rPr>
          <w:fldChar w:fldCharType="separate"/>
        </w:r>
        <w:r w:rsidR="00324A43">
          <w:rPr>
            <w:webHidden/>
          </w:rPr>
          <w:t>21</w:t>
        </w:r>
        <w:r w:rsidR="00324A43">
          <w:rPr>
            <w:webHidden/>
          </w:rPr>
          <w:fldChar w:fldCharType="end"/>
        </w:r>
      </w:hyperlink>
    </w:p>
    <w:p w14:paraId="12DCBBEE" w14:textId="77777777" w:rsidR="00324A43" w:rsidRDefault="003708BC">
      <w:pPr>
        <w:pStyle w:val="20"/>
        <w:rPr>
          <w:caps/>
        </w:rPr>
      </w:pPr>
      <w:hyperlink w:anchor="_Toc96508482" w:history="1">
        <w:r w:rsidR="00324A43">
          <w:rPr>
            <w:rStyle w:val="a4"/>
          </w:rPr>
          <w:t>ПРИЛОЖЕНИЕ 5</w:t>
        </w:r>
        <w:r w:rsidR="00324A43">
          <w:rPr>
            <w:rStyle w:val="a4"/>
            <w:lang w:val="ru-RU"/>
          </w:rPr>
          <w:t xml:space="preserve">. </w:t>
        </w:r>
      </w:hyperlink>
      <w:hyperlink w:anchor="_Toc96508483" w:history="1">
        <w:r w:rsidR="00324A43">
          <w:rPr>
            <w:rStyle w:val="a4"/>
          </w:rPr>
          <w:t>ОБРАЗЕЦ ОФОРМЛЕНИЯ ТАБЛИЦ</w:t>
        </w:r>
        <w:r w:rsidR="00324A43">
          <w:rPr>
            <w:webHidden/>
          </w:rPr>
          <w:tab/>
        </w:r>
        <w:r w:rsidR="00324A43">
          <w:rPr>
            <w:webHidden/>
          </w:rPr>
          <w:fldChar w:fldCharType="begin"/>
        </w:r>
        <w:r w:rsidR="00324A43">
          <w:rPr>
            <w:webHidden/>
          </w:rPr>
          <w:instrText xml:space="preserve"> PAGEREF _Toc96508483 \h </w:instrText>
        </w:r>
        <w:r w:rsidR="00324A43">
          <w:rPr>
            <w:webHidden/>
          </w:rPr>
        </w:r>
        <w:r w:rsidR="00324A43">
          <w:rPr>
            <w:webHidden/>
          </w:rPr>
          <w:fldChar w:fldCharType="separate"/>
        </w:r>
        <w:r w:rsidR="00324A43">
          <w:rPr>
            <w:webHidden/>
          </w:rPr>
          <w:t>22</w:t>
        </w:r>
        <w:r w:rsidR="00324A43">
          <w:rPr>
            <w:webHidden/>
          </w:rPr>
          <w:fldChar w:fldCharType="end"/>
        </w:r>
      </w:hyperlink>
    </w:p>
    <w:p w14:paraId="39224871" w14:textId="77777777" w:rsidR="00324A43" w:rsidRDefault="003708BC">
      <w:pPr>
        <w:pStyle w:val="20"/>
        <w:rPr>
          <w:caps/>
        </w:rPr>
      </w:pPr>
      <w:hyperlink w:anchor="_Toc96508484" w:history="1">
        <w:r w:rsidR="00324A43">
          <w:rPr>
            <w:rStyle w:val="a4"/>
          </w:rPr>
          <w:t>ПРИЛОЖЕНИЕ 6</w:t>
        </w:r>
        <w:r w:rsidR="00324A43">
          <w:rPr>
            <w:rStyle w:val="a4"/>
            <w:lang w:val="ru-RU"/>
          </w:rPr>
          <w:t xml:space="preserve">. </w:t>
        </w:r>
      </w:hyperlink>
      <w:hyperlink w:anchor="_Toc96508485" w:history="1">
        <w:r w:rsidR="00324A43">
          <w:rPr>
            <w:rStyle w:val="a4"/>
          </w:rPr>
          <w:t>ОБРАЗЕЦ ОФОРМЛЕНИЯ РИСУНКОВ</w:t>
        </w:r>
        <w:r w:rsidR="00324A43">
          <w:rPr>
            <w:webHidden/>
          </w:rPr>
          <w:tab/>
        </w:r>
        <w:r w:rsidR="00324A43">
          <w:rPr>
            <w:webHidden/>
          </w:rPr>
          <w:fldChar w:fldCharType="begin"/>
        </w:r>
        <w:r w:rsidR="00324A43">
          <w:rPr>
            <w:webHidden/>
          </w:rPr>
          <w:instrText xml:space="preserve"> PAGEREF _Toc96508485 \h </w:instrText>
        </w:r>
        <w:r w:rsidR="00324A43">
          <w:rPr>
            <w:webHidden/>
          </w:rPr>
        </w:r>
        <w:r w:rsidR="00324A43">
          <w:rPr>
            <w:webHidden/>
          </w:rPr>
          <w:fldChar w:fldCharType="separate"/>
        </w:r>
        <w:r w:rsidR="00324A43">
          <w:rPr>
            <w:webHidden/>
          </w:rPr>
          <w:t>24</w:t>
        </w:r>
        <w:r w:rsidR="00324A43">
          <w:rPr>
            <w:webHidden/>
          </w:rPr>
          <w:fldChar w:fldCharType="end"/>
        </w:r>
      </w:hyperlink>
    </w:p>
    <w:p w14:paraId="7341EC9E" w14:textId="77777777" w:rsidR="00324A43" w:rsidRDefault="003708BC">
      <w:pPr>
        <w:pStyle w:val="20"/>
        <w:rPr>
          <w:caps/>
        </w:rPr>
      </w:pPr>
      <w:hyperlink w:anchor="_Toc96508486" w:history="1">
        <w:r w:rsidR="00324A43">
          <w:rPr>
            <w:rStyle w:val="a4"/>
          </w:rPr>
          <w:t>ПРИЛОЖЕНИЕ 7</w:t>
        </w:r>
        <w:r w:rsidR="00324A43">
          <w:rPr>
            <w:rStyle w:val="a4"/>
            <w:lang w:val="ru-RU"/>
          </w:rPr>
          <w:t xml:space="preserve">. </w:t>
        </w:r>
      </w:hyperlink>
      <w:hyperlink w:anchor="_Toc96508487" w:history="1">
        <w:r w:rsidR="00324A43">
          <w:rPr>
            <w:rStyle w:val="a4"/>
          </w:rPr>
          <w:t>ОБРАЗЕЦ ОФОРМЛЕНИЯ СПИСКА ЛИТЕРАТУРЫ</w:t>
        </w:r>
        <w:r w:rsidR="00324A43">
          <w:rPr>
            <w:webHidden/>
          </w:rPr>
          <w:tab/>
        </w:r>
        <w:r w:rsidR="00324A43">
          <w:rPr>
            <w:webHidden/>
          </w:rPr>
          <w:fldChar w:fldCharType="begin"/>
        </w:r>
        <w:r w:rsidR="00324A43">
          <w:rPr>
            <w:webHidden/>
          </w:rPr>
          <w:instrText xml:space="preserve"> PAGEREF _Toc96508487 \h </w:instrText>
        </w:r>
        <w:r w:rsidR="00324A43">
          <w:rPr>
            <w:webHidden/>
          </w:rPr>
        </w:r>
        <w:r w:rsidR="00324A43">
          <w:rPr>
            <w:webHidden/>
          </w:rPr>
          <w:fldChar w:fldCharType="separate"/>
        </w:r>
        <w:r w:rsidR="00324A43">
          <w:rPr>
            <w:webHidden/>
          </w:rPr>
          <w:t>25</w:t>
        </w:r>
        <w:r w:rsidR="00324A43">
          <w:rPr>
            <w:webHidden/>
          </w:rPr>
          <w:fldChar w:fldCharType="end"/>
        </w:r>
      </w:hyperlink>
    </w:p>
    <w:p w14:paraId="431F53DF" w14:textId="77777777" w:rsidR="00324A43" w:rsidRDefault="00324A43">
      <w:pPr>
        <w:pStyle w:val="1"/>
        <w:jc w:val="both"/>
      </w:pPr>
      <w:r>
        <w:rPr>
          <w:noProof/>
          <w:szCs w:val="28"/>
          <w:lang w:val="en-US"/>
        </w:rPr>
        <w:fldChar w:fldCharType="end"/>
      </w:r>
      <w:r>
        <w:rPr>
          <w:caps/>
          <w:noProof/>
          <w:szCs w:val="28"/>
        </w:rPr>
        <w:br w:type="page"/>
      </w:r>
      <w:bookmarkStart w:id="0" w:name="_Toc96508453"/>
      <w:r>
        <w:t>ВВЕДЕНИЕ</w:t>
      </w:r>
      <w:bookmarkEnd w:id="0"/>
    </w:p>
    <w:p w14:paraId="23E17033" w14:textId="77777777" w:rsidR="00324A43" w:rsidRDefault="00324A43">
      <w:pPr>
        <w:spacing w:after="120"/>
        <w:jc w:val="both"/>
        <w:rPr>
          <w:lang w:val="ru-RU"/>
        </w:rPr>
      </w:pPr>
    </w:p>
    <w:p w14:paraId="1A9A145E" w14:textId="77777777" w:rsidR="00324A43" w:rsidRDefault="00324A43">
      <w:pPr>
        <w:spacing w:after="60" w:line="360" w:lineRule="auto"/>
        <w:jc w:val="both"/>
      </w:pPr>
      <w:r>
        <w:rPr>
          <w:lang w:val="ru-RU"/>
        </w:rPr>
        <w:t xml:space="preserve">При оформлении научных, в том числе и студенческих работ, действуют международные требования (стандарты </w:t>
      </w:r>
      <w:r>
        <w:t>ISO</w:t>
      </w:r>
      <w:r>
        <w:rPr>
          <w:lang w:val="ru-RU"/>
        </w:rPr>
        <w:t>). Данный</w:t>
      </w:r>
      <w:r>
        <w:t xml:space="preserve"> </w:t>
      </w:r>
      <w:r>
        <w:rPr>
          <w:lang w:val="ru-RU"/>
        </w:rPr>
        <w:t>материал</w:t>
      </w:r>
      <w:r>
        <w:t xml:space="preserve"> </w:t>
      </w:r>
      <w:r>
        <w:rPr>
          <w:lang w:val="ru-RU"/>
        </w:rPr>
        <w:t>базируется</w:t>
      </w:r>
      <w:r>
        <w:t xml:space="preserve"> </w:t>
      </w:r>
      <w:r>
        <w:rPr>
          <w:lang w:val="ru-RU"/>
        </w:rPr>
        <w:t>на</w:t>
      </w:r>
      <w:r>
        <w:t xml:space="preserve"> </w:t>
      </w:r>
      <w:r>
        <w:rPr>
          <w:lang w:val="ru-RU"/>
        </w:rPr>
        <w:t>стандартах</w:t>
      </w:r>
      <w:r>
        <w:t>: ISO 5966 – 1982 (</w:t>
      </w:r>
      <w:r>
        <w:rPr>
          <w:lang w:val="ru-RU"/>
        </w:rPr>
        <w:t>Е</w:t>
      </w:r>
      <w:r>
        <w:t>) Documentation – Presenta</w:t>
      </w:r>
      <w:r>
        <w:rPr>
          <w:lang w:val="et-EE"/>
        </w:rPr>
        <w:t xml:space="preserve">tion of scientific and technical reports </w:t>
      </w:r>
      <w:r>
        <w:rPr>
          <w:lang w:val="ru-RU"/>
        </w:rPr>
        <w:t>и</w:t>
      </w:r>
      <w:r>
        <w:t xml:space="preserve"> </w:t>
      </w:r>
      <w:r>
        <w:rPr>
          <w:lang w:val="et-EE"/>
        </w:rPr>
        <w:t xml:space="preserve">ISO 690 – 1987 </w:t>
      </w:r>
      <w:r>
        <w:t>(</w:t>
      </w:r>
      <w:r>
        <w:rPr>
          <w:lang w:val="ru-RU"/>
        </w:rPr>
        <w:t>Е</w:t>
      </w:r>
      <w:r>
        <w:t xml:space="preserve">) Documentation – </w:t>
      </w:r>
      <w:r>
        <w:rPr>
          <w:lang w:val="et-EE"/>
        </w:rPr>
        <w:t>Bibliographic refences – Content, form and structure</w:t>
      </w:r>
      <w:r>
        <w:t>.</w:t>
      </w:r>
    </w:p>
    <w:p w14:paraId="240C2AB3" w14:textId="77777777" w:rsidR="00324A43" w:rsidRDefault="00324A43">
      <w:pPr>
        <w:spacing w:line="360" w:lineRule="auto"/>
        <w:jc w:val="both"/>
        <w:rPr>
          <w:lang w:val="et-EE"/>
        </w:rPr>
      </w:pPr>
      <w:r>
        <w:rPr>
          <w:lang w:val="ru-RU"/>
        </w:rPr>
        <w:t>При подготовке данных методических указаний были использованы материалы работы С. Роометс. Студенческие работы и их оформление. Таллинн</w:t>
      </w:r>
      <w:r>
        <w:t xml:space="preserve">: </w:t>
      </w:r>
      <w:r>
        <w:rPr>
          <w:lang w:val="et-EE"/>
        </w:rPr>
        <w:t>AS Rebelli</w:t>
      </w:r>
      <w:r>
        <w:t xml:space="preserve">, </w:t>
      </w:r>
      <w:r>
        <w:rPr>
          <w:lang w:val="et-EE"/>
        </w:rPr>
        <w:t>2000.</w:t>
      </w:r>
    </w:p>
    <w:p w14:paraId="01CED29F" w14:textId="77777777" w:rsidR="00324A43" w:rsidRDefault="00324A43">
      <w:pPr>
        <w:spacing w:line="360" w:lineRule="auto"/>
        <w:jc w:val="both"/>
        <w:rPr>
          <w:lang w:val="et-EE"/>
        </w:rPr>
      </w:pPr>
    </w:p>
    <w:p w14:paraId="7672DD13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В процессе обучения студенты выполняют ряд письменных работ, цель которых закрепить изучаемый материал, использовать полученные теоретические знания на практике и развивать опыт научно-исследовательской работы. </w:t>
      </w:r>
      <w:r>
        <w:rPr>
          <w:b/>
          <w:lang w:val="ru-RU"/>
        </w:rPr>
        <w:t>Учебным планом (учебной программой)</w:t>
      </w:r>
      <w:r>
        <w:rPr>
          <w:lang w:val="ru-RU"/>
        </w:rPr>
        <w:t xml:space="preserve"> предусмотрено выполнение следующих видов письменных работ: рефераты, научные рефераты, эссе, конспекты, курсовые работы, дипломные работы, которые содержат как обязательные части, так и прилагаемые по необходимости. В таблице приведены виды письменных работ и их составные элементы. </w:t>
      </w:r>
    </w:p>
    <w:p w14:paraId="2F980E67" w14:textId="77777777" w:rsidR="00324A43" w:rsidRDefault="00324A43">
      <w:pPr>
        <w:pStyle w:val="4"/>
      </w:pPr>
      <w:bookmarkStart w:id="1" w:name="_Toc26865148"/>
      <w:bookmarkStart w:id="2" w:name="_Toc26865202"/>
      <w:bookmarkStart w:id="3" w:name="_Toc26866058"/>
      <w:r>
        <w:t>Таблица 1</w:t>
      </w:r>
      <w:bookmarkEnd w:id="1"/>
      <w:bookmarkEnd w:id="2"/>
      <w:bookmarkEnd w:id="3"/>
    </w:p>
    <w:p w14:paraId="776D5091" w14:textId="77777777" w:rsidR="00324A43" w:rsidRDefault="00324A43">
      <w:pPr>
        <w:jc w:val="center"/>
        <w:rPr>
          <w:lang w:val="ru-RU"/>
        </w:rPr>
      </w:pPr>
      <w:bookmarkStart w:id="4" w:name="_Toc533438897"/>
      <w:bookmarkStart w:id="5" w:name="_Toc533568721"/>
      <w:bookmarkStart w:id="6" w:name="_Toc533568756"/>
      <w:bookmarkStart w:id="7" w:name="_Toc26861035"/>
      <w:bookmarkStart w:id="8" w:name="_Toc26864113"/>
      <w:bookmarkStart w:id="9" w:name="_Toc26865203"/>
      <w:bookmarkStart w:id="10" w:name="_Toc26866059"/>
      <w:r>
        <w:rPr>
          <w:lang w:val="ru-RU"/>
        </w:rPr>
        <w:t>Виды письменных работ и их элементы</w:t>
      </w:r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W w:w="946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6"/>
        <w:gridCol w:w="3314"/>
        <w:gridCol w:w="1583"/>
        <w:gridCol w:w="1727"/>
      </w:tblGrid>
      <w:tr w:rsidR="00324A43" w14:paraId="3D2EECDE" w14:textId="77777777">
        <w:trPr>
          <w:trHeight w:hRule="exact" w:val="915"/>
          <w:jc w:val="center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D1FF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>Часть работы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CFF46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>Реферат, научный реферат, реферативный обзор, эссе, конспект, рецензия</w:t>
            </w:r>
          </w:p>
          <w:p w14:paraId="32B9FFE4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A910A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>Курсовая работа</w:t>
            </w:r>
          </w:p>
          <w:p w14:paraId="58BB03D9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8628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>Дипломная работа</w:t>
            </w:r>
          </w:p>
          <w:p w14:paraId="321A7CB5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</w:p>
        </w:tc>
      </w:tr>
      <w:tr w:rsidR="00324A43" w14:paraId="076D4FBD" w14:textId="77777777">
        <w:trPr>
          <w:trHeight w:hRule="exact" w:val="274"/>
          <w:jc w:val="center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D491" w14:textId="77777777" w:rsidR="00324A43" w:rsidRDefault="00324A43">
            <w:pPr>
              <w:spacing w:after="60"/>
              <w:rPr>
                <w:lang w:val="ru-RU"/>
              </w:rPr>
            </w:pPr>
            <w:r>
              <w:rPr>
                <w:lang w:val="ru-RU"/>
              </w:rPr>
              <w:t>Титульный лист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A94D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14:paraId="405FB4A8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26806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14:paraId="1B7D839A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E611F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14:paraId="4350A240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</w:p>
        </w:tc>
      </w:tr>
      <w:tr w:rsidR="00324A43" w14:paraId="0C8A2C63" w14:textId="77777777">
        <w:trPr>
          <w:trHeight w:hRule="exact" w:val="525"/>
          <w:jc w:val="center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BB03" w14:textId="77777777" w:rsidR="00324A43" w:rsidRDefault="00324A43">
            <w:pPr>
              <w:pStyle w:val="7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Аннотация (на рус., эст. и анг. языках)</w:t>
            </w:r>
          </w:p>
          <w:p w14:paraId="094B2228" w14:textId="77777777" w:rsidR="00324A43" w:rsidRDefault="00324A43">
            <w:pPr>
              <w:spacing w:after="60"/>
              <w:rPr>
                <w:lang w:val="ru-RU"/>
              </w:rPr>
            </w:pP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A179F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</w:p>
          <w:p w14:paraId="5B19065A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5917F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87B9711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F5087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14:paraId="1BA10D5B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</w:p>
        </w:tc>
      </w:tr>
      <w:tr w:rsidR="00324A43" w14:paraId="0A3F15CF" w14:textId="77777777">
        <w:trPr>
          <w:trHeight w:hRule="exact" w:val="296"/>
          <w:jc w:val="center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7AA7" w14:textId="77777777" w:rsidR="00324A43" w:rsidRDefault="00324A43">
            <w:pPr>
              <w:spacing w:after="60"/>
              <w:rPr>
                <w:lang w:val="ru-RU"/>
              </w:rPr>
            </w:pPr>
            <w:r>
              <w:rPr>
                <w:lang w:val="ru-RU"/>
              </w:rPr>
              <w:t>Содержание</w:t>
            </w:r>
          </w:p>
          <w:p w14:paraId="37CF2459" w14:textId="77777777" w:rsidR="00324A43" w:rsidRDefault="00324A43">
            <w:pPr>
              <w:spacing w:after="60"/>
              <w:rPr>
                <w:lang w:val="ru-RU"/>
              </w:rPr>
            </w:pP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2F58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6ECF019B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1D2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14:paraId="6A4FD82A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A9EA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14:paraId="5D9723A3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</w:p>
        </w:tc>
      </w:tr>
      <w:tr w:rsidR="00324A43" w14:paraId="6C8BB7FF" w14:textId="77777777">
        <w:trPr>
          <w:trHeight w:hRule="exact" w:val="262"/>
          <w:jc w:val="center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3467C3" w14:textId="77777777" w:rsidR="00324A43" w:rsidRDefault="00324A43">
            <w:pPr>
              <w:spacing w:after="60"/>
              <w:rPr>
                <w:lang w:val="ru-RU"/>
              </w:rPr>
            </w:pPr>
            <w:r>
              <w:rPr>
                <w:lang w:val="ru-RU"/>
              </w:rPr>
              <w:t xml:space="preserve">Введение </w:t>
            </w:r>
          </w:p>
          <w:p w14:paraId="427D7B35" w14:textId="77777777" w:rsidR="00324A43" w:rsidRDefault="00324A43">
            <w:pPr>
              <w:spacing w:after="60"/>
              <w:rPr>
                <w:lang w:val="ru-RU"/>
              </w:rPr>
            </w:pP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EC7226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</w:p>
          <w:p w14:paraId="23E40A1A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64494E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14:paraId="685D2893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EA7754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14:paraId="35F0A8E2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</w:p>
        </w:tc>
      </w:tr>
      <w:tr w:rsidR="00324A43" w14:paraId="282DAEC7" w14:textId="77777777">
        <w:trPr>
          <w:trHeight w:hRule="exact" w:val="306"/>
          <w:jc w:val="center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9FEE" w14:textId="77777777" w:rsidR="00324A43" w:rsidRDefault="00324A43">
            <w:pPr>
              <w:spacing w:after="60"/>
              <w:rPr>
                <w:lang w:val="ru-RU"/>
              </w:rPr>
            </w:pPr>
            <w:r>
              <w:rPr>
                <w:lang w:val="ru-RU"/>
              </w:rPr>
              <w:t>Основная часть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55AF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0DD0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CCC7D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324A43" w14:paraId="70E65223" w14:textId="77777777">
        <w:trPr>
          <w:trHeight w:hRule="exact" w:val="306"/>
          <w:jc w:val="center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DA30" w14:textId="77777777" w:rsidR="00324A43" w:rsidRDefault="00324A43">
            <w:pPr>
              <w:spacing w:after="60"/>
              <w:rPr>
                <w:lang w:val="ru-RU"/>
              </w:rPr>
            </w:pPr>
            <w:r>
              <w:rPr>
                <w:lang w:val="ru-RU"/>
              </w:rPr>
              <w:t>Заключение</w:t>
            </w: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51BB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55B28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00C5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14:paraId="02256D7F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</w:p>
        </w:tc>
      </w:tr>
      <w:tr w:rsidR="00324A43" w14:paraId="78F78306" w14:textId="77777777">
        <w:trPr>
          <w:trHeight w:hRule="exact" w:val="311"/>
          <w:jc w:val="center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00FA" w14:textId="77777777" w:rsidR="00324A43" w:rsidRDefault="00324A43">
            <w:pPr>
              <w:spacing w:after="60"/>
              <w:rPr>
                <w:lang w:val="ru-RU"/>
              </w:rPr>
            </w:pPr>
            <w:r>
              <w:rPr>
                <w:lang w:val="ru-RU"/>
              </w:rPr>
              <w:t>Список литературы</w:t>
            </w:r>
          </w:p>
          <w:p w14:paraId="023455C2" w14:textId="77777777" w:rsidR="00324A43" w:rsidRDefault="00324A43">
            <w:pPr>
              <w:spacing w:after="60"/>
              <w:rPr>
                <w:lang w:val="ru-RU"/>
              </w:rPr>
            </w:pP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AC46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763FC721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3BB2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14:paraId="0149D523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5F68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  <w:p w14:paraId="0C92DB66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</w:p>
        </w:tc>
      </w:tr>
      <w:tr w:rsidR="00324A43" w14:paraId="31529182" w14:textId="77777777">
        <w:trPr>
          <w:trHeight w:hRule="exact" w:val="250"/>
          <w:jc w:val="center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70C2" w14:textId="77777777" w:rsidR="00324A43" w:rsidRDefault="00324A43">
            <w:pPr>
              <w:spacing w:after="60"/>
              <w:rPr>
                <w:lang w:val="ru-RU"/>
              </w:rPr>
            </w:pPr>
            <w:r>
              <w:rPr>
                <w:lang w:val="ru-RU"/>
              </w:rPr>
              <w:t xml:space="preserve">Перечень сокращений </w:t>
            </w:r>
          </w:p>
          <w:p w14:paraId="7074902D" w14:textId="77777777" w:rsidR="00324A43" w:rsidRDefault="00324A43">
            <w:pPr>
              <w:spacing w:after="60"/>
              <w:rPr>
                <w:lang w:val="ru-RU"/>
              </w:rPr>
            </w:pP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F60C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</w:p>
          <w:p w14:paraId="25AB1330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D056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73443A0C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D127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52B8322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</w:p>
        </w:tc>
      </w:tr>
      <w:tr w:rsidR="00324A43" w14:paraId="04091260" w14:textId="77777777">
        <w:trPr>
          <w:trHeight w:hRule="exact" w:val="282"/>
          <w:jc w:val="center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A5001E" w14:textId="77777777" w:rsidR="00324A43" w:rsidRDefault="00324A43">
            <w:pPr>
              <w:spacing w:after="60"/>
              <w:rPr>
                <w:lang w:val="ru-RU"/>
              </w:rPr>
            </w:pPr>
            <w:r>
              <w:rPr>
                <w:lang w:val="ru-RU"/>
              </w:rPr>
              <w:t>Приложения</w:t>
            </w:r>
          </w:p>
          <w:p w14:paraId="20025B36" w14:textId="77777777" w:rsidR="00324A43" w:rsidRDefault="00324A43">
            <w:pPr>
              <w:spacing w:after="60"/>
              <w:rPr>
                <w:lang w:val="ru-RU"/>
              </w:rPr>
            </w:pPr>
          </w:p>
        </w:tc>
        <w:tc>
          <w:tcPr>
            <w:tcW w:w="33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71F811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</w:p>
          <w:p w14:paraId="504668A9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29F5FC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CCE8F2D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5787E3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80507CD" w14:textId="77777777" w:rsidR="00324A43" w:rsidRDefault="00324A43">
            <w:pPr>
              <w:spacing w:after="60"/>
              <w:jc w:val="center"/>
              <w:rPr>
                <w:lang w:val="ru-RU"/>
              </w:rPr>
            </w:pPr>
          </w:p>
        </w:tc>
      </w:tr>
      <w:tr w:rsidR="00324A43" w14:paraId="6CBCE828" w14:textId="77777777">
        <w:trPr>
          <w:cantSplit/>
          <w:trHeight w:hRule="exact" w:val="984"/>
          <w:jc w:val="center"/>
        </w:trPr>
        <w:tc>
          <w:tcPr>
            <w:tcW w:w="94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12AA9D" w14:textId="77777777" w:rsidR="00324A43" w:rsidRDefault="00324A43">
            <w:pPr>
              <w:jc w:val="both"/>
              <w:rPr>
                <w:lang w:val="ru-RU"/>
              </w:rPr>
            </w:pPr>
            <w:bookmarkStart w:id="11" w:name="_Toc531080659"/>
            <w:r>
              <w:rPr>
                <w:lang w:val="ru-RU"/>
              </w:rPr>
              <w:t>Примечание:</w:t>
            </w:r>
            <w:r>
              <w:rPr>
                <w:i/>
                <w:lang w:val="ru-RU"/>
              </w:rPr>
              <w:t xml:space="preserve"> </w:t>
            </w:r>
            <w:r>
              <w:rPr>
                <w:lang w:val="ru-RU"/>
              </w:rPr>
              <w:t xml:space="preserve">+  - обязательные части письменной работы </w:t>
            </w:r>
          </w:p>
          <w:p w14:paraId="46283CA6" w14:textId="77777777" w:rsidR="00324A43" w:rsidRDefault="00324A43">
            <w:pPr>
              <w:spacing w:after="6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*  - прилагаемые при необходимости  части работы</w:t>
            </w:r>
          </w:p>
          <w:p w14:paraId="10AB90A3" w14:textId="77777777" w:rsidR="00324A43" w:rsidRDefault="00324A43">
            <w:pPr>
              <w:pStyle w:val="21"/>
              <w:spacing w:after="0"/>
              <w:rPr>
                <w:lang w:val="ru-RU"/>
              </w:rPr>
            </w:pPr>
            <w:bookmarkStart w:id="12" w:name="_Toc533438898"/>
            <w:bookmarkStart w:id="13" w:name="_Toc533568722"/>
            <w:bookmarkStart w:id="14" w:name="_Toc533568757"/>
            <w:r>
              <w:rPr>
                <w:lang w:val="ru-RU"/>
              </w:rPr>
              <w:t>В отдельных случаях кафедра может установить дополнительные требования.</w:t>
            </w:r>
            <w:bookmarkEnd w:id="12"/>
            <w:bookmarkEnd w:id="13"/>
            <w:bookmarkEnd w:id="14"/>
          </w:p>
          <w:p w14:paraId="20D87903" w14:textId="77777777" w:rsidR="00324A43" w:rsidRDefault="00324A43">
            <w:pPr>
              <w:spacing w:after="60"/>
              <w:jc w:val="both"/>
              <w:rPr>
                <w:lang w:val="ru-RU"/>
              </w:rPr>
            </w:pPr>
          </w:p>
          <w:p w14:paraId="2BA7199E" w14:textId="77777777" w:rsidR="00324A43" w:rsidRDefault="00324A43">
            <w:pPr>
              <w:spacing w:after="60"/>
              <w:jc w:val="both"/>
              <w:rPr>
                <w:lang w:val="ru-RU"/>
              </w:rPr>
            </w:pPr>
          </w:p>
          <w:p w14:paraId="448E9EB6" w14:textId="77777777" w:rsidR="00324A43" w:rsidRDefault="00324A43">
            <w:pPr>
              <w:spacing w:after="60"/>
              <w:jc w:val="both"/>
              <w:rPr>
                <w:lang w:val="ru-RU"/>
              </w:rPr>
            </w:pPr>
          </w:p>
          <w:p w14:paraId="2E6B7D91" w14:textId="77777777" w:rsidR="00324A43" w:rsidRDefault="00324A43">
            <w:pPr>
              <w:spacing w:after="60"/>
              <w:jc w:val="both"/>
              <w:rPr>
                <w:lang w:val="ru-RU"/>
              </w:rPr>
            </w:pPr>
          </w:p>
        </w:tc>
      </w:tr>
    </w:tbl>
    <w:p w14:paraId="2623477C" w14:textId="77777777" w:rsidR="00324A43" w:rsidRDefault="00324A43">
      <w:pPr>
        <w:pStyle w:val="2"/>
      </w:pPr>
      <w:bookmarkStart w:id="15" w:name="_Toc533568758"/>
      <w:bookmarkStart w:id="16" w:name="_Toc531080660"/>
      <w:bookmarkStart w:id="17" w:name="_Toc533568759"/>
      <w:bookmarkEnd w:id="11"/>
    </w:p>
    <w:p w14:paraId="327A2AC0" w14:textId="77777777" w:rsidR="00324A43" w:rsidRDefault="00324A43">
      <w:pPr>
        <w:pStyle w:val="1"/>
        <w:jc w:val="left"/>
      </w:pPr>
      <w:r>
        <w:br w:type="page"/>
      </w:r>
      <w:bookmarkStart w:id="18" w:name="_Toc96508454"/>
      <w:r>
        <w:t>1. ОФОРМЛЕНИЕ РАБОТЫ</w:t>
      </w:r>
      <w:bookmarkEnd w:id="15"/>
      <w:bookmarkEnd w:id="18"/>
    </w:p>
    <w:p w14:paraId="13C6E543" w14:textId="77777777" w:rsidR="00324A43" w:rsidRDefault="00324A43">
      <w:pPr>
        <w:pStyle w:val="a3"/>
        <w:tabs>
          <w:tab w:val="clear" w:pos="4153"/>
          <w:tab w:val="clear" w:pos="8306"/>
        </w:tabs>
        <w:rPr>
          <w:sz w:val="24"/>
          <w:lang w:val="ru-RU"/>
        </w:rPr>
      </w:pPr>
    </w:p>
    <w:p w14:paraId="50560931" w14:textId="77777777" w:rsidR="00324A43" w:rsidRDefault="00324A43">
      <w:pPr>
        <w:pStyle w:val="2"/>
        <w:numPr>
          <w:ilvl w:val="1"/>
          <w:numId w:val="2"/>
        </w:numPr>
      </w:pPr>
      <w:bookmarkStart w:id="19" w:name="_Toc96508455"/>
      <w:r>
        <w:t>Общие требования</w:t>
      </w:r>
      <w:bookmarkEnd w:id="16"/>
      <w:bookmarkEnd w:id="17"/>
      <w:bookmarkEnd w:id="19"/>
      <w:r>
        <w:t xml:space="preserve"> </w:t>
      </w:r>
    </w:p>
    <w:p w14:paraId="0FAB6C14" w14:textId="77777777" w:rsidR="00324A43" w:rsidRDefault="00324A43">
      <w:pPr>
        <w:pStyle w:val="2"/>
        <w:spacing w:after="120" w:line="240" w:lineRule="auto"/>
      </w:pPr>
      <w:bookmarkStart w:id="20" w:name="_Toc533568760"/>
    </w:p>
    <w:p w14:paraId="3E5DF57C" w14:textId="77777777" w:rsidR="00324A43" w:rsidRDefault="00324A43">
      <w:pPr>
        <w:pStyle w:val="2"/>
        <w:numPr>
          <w:ilvl w:val="2"/>
          <w:numId w:val="2"/>
        </w:numPr>
      </w:pPr>
      <w:bookmarkStart w:id="21" w:name="_Toc96508456"/>
      <w:r>
        <w:t>Требования к печати</w:t>
      </w:r>
      <w:bookmarkEnd w:id="20"/>
      <w:bookmarkEnd w:id="21"/>
    </w:p>
    <w:p w14:paraId="359F750F" w14:textId="77777777" w:rsidR="00324A43" w:rsidRDefault="00324A43">
      <w:pPr>
        <w:pStyle w:val="10"/>
        <w:rPr>
          <w:lang w:val="ru-RU"/>
        </w:rPr>
      </w:pPr>
    </w:p>
    <w:p w14:paraId="415A8037" w14:textId="77777777" w:rsidR="00324A43" w:rsidRDefault="00324A43">
      <w:pPr>
        <w:spacing w:after="60" w:line="360" w:lineRule="auto"/>
        <w:jc w:val="both"/>
        <w:rPr>
          <w:lang w:val="ru-RU"/>
        </w:rPr>
      </w:pPr>
      <w:r>
        <w:rPr>
          <w:lang w:val="ru-RU"/>
        </w:rPr>
        <w:t xml:space="preserve">Письменные работы должны быть выполнены в печатном виде с использованием компьютера. </w:t>
      </w:r>
      <w:r>
        <w:rPr>
          <w:b/>
          <w:lang w:val="ru-RU"/>
        </w:rPr>
        <w:t>Допускается выполнение письменных работ в рукописном виде на первом курсе.</w:t>
      </w:r>
      <w:r>
        <w:rPr>
          <w:lang w:val="ru-RU"/>
        </w:rPr>
        <w:t xml:space="preserve"> Курсовые работы, эссе, конспект, реферат, реферативный обзор, научный реферат могут быть скреплены при помощи скоросшивателя в папке, дипломная работа должна быть представлена в мягком или твердом переплете.</w:t>
      </w:r>
    </w:p>
    <w:p w14:paraId="47F5878F" w14:textId="77777777" w:rsidR="00324A43" w:rsidRDefault="00324A43">
      <w:pPr>
        <w:pStyle w:val="a5"/>
        <w:spacing w:after="120" w:line="240" w:lineRule="auto"/>
        <w:rPr>
          <w:lang w:val="ru-RU"/>
        </w:rPr>
      </w:pPr>
    </w:p>
    <w:p w14:paraId="315E6107" w14:textId="77777777" w:rsidR="00324A43" w:rsidRDefault="00324A43">
      <w:pPr>
        <w:spacing w:after="60" w:line="360" w:lineRule="auto"/>
        <w:jc w:val="both"/>
        <w:rPr>
          <w:lang w:val="ru-RU"/>
        </w:rPr>
      </w:pPr>
      <w:r>
        <w:rPr>
          <w:lang w:val="ru-RU"/>
        </w:rPr>
        <w:t xml:space="preserve">Все письменные работы оформляются на белой бумаге с одной стороны листа формата А4 (210 х 297). Текст располагается на странице равномерно. Все строки с правой и левой стороны должны быть выровнены. </w:t>
      </w:r>
      <w:r>
        <w:rPr>
          <w:b/>
          <w:bCs/>
          <w:lang w:val="ru-RU"/>
        </w:rPr>
        <w:t>Подчеркивания  в тексте не допускаются.</w:t>
      </w:r>
    </w:p>
    <w:p w14:paraId="0CBD087C" w14:textId="77777777" w:rsidR="00324A43" w:rsidRDefault="00324A43">
      <w:pPr>
        <w:pStyle w:val="a5"/>
        <w:spacing w:after="120" w:line="240" w:lineRule="auto"/>
        <w:rPr>
          <w:lang w:val="ru-RU"/>
        </w:rPr>
      </w:pPr>
    </w:p>
    <w:p w14:paraId="4AFB46B3" w14:textId="77777777" w:rsidR="00324A43" w:rsidRDefault="00324A43">
      <w:pPr>
        <w:spacing w:after="60" w:line="360" w:lineRule="auto"/>
        <w:jc w:val="both"/>
        <w:rPr>
          <w:color w:val="FF0000"/>
          <w:lang w:val="ru-RU"/>
        </w:rPr>
      </w:pPr>
      <w:r>
        <w:rPr>
          <w:lang w:val="ru-RU"/>
        </w:rPr>
        <w:t xml:space="preserve">При оформлении работы на компьютере, напр., в </w:t>
      </w:r>
      <w:r>
        <w:t>MS</w:t>
      </w:r>
      <w:r>
        <w:rPr>
          <w:lang w:val="ru-RU"/>
        </w:rPr>
        <w:t xml:space="preserve"> </w:t>
      </w:r>
      <w:r>
        <w:t>WORD</w:t>
      </w:r>
      <w:r>
        <w:rPr>
          <w:lang w:val="ru-RU"/>
        </w:rPr>
        <w:t>, используется шрифт</w:t>
      </w:r>
      <w:r>
        <w:rPr>
          <w:b/>
          <w:lang w:val="ru-RU"/>
        </w:rPr>
        <w:t xml:space="preserve"> </w:t>
      </w:r>
      <w:r>
        <w:t>Times</w:t>
      </w:r>
      <w:r>
        <w:rPr>
          <w:lang w:val="ru-RU"/>
        </w:rPr>
        <w:t xml:space="preserve"> </w:t>
      </w:r>
      <w:r>
        <w:t>New</w:t>
      </w:r>
      <w:r>
        <w:rPr>
          <w:lang w:val="ru-RU"/>
        </w:rPr>
        <w:t xml:space="preserve"> </w:t>
      </w:r>
      <w:r>
        <w:t>Roman</w:t>
      </w:r>
      <w:r>
        <w:rPr>
          <w:lang w:val="ru-RU"/>
        </w:rPr>
        <w:t xml:space="preserve"> (или </w:t>
      </w:r>
      <w:r>
        <w:t>Arial</w:t>
      </w:r>
      <w:r>
        <w:rPr>
          <w:lang w:val="ru-RU"/>
        </w:rPr>
        <w:t xml:space="preserve">), размер шрифта – 12 , межстрочный интервал - 1,5, свободные поля: левое – 30 мм, правое – 10 мм, верхнее - 15, нижнее – 20 мм. </w:t>
      </w:r>
    </w:p>
    <w:p w14:paraId="24D43013" w14:textId="77777777" w:rsidR="00324A43" w:rsidRDefault="00324A43">
      <w:pPr>
        <w:pStyle w:val="a5"/>
        <w:spacing w:after="120" w:line="240" w:lineRule="auto"/>
        <w:rPr>
          <w:lang w:val="ru-RU"/>
        </w:rPr>
      </w:pPr>
    </w:p>
    <w:p w14:paraId="7B4503B8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Объем всех письменных работ, за исключением дипломной работы, определяется кафедрами.</w:t>
      </w:r>
    </w:p>
    <w:p w14:paraId="21AC9A3D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Объем дипломной работы – 60-70 страниц, включая таблицы и</w:t>
      </w:r>
      <w:r>
        <w:rPr>
          <w:color w:val="FF0000"/>
          <w:lang w:val="ru-RU"/>
        </w:rPr>
        <w:t xml:space="preserve"> </w:t>
      </w:r>
      <w:r>
        <w:rPr>
          <w:lang w:val="ru-RU"/>
        </w:rPr>
        <w:t xml:space="preserve">рисунки. </w:t>
      </w:r>
      <w:r>
        <w:rPr>
          <w:b/>
          <w:bCs/>
          <w:lang w:val="ru-RU"/>
        </w:rPr>
        <w:t>Приложения в объеме дипломной работы не учитываются.</w:t>
      </w:r>
      <w:r>
        <w:rPr>
          <w:lang w:val="ru-RU"/>
        </w:rPr>
        <w:t xml:space="preserve"> Объем курсовой работы – 20-30 страниц, реферата, научного реферата – 6 - 10 страниц.</w:t>
      </w:r>
    </w:p>
    <w:p w14:paraId="75A5DB51" w14:textId="77777777" w:rsidR="00324A43" w:rsidRDefault="00324A43">
      <w:pPr>
        <w:spacing w:after="120"/>
        <w:jc w:val="both"/>
        <w:rPr>
          <w:color w:val="FF0000"/>
          <w:lang w:val="ru-RU"/>
        </w:rPr>
      </w:pPr>
    </w:p>
    <w:p w14:paraId="76DBA55D" w14:textId="77777777" w:rsidR="00324A43" w:rsidRDefault="00324A43">
      <w:pPr>
        <w:pStyle w:val="2"/>
      </w:pPr>
      <w:bookmarkStart w:id="22" w:name="_Toc533568761"/>
      <w:bookmarkStart w:id="23" w:name="_Toc96508457"/>
      <w:r>
        <w:t>1.1.2. Нумерация страниц</w:t>
      </w:r>
      <w:bookmarkEnd w:id="22"/>
      <w:bookmarkEnd w:id="23"/>
      <w:r>
        <w:t xml:space="preserve"> </w:t>
      </w:r>
    </w:p>
    <w:p w14:paraId="6363D333" w14:textId="77777777" w:rsidR="00324A43" w:rsidRDefault="00324A43">
      <w:pPr>
        <w:pStyle w:val="a5"/>
        <w:spacing w:after="120" w:line="240" w:lineRule="auto"/>
        <w:rPr>
          <w:lang w:val="ru-RU"/>
        </w:rPr>
      </w:pPr>
    </w:p>
    <w:p w14:paraId="07AA3375" w14:textId="77777777" w:rsidR="00324A43" w:rsidRDefault="00324A43">
      <w:pPr>
        <w:spacing w:after="60" w:line="360" w:lineRule="auto"/>
        <w:jc w:val="both"/>
        <w:rPr>
          <w:b/>
          <w:lang w:val="ru-RU"/>
        </w:rPr>
      </w:pPr>
      <w:r>
        <w:rPr>
          <w:lang w:val="ru-RU"/>
        </w:rPr>
        <w:t xml:space="preserve">Отсчет страниц начинают с титульного листа </w:t>
      </w:r>
      <w:r>
        <w:rPr>
          <w:b/>
          <w:lang w:val="ru-RU"/>
        </w:rPr>
        <w:t>(номера страниц на титульном листе, аннотациях, содержании не проставляют).</w:t>
      </w:r>
      <w:r>
        <w:rPr>
          <w:lang w:val="ru-RU"/>
        </w:rPr>
        <w:t xml:space="preserve"> Нумерацию страниц указывают с раздела ВВЕДЕНИЕ. </w:t>
      </w:r>
      <w:r>
        <w:rPr>
          <w:b/>
          <w:lang w:val="ru-RU"/>
        </w:rPr>
        <w:t>Номер страницы</w:t>
      </w:r>
      <w:r>
        <w:rPr>
          <w:lang w:val="ru-RU"/>
        </w:rPr>
        <w:t xml:space="preserve"> </w:t>
      </w:r>
      <w:r>
        <w:rPr>
          <w:b/>
          <w:lang w:val="ru-RU"/>
        </w:rPr>
        <w:t>печатается на верхнем поле в правом углу листа арабскими цифрами.</w:t>
      </w:r>
    </w:p>
    <w:p w14:paraId="2784C082" w14:textId="77777777" w:rsidR="00324A43" w:rsidRDefault="00324A43">
      <w:pPr>
        <w:pStyle w:val="a5"/>
        <w:spacing w:after="120" w:line="240" w:lineRule="auto"/>
        <w:rPr>
          <w:lang w:val="ru-RU"/>
        </w:rPr>
      </w:pPr>
    </w:p>
    <w:p w14:paraId="2ADA0D20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br w:type="page"/>
        <w:t>1.1.3. Оформление текста</w:t>
      </w:r>
    </w:p>
    <w:p w14:paraId="0A364C8F" w14:textId="77777777" w:rsidR="00324A43" w:rsidRDefault="00324A43">
      <w:pPr>
        <w:spacing w:after="120"/>
        <w:jc w:val="both"/>
        <w:rPr>
          <w:lang w:val="ru-RU"/>
        </w:rPr>
      </w:pPr>
    </w:p>
    <w:p w14:paraId="6023CBCF" w14:textId="77777777" w:rsidR="00324A43" w:rsidRDefault="00324A43">
      <w:pPr>
        <w:spacing w:line="360" w:lineRule="auto"/>
        <w:jc w:val="both"/>
        <w:rPr>
          <w:color w:val="FF0000"/>
          <w:lang w:val="ru-RU"/>
        </w:rPr>
      </w:pPr>
      <w:r>
        <w:rPr>
          <w:lang w:val="ru-RU"/>
        </w:rPr>
        <w:t xml:space="preserve">При оформлении письменной работы предпочитают блоксистему, где между абзацами оставляют промежутки равные двойному интервалу – </w:t>
      </w:r>
      <w:r>
        <w:t>Format</w:t>
      </w:r>
      <w:r>
        <w:rPr>
          <w:lang w:val="ru-RU"/>
        </w:rPr>
        <w:t xml:space="preserve"> / </w:t>
      </w:r>
      <w:r>
        <w:t>Paragraph</w:t>
      </w:r>
      <w:r>
        <w:rPr>
          <w:lang w:val="ru-RU"/>
        </w:rPr>
        <w:t xml:space="preserve"> – </w:t>
      </w:r>
      <w:r>
        <w:t>Spacing</w:t>
      </w:r>
      <w:r>
        <w:rPr>
          <w:lang w:val="ru-RU"/>
        </w:rPr>
        <w:t xml:space="preserve"> – </w:t>
      </w:r>
      <w:r>
        <w:t>after</w:t>
      </w:r>
      <w:r>
        <w:rPr>
          <w:lang w:val="ru-RU"/>
        </w:rPr>
        <w:t xml:space="preserve"> - 6 (размер абзаца должен быть обоснован). </w:t>
      </w:r>
    </w:p>
    <w:p w14:paraId="584EB770" w14:textId="77777777" w:rsidR="00324A43" w:rsidRDefault="00324A43">
      <w:pPr>
        <w:pStyle w:val="a5"/>
        <w:spacing w:after="120" w:line="240" w:lineRule="auto"/>
        <w:rPr>
          <w:lang w:val="ru-RU"/>
        </w:rPr>
      </w:pPr>
    </w:p>
    <w:p w14:paraId="5EE02B76" w14:textId="77777777" w:rsidR="00324A43" w:rsidRDefault="00324A43">
      <w:pPr>
        <w:spacing w:after="60" w:line="360" w:lineRule="auto"/>
        <w:jc w:val="both"/>
        <w:rPr>
          <w:lang w:val="ru-RU"/>
        </w:rPr>
      </w:pPr>
      <w:r>
        <w:rPr>
          <w:lang w:val="ru-RU"/>
        </w:rPr>
        <w:t xml:space="preserve">Материалы, дополняющие основной текст (образцы документов и др.), представляют в приложениях, которые озаглавливают и обозначают арабскими цифрами (если приложений больше, чем одно). Названия приложений включают в содержание (ПРИЛОЖЕНИЕ 3). </w:t>
      </w:r>
    </w:p>
    <w:p w14:paraId="58F03DA9" w14:textId="77777777" w:rsidR="00324A43" w:rsidRDefault="00324A43">
      <w:pPr>
        <w:spacing w:after="120"/>
        <w:jc w:val="both"/>
        <w:rPr>
          <w:lang w:val="ru-RU"/>
        </w:rPr>
      </w:pPr>
    </w:p>
    <w:p w14:paraId="137A5689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Вписывать в текст отдельные слова, формулы, условные знаки допускается только </w:t>
      </w:r>
      <w:r>
        <w:rPr>
          <w:b/>
          <w:bCs/>
          <w:lang w:val="ru-RU"/>
        </w:rPr>
        <w:t>черными чернилами, тушью или специальной пастой</w:t>
      </w:r>
      <w:r>
        <w:rPr>
          <w:lang w:val="ru-RU"/>
        </w:rPr>
        <w:t>, при этом плотность вписанного текста должна быть приближена к плотности основного.</w:t>
      </w:r>
    </w:p>
    <w:p w14:paraId="57568CF3" w14:textId="77777777" w:rsidR="00324A43" w:rsidRDefault="00324A43">
      <w:pPr>
        <w:pStyle w:val="a5"/>
        <w:spacing w:after="120" w:line="240" w:lineRule="auto"/>
        <w:rPr>
          <w:lang w:val="ru-RU"/>
        </w:rPr>
      </w:pPr>
    </w:p>
    <w:p w14:paraId="2E6A358C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Опечатки, описки и графические неточности, обнаруженные студентом в процессе оформления работы, должны быть исправлены с помощью специального корректора белого цвета и нанесением нового знака на то же место.</w:t>
      </w:r>
    </w:p>
    <w:p w14:paraId="3B950B95" w14:textId="77777777" w:rsidR="00324A43" w:rsidRDefault="00324A43">
      <w:pPr>
        <w:spacing w:after="120"/>
        <w:jc w:val="both"/>
        <w:rPr>
          <w:lang w:val="ru-RU"/>
        </w:rPr>
      </w:pPr>
    </w:p>
    <w:p w14:paraId="5FEA3728" w14:textId="77777777" w:rsidR="00324A43" w:rsidRDefault="00324A43">
      <w:pPr>
        <w:pStyle w:val="2"/>
        <w:numPr>
          <w:ilvl w:val="1"/>
          <w:numId w:val="2"/>
        </w:numPr>
      </w:pPr>
      <w:bookmarkStart w:id="24" w:name="_Toc531080661"/>
      <w:bookmarkStart w:id="25" w:name="_Toc533568763"/>
      <w:bookmarkStart w:id="26" w:name="_Toc96508458"/>
      <w:r>
        <w:t>Структура работы</w:t>
      </w:r>
      <w:bookmarkEnd w:id="24"/>
      <w:bookmarkEnd w:id="25"/>
      <w:bookmarkEnd w:id="26"/>
    </w:p>
    <w:p w14:paraId="3752E62E" w14:textId="77777777" w:rsidR="00324A43" w:rsidRDefault="00324A43">
      <w:pPr>
        <w:pStyle w:val="20"/>
        <w:rPr>
          <w:lang w:val="ru-RU"/>
        </w:rPr>
      </w:pPr>
    </w:p>
    <w:p w14:paraId="025534BA" w14:textId="77777777" w:rsidR="00324A43" w:rsidRDefault="00324A43">
      <w:pPr>
        <w:spacing w:after="60" w:line="360" w:lineRule="auto"/>
        <w:rPr>
          <w:lang w:val="ru-RU"/>
        </w:rPr>
      </w:pPr>
      <w:r>
        <w:rPr>
          <w:lang w:val="ru-RU"/>
        </w:rPr>
        <w:t>Общая структура письменных работ следующая:</w:t>
      </w:r>
    </w:p>
    <w:p w14:paraId="19D47806" w14:textId="77777777" w:rsidR="00324A43" w:rsidRDefault="00324A43">
      <w:pPr>
        <w:spacing w:after="60" w:line="360" w:lineRule="auto"/>
        <w:rPr>
          <w:lang w:val="ru-RU"/>
        </w:rPr>
      </w:pPr>
      <w:r>
        <w:rPr>
          <w:lang w:val="ru-RU"/>
        </w:rPr>
        <w:t>• титульный лист,</w:t>
      </w:r>
    </w:p>
    <w:p w14:paraId="070D375B" w14:textId="77777777" w:rsidR="00324A43" w:rsidRDefault="00324A43">
      <w:pPr>
        <w:spacing w:after="60" w:line="360" w:lineRule="auto"/>
        <w:rPr>
          <w:lang w:val="ru-RU"/>
        </w:rPr>
      </w:pPr>
      <w:r>
        <w:rPr>
          <w:lang w:val="ru-RU"/>
        </w:rPr>
        <w:t>• аннотация (в дипломной работе и в курсовой работе по специализации),</w:t>
      </w:r>
    </w:p>
    <w:p w14:paraId="211158E1" w14:textId="77777777" w:rsidR="00324A43" w:rsidRDefault="00324A43">
      <w:pPr>
        <w:spacing w:after="60" w:line="360" w:lineRule="auto"/>
        <w:rPr>
          <w:lang w:val="ru-RU"/>
        </w:rPr>
      </w:pPr>
      <w:r>
        <w:rPr>
          <w:lang w:val="ru-RU"/>
        </w:rPr>
        <w:t>• содержание,</w:t>
      </w:r>
    </w:p>
    <w:p w14:paraId="318B79C5" w14:textId="77777777" w:rsidR="00324A43" w:rsidRDefault="00324A43">
      <w:pPr>
        <w:spacing w:after="60" w:line="360" w:lineRule="auto"/>
        <w:rPr>
          <w:lang w:val="ru-RU"/>
        </w:rPr>
      </w:pPr>
      <w:r>
        <w:rPr>
          <w:lang w:val="ru-RU"/>
        </w:rPr>
        <w:t>• перечень сокращений (при необходимости),</w:t>
      </w:r>
    </w:p>
    <w:p w14:paraId="4ECB3FBA" w14:textId="77777777" w:rsidR="00324A43" w:rsidRDefault="00324A43">
      <w:pPr>
        <w:spacing w:after="60" w:line="360" w:lineRule="auto"/>
        <w:rPr>
          <w:lang w:val="ru-RU"/>
        </w:rPr>
      </w:pPr>
      <w:r>
        <w:rPr>
          <w:lang w:val="ru-RU"/>
        </w:rPr>
        <w:t>• введение (1-2 стр.),</w:t>
      </w:r>
    </w:p>
    <w:p w14:paraId="66588F25" w14:textId="77777777" w:rsidR="00324A43" w:rsidRDefault="00324A43">
      <w:pPr>
        <w:spacing w:after="60" w:line="360" w:lineRule="auto"/>
        <w:rPr>
          <w:lang w:val="ru-RU"/>
        </w:rPr>
      </w:pPr>
      <w:r>
        <w:rPr>
          <w:lang w:val="ru-RU"/>
        </w:rPr>
        <w:t>• основная часть работы (разделяется на главы, пункты и подпункты),</w:t>
      </w:r>
    </w:p>
    <w:p w14:paraId="6E7870B4" w14:textId="77777777" w:rsidR="00324A43" w:rsidRDefault="00324A43">
      <w:pPr>
        <w:spacing w:after="60" w:line="360" w:lineRule="auto"/>
        <w:rPr>
          <w:lang w:val="ru-RU"/>
        </w:rPr>
      </w:pPr>
      <w:r>
        <w:rPr>
          <w:lang w:val="ru-RU"/>
        </w:rPr>
        <w:t>• заключение (курсовая работа 1-2 стр., дипломная работа 3-4 стр.),</w:t>
      </w:r>
    </w:p>
    <w:p w14:paraId="1D88A9AC" w14:textId="77777777" w:rsidR="00324A43" w:rsidRDefault="00324A43">
      <w:pPr>
        <w:spacing w:after="60" w:line="360" w:lineRule="auto"/>
        <w:rPr>
          <w:lang w:val="ru-RU"/>
        </w:rPr>
      </w:pPr>
      <w:r>
        <w:rPr>
          <w:lang w:val="ru-RU"/>
        </w:rPr>
        <w:t>• список литературы,</w:t>
      </w:r>
    </w:p>
    <w:p w14:paraId="1EE1DDC3" w14:textId="77777777" w:rsidR="00324A43" w:rsidRDefault="00324A43">
      <w:pPr>
        <w:spacing w:after="60" w:line="360" w:lineRule="auto"/>
        <w:rPr>
          <w:lang w:val="ru-RU"/>
        </w:rPr>
      </w:pPr>
      <w:r>
        <w:rPr>
          <w:lang w:val="ru-RU"/>
        </w:rPr>
        <w:t>• приложения (при необходимости).</w:t>
      </w:r>
    </w:p>
    <w:p w14:paraId="5A05571B" w14:textId="77777777" w:rsidR="00324A43" w:rsidRDefault="00324A43">
      <w:pPr>
        <w:spacing w:after="60" w:line="360" w:lineRule="auto"/>
        <w:rPr>
          <w:lang w:val="ru-RU"/>
        </w:rPr>
      </w:pPr>
      <w:r>
        <w:rPr>
          <w:lang w:val="ru-RU"/>
        </w:rPr>
        <w:t>Названные части располагаются в работе в приведенном порядке.</w:t>
      </w:r>
    </w:p>
    <w:p w14:paraId="19EB9BC6" w14:textId="77777777" w:rsidR="00324A43" w:rsidRDefault="00324A43">
      <w:pPr>
        <w:spacing w:after="60" w:line="360" w:lineRule="auto"/>
        <w:rPr>
          <w:lang w:val="ru-RU"/>
        </w:rPr>
      </w:pPr>
    </w:p>
    <w:p w14:paraId="7EC3C328" w14:textId="77777777" w:rsidR="00324A43" w:rsidRDefault="00324A43">
      <w:pPr>
        <w:pStyle w:val="2"/>
      </w:pPr>
      <w:bookmarkStart w:id="27" w:name="_Toc531080662"/>
      <w:bookmarkStart w:id="28" w:name="_Toc533568764"/>
      <w:bookmarkStart w:id="29" w:name="_Toc96508459"/>
      <w:r>
        <w:t>1.2.1. Титульный лист</w:t>
      </w:r>
      <w:bookmarkEnd w:id="27"/>
      <w:bookmarkEnd w:id="28"/>
      <w:bookmarkEnd w:id="29"/>
    </w:p>
    <w:p w14:paraId="3722D9A1" w14:textId="77777777" w:rsidR="00324A43" w:rsidRDefault="00324A43">
      <w:pPr>
        <w:pStyle w:val="20"/>
        <w:rPr>
          <w:lang w:val="ru-RU"/>
        </w:rPr>
      </w:pPr>
    </w:p>
    <w:p w14:paraId="4F03D851" w14:textId="77777777" w:rsidR="00324A43" w:rsidRDefault="00324A43">
      <w:pPr>
        <w:spacing w:after="60" w:line="360" w:lineRule="auto"/>
        <w:jc w:val="both"/>
        <w:rPr>
          <w:lang w:val="ru-RU"/>
        </w:rPr>
      </w:pPr>
      <w:r>
        <w:rPr>
          <w:lang w:val="ru-RU"/>
        </w:rPr>
        <w:t xml:space="preserve">Титульный лист </w:t>
      </w:r>
      <w:r>
        <w:rPr>
          <w:b/>
          <w:lang w:val="ru-RU"/>
        </w:rPr>
        <w:t xml:space="preserve">- </w:t>
      </w:r>
      <w:r>
        <w:rPr>
          <w:lang w:val="ru-RU"/>
        </w:rPr>
        <w:t>первая страница работы, дающая следующую информацию (ПРИЛОЖЕНИЕ 1):</w:t>
      </w:r>
    </w:p>
    <w:p w14:paraId="618E8BAB" w14:textId="77777777" w:rsidR="00324A43" w:rsidRDefault="00324A43">
      <w:pPr>
        <w:numPr>
          <w:ilvl w:val="0"/>
          <w:numId w:val="1"/>
        </w:numPr>
        <w:spacing w:after="60" w:line="360" w:lineRule="auto"/>
        <w:jc w:val="both"/>
        <w:rPr>
          <w:lang w:val="ru-RU"/>
        </w:rPr>
      </w:pPr>
      <w:r>
        <w:rPr>
          <w:lang w:val="ru-RU"/>
        </w:rPr>
        <w:t>Наименование</w:t>
      </w:r>
      <w:r>
        <w:rPr>
          <w:b/>
          <w:lang w:val="ru-RU"/>
        </w:rPr>
        <w:t xml:space="preserve"> </w:t>
      </w:r>
      <w:r>
        <w:rPr>
          <w:lang w:val="ru-RU"/>
        </w:rPr>
        <w:t>учебного заведения, ведущая кафедра;</w:t>
      </w:r>
    </w:p>
    <w:p w14:paraId="3490FCB5" w14:textId="77777777" w:rsidR="00324A43" w:rsidRDefault="00324A43">
      <w:pPr>
        <w:numPr>
          <w:ilvl w:val="0"/>
          <w:numId w:val="1"/>
        </w:numPr>
        <w:spacing w:after="60" w:line="360" w:lineRule="auto"/>
        <w:jc w:val="both"/>
        <w:rPr>
          <w:lang w:val="ru-RU"/>
        </w:rPr>
      </w:pPr>
      <w:r>
        <w:rPr>
          <w:lang w:val="ru-RU"/>
        </w:rPr>
        <w:t>Имя и фамилия студента;</w:t>
      </w:r>
    </w:p>
    <w:p w14:paraId="393B8093" w14:textId="77777777" w:rsidR="00324A43" w:rsidRDefault="00324A43">
      <w:pPr>
        <w:numPr>
          <w:ilvl w:val="0"/>
          <w:numId w:val="1"/>
        </w:numPr>
        <w:spacing w:after="60" w:line="360" w:lineRule="auto"/>
        <w:jc w:val="both"/>
        <w:rPr>
          <w:lang w:val="ru-RU"/>
        </w:rPr>
      </w:pPr>
      <w:r>
        <w:rPr>
          <w:lang w:val="ru-RU"/>
        </w:rPr>
        <w:t>Группа;</w:t>
      </w:r>
    </w:p>
    <w:p w14:paraId="3AC0528E" w14:textId="77777777" w:rsidR="00324A43" w:rsidRDefault="00324A43">
      <w:pPr>
        <w:numPr>
          <w:ilvl w:val="0"/>
          <w:numId w:val="1"/>
        </w:numPr>
        <w:spacing w:after="60" w:line="360" w:lineRule="auto"/>
        <w:jc w:val="both"/>
        <w:rPr>
          <w:lang w:val="ru-RU"/>
        </w:rPr>
      </w:pPr>
      <w:r>
        <w:rPr>
          <w:lang w:val="ru-RU"/>
        </w:rPr>
        <w:t xml:space="preserve">Наименование работы (должно точно соответствовать наименованию, утвержденному кафедрой). Наименование работы набирается заглавными буквами, </w:t>
      </w:r>
      <w:r>
        <w:rPr>
          <w:b/>
          <w:lang w:val="ru-RU"/>
        </w:rPr>
        <w:t>сокращения слов в наименовании недопустимы</w:t>
      </w:r>
      <w:r>
        <w:rPr>
          <w:lang w:val="ru-RU"/>
        </w:rPr>
        <w:t>;</w:t>
      </w:r>
    </w:p>
    <w:p w14:paraId="7F2BF28A" w14:textId="77777777" w:rsidR="00324A43" w:rsidRDefault="00324A43">
      <w:pPr>
        <w:numPr>
          <w:ilvl w:val="0"/>
          <w:numId w:val="1"/>
        </w:numPr>
        <w:spacing w:after="60" w:line="360" w:lineRule="auto"/>
        <w:jc w:val="both"/>
        <w:rPr>
          <w:lang w:val="ru-RU"/>
        </w:rPr>
      </w:pPr>
      <w:r>
        <w:rPr>
          <w:lang w:val="ru-RU"/>
        </w:rPr>
        <w:t>Наименование дисциплины;</w:t>
      </w:r>
    </w:p>
    <w:p w14:paraId="540499FC" w14:textId="77777777" w:rsidR="00324A43" w:rsidRDefault="00324A43">
      <w:pPr>
        <w:numPr>
          <w:ilvl w:val="0"/>
          <w:numId w:val="1"/>
        </w:numPr>
        <w:spacing w:after="60" w:line="360" w:lineRule="auto"/>
        <w:jc w:val="both"/>
        <w:rPr>
          <w:lang w:val="ru-RU"/>
        </w:rPr>
      </w:pPr>
      <w:r>
        <w:rPr>
          <w:lang w:val="ru-RU"/>
        </w:rPr>
        <w:t>Вид работы (курсовая, дипломная, и т.п.);</w:t>
      </w:r>
    </w:p>
    <w:p w14:paraId="4F942A25" w14:textId="77777777" w:rsidR="00324A43" w:rsidRDefault="00324A43">
      <w:pPr>
        <w:numPr>
          <w:ilvl w:val="0"/>
          <w:numId w:val="1"/>
        </w:numPr>
        <w:spacing w:after="60" w:line="360" w:lineRule="auto"/>
        <w:jc w:val="both"/>
        <w:rPr>
          <w:lang w:val="ru-RU"/>
        </w:rPr>
      </w:pPr>
      <w:r>
        <w:rPr>
          <w:lang w:val="ru-RU"/>
        </w:rPr>
        <w:t>Данные о руководителе (Ф.И.О., ученая степень, подпись);</w:t>
      </w:r>
    </w:p>
    <w:p w14:paraId="02219FDE" w14:textId="77777777" w:rsidR="00324A43" w:rsidRDefault="00324A43">
      <w:pPr>
        <w:numPr>
          <w:ilvl w:val="0"/>
          <w:numId w:val="1"/>
        </w:numPr>
        <w:spacing w:after="60" w:line="360" w:lineRule="auto"/>
        <w:jc w:val="both"/>
        <w:rPr>
          <w:lang w:val="ru-RU"/>
        </w:rPr>
      </w:pPr>
      <w:r>
        <w:rPr>
          <w:lang w:val="ru-RU"/>
        </w:rPr>
        <w:t>Данные о консультанте, если он есть (Ф.И.О., ученая степень, подпись);</w:t>
      </w:r>
    </w:p>
    <w:p w14:paraId="5EFEB3A1" w14:textId="77777777" w:rsidR="00324A43" w:rsidRDefault="00324A43">
      <w:pPr>
        <w:numPr>
          <w:ilvl w:val="0"/>
          <w:numId w:val="1"/>
        </w:numPr>
        <w:spacing w:after="60" w:line="360" w:lineRule="auto"/>
        <w:jc w:val="both"/>
        <w:rPr>
          <w:lang w:val="ru-RU"/>
        </w:rPr>
      </w:pPr>
      <w:r>
        <w:rPr>
          <w:lang w:val="ru-RU"/>
        </w:rPr>
        <w:t>Оценка работы преподавателем, ее дата и подпись преподавателя;</w:t>
      </w:r>
    </w:p>
    <w:p w14:paraId="6C3E193B" w14:textId="77777777" w:rsidR="00324A43" w:rsidRDefault="00324A43">
      <w:pPr>
        <w:numPr>
          <w:ilvl w:val="0"/>
          <w:numId w:val="1"/>
        </w:numPr>
        <w:spacing w:after="60" w:line="360" w:lineRule="auto"/>
        <w:jc w:val="both"/>
        <w:rPr>
          <w:lang w:val="ru-RU"/>
        </w:rPr>
      </w:pPr>
      <w:r>
        <w:rPr>
          <w:lang w:val="ru-RU"/>
        </w:rPr>
        <w:t xml:space="preserve">Место и год составления работы; </w:t>
      </w:r>
    </w:p>
    <w:p w14:paraId="255AD2F0" w14:textId="77777777" w:rsidR="00324A43" w:rsidRDefault="00324A43">
      <w:pPr>
        <w:numPr>
          <w:ilvl w:val="0"/>
          <w:numId w:val="1"/>
        </w:numPr>
        <w:spacing w:after="60" w:line="360" w:lineRule="auto"/>
        <w:jc w:val="both"/>
        <w:rPr>
          <w:lang w:val="ru-RU"/>
        </w:rPr>
      </w:pPr>
      <w:r>
        <w:rPr>
          <w:lang w:val="ru-RU"/>
        </w:rPr>
        <w:t>На титульном листе в конце предложений точки не ставят</w:t>
      </w:r>
      <w:r>
        <w:rPr>
          <w:b/>
          <w:lang w:val="ru-RU"/>
        </w:rPr>
        <w:t>.</w:t>
      </w:r>
      <w:r>
        <w:rPr>
          <w:lang w:val="ru-RU"/>
        </w:rPr>
        <w:t xml:space="preserve"> </w:t>
      </w:r>
    </w:p>
    <w:p w14:paraId="285B073F" w14:textId="77777777" w:rsidR="00324A43" w:rsidRDefault="00324A43">
      <w:pPr>
        <w:pStyle w:val="2"/>
        <w:spacing w:after="120" w:line="240" w:lineRule="auto"/>
      </w:pPr>
      <w:bookmarkStart w:id="30" w:name="_Toc531080663"/>
    </w:p>
    <w:p w14:paraId="4731CF5B" w14:textId="77777777" w:rsidR="00324A43" w:rsidRDefault="00324A43">
      <w:pPr>
        <w:pStyle w:val="2"/>
      </w:pPr>
      <w:bookmarkStart w:id="31" w:name="_Toc533568765"/>
      <w:bookmarkStart w:id="32" w:name="_Toc96508460"/>
      <w:r>
        <w:t xml:space="preserve">1.2.2. </w:t>
      </w:r>
      <w:bookmarkEnd w:id="30"/>
      <w:bookmarkEnd w:id="31"/>
      <w:r>
        <w:t>Аннотация</w:t>
      </w:r>
      <w:bookmarkEnd w:id="32"/>
    </w:p>
    <w:p w14:paraId="5CECBD3C" w14:textId="77777777" w:rsidR="00324A43" w:rsidRDefault="00324A43">
      <w:pPr>
        <w:spacing w:after="120"/>
        <w:jc w:val="both"/>
        <w:rPr>
          <w:lang w:val="ru-RU"/>
        </w:rPr>
      </w:pPr>
    </w:p>
    <w:p w14:paraId="01248536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В аннотации приводятся важнейшие результаты работы. Аннотацию составляют на трех языках и в следующем порядке:</w:t>
      </w:r>
    </w:p>
    <w:p w14:paraId="711716FF" w14:textId="77777777" w:rsidR="00324A43" w:rsidRDefault="00324A43">
      <w:pPr>
        <w:numPr>
          <w:ilvl w:val="0"/>
          <w:numId w:val="4"/>
        </w:numPr>
        <w:spacing w:line="360" w:lineRule="auto"/>
        <w:jc w:val="both"/>
        <w:rPr>
          <w:lang w:val="ru-RU"/>
        </w:rPr>
      </w:pPr>
      <w:r>
        <w:rPr>
          <w:lang w:val="ru-RU"/>
        </w:rPr>
        <w:t>русский язык - АННОТАЦИЯ</w:t>
      </w:r>
    </w:p>
    <w:p w14:paraId="1DDA1F30" w14:textId="77777777" w:rsidR="00324A43" w:rsidRDefault="00324A43">
      <w:pPr>
        <w:numPr>
          <w:ilvl w:val="0"/>
          <w:numId w:val="5"/>
        </w:num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эстонский язык - </w:t>
      </w:r>
      <w:r>
        <w:rPr>
          <w:lang w:val="et-EE"/>
        </w:rPr>
        <w:t>ANNOTATSIOON</w:t>
      </w:r>
      <w:r>
        <w:rPr>
          <w:lang w:val="ru-RU"/>
        </w:rPr>
        <w:t>;</w:t>
      </w:r>
    </w:p>
    <w:p w14:paraId="53EB3EB1" w14:textId="77777777" w:rsidR="00324A43" w:rsidRDefault="00324A43">
      <w:pPr>
        <w:numPr>
          <w:ilvl w:val="0"/>
          <w:numId w:val="6"/>
        </w:numPr>
        <w:spacing w:line="360" w:lineRule="auto"/>
        <w:jc w:val="both"/>
        <w:rPr>
          <w:lang w:val="ru-RU"/>
        </w:rPr>
      </w:pPr>
      <w:r>
        <w:rPr>
          <w:lang w:val="ru-RU"/>
        </w:rPr>
        <w:t>английский (</w:t>
      </w:r>
      <w:r>
        <w:t>ABSTRACT</w:t>
      </w:r>
      <w:r>
        <w:rPr>
          <w:lang w:val="ru-RU"/>
        </w:rPr>
        <w:t>) или немецкий (</w:t>
      </w:r>
      <w:r>
        <w:t>ANNOTATION</w:t>
      </w:r>
      <w:r>
        <w:rPr>
          <w:lang w:val="ru-RU"/>
        </w:rPr>
        <w:t>) язык;</w:t>
      </w:r>
    </w:p>
    <w:p w14:paraId="02D0E65E" w14:textId="77777777" w:rsidR="00324A43" w:rsidRDefault="00324A43">
      <w:pPr>
        <w:pStyle w:val="30"/>
        <w:spacing w:after="0"/>
      </w:pPr>
      <w:r>
        <w:rPr>
          <w:bCs/>
        </w:rPr>
        <w:t>Эстонский и английский варианты можно взять в ксероксе.</w:t>
      </w:r>
    </w:p>
    <w:p w14:paraId="2322645D" w14:textId="77777777" w:rsidR="00324A43" w:rsidRDefault="00324A43">
      <w:pPr>
        <w:pStyle w:val="30"/>
        <w:spacing w:after="0"/>
        <w:rPr>
          <w:bCs/>
        </w:rPr>
      </w:pPr>
      <w:r>
        <w:t xml:space="preserve">Каждая аннотация печатается на отдельной странице. </w:t>
      </w:r>
    </w:p>
    <w:p w14:paraId="797110D0" w14:textId="77777777" w:rsidR="00324A43" w:rsidRDefault="00324A43">
      <w:pPr>
        <w:spacing w:after="60" w:line="360" w:lineRule="auto"/>
        <w:jc w:val="both"/>
        <w:rPr>
          <w:lang w:val="ru-RU"/>
        </w:rPr>
      </w:pPr>
      <w:r>
        <w:rPr>
          <w:lang w:val="ru-RU"/>
        </w:rPr>
        <w:t>Текст аннотации должен составлять 1-2 страницы, где студент указывает цель работы, объект исследования, использованную методику, сведения об объеме работы, количестве иллюстраций и наименований первоисточников, о языке, на котором написана работа. В аннотации отражают результаты работы и их новизну. Аннотация  должна включать</w:t>
      </w:r>
      <w:r>
        <w:rPr>
          <w:b/>
          <w:lang w:val="ru-RU"/>
        </w:rPr>
        <w:t xml:space="preserve"> </w:t>
      </w:r>
      <w:r>
        <w:rPr>
          <w:lang w:val="ru-RU"/>
        </w:rPr>
        <w:t>перечень ключевых терминов данной работы (от 5 до 15). Ключевые термины перечисляются в именительном падеже и разделяются запятыми (ПРИЛОЖЕНИЕ 4).</w:t>
      </w:r>
    </w:p>
    <w:p w14:paraId="019EE1EB" w14:textId="77777777" w:rsidR="00324A43" w:rsidRDefault="00324A43">
      <w:pPr>
        <w:spacing w:after="60" w:line="360" w:lineRule="auto"/>
        <w:jc w:val="both"/>
        <w:rPr>
          <w:lang w:val="ru-RU"/>
        </w:rPr>
      </w:pPr>
    </w:p>
    <w:p w14:paraId="474DACA4" w14:textId="77777777" w:rsidR="00324A43" w:rsidRDefault="00324A43">
      <w:pPr>
        <w:pStyle w:val="2"/>
      </w:pPr>
      <w:bookmarkStart w:id="33" w:name="_Toc96508461"/>
      <w:bookmarkStart w:id="34" w:name="_Toc531080664"/>
      <w:bookmarkStart w:id="35" w:name="_Toc533568766"/>
      <w:r>
        <w:t>1.2.3. Содержание и заголовки</w:t>
      </w:r>
      <w:bookmarkEnd w:id="33"/>
    </w:p>
    <w:p w14:paraId="09E4F93B" w14:textId="77777777" w:rsidR="00324A43" w:rsidRDefault="00324A43">
      <w:pPr>
        <w:pStyle w:val="2"/>
      </w:pPr>
    </w:p>
    <w:bookmarkEnd w:id="34"/>
    <w:bookmarkEnd w:id="35"/>
    <w:p w14:paraId="303A0FB8" w14:textId="77777777" w:rsidR="00324A43" w:rsidRDefault="00324A43">
      <w:pPr>
        <w:spacing w:after="60" w:line="360" w:lineRule="auto"/>
        <w:jc w:val="both"/>
        <w:rPr>
          <w:lang w:val="ru-RU"/>
        </w:rPr>
      </w:pPr>
      <w:r>
        <w:rPr>
          <w:lang w:val="ru-RU"/>
        </w:rPr>
        <w:t>В студенческих работах часто встречаются ошибки при оформлении содержания и заглавий (заглавия в содержании и в самой работе не совпадают, заглавия не пронумерованы или, наоборот, излишне много номеров).</w:t>
      </w:r>
    </w:p>
    <w:p w14:paraId="3E79E407" w14:textId="77777777" w:rsidR="00324A43" w:rsidRDefault="00324A43">
      <w:pPr>
        <w:spacing w:after="120"/>
        <w:jc w:val="both"/>
        <w:rPr>
          <w:lang w:val="ru-RU"/>
        </w:rPr>
      </w:pPr>
    </w:p>
    <w:p w14:paraId="652DC6BE" w14:textId="77777777" w:rsidR="00324A43" w:rsidRDefault="00324A43">
      <w:pPr>
        <w:pStyle w:val="a5"/>
        <w:spacing w:after="0"/>
        <w:rPr>
          <w:lang w:val="ru-RU"/>
        </w:rPr>
      </w:pPr>
      <w:r>
        <w:rPr>
          <w:lang w:val="ru-RU"/>
        </w:rPr>
        <w:t>Дипломная и курсовая работы разделяются на главы, пункты и подпункты, которые снабжают заглавиями и порядковыми номерами. Рекомендуется использовать арабские цифры в ступенчатой иерархии (ПРИЛОЖЕНИЕ 3).</w:t>
      </w:r>
    </w:p>
    <w:p w14:paraId="282E5DF0" w14:textId="77777777" w:rsidR="00324A43" w:rsidRDefault="00324A43">
      <w:pPr>
        <w:spacing w:after="120"/>
        <w:jc w:val="both"/>
        <w:rPr>
          <w:lang w:val="ru-RU"/>
        </w:rPr>
      </w:pPr>
    </w:p>
    <w:p w14:paraId="15D67DC8" w14:textId="77777777" w:rsidR="00324A43" w:rsidRDefault="00324A43">
      <w:pPr>
        <w:spacing w:after="60" w:line="360" w:lineRule="auto"/>
        <w:jc w:val="both"/>
        <w:rPr>
          <w:lang w:val="ru-RU"/>
        </w:rPr>
      </w:pPr>
      <w:r>
        <w:rPr>
          <w:lang w:val="ru-RU"/>
        </w:rPr>
        <w:t>При оформлении</w:t>
      </w:r>
      <w:r>
        <w:rPr>
          <w:b/>
          <w:lang w:val="ru-RU"/>
        </w:rPr>
        <w:t xml:space="preserve"> </w:t>
      </w:r>
      <w:r>
        <w:rPr>
          <w:lang w:val="ru-RU"/>
        </w:rPr>
        <w:t>заглавий придерживаются следующих правил:</w:t>
      </w:r>
    </w:p>
    <w:p w14:paraId="60A420F8" w14:textId="77777777" w:rsidR="00324A43" w:rsidRDefault="00324A43">
      <w:pPr>
        <w:numPr>
          <w:ilvl w:val="0"/>
          <w:numId w:val="7"/>
        </w:numPr>
        <w:spacing w:after="60" w:line="360" w:lineRule="auto"/>
        <w:jc w:val="both"/>
        <w:rPr>
          <w:lang w:val="ru-RU"/>
        </w:rPr>
      </w:pPr>
      <w:r>
        <w:rPr>
          <w:lang w:val="ru-RU"/>
        </w:rPr>
        <w:t>все заглавия самостоятельных частей (ВВЕДЕНИЕ, ГЛАВА, ЗАКЛЮЧЕНИЕ, СПИСОК ЛИТЕРАТУРЫ) пишут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заглавными буквами; </w:t>
      </w:r>
    </w:p>
    <w:p w14:paraId="1391B698" w14:textId="77777777" w:rsidR="00324A43" w:rsidRDefault="00324A43">
      <w:pPr>
        <w:numPr>
          <w:ilvl w:val="0"/>
          <w:numId w:val="7"/>
        </w:numPr>
        <w:spacing w:after="60" w:line="360" w:lineRule="auto"/>
        <w:jc w:val="both"/>
        <w:rPr>
          <w:lang w:val="ru-RU"/>
        </w:rPr>
      </w:pPr>
      <w:r>
        <w:rPr>
          <w:lang w:val="ru-RU"/>
        </w:rPr>
        <w:t>заглавия пунктов и подпунктов пишут</w:t>
      </w:r>
      <w:r>
        <w:rPr>
          <w:b/>
          <w:lang w:val="ru-RU"/>
        </w:rPr>
        <w:t xml:space="preserve"> </w:t>
      </w:r>
      <w:r>
        <w:rPr>
          <w:lang w:val="ru-RU"/>
        </w:rPr>
        <w:t>строчными буквами (за исключением заглавной буквы);</w:t>
      </w:r>
    </w:p>
    <w:p w14:paraId="5816994B" w14:textId="77777777" w:rsidR="00324A43" w:rsidRDefault="00324A43">
      <w:pPr>
        <w:numPr>
          <w:ilvl w:val="0"/>
          <w:numId w:val="7"/>
        </w:numPr>
        <w:spacing w:after="60" w:line="360" w:lineRule="auto"/>
        <w:jc w:val="both"/>
        <w:rPr>
          <w:lang w:val="ru-RU"/>
        </w:rPr>
      </w:pPr>
      <w:r>
        <w:rPr>
          <w:lang w:val="ru-RU"/>
        </w:rPr>
        <w:t>после заглавий</w:t>
      </w:r>
      <w:r>
        <w:rPr>
          <w:b/>
          <w:lang w:val="ru-RU"/>
        </w:rPr>
        <w:t xml:space="preserve"> </w:t>
      </w:r>
      <w:r>
        <w:rPr>
          <w:lang w:val="ru-RU"/>
        </w:rPr>
        <w:t>точка не ставится;</w:t>
      </w:r>
    </w:p>
    <w:p w14:paraId="7603B54C" w14:textId="77777777" w:rsidR="00324A43" w:rsidRDefault="00324A43">
      <w:pPr>
        <w:numPr>
          <w:ilvl w:val="0"/>
          <w:numId w:val="7"/>
        </w:numPr>
        <w:spacing w:after="60" w:line="360" w:lineRule="auto"/>
        <w:jc w:val="both"/>
        <w:rPr>
          <w:lang w:val="ru-RU"/>
        </w:rPr>
      </w:pPr>
      <w:r>
        <w:rPr>
          <w:lang w:val="ru-RU"/>
        </w:rPr>
        <w:t>заглавия должны соответствовать содержанию и, по возможности, быть краткими;</w:t>
      </w:r>
    </w:p>
    <w:p w14:paraId="074F29C3" w14:textId="77777777" w:rsidR="00324A43" w:rsidRDefault="00324A43">
      <w:pPr>
        <w:numPr>
          <w:ilvl w:val="0"/>
          <w:numId w:val="7"/>
        </w:numPr>
        <w:spacing w:after="60" w:line="360" w:lineRule="auto"/>
        <w:jc w:val="both"/>
        <w:rPr>
          <w:lang w:val="ru-RU"/>
        </w:rPr>
      </w:pPr>
      <w:r>
        <w:rPr>
          <w:lang w:val="ru-RU"/>
        </w:rPr>
        <w:t>не допускается использовать сокращения.</w:t>
      </w:r>
    </w:p>
    <w:p w14:paraId="0301C8C7" w14:textId="77777777" w:rsidR="00324A43" w:rsidRDefault="00324A43">
      <w:pPr>
        <w:pStyle w:val="2"/>
        <w:spacing w:after="120" w:line="240" w:lineRule="auto"/>
      </w:pPr>
      <w:bookmarkStart w:id="36" w:name="_Toc533568767"/>
    </w:p>
    <w:p w14:paraId="768030D6" w14:textId="77777777" w:rsidR="00324A43" w:rsidRDefault="00324A43">
      <w:pPr>
        <w:pStyle w:val="2"/>
      </w:pPr>
      <w:bookmarkStart w:id="37" w:name="_Toc96508462"/>
      <w:r>
        <w:t>1.2.4. Сокращения</w:t>
      </w:r>
      <w:bookmarkEnd w:id="36"/>
      <w:bookmarkEnd w:id="37"/>
    </w:p>
    <w:p w14:paraId="2EDE8AF1" w14:textId="77777777" w:rsidR="00324A43" w:rsidRDefault="00324A43">
      <w:pPr>
        <w:spacing w:after="120"/>
        <w:jc w:val="both"/>
        <w:rPr>
          <w:lang w:val="ru-RU"/>
        </w:rPr>
      </w:pPr>
    </w:p>
    <w:p w14:paraId="2A84FA12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В тексте письменных работ могут использоваться сокращения:</w:t>
      </w:r>
    </w:p>
    <w:p w14:paraId="4A7A590F" w14:textId="77777777" w:rsidR="00324A43" w:rsidRDefault="00324A43">
      <w:pPr>
        <w:numPr>
          <w:ilvl w:val="0"/>
          <w:numId w:val="9"/>
        </w:numPr>
        <w:spacing w:line="360" w:lineRule="auto"/>
        <w:jc w:val="both"/>
        <w:rPr>
          <w:lang w:val="ru-RU"/>
        </w:rPr>
      </w:pPr>
      <w:r>
        <w:rPr>
          <w:lang w:val="ru-RU"/>
        </w:rPr>
        <w:t>общеизвестные сокращения и аббревиатуры, например: г. - год, стр. - страница, и др. - и другие, и т.д. - и так далее, и т.п. - и тому подобное, ООН, ЕС – такие сокращения в перечень не выносят;</w:t>
      </w:r>
    </w:p>
    <w:p w14:paraId="52B76A17" w14:textId="77777777" w:rsidR="00324A43" w:rsidRDefault="00324A43" w:rsidP="00324A43">
      <w:pPr>
        <w:numPr>
          <w:ilvl w:val="0"/>
          <w:numId w:val="9"/>
        </w:numPr>
        <w:spacing w:line="360" w:lineRule="auto"/>
        <w:ind w:left="357" w:hanging="357"/>
        <w:jc w:val="both"/>
        <w:rPr>
          <w:lang w:val="ru-RU"/>
        </w:rPr>
      </w:pPr>
      <w:r>
        <w:rPr>
          <w:lang w:val="ru-RU"/>
        </w:rPr>
        <w:t>сокращения, принятые в первоисточнике, в работе не изменяют;</w:t>
      </w:r>
    </w:p>
    <w:p w14:paraId="616DE5CC" w14:textId="77777777" w:rsidR="00324A43" w:rsidRDefault="00324A43" w:rsidP="00324A43">
      <w:pPr>
        <w:numPr>
          <w:ilvl w:val="0"/>
          <w:numId w:val="9"/>
        </w:numPr>
        <w:spacing w:line="360" w:lineRule="auto"/>
        <w:ind w:left="357" w:hanging="357"/>
        <w:jc w:val="both"/>
        <w:rPr>
          <w:lang w:val="ru-RU"/>
        </w:rPr>
      </w:pPr>
      <w:r>
        <w:rPr>
          <w:lang w:val="ru-RU"/>
        </w:rPr>
        <w:t>если в работе используется более 20 малоизвестных сокращений и каждое из них встречается более трех раз, то рекомендуется составить после содержания перечень сокращений. Перечень составляется в виде таблицы:</w:t>
      </w:r>
    </w:p>
    <w:p w14:paraId="50159D19" w14:textId="77777777" w:rsidR="00324A43" w:rsidRDefault="00324A43">
      <w:pPr>
        <w:spacing w:after="60" w:line="360" w:lineRule="auto"/>
        <w:jc w:val="right"/>
        <w:rPr>
          <w:lang w:val="ru-RU"/>
        </w:rPr>
      </w:pPr>
      <w:r>
        <w:rPr>
          <w:lang w:val="ru-RU"/>
        </w:rPr>
        <w:t>Таблица 2</w:t>
      </w:r>
    </w:p>
    <w:p w14:paraId="6838A7B0" w14:textId="77777777" w:rsidR="00324A43" w:rsidRDefault="00324A43">
      <w:pPr>
        <w:pStyle w:val="3"/>
      </w:pPr>
      <w:bookmarkStart w:id="38" w:name="_Toc26861036"/>
      <w:bookmarkStart w:id="39" w:name="_Toc26865215"/>
      <w:bookmarkStart w:id="40" w:name="_Toc26866071"/>
      <w:r>
        <w:t>Перечень сокращений</w:t>
      </w:r>
      <w:bookmarkEnd w:id="38"/>
      <w:bookmarkEnd w:id="39"/>
      <w:bookmarkEnd w:id="40"/>
    </w:p>
    <w:tbl>
      <w:tblPr>
        <w:tblW w:w="9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9"/>
        <w:gridCol w:w="6667"/>
      </w:tblGrid>
      <w:tr w:rsidR="00324A43" w14:paraId="2140E4D3" w14:textId="77777777">
        <w:tc>
          <w:tcPr>
            <w:tcW w:w="3009" w:type="dxa"/>
          </w:tcPr>
          <w:p w14:paraId="60860272" w14:textId="77777777" w:rsidR="00324A43" w:rsidRDefault="00324A43">
            <w:pPr>
              <w:spacing w:after="60"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Сокращение</w:t>
            </w:r>
          </w:p>
        </w:tc>
        <w:tc>
          <w:tcPr>
            <w:tcW w:w="6667" w:type="dxa"/>
          </w:tcPr>
          <w:p w14:paraId="1018C4C1" w14:textId="77777777" w:rsidR="00324A43" w:rsidRDefault="00324A43">
            <w:pPr>
              <w:spacing w:after="60"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Разъяснение </w:t>
            </w:r>
          </w:p>
        </w:tc>
      </w:tr>
      <w:tr w:rsidR="00324A43" w14:paraId="11C46430" w14:textId="77777777">
        <w:tc>
          <w:tcPr>
            <w:tcW w:w="3009" w:type="dxa"/>
          </w:tcPr>
          <w:p w14:paraId="51973BC8" w14:textId="77777777" w:rsidR="00324A43" w:rsidRDefault="00324A43">
            <w:pPr>
              <w:spacing w:after="60"/>
              <w:rPr>
                <w:lang w:val="ru-RU"/>
              </w:rPr>
            </w:pPr>
            <w:r>
              <w:rPr>
                <w:lang w:val="ru-RU"/>
              </w:rPr>
              <w:t>ВВП</w:t>
            </w:r>
          </w:p>
        </w:tc>
        <w:tc>
          <w:tcPr>
            <w:tcW w:w="6667" w:type="dxa"/>
          </w:tcPr>
          <w:p w14:paraId="31DD4C49" w14:textId="77777777" w:rsidR="00324A43" w:rsidRDefault="00324A43">
            <w:pPr>
              <w:rPr>
                <w:lang w:val="ru-RU"/>
              </w:rPr>
            </w:pPr>
            <w:bookmarkStart w:id="41" w:name="_Toc26861037"/>
            <w:bookmarkStart w:id="42" w:name="_Toc26864125"/>
            <w:bookmarkStart w:id="43" w:name="_Toc26865216"/>
            <w:bookmarkStart w:id="44" w:name="_Toc26866072"/>
            <w:r>
              <w:rPr>
                <w:lang w:val="ru-RU"/>
              </w:rPr>
              <w:t>Валовой внутренний продукт</w:t>
            </w:r>
            <w:bookmarkEnd w:id="41"/>
            <w:bookmarkEnd w:id="42"/>
            <w:bookmarkEnd w:id="43"/>
            <w:bookmarkEnd w:id="44"/>
          </w:p>
        </w:tc>
      </w:tr>
      <w:tr w:rsidR="00324A43" w14:paraId="6D2A0584" w14:textId="77777777">
        <w:tc>
          <w:tcPr>
            <w:tcW w:w="3009" w:type="dxa"/>
          </w:tcPr>
          <w:p w14:paraId="36444CD8" w14:textId="77777777" w:rsidR="00324A43" w:rsidRDefault="00324A43">
            <w:pPr>
              <w:spacing w:after="60"/>
              <w:rPr>
                <w:lang w:val="ru-RU"/>
              </w:rPr>
            </w:pPr>
            <w:r>
              <w:rPr>
                <w:lang w:val="ru-RU"/>
              </w:rPr>
              <w:t>ИПЦ</w:t>
            </w:r>
          </w:p>
        </w:tc>
        <w:tc>
          <w:tcPr>
            <w:tcW w:w="6667" w:type="dxa"/>
          </w:tcPr>
          <w:p w14:paraId="7544D847" w14:textId="77777777" w:rsidR="00324A43" w:rsidRDefault="00324A43">
            <w:pPr>
              <w:spacing w:after="60"/>
              <w:rPr>
                <w:lang w:val="ru-RU"/>
              </w:rPr>
            </w:pPr>
            <w:r>
              <w:rPr>
                <w:lang w:val="ru-RU"/>
              </w:rPr>
              <w:t>Индекс потребительских цен</w:t>
            </w:r>
          </w:p>
        </w:tc>
      </w:tr>
    </w:tbl>
    <w:p w14:paraId="00227E2F" w14:textId="77777777" w:rsidR="00324A43" w:rsidRDefault="00324A43">
      <w:pPr>
        <w:spacing w:after="120" w:line="360" w:lineRule="auto"/>
        <w:jc w:val="both"/>
        <w:rPr>
          <w:b/>
          <w:lang w:val="ru-RU"/>
        </w:rPr>
      </w:pPr>
    </w:p>
    <w:p w14:paraId="464F93D6" w14:textId="77777777" w:rsidR="00324A43" w:rsidRDefault="00324A43">
      <w:pPr>
        <w:spacing w:after="120" w:line="360" w:lineRule="auto"/>
        <w:jc w:val="both"/>
        <w:rPr>
          <w:b/>
          <w:lang w:val="ru-RU"/>
        </w:rPr>
      </w:pPr>
      <w:r>
        <w:rPr>
          <w:b/>
          <w:lang w:val="ru-RU"/>
        </w:rPr>
        <w:t>Сокращения располагаются в алфавитном порядке.</w:t>
      </w:r>
    </w:p>
    <w:p w14:paraId="75E74C83" w14:textId="77777777" w:rsidR="00324A43" w:rsidRDefault="00324A43">
      <w:pPr>
        <w:spacing w:after="120"/>
        <w:jc w:val="both"/>
        <w:rPr>
          <w:b/>
          <w:lang w:val="ru-RU"/>
        </w:rPr>
      </w:pPr>
    </w:p>
    <w:p w14:paraId="456F28AA" w14:textId="77777777" w:rsidR="00324A43" w:rsidRDefault="00324A43">
      <w:pPr>
        <w:pStyle w:val="2"/>
        <w:spacing w:after="120"/>
      </w:pPr>
      <w:bookmarkStart w:id="45" w:name="_Toc96508463"/>
      <w:bookmarkStart w:id="46" w:name="_Toc531080666"/>
      <w:bookmarkStart w:id="47" w:name="_Toc533568768"/>
      <w:r>
        <w:rPr>
          <w:lang w:val="et-EE"/>
        </w:rPr>
        <w:t>1</w:t>
      </w:r>
      <w:r>
        <w:t>.2.5. Введение</w:t>
      </w:r>
      <w:bookmarkEnd w:id="45"/>
    </w:p>
    <w:p w14:paraId="5477CAF6" w14:textId="77777777" w:rsidR="00324A43" w:rsidRDefault="00324A43">
      <w:pPr>
        <w:pStyle w:val="a3"/>
        <w:tabs>
          <w:tab w:val="clear" w:pos="4153"/>
          <w:tab w:val="clear" w:pos="8306"/>
        </w:tabs>
        <w:spacing w:after="120" w:line="360" w:lineRule="auto"/>
        <w:rPr>
          <w:sz w:val="24"/>
          <w:lang w:val="ru-RU"/>
        </w:rPr>
      </w:pPr>
    </w:p>
    <w:p w14:paraId="12B22AF8" w14:textId="77777777" w:rsidR="00324A43" w:rsidRDefault="00324A43">
      <w:pPr>
        <w:pStyle w:val="a3"/>
        <w:tabs>
          <w:tab w:val="clear" w:pos="4153"/>
          <w:tab w:val="clear" w:pos="8306"/>
        </w:tabs>
        <w:spacing w:after="120" w:line="360" w:lineRule="auto"/>
        <w:jc w:val="both"/>
        <w:rPr>
          <w:sz w:val="24"/>
          <w:lang w:val="ru-RU"/>
        </w:rPr>
      </w:pPr>
      <w:r>
        <w:rPr>
          <w:sz w:val="24"/>
          <w:lang w:val="ru-RU"/>
        </w:rPr>
        <w:t>Введение представляет собой часть основного текста, включающую в себе следующие положения:</w:t>
      </w:r>
    </w:p>
    <w:p w14:paraId="58271946" w14:textId="77777777" w:rsidR="00324A43" w:rsidRDefault="00324A43" w:rsidP="00324A43">
      <w:pPr>
        <w:pStyle w:val="a3"/>
        <w:numPr>
          <w:ilvl w:val="0"/>
          <w:numId w:val="13"/>
        </w:numPr>
        <w:tabs>
          <w:tab w:val="clear" w:pos="720"/>
          <w:tab w:val="clear" w:pos="4153"/>
          <w:tab w:val="clear" w:pos="8306"/>
          <w:tab w:val="num" w:pos="295"/>
        </w:tabs>
        <w:spacing w:after="120" w:line="360" w:lineRule="auto"/>
        <w:ind w:left="295" w:hanging="295"/>
        <w:rPr>
          <w:sz w:val="24"/>
          <w:lang w:val="ru-RU"/>
        </w:rPr>
      </w:pPr>
      <w:r>
        <w:rPr>
          <w:sz w:val="24"/>
          <w:lang w:val="ru-RU"/>
        </w:rPr>
        <w:t>обоснованность выбора темы;</w:t>
      </w:r>
    </w:p>
    <w:p w14:paraId="6F018092" w14:textId="77777777" w:rsidR="00324A43" w:rsidRDefault="00324A43" w:rsidP="00324A43">
      <w:pPr>
        <w:pStyle w:val="a3"/>
        <w:numPr>
          <w:ilvl w:val="0"/>
          <w:numId w:val="13"/>
        </w:numPr>
        <w:tabs>
          <w:tab w:val="clear" w:pos="720"/>
          <w:tab w:val="clear" w:pos="4153"/>
          <w:tab w:val="clear" w:pos="8306"/>
          <w:tab w:val="num" w:pos="295"/>
        </w:tabs>
        <w:spacing w:after="120" w:line="360" w:lineRule="auto"/>
        <w:ind w:left="295" w:hanging="295"/>
        <w:rPr>
          <w:sz w:val="24"/>
          <w:lang w:val="ru-RU"/>
        </w:rPr>
      </w:pPr>
      <w:r>
        <w:rPr>
          <w:sz w:val="24"/>
          <w:lang w:val="ru-RU"/>
        </w:rPr>
        <w:t>актуальность, важность и новизна темы;</w:t>
      </w:r>
    </w:p>
    <w:p w14:paraId="27AE61B1" w14:textId="77777777" w:rsidR="00324A43" w:rsidRDefault="00324A43" w:rsidP="00324A43">
      <w:pPr>
        <w:pStyle w:val="a3"/>
        <w:numPr>
          <w:ilvl w:val="0"/>
          <w:numId w:val="13"/>
        </w:numPr>
        <w:tabs>
          <w:tab w:val="clear" w:pos="720"/>
          <w:tab w:val="clear" w:pos="4153"/>
          <w:tab w:val="clear" w:pos="8306"/>
          <w:tab w:val="num" w:pos="295"/>
        </w:tabs>
        <w:spacing w:after="120" w:line="360" w:lineRule="auto"/>
        <w:ind w:left="295" w:hanging="295"/>
        <w:rPr>
          <w:sz w:val="24"/>
          <w:lang w:val="ru-RU"/>
        </w:rPr>
      </w:pPr>
      <w:r>
        <w:rPr>
          <w:sz w:val="24"/>
          <w:lang w:val="ru-RU"/>
        </w:rPr>
        <w:t>гипотеза (если она устанавливается), которую в ходе работы или доказывают, или опровергают;</w:t>
      </w:r>
    </w:p>
    <w:p w14:paraId="67E6987E" w14:textId="77777777" w:rsidR="00324A43" w:rsidRDefault="00324A43" w:rsidP="00324A43">
      <w:pPr>
        <w:pStyle w:val="a3"/>
        <w:numPr>
          <w:ilvl w:val="0"/>
          <w:numId w:val="13"/>
        </w:numPr>
        <w:tabs>
          <w:tab w:val="clear" w:pos="720"/>
          <w:tab w:val="clear" w:pos="4153"/>
          <w:tab w:val="clear" w:pos="8306"/>
          <w:tab w:val="num" w:pos="295"/>
        </w:tabs>
        <w:spacing w:after="120" w:line="360" w:lineRule="auto"/>
        <w:ind w:left="295" w:hanging="295"/>
        <w:rPr>
          <w:sz w:val="24"/>
          <w:lang w:val="ru-RU"/>
        </w:rPr>
      </w:pPr>
      <w:r>
        <w:rPr>
          <w:sz w:val="24"/>
          <w:lang w:val="ru-RU"/>
        </w:rPr>
        <w:t>цель и задачи работы;</w:t>
      </w:r>
    </w:p>
    <w:p w14:paraId="147507C5" w14:textId="77777777" w:rsidR="00324A43" w:rsidRDefault="00324A43" w:rsidP="00324A43">
      <w:pPr>
        <w:pStyle w:val="a3"/>
        <w:numPr>
          <w:ilvl w:val="0"/>
          <w:numId w:val="13"/>
        </w:numPr>
        <w:tabs>
          <w:tab w:val="clear" w:pos="720"/>
          <w:tab w:val="clear" w:pos="4153"/>
          <w:tab w:val="clear" w:pos="8306"/>
          <w:tab w:val="num" w:pos="295"/>
        </w:tabs>
        <w:spacing w:after="120" w:line="360" w:lineRule="auto"/>
        <w:ind w:left="295" w:hanging="295"/>
        <w:rPr>
          <w:sz w:val="24"/>
          <w:lang w:val="ru-RU"/>
        </w:rPr>
      </w:pPr>
      <w:r>
        <w:rPr>
          <w:sz w:val="24"/>
          <w:lang w:val="ru-RU"/>
        </w:rPr>
        <w:t>объект исследования и предмет (область или сторона исследуемого объекта),</w:t>
      </w:r>
    </w:p>
    <w:p w14:paraId="68B7DCEB" w14:textId="77777777" w:rsidR="00324A43" w:rsidRDefault="00324A43" w:rsidP="00324A43">
      <w:pPr>
        <w:pStyle w:val="a3"/>
        <w:numPr>
          <w:ilvl w:val="0"/>
          <w:numId w:val="13"/>
        </w:numPr>
        <w:tabs>
          <w:tab w:val="clear" w:pos="720"/>
          <w:tab w:val="clear" w:pos="4153"/>
          <w:tab w:val="clear" w:pos="8306"/>
          <w:tab w:val="num" w:pos="295"/>
        </w:tabs>
        <w:spacing w:after="120" w:line="360" w:lineRule="auto"/>
        <w:ind w:left="295" w:hanging="295"/>
        <w:rPr>
          <w:sz w:val="24"/>
          <w:lang w:val="ru-RU"/>
        </w:rPr>
      </w:pPr>
      <w:r>
        <w:rPr>
          <w:sz w:val="24"/>
          <w:lang w:val="ru-RU"/>
        </w:rPr>
        <w:t>методы (пути и способы, которые используются для сбора и обработки материала).</w:t>
      </w:r>
    </w:p>
    <w:p w14:paraId="70A300BB" w14:textId="77777777" w:rsidR="00324A43" w:rsidRDefault="00324A43">
      <w:pPr>
        <w:spacing w:after="120" w:line="360" w:lineRule="auto"/>
        <w:rPr>
          <w:lang w:val="en-GB"/>
        </w:rPr>
      </w:pPr>
    </w:p>
    <w:p w14:paraId="385FEC36" w14:textId="77777777" w:rsidR="00324A43" w:rsidRDefault="00324A43">
      <w:pPr>
        <w:pStyle w:val="2"/>
      </w:pPr>
      <w:bookmarkStart w:id="48" w:name="_Toc96508464"/>
      <w:r>
        <w:t>1.2.6. Заключение</w:t>
      </w:r>
      <w:bookmarkEnd w:id="48"/>
    </w:p>
    <w:p w14:paraId="52F5AB35" w14:textId="77777777" w:rsidR="00324A43" w:rsidRDefault="00324A43">
      <w:pPr>
        <w:rPr>
          <w:lang w:val="ru-RU"/>
        </w:rPr>
      </w:pPr>
    </w:p>
    <w:p w14:paraId="35B5F70E" w14:textId="77777777" w:rsidR="00324A43" w:rsidRDefault="00324A43">
      <w:pPr>
        <w:pStyle w:val="ab"/>
        <w:spacing w:before="0" w:after="0" w:afterAutospacing="0" w:line="360" w:lineRule="auto"/>
        <w:ind w:left="0" w:right="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 Заключении должны быть отражены общие результаты, выводы и научные достижения (корреспондирующие с целями и задачами работы), полученные в работе, а также предложены направления дальнейших работ в исследуемой сфере и указаны возможности практического использования результатов работы.</w:t>
      </w:r>
    </w:p>
    <w:p w14:paraId="20D3B605" w14:textId="77777777" w:rsidR="00324A43" w:rsidRDefault="00324A43">
      <w:pPr>
        <w:pStyle w:val="ab"/>
        <w:spacing w:before="0" w:after="0" w:afterAutospacing="0" w:line="360" w:lineRule="auto"/>
        <w:ind w:left="0" w:right="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Объем Заключения, как правило, составляет примерно 1 – 2 страницы.</w:t>
      </w:r>
    </w:p>
    <w:p w14:paraId="74FAA0CD" w14:textId="77777777" w:rsidR="00324A43" w:rsidRDefault="00324A43">
      <w:pPr>
        <w:pStyle w:val="2"/>
      </w:pPr>
      <w:bookmarkStart w:id="49" w:name="_Toc96508465"/>
      <w:bookmarkEnd w:id="46"/>
      <w:bookmarkEnd w:id="47"/>
      <w:r>
        <w:t>2. ОФОРМЛЕНИЕ ГРАФИЧЕСКОГО И ЦИФРОВОГО МАТЕРИАЛА</w:t>
      </w:r>
      <w:bookmarkEnd w:id="49"/>
    </w:p>
    <w:p w14:paraId="4DF7C126" w14:textId="77777777" w:rsidR="00324A43" w:rsidRDefault="00324A43">
      <w:pPr>
        <w:pStyle w:val="2"/>
        <w:spacing w:after="120" w:line="240" w:lineRule="auto"/>
      </w:pPr>
    </w:p>
    <w:p w14:paraId="34B99F34" w14:textId="77777777" w:rsidR="00324A43" w:rsidRDefault="00324A43">
      <w:pPr>
        <w:rPr>
          <w:lang w:val="ru-RU"/>
        </w:rPr>
      </w:pPr>
      <w:bookmarkStart w:id="50" w:name="_Toc531080667"/>
      <w:bookmarkStart w:id="51" w:name="_Toc533568769"/>
      <w:r>
        <w:rPr>
          <w:lang w:val="ru-RU"/>
        </w:rPr>
        <w:t>2.1. Таблиц</w:t>
      </w:r>
      <w:bookmarkEnd w:id="50"/>
      <w:r>
        <w:rPr>
          <w:lang w:val="ru-RU"/>
        </w:rPr>
        <w:t>ы</w:t>
      </w:r>
      <w:bookmarkEnd w:id="51"/>
    </w:p>
    <w:p w14:paraId="501D63E8" w14:textId="77777777" w:rsidR="00324A43" w:rsidRDefault="00324A43">
      <w:pPr>
        <w:spacing w:after="120"/>
        <w:jc w:val="both"/>
        <w:rPr>
          <w:lang w:val="ru-RU"/>
        </w:rPr>
      </w:pPr>
    </w:p>
    <w:p w14:paraId="128EA934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Над таблицей с правой стороны листа пишется слово «Таблица» с номером (без точки), на одну строку (интервал) ниже по центру пишется заглавие таблицы без кавычек. Таблицы нумеруются арабскими цифрами сквозной нумерацией. Если в работе только одна таблица, то ее не нумеруют. </w:t>
      </w:r>
    </w:p>
    <w:p w14:paraId="05FDF547" w14:textId="77777777" w:rsidR="00324A43" w:rsidRDefault="00324A43">
      <w:pPr>
        <w:spacing w:after="120"/>
        <w:jc w:val="both"/>
        <w:rPr>
          <w:lang w:val="ru-RU"/>
        </w:rPr>
      </w:pPr>
    </w:p>
    <w:p w14:paraId="7AB75FE8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Таблица помещается сразу после ссылки на нее в тексте. При переносе таблицы на следующую страницу необходимо пронумеровать графы и повторить нумерацию на следующей странице, причем начать страницу следует с надписи «Продолжение таблицы …» с указанием ее номера (ПРИЛОЖЕНИЕ  5). </w:t>
      </w:r>
    </w:p>
    <w:p w14:paraId="67E7538B" w14:textId="77777777" w:rsidR="00324A43" w:rsidRDefault="00324A43">
      <w:pPr>
        <w:spacing w:after="120"/>
        <w:jc w:val="both"/>
        <w:rPr>
          <w:b/>
          <w:lang w:val="ru-RU"/>
        </w:rPr>
      </w:pPr>
    </w:p>
    <w:p w14:paraId="307CFCE6" w14:textId="77777777" w:rsidR="00324A43" w:rsidRDefault="00324A43">
      <w:pPr>
        <w:spacing w:line="360" w:lineRule="auto"/>
        <w:jc w:val="both"/>
        <w:rPr>
          <w:b/>
          <w:lang w:val="ru-RU"/>
        </w:rPr>
      </w:pPr>
      <w:r>
        <w:rPr>
          <w:lang w:val="ru-RU"/>
        </w:rPr>
        <w:t>Если цифровые или иные данные в какой-либо строке не приводятся, в ней ставится прочерк    (-). Если таблица заимствована из литературного источника, то под таблицей должна быть ссылка на источник (ПРИЛОЖЕНИЕ 5).</w:t>
      </w:r>
    </w:p>
    <w:p w14:paraId="45FED1A1" w14:textId="77777777" w:rsidR="00324A43" w:rsidRDefault="00324A43">
      <w:pPr>
        <w:spacing w:after="120"/>
        <w:jc w:val="both"/>
        <w:rPr>
          <w:lang w:val="ru-RU"/>
        </w:rPr>
      </w:pPr>
    </w:p>
    <w:p w14:paraId="5BBCF1AB" w14:textId="77777777" w:rsidR="00324A43" w:rsidRDefault="00324A43">
      <w:pPr>
        <w:pStyle w:val="2"/>
      </w:pPr>
      <w:bookmarkStart w:id="52" w:name="_Toc533568770"/>
      <w:bookmarkStart w:id="53" w:name="_Toc96508466"/>
      <w:bookmarkStart w:id="54" w:name="_Toc531080668"/>
      <w:r>
        <w:t>2.2.  Рисунки</w:t>
      </w:r>
      <w:bookmarkEnd w:id="52"/>
      <w:bookmarkEnd w:id="53"/>
    </w:p>
    <w:p w14:paraId="7A900156" w14:textId="77777777" w:rsidR="00324A43" w:rsidRDefault="00324A43">
      <w:pPr>
        <w:pStyle w:val="20"/>
        <w:rPr>
          <w:lang w:val="ru-RU"/>
        </w:rPr>
      </w:pPr>
    </w:p>
    <w:p w14:paraId="019046BE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Встречающиеся в работе иллюстрации: графики, диаграммы, географические карты, схемы, фотографии и т.д. называются рисунками. Порядковый номер и название рисунка указывают под ним. Нумеруются рисунки арабскими цифрами в сквозной нумерации (ПРИЛОЖЕНИЕ 6).</w:t>
      </w:r>
    </w:p>
    <w:bookmarkEnd w:id="54"/>
    <w:p w14:paraId="16F69C4D" w14:textId="77777777" w:rsidR="00324A43" w:rsidRDefault="00324A43">
      <w:pPr>
        <w:spacing w:line="360" w:lineRule="auto"/>
        <w:jc w:val="both"/>
        <w:rPr>
          <w:b/>
          <w:lang w:val="ru-RU"/>
        </w:rPr>
      </w:pPr>
      <w:r>
        <w:rPr>
          <w:lang w:val="ru-RU"/>
        </w:rPr>
        <w:t xml:space="preserve">На все рисунки должны быть ссылки в тексте; номер рисунка в ссылке дается в круглых скобках, например:  (рис. 2) или ссылка на рисунок дается следующим образом "… на рисунке 2 представлен средний экономический рост Эстонии и Финляндии с 1994 – 2000 г.г.". </w:t>
      </w:r>
      <w:r>
        <w:rPr>
          <w:b/>
          <w:lang w:val="ru-RU"/>
        </w:rPr>
        <w:t>На графиках название осей координат обязательно.</w:t>
      </w:r>
    </w:p>
    <w:p w14:paraId="0DD6EF13" w14:textId="77777777" w:rsidR="00324A43" w:rsidRDefault="00324A43">
      <w:pPr>
        <w:pStyle w:val="31"/>
        <w:spacing w:after="120" w:line="240" w:lineRule="auto"/>
        <w:ind w:left="0"/>
      </w:pPr>
    </w:p>
    <w:p w14:paraId="099E5441" w14:textId="77777777" w:rsidR="00324A43" w:rsidRDefault="00324A43">
      <w:pPr>
        <w:pStyle w:val="2"/>
      </w:pPr>
      <w:bookmarkStart w:id="55" w:name="_Toc531080670"/>
      <w:bookmarkStart w:id="56" w:name="_Toc533568771"/>
      <w:bookmarkStart w:id="57" w:name="_Toc96508467"/>
      <w:r>
        <w:t>2.3. Формулы</w:t>
      </w:r>
      <w:bookmarkEnd w:id="55"/>
      <w:bookmarkEnd w:id="56"/>
      <w:bookmarkEnd w:id="57"/>
    </w:p>
    <w:p w14:paraId="1A13011E" w14:textId="77777777" w:rsidR="00324A43" w:rsidRDefault="00324A43">
      <w:pPr>
        <w:pStyle w:val="20"/>
        <w:rPr>
          <w:lang w:val="ru-RU"/>
        </w:rPr>
      </w:pPr>
    </w:p>
    <w:p w14:paraId="661EA045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Формулы представляются на отдельной строке и по центру листа. Заимствованные из литературы формулы снабжают ссылкой на источник. Объяснения к используемым знакам пишутся после формул, при этом в каждой новой формуле объясняются только впервые используемые знаки. Если знак левой стороны формулы уже объяснен в тексте, то заново его объяснять не следует. Пояснения значений символов и числовых коэффициентов приводится непосредственно под формулой в той же последовательности, в какой они даны в формуле. Значение каждого символа и числового коэффициента следует давать с новой строки. Первая строка объяснения начинается со слова «где» без двоеточия. Формулы нумеруются арабскими цифрами сквозной нумерацией. Номер формулы пишется в круглых скобках справа от формулы. В тексте ссылка на формулу дается в скобках.</w:t>
      </w:r>
    </w:p>
    <w:p w14:paraId="3FF75A62" w14:textId="77777777" w:rsidR="00324A43" w:rsidRDefault="00324A43">
      <w:pPr>
        <w:spacing w:after="120"/>
        <w:jc w:val="both"/>
        <w:rPr>
          <w:lang w:val="ru-RU"/>
        </w:rPr>
      </w:pPr>
    </w:p>
    <w:p w14:paraId="0F53458F" w14:textId="77777777" w:rsidR="00324A43" w:rsidRDefault="00324A43">
      <w:pPr>
        <w:spacing w:line="360" w:lineRule="auto"/>
        <w:jc w:val="both"/>
        <w:rPr>
          <w:b/>
          <w:lang w:val="ru-RU"/>
        </w:rPr>
      </w:pPr>
      <w:r>
        <w:rPr>
          <w:b/>
          <w:lang w:val="ru-RU"/>
        </w:rPr>
        <w:t>Пример</w:t>
      </w:r>
    </w:p>
    <w:p w14:paraId="08A03E44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«…Коэффициенты взаимной сопряжённости Пирсона и Чупрова  используются в качестве показателей тесноты связи качественных или количественных признаков и имеют вид:</w:t>
      </w:r>
    </w:p>
    <w:p w14:paraId="06817CD7" w14:textId="77777777" w:rsidR="00324A43" w:rsidRDefault="00324A43">
      <w:pPr>
        <w:pStyle w:val="a5"/>
        <w:spacing w:after="0"/>
        <w:rPr>
          <w:lang w:val="ru-RU"/>
        </w:rPr>
      </w:pPr>
    </w:p>
    <w:p w14:paraId="309EF82F" w14:textId="77777777" w:rsidR="00324A43" w:rsidRDefault="00324A43">
      <w:pPr>
        <w:pStyle w:val="21"/>
        <w:spacing w:after="0"/>
        <w:rPr>
          <w:lang w:val="ru-RU"/>
        </w:rPr>
      </w:pPr>
      <w:r>
        <w:rPr>
          <w:lang w:val="ru-RU"/>
        </w:rPr>
        <w:t>коэффициент Пирсона (С):</w:t>
      </w:r>
    </w:p>
    <w:p w14:paraId="5DA3DFC4" w14:textId="77777777" w:rsidR="00324A43" w:rsidRDefault="00324A43">
      <w:pPr>
        <w:spacing w:line="360" w:lineRule="auto"/>
        <w:jc w:val="center"/>
        <w:rPr>
          <w:lang w:val="ru-RU"/>
        </w:rPr>
      </w:pPr>
      <w:r>
        <w:rPr>
          <w:position w:val="-30"/>
        </w:rPr>
        <w:object w:dxaOrig="1240" w:dyaOrig="760" w14:anchorId="4BD370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38.25pt" o:ole="" fillcolor="window">
            <v:imagedata r:id="rId11" o:title=""/>
          </v:shape>
          <o:OLEObject Type="Embed" ProgID="Equation.3" ShapeID="_x0000_i1025" DrawAspect="Content" ObjectID="_1471380558" r:id="rId12"/>
        </w:object>
      </w:r>
      <w:r>
        <w:rPr>
          <w:lang w:val="ru-RU"/>
        </w:rPr>
        <w:t xml:space="preserve">                                                                           (1)</w:t>
      </w:r>
    </w:p>
    <w:p w14:paraId="72CC40FC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коэффициент Чупрова (К):</w:t>
      </w:r>
    </w:p>
    <w:p w14:paraId="20E5FB22" w14:textId="77777777" w:rsidR="00324A43" w:rsidRDefault="00324A43">
      <w:pPr>
        <w:spacing w:line="360" w:lineRule="auto"/>
        <w:jc w:val="center"/>
        <w:rPr>
          <w:lang w:val="ru-RU"/>
        </w:rPr>
      </w:pPr>
      <w:r>
        <w:rPr>
          <w:position w:val="-34"/>
        </w:rPr>
        <w:object w:dxaOrig="2079" w:dyaOrig="760" w14:anchorId="327AC170">
          <v:shape id="_x0000_i1026" type="#_x0000_t75" style="width:104.25pt;height:38.25pt" o:ole="" fillcolor="window">
            <v:imagedata r:id="rId13" o:title=""/>
          </v:shape>
          <o:OLEObject Type="Embed" ProgID="Equation.3" ShapeID="_x0000_i1026" DrawAspect="Content" ObjectID="_1471380559" r:id="rId14"/>
        </w:object>
      </w:r>
      <w:r>
        <w:rPr>
          <w:lang w:val="ru-RU"/>
        </w:rPr>
        <w:t xml:space="preserve">  ,                                                           (2)</w:t>
      </w:r>
    </w:p>
    <w:p w14:paraId="31E01D4C" w14:textId="77777777" w:rsidR="00324A43" w:rsidRDefault="00324A43">
      <w:pPr>
        <w:spacing w:line="360" w:lineRule="auto"/>
        <w:rPr>
          <w:lang w:val="ru-RU"/>
        </w:rPr>
      </w:pPr>
      <w:r>
        <w:rPr>
          <w:lang w:val="ru-RU"/>
        </w:rPr>
        <w:t xml:space="preserve">где </w:t>
      </w:r>
      <w:r>
        <w:rPr>
          <w:position w:val="-10"/>
          <w:lang w:val="ru-RU"/>
        </w:rPr>
        <w:object w:dxaOrig="499" w:dyaOrig="360" w14:anchorId="02FE60AE">
          <v:shape id="_x0000_i1027" type="#_x0000_t75" style="width:24.75pt;height:18pt" o:ole="" fillcolor="window">
            <v:imagedata r:id="rId15" o:title=""/>
          </v:shape>
          <o:OLEObject Type="Embed" ProgID="Equation.3" ShapeID="_x0000_i1027" DrawAspect="Content" ObjectID="_1471380560" r:id="rId16"/>
        </w:object>
      </w:r>
      <w:r>
        <w:rPr>
          <w:lang w:val="ru-RU"/>
        </w:rPr>
        <w:t>значимость критерия;</w:t>
      </w:r>
    </w:p>
    <w:p w14:paraId="7DD0AD32" w14:textId="77777777" w:rsidR="00324A43" w:rsidRDefault="00324A43">
      <w:pPr>
        <w:spacing w:line="360" w:lineRule="auto"/>
        <w:ind w:firstLine="413"/>
        <w:jc w:val="both"/>
        <w:rPr>
          <w:lang w:val="ru-RU"/>
        </w:rPr>
      </w:pPr>
      <w:r>
        <w:t>k</w:t>
      </w:r>
      <w:r>
        <w:rPr>
          <w:vertAlign w:val="subscript"/>
          <w:lang w:val="ru-RU"/>
        </w:rPr>
        <w:t>1</w:t>
      </w:r>
      <w:r>
        <w:rPr>
          <w:lang w:val="ru-RU"/>
        </w:rPr>
        <w:t xml:space="preserve">, </w:t>
      </w:r>
      <w:r>
        <w:t>k</w:t>
      </w:r>
      <w:r>
        <w:rPr>
          <w:vertAlign w:val="subscript"/>
          <w:lang w:val="ru-RU"/>
        </w:rPr>
        <w:t>2</w:t>
      </w:r>
      <w:r>
        <w:rPr>
          <w:lang w:val="ru-RU"/>
        </w:rPr>
        <w:t xml:space="preserve"> – число групп по каждому из признаков.</w:t>
      </w:r>
    </w:p>
    <w:p w14:paraId="49914708" w14:textId="77777777" w:rsidR="00324A43" w:rsidRDefault="00324A43">
      <w:pPr>
        <w:spacing w:after="120"/>
        <w:jc w:val="both"/>
        <w:rPr>
          <w:lang w:val="ru-RU"/>
        </w:rPr>
      </w:pPr>
    </w:p>
    <w:p w14:paraId="655EDF16" w14:textId="77777777" w:rsidR="00324A43" w:rsidRDefault="00324A43">
      <w:pPr>
        <w:spacing w:line="360" w:lineRule="auto"/>
        <w:jc w:val="both"/>
        <w:rPr>
          <w:b/>
          <w:lang w:val="ru-RU"/>
        </w:rPr>
      </w:pPr>
      <w:r>
        <w:rPr>
          <w:b/>
          <w:lang w:val="ru-RU"/>
        </w:rPr>
        <w:t>Пример</w:t>
      </w:r>
    </w:p>
    <w:p w14:paraId="03A13F63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Эффективность использования капитала может быть определена путем расчета доходности (рентабельности) капитала.</w:t>
      </w:r>
    </w:p>
    <w:p w14:paraId="5C097E1F" w14:textId="77777777" w:rsidR="00324A43" w:rsidRDefault="00324A43">
      <w:pPr>
        <w:spacing w:after="120"/>
        <w:jc w:val="both"/>
        <w:rPr>
          <w:lang w:val="ru-RU"/>
        </w:rPr>
      </w:pPr>
      <w:r>
        <w:rPr>
          <w:lang w:val="ru-RU"/>
        </w:rPr>
        <w:t>Доходность капитала (рентабельность) может быть определена как отношение</w:t>
      </w:r>
    </w:p>
    <w:p w14:paraId="73385E33" w14:textId="77777777" w:rsidR="00324A43" w:rsidRDefault="00324A43">
      <w:pPr>
        <w:spacing w:after="120"/>
        <w:jc w:val="center"/>
        <w:rPr>
          <w:lang w:val="ru-RU"/>
        </w:rPr>
      </w:pPr>
      <w:r>
        <w:rPr>
          <w:position w:val="-24"/>
          <w:lang w:val="ru-RU"/>
        </w:rPr>
        <w:object w:dxaOrig="1420" w:dyaOrig="620" w14:anchorId="00227EFF">
          <v:shape id="_x0000_i1028" type="#_x0000_t75" style="width:71.25pt;height:30.75pt" o:ole="" fillcolor="window">
            <v:imagedata r:id="rId17" o:title=""/>
          </v:shape>
          <o:OLEObject Type="Embed" ProgID="Equation.3" ShapeID="_x0000_i1028" DrawAspect="Content" ObjectID="_1471380561" r:id="rId18"/>
        </w:object>
      </w:r>
      <w:r>
        <w:rPr>
          <w:lang w:val="ru-RU"/>
        </w:rPr>
        <w:t xml:space="preserve">                                                                         (3)</w:t>
      </w:r>
    </w:p>
    <w:p w14:paraId="5482BCCB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где р - доходность капитала (рентабельность);</w:t>
      </w:r>
    </w:p>
    <w:p w14:paraId="369191BC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      Пч -чистая прибыль(прибыль после уплаты налогов и обязательных платежей);</w:t>
      </w:r>
    </w:p>
    <w:p w14:paraId="0990B8E9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      К - капитал, используемый предприятием.</w:t>
      </w:r>
    </w:p>
    <w:p w14:paraId="10126D6F" w14:textId="77777777" w:rsidR="00324A43" w:rsidRDefault="00324A43">
      <w:pPr>
        <w:spacing w:line="360" w:lineRule="auto"/>
        <w:jc w:val="both"/>
        <w:rPr>
          <w:lang w:val="ru-RU"/>
        </w:rPr>
      </w:pPr>
      <w:bookmarkStart w:id="58" w:name="_Toc531074109"/>
      <w:bookmarkStart w:id="59" w:name="_Toc531080671"/>
      <w:r>
        <w:rPr>
          <w:lang w:val="ru-RU"/>
        </w:rPr>
        <w:t>Уравнения и формулы в тексте следует выделять свободными строками. Выше и ниже каждой формулы оставляется не менее одной свободной строчки (один интервал). Если уравнение не умещается в одну строку, оно должно быть перенесено после знака равенства (=) или после знаков (+), минус (-), умножения (х) или деления (</w:t>
      </w:r>
      <w:bookmarkEnd w:id="58"/>
      <w:bookmarkEnd w:id="59"/>
      <w:r>
        <w:rPr>
          <w:noProof/>
          <w:lang w:val="ru-RU"/>
        </w:rPr>
        <w:t>/).</w:t>
      </w:r>
      <w:r>
        <w:rPr>
          <w:lang w:val="ru-RU"/>
        </w:rPr>
        <w:t xml:space="preserve"> </w:t>
      </w:r>
    </w:p>
    <w:p w14:paraId="2DFCE3F0" w14:textId="77777777" w:rsidR="00324A43" w:rsidRDefault="00324A43">
      <w:pPr>
        <w:spacing w:line="360" w:lineRule="auto"/>
        <w:jc w:val="both"/>
        <w:rPr>
          <w:lang w:val="ru-RU"/>
        </w:rPr>
      </w:pPr>
    </w:p>
    <w:p w14:paraId="59C132E5" w14:textId="77777777" w:rsidR="00324A43" w:rsidRDefault="00324A43">
      <w:pPr>
        <w:pStyle w:val="2"/>
      </w:pPr>
      <w:bookmarkStart w:id="60" w:name="_Toc96508468"/>
      <w:r>
        <w:t>3. Перечни</w:t>
      </w:r>
      <w:bookmarkEnd w:id="60"/>
    </w:p>
    <w:p w14:paraId="63CA6AAF" w14:textId="77777777" w:rsidR="00324A43" w:rsidRDefault="00324A43">
      <w:pPr>
        <w:spacing w:after="120"/>
        <w:jc w:val="both"/>
        <w:rPr>
          <w:lang w:val="ru-RU"/>
        </w:rPr>
      </w:pPr>
    </w:p>
    <w:p w14:paraId="676BA033" w14:textId="77777777" w:rsidR="00324A43" w:rsidRDefault="00324A43">
      <w:pPr>
        <w:spacing w:after="60" w:line="360" w:lineRule="auto"/>
        <w:jc w:val="both"/>
        <w:rPr>
          <w:lang w:val="ru-RU"/>
        </w:rPr>
      </w:pPr>
      <w:r>
        <w:rPr>
          <w:lang w:val="ru-RU"/>
        </w:rPr>
        <w:t>Пункты перечней отмечают арабскими цифрами, строчными буквами или символами. Использование запятой, точки с запятой или точки зависит</w:t>
      </w:r>
      <w:r>
        <w:rPr>
          <w:b/>
          <w:lang w:val="ru-RU"/>
        </w:rPr>
        <w:t xml:space="preserve"> </w:t>
      </w:r>
      <w:r>
        <w:rPr>
          <w:lang w:val="ru-RU"/>
        </w:rPr>
        <w:t>от количества слов или словосочетаний в перечне:</w:t>
      </w:r>
    </w:p>
    <w:p w14:paraId="26EDC28F" w14:textId="77777777" w:rsidR="00324A43" w:rsidRDefault="00324A43">
      <w:pPr>
        <w:numPr>
          <w:ilvl w:val="0"/>
          <w:numId w:val="8"/>
        </w:numPr>
        <w:spacing w:after="60" w:line="360" w:lineRule="auto"/>
        <w:jc w:val="both"/>
        <w:rPr>
          <w:lang w:val="ru-RU"/>
        </w:rPr>
      </w:pPr>
      <w:r>
        <w:rPr>
          <w:lang w:val="ru-RU"/>
        </w:rPr>
        <w:t>Запятой разделяют отдельные слова и словосочетания, обозначение пунктов отделяют круглой скобкой, слова начинают со строчной буквы. Напр.: Библиотеки можно разделить на три типа: 1) публичные библиотеки, 2) научные библиотеки, 3) школьные библиотеки.</w:t>
      </w:r>
    </w:p>
    <w:p w14:paraId="0A4DAF5C" w14:textId="77777777" w:rsidR="00324A43" w:rsidRDefault="00324A43">
      <w:pPr>
        <w:numPr>
          <w:ilvl w:val="0"/>
          <w:numId w:val="8"/>
        </w:numPr>
        <w:spacing w:after="60" w:line="360" w:lineRule="auto"/>
        <w:jc w:val="both"/>
        <w:rPr>
          <w:lang w:val="ru-RU"/>
        </w:rPr>
      </w:pPr>
      <w:r>
        <w:rPr>
          <w:lang w:val="ru-RU"/>
        </w:rPr>
        <w:t xml:space="preserve">Точкой с запятой разделяют длинные словосочетания, в этом случае текст начинают со строчной буквы и новой строки. </w:t>
      </w:r>
    </w:p>
    <w:p w14:paraId="614D13DE" w14:textId="77777777" w:rsidR="00324A43" w:rsidRDefault="00324A43">
      <w:pPr>
        <w:spacing w:after="120"/>
        <w:jc w:val="both"/>
        <w:rPr>
          <w:b/>
          <w:lang w:val="ru-RU"/>
        </w:rPr>
      </w:pPr>
    </w:p>
    <w:p w14:paraId="6500155F" w14:textId="77777777" w:rsidR="00324A43" w:rsidRDefault="00324A43">
      <w:pPr>
        <w:spacing w:after="60" w:line="360" w:lineRule="auto"/>
        <w:jc w:val="both"/>
        <w:rPr>
          <w:lang w:val="ru-RU"/>
        </w:rPr>
      </w:pPr>
      <w:r>
        <w:rPr>
          <w:b/>
          <w:lang w:val="ru-RU"/>
        </w:rPr>
        <w:t>Пример</w:t>
      </w:r>
    </w:p>
    <w:p w14:paraId="4F40C2AA" w14:textId="77777777" w:rsidR="00324A43" w:rsidRDefault="00324A43">
      <w:pPr>
        <w:spacing w:after="60" w:line="360" w:lineRule="auto"/>
        <w:jc w:val="both"/>
        <w:rPr>
          <w:lang w:val="ru-RU"/>
        </w:rPr>
      </w:pPr>
      <w:r>
        <w:rPr>
          <w:lang w:val="ru-RU"/>
        </w:rPr>
        <w:t>По характеру поступлений денежные потоки делятся на:</w:t>
      </w:r>
    </w:p>
    <w:p w14:paraId="0278D5D8" w14:textId="77777777" w:rsidR="00324A43" w:rsidRDefault="00324A43">
      <w:pPr>
        <w:spacing w:after="60" w:line="360" w:lineRule="auto"/>
        <w:jc w:val="both"/>
        <w:rPr>
          <w:lang w:val="ru-RU"/>
        </w:rPr>
      </w:pPr>
      <w:r>
        <w:rPr>
          <w:lang w:val="ru-RU"/>
        </w:rPr>
        <w:t>а) или 1) денежный поток с неравными и нерегулярными поступлениями;</w:t>
      </w:r>
    </w:p>
    <w:p w14:paraId="70B06A06" w14:textId="77777777" w:rsidR="00324A43" w:rsidRDefault="00324A43">
      <w:pPr>
        <w:spacing w:after="60" w:line="360" w:lineRule="auto"/>
        <w:jc w:val="both"/>
        <w:rPr>
          <w:lang w:val="ru-RU"/>
        </w:rPr>
      </w:pPr>
      <w:r>
        <w:rPr>
          <w:lang w:val="ru-RU"/>
        </w:rPr>
        <w:t>б) или 2) денежный поток с равными, но нерегулярными поступлениями.</w:t>
      </w:r>
    </w:p>
    <w:p w14:paraId="3AE06EFB" w14:textId="77777777" w:rsidR="00324A43" w:rsidRDefault="00324A43">
      <w:pPr>
        <w:spacing w:after="120"/>
        <w:jc w:val="both"/>
        <w:rPr>
          <w:lang w:val="ru-RU"/>
        </w:rPr>
      </w:pPr>
    </w:p>
    <w:p w14:paraId="4F0E54E5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Точку ставят в конце каждого пункта перечня, если хотя бы один пункт состоит из двух предложений, текст начинают с большой буквы.</w:t>
      </w:r>
    </w:p>
    <w:p w14:paraId="73DBBA7E" w14:textId="77777777" w:rsidR="00324A43" w:rsidRDefault="00324A43">
      <w:pPr>
        <w:spacing w:line="360" w:lineRule="auto"/>
        <w:ind w:left="360"/>
        <w:jc w:val="both"/>
        <w:rPr>
          <w:lang w:val="ru-RU"/>
        </w:rPr>
      </w:pPr>
      <w:r>
        <w:rPr>
          <w:lang w:val="ru-RU"/>
        </w:rPr>
        <w:t>1. Ааааааа аааааааа аааа. Ааааааааааааа аааааа.</w:t>
      </w:r>
    </w:p>
    <w:p w14:paraId="4F8E63CA" w14:textId="77777777" w:rsidR="00324A43" w:rsidRDefault="00324A43">
      <w:pPr>
        <w:spacing w:line="360" w:lineRule="auto"/>
        <w:ind w:left="360"/>
        <w:jc w:val="both"/>
        <w:rPr>
          <w:lang w:val="ru-RU"/>
        </w:rPr>
      </w:pPr>
      <w:r>
        <w:rPr>
          <w:lang w:val="ru-RU"/>
        </w:rPr>
        <w:t xml:space="preserve">2. Аааааааа аааа ааааа. </w:t>
      </w:r>
    </w:p>
    <w:p w14:paraId="24972B81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В перечне нумерацию используют обычно в тех случаях, когда важны порядок или количество составных частей. </w:t>
      </w:r>
    </w:p>
    <w:p w14:paraId="566CB5A6" w14:textId="77777777" w:rsidR="00324A43" w:rsidRDefault="00324A43">
      <w:pPr>
        <w:pStyle w:val="a5"/>
        <w:spacing w:after="120" w:line="240" w:lineRule="auto"/>
        <w:rPr>
          <w:lang w:val="ru-RU"/>
        </w:rPr>
      </w:pPr>
    </w:p>
    <w:p w14:paraId="23818D94" w14:textId="77777777" w:rsidR="00324A43" w:rsidRDefault="00324A43">
      <w:pPr>
        <w:pStyle w:val="2"/>
      </w:pPr>
      <w:bookmarkStart w:id="61" w:name="_Toc96508469"/>
      <w:r>
        <w:t>4. Список литературы</w:t>
      </w:r>
      <w:bookmarkEnd w:id="61"/>
    </w:p>
    <w:p w14:paraId="3C212C4D" w14:textId="77777777" w:rsidR="00324A43" w:rsidRDefault="00324A43">
      <w:pPr>
        <w:pStyle w:val="2"/>
      </w:pPr>
    </w:p>
    <w:p w14:paraId="5FAD4F07" w14:textId="77777777" w:rsidR="00324A43" w:rsidRDefault="00324A43">
      <w:pPr>
        <w:pStyle w:val="a5"/>
        <w:spacing w:after="0"/>
        <w:rPr>
          <w:lang w:val="ru-RU"/>
        </w:rPr>
      </w:pPr>
      <w:r>
        <w:rPr>
          <w:lang w:val="ru-RU"/>
        </w:rPr>
        <w:t xml:space="preserve">В список литературы включают все использованные источники (книги, периодические издания: газеты, журналы и т.д.) Источники следует располагать в алфавитном порядке (по фамилии автора книги/статьи или по названию источника, если не указан автор). </w:t>
      </w:r>
    </w:p>
    <w:p w14:paraId="16BD9D35" w14:textId="77777777" w:rsidR="00324A43" w:rsidRDefault="00324A43">
      <w:pPr>
        <w:spacing w:line="360" w:lineRule="auto"/>
        <w:jc w:val="both"/>
        <w:rPr>
          <w:lang w:val="ru-RU"/>
        </w:rPr>
      </w:pPr>
    </w:p>
    <w:p w14:paraId="0344AFAF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Реферат должен содержать в списке литературы не менее 5 источников, в курсовой работе – не менее 10, в дипломной работе – не менее 20 источников.</w:t>
      </w:r>
    </w:p>
    <w:p w14:paraId="7D146D3D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Сведения о книгах в списке литературы должны включать следующие данные: фамилию и инициалы автора, заглавие книги, место издания, издательство и год издания. Если книга написана двумя или более авторами, то их фамилии с инициалами указываются в той последовательности, в какой они приведены в выходных данных книги. При наличии трех и более авторов допускается указывать фамилию и инициалы только первого автора и затем писать «и др.».</w:t>
      </w:r>
    </w:p>
    <w:p w14:paraId="13AFC4DC" w14:textId="77777777" w:rsidR="00324A43" w:rsidRDefault="00324A43">
      <w:pPr>
        <w:spacing w:after="120"/>
        <w:jc w:val="both"/>
        <w:rPr>
          <w:lang w:val="ru-RU"/>
        </w:rPr>
      </w:pPr>
    </w:p>
    <w:p w14:paraId="591FF487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Заглавие книги следует приводить в том виде, в каком оно дано на ее титульном листе.</w:t>
      </w:r>
    </w:p>
    <w:p w14:paraId="39F4B942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В случае переводной  литературы указывается язык оригинала. Сведения о повторности издания, его переработке и дополнениях необходимо включить в библиографические данные книги.</w:t>
      </w:r>
    </w:p>
    <w:p w14:paraId="7C73E720" w14:textId="77777777" w:rsidR="00324A43" w:rsidRDefault="00324A43">
      <w:pPr>
        <w:spacing w:after="120"/>
        <w:jc w:val="both"/>
        <w:rPr>
          <w:lang w:val="ru-RU"/>
        </w:rPr>
      </w:pPr>
    </w:p>
    <w:p w14:paraId="0576A1C7" w14:textId="77777777" w:rsidR="00324A43" w:rsidRDefault="00324A43">
      <w:pPr>
        <w:spacing w:line="360" w:lineRule="auto"/>
        <w:jc w:val="both"/>
        <w:rPr>
          <w:b/>
          <w:lang w:val="ru-RU"/>
        </w:rPr>
      </w:pPr>
      <w:r>
        <w:rPr>
          <w:b/>
          <w:lang w:val="ru-RU"/>
        </w:rPr>
        <w:t>Пример</w:t>
      </w:r>
    </w:p>
    <w:p w14:paraId="3328F92E" w14:textId="77777777" w:rsidR="00324A43" w:rsidRDefault="00324A43">
      <w:pPr>
        <w:numPr>
          <w:ilvl w:val="0"/>
          <w:numId w:val="11"/>
        </w:num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Котлер Ф. Маркетинг. Менеджмент. Анализ, планирование, контроль. Санкт-Петербург: Питер, </w:t>
      </w:r>
      <w:r>
        <w:rPr>
          <w:rStyle w:val="a6"/>
          <w:vanish/>
          <w:sz w:val="24"/>
        </w:rPr>
        <w:commentReference w:id="62"/>
      </w:r>
      <w:r>
        <w:rPr>
          <w:lang w:val="ru-RU"/>
        </w:rPr>
        <w:t xml:space="preserve">1998. </w:t>
      </w:r>
    </w:p>
    <w:p w14:paraId="45EC21CB" w14:textId="77777777" w:rsidR="00324A43" w:rsidRDefault="00324A43">
      <w:pPr>
        <w:pStyle w:val="a5"/>
        <w:numPr>
          <w:ilvl w:val="0"/>
          <w:numId w:val="11"/>
        </w:numPr>
        <w:spacing w:after="0"/>
        <w:rPr>
          <w:lang w:val="ru-RU"/>
        </w:rPr>
      </w:pPr>
      <w:r>
        <w:rPr>
          <w:lang w:val="ru-RU"/>
        </w:rPr>
        <w:t xml:space="preserve">Окрепилов В. В. Управление качеством: учебник для вузов. 12-е изд., доп. и перераб. Москва: Экономика, 1998. </w:t>
      </w:r>
    </w:p>
    <w:p w14:paraId="0ED9388C" w14:textId="77777777" w:rsidR="00324A43" w:rsidRDefault="00324A43">
      <w:pPr>
        <w:pStyle w:val="a5"/>
        <w:numPr>
          <w:ilvl w:val="0"/>
          <w:numId w:val="11"/>
        </w:numPr>
        <w:spacing w:after="0"/>
        <w:rPr>
          <w:lang w:val="ru-RU"/>
        </w:rPr>
      </w:pPr>
      <w:r>
        <w:rPr>
          <w:lang w:val="et-EE"/>
        </w:rPr>
        <w:t>Kidron, A. Kuidas olla asjalik. Tallinn: Ilo, 1997.</w:t>
      </w:r>
    </w:p>
    <w:p w14:paraId="3E5B177E" w14:textId="77777777" w:rsidR="00324A43" w:rsidRDefault="00324A43">
      <w:pPr>
        <w:pStyle w:val="a5"/>
        <w:spacing w:after="0"/>
        <w:rPr>
          <w:lang w:val="ru-RU"/>
        </w:rPr>
      </w:pPr>
      <w:r>
        <w:rPr>
          <w:lang w:val="ru-RU"/>
        </w:rPr>
        <w:t>Сведения о статье из периодического издания (журнала, газеты) должны включать фамилию и инициалы автора, заглавие статьи, наименование издания (журнала, газеты), наименование серии (если таковая имеется), год выпуска, номер издания (журнала), страницы, на которых помещена статья.</w:t>
      </w:r>
    </w:p>
    <w:p w14:paraId="47A1254C" w14:textId="77777777" w:rsidR="00324A43" w:rsidRDefault="00324A43">
      <w:pPr>
        <w:spacing w:line="360" w:lineRule="auto"/>
        <w:jc w:val="both"/>
        <w:rPr>
          <w:b/>
          <w:lang w:val="ru-RU"/>
        </w:rPr>
      </w:pPr>
    </w:p>
    <w:p w14:paraId="0C20BD5D" w14:textId="77777777" w:rsidR="00324A43" w:rsidRDefault="00324A43">
      <w:pPr>
        <w:spacing w:line="360" w:lineRule="auto"/>
        <w:jc w:val="both"/>
        <w:rPr>
          <w:b/>
          <w:lang w:val="ru-RU"/>
        </w:rPr>
      </w:pPr>
      <w:r>
        <w:rPr>
          <w:b/>
          <w:lang w:val="ru-RU"/>
        </w:rPr>
        <w:t>Пример</w:t>
      </w:r>
    </w:p>
    <w:p w14:paraId="5F0D49B6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Капов Е. «Школа капитализма» в Ида-Вирумаа.</w:t>
      </w:r>
      <w:r>
        <w:rPr>
          <w:lang w:val="et-EE"/>
        </w:rPr>
        <w:t xml:space="preserve"> –</w:t>
      </w:r>
      <w:r>
        <w:rPr>
          <w:lang w:val="ru-RU"/>
        </w:rPr>
        <w:t xml:space="preserve"> Эстония</w:t>
      </w:r>
      <w:r>
        <w:rPr>
          <w:lang w:val="et-EE"/>
        </w:rPr>
        <w:t>,</w:t>
      </w:r>
      <w:r>
        <w:rPr>
          <w:lang w:val="ru-RU"/>
        </w:rPr>
        <w:t xml:space="preserve"> 2001, 20 октября, стр. 2.</w:t>
      </w:r>
    </w:p>
    <w:p w14:paraId="1BD1BC69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Кютт Ю. Транспортные беды столицы. - Молодежь Эстонии, 2001, 23 октября, стр. 8. </w:t>
      </w:r>
    </w:p>
    <w:p w14:paraId="5835D432" w14:textId="77777777" w:rsidR="00324A43" w:rsidRDefault="00324A43">
      <w:pPr>
        <w:spacing w:line="360" w:lineRule="auto"/>
        <w:jc w:val="both"/>
        <w:rPr>
          <w:lang w:val="et-EE"/>
        </w:rPr>
      </w:pPr>
      <w:r>
        <w:t>(</w:t>
      </w:r>
      <w:r>
        <w:rPr>
          <w:lang w:val="et-EE"/>
        </w:rPr>
        <w:t>J. Aaviku kõne Soome Emakeele Seltsis) - Postimees, 1906, 29. nov.</w:t>
      </w:r>
    </w:p>
    <w:p w14:paraId="241A6A04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Наумов Б.Е., Александров И.В. Экологические последствия процессов автоокисления и самовозгорания сланцев в Эстонии. ГИГХС, МХТИ  им. Д.И. Менделеева. Химия твердого топлива. Москва, 1988,  №4, с. 35-49</w:t>
      </w:r>
      <w:r>
        <w:rPr>
          <w:lang w:val="et-EE"/>
        </w:rPr>
        <w:t>.</w:t>
      </w:r>
    </w:p>
    <w:p w14:paraId="2461EBDA" w14:textId="77777777" w:rsidR="00324A43" w:rsidRDefault="00324A43">
      <w:pPr>
        <w:spacing w:line="360" w:lineRule="auto"/>
        <w:jc w:val="both"/>
        <w:rPr>
          <w:lang w:val="et-EE"/>
        </w:rPr>
      </w:pPr>
    </w:p>
    <w:p w14:paraId="5BA1E036" w14:textId="77777777" w:rsidR="00324A43" w:rsidRDefault="00324A43">
      <w:pPr>
        <w:spacing w:line="360" w:lineRule="auto"/>
        <w:jc w:val="both"/>
        <w:rPr>
          <w:lang w:val="ru-RU"/>
        </w:rPr>
      </w:pPr>
    </w:p>
    <w:p w14:paraId="6C236589" w14:textId="77777777" w:rsidR="00324A43" w:rsidRDefault="00324A43">
      <w:pPr>
        <w:pStyle w:val="a5"/>
        <w:spacing w:after="0"/>
        <w:rPr>
          <w:lang w:val="ru-RU"/>
        </w:rPr>
      </w:pPr>
      <w:r>
        <w:rPr>
          <w:lang w:val="ru-RU"/>
        </w:rPr>
        <w:t xml:space="preserve">При ссылках на законодательные и нормативные акты, инструкции и т.п. сначала приводится название материала, затем вид документа и название издателя. Далее сообщаются данные об источнике, в котором документ опубликован. </w:t>
      </w:r>
    </w:p>
    <w:p w14:paraId="24FB2485" w14:textId="77777777" w:rsidR="00324A43" w:rsidRDefault="00324A43">
      <w:pPr>
        <w:spacing w:after="120"/>
        <w:jc w:val="both"/>
        <w:rPr>
          <w:lang w:val="ru-RU"/>
        </w:rPr>
      </w:pPr>
    </w:p>
    <w:p w14:paraId="51B4BD95" w14:textId="77777777" w:rsidR="00324A43" w:rsidRDefault="00324A43">
      <w:pPr>
        <w:spacing w:line="360" w:lineRule="auto"/>
        <w:jc w:val="both"/>
        <w:rPr>
          <w:b/>
          <w:lang w:val="ru-RU"/>
        </w:rPr>
      </w:pPr>
      <w:r>
        <w:rPr>
          <w:b/>
          <w:lang w:val="ru-RU"/>
        </w:rPr>
        <w:t>Пример</w:t>
      </w:r>
    </w:p>
    <w:p w14:paraId="1DD9F0F8" w14:textId="77777777" w:rsidR="00324A43" w:rsidRDefault="00324A43">
      <w:pPr>
        <w:numPr>
          <w:ilvl w:val="0"/>
          <w:numId w:val="10"/>
        </w:num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Закон о внесении изменений в Закон  о введении в действие и применении Закона о вещном праве, Водный закон и Закон о планировании и строительстве. Правовые акты Эстонии, №41, 30.11.2001 г. </w:t>
      </w:r>
    </w:p>
    <w:p w14:paraId="4CFE2CE4" w14:textId="77777777" w:rsidR="00324A43" w:rsidRDefault="00324A43">
      <w:pPr>
        <w:spacing w:after="120" w:line="360" w:lineRule="auto"/>
        <w:ind w:left="357"/>
        <w:jc w:val="both"/>
        <w:rPr>
          <w:lang w:val="ru-RU"/>
        </w:rPr>
      </w:pPr>
    </w:p>
    <w:p w14:paraId="4E0CF5A7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Сведения об отчете о научно-исследовательских разработках (НИР) должны включать заглавие отчета (после него в скобках - слово «отчет»), его шифр, инвентарный номер, полное (либо сокращенное) наименование организации, составившей отчет, фамилию и инициалы автора НИР, город и год выпуска, количество страниц отчета.</w:t>
      </w:r>
    </w:p>
    <w:p w14:paraId="6238E4CD" w14:textId="77777777" w:rsidR="00324A43" w:rsidRDefault="00324A43">
      <w:pPr>
        <w:spacing w:after="120"/>
        <w:jc w:val="both"/>
        <w:rPr>
          <w:lang w:val="ru-RU"/>
        </w:rPr>
      </w:pPr>
    </w:p>
    <w:p w14:paraId="3BAE8435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Сведения о стандарте (технических условиях) должны включать обозначение и наименование стандарта (технических условий). </w:t>
      </w:r>
    </w:p>
    <w:p w14:paraId="3112C922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Сведения о проектной и другой технической документации (о промышленных каталогах, прейскурантах, и других подобных документах) должны включать заглавие, вид документации, название организации, составившей документацию, город и год выпуска.</w:t>
      </w:r>
    </w:p>
    <w:p w14:paraId="38BAFC10" w14:textId="77777777" w:rsidR="00324A43" w:rsidRDefault="00324A43">
      <w:pPr>
        <w:spacing w:after="120"/>
        <w:jc w:val="both"/>
        <w:rPr>
          <w:lang w:val="ru-RU"/>
        </w:rPr>
      </w:pPr>
    </w:p>
    <w:p w14:paraId="7864BC10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Ссылка на Интернет должна включать указания на автора, название материала и адрес соответствующего сайта.</w:t>
      </w:r>
    </w:p>
    <w:p w14:paraId="4B8FB23D" w14:textId="77777777" w:rsidR="00324A43" w:rsidRDefault="00324A43">
      <w:pPr>
        <w:spacing w:line="360" w:lineRule="auto"/>
        <w:jc w:val="both"/>
        <w:rPr>
          <w:lang w:val="et-EE"/>
        </w:rPr>
      </w:pPr>
      <w:r>
        <w:rPr>
          <w:lang w:val="et-EE"/>
        </w:rPr>
        <w:t>Arvutisõnastik. Versioon 1.1, 03.07.1995.</w:t>
      </w:r>
    </w:p>
    <w:p w14:paraId="62B5B4E3" w14:textId="77777777" w:rsidR="00324A43" w:rsidRDefault="00324A43">
      <w:pPr>
        <w:spacing w:line="360" w:lineRule="auto"/>
        <w:jc w:val="both"/>
        <w:rPr>
          <w:lang w:val="et-EE"/>
        </w:rPr>
      </w:pPr>
      <w:r>
        <w:rPr>
          <w:lang w:val="et-EE"/>
        </w:rPr>
        <w:t>http://www.ioc.ee/arvutisonastik/kodukylg.html</w:t>
      </w:r>
    </w:p>
    <w:p w14:paraId="6FE9436D" w14:textId="77777777" w:rsidR="00324A43" w:rsidRDefault="00324A43">
      <w:pPr>
        <w:pStyle w:val="a5"/>
        <w:spacing w:after="0" w:line="240" w:lineRule="auto"/>
        <w:rPr>
          <w:lang w:val="ru-RU"/>
        </w:rPr>
      </w:pPr>
      <w:r>
        <w:rPr>
          <w:lang w:val="ru-RU"/>
        </w:rPr>
        <w:t>Оформление списка  литературы представлено в ПРИЛОЖЕНИИ 7.</w:t>
      </w:r>
    </w:p>
    <w:p w14:paraId="62CC9A11" w14:textId="77777777" w:rsidR="00324A43" w:rsidRDefault="00324A43">
      <w:pPr>
        <w:spacing w:after="120"/>
        <w:jc w:val="both"/>
        <w:rPr>
          <w:lang w:val="ru-RU"/>
        </w:rPr>
      </w:pPr>
    </w:p>
    <w:p w14:paraId="5E3F668D" w14:textId="77777777" w:rsidR="00324A43" w:rsidRDefault="00324A43">
      <w:pPr>
        <w:pStyle w:val="2"/>
      </w:pPr>
      <w:bookmarkStart w:id="63" w:name="_Toc533568774"/>
      <w:bookmarkStart w:id="64" w:name="_Toc96508470"/>
      <w:r>
        <w:t>5.  Ссылки</w:t>
      </w:r>
      <w:bookmarkEnd w:id="63"/>
      <w:bookmarkEnd w:id="64"/>
      <w:r>
        <w:t xml:space="preserve"> </w:t>
      </w:r>
    </w:p>
    <w:p w14:paraId="414E0A09" w14:textId="77777777" w:rsidR="00324A43" w:rsidRDefault="00324A43">
      <w:pPr>
        <w:pStyle w:val="10"/>
        <w:rPr>
          <w:lang w:val="ru-RU"/>
        </w:rPr>
      </w:pPr>
    </w:p>
    <w:p w14:paraId="69E3DACD" w14:textId="77777777" w:rsidR="00324A43" w:rsidRDefault="00324A43">
      <w:pPr>
        <w:pStyle w:val="a5"/>
        <w:spacing w:after="0"/>
        <w:rPr>
          <w:lang w:val="ru-RU"/>
        </w:rPr>
      </w:pPr>
      <w:r>
        <w:rPr>
          <w:lang w:val="ru-RU"/>
        </w:rPr>
        <w:t>5.1. Ссылки на непосредственное извлечение из источников (цитаты) необходимо указывать по ходу текста (номер цитируемого источника, в общем их перечне и страницу извлечения / цитаты), например:</w:t>
      </w:r>
    </w:p>
    <w:p w14:paraId="654DDB03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"…Конкурс имеет цель:</w:t>
      </w:r>
    </w:p>
    <w:p w14:paraId="76D7FB8C" w14:textId="77777777" w:rsidR="00324A43" w:rsidRDefault="00324A43">
      <w:pPr>
        <w:numPr>
          <w:ilvl w:val="0"/>
          <w:numId w:val="3"/>
        </w:numPr>
        <w:spacing w:line="360" w:lineRule="auto"/>
        <w:jc w:val="both"/>
        <w:rPr>
          <w:lang w:val="ru-RU"/>
        </w:rPr>
      </w:pPr>
      <w:r>
        <w:rPr>
          <w:lang w:val="ru-RU"/>
        </w:rPr>
        <w:t>Расширить круг предприятий, обеспечивающих качество на основе международных стандартов ИСО серии 9000 и концепции всеобщего менеджмента качества (</w:t>
      </w:r>
      <w:r>
        <w:t>TQM</w:t>
      </w:r>
      <w:r>
        <w:rPr>
          <w:lang w:val="ru-RU"/>
        </w:rPr>
        <w:t>);</w:t>
      </w:r>
    </w:p>
    <w:p w14:paraId="56DA148E" w14:textId="77777777" w:rsidR="00324A43" w:rsidRDefault="00324A43">
      <w:pPr>
        <w:numPr>
          <w:ilvl w:val="0"/>
          <w:numId w:val="3"/>
        </w:numPr>
        <w:spacing w:line="360" w:lineRule="auto"/>
        <w:jc w:val="both"/>
        <w:rPr>
          <w:lang w:val="ru-RU"/>
        </w:rPr>
      </w:pPr>
      <w:r>
        <w:rPr>
          <w:lang w:val="ru-RU"/>
        </w:rPr>
        <w:t>Повысить профессиональный уровень специалистов в области качества;</w:t>
      </w:r>
    </w:p>
    <w:p w14:paraId="07537E9B" w14:textId="77777777" w:rsidR="00324A43" w:rsidRDefault="00324A43">
      <w:pPr>
        <w:numPr>
          <w:ilvl w:val="0"/>
          <w:numId w:val="3"/>
        </w:numPr>
        <w:spacing w:line="360" w:lineRule="auto"/>
        <w:jc w:val="both"/>
        <w:rPr>
          <w:lang w:val="ru-RU"/>
        </w:rPr>
      </w:pPr>
      <w:r>
        <w:rPr>
          <w:lang w:val="ru-RU"/>
        </w:rPr>
        <w:t>Распространить опыт наиболее эффективно работающих менеджеров по качеству;</w:t>
      </w:r>
    </w:p>
    <w:p w14:paraId="292CACD1" w14:textId="77777777" w:rsidR="00324A43" w:rsidRDefault="00324A43">
      <w:pPr>
        <w:numPr>
          <w:ilvl w:val="0"/>
          <w:numId w:val="3"/>
        </w:num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Пропагандировать в стране и за ее пределами достижения менеджеров по качеству" </w:t>
      </w:r>
    </w:p>
    <w:p w14:paraId="31EEA3B8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[13, с.37]</w:t>
      </w:r>
    </w:p>
    <w:p w14:paraId="2B0BA2DC" w14:textId="77777777" w:rsidR="00324A43" w:rsidRDefault="00324A43">
      <w:pPr>
        <w:pStyle w:val="a5"/>
        <w:spacing w:after="120"/>
        <w:rPr>
          <w:lang w:val="ru-RU"/>
        </w:rPr>
      </w:pPr>
    </w:p>
    <w:p w14:paraId="7873A3AA" w14:textId="77777777" w:rsidR="00324A43" w:rsidRDefault="00324A43">
      <w:pPr>
        <w:pStyle w:val="a5"/>
        <w:spacing w:after="0"/>
        <w:rPr>
          <w:lang w:val="ru-RU"/>
        </w:rPr>
      </w:pPr>
      <w:r>
        <w:rPr>
          <w:lang w:val="ru-RU"/>
        </w:rPr>
        <w:t>5.2. При ссылке на рисунок, таблицу или формулу указывается его порядковый номер, страница в работе, где данный объект впервые встречается в тексте (ссылка на страницу приводится только в том случае, если указанный объект находится на иной, чем ссылка, странице). Ссылаясь на формулу, указывают ее порядковый номер, например  «... в формуле (2)». На все таблицы нужны ссылки в тексте, например: «... в таблице 2 или (табл. 2)». На рисунки ссылаются следующим образом (рис.2).</w:t>
      </w:r>
    </w:p>
    <w:p w14:paraId="075AB77C" w14:textId="77777777" w:rsidR="00324A43" w:rsidRDefault="00324A43">
      <w:pPr>
        <w:spacing w:after="120"/>
        <w:jc w:val="both"/>
        <w:rPr>
          <w:lang w:val="ru-RU"/>
        </w:rPr>
      </w:pPr>
    </w:p>
    <w:p w14:paraId="3E3DB3F0" w14:textId="77777777" w:rsidR="00324A43" w:rsidRDefault="00324A43">
      <w:pPr>
        <w:pStyle w:val="2"/>
      </w:pPr>
      <w:bookmarkStart w:id="65" w:name="_Toc533568775"/>
      <w:bookmarkStart w:id="66" w:name="_Toc96508471"/>
      <w:bookmarkStart w:id="67" w:name="_Toc531080673"/>
      <w:r>
        <w:t>6. Приложени</w:t>
      </w:r>
      <w:bookmarkEnd w:id="65"/>
      <w:r>
        <w:t>е</w:t>
      </w:r>
      <w:bookmarkEnd w:id="66"/>
    </w:p>
    <w:p w14:paraId="602CD840" w14:textId="77777777" w:rsidR="00324A43" w:rsidRDefault="00324A43">
      <w:pPr>
        <w:pStyle w:val="2"/>
        <w:spacing w:after="120" w:line="240" w:lineRule="auto"/>
      </w:pPr>
    </w:p>
    <w:p w14:paraId="3370F5D4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b/>
          <w:lang w:val="ru-RU"/>
        </w:rPr>
        <w:t>В приложение не выносится основной материал.</w:t>
      </w:r>
      <w:bookmarkEnd w:id="67"/>
      <w:r>
        <w:rPr>
          <w:b/>
          <w:lang w:val="ru-RU"/>
        </w:rPr>
        <w:t xml:space="preserve"> </w:t>
      </w:r>
      <w:r>
        <w:rPr>
          <w:lang w:val="ru-RU"/>
        </w:rPr>
        <w:t>Приложение содержит материал, дополняющие основной текст (различные формы документов, цифровые данные, материалы большого формата и т.п.).  Иллюстративно – графический материал можно представлять на листах формата не больше А2.</w:t>
      </w:r>
    </w:p>
    <w:p w14:paraId="0F93930C" w14:textId="77777777" w:rsidR="00324A43" w:rsidRDefault="00324A43">
      <w:pPr>
        <w:spacing w:after="120"/>
        <w:jc w:val="both"/>
        <w:rPr>
          <w:lang w:val="ru-RU"/>
        </w:rPr>
      </w:pPr>
    </w:p>
    <w:p w14:paraId="2B7CDC59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Каждое приложение следует начинать с нового листа, с правой стороны листа указывается - ПРИЛОЖЕНИЕ, кроме того, приложение должно иметь и свой заголовок. Если в работе более одного приложения, их обозначают арабскими цифрами (например, ПРИЛОЖЕНИЕ 1, ПРИЛОЖЕНИЕ 2 и т.д.). Если приложение располагается на нескольких листах, то в центре верхнего поля пишут:  «Продолжение приложения ... (с указанием обозначения)».</w:t>
      </w:r>
    </w:p>
    <w:p w14:paraId="701E0384" w14:textId="77777777" w:rsidR="00324A43" w:rsidRDefault="00324A43">
      <w:pPr>
        <w:pStyle w:val="20"/>
        <w:rPr>
          <w:lang w:val="ru-RU"/>
        </w:rPr>
      </w:pPr>
      <w:bookmarkStart w:id="68" w:name="_Toc532116663"/>
      <w:bookmarkStart w:id="69" w:name="_Toc532116994"/>
    </w:p>
    <w:p w14:paraId="4A79E034" w14:textId="77777777" w:rsidR="00324A43" w:rsidRDefault="00324A43">
      <w:pPr>
        <w:rPr>
          <w:lang w:val="ru-RU"/>
        </w:rPr>
      </w:pPr>
    </w:p>
    <w:p w14:paraId="409B1178" w14:textId="77777777" w:rsidR="00324A43" w:rsidRDefault="00324A43">
      <w:pPr>
        <w:rPr>
          <w:lang w:val="ru-RU"/>
        </w:rPr>
      </w:pPr>
    </w:p>
    <w:p w14:paraId="17F9F59F" w14:textId="77777777" w:rsidR="00324A43" w:rsidRDefault="00324A43">
      <w:pPr>
        <w:rPr>
          <w:lang w:val="ru-RU"/>
        </w:rPr>
      </w:pPr>
    </w:p>
    <w:p w14:paraId="6B50A41C" w14:textId="77777777" w:rsidR="00324A43" w:rsidRDefault="00324A43">
      <w:pPr>
        <w:rPr>
          <w:lang w:val="ru-RU"/>
        </w:rPr>
      </w:pPr>
    </w:p>
    <w:p w14:paraId="0FB4ADBA" w14:textId="77777777" w:rsidR="00324A43" w:rsidRDefault="00324A43">
      <w:pPr>
        <w:rPr>
          <w:lang w:val="ru-RU"/>
        </w:rPr>
      </w:pPr>
    </w:p>
    <w:p w14:paraId="21796D3F" w14:textId="77777777" w:rsidR="00324A43" w:rsidRDefault="00324A43">
      <w:pPr>
        <w:spacing w:line="360" w:lineRule="auto"/>
        <w:rPr>
          <w:lang w:val="ru-RU"/>
        </w:rPr>
      </w:pPr>
    </w:p>
    <w:p w14:paraId="4A60D7F6" w14:textId="77777777" w:rsidR="00324A43" w:rsidRDefault="00324A43">
      <w:pPr>
        <w:spacing w:line="360" w:lineRule="auto"/>
        <w:rPr>
          <w:lang w:val="ru-RU"/>
        </w:rPr>
      </w:pPr>
    </w:p>
    <w:p w14:paraId="0049DC8D" w14:textId="77777777" w:rsidR="00324A43" w:rsidRDefault="00324A43">
      <w:pPr>
        <w:pStyle w:val="2"/>
        <w:spacing w:after="0"/>
        <w:jc w:val="right"/>
      </w:pPr>
      <w:bookmarkStart w:id="70" w:name="_Toc26865225"/>
      <w:bookmarkStart w:id="71" w:name="_Toc26866081"/>
      <w:r>
        <w:br w:type="page"/>
      </w:r>
      <w:bookmarkStart w:id="72" w:name="_Toc96508472"/>
      <w:r>
        <w:t>ПРИЛОЖЕНИЕ 1</w:t>
      </w:r>
      <w:bookmarkEnd w:id="70"/>
      <w:bookmarkEnd w:id="71"/>
      <w:bookmarkEnd w:id="72"/>
    </w:p>
    <w:p w14:paraId="2C9EBB15" w14:textId="77777777" w:rsidR="00324A43" w:rsidRDefault="00324A43">
      <w:pPr>
        <w:rPr>
          <w:lang w:val="ru-RU"/>
        </w:rPr>
      </w:pPr>
    </w:p>
    <w:p w14:paraId="607BCE66" w14:textId="77777777" w:rsidR="00324A43" w:rsidRDefault="00324A43">
      <w:pPr>
        <w:pStyle w:val="1"/>
      </w:pPr>
      <w:bookmarkStart w:id="73" w:name="_Toc26864135"/>
      <w:bookmarkStart w:id="74" w:name="_Toc96508473"/>
      <w:r>
        <w:t>ОБРАЗЕЦ ТИТУЛЬНОГО ЛИСТ</w:t>
      </w:r>
      <w:bookmarkEnd w:id="73"/>
      <w:r>
        <w:t>А ДЛЯ РЕФЕРАТОВ И КУРСОВЫХ РАБОТ</w:t>
      </w:r>
      <w:bookmarkEnd w:id="74"/>
    </w:p>
    <w:p w14:paraId="08AA0902" w14:textId="77777777" w:rsidR="00324A43" w:rsidRDefault="00324A43">
      <w:pPr>
        <w:spacing w:line="360" w:lineRule="auto"/>
        <w:rPr>
          <w:lang w:val="ru-RU"/>
        </w:rPr>
      </w:pPr>
    </w:p>
    <w:p w14:paraId="7E283F0E" w14:textId="77777777" w:rsidR="00324A43" w:rsidRDefault="00324A43">
      <w:pPr>
        <w:spacing w:line="360" w:lineRule="auto"/>
        <w:jc w:val="center"/>
        <w:rPr>
          <w:lang w:val="ru-RU"/>
        </w:rPr>
      </w:pPr>
      <w:r>
        <w:rPr>
          <w:lang w:val="ru-RU"/>
        </w:rPr>
        <w:t>ИНСТИТУТ ЭКОНОМИКИ И УПРАВЛЕНИЯ</w:t>
      </w:r>
    </w:p>
    <w:p w14:paraId="6907F82A" w14:textId="77777777" w:rsidR="00324A43" w:rsidRDefault="00324A43">
      <w:pPr>
        <w:spacing w:line="360" w:lineRule="auto"/>
        <w:jc w:val="center"/>
        <w:rPr>
          <w:lang w:val="ru-RU"/>
        </w:rPr>
      </w:pPr>
    </w:p>
    <w:p w14:paraId="71C85BAA" w14:textId="77777777" w:rsidR="00324A43" w:rsidRDefault="00324A43">
      <w:pPr>
        <w:spacing w:line="360" w:lineRule="auto"/>
        <w:jc w:val="center"/>
        <w:rPr>
          <w:lang w:val="ru-RU"/>
        </w:rPr>
      </w:pPr>
      <w:r>
        <w:rPr>
          <w:lang w:val="ru-RU"/>
        </w:rPr>
        <w:t>Кафедра экономики и управления</w:t>
      </w:r>
    </w:p>
    <w:p w14:paraId="2E7184FE" w14:textId="77777777" w:rsidR="00324A43" w:rsidRDefault="00324A43">
      <w:pPr>
        <w:spacing w:line="360" w:lineRule="auto"/>
        <w:jc w:val="center"/>
        <w:rPr>
          <w:lang w:val="ru-RU"/>
        </w:rPr>
      </w:pPr>
      <w:r>
        <w:rPr>
          <w:lang w:val="ru-RU"/>
        </w:rPr>
        <w:t>(Кафедра общих дисциплин)</w:t>
      </w:r>
    </w:p>
    <w:p w14:paraId="5407BE0B" w14:textId="77777777" w:rsidR="00324A43" w:rsidRDefault="00324A43">
      <w:pPr>
        <w:rPr>
          <w:lang w:val="ru-RU"/>
        </w:rPr>
      </w:pPr>
      <w:bookmarkStart w:id="75" w:name="_Toc533568776"/>
    </w:p>
    <w:p w14:paraId="4812878F" w14:textId="77777777" w:rsidR="00324A43" w:rsidRDefault="00324A43">
      <w:pPr>
        <w:rPr>
          <w:lang w:val="ru-RU"/>
        </w:rPr>
      </w:pPr>
    </w:p>
    <w:bookmarkEnd w:id="75"/>
    <w:p w14:paraId="09E75171" w14:textId="77777777" w:rsidR="00324A43" w:rsidRDefault="00324A43">
      <w:pPr>
        <w:rPr>
          <w:lang w:val="ru-RU"/>
        </w:rPr>
      </w:pPr>
    </w:p>
    <w:p w14:paraId="0A2C2363" w14:textId="77777777" w:rsidR="00324A43" w:rsidRDefault="00324A43">
      <w:pPr>
        <w:rPr>
          <w:lang w:val="ru-RU"/>
        </w:rPr>
      </w:pPr>
    </w:p>
    <w:p w14:paraId="5A563D71" w14:textId="77777777" w:rsidR="00324A43" w:rsidRDefault="00324A43">
      <w:pPr>
        <w:pStyle w:val="1"/>
      </w:pPr>
    </w:p>
    <w:p w14:paraId="398005E5" w14:textId="77777777" w:rsidR="00324A43" w:rsidRDefault="00324A43">
      <w:pPr>
        <w:pStyle w:val="3"/>
      </w:pPr>
      <w:bookmarkStart w:id="76" w:name="_Toc533438916"/>
      <w:bookmarkStart w:id="77" w:name="_Toc533568777"/>
      <w:bookmarkStart w:id="78" w:name="_Toc26861038"/>
      <w:bookmarkStart w:id="79" w:name="_Toc26864136"/>
      <w:bookmarkStart w:id="80" w:name="_Toc26865227"/>
      <w:bookmarkStart w:id="81" w:name="_Toc26866083"/>
      <w:r>
        <w:t>Оксана Конькова</w:t>
      </w:r>
      <w:bookmarkEnd w:id="76"/>
      <w:bookmarkEnd w:id="77"/>
      <w:bookmarkEnd w:id="78"/>
      <w:bookmarkEnd w:id="79"/>
      <w:bookmarkEnd w:id="80"/>
      <w:bookmarkEnd w:id="81"/>
    </w:p>
    <w:p w14:paraId="7F6F06F7" w14:textId="77777777" w:rsidR="00324A43" w:rsidRDefault="00324A43">
      <w:pPr>
        <w:jc w:val="center"/>
        <w:rPr>
          <w:lang w:val="ru-RU"/>
        </w:rPr>
      </w:pPr>
    </w:p>
    <w:p w14:paraId="616B3DB2" w14:textId="77777777" w:rsidR="00324A43" w:rsidRDefault="00324A43">
      <w:pPr>
        <w:pStyle w:val="3"/>
      </w:pPr>
      <w:r>
        <w:t>Группа 111</w:t>
      </w:r>
    </w:p>
    <w:p w14:paraId="6A2ABB31" w14:textId="77777777" w:rsidR="00324A43" w:rsidRDefault="00324A43">
      <w:pPr>
        <w:rPr>
          <w:lang w:val="ru-RU"/>
        </w:rPr>
      </w:pPr>
    </w:p>
    <w:p w14:paraId="045C255D" w14:textId="77777777" w:rsidR="00324A43" w:rsidRDefault="00324A43">
      <w:pPr>
        <w:spacing w:line="360" w:lineRule="auto"/>
        <w:jc w:val="center"/>
        <w:rPr>
          <w:bCs/>
          <w:lang w:val="ru-RU"/>
        </w:rPr>
      </w:pPr>
      <w:r>
        <w:rPr>
          <w:bCs/>
          <w:lang w:val="ru-RU"/>
        </w:rPr>
        <w:t>ЭКОНОМИЧЕСКИЕ АСПЕКТЫ ВХОЖДЕНИЯ</w:t>
      </w:r>
    </w:p>
    <w:p w14:paraId="5E121D1A" w14:textId="77777777" w:rsidR="00324A43" w:rsidRDefault="00324A43">
      <w:pPr>
        <w:spacing w:line="360" w:lineRule="auto"/>
        <w:jc w:val="center"/>
        <w:rPr>
          <w:bCs/>
          <w:lang w:val="ru-RU"/>
        </w:rPr>
      </w:pPr>
      <w:r>
        <w:rPr>
          <w:bCs/>
          <w:lang w:val="ru-RU"/>
        </w:rPr>
        <w:t>ЭСТОНИИ В ЕВРОПЕЙСКИЙ СОЮЗ</w:t>
      </w:r>
    </w:p>
    <w:p w14:paraId="77F350C0" w14:textId="77777777" w:rsidR="00324A43" w:rsidRDefault="00324A43">
      <w:pPr>
        <w:spacing w:line="360" w:lineRule="auto"/>
        <w:jc w:val="center"/>
        <w:rPr>
          <w:bCs/>
          <w:lang w:val="ru-RU"/>
        </w:rPr>
      </w:pPr>
    </w:p>
    <w:p w14:paraId="4C6DBB94" w14:textId="77777777" w:rsidR="00324A43" w:rsidRDefault="00324A43">
      <w:pPr>
        <w:pStyle w:val="3"/>
      </w:pPr>
      <w:r>
        <w:t>Учебная дисциплина: «………………………..»</w:t>
      </w:r>
    </w:p>
    <w:p w14:paraId="28C1F0E9" w14:textId="77777777" w:rsidR="00324A43" w:rsidRDefault="00324A43">
      <w:pPr>
        <w:spacing w:line="360" w:lineRule="auto"/>
        <w:jc w:val="center"/>
        <w:rPr>
          <w:lang w:val="ru-RU"/>
        </w:rPr>
      </w:pPr>
      <w:r>
        <w:rPr>
          <w:lang w:val="ru-RU"/>
        </w:rPr>
        <w:t xml:space="preserve">Вид работы: реферат, курсовая работа, курсовой проект и др. </w:t>
      </w:r>
    </w:p>
    <w:p w14:paraId="3343F3CF" w14:textId="77777777" w:rsidR="00324A43" w:rsidRDefault="00324A43">
      <w:pPr>
        <w:spacing w:line="360" w:lineRule="auto"/>
        <w:jc w:val="center"/>
        <w:rPr>
          <w:lang w:val="ru-RU"/>
        </w:rPr>
      </w:pPr>
    </w:p>
    <w:p w14:paraId="50ED2BE2" w14:textId="77777777" w:rsidR="00324A43" w:rsidRDefault="00324A43">
      <w:pPr>
        <w:spacing w:line="360" w:lineRule="auto"/>
        <w:jc w:val="center"/>
        <w:rPr>
          <w:lang w:val="ru-RU"/>
        </w:rPr>
      </w:pPr>
    </w:p>
    <w:p w14:paraId="35B95538" w14:textId="77777777" w:rsidR="00324A43" w:rsidRDefault="00324A43">
      <w:pPr>
        <w:spacing w:line="360" w:lineRule="auto"/>
        <w:jc w:val="center"/>
        <w:rPr>
          <w:lang w:val="ru-RU"/>
        </w:rPr>
      </w:pPr>
    </w:p>
    <w:p w14:paraId="22071033" w14:textId="77777777" w:rsidR="00324A43" w:rsidRDefault="00324A43">
      <w:pPr>
        <w:spacing w:line="360" w:lineRule="auto"/>
        <w:jc w:val="right"/>
        <w:rPr>
          <w:lang w:val="ru-RU"/>
        </w:rPr>
      </w:pPr>
    </w:p>
    <w:p w14:paraId="0405399D" w14:textId="77777777" w:rsidR="00324A43" w:rsidRDefault="00324A43">
      <w:pPr>
        <w:spacing w:line="360" w:lineRule="auto"/>
        <w:jc w:val="right"/>
        <w:rPr>
          <w:lang w:val="ru-RU"/>
        </w:rPr>
      </w:pPr>
      <w:r>
        <w:rPr>
          <w:lang w:val="ru-RU"/>
        </w:rPr>
        <w:t>Руководитель: Барабанер Ханон Зеликович, к.э.н., профессор</w:t>
      </w:r>
    </w:p>
    <w:p w14:paraId="578001A4" w14:textId="77777777" w:rsidR="00324A43" w:rsidRDefault="00324A43">
      <w:pPr>
        <w:jc w:val="right"/>
        <w:rPr>
          <w:lang w:val="ru-RU"/>
        </w:rPr>
      </w:pPr>
      <w:r>
        <w:rPr>
          <w:lang w:val="ru-RU"/>
        </w:rPr>
        <w:t>_________________  «___» ______________ 200_ г.</w:t>
      </w:r>
    </w:p>
    <w:p w14:paraId="64CBE6F7" w14:textId="77777777" w:rsidR="00324A43" w:rsidRDefault="00324A43">
      <w:pPr>
        <w:spacing w:line="360" w:lineRule="auto"/>
        <w:ind w:left="4320" w:firstLine="720"/>
        <w:rPr>
          <w:lang w:val="ru-RU"/>
        </w:rPr>
      </w:pPr>
      <w:r>
        <w:rPr>
          <w:lang w:val="ru-RU"/>
        </w:rPr>
        <w:t>(оценка)</w:t>
      </w:r>
    </w:p>
    <w:p w14:paraId="7D686B44" w14:textId="77777777" w:rsidR="00324A43" w:rsidRDefault="00324A43">
      <w:pPr>
        <w:jc w:val="right"/>
        <w:rPr>
          <w:lang w:val="ru-RU"/>
        </w:rPr>
      </w:pPr>
      <w:r>
        <w:rPr>
          <w:lang w:val="ru-RU"/>
        </w:rPr>
        <w:t>_________________</w:t>
      </w:r>
    </w:p>
    <w:p w14:paraId="29E8123B" w14:textId="77777777" w:rsidR="00324A43" w:rsidRDefault="00324A43">
      <w:pPr>
        <w:ind w:left="2160" w:firstLine="720"/>
        <w:jc w:val="center"/>
        <w:rPr>
          <w:lang w:val="ru-RU"/>
        </w:rPr>
      </w:pPr>
      <w:r>
        <w:rPr>
          <w:lang w:val="ru-RU"/>
        </w:rPr>
        <w:t xml:space="preserve">                                      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(подпись)                                                                                 </w:t>
      </w:r>
    </w:p>
    <w:p w14:paraId="47102518" w14:textId="77777777" w:rsidR="00324A43" w:rsidRDefault="00324A43">
      <w:pPr>
        <w:jc w:val="right"/>
        <w:rPr>
          <w:lang w:val="ru-RU"/>
        </w:rPr>
      </w:pPr>
    </w:p>
    <w:p w14:paraId="516BE462" w14:textId="77777777" w:rsidR="00324A43" w:rsidRDefault="00324A43">
      <w:pPr>
        <w:spacing w:line="360" w:lineRule="auto"/>
        <w:jc w:val="center"/>
        <w:rPr>
          <w:lang w:val="ru-RU"/>
        </w:rPr>
      </w:pPr>
    </w:p>
    <w:p w14:paraId="33255533" w14:textId="77777777" w:rsidR="00324A43" w:rsidRDefault="00324A43">
      <w:pPr>
        <w:spacing w:line="360" w:lineRule="auto"/>
        <w:jc w:val="center"/>
        <w:rPr>
          <w:lang w:val="ru-RU"/>
        </w:rPr>
      </w:pPr>
    </w:p>
    <w:p w14:paraId="3A4257F3" w14:textId="77777777" w:rsidR="00324A43" w:rsidRDefault="00324A43">
      <w:pPr>
        <w:spacing w:line="360" w:lineRule="auto"/>
        <w:jc w:val="center"/>
        <w:rPr>
          <w:lang w:val="ru-RU"/>
        </w:rPr>
      </w:pPr>
    </w:p>
    <w:p w14:paraId="1E34D7A0" w14:textId="77777777" w:rsidR="00324A43" w:rsidRDefault="00324A43">
      <w:pPr>
        <w:spacing w:line="360" w:lineRule="auto"/>
        <w:jc w:val="center"/>
        <w:rPr>
          <w:lang w:val="ru-RU"/>
        </w:rPr>
      </w:pPr>
      <w:r>
        <w:rPr>
          <w:lang w:val="ru-RU"/>
        </w:rPr>
        <w:t>Таллинн (Силламяэ, Нарва, Кохтла-Ярве)</w:t>
      </w:r>
    </w:p>
    <w:p w14:paraId="6C40E080" w14:textId="77777777" w:rsidR="00324A43" w:rsidRDefault="00324A43">
      <w:pPr>
        <w:spacing w:line="360" w:lineRule="auto"/>
        <w:jc w:val="center"/>
        <w:rPr>
          <w:lang w:val="ru-RU"/>
        </w:rPr>
      </w:pPr>
      <w:r>
        <w:rPr>
          <w:lang w:val="ru-RU"/>
        </w:rPr>
        <w:t>200__ г.</w:t>
      </w:r>
      <w:bookmarkStart w:id="82" w:name="_Toc533438917"/>
      <w:bookmarkStart w:id="83" w:name="_Toc533568778"/>
      <w:bookmarkStart w:id="84" w:name="_Toc26861039"/>
      <w:bookmarkStart w:id="85" w:name="_Toc26864137"/>
      <w:bookmarkStart w:id="86" w:name="_Toc26865228"/>
      <w:bookmarkStart w:id="87" w:name="_Toc26866084"/>
    </w:p>
    <w:p w14:paraId="0FF1845E" w14:textId="77777777" w:rsidR="00324A43" w:rsidRDefault="00324A43">
      <w:pPr>
        <w:spacing w:line="360" w:lineRule="auto"/>
        <w:jc w:val="right"/>
        <w:rPr>
          <w:lang w:val="ru-RU"/>
        </w:rPr>
      </w:pPr>
      <w:r>
        <w:rPr>
          <w:lang w:val="ru-RU"/>
        </w:rPr>
        <w:t>Продолжение приложения 1</w:t>
      </w:r>
    </w:p>
    <w:p w14:paraId="3F6FB2FC" w14:textId="77777777" w:rsidR="00324A43" w:rsidRDefault="00324A43">
      <w:pPr>
        <w:pStyle w:val="3"/>
      </w:pPr>
    </w:p>
    <w:p w14:paraId="3B324729" w14:textId="77777777" w:rsidR="00324A43" w:rsidRDefault="00324A43">
      <w:pPr>
        <w:pStyle w:val="1"/>
      </w:pPr>
      <w:bookmarkStart w:id="88" w:name="_Toc96508474"/>
      <w:r>
        <w:t>ОБРАЗЕЦ ТИТУЛЬНОГО ЛИСТА ДЛЯ ДИПЛОМНОЙ РАБОТЫ ЭР</w:t>
      </w:r>
      <w:bookmarkEnd w:id="88"/>
    </w:p>
    <w:p w14:paraId="12E0D307" w14:textId="77777777" w:rsidR="00324A43" w:rsidRDefault="00324A43">
      <w:pPr>
        <w:rPr>
          <w:lang w:val="ru-RU"/>
        </w:rPr>
      </w:pPr>
    </w:p>
    <w:p w14:paraId="560C72EE" w14:textId="77777777" w:rsidR="00324A43" w:rsidRDefault="00324A43">
      <w:pPr>
        <w:rPr>
          <w:lang w:val="ru-RU"/>
        </w:rPr>
      </w:pPr>
    </w:p>
    <w:p w14:paraId="36A207ED" w14:textId="77777777" w:rsidR="00324A43" w:rsidRDefault="00324A43">
      <w:pPr>
        <w:spacing w:line="360" w:lineRule="auto"/>
        <w:jc w:val="center"/>
        <w:rPr>
          <w:lang w:val="ru-RU"/>
        </w:rPr>
      </w:pPr>
      <w:r>
        <w:rPr>
          <w:lang w:val="ru-RU"/>
        </w:rPr>
        <w:t>ИНСТИТУТ ЭКОНОМИКИ И УПРАВЛЕНИЯ</w:t>
      </w:r>
    </w:p>
    <w:p w14:paraId="0116E56B" w14:textId="77777777" w:rsidR="00324A43" w:rsidRDefault="00324A43">
      <w:pPr>
        <w:spacing w:line="360" w:lineRule="auto"/>
        <w:jc w:val="center"/>
        <w:rPr>
          <w:lang w:val="ru-RU"/>
        </w:rPr>
      </w:pPr>
      <w:r>
        <w:rPr>
          <w:lang w:val="ru-RU"/>
        </w:rPr>
        <w:t>Кафедра экономики и управления</w:t>
      </w:r>
    </w:p>
    <w:p w14:paraId="666BF6F0" w14:textId="77777777" w:rsidR="00324A43" w:rsidRDefault="00324A43">
      <w:pPr>
        <w:spacing w:line="360" w:lineRule="auto"/>
        <w:jc w:val="center"/>
        <w:rPr>
          <w:lang w:val="ru-RU"/>
        </w:rPr>
      </w:pPr>
    </w:p>
    <w:p w14:paraId="56ED3073" w14:textId="77777777" w:rsidR="00324A43" w:rsidRDefault="00324A43">
      <w:pPr>
        <w:rPr>
          <w:lang w:val="ru-RU"/>
        </w:rPr>
      </w:pPr>
    </w:p>
    <w:p w14:paraId="64689A38" w14:textId="77777777" w:rsidR="00324A43" w:rsidRDefault="00324A43">
      <w:pPr>
        <w:rPr>
          <w:lang w:val="ru-RU"/>
        </w:rPr>
      </w:pPr>
    </w:p>
    <w:p w14:paraId="1BF14C82" w14:textId="77777777" w:rsidR="00324A43" w:rsidRDefault="00324A43">
      <w:pPr>
        <w:rPr>
          <w:lang w:val="ru-RU"/>
        </w:rPr>
      </w:pPr>
    </w:p>
    <w:p w14:paraId="1310DBDD" w14:textId="77777777" w:rsidR="00324A43" w:rsidRDefault="00324A43">
      <w:pPr>
        <w:rPr>
          <w:lang w:val="ru-RU"/>
        </w:rPr>
      </w:pPr>
    </w:p>
    <w:p w14:paraId="08CF6F73" w14:textId="77777777" w:rsidR="00324A43" w:rsidRDefault="00324A43">
      <w:pPr>
        <w:pStyle w:val="3"/>
      </w:pPr>
      <w:r>
        <w:t>Оксана Конькова</w:t>
      </w:r>
    </w:p>
    <w:p w14:paraId="18F3512B" w14:textId="77777777" w:rsidR="00324A43" w:rsidRDefault="00324A43">
      <w:pPr>
        <w:rPr>
          <w:lang w:val="ru-RU"/>
        </w:rPr>
      </w:pPr>
    </w:p>
    <w:p w14:paraId="497D8F8D" w14:textId="77777777" w:rsidR="00324A43" w:rsidRDefault="00324A43">
      <w:pPr>
        <w:rPr>
          <w:lang w:val="ru-RU"/>
        </w:rPr>
      </w:pPr>
    </w:p>
    <w:p w14:paraId="70F8DF26" w14:textId="77777777" w:rsidR="00324A43" w:rsidRDefault="00324A43">
      <w:pPr>
        <w:spacing w:line="360" w:lineRule="auto"/>
        <w:jc w:val="center"/>
        <w:rPr>
          <w:bCs/>
          <w:lang w:val="ru-RU"/>
        </w:rPr>
      </w:pPr>
      <w:r>
        <w:rPr>
          <w:bCs/>
          <w:lang w:val="ru-RU"/>
        </w:rPr>
        <w:t>ЭКОНОМИЧЕСКИЕ АСПЕКТЫ ВХОЖДЕНИЯ</w:t>
      </w:r>
    </w:p>
    <w:p w14:paraId="1695A739" w14:textId="77777777" w:rsidR="00324A43" w:rsidRDefault="00324A43">
      <w:pPr>
        <w:spacing w:line="360" w:lineRule="auto"/>
        <w:jc w:val="center"/>
        <w:rPr>
          <w:bCs/>
          <w:lang w:val="ru-RU"/>
        </w:rPr>
      </w:pPr>
      <w:r>
        <w:rPr>
          <w:bCs/>
          <w:lang w:val="ru-RU"/>
        </w:rPr>
        <w:t>ЭСТОНИИ В ЕВРОПЕЙСКИЙ СОЮЗ</w:t>
      </w:r>
    </w:p>
    <w:p w14:paraId="063CF746" w14:textId="77777777" w:rsidR="00324A43" w:rsidRDefault="00324A43">
      <w:pPr>
        <w:spacing w:line="360" w:lineRule="auto"/>
        <w:jc w:val="center"/>
        <w:rPr>
          <w:bCs/>
          <w:lang w:val="ru-RU"/>
        </w:rPr>
      </w:pPr>
    </w:p>
    <w:p w14:paraId="6BE6E96E" w14:textId="77777777" w:rsidR="00324A43" w:rsidRDefault="00324A43">
      <w:pPr>
        <w:spacing w:line="360" w:lineRule="auto"/>
        <w:jc w:val="center"/>
        <w:rPr>
          <w:lang w:val="ru-RU"/>
        </w:rPr>
      </w:pPr>
      <w:r>
        <w:rPr>
          <w:lang w:val="ru-RU"/>
        </w:rPr>
        <w:t>Дипломная работа</w:t>
      </w:r>
    </w:p>
    <w:p w14:paraId="14961939" w14:textId="77777777" w:rsidR="00324A43" w:rsidRDefault="00324A43">
      <w:pPr>
        <w:spacing w:line="360" w:lineRule="auto"/>
        <w:jc w:val="center"/>
        <w:rPr>
          <w:lang w:val="ru-RU"/>
        </w:rPr>
      </w:pPr>
    </w:p>
    <w:p w14:paraId="5D5267B6" w14:textId="77777777" w:rsidR="00324A43" w:rsidRDefault="00324A43">
      <w:pPr>
        <w:spacing w:line="360" w:lineRule="auto"/>
        <w:jc w:val="center"/>
        <w:rPr>
          <w:lang w:val="ru-RU"/>
        </w:rPr>
      </w:pPr>
      <w:r>
        <w:rPr>
          <w:lang w:val="ru-RU"/>
        </w:rPr>
        <w:t>Специальность: экономика предприятия</w:t>
      </w:r>
    </w:p>
    <w:p w14:paraId="3D61A050" w14:textId="77777777" w:rsidR="00324A43" w:rsidRDefault="00324A43">
      <w:pPr>
        <w:spacing w:line="360" w:lineRule="auto"/>
        <w:jc w:val="center"/>
        <w:rPr>
          <w:lang w:val="ru-RU"/>
        </w:rPr>
      </w:pPr>
      <w:r>
        <w:rPr>
          <w:lang w:val="ru-RU"/>
        </w:rPr>
        <w:t>Специализация: бухгалтерский учёт и аудит</w:t>
      </w:r>
    </w:p>
    <w:p w14:paraId="654FE5D1" w14:textId="77777777" w:rsidR="00324A43" w:rsidRDefault="00324A43">
      <w:pPr>
        <w:spacing w:line="360" w:lineRule="auto"/>
        <w:jc w:val="right"/>
        <w:rPr>
          <w:lang w:val="ru-RU"/>
        </w:rPr>
      </w:pPr>
    </w:p>
    <w:p w14:paraId="45306B13" w14:textId="77777777" w:rsidR="00324A43" w:rsidRDefault="00324A43">
      <w:pPr>
        <w:spacing w:line="360" w:lineRule="auto"/>
        <w:jc w:val="right"/>
        <w:rPr>
          <w:lang w:val="ru-RU"/>
        </w:rPr>
      </w:pPr>
    </w:p>
    <w:p w14:paraId="6D88A42C" w14:textId="77777777" w:rsidR="00324A43" w:rsidRDefault="00324A43">
      <w:pPr>
        <w:spacing w:line="360" w:lineRule="auto"/>
        <w:jc w:val="right"/>
        <w:rPr>
          <w:lang w:val="ru-RU"/>
        </w:rPr>
      </w:pPr>
    </w:p>
    <w:p w14:paraId="2E0F17E2" w14:textId="77777777" w:rsidR="00324A43" w:rsidRDefault="00324A43">
      <w:pPr>
        <w:spacing w:line="480" w:lineRule="auto"/>
        <w:jc w:val="right"/>
        <w:rPr>
          <w:lang w:val="ru-RU"/>
        </w:rPr>
      </w:pPr>
      <w:r>
        <w:rPr>
          <w:lang w:val="ru-RU"/>
        </w:rPr>
        <w:t xml:space="preserve">Руководитель: Барабанер Ханон Зеликович, </w:t>
      </w:r>
    </w:p>
    <w:p w14:paraId="14140229" w14:textId="77777777" w:rsidR="00324A43" w:rsidRDefault="00324A43">
      <w:pPr>
        <w:spacing w:line="480" w:lineRule="auto"/>
        <w:jc w:val="right"/>
        <w:rPr>
          <w:lang w:val="ru-RU"/>
        </w:rPr>
      </w:pPr>
      <w:r>
        <w:rPr>
          <w:lang w:val="ru-RU"/>
        </w:rPr>
        <w:t xml:space="preserve">к.э.н., профессор          </w:t>
      </w:r>
    </w:p>
    <w:p w14:paraId="5EA39631" w14:textId="77777777" w:rsidR="00324A43" w:rsidRDefault="00324A43">
      <w:pPr>
        <w:spacing w:line="480" w:lineRule="auto"/>
        <w:jc w:val="right"/>
        <w:rPr>
          <w:lang w:val="ru-RU"/>
        </w:rPr>
      </w:pPr>
      <w:r>
        <w:rPr>
          <w:lang w:val="ru-RU"/>
        </w:rPr>
        <w:t xml:space="preserve">Консультант: Кириллова Галина Сергеевна, </w:t>
      </w:r>
    </w:p>
    <w:p w14:paraId="44C5B197" w14:textId="77777777" w:rsidR="00324A43" w:rsidRDefault="00324A43">
      <w:pPr>
        <w:spacing w:line="480" w:lineRule="auto"/>
        <w:jc w:val="right"/>
        <w:rPr>
          <w:lang w:val="ru-RU"/>
        </w:rPr>
      </w:pPr>
      <w:r>
        <w:rPr>
          <w:lang w:val="ru-RU"/>
        </w:rPr>
        <w:t>к.э.н., доцент</w:t>
      </w:r>
    </w:p>
    <w:p w14:paraId="6F3AB4E3" w14:textId="77777777" w:rsidR="00324A43" w:rsidRDefault="00324A43">
      <w:pPr>
        <w:jc w:val="right"/>
        <w:rPr>
          <w:lang w:val="ru-RU"/>
        </w:rPr>
      </w:pPr>
    </w:p>
    <w:p w14:paraId="3A3A49CC" w14:textId="77777777" w:rsidR="00324A43" w:rsidRDefault="00324A43">
      <w:pPr>
        <w:spacing w:line="360" w:lineRule="auto"/>
        <w:jc w:val="center"/>
        <w:rPr>
          <w:lang w:val="ru-RU"/>
        </w:rPr>
      </w:pPr>
    </w:p>
    <w:p w14:paraId="692DEF26" w14:textId="77777777" w:rsidR="00324A43" w:rsidRDefault="00324A43">
      <w:pPr>
        <w:spacing w:line="360" w:lineRule="auto"/>
        <w:jc w:val="center"/>
        <w:rPr>
          <w:lang w:val="ru-RU"/>
        </w:rPr>
      </w:pPr>
    </w:p>
    <w:p w14:paraId="223C6F0E" w14:textId="77777777" w:rsidR="00324A43" w:rsidRDefault="00324A43">
      <w:pPr>
        <w:spacing w:line="360" w:lineRule="auto"/>
        <w:jc w:val="center"/>
        <w:rPr>
          <w:lang w:val="ru-RU"/>
        </w:rPr>
      </w:pPr>
    </w:p>
    <w:p w14:paraId="037D354B" w14:textId="77777777" w:rsidR="00324A43" w:rsidRDefault="00324A43">
      <w:pPr>
        <w:spacing w:line="360" w:lineRule="auto"/>
        <w:jc w:val="center"/>
        <w:rPr>
          <w:lang w:val="ru-RU"/>
        </w:rPr>
      </w:pPr>
      <w:r>
        <w:rPr>
          <w:lang w:val="ru-RU"/>
        </w:rPr>
        <w:t>Таллинн (Силламяэ)</w:t>
      </w:r>
    </w:p>
    <w:p w14:paraId="7572437A" w14:textId="77777777" w:rsidR="00324A43" w:rsidRDefault="00324A43">
      <w:pPr>
        <w:jc w:val="center"/>
        <w:rPr>
          <w:lang w:val="ru-RU"/>
        </w:rPr>
      </w:pPr>
      <w:r>
        <w:rPr>
          <w:lang w:val="ru-RU"/>
        </w:rPr>
        <w:t>200__ г.</w:t>
      </w:r>
    </w:p>
    <w:p w14:paraId="3B93993B" w14:textId="77777777" w:rsidR="00324A43" w:rsidRDefault="00324A43">
      <w:pPr>
        <w:jc w:val="right"/>
        <w:rPr>
          <w:lang w:val="ru-RU"/>
        </w:rPr>
      </w:pPr>
      <w:r>
        <w:rPr>
          <w:lang w:val="ru-RU"/>
        </w:rPr>
        <w:br w:type="page"/>
        <w:t>Продолжение приложения 1</w:t>
      </w:r>
    </w:p>
    <w:p w14:paraId="286A344B" w14:textId="77777777" w:rsidR="00324A43" w:rsidRDefault="00324A43">
      <w:pPr>
        <w:spacing w:line="360" w:lineRule="auto"/>
        <w:jc w:val="center"/>
        <w:rPr>
          <w:lang w:val="ru-RU"/>
        </w:rPr>
      </w:pPr>
    </w:p>
    <w:p w14:paraId="0D64DC25" w14:textId="77777777" w:rsidR="00324A43" w:rsidRDefault="00324A43">
      <w:pPr>
        <w:pStyle w:val="1"/>
      </w:pPr>
      <w:bookmarkStart w:id="89" w:name="_Toc96508475"/>
      <w:r>
        <w:t>ОБРАЗЕЦ ОФОРМЛЕНИЯ ОБОРОТНОЙ СТРАНИЦЫ ТИТУЛЬНОГО ЛИСТА ДЛЯ ДИПЛОМНОЙ РАБОТЫ ЭР</w:t>
      </w:r>
      <w:bookmarkEnd w:id="89"/>
    </w:p>
    <w:p w14:paraId="715E2213" w14:textId="77777777" w:rsidR="00324A43" w:rsidRDefault="00324A43">
      <w:pPr>
        <w:rPr>
          <w:lang w:val="ru-RU"/>
        </w:rPr>
      </w:pPr>
    </w:p>
    <w:p w14:paraId="434E1A4E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Работа написана мною самостоятельно, в соответствии с действующими требованиями международного стандарта </w:t>
      </w:r>
      <w:r>
        <w:rPr>
          <w:lang w:val="et-EE"/>
        </w:rPr>
        <w:t>ISO</w:t>
      </w:r>
      <w:r>
        <w:rPr>
          <w:lang w:val="ru-RU"/>
        </w:rPr>
        <w:t>. На все работы других авторов, основные положения и данные, полученные из литературы и прочих источников, использованные при написании работы, имеются ссылки.</w:t>
      </w:r>
    </w:p>
    <w:p w14:paraId="2653EF4A" w14:textId="77777777" w:rsidR="00324A43" w:rsidRDefault="00324A43">
      <w:pPr>
        <w:spacing w:line="360" w:lineRule="auto"/>
        <w:jc w:val="both"/>
        <w:rPr>
          <w:lang w:val="ru-RU"/>
        </w:rPr>
      </w:pPr>
    </w:p>
    <w:p w14:paraId="7D0FB243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Автор: О. Конькова </w:t>
      </w:r>
    </w:p>
    <w:p w14:paraId="5E36A003" w14:textId="77777777" w:rsidR="00324A43" w:rsidRDefault="00324A43">
      <w:pPr>
        <w:jc w:val="both"/>
        <w:rPr>
          <w:lang w:val="ru-RU"/>
        </w:rPr>
      </w:pPr>
      <w:r>
        <w:rPr>
          <w:lang w:val="ru-RU"/>
        </w:rPr>
        <w:t>Дата: 10.06.2005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______________</w:t>
      </w:r>
    </w:p>
    <w:p w14:paraId="70A56DAD" w14:textId="77777777" w:rsidR="00324A43" w:rsidRDefault="00324A43">
      <w:pPr>
        <w:spacing w:line="360" w:lineRule="auto"/>
        <w:ind w:left="7920"/>
        <w:jc w:val="both"/>
        <w:rPr>
          <w:lang w:val="ru-RU"/>
        </w:rPr>
      </w:pPr>
      <w:r>
        <w:rPr>
          <w:lang w:val="ru-RU"/>
        </w:rPr>
        <w:t xml:space="preserve">       подпись</w:t>
      </w:r>
    </w:p>
    <w:p w14:paraId="156D76D8" w14:textId="77777777" w:rsidR="00324A43" w:rsidRDefault="00324A43">
      <w:pPr>
        <w:spacing w:line="360" w:lineRule="auto"/>
        <w:jc w:val="both"/>
        <w:rPr>
          <w:lang w:val="ru-RU"/>
        </w:rPr>
      </w:pPr>
    </w:p>
    <w:p w14:paraId="2374ECA6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Дипломная работа соответствует предъявляемым требованиям и может быть представлена к защите.</w:t>
      </w:r>
    </w:p>
    <w:p w14:paraId="57A76E46" w14:textId="77777777" w:rsidR="00324A43" w:rsidRDefault="00324A43">
      <w:pPr>
        <w:spacing w:line="360" w:lineRule="auto"/>
        <w:jc w:val="both"/>
        <w:rPr>
          <w:lang w:val="ru-RU"/>
        </w:rPr>
      </w:pPr>
    </w:p>
    <w:p w14:paraId="4D3E68B1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Научный руководитель: Х. Барабанер</w:t>
      </w:r>
    </w:p>
    <w:p w14:paraId="6E433267" w14:textId="77777777" w:rsidR="00324A43" w:rsidRDefault="00324A43">
      <w:pPr>
        <w:jc w:val="both"/>
        <w:rPr>
          <w:lang w:val="ru-RU"/>
        </w:rPr>
      </w:pPr>
      <w:r>
        <w:rPr>
          <w:lang w:val="ru-RU"/>
        </w:rPr>
        <w:t>Дата: 13.06.2005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______________</w:t>
      </w:r>
    </w:p>
    <w:p w14:paraId="22F18D09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 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подпись</w:t>
      </w:r>
    </w:p>
    <w:p w14:paraId="27BC503D" w14:textId="77777777" w:rsidR="00324A43" w:rsidRDefault="00324A43">
      <w:pPr>
        <w:spacing w:line="360" w:lineRule="auto"/>
        <w:jc w:val="both"/>
        <w:rPr>
          <w:lang w:val="ru-RU"/>
        </w:rPr>
      </w:pPr>
    </w:p>
    <w:p w14:paraId="7E5EEFF3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Дипломная работа допускается к защите.</w:t>
      </w:r>
    </w:p>
    <w:p w14:paraId="1B283B89" w14:textId="77777777" w:rsidR="00324A43" w:rsidRDefault="00324A43">
      <w:pPr>
        <w:spacing w:line="360" w:lineRule="auto"/>
        <w:jc w:val="both"/>
        <w:rPr>
          <w:lang w:val="ru-RU"/>
        </w:rPr>
      </w:pPr>
    </w:p>
    <w:p w14:paraId="7180ACCA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Заведующий кафедрой: Х. Барабанер, к.э.н., профессор</w:t>
      </w:r>
    </w:p>
    <w:p w14:paraId="7071C029" w14:textId="77777777" w:rsidR="00324A43" w:rsidRDefault="00324A43">
      <w:pPr>
        <w:jc w:val="both"/>
        <w:rPr>
          <w:lang w:val="ru-RU"/>
        </w:rPr>
      </w:pPr>
      <w:r>
        <w:rPr>
          <w:lang w:val="ru-RU"/>
        </w:rPr>
        <w:t>Дата: ___ ___  200__.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______________</w:t>
      </w:r>
    </w:p>
    <w:p w14:paraId="56E5CB9F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 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подпись</w:t>
      </w:r>
    </w:p>
    <w:p w14:paraId="48C16DCD" w14:textId="77777777" w:rsidR="00324A43" w:rsidRDefault="00324A43">
      <w:pPr>
        <w:spacing w:line="360" w:lineRule="auto"/>
        <w:jc w:val="both"/>
        <w:rPr>
          <w:lang w:val="ru-RU"/>
        </w:rPr>
      </w:pPr>
    </w:p>
    <w:p w14:paraId="3F9E1F8C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Защита работы состоялась ___ ____________ 200_.</w:t>
      </w:r>
    </w:p>
    <w:p w14:paraId="302D220A" w14:textId="77777777" w:rsidR="00324A43" w:rsidRDefault="00324A43">
      <w:pPr>
        <w:spacing w:line="360" w:lineRule="auto"/>
        <w:jc w:val="both"/>
        <w:rPr>
          <w:lang w:val="ru-RU"/>
        </w:rPr>
      </w:pPr>
    </w:p>
    <w:p w14:paraId="4E7FADDA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Оценка «__________________________________»</w:t>
      </w:r>
    </w:p>
    <w:p w14:paraId="133D6455" w14:textId="77777777" w:rsidR="00324A43" w:rsidRDefault="00324A43">
      <w:pPr>
        <w:spacing w:line="360" w:lineRule="auto"/>
        <w:jc w:val="both"/>
        <w:rPr>
          <w:lang w:val="ru-RU"/>
        </w:rPr>
      </w:pPr>
    </w:p>
    <w:p w14:paraId="353EC614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Председатель Аттестационной Комиссии:</w:t>
      </w:r>
    </w:p>
    <w:p w14:paraId="4441C5C2" w14:textId="77777777" w:rsidR="00324A43" w:rsidRDefault="00324A43">
      <w:pPr>
        <w:jc w:val="both"/>
        <w:rPr>
          <w:lang w:val="ru-RU"/>
        </w:rPr>
      </w:pPr>
      <w:r>
        <w:rPr>
          <w:lang w:val="ru-RU"/>
        </w:rPr>
        <w:t>Дата: ___ ___ 200__.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______________</w:t>
      </w:r>
    </w:p>
    <w:p w14:paraId="2A4C6ACF" w14:textId="77777777" w:rsidR="00324A43" w:rsidRDefault="00324A43">
      <w:pPr>
        <w:rPr>
          <w:lang w:val="ru-RU"/>
        </w:rPr>
      </w:pPr>
      <w:r>
        <w:rPr>
          <w:lang w:val="ru-RU"/>
        </w:rPr>
        <w:t xml:space="preserve">      </w:t>
      </w:r>
      <w:r>
        <w:rPr>
          <w:lang w:val="ru-RU"/>
        </w:rPr>
        <w:tab/>
        <w:t xml:space="preserve">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подпись</w:t>
      </w:r>
    </w:p>
    <w:p w14:paraId="50AA5E0A" w14:textId="77777777" w:rsidR="00324A43" w:rsidRDefault="00324A43">
      <w:pPr>
        <w:rPr>
          <w:lang w:val="ru-RU"/>
        </w:rPr>
      </w:pPr>
    </w:p>
    <w:p w14:paraId="32E6937B" w14:textId="77777777" w:rsidR="00324A43" w:rsidRDefault="00324A43">
      <w:pPr>
        <w:rPr>
          <w:lang w:val="ru-RU"/>
        </w:rPr>
      </w:pPr>
    </w:p>
    <w:p w14:paraId="52B49419" w14:textId="77777777" w:rsidR="00324A43" w:rsidRDefault="00324A43">
      <w:pPr>
        <w:pStyle w:val="1"/>
        <w:jc w:val="right"/>
      </w:pPr>
      <w:bookmarkStart w:id="90" w:name="_Toc96508476"/>
      <w:bookmarkEnd w:id="68"/>
      <w:bookmarkEnd w:id="69"/>
      <w:bookmarkEnd w:id="82"/>
      <w:bookmarkEnd w:id="83"/>
      <w:bookmarkEnd w:id="84"/>
      <w:bookmarkEnd w:id="85"/>
      <w:bookmarkEnd w:id="86"/>
      <w:bookmarkEnd w:id="87"/>
      <w:r>
        <w:t>ПРИЛОЖЕНИЕ 2</w:t>
      </w:r>
      <w:bookmarkEnd w:id="90"/>
    </w:p>
    <w:p w14:paraId="74A268AF" w14:textId="77777777" w:rsidR="00324A43" w:rsidRDefault="00324A43">
      <w:pPr>
        <w:pStyle w:val="1"/>
      </w:pPr>
      <w:bookmarkStart w:id="91" w:name="_Toc96508477"/>
      <w:r>
        <w:t>ОБРАЗЕЦ ОФОРМЛЕНИЯ ТИТУЛЬНОГО ЛИСТА РАЗДАТОЧНОГО МАТЕРИАЛА ЭР</w:t>
      </w:r>
      <w:bookmarkEnd w:id="91"/>
    </w:p>
    <w:p w14:paraId="1596E71B" w14:textId="77777777" w:rsidR="00324A43" w:rsidRDefault="00324A43">
      <w:pPr>
        <w:spacing w:line="360" w:lineRule="auto"/>
        <w:jc w:val="center"/>
        <w:rPr>
          <w:lang w:val="ru-RU"/>
        </w:rPr>
      </w:pPr>
    </w:p>
    <w:p w14:paraId="592CAF14" w14:textId="77777777" w:rsidR="00324A43" w:rsidRDefault="00324A43">
      <w:pPr>
        <w:pStyle w:val="a7"/>
        <w:spacing w:line="360" w:lineRule="auto"/>
      </w:pPr>
      <w:r>
        <w:t>ИНСТИТУТ ЭКОНОМИКИ И УПРАВЛЕНИЯ</w:t>
      </w:r>
    </w:p>
    <w:p w14:paraId="22457BEB" w14:textId="77777777" w:rsidR="00324A43" w:rsidRDefault="00324A43">
      <w:pPr>
        <w:pStyle w:val="3"/>
      </w:pPr>
      <w:r>
        <w:t>Кафедра экономики и управления</w:t>
      </w:r>
    </w:p>
    <w:p w14:paraId="5EAF9E31" w14:textId="77777777" w:rsidR="00324A43" w:rsidRDefault="00324A43">
      <w:pPr>
        <w:spacing w:line="360" w:lineRule="auto"/>
        <w:jc w:val="center"/>
        <w:rPr>
          <w:lang w:val="ru-RU"/>
        </w:rPr>
      </w:pPr>
      <w:r>
        <w:rPr>
          <w:lang w:val="ru-RU"/>
        </w:rPr>
        <w:t>(Кафедра общих дисциплин)</w:t>
      </w:r>
    </w:p>
    <w:p w14:paraId="1254A402" w14:textId="77777777" w:rsidR="00324A43" w:rsidRDefault="00324A43">
      <w:pPr>
        <w:spacing w:line="360" w:lineRule="auto"/>
        <w:jc w:val="center"/>
        <w:rPr>
          <w:lang w:val="ru-RU"/>
        </w:rPr>
      </w:pPr>
    </w:p>
    <w:p w14:paraId="54248AE9" w14:textId="77777777" w:rsidR="00324A43" w:rsidRDefault="00324A43">
      <w:pPr>
        <w:spacing w:line="360" w:lineRule="auto"/>
        <w:jc w:val="center"/>
        <w:rPr>
          <w:lang w:val="ru-RU"/>
        </w:rPr>
      </w:pPr>
    </w:p>
    <w:p w14:paraId="18F1F09A" w14:textId="77777777" w:rsidR="00324A43" w:rsidRDefault="00324A43">
      <w:pPr>
        <w:spacing w:line="360" w:lineRule="auto"/>
        <w:jc w:val="center"/>
        <w:rPr>
          <w:lang w:val="ru-RU"/>
        </w:rPr>
      </w:pPr>
    </w:p>
    <w:p w14:paraId="14A80343" w14:textId="77777777" w:rsidR="00324A43" w:rsidRDefault="00324A43">
      <w:pPr>
        <w:spacing w:line="360" w:lineRule="auto"/>
        <w:jc w:val="center"/>
        <w:rPr>
          <w:lang w:val="ru-RU"/>
        </w:rPr>
      </w:pPr>
    </w:p>
    <w:p w14:paraId="0C91E77A" w14:textId="77777777" w:rsidR="00324A43" w:rsidRDefault="00324A43">
      <w:pPr>
        <w:spacing w:line="360" w:lineRule="auto"/>
        <w:jc w:val="center"/>
        <w:rPr>
          <w:lang w:val="ru-RU"/>
        </w:rPr>
      </w:pPr>
      <w:r>
        <w:rPr>
          <w:lang w:val="ru-RU"/>
        </w:rPr>
        <w:t>РАЗДАТОЧНЫЙ МАТЕРИАЛ</w:t>
      </w:r>
    </w:p>
    <w:p w14:paraId="5469E765" w14:textId="77777777" w:rsidR="00324A43" w:rsidRDefault="00324A43">
      <w:pPr>
        <w:spacing w:line="360" w:lineRule="auto"/>
        <w:jc w:val="center"/>
        <w:rPr>
          <w:lang w:val="ru-RU"/>
        </w:rPr>
      </w:pPr>
      <w:r>
        <w:rPr>
          <w:lang w:val="ru-RU"/>
        </w:rPr>
        <w:t>К ДОКЛАДУ</w:t>
      </w:r>
    </w:p>
    <w:p w14:paraId="7DDEF0BE" w14:textId="77777777" w:rsidR="00324A43" w:rsidRDefault="00324A43">
      <w:pPr>
        <w:spacing w:line="360" w:lineRule="auto"/>
        <w:jc w:val="center"/>
        <w:rPr>
          <w:lang w:val="ru-RU"/>
        </w:rPr>
      </w:pPr>
    </w:p>
    <w:p w14:paraId="6CC6AE2B" w14:textId="77777777" w:rsidR="00324A43" w:rsidRDefault="00324A43">
      <w:pPr>
        <w:spacing w:line="360" w:lineRule="auto"/>
        <w:jc w:val="center"/>
        <w:rPr>
          <w:lang w:val="ru-RU"/>
        </w:rPr>
      </w:pPr>
    </w:p>
    <w:p w14:paraId="1D149F49" w14:textId="77777777" w:rsidR="00324A43" w:rsidRDefault="00324A43">
      <w:pPr>
        <w:spacing w:line="360" w:lineRule="auto"/>
        <w:rPr>
          <w:lang w:val="ru-RU"/>
        </w:rPr>
      </w:pPr>
      <w:r>
        <w:rPr>
          <w:lang w:val="ru-RU"/>
        </w:rPr>
        <w:t>Тема дипломной работы:</w:t>
      </w:r>
    </w:p>
    <w:p w14:paraId="3B2F6A25" w14:textId="77777777" w:rsidR="00324A43" w:rsidRDefault="00324A43">
      <w:pPr>
        <w:spacing w:line="360" w:lineRule="auto"/>
        <w:rPr>
          <w:lang w:val="ru-RU"/>
        </w:rPr>
      </w:pPr>
    </w:p>
    <w:p w14:paraId="2507D0E1" w14:textId="77777777" w:rsidR="00324A43" w:rsidRDefault="00324A43">
      <w:pPr>
        <w:pStyle w:val="a5"/>
        <w:spacing w:after="0"/>
        <w:jc w:val="center"/>
        <w:rPr>
          <w:caps/>
          <w:lang w:val="ru-RU"/>
        </w:rPr>
      </w:pPr>
      <w:r>
        <w:rPr>
          <w:caps/>
          <w:lang w:val="ru-RU"/>
        </w:rPr>
        <w:t>Создание системы управления оборотным капиталом для поддержания кредитоспособности фирмы</w:t>
      </w:r>
    </w:p>
    <w:p w14:paraId="37E50D7F" w14:textId="77777777" w:rsidR="00324A43" w:rsidRDefault="00324A43">
      <w:pPr>
        <w:pStyle w:val="a5"/>
        <w:spacing w:after="0"/>
        <w:rPr>
          <w:lang w:val="ru-RU"/>
        </w:rPr>
      </w:pPr>
    </w:p>
    <w:p w14:paraId="69439F18" w14:textId="77777777" w:rsidR="00324A43" w:rsidRDefault="00324A43">
      <w:pPr>
        <w:pStyle w:val="a5"/>
        <w:spacing w:after="0"/>
        <w:rPr>
          <w:lang w:val="ru-RU"/>
        </w:rPr>
      </w:pPr>
    </w:p>
    <w:p w14:paraId="623B5361" w14:textId="77777777" w:rsidR="00324A43" w:rsidRDefault="00324A43">
      <w:pPr>
        <w:pStyle w:val="a5"/>
        <w:spacing w:after="0"/>
        <w:rPr>
          <w:lang w:val="ru-RU"/>
        </w:rPr>
      </w:pPr>
    </w:p>
    <w:p w14:paraId="18FA8D27" w14:textId="77777777" w:rsidR="00324A43" w:rsidRDefault="00324A43">
      <w:pPr>
        <w:pStyle w:val="a5"/>
        <w:spacing w:after="0"/>
        <w:rPr>
          <w:lang w:val="ru-RU"/>
        </w:rPr>
      </w:pPr>
    </w:p>
    <w:p w14:paraId="5F05CDA2" w14:textId="77777777" w:rsidR="00324A43" w:rsidRDefault="00324A43">
      <w:pPr>
        <w:pStyle w:val="a5"/>
        <w:spacing w:after="0"/>
        <w:jc w:val="left"/>
        <w:rPr>
          <w:lang w:val="ru-RU"/>
        </w:rPr>
      </w:pPr>
      <w:r>
        <w:rPr>
          <w:lang w:val="ru-RU"/>
        </w:rPr>
        <w:t xml:space="preserve"> Выполнила студентка                     _______________ </w:t>
      </w:r>
      <w:r>
        <w:rPr>
          <w:lang w:val="ru-RU"/>
        </w:rPr>
        <w:tab/>
        <w:t>Е.Куусмаа</w:t>
      </w:r>
    </w:p>
    <w:p w14:paraId="7CAEB017" w14:textId="77777777" w:rsidR="00324A43" w:rsidRDefault="00324A43">
      <w:pPr>
        <w:pStyle w:val="a5"/>
        <w:spacing w:after="0"/>
        <w:jc w:val="left"/>
        <w:rPr>
          <w:lang w:val="ru-RU"/>
        </w:rPr>
      </w:pPr>
    </w:p>
    <w:p w14:paraId="54A6664E" w14:textId="77777777" w:rsidR="00324A43" w:rsidRDefault="00324A43">
      <w:pPr>
        <w:pStyle w:val="a5"/>
        <w:spacing w:after="0"/>
        <w:jc w:val="left"/>
        <w:rPr>
          <w:lang w:val="ru-RU"/>
        </w:rPr>
      </w:pPr>
      <w:r>
        <w:rPr>
          <w:lang w:val="ru-RU"/>
        </w:rPr>
        <w:t xml:space="preserve">  Руководитель</w:t>
      </w:r>
    </w:p>
    <w:p w14:paraId="0EAF933C" w14:textId="77777777" w:rsidR="00324A43" w:rsidRDefault="00324A43">
      <w:pPr>
        <w:pStyle w:val="a5"/>
        <w:spacing w:after="0"/>
        <w:jc w:val="left"/>
        <w:rPr>
          <w:lang w:val="ru-RU"/>
        </w:rPr>
      </w:pPr>
      <w:r>
        <w:rPr>
          <w:lang w:val="ru-RU"/>
        </w:rPr>
        <w:t xml:space="preserve">  Старший преподаватель                _______________</w:t>
      </w:r>
      <w:r>
        <w:rPr>
          <w:lang w:val="ru-RU"/>
        </w:rPr>
        <w:tab/>
        <w:t>Л.Д.Павлова</w:t>
      </w:r>
    </w:p>
    <w:p w14:paraId="00B0108F" w14:textId="77777777" w:rsidR="00324A43" w:rsidRDefault="00324A43">
      <w:pPr>
        <w:pStyle w:val="a5"/>
        <w:spacing w:after="0"/>
        <w:jc w:val="left"/>
        <w:rPr>
          <w:lang w:val="ru-RU"/>
        </w:rPr>
      </w:pPr>
    </w:p>
    <w:p w14:paraId="7D77F46B" w14:textId="77777777" w:rsidR="00324A43" w:rsidRDefault="00324A43">
      <w:pPr>
        <w:pStyle w:val="a5"/>
        <w:spacing w:after="0"/>
        <w:jc w:val="left"/>
        <w:rPr>
          <w:lang w:val="ru-RU"/>
        </w:rPr>
      </w:pPr>
    </w:p>
    <w:p w14:paraId="7DE8AF18" w14:textId="77777777" w:rsidR="00324A43" w:rsidRDefault="00324A43">
      <w:pPr>
        <w:pStyle w:val="a5"/>
        <w:spacing w:after="0"/>
        <w:jc w:val="left"/>
        <w:rPr>
          <w:lang w:val="ru-RU"/>
        </w:rPr>
      </w:pPr>
    </w:p>
    <w:p w14:paraId="62922B9F" w14:textId="77777777" w:rsidR="00324A43" w:rsidRDefault="00324A43">
      <w:pPr>
        <w:pStyle w:val="a5"/>
        <w:spacing w:after="0"/>
        <w:jc w:val="left"/>
        <w:rPr>
          <w:lang w:val="ru-RU"/>
        </w:rPr>
      </w:pPr>
    </w:p>
    <w:p w14:paraId="1CA04F00" w14:textId="77777777" w:rsidR="00324A43" w:rsidRDefault="00324A43">
      <w:pPr>
        <w:pStyle w:val="a5"/>
        <w:spacing w:after="0"/>
        <w:jc w:val="center"/>
        <w:rPr>
          <w:lang w:val="ru-RU"/>
        </w:rPr>
      </w:pPr>
    </w:p>
    <w:p w14:paraId="4D037D7A" w14:textId="77777777" w:rsidR="00324A43" w:rsidRDefault="00324A43">
      <w:pPr>
        <w:pStyle w:val="a5"/>
        <w:spacing w:after="0"/>
        <w:jc w:val="center"/>
        <w:rPr>
          <w:lang w:val="ru-RU"/>
        </w:rPr>
      </w:pPr>
      <w:r>
        <w:rPr>
          <w:lang w:val="ru-RU"/>
        </w:rPr>
        <w:t>Таллинн (Сииламяэ, Нарва, Кохтла-Ярве)</w:t>
      </w:r>
    </w:p>
    <w:p w14:paraId="19F1A04B" w14:textId="77777777" w:rsidR="00324A43" w:rsidRDefault="00324A43">
      <w:pPr>
        <w:pStyle w:val="a5"/>
        <w:spacing w:after="0"/>
        <w:jc w:val="center"/>
        <w:rPr>
          <w:lang w:val="ru-RU"/>
        </w:rPr>
      </w:pPr>
      <w:bookmarkStart w:id="92" w:name="_Toc26865229"/>
      <w:bookmarkStart w:id="93" w:name="_Toc26866085"/>
      <w:r>
        <w:rPr>
          <w:lang w:val="ru-RU"/>
        </w:rPr>
        <w:t>200__</w:t>
      </w:r>
    </w:p>
    <w:p w14:paraId="659F1118" w14:textId="77777777" w:rsidR="00324A43" w:rsidRDefault="00324A43">
      <w:pPr>
        <w:pStyle w:val="1"/>
        <w:jc w:val="right"/>
      </w:pPr>
      <w:bookmarkStart w:id="94" w:name="_Toc96508478"/>
      <w:r>
        <w:t xml:space="preserve">ПРИЛОЖЕНИЕ </w:t>
      </w:r>
      <w:bookmarkEnd w:id="92"/>
      <w:bookmarkEnd w:id="93"/>
      <w:r>
        <w:t>3</w:t>
      </w:r>
      <w:bookmarkEnd w:id="94"/>
    </w:p>
    <w:p w14:paraId="225FBA3C" w14:textId="77777777" w:rsidR="00324A43" w:rsidRDefault="00324A43">
      <w:pPr>
        <w:pStyle w:val="1"/>
      </w:pPr>
      <w:bookmarkStart w:id="95" w:name="_Toc96508479"/>
      <w:r>
        <w:t>ОБРАЗЕЦ ОФОРМЛЕНИЯ СОДЕРЖАНИЯ</w:t>
      </w:r>
      <w:bookmarkEnd w:id="95"/>
    </w:p>
    <w:p w14:paraId="4D785495" w14:textId="77777777" w:rsidR="00324A43" w:rsidRDefault="00324A43">
      <w:pPr>
        <w:pStyle w:val="2"/>
        <w:tabs>
          <w:tab w:val="left" w:pos="9440"/>
        </w:tabs>
        <w:jc w:val="center"/>
      </w:pPr>
      <w:r>
        <w:fldChar w:fldCharType="begin"/>
      </w:r>
      <w:r>
        <w:instrText xml:space="preserve"> TOC \o "1-3" </w:instrText>
      </w:r>
      <w:r>
        <w:fldChar w:fldCharType="separate"/>
      </w:r>
    </w:p>
    <w:p w14:paraId="1C51A83B" w14:textId="77777777" w:rsidR="00324A43" w:rsidRDefault="00324A43">
      <w:pPr>
        <w:tabs>
          <w:tab w:val="left" w:pos="9440"/>
        </w:tabs>
        <w:ind w:right="47"/>
        <w:rPr>
          <w:lang w:val="ru-RU"/>
        </w:rPr>
      </w:pPr>
      <w:bookmarkStart w:id="96" w:name="_Toc531080676"/>
      <w:bookmarkStart w:id="97" w:name="_Toc533568780"/>
      <w:bookmarkStart w:id="98" w:name="_Toc26864138"/>
      <w:r>
        <w:rPr>
          <w:lang w:val="ru-RU"/>
        </w:rPr>
        <w:t>СОДЕРЖАНИЕ</w:t>
      </w:r>
      <w:bookmarkEnd w:id="96"/>
      <w:bookmarkEnd w:id="97"/>
      <w:bookmarkEnd w:id="98"/>
    </w:p>
    <w:p w14:paraId="03AF9995" w14:textId="77777777" w:rsidR="00324A43" w:rsidRDefault="00324A43">
      <w:pPr>
        <w:pStyle w:val="3"/>
      </w:pPr>
    </w:p>
    <w:p w14:paraId="02A39ACF" w14:textId="77777777" w:rsidR="00324A43" w:rsidRDefault="00324A43">
      <w:pPr>
        <w:pStyle w:val="3"/>
      </w:pPr>
      <w:r>
        <w:t>ВВЕДЕНИЕ.....................................................................................................…………………........3</w:t>
      </w:r>
    </w:p>
    <w:p w14:paraId="5976BB15" w14:textId="77777777" w:rsidR="00324A43" w:rsidRDefault="00324A43">
      <w:pPr>
        <w:pStyle w:val="3"/>
      </w:pPr>
      <w:r>
        <w:t>ГЛАВА 1. ОБЗОР ЗАРУБЕЖНОГО ОПЫТА СОЦИАЛЬНОЙ РАБОТЫ С УЛИЧНЫМИ ДЕТЬМИ.....................................................................................………………………………...….5</w:t>
      </w:r>
    </w:p>
    <w:p w14:paraId="3AF40433" w14:textId="77777777" w:rsidR="00324A43" w:rsidRDefault="00324A43">
      <w:pPr>
        <w:pStyle w:val="3"/>
      </w:pPr>
      <w:r>
        <w:t>1.1. Исторический обзор попечительской заботы о беспризорныхдетях.......…………………..5</w:t>
      </w:r>
    </w:p>
    <w:p w14:paraId="3E51F4C4" w14:textId="77777777" w:rsidR="00324A43" w:rsidRDefault="00324A43">
      <w:pPr>
        <w:pStyle w:val="3"/>
      </w:pPr>
      <w:r>
        <w:t>1.2. Методологические и методические аспекты изучения зарубежного опыта социальной работы................................................................................................……………………………….9</w:t>
      </w:r>
    </w:p>
    <w:p w14:paraId="6927CDAE" w14:textId="77777777" w:rsidR="00324A43" w:rsidRDefault="00324A43">
      <w:pPr>
        <w:pStyle w:val="3"/>
      </w:pPr>
      <w:r>
        <w:t>1.3. Социальная работа в США..........................................................................…………………15</w:t>
      </w:r>
    </w:p>
    <w:p w14:paraId="370A7B2E" w14:textId="77777777" w:rsidR="00324A43" w:rsidRDefault="00324A43">
      <w:pPr>
        <w:pStyle w:val="3"/>
      </w:pPr>
      <w:r>
        <w:t>1.4. Социальная защита детей в Европейских странах....................................…………………18</w:t>
      </w:r>
    </w:p>
    <w:p w14:paraId="28246DED" w14:textId="77777777" w:rsidR="00324A43" w:rsidRDefault="00324A43">
      <w:pPr>
        <w:pStyle w:val="3"/>
      </w:pPr>
      <w:r>
        <w:t>1.4.1. Социальная работа в Норвегии................................................................…………………22</w:t>
      </w:r>
    </w:p>
    <w:p w14:paraId="1899EB40" w14:textId="77777777" w:rsidR="00324A43" w:rsidRDefault="00324A43">
      <w:pPr>
        <w:pStyle w:val="3"/>
      </w:pPr>
      <w:r>
        <w:t>1.4.2. Социальная работа в России...................................................................…………………..25</w:t>
      </w:r>
    </w:p>
    <w:p w14:paraId="63E2BB08" w14:textId="77777777" w:rsidR="00324A43" w:rsidRDefault="00324A43">
      <w:pPr>
        <w:pStyle w:val="3"/>
      </w:pPr>
      <w:r>
        <w:t>ГЛАВА 2. ИССЛЕДОВАНИЕ ПРОБЛЕМЫ БЕСПРИЗОРНЫХ ДЕТЕЙ В ЭСТОНИИ……..28</w:t>
      </w:r>
    </w:p>
    <w:p w14:paraId="0C2E185F" w14:textId="77777777" w:rsidR="00324A43" w:rsidRDefault="00324A43">
      <w:pPr>
        <w:pStyle w:val="3"/>
      </w:pPr>
      <w:r>
        <w:t>2.1. Социально-правовые акты, направленные на защиту детей...............……………………..28</w:t>
      </w:r>
    </w:p>
    <w:p w14:paraId="5F69AEA8" w14:textId="77777777" w:rsidR="00324A43" w:rsidRDefault="00324A43">
      <w:pPr>
        <w:pStyle w:val="3"/>
      </w:pPr>
      <w:r>
        <w:t>2.1.1. Конвенция ООН о правах детей..............................................................…………………..29</w:t>
      </w:r>
    </w:p>
    <w:p w14:paraId="745E3B12" w14:textId="77777777" w:rsidR="00324A43" w:rsidRDefault="00324A43">
      <w:pPr>
        <w:pStyle w:val="3"/>
      </w:pPr>
      <w:r>
        <w:t>2.1.2. Правовые акты защиты детей в Эстонии...............................................…………………..32</w:t>
      </w:r>
    </w:p>
    <w:p w14:paraId="5E0D0BC9" w14:textId="77777777" w:rsidR="00324A43" w:rsidRDefault="00324A43">
      <w:pPr>
        <w:pStyle w:val="3"/>
      </w:pPr>
      <w:r>
        <w:rPr>
          <w:snapToGrid w:val="0"/>
        </w:rPr>
        <w:t>2.2. Современная социальная трактовка термина «группы риска»</w:t>
      </w:r>
      <w:r>
        <w:t>..............…………………...38</w:t>
      </w:r>
    </w:p>
    <w:p w14:paraId="358A0DBD" w14:textId="77777777" w:rsidR="00324A43" w:rsidRDefault="00324A43">
      <w:pPr>
        <w:pStyle w:val="3"/>
      </w:pPr>
      <w:r>
        <w:rPr>
          <w:snapToGrid w:val="0"/>
        </w:rPr>
        <w:t>2.3. Причины возникновения беспризорности детей</w:t>
      </w:r>
      <w:r>
        <w:t>.....................................…………………...42</w:t>
      </w:r>
    </w:p>
    <w:p w14:paraId="0C3DDED6" w14:textId="77777777" w:rsidR="00324A43" w:rsidRDefault="00324A43">
      <w:pPr>
        <w:pStyle w:val="3"/>
      </w:pPr>
      <w:r>
        <w:rPr>
          <w:snapToGrid w:val="0"/>
        </w:rPr>
        <w:t>2.3.1. Причины ухода детей из дома</w:t>
      </w:r>
      <w:r>
        <w:t>.................................................................…………………..44</w:t>
      </w:r>
    </w:p>
    <w:p w14:paraId="3C9A5CAF" w14:textId="77777777" w:rsidR="00324A43" w:rsidRDefault="00324A43">
      <w:pPr>
        <w:pStyle w:val="3"/>
      </w:pPr>
      <w:r>
        <w:t>2.4. Анализ социального обеспечения детей в Эстонии................................…………………...51</w:t>
      </w:r>
    </w:p>
    <w:p w14:paraId="08E26E1C" w14:textId="77777777" w:rsidR="00324A43" w:rsidRDefault="00324A43">
      <w:pPr>
        <w:pStyle w:val="3"/>
      </w:pPr>
      <w:r>
        <w:t>2.5. Анализ положения беспризорных детей...................................................…………………..57</w:t>
      </w:r>
    </w:p>
    <w:p w14:paraId="71A6D50D" w14:textId="77777777" w:rsidR="00324A43" w:rsidRDefault="00324A43">
      <w:pPr>
        <w:pStyle w:val="3"/>
      </w:pPr>
      <w:r>
        <w:t>2.5.1.  Наркомания и Вич-инфецированные....................................................…………………...58</w:t>
      </w:r>
    </w:p>
    <w:p w14:paraId="28484C5C" w14:textId="77777777" w:rsidR="00324A43" w:rsidRDefault="00324A43">
      <w:pPr>
        <w:pStyle w:val="3"/>
      </w:pPr>
      <w:r>
        <w:t>2.5.2. Детский алкоголизм и проституция......................................................…………………....64</w:t>
      </w:r>
    </w:p>
    <w:p w14:paraId="78A629FA" w14:textId="77777777" w:rsidR="00324A43" w:rsidRDefault="00324A43">
      <w:pPr>
        <w:pStyle w:val="3"/>
      </w:pPr>
      <w:r>
        <w:t>2.5.2.1. Алкоголизм…........................................................................................…………………..65</w:t>
      </w:r>
    </w:p>
    <w:p w14:paraId="19A563BE" w14:textId="77777777" w:rsidR="00324A43" w:rsidRDefault="00324A43">
      <w:pPr>
        <w:pStyle w:val="3"/>
      </w:pPr>
      <w:r>
        <w:t>2.5.2.2. Проституция.........................................................................................……………………68</w:t>
      </w:r>
    </w:p>
    <w:p w14:paraId="78F036AD" w14:textId="77777777" w:rsidR="00324A43" w:rsidRDefault="00324A43">
      <w:pPr>
        <w:pStyle w:val="3"/>
      </w:pPr>
      <w:r>
        <w:t>ГЛАВА 3. ОРГАНИЗАЦИЯ ПРИЮТА ДЛЯ «УЛИЧНЫХ ДЕТЕЙ» В ГОРОДЕ КОХТЛА-ЯРВЕ.........................................................................…….…………………………………………71</w:t>
      </w:r>
    </w:p>
    <w:p w14:paraId="326E9611" w14:textId="77777777" w:rsidR="00324A43" w:rsidRDefault="00324A43">
      <w:pPr>
        <w:pStyle w:val="3"/>
      </w:pPr>
      <w:r>
        <w:t>3.1. Цели, задачи и основные направления деятельности приюта...............…………………...71</w:t>
      </w:r>
    </w:p>
    <w:p w14:paraId="577FD088" w14:textId="77777777" w:rsidR="00324A43" w:rsidRDefault="00324A43">
      <w:pPr>
        <w:pStyle w:val="3"/>
      </w:pPr>
      <w:r>
        <w:t>3.2. Структура социального приюта..................................................................………………….74</w:t>
      </w:r>
    </w:p>
    <w:p w14:paraId="5D6FE0C0" w14:textId="77777777" w:rsidR="00324A43" w:rsidRDefault="00324A43">
      <w:pPr>
        <w:pStyle w:val="3"/>
      </w:pPr>
      <w:r>
        <w:t>3.3. Организации, связанные с проектом..........................................................………………….76</w:t>
      </w:r>
    </w:p>
    <w:p w14:paraId="280DFC72" w14:textId="77777777" w:rsidR="00324A43" w:rsidRDefault="00324A43">
      <w:pPr>
        <w:pStyle w:val="3"/>
      </w:pPr>
      <w:r>
        <w:t>3.4. Финансирование проекта............................................................................…………………..80</w:t>
      </w:r>
    </w:p>
    <w:p w14:paraId="3B9A5AF6" w14:textId="77777777" w:rsidR="00324A43" w:rsidRDefault="00324A43">
      <w:pPr>
        <w:pStyle w:val="3"/>
        <w:rPr>
          <w:noProof/>
        </w:rPr>
      </w:pPr>
      <w:r>
        <w:rPr>
          <w:noProof/>
        </w:rPr>
        <w:t>ЗАКЛЮЧЕНИЕ………………………………..................................................…………………..84</w:t>
      </w:r>
    </w:p>
    <w:p w14:paraId="2BA05607" w14:textId="77777777" w:rsidR="00324A43" w:rsidRDefault="00324A43">
      <w:pPr>
        <w:pStyle w:val="3"/>
        <w:rPr>
          <w:noProof/>
        </w:rPr>
      </w:pPr>
      <w:r>
        <w:rPr>
          <w:noProof/>
        </w:rPr>
        <w:t xml:space="preserve">СПИСОК ЛИТЕРАТУРЫ…………………………………..………………….………………….87      </w:t>
      </w:r>
    </w:p>
    <w:p w14:paraId="41110909" w14:textId="77777777" w:rsidR="00324A43" w:rsidRDefault="00324A43">
      <w:pPr>
        <w:pStyle w:val="3"/>
      </w:pPr>
      <w:r>
        <w:t>ПРИЛОЖЕНИЕ 1.СРЕДНЕМЕСЯЧНАЯ ЗАРАБОТНАЯ ПЛАТА (БРУТТО)......…......……. 90</w:t>
      </w:r>
    </w:p>
    <w:p w14:paraId="4594647A" w14:textId="77777777" w:rsidR="00324A43" w:rsidRDefault="00324A43">
      <w:pPr>
        <w:pStyle w:val="3"/>
      </w:pPr>
      <w:r>
        <w:t xml:space="preserve">ПРИЛОЖЕНИЕ </w:t>
      </w:r>
      <w:r>
        <w:rPr>
          <w:lang w:val="et-EE"/>
        </w:rPr>
        <w:t>2.</w:t>
      </w:r>
      <w:r>
        <w:t xml:space="preserve"> ПОЛОЖЕНИЕ О ПРИЮТЕ ДЛЯ ДЕТЕЙ.........................…………………91</w:t>
      </w:r>
    </w:p>
    <w:p w14:paraId="68DF7DBA" w14:textId="77777777" w:rsidR="00324A43" w:rsidRDefault="00324A43">
      <w:pPr>
        <w:pStyle w:val="3"/>
      </w:pPr>
      <w:r>
        <w:t>ПРИЛОЖЕНИЕ 3. СМЕТА ДОХОДОВ И РАСХОДОВ ПРИЮТА НА 2001  - 2002 г.г……..94</w:t>
      </w:r>
    </w:p>
    <w:p w14:paraId="60E72781" w14:textId="77777777" w:rsidR="00324A43" w:rsidRDefault="00324A43">
      <w:pPr>
        <w:pStyle w:val="3"/>
      </w:pPr>
      <w:r>
        <w:fldChar w:fldCharType="end"/>
      </w:r>
    </w:p>
    <w:p w14:paraId="1EE35F06" w14:textId="77777777" w:rsidR="00324A43" w:rsidRDefault="00324A43">
      <w:pPr>
        <w:rPr>
          <w:lang w:val="ru-RU"/>
        </w:rPr>
      </w:pPr>
    </w:p>
    <w:p w14:paraId="13C136E2" w14:textId="77777777" w:rsidR="00324A43" w:rsidRDefault="00324A43">
      <w:pPr>
        <w:rPr>
          <w:lang w:val="ru-RU"/>
        </w:rPr>
      </w:pPr>
    </w:p>
    <w:p w14:paraId="76633D70" w14:textId="77777777" w:rsidR="00324A43" w:rsidRDefault="00324A43">
      <w:pPr>
        <w:rPr>
          <w:lang w:val="ru-RU"/>
        </w:rPr>
      </w:pPr>
    </w:p>
    <w:p w14:paraId="5838DA83" w14:textId="77777777" w:rsidR="00324A43" w:rsidRDefault="00324A43">
      <w:pPr>
        <w:rPr>
          <w:lang w:val="ru-RU"/>
        </w:rPr>
      </w:pPr>
    </w:p>
    <w:p w14:paraId="1823B1ED" w14:textId="77777777" w:rsidR="00324A43" w:rsidRDefault="00324A43">
      <w:pPr>
        <w:rPr>
          <w:lang w:val="ru-RU"/>
        </w:rPr>
      </w:pPr>
    </w:p>
    <w:p w14:paraId="2C6D9EE0" w14:textId="77777777" w:rsidR="00324A43" w:rsidRDefault="00324A43">
      <w:pPr>
        <w:rPr>
          <w:lang w:val="ru-RU"/>
        </w:rPr>
      </w:pPr>
    </w:p>
    <w:p w14:paraId="0474BFAF" w14:textId="77777777" w:rsidR="00324A43" w:rsidRDefault="00324A43">
      <w:pPr>
        <w:rPr>
          <w:lang w:val="ru-RU"/>
        </w:rPr>
      </w:pPr>
    </w:p>
    <w:p w14:paraId="0DEA5AEB" w14:textId="77777777" w:rsidR="00324A43" w:rsidRDefault="00324A43">
      <w:pPr>
        <w:rPr>
          <w:lang w:val="ru-RU"/>
        </w:rPr>
      </w:pPr>
    </w:p>
    <w:p w14:paraId="72AEA1A4" w14:textId="77777777" w:rsidR="00324A43" w:rsidRDefault="00324A43">
      <w:pPr>
        <w:rPr>
          <w:lang w:val="ru-RU"/>
        </w:rPr>
      </w:pPr>
    </w:p>
    <w:p w14:paraId="307BFA3A" w14:textId="77777777" w:rsidR="00324A43" w:rsidRDefault="00324A43">
      <w:pPr>
        <w:rPr>
          <w:lang w:val="ru-RU"/>
        </w:rPr>
      </w:pPr>
    </w:p>
    <w:p w14:paraId="1F3B6168" w14:textId="77777777" w:rsidR="00324A43" w:rsidRDefault="00324A43">
      <w:pPr>
        <w:rPr>
          <w:lang w:val="ru-RU"/>
        </w:rPr>
      </w:pPr>
    </w:p>
    <w:p w14:paraId="4414A08F" w14:textId="77777777" w:rsidR="00324A43" w:rsidRDefault="00324A43">
      <w:pPr>
        <w:rPr>
          <w:lang w:val="ru-RU"/>
        </w:rPr>
      </w:pPr>
    </w:p>
    <w:p w14:paraId="66605641" w14:textId="77777777" w:rsidR="00324A43" w:rsidRDefault="00324A43">
      <w:pPr>
        <w:rPr>
          <w:lang w:val="ru-RU"/>
        </w:rPr>
      </w:pPr>
    </w:p>
    <w:p w14:paraId="18D9E052" w14:textId="77777777" w:rsidR="00324A43" w:rsidRDefault="00324A43">
      <w:pPr>
        <w:rPr>
          <w:lang w:val="ru-RU"/>
        </w:rPr>
      </w:pPr>
    </w:p>
    <w:p w14:paraId="797F620F" w14:textId="77777777" w:rsidR="00324A43" w:rsidRDefault="00324A43">
      <w:pPr>
        <w:rPr>
          <w:lang w:val="ru-RU"/>
        </w:rPr>
      </w:pPr>
    </w:p>
    <w:p w14:paraId="26E1C31A" w14:textId="77777777" w:rsidR="00324A43" w:rsidRDefault="00324A43">
      <w:pPr>
        <w:rPr>
          <w:lang w:val="ru-RU"/>
        </w:rPr>
      </w:pPr>
    </w:p>
    <w:p w14:paraId="3E06746B" w14:textId="77777777" w:rsidR="00324A43" w:rsidRDefault="00324A43">
      <w:pPr>
        <w:rPr>
          <w:lang w:val="ru-RU"/>
        </w:rPr>
      </w:pPr>
    </w:p>
    <w:p w14:paraId="18ACFAA6" w14:textId="77777777" w:rsidR="00324A43" w:rsidRDefault="00324A43">
      <w:pPr>
        <w:rPr>
          <w:lang w:val="ru-RU"/>
        </w:rPr>
      </w:pPr>
    </w:p>
    <w:p w14:paraId="3F187A9C" w14:textId="77777777" w:rsidR="00324A43" w:rsidRDefault="00324A43">
      <w:pPr>
        <w:rPr>
          <w:lang w:val="ru-RU"/>
        </w:rPr>
      </w:pPr>
    </w:p>
    <w:p w14:paraId="29249761" w14:textId="77777777" w:rsidR="00324A43" w:rsidRDefault="00324A43">
      <w:pPr>
        <w:rPr>
          <w:lang w:val="ru-RU"/>
        </w:rPr>
      </w:pPr>
    </w:p>
    <w:p w14:paraId="7BD01C82" w14:textId="77777777" w:rsidR="00324A43" w:rsidRDefault="00324A43">
      <w:pPr>
        <w:rPr>
          <w:lang w:val="ru-RU"/>
        </w:rPr>
      </w:pPr>
    </w:p>
    <w:p w14:paraId="79E290DF" w14:textId="77777777" w:rsidR="00324A43" w:rsidRDefault="00324A43">
      <w:pPr>
        <w:rPr>
          <w:lang w:val="ru-RU"/>
        </w:rPr>
      </w:pPr>
    </w:p>
    <w:p w14:paraId="03DCBFB7" w14:textId="77777777" w:rsidR="00324A43" w:rsidRDefault="00324A43">
      <w:pPr>
        <w:rPr>
          <w:lang w:val="ru-RU"/>
        </w:rPr>
      </w:pPr>
    </w:p>
    <w:p w14:paraId="46B376F8" w14:textId="77777777" w:rsidR="00324A43" w:rsidRDefault="00324A43">
      <w:pPr>
        <w:rPr>
          <w:lang w:val="ru-RU"/>
        </w:rPr>
      </w:pPr>
    </w:p>
    <w:p w14:paraId="6DE7D75E" w14:textId="77777777" w:rsidR="00324A43" w:rsidRDefault="00324A43">
      <w:pPr>
        <w:rPr>
          <w:lang w:val="ru-RU"/>
        </w:rPr>
      </w:pPr>
    </w:p>
    <w:p w14:paraId="723E11BA" w14:textId="77777777" w:rsidR="00324A43" w:rsidRDefault="00324A43">
      <w:pPr>
        <w:rPr>
          <w:lang w:val="ru-RU"/>
        </w:rPr>
      </w:pPr>
    </w:p>
    <w:p w14:paraId="523B1204" w14:textId="77777777" w:rsidR="00324A43" w:rsidRDefault="00324A43">
      <w:pPr>
        <w:rPr>
          <w:lang w:val="ru-RU"/>
        </w:rPr>
      </w:pPr>
    </w:p>
    <w:p w14:paraId="3F2F10A0" w14:textId="77777777" w:rsidR="00324A43" w:rsidRDefault="00324A43">
      <w:pPr>
        <w:rPr>
          <w:lang w:val="ru-RU"/>
        </w:rPr>
      </w:pPr>
    </w:p>
    <w:p w14:paraId="0B9D968E" w14:textId="77777777" w:rsidR="00324A43" w:rsidRDefault="00324A43">
      <w:pPr>
        <w:rPr>
          <w:lang w:val="ru-RU"/>
        </w:rPr>
      </w:pPr>
    </w:p>
    <w:p w14:paraId="37A5838D" w14:textId="77777777" w:rsidR="00324A43" w:rsidRDefault="00324A43">
      <w:pPr>
        <w:rPr>
          <w:lang w:val="ru-RU"/>
        </w:rPr>
      </w:pPr>
    </w:p>
    <w:p w14:paraId="63B49A60" w14:textId="77777777" w:rsidR="00324A43" w:rsidRDefault="00324A43">
      <w:pPr>
        <w:pStyle w:val="2"/>
        <w:jc w:val="right"/>
      </w:pPr>
      <w:bookmarkStart w:id="99" w:name="_Toc26865231"/>
      <w:bookmarkStart w:id="100" w:name="_Toc26866087"/>
      <w:r>
        <w:br w:type="page"/>
      </w:r>
      <w:bookmarkStart w:id="101" w:name="_Toc96508480"/>
      <w:r>
        <w:t xml:space="preserve">ПРИЛОЖЕНИЕ </w:t>
      </w:r>
      <w:bookmarkEnd w:id="99"/>
      <w:bookmarkEnd w:id="100"/>
      <w:r>
        <w:t>4</w:t>
      </w:r>
      <w:bookmarkEnd w:id="101"/>
    </w:p>
    <w:p w14:paraId="22935322" w14:textId="77777777" w:rsidR="00324A43" w:rsidRDefault="00324A43">
      <w:pPr>
        <w:pStyle w:val="1"/>
        <w:spacing w:line="240" w:lineRule="auto"/>
      </w:pPr>
      <w:bookmarkStart w:id="102" w:name="_Toc96508481"/>
      <w:r>
        <w:t>ОБРАЗЕЦ ОФОРМЛЕНИЯ АННОТАЦИИ</w:t>
      </w:r>
      <w:bookmarkEnd w:id="102"/>
    </w:p>
    <w:p w14:paraId="08E8F54E" w14:textId="77777777" w:rsidR="00324A43" w:rsidRDefault="00324A43">
      <w:pPr>
        <w:jc w:val="center"/>
        <w:rPr>
          <w:lang w:val="ru-RU"/>
        </w:rPr>
      </w:pPr>
    </w:p>
    <w:p w14:paraId="6C175C6B" w14:textId="77777777" w:rsidR="00324A43" w:rsidRDefault="00324A43">
      <w:pPr>
        <w:pStyle w:val="aa"/>
        <w:tabs>
          <w:tab w:val="clear" w:pos="4677"/>
          <w:tab w:val="clear" w:pos="9355"/>
        </w:tabs>
        <w:spacing w:after="120"/>
        <w:rPr>
          <w:lang w:val="ru-RU"/>
        </w:rPr>
      </w:pPr>
      <w:r>
        <w:rPr>
          <w:lang w:val="ru-RU"/>
        </w:rPr>
        <w:t>АННОТАЦИЯ</w:t>
      </w:r>
    </w:p>
    <w:p w14:paraId="57415FB8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Дипломная работа на тему </w:t>
      </w:r>
      <w:r>
        <w:rPr>
          <w:b/>
          <w:bCs/>
          <w:lang w:val="ru-RU"/>
        </w:rPr>
        <w:t xml:space="preserve">«Исследование дифференциации доходов в Эстонии» </w:t>
      </w:r>
      <w:r>
        <w:rPr>
          <w:lang w:val="ru-RU"/>
        </w:rPr>
        <w:t>посвящается рассмотрению проблемы распределения доходов и определению степени их дифференциации. Поскольку от величины получаемых доходов зависят такие макроэкономические показатели, как потребление и объем ВНП, то можно сказать, что рассматриваемая проблема очень актуальна для Эстонии.</w:t>
      </w:r>
    </w:p>
    <w:p w14:paraId="0201F096" w14:textId="77777777" w:rsidR="00324A43" w:rsidRDefault="00324A43">
      <w:pPr>
        <w:pStyle w:val="a5"/>
        <w:spacing w:after="0"/>
        <w:rPr>
          <w:szCs w:val="24"/>
          <w:lang w:val="ru-RU"/>
        </w:rPr>
      </w:pPr>
      <w:r>
        <w:rPr>
          <w:szCs w:val="24"/>
          <w:lang w:val="ru-RU"/>
        </w:rPr>
        <w:t>Работа состоит из титульного листа, аннотации на эстонском и английском языках, содержания, введения, трех глав, заключения, списка источников информации и приложений. Работа также включает 7 таблиц и 6 рисунков. Для достижения поставленной в работе цели были использованы данные Департамента статистики, средств массовой информации и научные пособия.</w:t>
      </w:r>
    </w:p>
    <w:p w14:paraId="1F775CB2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В первой части дается теоретический обзор проблемы и показывается важность ее рассмотрения. Вторая часть работы</w:t>
      </w:r>
      <w:r>
        <w:rPr>
          <w:i/>
          <w:iCs/>
          <w:lang w:val="ru-RU"/>
        </w:rPr>
        <w:t xml:space="preserve"> </w:t>
      </w:r>
      <w:r>
        <w:rPr>
          <w:lang w:val="ru-RU"/>
        </w:rPr>
        <w:t xml:space="preserve"> посвящена анализу распределения доходов в Эстонии, исходя из экономической, политической и социальной ситуации в стране. Третья часть посвящается выявлению степени дифференциации доходов населения и влияния уровня доходов на потребление.</w:t>
      </w:r>
    </w:p>
    <w:p w14:paraId="412BE6F7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В работе проанализированы данные за 1992 – 2000 г.г.; проведено сравнение результатов, полученных в ходе данной работы и результатов исследования, проведенного в 1998 г. Шитенковой Ириной.</w:t>
      </w:r>
    </w:p>
    <w:p w14:paraId="4C487B74" w14:textId="77777777" w:rsidR="00324A43" w:rsidRDefault="00324A43">
      <w:pPr>
        <w:spacing w:line="360" w:lineRule="auto"/>
        <w:jc w:val="both"/>
        <w:rPr>
          <w:lang w:val="ru-RU"/>
        </w:rPr>
      </w:pPr>
      <w:r>
        <w:rPr>
          <w:lang w:val="ru-RU"/>
        </w:rPr>
        <w:t>В ходе исследования получены следующие основные результаты</w:t>
      </w:r>
      <w:r>
        <w:rPr>
          <w:i/>
          <w:iCs/>
          <w:lang w:val="ru-RU"/>
        </w:rPr>
        <w:t>:</w:t>
      </w:r>
    </w:p>
    <w:p w14:paraId="13B4F64C" w14:textId="77777777" w:rsidR="00324A43" w:rsidRDefault="00324A43" w:rsidP="00324A43">
      <w:pPr>
        <w:numPr>
          <w:ilvl w:val="0"/>
          <w:numId w:val="14"/>
        </w:numPr>
        <w:tabs>
          <w:tab w:val="clear" w:pos="720"/>
          <w:tab w:val="num" w:pos="236"/>
        </w:tabs>
        <w:spacing w:line="360" w:lineRule="auto"/>
        <w:ind w:left="0" w:firstLine="0"/>
        <w:jc w:val="both"/>
        <w:rPr>
          <w:lang w:val="ru-RU"/>
        </w:rPr>
      </w:pPr>
      <w:r>
        <w:rPr>
          <w:lang w:val="ru-RU"/>
        </w:rPr>
        <w:t>Средний доход на члена семьи в 2000 г. был в 6,8 раз выше, чем в 1992 г. однако, реально доход вырос только в 1,3 раза.</w:t>
      </w:r>
    </w:p>
    <w:p w14:paraId="20597D54" w14:textId="77777777" w:rsidR="00324A43" w:rsidRDefault="00324A43" w:rsidP="00324A43">
      <w:pPr>
        <w:numPr>
          <w:ilvl w:val="0"/>
          <w:numId w:val="14"/>
        </w:numPr>
        <w:tabs>
          <w:tab w:val="clear" w:pos="720"/>
          <w:tab w:val="num" w:pos="236"/>
        </w:tabs>
        <w:spacing w:line="360" w:lineRule="auto"/>
        <w:ind w:left="0" w:firstLine="0"/>
        <w:jc w:val="both"/>
        <w:rPr>
          <w:lang w:val="ru-RU"/>
        </w:rPr>
      </w:pPr>
      <w:r>
        <w:rPr>
          <w:lang w:val="ru-RU"/>
        </w:rPr>
        <w:t>Доходы населения распределяются неравномерно. Доход самых богатых семей в 1996 г. был в 13 раз выше доходов самых бедных семей, в 1998 г. разница сократилась до 9-кратного разрыва, а затем начала снова расти.</w:t>
      </w:r>
    </w:p>
    <w:p w14:paraId="2429D071" w14:textId="77777777" w:rsidR="00324A43" w:rsidRDefault="00324A43" w:rsidP="00324A43">
      <w:pPr>
        <w:numPr>
          <w:ilvl w:val="0"/>
          <w:numId w:val="14"/>
        </w:numPr>
        <w:tabs>
          <w:tab w:val="clear" w:pos="720"/>
          <w:tab w:val="num" w:pos="236"/>
        </w:tabs>
        <w:spacing w:line="360" w:lineRule="auto"/>
        <w:ind w:left="0" w:firstLine="0"/>
        <w:jc w:val="both"/>
        <w:rPr>
          <w:lang w:val="ru-RU"/>
        </w:rPr>
      </w:pPr>
      <w:r>
        <w:rPr>
          <w:lang w:val="ru-RU"/>
        </w:rPr>
        <w:t>В 1997 – 2000 г.г. темп роста расходов на потребление замедлился по сравнению с первыми годами переходного периода, прежде всего за счет инфляции.</w:t>
      </w:r>
    </w:p>
    <w:p w14:paraId="732E391E" w14:textId="77777777" w:rsidR="00324A43" w:rsidRDefault="00324A43" w:rsidP="00324A43">
      <w:pPr>
        <w:numPr>
          <w:ilvl w:val="0"/>
          <w:numId w:val="14"/>
        </w:numPr>
        <w:tabs>
          <w:tab w:val="clear" w:pos="720"/>
          <w:tab w:val="num" w:pos="236"/>
        </w:tabs>
        <w:spacing w:line="360" w:lineRule="auto"/>
        <w:ind w:left="0" w:firstLine="0"/>
        <w:jc w:val="both"/>
        <w:rPr>
          <w:lang w:val="ru-RU"/>
        </w:rPr>
      </w:pPr>
      <w:r>
        <w:rPr>
          <w:lang w:val="ru-RU"/>
        </w:rPr>
        <w:t>Наметилась некоторая стабилизация структуры потребления.</w:t>
      </w:r>
    </w:p>
    <w:p w14:paraId="4F522B55" w14:textId="77777777" w:rsidR="00324A43" w:rsidRDefault="00324A43" w:rsidP="00324A43">
      <w:pPr>
        <w:numPr>
          <w:ilvl w:val="0"/>
          <w:numId w:val="14"/>
        </w:numPr>
        <w:tabs>
          <w:tab w:val="clear" w:pos="720"/>
          <w:tab w:val="num" w:pos="236"/>
        </w:tabs>
        <w:spacing w:line="360" w:lineRule="auto"/>
        <w:ind w:left="0" w:firstLine="0"/>
        <w:jc w:val="both"/>
        <w:rPr>
          <w:lang w:val="ru-RU"/>
        </w:rPr>
      </w:pPr>
      <w:r>
        <w:rPr>
          <w:lang w:val="ru-RU"/>
        </w:rPr>
        <w:t>На потребление значительно влияют социально-экономические и демографические характеристики.</w:t>
      </w:r>
    </w:p>
    <w:p w14:paraId="1E554A67" w14:textId="77777777" w:rsidR="00324A43" w:rsidRDefault="00324A43">
      <w:pPr>
        <w:spacing w:line="360" w:lineRule="auto"/>
        <w:jc w:val="both"/>
        <w:rPr>
          <w:lang w:val="ru-RU"/>
        </w:rPr>
      </w:pPr>
    </w:p>
    <w:p w14:paraId="491401D2" w14:textId="77777777" w:rsidR="00324A43" w:rsidRDefault="00324A43">
      <w:pPr>
        <w:pStyle w:val="2"/>
        <w:jc w:val="right"/>
      </w:pPr>
      <w:bookmarkStart w:id="103" w:name="_Toc533568783"/>
      <w:bookmarkStart w:id="104" w:name="_Toc26865233"/>
      <w:bookmarkStart w:id="105" w:name="_Toc26866089"/>
      <w:bookmarkStart w:id="106" w:name="_Toc96508482"/>
      <w:r>
        <w:t xml:space="preserve">ПРИЛОЖЕНИЕ </w:t>
      </w:r>
      <w:bookmarkEnd w:id="103"/>
      <w:bookmarkEnd w:id="104"/>
      <w:bookmarkEnd w:id="105"/>
      <w:r>
        <w:t>5</w:t>
      </w:r>
      <w:bookmarkEnd w:id="106"/>
    </w:p>
    <w:p w14:paraId="1F96BC2B" w14:textId="77777777" w:rsidR="00324A43" w:rsidRDefault="00324A43">
      <w:pPr>
        <w:pStyle w:val="3"/>
      </w:pPr>
      <w:bookmarkStart w:id="107" w:name="_Toc533568784"/>
      <w:bookmarkStart w:id="108" w:name="_Toc26864142"/>
    </w:p>
    <w:p w14:paraId="74BD8028" w14:textId="77777777" w:rsidR="00324A43" w:rsidRDefault="00324A43">
      <w:pPr>
        <w:pStyle w:val="1"/>
      </w:pPr>
      <w:bookmarkStart w:id="109" w:name="_Toc96508483"/>
      <w:r>
        <w:t>ОБРАЗЕЦ ОФОРМЛЕНИЯ ТАБЛИЦ</w:t>
      </w:r>
      <w:bookmarkEnd w:id="107"/>
      <w:bookmarkEnd w:id="108"/>
      <w:bookmarkEnd w:id="109"/>
    </w:p>
    <w:p w14:paraId="24EA63C3" w14:textId="77777777" w:rsidR="00324A43" w:rsidRDefault="00324A43">
      <w:pPr>
        <w:rPr>
          <w:lang w:val="ru-RU"/>
        </w:rPr>
      </w:pPr>
    </w:p>
    <w:p w14:paraId="4F01F29A" w14:textId="77777777" w:rsidR="00324A43" w:rsidRDefault="00324A43">
      <w:pPr>
        <w:jc w:val="right"/>
        <w:rPr>
          <w:lang w:val="ru-RU"/>
        </w:rPr>
      </w:pPr>
      <w:bookmarkStart w:id="110" w:name="_Toc26864143"/>
      <w:bookmarkStart w:id="111" w:name="_Toc26865235"/>
      <w:bookmarkStart w:id="112" w:name="_Toc26866091"/>
      <w:r>
        <w:rPr>
          <w:lang w:val="ru-RU"/>
        </w:rPr>
        <w:t>Таблица 3</w:t>
      </w:r>
      <w:bookmarkEnd w:id="110"/>
      <w:bookmarkEnd w:id="111"/>
      <w:bookmarkEnd w:id="112"/>
    </w:p>
    <w:p w14:paraId="18C4D1B8" w14:textId="77777777" w:rsidR="00324A43" w:rsidRDefault="00324A43">
      <w:pPr>
        <w:spacing w:line="360" w:lineRule="auto"/>
        <w:jc w:val="center"/>
        <w:rPr>
          <w:lang w:val="ru-RU"/>
        </w:rPr>
      </w:pPr>
      <w:r>
        <w:rPr>
          <w:lang w:val="ru-RU"/>
        </w:rPr>
        <w:t>Фиксированные обменные курсы</w:t>
      </w:r>
    </w:p>
    <w:tbl>
      <w:tblPr>
        <w:tblW w:w="9263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136"/>
      </w:tblGrid>
      <w:tr w:rsidR="00324A43" w14:paraId="56201A1A" w14:textId="77777777">
        <w:trPr>
          <w:cantSplit/>
        </w:trPr>
        <w:tc>
          <w:tcPr>
            <w:tcW w:w="3127" w:type="dxa"/>
          </w:tcPr>
          <w:p w14:paraId="51AE362A" w14:textId="77777777" w:rsidR="00324A43" w:rsidRDefault="00324A43">
            <w:pPr>
              <w:pStyle w:val="3"/>
            </w:pPr>
            <w:bookmarkStart w:id="113" w:name="_Toc26861040"/>
            <w:bookmarkStart w:id="114" w:name="_Toc26864144"/>
            <w:bookmarkStart w:id="115" w:name="_Toc26865236"/>
            <w:bookmarkStart w:id="116" w:name="_Toc26866092"/>
            <w:r>
              <w:t>Наименование валюты</w:t>
            </w:r>
            <w:bookmarkEnd w:id="113"/>
            <w:bookmarkEnd w:id="114"/>
            <w:bookmarkEnd w:id="115"/>
            <w:bookmarkEnd w:id="116"/>
          </w:p>
        </w:tc>
        <w:tc>
          <w:tcPr>
            <w:tcW w:w="6136" w:type="dxa"/>
          </w:tcPr>
          <w:p w14:paraId="2360DD8C" w14:textId="77777777" w:rsidR="00324A43" w:rsidRDefault="00324A43">
            <w:pPr>
              <w:pStyle w:val="3"/>
            </w:pPr>
            <w:bookmarkStart w:id="117" w:name="_Toc26861041"/>
            <w:bookmarkStart w:id="118" w:name="_Toc26864145"/>
            <w:bookmarkStart w:id="119" w:name="_Toc26865237"/>
            <w:bookmarkStart w:id="120" w:name="_Toc26866093"/>
            <w:r>
              <w:t>В соответствующих денежных единицах</w:t>
            </w:r>
            <w:bookmarkStart w:id="121" w:name="_Toc26861042"/>
            <w:bookmarkStart w:id="122" w:name="_Toc26864146"/>
            <w:bookmarkStart w:id="123" w:name="_Toc26865238"/>
            <w:bookmarkStart w:id="124" w:name="_Toc26866094"/>
            <w:bookmarkEnd w:id="117"/>
            <w:bookmarkEnd w:id="118"/>
            <w:bookmarkEnd w:id="119"/>
            <w:bookmarkEnd w:id="120"/>
            <w:r>
              <w:t xml:space="preserve"> к 1 евро</w:t>
            </w:r>
            <w:bookmarkEnd w:id="121"/>
            <w:bookmarkEnd w:id="122"/>
            <w:bookmarkEnd w:id="123"/>
            <w:bookmarkEnd w:id="124"/>
          </w:p>
        </w:tc>
      </w:tr>
      <w:tr w:rsidR="00324A43" w14:paraId="5C3B9E5D" w14:textId="77777777">
        <w:trPr>
          <w:cantSplit/>
        </w:trPr>
        <w:tc>
          <w:tcPr>
            <w:tcW w:w="3127" w:type="dxa"/>
          </w:tcPr>
          <w:p w14:paraId="289633E9" w14:textId="77777777" w:rsidR="00324A43" w:rsidRDefault="00324A4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Бельгийского франка</w:t>
            </w:r>
          </w:p>
        </w:tc>
        <w:tc>
          <w:tcPr>
            <w:tcW w:w="6136" w:type="dxa"/>
          </w:tcPr>
          <w:p w14:paraId="25522AAB" w14:textId="77777777" w:rsidR="00324A43" w:rsidRDefault="00324A43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40,3399</w:t>
            </w:r>
          </w:p>
        </w:tc>
      </w:tr>
      <w:tr w:rsidR="00324A43" w14:paraId="2B325777" w14:textId="77777777">
        <w:trPr>
          <w:cantSplit/>
        </w:trPr>
        <w:tc>
          <w:tcPr>
            <w:tcW w:w="3127" w:type="dxa"/>
          </w:tcPr>
          <w:p w14:paraId="7637311F" w14:textId="77777777" w:rsidR="00324A43" w:rsidRDefault="00324A4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Немецкой марки                         </w:t>
            </w:r>
          </w:p>
        </w:tc>
        <w:tc>
          <w:tcPr>
            <w:tcW w:w="6136" w:type="dxa"/>
          </w:tcPr>
          <w:p w14:paraId="3E645C36" w14:textId="77777777" w:rsidR="00324A43" w:rsidRDefault="00324A43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1,95583</w:t>
            </w:r>
          </w:p>
        </w:tc>
      </w:tr>
      <w:tr w:rsidR="00324A43" w14:paraId="02C266AB" w14:textId="77777777">
        <w:trPr>
          <w:cantSplit/>
        </w:trPr>
        <w:tc>
          <w:tcPr>
            <w:tcW w:w="3127" w:type="dxa"/>
          </w:tcPr>
          <w:p w14:paraId="45522D86" w14:textId="77777777" w:rsidR="00324A43" w:rsidRDefault="00324A4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Испанской песеты</w:t>
            </w:r>
          </w:p>
        </w:tc>
        <w:tc>
          <w:tcPr>
            <w:tcW w:w="6136" w:type="dxa"/>
          </w:tcPr>
          <w:p w14:paraId="7CA9377B" w14:textId="77777777" w:rsidR="00324A43" w:rsidRDefault="00324A43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166,386</w:t>
            </w:r>
          </w:p>
        </w:tc>
      </w:tr>
      <w:tr w:rsidR="00324A43" w14:paraId="22FA4365" w14:textId="77777777">
        <w:trPr>
          <w:cantSplit/>
        </w:trPr>
        <w:tc>
          <w:tcPr>
            <w:tcW w:w="3127" w:type="dxa"/>
          </w:tcPr>
          <w:p w14:paraId="76E960B2" w14:textId="77777777" w:rsidR="00324A43" w:rsidRDefault="00324A4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Французского франка</w:t>
            </w:r>
          </w:p>
        </w:tc>
        <w:tc>
          <w:tcPr>
            <w:tcW w:w="6136" w:type="dxa"/>
          </w:tcPr>
          <w:p w14:paraId="722F7DCE" w14:textId="77777777" w:rsidR="00324A43" w:rsidRDefault="00324A43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6,55957</w:t>
            </w:r>
          </w:p>
        </w:tc>
      </w:tr>
      <w:tr w:rsidR="00324A43" w14:paraId="0761711E" w14:textId="77777777">
        <w:trPr>
          <w:cantSplit/>
        </w:trPr>
        <w:tc>
          <w:tcPr>
            <w:tcW w:w="3127" w:type="dxa"/>
          </w:tcPr>
          <w:p w14:paraId="75F84165" w14:textId="77777777" w:rsidR="00324A43" w:rsidRDefault="00324A4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Ирландского фунта</w:t>
            </w:r>
          </w:p>
        </w:tc>
        <w:tc>
          <w:tcPr>
            <w:tcW w:w="6136" w:type="dxa"/>
          </w:tcPr>
          <w:p w14:paraId="4FF1B960" w14:textId="77777777" w:rsidR="00324A43" w:rsidRDefault="00324A43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0,787564</w:t>
            </w:r>
          </w:p>
        </w:tc>
      </w:tr>
      <w:tr w:rsidR="00324A43" w14:paraId="4F5DEA8D" w14:textId="77777777">
        <w:trPr>
          <w:cantSplit/>
        </w:trPr>
        <w:tc>
          <w:tcPr>
            <w:tcW w:w="3127" w:type="dxa"/>
          </w:tcPr>
          <w:p w14:paraId="403D4C30" w14:textId="77777777" w:rsidR="00324A43" w:rsidRDefault="00324A4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Итальянской лиры</w:t>
            </w:r>
          </w:p>
        </w:tc>
        <w:tc>
          <w:tcPr>
            <w:tcW w:w="6136" w:type="dxa"/>
          </w:tcPr>
          <w:p w14:paraId="0AA0A170" w14:textId="77777777" w:rsidR="00324A43" w:rsidRDefault="00324A43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1936,27</w:t>
            </w:r>
          </w:p>
        </w:tc>
      </w:tr>
      <w:tr w:rsidR="00324A43" w14:paraId="2028D1E2" w14:textId="77777777">
        <w:trPr>
          <w:cantSplit/>
        </w:trPr>
        <w:tc>
          <w:tcPr>
            <w:tcW w:w="3127" w:type="dxa"/>
          </w:tcPr>
          <w:p w14:paraId="60FC0B26" w14:textId="77777777" w:rsidR="00324A43" w:rsidRDefault="00324A4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Люксембургского франка</w:t>
            </w:r>
          </w:p>
        </w:tc>
        <w:tc>
          <w:tcPr>
            <w:tcW w:w="6136" w:type="dxa"/>
          </w:tcPr>
          <w:p w14:paraId="4044882C" w14:textId="77777777" w:rsidR="00324A43" w:rsidRDefault="00324A43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40,3399</w:t>
            </w:r>
          </w:p>
        </w:tc>
      </w:tr>
      <w:tr w:rsidR="00324A43" w14:paraId="70761F3A" w14:textId="77777777">
        <w:trPr>
          <w:cantSplit/>
        </w:trPr>
        <w:tc>
          <w:tcPr>
            <w:tcW w:w="3127" w:type="dxa"/>
          </w:tcPr>
          <w:p w14:paraId="59089308" w14:textId="77777777" w:rsidR="00324A43" w:rsidRDefault="00324A4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Голландского гульдена</w:t>
            </w:r>
          </w:p>
        </w:tc>
        <w:tc>
          <w:tcPr>
            <w:tcW w:w="6136" w:type="dxa"/>
          </w:tcPr>
          <w:p w14:paraId="38FD8222" w14:textId="77777777" w:rsidR="00324A43" w:rsidRDefault="00324A43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2,20371</w:t>
            </w:r>
          </w:p>
        </w:tc>
      </w:tr>
      <w:tr w:rsidR="00324A43" w14:paraId="58D60D6C" w14:textId="77777777">
        <w:trPr>
          <w:cantSplit/>
        </w:trPr>
        <w:tc>
          <w:tcPr>
            <w:tcW w:w="3127" w:type="dxa"/>
          </w:tcPr>
          <w:p w14:paraId="7E98DBD8" w14:textId="77777777" w:rsidR="00324A43" w:rsidRDefault="00324A4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Австрийского шиллинга</w:t>
            </w:r>
          </w:p>
        </w:tc>
        <w:tc>
          <w:tcPr>
            <w:tcW w:w="6136" w:type="dxa"/>
          </w:tcPr>
          <w:p w14:paraId="4936DD56" w14:textId="77777777" w:rsidR="00324A43" w:rsidRDefault="00324A43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13,7603</w:t>
            </w:r>
          </w:p>
        </w:tc>
      </w:tr>
      <w:tr w:rsidR="00324A43" w14:paraId="09A175E3" w14:textId="77777777">
        <w:trPr>
          <w:cantSplit/>
        </w:trPr>
        <w:tc>
          <w:tcPr>
            <w:tcW w:w="3127" w:type="dxa"/>
          </w:tcPr>
          <w:p w14:paraId="26CDD8A1" w14:textId="77777777" w:rsidR="00324A43" w:rsidRDefault="00324A4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Португальского эскудо</w:t>
            </w:r>
          </w:p>
        </w:tc>
        <w:tc>
          <w:tcPr>
            <w:tcW w:w="6136" w:type="dxa"/>
          </w:tcPr>
          <w:p w14:paraId="41FC5DA6" w14:textId="77777777" w:rsidR="00324A43" w:rsidRDefault="00324A43">
            <w:pPr>
              <w:spacing w:line="360" w:lineRule="auto"/>
              <w:jc w:val="center"/>
            </w:pPr>
            <w:r>
              <w:t>200,482</w:t>
            </w:r>
          </w:p>
        </w:tc>
      </w:tr>
      <w:tr w:rsidR="00324A43" w14:paraId="40853F6F" w14:textId="77777777">
        <w:trPr>
          <w:cantSplit/>
        </w:trPr>
        <w:tc>
          <w:tcPr>
            <w:tcW w:w="3127" w:type="dxa"/>
          </w:tcPr>
          <w:p w14:paraId="12342B02" w14:textId="77777777" w:rsidR="00324A43" w:rsidRDefault="00324A43">
            <w:pPr>
              <w:spacing w:line="360" w:lineRule="auto"/>
            </w:pPr>
            <w:r>
              <w:rPr>
                <w:lang w:val="ru-RU"/>
              </w:rPr>
              <w:t>Финской</w:t>
            </w:r>
            <w:r>
              <w:t xml:space="preserve"> </w:t>
            </w:r>
            <w:r>
              <w:rPr>
                <w:lang w:val="ru-RU"/>
              </w:rPr>
              <w:t>марки</w:t>
            </w:r>
          </w:p>
        </w:tc>
        <w:tc>
          <w:tcPr>
            <w:tcW w:w="6136" w:type="dxa"/>
          </w:tcPr>
          <w:p w14:paraId="76629F46" w14:textId="77777777" w:rsidR="00324A43" w:rsidRDefault="00324A43">
            <w:pPr>
              <w:spacing w:line="360" w:lineRule="auto"/>
              <w:jc w:val="center"/>
            </w:pPr>
            <w:r>
              <w:t>5,94573</w:t>
            </w:r>
          </w:p>
        </w:tc>
      </w:tr>
    </w:tbl>
    <w:p w14:paraId="52DF5AAB" w14:textId="77777777" w:rsidR="00324A43" w:rsidRDefault="00324A43">
      <w:pPr>
        <w:jc w:val="both"/>
      </w:pPr>
      <w:r>
        <w:rPr>
          <w:lang w:val="ru-RU"/>
        </w:rPr>
        <w:t>Источник</w:t>
      </w:r>
      <w:r>
        <w:t>: Council Regulation (EC) No 2866/98 of 31 December 1998 on the conversion rates between the euro and the currencies of the Member States adopting the euro, OJ L 359, 31.12.98</w:t>
      </w:r>
    </w:p>
    <w:p w14:paraId="5DA627B0" w14:textId="77777777" w:rsidR="00324A43" w:rsidRDefault="00324A43">
      <w:pPr>
        <w:pStyle w:val="a5"/>
        <w:rPr>
          <w:b/>
        </w:rPr>
      </w:pPr>
    </w:p>
    <w:p w14:paraId="4A4D7569" w14:textId="77777777" w:rsidR="00324A43" w:rsidRDefault="00324A43">
      <w:pPr>
        <w:pStyle w:val="a5"/>
        <w:rPr>
          <w:lang w:val="ru-RU"/>
        </w:rPr>
      </w:pPr>
      <w:r>
        <w:rPr>
          <w:lang w:val="ru-RU"/>
        </w:rPr>
        <w:t xml:space="preserve">« … В ходе истории в Финляндии применяли несколько валютных курсов, поэтому можно сказать, что в данной сфере Финляндия обладает большим опытом. Рассмотрим валютные курсы, действовавшие на территории Финляндии с конца </w:t>
      </w:r>
      <w:r>
        <w:rPr>
          <w:lang w:val="fi-FI"/>
        </w:rPr>
        <w:t>XIX</w:t>
      </w:r>
      <w:r>
        <w:rPr>
          <w:lang w:val="ru-RU"/>
        </w:rPr>
        <w:t xml:space="preserve"> века  (табл. 4)».</w:t>
      </w:r>
    </w:p>
    <w:p w14:paraId="189E1B42" w14:textId="77777777" w:rsidR="00324A43" w:rsidRDefault="00324A43">
      <w:pPr>
        <w:spacing w:line="360" w:lineRule="auto"/>
        <w:jc w:val="right"/>
        <w:rPr>
          <w:lang w:val="ru-RU"/>
        </w:rPr>
      </w:pPr>
      <w:r>
        <w:rPr>
          <w:lang w:val="ru-RU"/>
        </w:rPr>
        <w:t xml:space="preserve">Таблица 4 </w:t>
      </w:r>
    </w:p>
    <w:p w14:paraId="04886BDA" w14:textId="77777777" w:rsidR="00324A43" w:rsidRDefault="00324A43">
      <w:pPr>
        <w:spacing w:line="360" w:lineRule="auto"/>
        <w:jc w:val="center"/>
        <w:rPr>
          <w:lang w:val="ru-RU"/>
        </w:rPr>
      </w:pPr>
      <w:r>
        <w:rPr>
          <w:lang w:val="ru-RU"/>
        </w:rPr>
        <w:t xml:space="preserve">Валютные курсы, действовавшие на территории Финляндии с конца </w:t>
      </w:r>
      <w:r>
        <w:rPr>
          <w:lang w:val="fi-FI"/>
        </w:rPr>
        <w:t>XIX</w:t>
      </w:r>
      <w:r>
        <w:rPr>
          <w:lang w:val="ru-RU"/>
        </w:rPr>
        <w:t xml:space="preserve"> века</w:t>
      </w: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7449"/>
      </w:tblGrid>
      <w:tr w:rsidR="00324A43" w14:paraId="4BF46A77" w14:textId="77777777">
        <w:trPr>
          <w:jc w:val="center"/>
        </w:trPr>
        <w:tc>
          <w:tcPr>
            <w:tcW w:w="1892" w:type="dxa"/>
          </w:tcPr>
          <w:p w14:paraId="009E3881" w14:textId="77777777" w:rsidR="00324A43" w:rsidRDefault="00324A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Год</w:t>
            </w:r>
          </w:p>
        </w:tc>
        <w:tc>
          <w:tcPr>
            <w:tcW w:w="7449" w:type="dxa"/>
          </w:tcPr>
          <w:p w14:paraId="50EA6A14" w14:textId="77777777" w:rsidR="00324A43" w:rsidRDefault="00324A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Валютный курс</w:t>
            </w:r>
          </w:p>
        </w:tc>
      </w:tr>
      <w:tr w:rsidR="00324A43" w14:paraId="20929E0B" w14:textId="77777777">
        <w:trPr>
          <w:jc w:val="center"/>
        </w:trPr>
        <w:tc>
          <w:tcPr>
            <w:tcW w:w="1892" w:type="dxa"/>
          </w:tcPr>
          <w:p w14:paraId="7AA53D6E" w14:textId="77777777" w:rsidR="00324A43" w:rsidRDefault="00324A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449" w:type="dxa"/>
          </w:tcPr>
          <w:p w14:paraId="30329BE0" w14:textId="77777777" w:rsidR="00324A43" w:rsidRDefault="00324A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324A43" w14:paraId="51C50A6F" w14:textId="77777777">
        <w:trPr>
          <w:jc w:val="center"/>
        </w:trPr>
        <w:tc>
          <w:tcPr>
            <w:tcW w:w="1892" w:type="dxa"/>
          </w:tcPr>
          <w:p w14:paraId="33C5D248" w14:textId="77777777" w:rsidR="00324A43" w:rsidRDefault="00324A43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1878 – 1914</w:t>
            </w:r>
          </w:p>
        </w:tc>
        <w:tc>
          <w:tcPr>
            <w:tcW w:w="7449" w:type="dxa"/>
          </w:tcPr>
          <w:p w14:paraId="4720D62B" w14:textId="77777777" w:rsidR="00324A43" w:rsidRDefault="00324A43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Золотой стандарт, независящий от России</w:t>
            </w:r>
          </w:p>
        </w:tc>
      </w:tr>
      <w:tr w:rsidR="00324A43" w14:paraId="5D8CAD8A" w14:textId="77777777">
        <w:trPr>
          <w:jc w:val="center"/>
        </w:trPr>
        <w:tc>
          <w:tcPr>
            <w:tcW w:w="1892" w:type="dxa"/>
            <w:tcBorders>
              <w:bottom w:val="nil"/>
            </w:tcBorders>
          </w:tcPr>
          <w:p w14:paraId="0F2E23DC" w14:textId="77777777" w:rsidR="00324A43" w:rsidRDefault="00324A43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1914 – 1925</w:t>
            </w:r>
          </w:p>
        </w:tc>
        <w:tc>
          <w:tcPr>
            <w:tcW w:w="7449" w:type="dxa"/>
            <w:tcBorders>
              <w:bottom w:val="nil"/>
            </w:tcBorders>
          </w:tcPr>
          <w:p w14:paraId="78227919" w14:textId="77777777" w:rsidR="00324A43" w:rsidRDefault="00324A43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Военная экономика, золотой стандарт  прекратил своё действие</w:t>
            </w:r>
          </w:p>
        </w:tc>
      </w:tr>
      <w:tr w:rsidR="00324A43" w14:paraId="606300AA" w14:textId="77777777">
        <w:trPr>
          <w:trHeight w:val="244"/>
          <w:jc w:val="center"/>
        </w:trPr>
        <w:tc>
          <w:tcPr>
            <w:tcW w:w="1892" w:type="dxa"/>
            <w:tcBorders>
              <w:top w:val="single" w:sz="4" w:space="0" w:color="auto"/>
              <w:bottom w:val="nil"/>
            </w:tcBorders>
          </w:tcPr>
          <w:p w14:paraId="78EA71E7" w14:textId="77777777" w:rsidR="00324A43" w:rsidRDefault="00324A43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1926 – 1931</w:t>
            </w:r>
          </w:p>
        </w:tc>
        <w:tc>
          <w:tcPr>
            <w:tcW w:w="7449" w:type="dxa"/>
            <w:tcBorders>
              <w:top w:val="single" w:sz="4" w:space="0" w:color="auto"/>
              <w:bottom w:val="nil"/>
            </w:tcBorders>
          </w:tcPr>
          <w:p w14:paraId="5520A4E6" w14:textId="77777777" w:rsidR="00324A43" w:rsidRDefault="00324A43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Золотой стандарт</w:t>
            </w:r>
          </w:p>
        </w:tc>
      </w:tr>
      <w:tr w:rsidR="00324A43" w14:paraId="7A13A860" w14:textId="77777777">
        <w:trPr>
          <w:jc w:val="center"/>
        </w:trPr>
        <w:tc>
          <w:tcPr>
            <w:tcW w:w="1892" w:type="dxa"/>
            <w:tcBorders>
              <w:bottom w:val="nil"/>
            </w:tcBorders>
          </w:tcPr>
          <w:p w14:paraId="511D764A" w14:textId="77777777" w:rsidR="00324A43" w:rsidRDefault="00324A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1931 – 1933</w:t>
            </w:r>
          </w:p>
        </w:tc>
        <w:tc>
          <w:tcPr>
            <w:tcW w:w="7449" w:type="dxa"/>
            <w:tcBorders>
              <w:bottom w:val="single" w:sz="4" w:space="0" w:color="auto"/>
            </w:tcBorders>
          </w:tcPr>
          <w:p w14:paraId="724FCA60" w14:textId="77777777" w:rsidR="00324A43" w:rsidRDefault="00324A4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Плавающий обменный курс</w:t>
            </w:r>
          </w:p>
        </w:tc>
      </w:tr>
      <w:tr w:rsidR="00324A43" w14:paraId="1ADA9734" w14:textId="77777777">
        <w:trPr>
          <w:jc w:val="center"/>
        </w:trPr>
        <w:tc>
          <w:tcPr>
            <w:tcW w:w="1892" w:type="dxa"/>
            <w:tcBorders>
              <w:bottom w:val="single" w:sz="4" w:space="0" w:color="auto"/>
            </w:tcBorders>
          </w:tcPr>
          <w:p w14:paraId="5F2F7378" w14:textId="77777777" w:rsidR="00324A43" w:rsidRDefault="00324A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1933 – 1939</w:t>
            </w:r>
          </w:p>
        </w:tc>
        <w:tc>
          <w:tcPr>
            <w:tcW w:w="7449" w:type="dxa"/>
            <w:tcBorders>
              <w:bottom w:val="single" w:sz="4" w:space="0" w:color="auto"/>
            </w:tcBorders>
          </w:tcPr>
          <w:p w14:paraId="3A6DA187" w14:textId="77777777" w:rsidR="00324A43" w:rsidRDefault="00324A43">
            <w:pPr>
              <w:rPr>
                <w:lang w:val="ru-RU"/>
              </w:rPr>
            </w:pPr>
            <w:bookmarkStart w:id="125" w:name="_Toc26864147"/>
            <w:bookmarkStart w:id="126" w:name="_Toc26865239"/>
            <w:bookmarkStart w:id="127" w:name="_Toc26866095"/>
            <w:r>
              <w:rPr>
                <w:lang w:val="ru-RU"/>
              </w:rPr>
              <w:t>Финская марка, связанная с фунтов стерлингов</w:t>
            </w:r>
            <w:bookmarkEnd w:id="125"/>
            <w:bookmarkEnd w:id="126"/>
            <w:bookmarkEnd w:id="127"/>
          </w:p>
        </w:tc>
      </w:tr>
      <w:tr w:rsidR="00324A43" w14:paraId="5DDAE369" w14:textId="77777777">
        <w:trPr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77397" w14:textId="77777777" w:rsidR="00324A43" w:rsidRDefault="00324A43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1939 – 1948</w:t>
            </w:r>
          </w:p>
        </w:tc>
        <w:tc>
          <w:tcPr>
            <w:tcW w:w="7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4F8F" w14:textId="77777777" w:rsidR="00324A43" w:rsidRDefault="00324A43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Военная экономика, финская марка связана с долларом</w:t>
            </w:r>
          </w:p>
        </w:tc>
      </w:tr>
      <w:tr w:rsidR="00324A43" w14:paraId="66DE3248" w14:textId="77777777">
        <w:trPr>
          <w:jc w:val="center"/>
        </w:trPr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531168" w14:textId="77777777" w:rsidR="00324A43" w:rsidRDefault="00324A43">
            <w:pPr>
              <w:jc w:val="center"/>
              <w:rPr>
                <w:lang w:val="ru-RU"/>
              </w:rPr>
            </w:pPr>
          </w:p>
        </w:tc>
        <w:tc>
          <w:tcPr>
            <w:tcW w:w="7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CF8996" w14:textId="77777777" w:rsidR="00324A43" w:rsidRDefault="00324A43">
            <w:pPr>
              <w:jc w:val="both"/>
              <w:rPr>
                <w:lang w:val="ru-RU"/>
              </w:rPr>
            </w:pPr>
          </w:p>
        </w:tc>
      </w:tr>
      <w:tr w:rsidR="00324A43" w14:paraId="03A175EF" w14:textId="77777777">
        <w:trPr>
          <w:jc w:val="center"/>
        </w:trPr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D87B" w14:textId="77777777" w:rsidR="00324A43" w:rsidRDefault="00324A43">
            <w:pPr>
              <w:jc w:val="center"/>
              <w:rPr>
                <w:lang w:val="ru-RU"/>
              </w:rPr>
            </w:pPr>
          </w:p>
        </w:tc>
        <w:tc>
          <w:tcPr>
            <w:tcW w:w="7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CEF35" w14:textId="77777777" w:rsidR="00324A43" w:rsidRDefault="00324A4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Продолжение Таблицы 4</w:t>
            </w:r>
          </w:p>
        </w:tc>
      </w:tr>
      <w:tr w:rsidR="00324A43" w14:paraId="31D82563" w14:textId="77777777">
        <w:trPr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15B5" w14:textId="77777777" w:rsidR="00324A43" w:rsidRDefault="00324A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B053" w14:textId="77777777" w:rsidR="00324A43" w:rsidRDefault="00324A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324A43" w14:paraId="6614A5CC" w14:textId="77777777">
        <w:trPr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1A82" w14:textId="77777777" w:rsidR="00324A43" w:rsidRDefault="00324A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1948 – 1971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DB5F" w14:textId="77777777" w:rsidR="00324A43" w:rsidRDefault="00324A4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Бреттон-Вудский договор: двойственное обеспечение бумажных денег – и золотом, и долларом</w:t>
            </w:r>
          </w:p>
        </w:tc>
      </w:tr>
      <w:tr w:rsidR="00324A43" w14:paraId="0ABAA794" w14:textId="77777777">
        <w:trPr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97E97" w14:textId="77777777" w:rsidR="00324A43" w:rsidRDefault="00324A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1971 – 1973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A4DE1" w14:textId="77777777" w:rsidR="00324A43" w:rsidRDefault="00324A4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Договор Смитсона</w:t>
            </w:r>
          </w:p>
        </w:tc>
      </w:tr>
      <w:tr w:rsidR="00324A43" w14:paraId="48FBA2BE" w14:textId="77777777">
        <w:trPr>
          <w:jc w:val="center"/>
        </w:trPr>
        <w:tc>
          <w:tcPr>
            <w:tcW w:w="1892" w:type="dxa"/>
          </w:tcPr>
          <w:p w14:paraId="35BB8F8A" w14:textId="77777777" w:rsidR="00324A43" w:rsidRDefault="00324A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1973 – 1991</w:t>
            </w:r>
          </w:p>
        </w:tc>
        <w:tc>
          <w:tcPr>
            <w:tcW w:w="7449" w:type="dxa"/>
          </w:tcPr>
          <w:p w14:paraId="777E7280" w14:textId="77777777" w:rsidR="00324A43" w:rsidRDefault="00324A4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Обменный курс, фиксированный торговой валютной корзиной</w:t>
            </w:r>
          </w:p>
        </w:tc>
      </w:tr>
      <w:tr w:rsidR="00324A43" w14:paraId="46F83C2D" w14:textId="77777777">
        <w:trPr>
          <w:jc w:val="center"/>
        </w:trPr>
        <w:tc>
          <w:tcPr>
            <w:tcW w:w="1892" w:type="dxa"/>
          </w:tcPr>
          <w:p w14:paraId="789F31CE" w14:textId="77777777" w:rsidR="00324A43" w:rsidRDefault="00324A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1991 – 1992</w:t>
            </w:r>
          </w:p>
        </w:tc>
        <w:tc>
          <w:tcPr>
            <w:tcW w:w="7449" w:type="dxa"/>
          </w:tcPr>
          <w:p w14:paraId="0E46A36D" w14:textId="77777777" w:rsidR="00324A43" w:rsidRDefault="00324A4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Связь с экю</w:t>
            </w:r>
          </w:p>
        </w:tc>
      </w:tr>
      <w:tr w:rsidR="00324A43" w14:paraId="333E096E" w14:textId="77777777">
        <w:trPr>
          <w:jc w:val="center"/>
        </w:trPr>
        <w:tc>
          <w:tcPr>
            <w:tcW w:w="1892" w:type="dxa"/>
          </w:tcPr>
          <w:p w14:paraId="3C29714D" w14:textId="77777777" w:rsidR="00324A43" w:rsidRDefault="00324A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1992 – 1999</w:t>
            </w:r>
          </w:p>
        </w:tc>
        <w:tc>
          <w:tcPr>
            <w:tcW w:w="7449" w:type="dxa"/>
          </w:tcPr>
          <w:p w14:paraId="1CEC607B" w14:textId="77777777" w:rsidR="00324A43" w:rsidRDefault="00324A43">
            <w:pPr>
              <w:rPr>
                <w:lang w:val="ru-RU"/>
              </w:rPr>
            </w:pPr>
            <w:bookmarkStart w:id="128" w:name="_Toc26864148"/>
            <w:bookmarkStart w:id="129" w:name="_Toc26865241"/>
            <w:bookmarkStart w:id="130" w:name="_Toc26866097"/>
            <w:r>
              <w:rPr>
                <w:lang w:val="ru-RU"/>
              </w:rPr>
              <w:t>Плавающий курс</w:t>
            </w:r>
            <w:bookmarkEnd w:id="128"/>
            <w:bookmarkEnd w:id="129"/>
            <w:bookmarkEnd w:id="130"/>
          </w:p>
        </w:tc>
      </w:tr>
      <w:tr w:rsidR="00324A43" w14:paraId="3BC8B238" w14:textId="77777777">
        <w:trPr>
          <w:jc w:val="center"/>
        </w:trPr>
        <w:tc>
          <w:tcPr>
            <w:tcW w:w="1892" w:type="dxa"/>
          </w:tcPr>
          <w:p w14:paraId="6DFC8405" w14:textId="77777777" w:rsidR="00324A43" w:rsidRDefault="00324A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1999</w:t>
            </w:r>
          </w:p>
        </w:tc>
        <w:tc>
          <w:tcPr>
            <w:tcW w:w="7449" w:type="dxa"/>
          </w:tcPr>
          <w:p w14:paraId="0B61A377" w14:textId="77777777" w:rsidR="00324A43" w:rsidRDefault="00324A4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 ходу «электронные деньги» евро</w:t>
            </w:r>
          </w:p>
        </w:tc>
      </w:tr>
      <w:tr w:rsidR="00324A43" w14:paraId="0364FDA4" w14:textId="77777777">
        <w:trPr>
          <w:jc w:val="center"/>
        </w:trPr>
        <w:tc>
          <w:tcPr>
            <w:tcW w:w="1892" w:type="dxa"/>
          </w:tcPr>
          <w:p w14:paraId="1D69EBB5" w14:textId="77777777" w:rsidR="00324A43" w:rsidRDefault="00324A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2002</w:t>
            </w:r>
          </w:p>
        </w:tc>
        <w:tc>
          <w:tcPr>
            <w:tcW w:w="7449" w:type="dxa"/>
          </w:tcPr>
          <w:p w14:paraId="03843EAC" w14:textId="77777777" w:rsidR="00324A43" w:rsidRDefault="00324A4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Переход на использование евро наличностью</w:t>
            </w:r>
          </w:p>
        </w:tc>
      </w:tr>
    </w:tbl>
    <w:p w14:paraId="5463360C" w14:textId="77777777" w:rsidR="00324A43" w:rsidRDefault="00324A43">
      <w:pPr>
        <w:jc w:val="both"/>
      </w:pPr>
      <w:r>
        <w:rPr>
          <w:lang w:val="ru-RU"/>
        </w:rPr>
        <w:t>Источник</w:t>
      </w:r>
      <w:r>
        <w:t>: Council Regulation (EC) No 2866/98 of 31 December 1998 on the conversion rates between the euro and the currencies of the Member States adopting the euro, OJ L 359, 31.12.98</w:t>
      </w:r>
    </w:p>
    <w:p w14:paraId="7D1D5069" w14:textId="77777777" w:rsidR="00324A43" w:rsidRDefault="00324A43">
      <w:pPr>
        <w:pStyle w:val="a5"/>
        <w:jc w:val="right"/>
      </w:pPr>
    </w:p>
    <w:p w14:paraId="68A2B51E" w14:textId="77777777" w:rsidR="00324A43" w:rsidRDefault="00324A43">
      <w:pPr>
        <w:pStyle w:val="a5"/>
        <w:jc w:val="right"/>
        <w:rPr>
          <w:lang w:val="ru-RU"/>
        </w:rPr>
      </w:pPr>
      <w:r>
        <w:rPr>
          <w:lang w:val="ru-RU"/>
        </w:rPr>
        <w:t>Таблица 5</w:t>
      </w:r>
    </w:p>
    <w:p w14:paraId="450B2C2B" w14:textId="77777777" w:rsidR="00324A43" w:rsidRDefault="00324A43">
      <w:pPr>
        <w:pStyle w:val="a5"/>
        <w:jc w:val="center"/>
        <w:rPr>
          <w:lang w:val="ru-RU"/>
        </w:rPr>
      </w:pPr>
      <w:r>
        <w:rPr>
          <w:lang w:val="ru-RU"/>
        </w:rPr>
        <w:t>Географическая структура экспорта Эстонии, 1999 г.</w:t>
      </w: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7"/>
        <w:gridCol w:w="1316"/>
        <w:gridCol w:w="1357"/>
        <w:gridCol w:w="1298"/>
        <w:gridCol w:w="1357"/>
        <w:gridCol w:w="1239"/>
        <w:gridCol w:w="1300"/>
      </w:tblGrid>
      <w:tr w:rsidR="00324A43" w14:paraId="76BA1E6C" w14:textId="77777777">
        <w:trPr>
          <w:cantSplit/>
        </w:trPr>
        <w:tc>
          <w:tcPr>
            <w:tcW w:w="2037" w:type="dxa"/>
            <w:vMerge w:val="restart"/>
          </w:tcPr>
          <w:p w14:paraId="58AA5984" w14:textId="77777777" w:rsidR="00324A43" w:rsidRDefault="00324A43">
            <w:pPr>
              <w:pStyle w:val="a5"/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Страны</w:t>
            </w:r>
          </w:p>
        </w:tc>
        <w:tc>
          <w:tcPr>
            <w:tcW w:w="1316" w:type="dxa"/>
          </w:tcPr>
          <w:p w14:paraId="1A390C60" w14:textId="77777777" w:rsidR="00324A43" w:rsidRDefault="00324A43">
            <w:pPr>
              <w:pStyle w:val="a5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Основной экспорт</w:t>
            </w:r>
          </w:p>
        </w:tc>
        <w:tc>
          <w:tcPr>
            <w:tcW w:w="1357" w:type="dxa"/>
          </w:tcPr>
          <w:p w14:paraId="199C762D" w14:textId="77777777" w:rsidR="00324A43" w:rsidRDefault="00324A43">
            <w:pPr>
              <w:pStyle w:val="a5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Удельный вес в основном экспорте Эстонии</w:t>
            </w:r>
          </w:p>
        </w:tc>
        <w:tc>
          <w:tcPr>
            <w:tcW w:w="1298" w:type="dxa"/>
          </w:tcPr>
          <w:p w14:paraId="226E51C6" w14:textId="77777777" w:rsidR="00324A43" w:rsidRDefault="00324A43">
            <w:pPr>
              <w:pStyle w:val="a5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Конечный экспорт</w:t>
            </w:r>
          </w:p>
        </w:tc>
        <w:tc>
          <w:tcPr>
            <w:tcW w:w="1357" w:type="dxa"/>
          </w:tcPr>
          <w:p w14:paraId="7D43DFF5" w14:textId="77777777" w:rsidR="00324A43" w:rsidRDefault="00324A43">
            <w:pPr>
              <w:pStyle w:val="a5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Удельный вес в конечном экспорте Эстонии</w:t>
            </w:r>
          </w:p>
        </w:tc>
        <w:tc>
          <w:tcPr>
            <w:tcW w:w="1239" w:type="dxa"/>
          </w:tcPr>
          <w:p w14:paraId="2FF3C1B3" w14:textId="77777777" w:rsidR="00324A43" w:rsidRDefault="00324A43">
            <w:pPr>
              <w:pStyle w:val="a5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Поставки</w:t>
            </w:r>
          </w:p>
        </w:tc>
        <w:tc>
          <w:tcPr>
            <w:tcW w:w="1300" w:type="dxa"/>
          </w:tcPr>
          <w:p w14:paraId="355AC812" w14:textId="77777777" w:rsidR="00324A43" w:rsidRDefault="00324A43">
            <w:pPr>
              <w:pStyle w:val="a5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Удельный вес в поставках Эстонии</w:t>
            </w:r>
          </w:p>
        </w:tc>
      </w:tr>
      <w:tr w:rsidR="00324A43" w14:paraId="42D24AD2" w14:textId="77777777">
        <w:trPr>
          <w:cantSplit/>
        </w:trPr>
        <w:tc>
          <w:tcPr>
            <w:tcW w:w="2037" w:type="dxa"/>
            <w:vMerge/>
          </w:tcPr>
          <w:p w14:paraId="5D2E04CD" w14:textId="77777777" w:rsidR="00324A43" w:rsidRDefault="00324A43">
            <w:pPr>
              <w:pStyle w:val="a5"/>
              <w:jc w:val="left"/>
              <w:rPr>
                <w:lang w:val="ru-RU"/>
              </w:rPr>
            </w:pPr>
          </w:p>
        </w:tc>
        <w:tc>
          <w:tcPr>
            <w:tcW w:w="1316" w:type="dxa"/>
          </w:tcPr>
          <w:p w14:paraId="497B1825" w14:textId="77777777" w:rsidR="00324A43" w:rsidRDefault="00324A43">
            <w:pPr>
              <w:pStyle w:val="a5"/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млн. крон</w:t>
            </w:r>
          </w:p>
        </w:tc>
        <w:tc>
          <w:tcPr>
            <w:tcW w:w="1357" w:type="dxa"/>
          </w:tcPr>
          <w:p w14:paraId="125A1DF5" w14:textId="77777777" w:rsidR="00324A43" w:rsidRDefault="00324A43">
            <w:pPr>
              <w:pStyle w:val="a5"/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1298" w:type="dxa"/>
          </w:tcPr>
          <w:p w14:paraId="263C03AB" w14:textId="77777777" w:rsidR="00324A43" w:rsidRDefault="00324A43">
            <w:pPr>
              <w:pStyle w:val="a5"/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млн. крон</w:t>
            </w:r>
          </w:p>
        </w:tc>
        <w:tc>
          <w:tcPr>
            <w:tcW w:w="1357" w:type="dxa"/>
          </w:tcPr>
          <w:p w14:paraId="67656B6B" w14:textId="77777777" w:rsidR="00324A43" w:rsidRDefault="00324A43">
            <w:pPr>
              <w:pStyle w:val="a5"/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1239" w:type="dxa"/>
          </w:tcPr>
          <w:p w14:paraId="38D6DFD5" w14:textId="77777777" w:rsidR="00324A43" w:rsidRDefault="00324A43">
            <w:pPr>
              <w:pStyle w:val="a5"/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млн. крон</w:t>
            </w:r>
          </w:p>
        </w:tc>
        <w:tc>
          <w:tcPr>
            <w:tcW w:w="1300" w:type="dxa"/>
          </w:tcPr>
          <w:p w14:paraId="2655C0CD" w14:textId="77777777" w:rsidR="00324A43" w:rsidRDefault="00324A43">
            <w:pPr>
              <w:pStyle w:val="a5"/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</w:tr>
      <w:tr w:rsidR="00324A43" w14:paraId="334A44F4" w14:textId="77777777">
        <w:tc>
          <w:tcPr>
            <w:tcW w:w="2037" w:type="dxa"/>
            <w:tcBorders>
              <w:bottom w:val="nil"/>
            </w:tcBorders>
          </w:tcPr>
          <w:p w14:paraId="188D25AB" w14:textId="77777777" w:rsidR="00324A43" w:rsidRDefault="00324A43">
            <w:pPr>
              <w:pStyle w:val="a5"/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Финляндия</w:t>
            </w:r>
          </w:p>
        </w:tc>
        <w:tc>
          <w:tcPr>
            <w:tcW w:w="1316" w:type="dxa"/>
            <w:tcBorders>
              <w:bottom w:val="nil"/>
            </w:tcBorders>
          </w:tcPr>
          <w:p w14:paraId="79EAE09E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8 150</w:t>
            </w:r>
          </w:p>
        </w:tc>
        <w:tc>
          <w:tcPr>
            <w:tcW w:w="1357" w:type="dxa"/>
            <w:tcBorders>
              <w:bottom w:val="nil"/>
            </w:tcBorders>
          </w:tcPr>
          <w:p w14:paraId="42B802E3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23,8</w:t>
            </w:r>
          </w:p>
        </w:tc>
        <w:tc>
          <w:tcPr>
            <w:tcW w:w="1298" w:type="dxa"/>
            <w:tcBorders>
              <w:bottom w:val="nil"/>
            </w:tcBorders>
          </w:tcPr>
          <w:p w14:paraId="2853911D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4 013</w:t>
            </w:r>
          </w:p>
        </w:tc>
        <w:tc>
          <w:tcPr>
            <w:tcW w:w="1357" w:type="dxa"/>
            <w:tcBorders>
              <w:bottom w:val="nil"/>
            </w:tcBorders>
          </w:tcPr>
          <w:p w14:paraId="28F2C66D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17,5</w:t>
            </w:r>
          </w:p>
        </w:tc>
        <w:tc>
          <w:tcPr>
            <w:tcW w:w="1239" w:type="dxa"/>
            <w:tcBorders>
              <w:bottom w:val="nil"/>
            </w:tcBorders>
          </w:tcPr>
          <w:p w14:paraId="04B3029E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4 137</w:t>
            </w:r>
          </w:p>
        </w:tc>
        <w:tc>
          <w:tcPr>
            <w:tcW w:w="1300" w:type="dxa"/>
            <w:tcBorders>
              <w:bottom w:val="nil"/>
            </w:tcBorders>
          </w:tcPr>
          <w:p w14:paraId="627811A8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36,4</w:t>
            </w:r>
          </w:p>
        </w:tc>
      </w:tr>
      <w:tr w:rsidR="00324A43" w14:paraId="0B0985C8" w14:textId="77777777">
        <w:tc>
          <w:tcPr>
            <w:tcW w:w="2037" w:type="dxa"/>
            <w:tcBorders>
              <w:bottom w:val="nil"/>
            </w:tcBorders>
          </w:tcPr>
          <w:p w14:paraId="43442633" w14:textId="77777777" w:rsidR="00324A43" w:rsidRDefault="00324A43">
            <w:pPr>
              <w:pStyle w:val="a5"/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Швеция</w:t>
            </w:r>
          </w:p>
        </w:tc>
        <w:tc>
          <w:tcPr>
            <w:tcW w:w="1316" w:type="dxa"/>
            <w:tcBorders>
              <w:bottom w:val="nil"/>
            </w:tcBorders>
          </w:tcPr>
          <w:p w14:paraId="287A3909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7 886</w:t>
            </w:r>
          </w:p>
        </w:tc>
        <w:tc>
          <w:tcPr>
            <w:tcW w:w="1357" w:type="dxa"/>
            <w:tcBorders>
              <w:bottom w:val="nil"/>
            </w:tcBorders>
          </w:tcPr>
          <w:p w14:paraId="73EAE52F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23,0</w:t>
            </w:r>
          </w:p>
        </w:tc>
        <w:tc>
          <w:tcPr>
            <w:tcW w:w="1298" w:type="dxa"/>
            <w:tcBorders>
              <w:bottom w:val="nil"/>
            </w:tcBorders>
          </w:tcPr>
          <w:p w14:paraId="156730E4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3 119</w:t>
            </w:r>
          </w:p>
        </w:tc>
        <w:tc>
          <w:tcPr>
            <w:tcW w:w="1357" w:type="dxa"/>
            <w:tcBorders>
              <w:bottom w:val="nil"/>
            </w:tcBorders>
          </w:tcPr>
          <w:p w14:paraId="32CB5533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13,6</w:t>
            </w:r>
          </w:p>
        </w:tc>
        <w:tc>
          <w:tcPr>
            <w:tcW w:w="1239" w:type="dxa"/>
            <w:tcBorders>
              <w:bottom w:val="nil"/>
            </w:tcBorders>
          </w:tcPr>
          <w:p w14:paraId="3D904C1C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4 767</w:t>
            </w:r>
          </w:p>
        </w:tc>
        <w:tc>
          <w:tcPr>
            <w:tcW w:w="1300" w:type="dxa"/>
            <w:tcBorders>
              <w:bottom w:val="nil"/>
            </w:tcBorders>
          </w:tcPr>
          <w:p w14:paraId="63C4AC0E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41,9</w:t>
            </w:r>
          </w:p>
        </w:tc>
      </w:tr>
      <w:tr w:rsidR="00324A43" w14:paraId="1EA447D1" w14:textId="77777777">
        <w:tc>
          <w:tcPr>
            <w:tcW w:w="2037" w:type="dxa"/>
            <w:tcBorders>
              <w:bottom w:val="single" w:sz="4" w:space="0" w:color="auto"/>
            </w:tcBorders>
          </w:tcPr>
          <w:p w14:paraId="075E0454" w14:textId="77777777" w:rsidR="00324A43" w:rsidRDefault="00324A43">
            <w:pPr>
              <w:pStyle w:val="a5"/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Латвия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3CD8C69C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2 873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14:paraId="63481C12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8,4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6069D0BA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2 783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14:paraId="567968E1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12,1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AB95C81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041E6F66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0,8</w:t>
            </w:r>
          </w:p>
        </w:tc>
      </w:tr>
      <w:tr w:rsidR="00324A43" w14:paraId="276313C8" w14:textId="77777777">
        <w:tc>
          <w:tcPr>
            <w:tcW w:w="2037" w:type="dxa"/>
            <w:tcBorders>
              <w:top w:val="nil"/>
            </w:tcBorders>
          </w:tcPr>
          <w:p w14:paraId="1F63D367" w14:textId="77777777" w:rsidR="00324A43" w:rsidRDefault="00324A43">
            <w:pPr>
              <w:pStyle w:val="a5"/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Германия</w:t>
            </w:r>
          </w:p>
        </w:tc>
        <w:tc>
          <w:tcPr>
            <w:tcW w:w="1316" w:type="dxa"/>
            <w:tcBorders>
              <w:top w:val="nil"/>
            </w:tcBorders>
          </w:tcPr>
          <w:p w14:paraId="53B1CBEA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2 969</w:t>
            </w:r>
          </w:p>
        </w:tc>
        <w:tc>
          <w:tcPr>
            <w:tcW w:w="1357" w:type="dxa"/>
            <w:tcBorders>
              <w:top w:val="nil"/>
            </w:tcBorders>
          </w:tcPr>
          <w:p w14:paraId="66E8C45F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8,7</w:t>
            </w:r>
          </w:p>
        </w:tc>
        <w:tc>
          <w:tcPr>
            <w:tcW w:w="1298" w:type="dxa"/>
            <w:tcBorders>
              <w:top w:val="nil"/>
            </w:tcBorders>
          </w:tcPr>
          <w:p w14:paraId="0AC24DBA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2 267</w:t>
            </w:r>
          </w:p>
        </w:tc>
        <w:tc>
          <w:tcPr>
            <w:tcW w:w="1357" w:type="dxa"/>
            <w:tcBorders>
              <w:top w:val="nil"/>
            </w:tcBorders>
          </w:tcPr>
          <w:p w14:paraId="5B2C8A8C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9,9</w:t>
            </w:r>
          </w:p>
        </w:tc>
        <w:tc>
          <w:tcPr>
            <w:tcW w:w="1239" w:type="dxa"/>
            <w:tcBorders>
              <w:top w:val="nil"/>
            </w:tcBorders>
          </w:tcPr>
          <w:p w14:paraId="56CBFC9E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702</w:t>
            </w:r>
          </w:p>
        </w:tc>
        <w:tc>
          <w:tcPr>
            <w:tcW w:w="1300" w:type="dxa"/>
            <w:tcBorders>
              <w:top w:val="nil"/>
            </w:tcBorders>
          </w:tcPr>
          <w:p w14:paraId="6AA7187B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6,2</w:t>
            </w:r>
          </w:p>
        </w:tc>
      </w:tr>
      <w:tr w:rsidR="00324A43" w14:paraId="1997DABE" w14:textId="77777777">
        <w:tc>
          <w:tcPr>
            <w:tcW w:w="2037" w:type="dxa"/>
          </w:tcPr>
          <w:p w14:paraId="1EFAA51E" w14:textId="77777777" w:rsidR="00324A43" w:rsidRDefault="00324A43">
            <w:pPr>
              <w:pStyle w:val="a5"/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Великобритания</w:t>
            </w:r>
          </w:p>
        </w:tc>
        <w:tc>
          <w:tcPr>
            <w:tcW w:w="1316" w:type="dxa"/>
          </w:tcPr>
          <w:p w14:paraId="109D31FD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1 599</w:t>
            </w:r>
          </w:p>
        </w:tc>
        <w:tc>
          <w:tcPr>
            <w:tcW w:w="1357" w:type="dxa"/>
          </w:tcPr>
          <w:p w14:paraId="79937253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4,7</w:t>
            </w:r>
          </w:p>
        </w:tc>
        <w:tc>
          <w:tcPr>
            <w:tcW w:w="1298" w:type="dxa"/>
          </w:tcPr>
          <w:p w14:paraId="2895DBEE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1 297</w:t>
            </w:r>
          </w:p>
        </w:tc>
        <w:tc>
          <w:tcPr>
            <w:tcW w:w="1357" w:type="dxa"/>
          </w:tcPr>
          <w:p w14:paraId="18230404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5,7</w:t>
            </w:r>
          </w:p>
        </w:tc>
        <w:tc>
          <w:tcPr>
            <w:tcW w:w="1239" w:type="dxa"/>
          </w:tcPr>
          <w:p w14:paraId="125DDD08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302</w:t>
            </w:r>
          </w:p>
        </w:tc>
        <w:tc>
          <w:tcPr>
            <w:tcW w:w="1300" w:type="dxa"/>
          </w:tcPr>
          <w:p w14:paraId="35F52BA3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2,7</w:t>
            </w:r>
          </w:p>
        </w:tc>
      </w:tr>
      <w:tr w:rsidR="00324A43" w14:paraId="162E14F1" w14:textId="77777777">
        <w:tc>
          <w:tcPr>
            <w:tcW w:w="2037" w:type="dxa"/>
          </w:tcPr>
          <w:p w14:paraId="71AF6C49" w14:textId="77777777" w:rsidR="00324A43" w:rsidRDefault="00324A43">
            <w:pPr>
              <w:pStyle w:val="a5"/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Литва</w:t>
            </w:r>
          </w:p>
        </w:tc>
        <w:tc>
          <w:tcPr>
            <w:tcW w:w="1316" w:type="dxa"/>
          </w:tcPr>
          <w:p w14:paraId="71DA0E60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1 170</w:t>
            </w:r>
          </w:p>
        </w:tc>
        <w:tc>
          <w:tcPr>
            <w:tcW w:w="1357" w:type="dxa"/>
          </w:tcPr>
          <w:p w14:paraId="55665B68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3,4</w:t>
            </w:r>
          </w:p>
        </w:tc>
        <w:tc>
          <w:tcPr>
            <w:tcW w:w="1298" w:type="dxa"/>
          </w:tcPr>
          <w:p w14:paraId="52CD793A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1 153</w:t>
            </w:r>
          </w:p>
        </w:tc>
        <w:tc>
          <w:tcPr>
            <w:tcW w:w="1357" w:type="dxa"/>
          </w:tcPr>
          <w:p w14:paraId="2FB074BF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5,0</w:t>
            </w:r>
          </w:p>
        </w:tc>
        <w:tc>
          <w:tcPr>
            <w:tcW w:w="1239" w:type="dxa"/>
          </w:tcPr>
          <w:p w14:paraId="1F7B9297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300" w:type="dxa"/>
          </w:tcPr>
          <w:p w14:paraId="62B35E1B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0,1</w:t>
            </w:r>
          </w:p>
        </w:tc>
      </w:tr>
      <w:tr w:rsidR="00324A43" w14:paraId="69A0C1FE" w14:textId="77777777">
        <w:tc>
          <w:tcPr>
            <w:tcW w:w="2037" w:type="dxa"/>
          </w:tcPr>
          <w:p w14:paraId="00E620F2" w14:textId="77777777" w:rsidR="00324A43" w:rsidRDefault="00324A43">
            <w:pPr>
              <w:pStyle w:val="a5"/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Дания</w:t>
            </w:r>
          </w:p>
        </w:tc>
        <w:tc>
          <w:tcPr>
            <w:tcW w:w="1316" w:type="dxa"/>
          </w:tcPr>
          <w:p w14:paraId="178A8AA8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1 646</w:t>
            </w:r>
          </w:p>
        </w:tc>
        <w:tc>
          <w:tcPr>
            <w:tcW w:w="1357" w:type="dxa"/>
          </w:tcPr>
          <w:p w14:paraId="38F5FEFD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4,8</w:t>
            </w:r>
          </w:p>
        </w:tc>
        <w:tc>
          <w:tcPr>
            <w:tcW w:w="1298" w:type="dxa"/>
          </w:tcPr>
          <w:p w14:paraId="5043F87A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1 097</w:t>
            </w:r>
          </w:p>
        </w:tc>
        <w:tc>
          <w:tcPr>
            <w:tcW w:w="1357" w:type="dxa"/>
          </w:tcPr>
          <w:p w14:paraId="5AA04A45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4,8</w:t>
            </w:r>
          </w:p>
        </w:tc>
        <w:tc>
          <w:tcPr>
            <w:tcW w:w="1239" w:type="dxa"/>
          </w:tcPr>
          <w:p w14:paraId="524E0CC3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549</w:t>
            </w:r>
          </w:p>
        </w:tc>
        <w:tc>
          <w:tcPr>
            <w:tcW w:w="1300" w:type="dxa"/>
          </w:tcPr>
          <w:p w14:paraId="174C6A90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4,8</w:t>
            </w:r>
          </w:p>
        </w:tc>
      </w:tr>
      <w:tr w:rsidR="00324A43" w14:paraId="413511C4" w14:textId="77777777">
        <w:tc>
          <w:tcPr>
            <w:tcW w:w="2037" w:type="dxa"/>
          </w:tcPr>
          <w:p w14:paraId="573F2981" w14:textId="77777777" w:rsidR="00324A43" w:rsidRDefault="00324A43">
            <w:pPr>
              <w:pStyle w:val="a5"/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316" w:type="dxa"/>
          </w:tcPr>
          <w:p w14:paraId="2D2819D9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1 127</w:t>
            </w:r>
          </w:p>
        </w:tc>
        <w:tc>
          <w:tcPr>
            <w:tcW w:w="1357" w:type="dxa"/>
          </w:tcPr>
          <w:p w14:paraId="76746774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3,3</w:t>
            </w:r>
          </w:p>
        </w:tc>
        <w:tc>
          <w:tcPr>
            <w:tcW w:w="1298" w:type="dxa"/>
          </w:tcPr>
          <w:p w14:paraId="6AB1D43C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1 076</w:t>
            </w:r>
          </w:p>
        </w:tc>
        <w:tc>
          <w:tcPr>
            <w:tcW w:w="1357" w:type="dxa"/>
          </w:tcPr>
          <w:p w14:paraId="4327EED1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4,7</w:t>
            </w:r>
          </w:p>
        </w:tc>
        <w:tc>
          <w:tcPr>
            <w:tcW w:w="1239" w:type="dxa"/>
          </w:tcPr>
          <w:p w14:paraId="6E01ACC7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1300" w:type="dxa"/>
          </w:tcPr>
          <w:p w14:paraId="514E3ADD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0,4</w:t>
            </w:r>
          </w:p>
        </w:tc>
      </w:tr>
      <w:tr w:rsidR="00324A43" w14:paraId="4B14B214" w14:textId="77777777">
        <w:tc>
          <w:tcPr>
            <w:tcW w:w="2037" w:type="dxa"/>
          </w:tcPr>
          <w:p w14:paraId="2BF7721B" w14:textId="77777777" w:rsidR="00324A43" w:rsidRDefault="00324A43">
            <w:pPr>
              <w:pStyle w:val="a5"/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Голландия</w:t>
            </w:r>
          </w:p>
        </w:tc>
        <w:tc>
          <w:tcPr>
            <w:tcW w:w="1316" w:type="dxa"/>
          </w:tcPr>
          <w:p w14:paraId="4EE150D9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900</w:t>
            </w:r>
          </w:p>
        </w:tc>
        <w:tc>
          <w:tcPr>
            <w:tcW w:w="1357" w:type="dxa"/>
          </w:tcPr>
          <w:p w14:paraId="34E762E9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2,6</w:t>
            </w:r>
          </w:p>
        </w:tc>
        <w:tc>
          <w:tcPr>
            <w:tcW w:w="1298" w:type="dxa"/>
          </w:tcPr>
          <w:p w14:paraId="2BCA4276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877</w:t>
            </w:r>
          </w:p>
        </w:tc>
        <w:tc>
          <w:tcPr>
            <w:tcW w:w="1357" w:type="dxa"/>
          </w:tcPr>
          <w:p w14:paraId="09647D17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3,8</w:t>
            </w:r>
          </w:p>
        </w:tc>
        <w:tc>
          <w:tcPr>
            <w:tcW w:w="1239" w:type="dxa"/>
          </w:tcPr>
          <w:p w14:paraId="6F1F951F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1300" w:type="dxa"/>
          </w:tcPr>
          <w:p w14:paraId="29A8C830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0,2</w:t>
            </w:r>
          </w:p>
        </w:tc>
      </w:tr>
      <w:tr w:rsidR="00324A43" w14:paraId="4C9A5238" w14:textId="77777777">
        <w:tc>
          <w:tcPr>
            <w:tcW w:w="2037" w:type="dxa"/>
          </w:tcPr>
          <w:p w14:paraId="74007E88" w14:textId="77777777" w:rsidR="00324A43" w:rsidRDefault="00324A43">
            <w:pPr>
              <w:pStyle w:val="a5"/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Украина</w:t>
            </w:r>
          </w:p>
        </w:tc>
        <w:tc>
          <w:tcPr>
            <w:tcW w:w="1316" w:type="dxa"/>
          </w:tcPr>
          <w:p w14:paraId="52031C5E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629</w:t>
            </w:r>
          </w:p>
        </w:tc>
        <w:tc>
          <w:tcPr>
            <w:tcW w:w="1357" w:type="dxa"/>
          </w:tcPr>
          <w:p w14:paraId="5C6430D1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1,8</w:t>
            </w:r>
          </w:p>
        </w:tc>
        <w:tc>
          <w:tcPr>
            <w:tcW w:w="1298" w:type="dxa"/>
          </w:tcPr>
          <w:p w14:paraId="0AB1A6A2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629</w:t>
            </w:r>
          </w:p>
        </w:tc>
        <w:tc>
          <w:tcPr>
            <w:tcW w:w="1357" w:type="dxa"/>
          </w:tcPr>
          <w:p w14:paraId="5C524D1F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2,7</w:t>
            </w:r>
          </w:p>
        </w:tc>
        <w:tc>
          <w:tcPr>
            <w:tcW w:w="1239" w:type="dxa"/>
          </w:tcPr>
          <w:p w14:paraId="5C6587E9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00" w:type="dxa"/>
          </w:tcPr>
          <w:p w14:paraId="3E1BD3D4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324A43" w14:paraId="480497CC" w14:textId="77777777">
        <w:tc>
          <w:tcPr>
            <w:tcW w:w="2037" w:type="dxa"/>
          </w:tcPr>
          <w:p w14:paraId="5750FEE4" w14:textId="77777777" w:rsidR="00324A43" w:rsidRDefault="00324A43">
            <w:pPr>
              <w:pStyle w:val="a5"/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всего ЕС</w:t>
            </w:r>
          </w:p>
        </w:tc>
        <w:tc>
          <w:tcPr>
            <w:tcW w:w="1316" w:type="dxa"/>
          </w:tcPr>
          <w:p w14:paraId="594F54C8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24 905</w:t>
            </w:r>
          </w:p>
        </w:tc>
        <w:tc>
          <w:tcPr>
            <w:tcW w:w="1357" w:type="dxa"/>
          </w:tcPr>
          <w:p w14:paraId="53746255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72,6</w:t>
            </w:r>
          </w:p>
        </w:tc>
        <w:tc>
          <w:tcPr>
            <w:tcW w:w="1298" w:type="dxa"/>
          </w:tcPr>
          <w:p w14:paraId="32ED4360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14 374</w:t>
            </w:r>
          </w:p>
        </w:tc>
        <w:tc>
          <w:tcPr>
            <w:tcW w:w="1357" w:type="dxa"/>
          </w:tcPr>
          <w:p w14:paraId="533E9450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62,7</w:t>
            </w:r>
          </w:p>
        </w:tc>
        <w:tc>
          <w:tcPr>
            <w:tcW w:w="1239" w:type="dxa"/>
          </w:tcPr>
          <w:p w14:paraId="22CCA41F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10 531</w:t>
            </w:r>
          </w:p>
        </w:tc>
        <w:tc>
          <w:tcPr>
            <w:tcW w:w="1300" w:type="dxa"/>
          </w:tcPr>
          <w:p w14:paraId="1FC0F1AF" w14:textId="77777777" w:rsidR="00324A43" w:rsidRDefault="00324A43">
            <w:pPr>
              <w:pStyle w:val="a5"/>
              <w:spacing w:line="240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92,6</w:t>
            </w:r>
          </w:p>
        </w:tc>
      </w:tr>
      <w:tr w:rsidR="00324A43" w14:paraId="5BF02E5D" w14:textId="77777777">
        <w:tc>
          <w:tcPr>
            <w:tcW w:w="2037" w:type="dxa"/>
          </w:tcPr>
          <w:p w14:paraId="7340430D" w14:textId="77777777" w:rsidR="00324A43" w:rsidRDefault="00324A43">
            <w:pPr>
              <w:pStyle w:val="a5"/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члены ЕЭВС</w:t>
            </w:r>
          </w:p>
        </w:tc>
        <w:tc>
          <w:tcPr>
            <w:tcW w:w="1316" w:type="dxa"/>
          </w:tcPr>
          <w:p w14:paraId="035930AE" w14:textId="77777777" w:rsidR="00324A43" w:rsidRDefault="00324A43">
            <w:pPr>
              <w:pStyle w:val="a5"/>
              <w:spacing w:line="240" w:lineRule="auto"/>
              <w:jc w:val="right"/>
            </w:pPr>
            <w:r>
              <w:t>13 767</w:t>
            </w:r>
          </w:p>
        </w:tc>
        <w:tc>
          <w:tcPr>
            <w:tcW w:w="1357" w:type="dxa"/>
          </w:tcPr>
          <w:p w14:paraId="0FAD2681" w14:textId="77777777" w:rsidR="00324A43" w:rsidRDefault="00324A43">
            <w:pPr>
              <w:pStyle w:val="a5"/>
              <w:spacing w:line="240" w:lineRule="auto"/>
              <w:jc w:val="right"/>
            </w:pPr>
            <w:r>
              <w:t>40,1</w:t>
            </w:r>
          </w:p>
        </w:tc>
        <w:tc>
          <w:tcPr>
            <w:tcW w:w="1298" w:type="dxa"/>
          </w:tcPr>
          <w:p w14:paraId="00AAEB8C" w14:textId="77777777" w:rsidR="00324A43" w:rsidRDefault="00324A43">
            <w:pPr>
              <w:pStyle w:val="a5"/>
              <w:spacing w:line="240" w:lineRule="auto"/>
              <w:jc w:val="right"/>
            </w:pPr>
            <w:r>
              <w:t>8 854</w:t>
            </w:r>
          </w:p>
        </w:tc>
        <w:tc>
          <w:tcPr>
            <w:tcW w:w="1357" w:type="dxa"/>
          </w:tcPr>
          <w:p w14:paraId="381B14AE" w14:textId="77777777" w:rsidR="00324A43" w:rsidRDefault="00324A43">
            <w:pPr>
              <w:pStyle w:val="a5"/>
              <w:spacing w:line="240" w:lineRule="auto"/>
              <w:jc w:val="right"/>
            </w:pPr>
            <w:r>
              <w:t>38,6</w:t>
            </w:r>
          </w:p>
        </w:tc>
        <w:tc>
          <w:tcPr>
            <w:tcW w:w="1239" w:type="dxa"/>
          </w:tcPr>
          <w:p w14:paraId="01F5213F" w14:textId="77777777" w:rsidR="00324A43" w:rsidRDefault="00324A43">
            <w:pPr>
              <w:pStyle w:val="a5"/>
              <w:spacing w:line="240" w:lineRule="auto"/>
              <w:jc w:val="right"/>
            </w:pPr>
            <w:r>
              <w:t>4 913</w:t>
            </w:r>
          </w:p>
        </w:tc>
        <w:tc>
          <w:tcPr>
            <w:tcW w:w="1300" w:type="dxa"/>
          </w:tcPr>
          <w:p w14:paraId="34091826" w14:textId="77777777" w:rsidR="00324A43" w:rsidRDefault="00324A43">
            <w:pPr>
              <w:pStyle w:val="a5"/>
              <w:spacing w:line="240" w:lineRule="auto"/>
              <w:jc w:val="right"/>
            </w:pPr>
            <w:r>
              <w:t>43,2</w:t>
            </w:r>
          </w:p>
        </w:tc>
      </w:tr>
      <w:tr w:rsidR="00324A43" w14:paraId="7552F800" w14:textId="77777777">
        <w:tc>
          <w:tcPr>
            <w:tcW w:w="2037" w:type="dxa"/>
          </w:tcPr>
          <w:p w14:paraId="282F9E59" w14:textId="77777777" w:rsidR="00324A43" w:rsidRDefault="00324A43">
            <w:pPr>
              <w:pStyle w:val="a5"/>
              <w:spacing w:line="240" w:lineRule="auto"/>
              <w:jc w:val="left"/>
            </w:pPr>
            <w:r>
              <w:t>ВСЕГО</w:t>
            </w:r>
          </w:p>
        </w:tc>
        <w:tc>
          <w:tcPr>
            <w:tcW w:w="1316" w:type="dxa"/>
          </w:tcPr>
          <w:p w14:paraId="45DA79C6" w14:textId="77777777" w:rsidR="00324A43" w:rsidRDefault="00324A43">
            <w:pPr>
              <w:pStyle w:val="a5"/>
              <w:spacing w:line="240" w:lineRule="auto"/>
              <w:jc w:val="right"/>
            </w:pPr>
            <w:r>
              <w:t>34 305</w:t>
            </w:r>
          </w:p>
        </w:tc>
        <w:tc>
          <w:tcPr>
            <w:tcW w:w="1357" w:type="dxa"/>
          </w:tcPr>
          <w:p w14:paraId="697E78AB" w14:textId="77777777" w:rsidR="00324A43" w:rsidRDefault="00324A43">
            <w:pPr>
              <w:pStyle w:val="a5"/>
              <w:spacing w:line="240" w:lineRule="auto"/>
              <w:jc w:val="right"/>
            </w:pPr>
            <w:r>
              <w:t>100,0</w:t>
            </w:r>
          </w:p>
        </w:tc>
        <w:tc>
          <w:tcPr>
            <w:tcW w:w="1298" w:type="dxa"/>
          </w:tcPr>
          <w:p w14:paraId="33E82CDC" w14:textId="77777777" w:rsidR="00324A43" w:rsidRDefault="00324A43">
            <w:pPr>
              <w:pStyle w:val="a5"/>
              <w:spacing w:line="240" w:lineRule="auto"/>
              <w:jc w:val="right"/>
            </w:pPr>
            <w:r>
              <w:t>22 935</w:t>
            </w:r>
          </w:p>
        </w:tc>
        <w:tc>
          <w:tcPr>
            <w:tcW w:w="1357" w:type="dxa"/>
          </w:tcPr>
          <w:p w14:paraId="6D0DCD9C" w14:textId="77777777" w:rsidR="00324A43" w:rsidRDefault="00324A43">
            <w:pPr>
              <w:pStyle w:val="a5"/>
              <w:spacing w:line="240" w:lineRule="auto"/>
              <w:jc w:val="right"/>
            </w:pPr>
            <w:r>
              <w:t>100,0</w:t>
            </w:r>
          </w:p>
        </w:tc>
        <w:tc>
          <w:tcPr>
            <w:tcW w:w="1239" w:type="dxa"/>
          </w:tcPr>
          <w:p w14:paraId="4595C3C5" w14:textId="77777777" w:rsidR="00324A43" w:rsidRDefault="00324A43">
            <w:pPr>
              <w:pStyle w:val="a5"/>
              <w:spacing w:line="240" w:lineRule="auto"/>
              <w:jc w:val="right"/>
            </w:pPr>
            <w:r>
              <w:t>11 370</w:t>
            </w:r>
          </w:p>
        </w:tc>
        <w:tc>
          <w:tcPr>
            <w:tcW w:w="1300" w:type="dxa"/>
          </w:tcPr>
          <w:p w14:paraId="1D843E33" w14:textId="77777777" w:rsidR="00324A43" w:rsidRDefault="00324A43">
            <w:pPr>
              <w:pStyle w:val="a5"/>
              <w:spacing w:line="240" w:lineRule="auto"/>
              <w:jc w:val="right"/>
            </w:pPr>
            <w:r>
              <w:t>100,0</w:t>
            </w:r>
          </w:p>
        </w:tc>
      </w:tr>
    </w:tbl>
    <w:p w14:paraId="0B01112A" w14:textId="77777777" w:rsidR="00324A43" w:rsidRDefault="00324A43">
      <w:r>
        <w:rPr>
          <w:lang w:val="ru-RU"/>
        </w:rPr>
        <w:t>Источник</w:t>
      </w:r>
      <w:r>
        <w:t>: Council Regulation (EC) No 2866/98 of 31 December 1998 on the conversion rates between the euro and the currencies of the Member States adopting the euro, OJ L 359, 31.12.98</w:t>
      </w:r>
    </w:p>
    <w:p w14:paraId="42FC20CB" w14:textId="77777777" w:rsidR="00324A43" w:rsidRDefault="00324A43"/>
    <w:p w14:paraId="5D82EFD9" w14:textId="77777777" w:rsidR="00324A43" w:rsidRDefault="00324A43">
      <w:pPr>
        <w:pStyle w:val="2"/>
        <w:jc w:val="right"/>
      </w:pPr>
      <w:bookmarkStart w:id="131" w:name="_Toc532116670"/>
      <w:bookmarkStart w:id="132" w:name="_Toc532117001"/>
      <w:bookmarkStart w:id="133" w:name="_Toc533438924"/>
      <w:bookmarkStart w:id="134" w:name="_Toc533568785"/>
      <w:bookmarkStart w:id="135" w:name="_Toc26865242"/>
      <w:bookmarkStart w:id="136" w:name="_Toc26866098"/>
      <w:r>
        <w:br w:type="page"/>
      </w:r>
      <w:bookmarkStart w:id="137" w:name="_Toc96508484"/>
      <w:r>
        <w:t xml:space="preserve">ПРИЛОЖЕНИЕ </w:t>
      </w:r>
      <w:bookmarkStart w:id="138" w:name="_Toc533568786"/>
      <w:bookmarkEnd w:id="131"/>
      <w:bookmarkEnd w:id="132"/>
      <w:bookmarkEnd w:id="133"/>
      <w:bookmarkEnd w:id="134"/>
      <w:bookmarkEnd w:id="135"/>
      <w:bookmarkEnd w:id="136"/>
      <w:r>
        <w:t>6</w:t>
      </w:r>
      <w:bookmarkEnd w:id="137"/>
    </w:p>
    <w:p w14:paraId="03384B73" w14:textId="77777777" w:rsidR="00324A43" w:rsidRDefault="00324A43">
      <w:pPr>
        <w:pStyle w:val="1"/>
      </w:pPr>
      <w:bookmarkStart w:id="139" w:name="_Toc26864150"/>
      <w:bookmarkStart w:id="140" w:name="_Toc96508485"/>
      <w:r>
        <w:t>ОБРАЗЕЦ ОФОРМЛЕНИЯ РИСУНКОВ</w:t>
      </w:r>
      <w:bookmarkEnd w:id="138"/>
      <w:bookmarkEnd w:id="139"/>
      <w:bookmarkEnd w:id="140"/>
    </w:p>
    <w:bookmarkStart w:id="141" w:name="_MON_1075115648"/>
    <w:bookmarkEnd w:id="141"/>
    <w:p w14:paraId="21B338AC" w14:textId="77777777" w:rsidR="00324A43" w:rsidRDefault="00324A43">
      <w:pPr>
        <w:spacing w:line="360" w:lineRule="auto"/>
        <w:jc w:val="center"/>
      </w:pPr>
      <w:r>
        <w:object w:dxaOrig="7095" w:dyaOrig="4515" w14:anchorId="7E88E42E">
          <v:shape id="_x0000_i1029" type="#_x0000_t75" style="width:354.75pt;height:225.75pt" o:ole="" fillcolor="window">
            <v:imagedata r:id="rId21" o:title=""/>
          </v:shape>
          <o:OLEObject Type="Embed" ProgID="Excel.Sheet.8" ShapeID="_x0000_i1029" DrawAspect="Content" ObjectID="_1471380562" r:id="rId22">
            <o:FieldCodes>\s</o:FieldCodes>
          </o:OLEObject>
        </w:object>
      </w:r>
    </w:p>
    <w:p w14:paraId="7391D34F" w14:textId="77777777" w:rsidR="00324A43" w:rsidRDefault="00324A43">
      <w:pPr>
        <w:rPr>
          <w:lang w:val="ru-RU"/>
        </w:rPr>
      </w:pPr>
      <w:r>
        <w:rPr>
          <w:lang w:val="ru-RU"/>
        </w:rPr>
        <w:t>Рис.1. Динамика чистой прибыли предприятия с 1998 - 2000 год</w:t>
      </w:r>
    </w:p>
    <w:p w14:paraId="3C6470B7" w14:textId="77777777" w:rsidR="00324A43" w:rsidRDefault="00324A43">
      <w:pPr>
        <w:rPr>
          <w:color w:val="FF0000"/>
          <w:lang w:val="ru-RU"/>
        </w:rPr>
      </w:pPr>
    </w:p>
    <w:p w14:paraId="7444EF6C" w14:textId="77777777" w:rsidR="00324A43" w:rsidRDefault="00324A43">
      <w:pPr>
        <w:jc w:val="both"/>
        <w:rPr>
          <w:lang w:val="fi-FI"/>
        </w:rPr>
      </w:pPr>
      <w:r>
        <w:rPr>
          <w:lang w:val="ru-RU"/>
        </w:rPr>
        <w:t>Источник</w:t>
      </w:r>
      <w:r>
        <w:rPr>
          <w:lang w:val="fi-FI"/>
        </w:rPr>
        <w:t>: Alho, K., Kaitila, V. EURO kansainvälisenä valuuttana. Elinkeinoelämän Tutkimuslaitos. Helsinki, 1997</w:t>
      </w:r>
    </w:p>
    <w:p w14:paraId="13A2055D" w14:textId="77777777" w:rsidR="00324A43" w:rsidRDefault="00324A43"/>
    <w:p w14:paraId="49B46F77" w14:textId="77777777" w:rsidR="00324A43" w:rsidRDefault="00324A43"/>
    <w:p w14:paraId="2A25084A" w14:textId="77777777" w:rsidR="00324A43" w:rsidRDefault="00324A43">
      <w:pPr>
        <w:pStyle w:val="a5"/>
        <w:rPr>
          <w:lang w:val="ru-RU"/>
        </w:rPr>
      </w:pPr>
      <w:r>
        <w:rPr>
          <w:lang w:val="ru-RU"/>
        </w:rPr>
        <w:t xml:space="preserve">«…Сравним среднегодовой экономический рост Эстонии и Финляндии за период 1994 – 2000 (рис.2) </w:t>
      </w:r>
      <w:r>
        <w:sym w:font="Symbol" w:char="F05B"/>
      </w:r>
      <w:r>
        <w:rPr>
          <w:lang w:val="ru-RU"/>
        </w:rPr>
        <w:t>20</w:t>
      </w:r>
      <w:r>
        <w:sym w:font="Symbol" w:char="F05D"/>
      </w:r>
      <w:r>
        <w:rPr>
          <w:lang w:val="ru-RU"/>
        </w:rPr>
        <w:t>».</w:t>
      </w:r>
    </w:p>
    <w:p w14:paraId="69BBD37A" w14:textId="77777777" w:rsidR="00324A43" w:rsidRDefault="00324A43">
      <w:pPr>
        <w:pStyle w:val="a5"/>
        <w:jc w:val="right"/>
        <w:rPr>
          <w:color w:val="FF0000"/>
          <w:lang w:val="ru-RU"/>
        </w:rPr>
      </w:pPr>
    </w:p>
    <w:bookmarkStart w:id="142" w:name="_MON_1075116150"/>
    <w:bookmarkEnd w:id="142"/>
    <w:p w14:paraId="65ACCBEE" w14:textId="77777777" w:rsidR="00324A43" w:rsidRDefault="00324A43">
      <w:pPr>
        <w:pStyle w:val="a5"/>
        <w:jc w:val="center"/>
      </w:pPr>
      <w:r>
        <w:object w:dxaOrig="7965" w:dyaOrig="4425" w14:anchorId="0B81071E">
          <v:shape id="_x0000_i1030" type="#_x0000_t75" style="width:398.25pt;height:221.25pt" o:ole="" fillcolor="window">
            <v:imagedata r:id="rId23" o:title=""/>
          </v:shape>
          <o:OLEObject Type="Embed" ProgID="Excel.Sheet.8" ShapeID="_x0000_i1030" DrawAspect="Content" ObjectID="_1471380563" r:id="rId24">
            <o:FieldCodes>\s</o:FieldCodes>
          </o:OLEObject>
        </w:object>
      </w:r>
    </w:p>
    <w:p w14:paraId="311856C8" w14:textId="77777777" w:rsidR="00324A43" w:rsidRDefault="00324A43">
      <w:pPr>
        <w:pStyle w:val="a5"/>
        <w:rPr>
          <w:lang w:val="ru-RU"/>
        </w:rPr>
      </w:pPr>
      <w:r>
        <w:rPr>
          <w:lang w:val="ru-RU"/>
        </w:rPr>
        <w:t>Рис.2. Среднегодовой экономический рост Эстонии и Финляндии за период 1994–2000 г.г.</w:t>
      </w:r>
    </w:p>
    <w:p w14:paraId="0DC61106" w14:textId="77777777" w:rsidR="00324A43" w:rsidRDefault="00324A43">
      <w:pPr>
        <w:pStyle w:val="2"/>
        <w:jc w:val="right"/>
      </w:pPr>
      <w:bookmarkStart w:id="143" w:name="_Toc532116672"/>
      <w:bookmarkStart w:id="144" w:name="_Toc532117003"/>
      <w:bookmarkStart w:id="145" w:name="_Toc533438926"/>
      <w:bookmarkStart w:id="146" w:name="_Toc533568787"/>
      <w:bookmarkStart w:id="147" w:name="_Toc26865244"/>
      <w:bookmarkStart w:id="148" w:name="_Toc26866100"/>
      <w:bookmarkStart w:id="149" w:name="_Toc96508486"/>
      <w:r>
        <w:t xml:space="preserve">ПРИЛОЖЕНИЕ </w:t>
      </w:r>
      <w:bookmarkEnd w:id="143"/>
      <w:bookmarkEnd w:id="144"/>
      <w:bookmarkEnd w:id="145"/>
      <w:bookmarkEnd w:id="146"/>
      <w:bookmarkEnd w:id="147"/>
      <w:bookmarkEnd w:id="148"/>
      <w:r>
        <w:t>7</w:t>
      </w:r>
      <w:bookmarkEnd w:id="149"/>
    </w:p>
    <w:p w14:paraId="0287C8E8" w14:textId="77777777" w:rsidR="00324A43" w:rsidRDefault="00324A43">
      <w:pPr>
        <w:pStyle w:val="1"/>
      </w:pPr>
      <w:bookmarkStart w:id="150" w:name="_Toc96508487"/>
      <w:r>
        <w:t>ОБРАЗЕЦ ОФОРМЛЕНИЯ СПИСКА ЛИТЕРАТУРЫ</w:t>
      </w:r>
      <w:bookmarkEnd w:id="150"/>
    </w:p>
    <w:p w14:paraId="2E3328D3" w14:textId="77777777" w:rsidR="00324A43" w:rsidRDefault="00324A43">
      <w:pPr>
        <w:jc w:val="center"/>
        <w:rPr>
          <w:lang w:val="ru-RU"/>
        </w:rPr>
      </w:pPr>
    </w:p>
    <w:p w14:paraId="7BB1F780" w14:textId="77777777" w:rsidR="00324A43" w:rsidRDefault="00324A43">
      <w:pPr>
        <w:rPr>
          <w:lang w:val="ru-RU"/>
        </w:rPr>
      </w:pPr>
      <w:bookmarkStart w:id="151" w:name="_Toc533568788"/>
      <w:bookmarkStart w:id="152" w:name="_Toc26864152"/>
      <w:r>
        <w:rPr>
          <w:lang w:val="ru-RU"/>
        </w:rPr>
        <w:t>СПИСОК ЛИТЕРАТУРЫ</w:t>
      </w:r>
      <w:bookmarkEnd w:id="151"/>
      <w:bookmarkEnd w:id="152"/>
    </w:p>
    <w:p w14:paraId="7570D9F7" w14:textId="77777777" w:rsidR="00324A43" w:rsidRDefault="00324A43">
      <w:pPr>
        <w:numPr>
          <w:ilvl w:val="0"/>
          <w:numId w:val="12"/>
        </w:numPr>
        <w:spacing w:line="360" w:lineRule="auto"/>
        <w:jc w:val="both"/>
        <w:rPr>
          <w:lang w:val="ru-RU"/>
        </w:rPr>
      </w:pPr>
      <w:r>
        <w:rPr>
          <w:lang w:val="ru-RU"/>
        </w:rPr>
        <w:t>Капов Е. «Школа капитализма» в Ида-Вирумаа. – Эстония, 2001,  20 октября, с. 2.</w:t>
      </w:r>
    </w:p>
    <w:p w14:paraId="0566CB4D" w14:textId="77777777" w:rsidR="00324A43" w:rsidRDefault="00324A43">
      <w:pPr>
        <w:numPr>
          <w:ilvl w:val="0"/>
          <w:numId w:val="12"/>
        </w:num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Котлер Ф. Маркетинг. Менеджмент. Анализ, планирование, контроль. Санкт-Петербург: Питер, </w:t>
      </w:r>
      <w:r>
        <w:rPr>
          <w:rStyle w:val="a6"/>
          <w:vanish/>
          <w:sz w:val="24"/>
        </w:rPr>
        <w:commentReference w:id="153"/>
      </w:r>
      <w:r>
        <w:rPr>
          <w:lang w:val="ru-RU"/>
        </w:rPr>
        <w:t xml:space="preserve">1998. </w:t>
      </w:r>
    </w:p>
    <w:p w14:paraId="5391F21C" w14:textId="77777777" w:rsidR="00324A43" w:rsidRDefault="00324A43">
      <w:pPr>
        <w:numPr>
          <w:ilvl w:val="0"/>
          <w:numId w:val="12"/>
        </w:num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Лаурингсон В. Полезные ископаемые ЭР и их добыча. Таллинн: Периодика, 1981. </w:t>
      </w:r>
    </w:p>
    <w:p w14:paraId="2101EB4C" w14:textId="77777777" w:rsidR="00324A43" w:rsidRDefault="00324A43">
      <w:pPr>
        <w:numPr>
          <w:ilvl w:val="0"/>
          <w:numId w:val="12"/>
        </w:num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Мауэрс  Р.  Эффективное управление: практическое рук-во.  Москва: Финпресс, 1998.  </w:t>
      </w:r>
    </w:p>
    <w:p w14:paraId="61AC9541" w14:textId="77777777" w:rsidR="00324A43" w:rsidRDefault="00324A43">
      <w:pPr>
        <w:numPr>
          <w:ilvl w:val="0"/>
          <w:numId w:val="12"/>
        </w:numPr>
        <w:spacing w:line="360" w:lineRule="auto"/>
        <w:jc w:val="both"/>
        <w:rPr>
          <w:lang w:val="ru-RU"/>
        </w:rPr>
      </w:pPr>
      <w:r>
        <w:rPr>
          <w:lang w:val="ru-RU"/>
        </w:rPr>
        <w:t>Общая экономическая теория: курс лекций / под ред. проф. Г. П. Журавлевой, Москва, 1998.</w:t>
      </w:r>
    </w:p>
    <w:p w14:paraId="34E6C5DE" w14:textId="77777777" w:rsidR="00324A43" w:rsidRDefault="00324A43">
      <w:pPr>
        <w:numPr>
          <w:ilvl w:val="0"/>
          <w:numId w:val="12"/>
        </w:num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Окрепилов В. В. Управление качеством: учебник для вузов. 12-е изд., доп. и перераб. Москва: Экономика, 1998. </w:t>
      </w:r>
    </w:p>
    <w:p w14:paraId="144194AB" w14:textId="77777777" w:rsidR="00324A43" w:rsidRDefault="00324A43">
      <w:pPr>
        <w:numPr>
          <w:ilvl w:val="0"/>
          <w:numId w:val="12"/>
        </w:numPr>
        <w:spacing w:line="360" w:lineRule="auto"/>
        <w:jc w:val="both"/>
      </w:pPr>
      <w:r>
        <w:rPr>
          <w:lang w:val="ru-RU"/>
        </w:rPr>
        <w:t>Пяртель  А. Эстонсланец: вчера и сегодня. Таллинн</w:t>
      </w:r>
      <w:r>
        <w:t xml:space="preserve">: Eesti raamat, 1986. </w:t>
      </w:r>
    </w:p>
    <w:p w14:paraId="32F10E62" w14:textId="77777777" w:rsidR="00324A43" w:rsidRDefault="00324A43">
      <w:pPr>
        <w:numPr>
          <w:ilvl w:val="0"/>
          <w:numId w:val="12"/>
        </w:num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Райзберг Б. А. Управление экономикой: учебник. Москва: ЗАО «Бизнес –школа «Интел – Синтез», 1999. </w:t>
      </w:r>
    </w:p>
    <w:p w14:paraId="64C18A29" w14:textId="77777777" w:rsidR="00324A43" w:rsidRDefault="00324A43">
      <w:pPr>
        <w:numPr>
          <w:ilvl w:val="0"/>
          <w:numId w:val="12"/>
        </w:num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Розанова В. А. Психология управления: учебное пособие. Москва: ЗАО «Бизнес – школа «Интел-Синтез», 1999. </w:t>
      </w:r>
    </w:p>
    <w:p w14:paraId="6FDE2873" w14:textId="77777777" w:rsidR="00324A43" w:rsidRDefault="00324A43">
      <w:pPr>
        <w:numPr>
          <w:ilvl w:val="0"/>
          <w:numId w:val="12"/>
        </w:num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Сергеев А. Г. Сертификация: учебное пособие. Москва: Логос, 1999.  </w:t>
      </w:r>
    </w:p>
    <w:p w14:paraId="38C2B0A6" w14:textId="77777777" w:rsidR="00324A43" w:rsidRDefault="00324A43">
      <w:pPr>
        <w:numPr>
          <w:ilvl w:val="0"/>
          <w:numId w:val="12"/>
        </w:num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Томпсон А. А. Стратегический менеджмент  / перевод с англ.; под ред. Л. Г. Зайцева. Москва: Банки и Биржи; ЮНИТИ, 1998.  </w:t>
      </w:r>
    </w:p>
    <w:p w14:paraId="1FFFA74C" w14:textId="77777777" w:rsidR="00324A43" w:rsidRDefault="00324A43">
      <w:pPr>
        <w:numPr>
          <w:ilvl w:val="0"/>
          <w:numId w:val="12"/>
        </w:num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Управление качеством: учебник / под ред.  С.Д. Ильенковой. Москва: Банки и Биржи; ЮНИТИ, 1998.  </w:t>
      </w:r>
    </w:p>
    <w:p w14:paraId="2DC1E407" w14:textId="77777777" w:rsidR="00324A43" w:rsidRDefault="00324A43">
      <w:pPr>
        <w:numPr>
          <w:ilvl w:val="0"/>
          <w:numId w:val="12"/>
        </w:num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Управление организацией: учебник / под ред. А. Г. Поршнева. 2-е изд., перераб, и доп.. Москва: ИНФРА – М, 1999.  </w:t>
      </w:r>
    </w:p>
    <w:p w14:paraId="0255BD15" w14:textId="77777777" w:rsidR="00324A43" w:rsidRDefault="00324A43">
      <w:pPr>
        <w:numPr>
          <w:ilvl w:val="0"/>
          <w:numId w:val="12"/>
        </w:numPr>
        <w:spacing w:line="360" w:lineRule="auto"/>
        <w:jc w:val="both"/>
      </w:pPr>
      <w:r>
        <w:rPr>
          <w:lang w:val="ru-RU"/>
        </w:rPr>
        <w:t>Фрейберг А. Работа разреза – итог работы бригад и экипажей. Таллинн</w:t>
      </w:r>
      <w:r>
        <w:t xml:space="preserve">: </w:t>
      </w:r>
      <w:r>
        <w:rPr>
          <w:lang w:val="ru-RU"/>
        </w:rPr>
        <w:t>Валгус</w:t>
      </w:r>
      <w:r>
        <w:t xml:space="preserve">, 1986. </w:t>
      </w:r>
    </w:p>
    <w:p w14:paraId="2E438E9E" w14:textId="77777777" w:rsidR="00324A43" w:rsidRDefault="00324A43">
      <w:pPr>
        <w:spacing w:line="360" w:lineRule="auto"/>
        <w:jc w:val="both"/>
        <w:rPr>
          <w:lang w:val="et-EE"/>
        </w:rPr>
      </w:pPr>
      <w:r>
        <w:rPr>
          <w:lang w:val="et-EE"/>
        </w:rPr>
        <w:t>INTERNET:</w:t>
      </w:r>
    </w:p>
    <w:p w14:paraId="70C321E2" w14:textId="77777777" w:rsidR="00324A43" w:rsidRDefault="00324A43">
      <w:pPr>
        <w:spacing w:line="360" w:lineRule="auto"/>
        <w:ind w:left="426"/>
        <w:jc w:val="both"/>
        <w:rPr>
          <w:lang w:val="et-EE"/>
        </w:rPr>
      </w:pPr>
      <w:r>
        <w:t xml:space="preserve">15. </w:t>
      </w:r>
      <w:r>
        <w:rPr>
          <w:lang w:val="et-EE"/>
        </w:rPr>
        <w:t>Arvutisõnastik. Versioon 1.1, 03.07.1995.</w:t>
      </w:r>
    </w:p>
    <w:p w14:paraId="08F7CDD2" w14:textId="77777777" w:rsidR="00324A43" w:rsidRDefault="00324A43">
      <w:pPr>
        <w:spacing w:line="360" w:lineRule="auto"/>
        <w:ind w:left="360"/>
        <w:jc w:val="both"/>
        <w:rPr>
          <w:lang w:val="et-EE"/>
        </w:rPr>
      </w:pPr>
      <w:r>
        <w:rPr>
          <w:lang w:val="et-EE"/>
        </w:rPr>
        <w:t xml:space="preserve"> http://www.ioc.ee/arvutisonastik/kodukylg.html</w:t>
      </w:r>
    </w:p>
    <w:p w14:paraId="259FA85D" w14:textId="77777777" w:rsidR="00324A43" w:rsidRDefault="00324A43">
      <w:pPr>
        <w:spacing w:line="360" w:lineRule="auto"/>
        <w:ind w:left="360"/>
        <w:jc w:val="both"/>
        <w:rPr>
          <w:lang w:val="et-EE"/>
        </w:rPr>
      </w:pPr>
    </w:p>
    <w:p w14:paraId="790ABEAA" w14:textId="77777777" w:rsidR="00324A43" w:rsidRDefault="00324A43">
      <w:pPr>
        <w:rPr>
          <w:lang w:val="et-EE"/>
        </w:rPr>
      </w:pPr>
    </w:p>
    <w:p w14:paraId="2C417985" w14:textId="3504DAC9" w:rsidR="00324A43" w:rsidRDefault="00324A43">
      <w:pPr>
        <w:rPr>
          <w:lang w:val="et-EE"/>
        </w:rPr>
      </w:pPr>
      <w:bookmarkStart w:id="154" w:name="_GoBack"/>
      <w:bookmarkEnd w:id="154"/>
    </w:p>
    <w:sectPr w:rsidR="00324A43">
      <w:headerReference w:type="even" r:id="rId25"/>
      <w:headerReference w:type="default" r:id="rId26"/>
      <w:pgSz w:w="12240" w:h="15840" w:code="1"/>
      <w:pgMar w:top="851" w:right="851" w:bottom="1134" w:left="1701" w:header="567" w:footer="567" w:gutter="0"/>
      <w:pgNumType w:start="1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2" w:author="user" w:initials="u">
    <w:p w14:paraId="66DF9D3C" w14:textId="77777777" w:rsidR="00324A43" w:rsidRDefault="00324A43">
      <w:pPr>
        <w:pStyle w:val="a9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a6"/>
        </w:rPr>
        <w:instrText xml:space="preserve">  </w:instrText>
      </w:r>
      <w:r>
        <w:fldChar w:fldCharType="end"/>
      </w:r>
      <w:r>
        <w:rPr>
          <w:rStyle w:val="a6"/>
        </w:rPr>
        <w:annotationRef/>
      </w:r>
      <w:r>
        <w:t>Mis see on?</w:t>
      </w:r>
    </w:p>
  </w:comment>
  <w:comment w:id="153" w:author="user" w:initials="u">
    <w:p w14:paraId="2B9FF04C" w14:textId="77777777" w:rsidR="00324A43" w:rsidRDefault="00324A43">
      <w:pPr>
        <w:pStyle w:val="a9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a6"/>
        </w:rPr>
        <w:instrText xml:space="preserve">  </w:instrText>
      </w:r>
      <w:r>
        <w:fldChar w:fldCharType="end"/>
      </w:r>
      <w:r>
        <w:rPr>
          <w:rStyle w:val="a6"/>
        </w:rPr>
        <w:annotationRef/>
      </w:r>
      <w:r>
        <w:t>Mis see on?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DF9D3C" w15:done="0"/>
  <w15:commentEx w15:paraId="2B9FF04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AB256" w14:textId="77777777" w:rsidR="00324A43" w:rsidRDefault="00324A43">
      <w:r>
        <w:separator/>
      </w:r>
    </w:p>
  </w:endnote>
  <w:endnote w:type="continuationSeparator" w:id="0">
    <w:p w14:paraId="0344060E" w14:textId="77777777" w:rsidR="00324A43" w:rsidRDefault="0032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DB700" w14:textId="77777777" w:rsidR="00324A43" w:rsidRDefault="00324A43">
      <w:r>
        <w:separator/>
      </w:r>
    </w:p>
  </w:footnote>
  <w:footnote w:type="continuationSeparator" w:id="0">
    <w:p w14:paraId="286C1CF8" w14:textId="77777777" w:rsidR="00324A43" w:rsidRDefault="00324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C7100" w14:textId="77777777" w:rsidR="00324A43" w:rsidRDefault="00324A43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AC80509" w14:textId="77777777" w:rsidR="00324A43" w:rsidRDefault="00324A4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7389F" w14:textId="77777777" w:rsidR="00324A43" w:rsidRDefault="00324A43">
    <w:pPr>
      <w:pStyle w:val="a3"/>
      <w:framePr w:wrap="around" w:vAnchor="text" w:hAnchor="margin" w:xAlign="right" w:y="1"/>
      <w:rPr>
        <w:rStyle w:val="a8"/>
      </w:rPr>
    </w:pPr>
  </w:p>
  <w:p w14:paraId="50C3F783" w14:textId="77777777" w:rsidR="00324A43" w:rsidRDefault="00324A43">
    <w:pPr>
      <w:pStyle w:val="a3"/>
      <w:ind w:right="360"/>
      <w:jc w:val="right"/>
      <w:rPr>
        <w:lang w:val="ru-RU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505688">
      <w:rPr>
        <w:rStyle w:val="a8"/>
        <w:noProof/>
      </w:rPr>
      <w:t>23</w:t>
    </w:r>
    <w:r>
      <w:rPr>
        <w:rStyle w:val="a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274A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DC14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1A0408"/>
    <w:multiLevelType w:val="hybridMultilevel"/>
    <w:tmpl w:val="C1D48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DA11F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5AA3420"/>
    <w:multiLevelType w:val="hybridMultilevel"/>
    <w:tmpl w:val="E1D088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4C1FA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BD648A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4955B7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572613B"/>
    <w:multiLevelType w:val="singleLevel"/>
    <w:tmpl w:val="6088AE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BC6260D"/>
    <w:multiLevelType w:val="hybridMultilevel"/>
    <w:tmpl w:val="17821C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393356"/>
    <w:multiLevelType w:val="multilevel"/>
    <w:tmpl w:val="386265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55D6344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9BE139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DC6095B"/>
    <w:multiLevelType w:val="hybridMultilevel"/>
    <w:tmpl w:val="2196CA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13"/>
  </w:num>
  <w:num w:numId="13">
    <w:abstractNumId w:val="2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688"/>
    <w:rsid w:val="00324A43"/>
    <w:rsid w:val="003708BC"/>
    <w:rsid w:val="00505688"/>
    <w:rsid w:val="0094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0BFAE0F"/>
  <w15:chartTrackingRefBased/>
  <w15:docId w15:val="{A8028F80-908A-4B0D-9B71-7BC2F9D3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Cs w:val="20"/>
      <w:lang w:val="ru-RU"/>
    </w:rPr>
  </w:style>
  <w:style w:type="paragraph" w:styleId="2">
    <w:name w:val="heading 2"/>
    <w:basedOn w:val="a"/>
    <w:next w:val="a"/>
    <w:qFormat/>
    <w:pPr>
      <w:keepNext/>
      <w:spacing w:after="60" w:line="360" w:lineRule="auto"/>
      <w:jc w:val="both"/>
      <w:outlineLvl w:val="1"/>
    </w:pPr>
    <w:rPr>
      <w:szCs w:val="20"/>
      <w:lang w:val="ru-RU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Cs w:val="20"/>
      <w:lang w:val="ru-RU"/>
    </w:rPr>
  </w:style>
  <w:style w:type="paragraph" w:styleId="7">
    <w:name w:val="heading 7"/>
    <w:basedOn w:val="a"/>
    <w:next w:val="a"/>
    <w:qFormat/>
    <w:pPr>
      <w:keepNext/>
      <w:spacing w:after="60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semiHidden/>
    <w:pPr>
      <w:tabs>
        <w:tab w:val="left" w:pos="9617"/>
      </w:tabs>
      <w:spacing w:line="360" w:lineRule="auto"/>
      <w:ind w:right="47"/>
      <w:jc w:val="center"/>
    </w:pPr>
    <w:rPr>
      <w:lang w:val="ru-RU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toc 2"/>
    <w:basedOn w:val="a"/>
    <w:next w:val="a"/>
    <w:autoRedefine/>
    <w:semiHidden/>
    <w:pPr>
      <w:tabs>
        <w:tab w:val="left" w:pos="960"/>
        <w:tab w:val="right" w:leader="dot" w:pos="9558"/>
      </w:tabs>
      <w:spacing w:after="120"/>
      <w:ind w:right="106"/>
      <w:jc w:val="both"/>
    </w:pPr>
    <w:rPr>
      <w:noProof/>
    </w:rPr>
  </w:style>
  <w:style w:type="character" w:styleId="a4">
    <w:name w:val="Hyperlink"/>
    <w:basedOn w:val="a0"/>
    <w:rPr>
      <w:color w:val="0000FF"/>
      <w:u w:val="single"/>
    </w:rPr>
  </w:style>
  <w:style w:type="paragraph" w:styleId="10">
    <w:name w:val="toc 1"/>
    <w:basedOn w:val="a"/>
    <w:next w:val="a"/>
    <w:autoRedefine/>
    <w:semiHidden/>
    <w:pPr>
      <w:tabs>
        <w:tab w:val="right" w:leader="dot" w:pos="9558"/>
      </w:tabs>
      <w:spacing w:after="120"/>
      <w:ind w:right="130"/>
      <w:jc w:val="both"/>
    </w:pPr>
    <w:rPr>
      <w:caps/>
      <w:noProof/>
      <w:szCs w:val="28"/>
    </w:rPr>
  </w:style>
  <w:style w:type="paragraph" w:styleId="40">
    <w:name w:val="toc 4"/>
    <w:basedOn w:val="a"/>
    <w:next w:val="a"/>
    <w:autoRedefine/>
    <w:semiHidden/>
    <w:pPr>
      <w:ind w:left="400"/>
    </w:pPr>
    <w:rPr>
      <w:sz w:val="20"/>
    </w:rPr>
  </w:style>
  <w:style w:type="paragraph" w:styleId="21">
    <w:name w:val="Body Text 2"/>
    <w:basedOn w:val="a"/>
    <w:pPr>
      <w:spacing w:after="60"/>
    </w:pPr>
    <w:rPr>
      <w:szCs w:val="20"/>
    </w:rPr>
  </w:style>
  <w:style w:type="paragraph" w:styleId="a5">
    <w:name w:val="Body Text"/>
    <w:basedOn w:val="a"/>
    <w:pPr>
      <w:spacing w:after="60" w:line="360" w:lineRule="auto"/>
      <w:jc w:val="both"/>
    </w:pPr>
    <w:rPr>
      <w:szCs w:val="20"/>
    </w:rPr>
  </w:style>
  <w:style w:type="paragraph" w:styleId="30">
    <w:name w:val="Body Text 3"/>
    <w:basedOn w:val="a"/>
    <w:pPr>
      <w:spacing w:after="60" w:line="360" w:lineRule="auto"/>
      <w:jc w:val="both"/>
    </w:pPr>
    <w:rPr>
      <w:b/>
      <w:szCs w:val="20"/>
      <w:lang w:val="ru-RU"/>
    </w:rPr>
  </w:style>
  <w:style w:type="paragraph" w:styleId="31">
    <w:name w:val="Body Text Indent 3"/>
    <w:basedOn w:val="a"/>
    <w:pPr>
      <w:spacing w:line="360" w:lineRule="auto"/>
      <w:ind w:left="357"/>
      <w:jc w:val="both"/>
    </w:pPr>
    <w:rPr>
      <w:szCs w:val="20"/>
      <w:lang w:val="ru-RU"/>
    </w:r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Title"/>
    <w:basedOn w:val="a"/>
    <w:qFormat/>
    <w:pPr>
      <w:jc w:val="center"/>
    </w:pPr>
    <w:rPr>
      <w:szCs w:val="20"/>
      <w:lang w:val="ru-RU"/>
    </w:rPr>
  </w:style>
  <w:style w:type="character" w:styleId="a8">
    <w:name w:val="page number"/>
    <w:basedOn w:val="a0"/>
  </w:style>
  <w:style w:type="paragraph" w:styleId="a9">
    <w:name w:val="annotation text"/>
    <w:basedOn w:val="a"/>
    <w:semiHidden/>
    <w:rPr>
      <w:sz w:val="20"/>
      <w:szCs w:val="20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0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paragraph" w:styleId="ab">
    <w:name w:val="Normal (Web)"/>
    <w:basedOn w:val="a"/>
    <w:pPr>
      <w:spacing w:before="200" w:after="100" w:afterAutospacing="1"/>
      <w:ind w:left="400" w:right="300"/>
      <w:jc w:val="both"/>
    </w:pPr>
    <w:rPr>
      <w:rFonts w:ascii="Arial" w:hAnsi="Arial" w:cs="Arial"/>
      <w:color w:val="000000"/>
      <w:sz w:val="18"/>
      <w:szCs w:val="18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Balloon Text"/>
    <w:basedOn w:val="a"/>
    <w:semiHidden/>
    <w:rsid w:val="00505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5.wmf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oleObject" Target="embeddings/______Microsoft_Excel_97-20032.xls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6.wmf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______Microsoft_Excel_97-20031.xls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CDE9866D9D894693C284627AA191BB" ma:contentTypeVersion="0" ma:contentTypeDescription="Создание документа." ma:contentTypeScope="" ma:versionID="754b8881223a056c29ce3a85df0d4214">
  <xsd:schema xmlns:xsd="http://www.w3.org/2001/XMLSchema" xmlns:p="http://schemas.microsoft.com/office/2006/metadata/properties" targetNamespace="http://schemas.microsoft.com/office/2006/metadata/properties" ma:root="true" ma:fieldsID="3a099032e4dbf8d85aa72f01797718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F97A86A-8747-44D9-B1A1-ED34E89FF0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94E755-9F92-444D-B89C-22873264B7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34EE740-E7A9-4773-83EA-E3C166B2FE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94363F-973A-4DAC-B986-226218E3F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5121</Words>
  <Characters>29192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СИЛЛАМЯЭСКИЙ ИНСТИТУТ ЭКОНОМИКИ И УПРАВЛЕНИЯ</vt:lpstr>
    </vt:vector>
  </TitlesOfParts>
  <Company>SMJI</Company>
  <LinksUpToDate>false</LinksUpToDate>
  <CharactersWithSpaces>34245</CharactersWithSpaces>
  <SharedDoc>false</SharedDoc>
  <HLinks>
    <vt:vector size="210" baseType="variant">
      <vt:variant>
        <vt:i4>1179708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_Toc96508487</vt:lpwstr>
      </vt:variant>
      <vt:variant>
        <vt:i4>1245244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_Toc96508486</vt:lpwstr>
      </vt:variant>
      <vt:variant>
        <vt:i4>1048636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_Toc96508485</vt:lpwstr>
      </vt:variant>
      <vt:variant>
        <vt:i4>1114172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_Toc96508484</vt:lpwstr>
      </vt:variant>
      <vt:variant>
        <vt:i4>1441852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_Toc96508483</vt:lpwstr>
      </vt:variant>
      <vt:variant>
        <vt:i4>1507388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_Toc96508482</vt:lpwstr>
      </vt:variant>
      <vt:variant>
        <vt:i4>1310780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_Toc96508481</vt:lpwstr>
      </vt:variant>
      <vt:variant>
        <vt:i4>1376316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_Toc96508480</vt:lpwstr>
      </vt:variant>
      <vt:variant>
        <vt:i4>1835059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_Toc96508479</vt:lpwstr>
      </vt:variant>
      <vt:variant>
        <vt:i4>1900595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_Toc96508478</vt:lpwstr>
      </vt:variant>
      <vt:variant>
        <vt:i4>1179699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_Toc96508477</vt:lpwstr>
      </vt:variant>
      <vt:variant>
        <vt:i4>1245235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_Toc96508476</vt:lpwstr>
      </vt:variant>
      <vt:variant>
        <vt:i4>1048627</vt:i4>
      </vt:variant>
      <vt:variant>
        <vt:i4>124</vt:i4>
      </vt:variant>
      <vt:variant>
        <vt:i4>0</vt:i4>
      </vt:variant>
      <vt:variant>
        <vt:i4>5</vt:i4>
      </vt:variant>
      <vt:variant>
        <vt:lpwstr/>
      </vt:variant>
      <vt:variant>
        <vt:lpwstr>_Toc96508475</vt:lpwstr>
      </vt:variant>
      <vt:variant>
        <vt:i4>1114163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_Toc96508474</vt:lpwstr>
      </vt:variant>
      <vt:variant>
        <vt:i4>1441843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_Toc96508473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_Toc96508472</vt:lpwstr>
      </vt:variant>
      <vt:variant>
        <vt:i4>1310771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_Toc96508471</vt:lpwstr>
      </vt:variant>
      <vt:variant>
        <vt:i4>1376307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_Toc96508470</vt:lpwstr>
      </vt:variant>
      <vt:variant>
        <vt:i4>1835058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_Toc96508469</vt:lpwstr>
      </vt:variant>
      <vt:variant>
        <vt:i4>1900594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_Toc96508468</vt:lpwstr>
      </vt:variant>
      <vt:variant>
        <vt:i4>1179698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_Toc96508467</vt:lpwstr>
      </vt:variant>
      <vt:variant>
        <vt:i4>1245234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_Toc96508466</vt:lpwstr>
      </vt:variant>
      <vt:variant>
        <vt:i4>1048626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_Toc96508465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_Toc96508464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_Toc96508463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_Toc96508462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_Toc96508461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_Toc96508460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_Toc96508459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_Toc96508458</vt:lpwstr>
      </vt:variant>
      <vt:variant>
        <vt:i4>1179697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_Toc96508457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_Toc96508456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_Toc96508455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_Toc96508454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_Toc96508453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СИЛЛАМЯЭСКИЙ ИНСТИТУТ ЭКОНОМИКИ И УПРАВЛЕНИЯ</dc:title>
  <dc:subject/>
  <dc:creator>vika</dc:creator>
  <cp:keywords/>
  <dc:description/>
  <cp:lastModifiedBy>Irina</cp:lastModifiedBy>
  <cp:revision>2</cp:revision>
  <cp:lastPrinted>2006-09-26T09:24:00Z</cp:lastPrinted>
  <dcterms:created xsi:type="dcterms:W3CDTF">2014-09-04T21:03:00Z</dcterms:created>
  <dcterms:modified xsi:type="dcterms:W3CDTF">2014-09-04T21:03:00Z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</Properties>
</file>