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DD" w:rsidRDefault="009611DD" w:rsidP="0060368D">
      <w:pPr>
        <w:jc w:val="center"/>
        <w:rPr>
          <w:b/>
          <w:sz w:val="28"/>
          <w:szCs w:val="28"/>
        </w:rPr>
      </w:pPr>
    </w:p>
    <w:p w:rsidR="00064248" w:rsidRDefault="0060368D" w:rsidP="0060368D">
      <w:pPr>
        <w:jc w:val="center"/>
        <w:rPr>
          <w:b/>
          <w:sz w:val="28"/>
          <w:szCs w:val="28"/>
        </w:rPr>
      </w:pPr>
      <w:r w:rsidRPr="0060368D">
        <w:rPr>
          <w:b/>
          <w:sz w:val="28"/>
          <w:szCs w:val="28"/>
        </w:rPr>
        <w:t xml:space="preserve">Методические рекомендации </w:t>
      </w:r>
      <w:r w:rsidR="00064248" w:rsidRPr="0060368D">
        <w:rPr>
          <w:b/>
          <w:sz w:val="28"/>
          <w:szCs w:val="28"/>
        </w:rPr>
        <w:t xml:space="preserve">к разработке совместного плана </w:t>
      </w:r>
    </w:p>
    <w:p w:rsidR="0060368D" w:rsidRDefault="00064248" w:rsidP="0060368D">
      <w:pPr>
        <w:jc w:val="center"/>
        <w:rPr>
          <w:b/>
          <w:sz w:val="28"/>
          <w:szCs w:val="28"/>
        </w:rPr>
      </w:pPr>
      <w:r w:rsidRPr="0060368D">
        <w:rPr>
          <w:b/>
          <w:sz w:val="28"/>
          <w:szCs w:val="28"/>
        </w:rPr>
        <w:t>сотрудничества</w:t>
      </w:r>
      <w:r>
        <w:rPr>
          <w:b/>
          <w:sz w:val="28"/>
          <w:szCs w:val="28"/>
        </w:rPr>
        <w:t xml:space="preserve"> детского сада </w:t>
      </w:r>
      <w:r w:rsidR="0060368D" w:rsidRPr="0060368D">
        <w:rPr>
          <w:b/>
          <w:sz w:val="28"/>
          <w:szCs w:val="28"/>
        </w:rPr>
        <w:t>и начальной школы</w:t>
      </w:r>
    </w:p>
    <w:p w:rsidR="0060368D" w:rsidRDefault="0060368D" w:rsidP="0060368D">
      <w:pPr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b/>
        </w:rPr>
        <w:t>для старших воспитателей детского сада и завучей начальной школы)</w:t>
      </w:r>
    </w:p>
    <w:p w:rsidR="00E83AC9" w:rsidRDefault="00CD29EE" w:rsidP="009611DD">
      <w:pPr>
        <w:jc w:val="both"/>
      </w:pPr>
      <w:r w:rsidRPr="00CD29EE">
        <w:t xml:space="preserve"> </w:t>
      </w:r>
      <w:r>
        <w:t xml:space="preserve">          </w:t>
      </w:r>
      <w:r w:rsidRPr="00CD29EE">
        <w:t>В соответствии с утверждением и введением в действие федеральных государственных требований к структуре основной общеобразовательной программы дошкольного образования</w:t>
      </w:r>
    </w:p>
    <w:p w:rsidR="007B151A" w:rsidRPr="007B151A" w:rsidRDefault="00E83AC9" w:rsidP="009611DD">
      <w:pPr>
        <w:jc w:val="both"/>
        <w:rPr>
          <w:b/>
        </w:rPr>
      </w:pPr>
      <w:r>
        <w:t>и введение</w:t>
      </w:r>
      <w:r w:rsidR="00B206E9">
        <w:t xml:space="preserve">м </w:t>
      </w:r>
      <w:r>
        <w:t xml:space="preserve"> в действие  с 1 января 2010 года  федерального государственного образовательного стандарта начального общего образования  перед  администрацией  детского сада и начальной школы  должна стоять задача</w:t>
      </w:r>
      <w:r w:rsidR="00B206E9">
        <w:t>:</w:t>
      </w:r>
      <w:r>
        <w:t xml:space="preserve"> организовать  работу по обеспечению преемственности между </w:t>
      </w:r>
      <w:r w:rsidR="00C8247C">
        <w:t>об</w:t>
      </w:r>
      <w:r>
        <w:t>разовательными</w:t>
      </w:r>
      <w:r w:rsidR="007B151A">
        <w:t xml:space="preserve"> </w:t>
      </w:r>
      <w:r>
        <w:t>учреждениями</w:t>
      </w:r>
      <w:r w:rsidR="00B206E9">
        <w:t xml:space="preserve">  без нарушения преемственных связей в целях и задачах, содержании и методах, формах организации обучения и воспитания</w:t>
      </w:r>
      <w:r w:rsidR="00A97182">
        <w:t xml:space="preserve">, с учетом развития учащихся в начальной школе на основе педагогических технологий ДОУ. </w:t>
      </w:r>
      <w:r w:rsidR="007B151A">
        <w:t>П</w:t>
      </w:r>
      <w:r w:rsidR="007B151A" w:rsidRPr="007B151A">
        <w:t>о сути</w:t>
      </w:r>
      <w:r w:rsidR="007B151A">
        <w:t>, с ведением этих документов</w:t>
      </w:r>
      <w:r w:rsidR="007B151A" w:rsidRPr="007B151A">
        <w:t xml:space="preserve"> произошел  переход от традиционной системы обучения, как преподнесения  знаний в готовом виде и освоения ребенком ЗУНов, к инновационной  системе  деятельностного подхода, который позволяет сформировать основные виды универсальных учебных действий.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— </w:t>
      </w:r>
      <w:r w:rsidR="007B151A" w:rsidRPr="007B151A">
        <w:rPr>
          <w:b/>
        </w:rPr>
        <w:t xml:space="preserve">формирование умения учиться. </w:t>
      </w:r>
    </w:p>
    <w:p w:rsidR="007E0D31" w:rsidRDefault="007B151A" w:rsidP="00A97182">
      <w:pPr>
        <w:jc w:val="both"/>
        <w:rPr>
          <w:rFonts w:cs="Tahoma"/>
          <w:bCs/>
          <w:color w:val="000000"/>
        </w:rPr>
      </w:pPr>
      <w:r w:rsidRPr="007B151A">
        <w:rPr>
          <w:rFonts w:cs="Tahoma"/>
          <w:bCs/>
          <w:color w:val="000000"/>
        </w:rPr>
        <w:t xml:space="preserve">                    </w:t>
      </w:r>
      <w:r>
        <w:rPr>
          <w:rFonts w:cs="Tahoma"/>
          <w:bCs/>
          <w:color w:val="000000"/>
        </w:rPr>
        <w:t xml:space="preserve"> </w:t>
      </w:r>
      <w:r w:rsidRPr="007B151A">
        <w:rPr>
          <w:rFonts w:cs="Tahoma"/>
          <w:bCs/>
          <w:color w:val="000000"/>
        </w:rPr>
        <w:t xml:space="preserve"> Взаимодействие </w:t>
      </w:r>
      <w:r>
        <w:rPr>
          <w:rFonts w:cs="Tahoma"/>
          <w:bCs/>
          <w:color w:val="000000"/>
        </w:rPr>
        <w:t xml:space="preserve">двух образовательных систем (ДОУ и начальная школа) </w:t>
      </w:r>
      <w:r w:rsidR="007E0D31">
        <w:rPr>
          <w:rFonts w:cs="Tahoma"/>
          <w:bCs/>
          <w:color w:val="000000"/>
        </w:rPr>
        <w:t xml:space="preserve">представлено </w:t>
      </w:r>
      <w:r>
        <w:rPr>
          <w:rFonts w:cs="Tahoma"/>
          <w:bCs/>
          <w:color w:val="000000"/>
        </w:rPr>
        <w:t xml:space="preserve"> в практике образовательных учреждений округа</w:t>
      </w:r>
      <w:r w:rsidR="007E0D31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 xml:space="preserve"> </w:t>
      </w:r>
      <w:r w:rsidR="007E0D31">
        <w:rPr>
          <w:rFonts w:cs="Tahoma"/>
          <w:bCs/>
          <w:color w:val="000000"/>
        </w:rPr>
        <w:t>тремя моделями:</w:t>
      </w:r>
    </w:p>
    <w:p w:rsidR="007E0D31" w:rsidRDefault="007E0D31" w:rsidP="003249FB">
      <w:pPr>
        <w:numPr>
          <w:ilvl w:val="0"/>
          <w:numId w:val="16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Центр образования</w:t>
      </w:r>
    </w:p>
    <w:p w:rsidR="007E0D31" w:rsidRDefault="007E0D31" w:rsidP="003249FB">
      <w:pPr>
        <w:numPr>
          <w:ilvl w:val="0"/>
          <w:numId w:val="16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Прогимназия «Детский сад - начальная школа»</w:t>
      </w:r>
    </w:p>
    <w:p w:rsidR="00A97182" w:rsidRDefault="007E0D31" w:rsidP="003249FB">
      <w:pPr>
        <w:numPr>
          <w:ilvl w:val="0"/>
          <w:numId w:val="16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Сотрудничество по договору</w:t>
      </w:r>
      <w:r w:rsidR="007B151A">
        <w:rPr>
          <w:rFonts w:cs="Tahoma"/>
          <w:bCs/>
          <w:color w:val="000000"/>
        </w:rPr>
        <w:t xml:space="preserve"> </w:t>
      </w:r>
    </w:p>
    <w:p w:rsidR="00AB03EA" w:rsidRDefault="007E0D31" w:rsidP="00E01042">
      <w:pPr>
        <w:jc w:val="both"/>
        <w:rPr>
          <w:rFonts w:ascii="Arial" w:hAnsi="Arial" w:cs="Arial"/>
          <w:sz w:val="20"/>
          <w:szCs w:val="20"/>
        </w:rPr>
      </w:pPr>
      <w:r>
        <w:rPr>
          <w:rFonts w:cs="Tahoma"/>
          <w:bCs/>
          <w:color w:val="000000"/>
        </w:rPr>
        <w:t>В основе каждой модели сотрудничества должен лежать стратегический план взаимодействия.</w:t>
      </w:r>
      <w:r w:rsidR="008725FD" w:rsidRPr="008725FD">
        <w:rPr>
          <w:rFonts w:ascii="Arial" w:hAnsi="Arial" w:cs="Arial"/>
          <w:sz w:val="20"/>
          <w:szCs w:val="20"/>
        </w:rPr>
        <w:t xml:space="preserve"> </w:t>
      </w:r>
      <w:r w:rsidR="008725FD">
        <w:rPr>
          <w:rFonts w:ascii="Arial" w:hAnsi="Arial" w:cs="Arial"/>
          <w:sz w:val="20"/>
          <w:szCs w:val="20"/>
        </w:rPr>
        <w:t>Целью плана  является:</w:t>
      </w:r>
    </w:p>
    <w:p w:rsidR="00AB03EA" w:rsidRDefault="00AB03EA" w:rsidP="003249FB">
      <w:pPr>
        <w:numPr>
          <w:ilvl w:val="0"/>
          <w:numId w:val="8"/>
        </w:numPr>
        <w:tabs>
          <w:tab w:val="left" w:pos="900"/>
        </w:tabs>
        <w:ind w:left="360" w:firstLine="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обеспечение социокультурной адаптации дошкольника к условиям новой ведущей деятельности</w:t>
      </w:r>
      <w:r w:rsidR="00347D8E">
        <w:rPr>
          <w:rFonts w:cs="Tahoma"/>
          <w:bCs/>
          <w:color w:val="000000"/>
        </w:rPr>
        <w:t xml:space="preserve"> </w:t>
      </w:r>
      <w:r w:rsidR="00E01042">
        <w:rPr>
          <w:rFonts w:cs="Tahoma"/>
          <w:bCs/>
          <w:color w:val="000000"/>
        </w:rPr>
        <w:t xml:space="preserve">  </w:t>
      </w:r>
      <w:r w:rsidR="00347D8E">
        <w:rPr>
          <w:rFonts w:cs="Tahoma"/>
          <w:bCs/>
          <w:color w:val="000000"/>
        </w:rPr>
        <w:t>(учебной),</w:t>
      </w:r>
    </w:p>
    <w:p w:rsidR="00AB03EA" w:rsidRDefault="008725FD" w:rsidP="00E33C4A">
      <w:pPr>
        <w:numPr>
          <w:ilvl w:val="0"/>
          <w:numId w:val="8"/>
        </w:numPr>
        <w:jc w:val="both"/>
        <w:rPr>
          <w:rFonts w:cs="Tahoma"/>
          <w:bCs/>
          <w:color w:val="000000"/>
        </w:rPr>
      </w:pPr>
      <w:r>
        <w:rPr>
          <w:rFonts w:ascii="Arial" w:hAnsi="Arial" w:cs="Arial"/>
          <w:sz w:val="20"/>
          <w:szCs w:val="20"/>
        </w:rPr>
        <w:t>обеспечение непрерывного, всестороннего и своевременного развития ребёнка</w:t>
      </w:r>
      <w:r w:rsidR="00982EDD">
        <w:rPr>
          <w:rFonts w:cs="Tahoma"/>
          <w:bCs/>
          <w:color w:val="000000"/>
        </w:rPr>
        <w:t xml:space="preserve">, </w:t>
      </w:r>
    </w:p>
    <w:p w:rsidR="000709C6" w:rsidRDefault="00982EDD" w:rsidP="00E01042">
      <w:pPr>
        <w:numPr>
          <w:ilvl w:val="0"/>
          <w:numId w:val="8"/>
        </w:numPr>
        <w:tabs>
          <w:tab w:val="num" w:pos="360"/>
        </w:tabs>
        <w:ind w:left="360" w:firstLine="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создание условий и обеспечение мер для безболезненного перехода  ребенка из одной </w:t>
      </w:r>
      <w:r w:rsidR="00E01042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>образовательной среды в другую</w:t>
      </w:r>
      <w:r w:rsidR="00AB03EA">
        <w:rPr>
          <w:rFonts w:cs="Tahoma"/>
          <w:bCs/>
          <w:color w:val="000000"/>
        </w:rPr>
        <w:t>,</w:t>
      </w:r>
    </w:p>
    <w:p w:rsidR="00347D8E" w:rsidRDefault="00347D8E" w:rsidP="00E33C4A">
      <w:pPr>
        <w:numPr>
          <w:ilvl w:val="0"/>
          <w:numId w:val="8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обеспечение психолого-педагогического сопровождения семьи на пороге школы</w:t>
      </w:r>
      <w:r w:rsidR="00D55C5B">
        <w:rPr>
          <w:rFonts w:cs="Tahoma"/>
          <w:bCs/>
          <w:color w:val="000000"/>
        </w:rPr>
        <w:t>,</w:t>
      </w:r>
    </w:p>
    <w:p w:rsidR="00347D8E" w:rsidRDefault="00347D8E" w:rsidP="00E33C4A">
      <w:pPr>
        <w:numPr>
          <w:ilvl w:val="0"/>
          <w:numId w:val="8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профессиональная подготовка  педагогических кадров в свете ФГОСТ Н</w:t>
      </w:r>
      <w:r w:rsidR="00E33C4A">
        <w:rPr>
          <w:rFonts w:cs="Tahoma"/>
          <w:bCs/>
          <w:color w:val="000000"/>
        </w:rPr>
        <w:t>ОО и ФГТ.</w:t>
      </w:r>
    </w:p>
    <w:p w:rsidR="00AB03EA" w:rsidRDefault="00AB03EA" w:rsidP="007E0D31">
      <w:pPr>
        <w:ind w:left="360"/>
        <w:jc w:val="both"/>
        <w:rPr>
          <w:rFonts w:cs="Tahoma"/>
          <w:bCs/>
          <w:color w:val="000000"/>
        </w:rPr>
      </w:pPr>
    </w:p>
    <w:p w:rsidR="00391AD1" w:rsidRPr="001D1D6D" w:rsidRDefault="00391AD1" w:rsidP="007E0D31">
      <w:pPr>
        <w:ind w:left="360"/>
        <w:jc w:val="both"/>
        <w:rPr>
          <w:rFonts w:cs="Tahoma"/>
          <w:b/>
          <w:bCs/>
          <w:i/>
          <w:color w:val="000000"/>
        </w:rPr>
      </w:pPr>
      <w:r w:rsidRPr="001D1D6D">
        <w:rPr>
          <w:rFonts w:cs="Tahoma"/>
          <w:b/>
          <w:bCs/>
          <w:i/>
          <w:color w:val="000000"/>
        </w:rPr>
        <w:t xml:space="preserve">                 Как же </w:t>
      </w:r>
      <w:r w:rsidR="00FC09A7" w:rsidRPr="001D1D6D">
        <w:rPr>
          <w:rFonts w:cs="Tahoma"/>
          <w:b/>
          <w:bCs/>
          <w:i/>
          <w:color w:val="000000"/>
        </w:rPr>
        <w:t xml:space="preserve">организовать </w:t>
      </w:r>
      <w:r w:rsidRPr="001D1D6D">
        <w:rPr>
          <w:rFonts w:cs="Tahoma"/>
          <w:b/>
          <w:bCs/>
          <w:i/>
          <w:color w:val="000000"/>
        </w:rPr>
        <w:t xml:space="preserve"> работ</w:t>
      </w:r>
      <w:r w:rsidR="00FC09A7" w:rsidRPr="001D1D6D">
        <w:rPr>
          <w:rFonts w:cs="Tahoma"/>
          <w:b/>
          <w:bCs/>
          <w:i/>
          <w:color w:val="000000"/>
        </w:rPr>
        <w:t>у</w:t>
      </w:r>
      <w:r w:rsidRPr="001D1D6D">
        <w:rPr>
          <w:rFonts w:cs="Tahoma"/>
          <w:b/>
          <w:bCs/>
          <w:i/>
          <w:color w:val="000000"/>
        </w:rPr>
        <w:t xml:space="preserve"> по подготовке проекта плана сотрудничества?</w:t>
      </w:r>
    </w:p>
    <w:p w:rsidR="00AB03EA" w:rsidRDefault="00AB03EA" w:rsidP="007E0D31">
      <w:pPr>
        <w:ind w:left="360"/>
        <w:jc w:val="both"/>
        <w:rPr>
          <w:rFonts w:cs="Tahoma"/>
          <w:bCs/>
          <w:color w:val="000000"/>
        </w:rPr>
      </w:pPr>
    </w:p>
    <w:p w:rsidR="000709C6" w:rsidRDefault="0061210C" w:rsidP="00F61DAE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А. </w:t>
      </w:r>
      <w:r w:rsidR="00773613">
        <w:rPr>
          <w:rFonts w:cs="Tahoma"/>
          <w:bCs/>
          <w:color w:val="000000"/>
        </w:rPr>
        <w:t>Воспитательно-о</w:t>
      </w:r>
      <w:r w:rsidR="00D928D8">
        <w:rPr>
          <w:rFonts w:cs="Tahoma"/>
          <w:bCs/>
          <w:color w:val="000000"/>
        </w:rPr>
        <w:t>бразовательную</w:t>
      </w:r>
      <w:r w:rsidR="00773613">
        <w:rPr>
          <w:rFonts w:cs="Tahoma"/>
          <w:bCs/>
          <w:color w:val="000000"/>
        </w:rPr>
        <w:t xml:space="preserve"> и учебную </w:t>
      </w:r>
      <w:r w:rsidR="00D928D8">
        <w:rPr>
          <w:rFonts w:cs="Tahoma"/>
          <w:bCs/>
          <w:color w:val="000000"/>
        </w:rPr>
        <w:t xml:space="preserve"> деятельность  </w:t>
      </w:r>
      <w:r w:rsidR="000709C6" w:rsidRPr="00022EBB">
        <w:rPr>
          <w:rFonts w:cs="Tahoma"/>
          <w:b/>
          <w:bCs/>
          <w:color w:val="000000"/>
        </w:rPr>
        <w:t>Центры образования</w:t>
      </w:r>
      <w:r w:rsidR="000709C6">
        <w:rPr>
          <w:rFonts w:cs="Tahoma"/>
          <w:bCs/>
          <w:color w:val="000000"/>
        </w:rPr>
        <w:t xml:space="preserve"> и </w:t>
      </w:r>
      <w:r w:rsidR="000709C6" w:rsidRPr="00022EBB">
        <w:rPr>
          <w:rFonts w:cs="Tahoma"/>
          <w:b/>
          <w:bCs/>
          <w:color w:val="000000"/>
        </w:rPr>
        <w:t>Прогимназии</w:t>
      </w:r>
      <w:r w:rsidR="00D928D8">
        <w:rPr>
          <w:rFonts w:cs="Tahoma"/>
          <w:bCs/>
          <w:color w:val="000000"/>
        </w:rPr>
        <w:t xml:space="preserve"> осуществляют в  рамках </w:t>
      </w:r>
      <w:r w:rsidR="00022EBB">
        <w:rPr>
          <w:rFonts w:cs="Tahoma"/>
          <w:bCs/>
          <w:color w:val="000000"/>
        </w:rPr>
        <w:t>единой</w:t>
      </w:r>
      <w:r w:rsidR="00D928D8">
        <w:rPr>
          <w:rFonts w:cs="Tahoma"/>
          <w:bCs/>
          <w:color w:val="000000"/>
        </w:rPr>
        <w:t xml:space="preserve"> </w:t>
      </w:r>
      <w:r w:rsidR="00773613">
        <w:rPr>
          <w:rFonts w:cs="Tahoma"/>
          <w:bCs/>
          <w:color w:val="000000"/>
        </w:rPr>
        <w:t xml:space="preserve"> образовательн</w:t>
      </w:r>
      <w:r w:rsidR="00D928D8">
        <w:rPr>
          <w:rFonts w:cs="Tahoma"/>
          <w:bCs/>
          <w:color w:val="000000"/>
        </w:rPr>
        <w:t>о</w:t>
      </w:r>
      <w:r w:rsidR="00773613">
        <w:rPr>
          <w:rFonts w:cs="Tahoma"/>
          <w:bCs/>
          <w:color w:val="000000"/>
        </w:rPr>
        <w:t>й</w:t>
      </w:r>
      <w:r w:rsidR="00D928D8">
        <w:rPr>
          <w:rFonts w:cs="Tahoma"/>
          <w:bCs/>
          <w:color w:val="000000"/>
        </w:rPr>
        <w:t xml:space="preserve"> программы</w:t>
      </w:r>
      <w:r w:rsidR="00773613">
        <w:rPr>
          <w:rFonts w:cs="Tahoma"/>
          <w:bCs/>
          <w:color w:val="000000"/>
        </w:rPr>
        <w:t>, в структуре которой уже заложены все аспекты по осуществлению преемственности</w:t>
      </w:r>
      <w:r w:rsidR="00AB4994">
        <w:rPr>
          <w:rFonts w:cs="Tahoma"/>
          <w:bCs/>
          <w:color w:val="000000"/>
        </w:rPr>
        <w:t xml:space="preserve">  в работе с детьми на дошкольной и начальной ступени образования</w:t>
      </w:r>
      <w:r w:rsidR="00773613">
        <w:rPr>
          <w:rFonts w:cs="Tahoma"/>
          <w:bCs/>
          <w:color w:val="000000"/>
        </w:rPr>
        <w:t>.</w:t>
      </w:r>
      <w:r w:rsidR="00D928D8">
        <w:rPr>
          <w:rFonts w:cs="Tahoma"/>
          <w:bCs/>
          <w:color w:val="000000"/>
        </w:rPr>
        <w:t xml:space="preserve"> </w:t>
      </w:r>
      <w:r w:rsidR="00773613">
        <w:rPr>
          <w:rFonts w:cs="Tahoma"/>
          <w:bCs/>
          <w:color w:val="000000"/>
        </w:rPr>
        <w:t xml:space="preserve">Поэтому для этих образовательных учреждений отправной точкой для разработки плана-проекта должен стать  </w:t>
      </w:r>
      <w:r w:rsidR="00773613" w:rsidRPr="00022EBB">
        <w:rPr>
          <w:rFonts w:cs="Tahoma"/>
          <w:b/>
          <w:bCs/>
          <w:i/>
          <w:color w:val="000000"/>
        </w:rPr>
        <w:t>итоговый педагогический совет</w:t>
      </w:r>
      <w:r w:rsidR="00773613">
        <w:rPr>
          <w:rFonts w:cs="Tahoma"/>
          <w:bCs/>
          <w:color w:val="000000"/>
        </w:rPr>
        <w:t xml:space="preserve"> (ма</w:t>
      </w:r>
      <w:r w:rsidR="00AB03EA">
        <w:rPr>
          <w:rFonts w:cs="Tahoma"/>
          <w:bCs/>
          <w:color w:val="000000"/>
        </w:rPr>
        <w:t xml:space="preserve">й), </w:t>
      </w:r>
      <w:r w:rsidR="00022EBB">
        <w:rPr>
          <w:rFonts w:cs="Tahoma"/>
          <w:bCs/>
          <w:color w:val="000000"/>
        </w:rPr>
        <w:t>где</w:t>
      </w:r>
      <w:r w:rsidR="00AB03EA">
        <w:rPr>
          <w:rFonts w:cs="Tahoma"/>
          <w:bCs/>
          <w:color w:val="000000"/>
        </w:rPr>
        <w:t xml:space="preserve"> педагогические кадры, старший воспитатель дошкольного отделения и завуч начальной школы </w:t>
      </w:r>
      <w:r w:rsidR="00022EBB">
        <w:rPr>
          <w:rFonts w:cs="Tahoma"/>
          <w:bCs/>
          <w:color w:val="000000"/>
        </w:rPr>
        <w:t xml:space="preserve"> обсуждают</w:t>
      </w:r>
      <w:r w:rsidR="001F08D6">
        <w:rPr>
          <w:rFonts w:cs="Tahoma"/>
          <w:bCs/>
          <w:color w:val="000000"/>
        </w:rPr>
        <w:t>,</w:t>
      </w:r>
      <w:r w:rsidR="00022EBB">
        <w:rPr>
          <w:rFonts w:cs="Tahoma"/>
          <w:bCs/>
          <w:color w:val="000000"/>
        </w:rPr>
        <w:t xml:space="preserve"> корректируют</w:t>
      </w:r>
      <w:r w:rsidR="00AB03EA">
        <w:rPr>
          <w:rFonts w:cs="Tahoma"/>
          <w:bCs/>
          <w:color w:val="000000"/>
        </w:rPr>
        <w:t xml:space="preserve"> </w:t>
      </w:r>
      <w:r w:rsidR="001F08D6">
        <w:rPr>
          <w:rFonts w:cs="Tahoma"/>
          <w:bCs/>
          <w:color w:val="000000"/>
        </w:rPr>
        <w:t xml:space="preserve"> и утверждают </w:t>
      </w:r>
      <w:r w:rsidR="00AB03EA">
        <w:rPr>
          <w:rFonts w:cs="Tahoma"/>
          <w:bCs/>
          <w:color w:val="000000"/>
        </w:rPr>
        <w:t>мероприятия на год.</w:t>
      </w:r>
    </w:p>
    <w:p w:rsidR="00022EBB" w:rsidRDefault="0061210C" w:rsidP="00F61DAE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Б. </w:t>
      </w:r>
      <w:r w:rsidR="00022EBB">
        <w:rPr>
          <w:rFonts w:cs="Tahoma"/>
          <w:bCs/>
          <w:color w:val="000000"/>
        </w:rPr>
        <w:t xml:space="preserve">Модель </w:t>
      </w:r>
      <w:r w:rsidR="00022EBB" w:rsidRPr="00B1041F">
        <w:rPr>
          <w:rFonts w:cs="Tahoma"/>
          <w:b/>
          <w:bCs/>
          <w:color w:val="000000"/>
        </w:rPr>
        <w:t xml:space="preserve">сотрудничества </w:t>
      </w:r>
      <w:r w:rsidR="00B1041F" w:rsidRPr="00B1041F">
        <w:rPr>
          <w:rFonts w:cs="Tahoma"/>
          <w:b/>
          <w:bCs/>
          <w:color w:val="000000"/>
        </w:rPr>
        <w:t>по договору</w:t>
      </w:r>
      <w:r w:rsidR="00B1041F">
        <w:rPr>
          <w:rFonts w:cs="Tahoma"/>
          <w:bCs/>
          <w:color w:val="000000"/>
        </w:rPr>
        <w:t xml:space="preserve"> предполагает следующий алгоритм действий:</w:t>
      </w:r>
    </w:p>
    <w:p w:rsidR="004E2160" w:rsidRDefault="004E2160" w:rsidP="004E2160">
      <w:pPr>
        <w:numPr>
          <w:ilvl w:val="0"/>
          <w:numId w:val="12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Рабочая встреча администрации ДОУ и СОШ (май)- обсуждение предмета договора, </w:t>
      </w:r>
      <w:r w:rsidR="00185341">
        <w:rPr>
          <w:rFonts w:cs="Tahoma"/>
          <w:bCs/>
          <w:color w:val="000000"/>
        </w:rPr>
        <w:t xml:space="preserve">  возможного комплекса мер по эффективному  сотрудничеству</w:t>
      </w:r>
      <w:r w:rsidR="00B5118B">
        <w:rPr>
          <w:rFonts w:cs="Tahoma"/>
          <w:bCs/>
          <w:color w:val="000000"/>
        </w:rPr>
        <w:t xml:space="preserve"> (разработка проекта плана)</w:t>
      </w:r>
      <w:r w:rsidR="00D55C5B">
        <w:rPr>
          <w:rFonts w:cs="Tahoma"/>
          <w:bCs/>
          <w:color w:val="000000"/>
        </w:rPr>
        <w:t>.</w:t>
      </w:r>
      <w:r w:rsidR="00185341">
        <w:rPr>
          <w:rFonts w:cs="Tahoma"/>
          <w:bCs/>
          <w:color w:val="000000"/>
        </w:rPr>
        <w:t xml:space="preserve">  </w:t>
      </w:r>
    </w:p>
    <w:p w:rsidR="000C6507" w:rsidRDefault="00B1041F" w:rsidP="004E2160">
      <w:pPr>
        <w:numPr>
          <w:ilvl w:val="0"/>
          <w:numId w:val="12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Заключение договора о сотрудничестве (август) руководителями ДОУ и СОШ</w:t>
      </w:r>
      <w:r w:rsidR="00D55C5B">
        <w:rPr>
          <w:rFonts w:cs="Tahoma"/>
          <w:bCs/>
          <w:color w:val="000000"/>
        </w:rPr>
        <w:t>,</w:t>
      </w:r>
      <w:r w:rsidR="00D55C5B" w:rsidRPr="00D55C5B">
        <w:rPr>
          <w:rFonts w:cs="Tahoma"/>
          <w:bCs/>
          <w:color w:val="000000"/>
        </w:rPr>
        <w:t xml:space="preserve"> </w:t>
      </w:r>
      <w:r w:rsidR="00D55C5B">
        <w:rPr>
          <w:rFonts w:cs="Tahoma"/>
          <w:bCs/>
          <w:color w:val="000000"/>
        </w:rPr>
        <w:t>обсуждение прав и обязанностей сторон</w:t>
      </w:r>
      <w:r w:rsidR="000C6507">
        <w:rPr>
          <w:rFonts w:cs="Tahoma"/>
          <w:bCs/>
          <w:color w:val="000000"/>
        </w:rPr>
        <w:t>.</w:t>
      </w:r>
      <w:r w:rsidR="00D55C5B">
        <w:rPr>
          <w:rFonts w:cs="Tahoma"/>
          <w:bCs/>
          <w:color w:val="000000"/>
        </w:rPr>
        <w:t xml:space="preserve"> </w:t>
      </w:r>
      <w:r w:rsidR="000C6507">
        <w:rPr>
          <w:rFonts w:cs="Tahoma"/>
          <w:bCs/>
          <w:color w:val="000000"/>
        </w:rPr>
        <w:t>С</w:t>
      </w:r>
      <w:r>
        <w:rPr>
          <w:rFonts w:cs="Tahoma"/>
          <w:bCs/>
          <w:color w:val="000000"/>
        </w:rPr>
        <w:t>огласование целей</w:t>
      </w:r>
      <w:r w:rsidR="00D55C5B">
        <w:rPr>
          <w:rFonts w:cs="Tahoma"/>
          <w:bCs/>
          <w:color w:val="000000"/>
        </w:rPr>
        <w:t xml:space="preserve"> и задач</w:t>
      </w:r>
      <w:r>
        <w:rPr>
          <w:rFonts w:cs="Tahoma"/>
          <w:bCs/>
          <w:color w:val="000000"/>
        </w:rPr>
        <w:t xml:space="preserve"> сотрудничества,</w:t>
      </w:r>
      <w:r w:rsidR="000C6507">
        <w:rPr>
          <w:rFonts w:cs="Tahoma"/>
          <w:bCs/>
          <w:color w:val="000000"/>
        </w:rPr>
        <w:t xml:space="preserve">  средств обеспечения преемственности,</w:t>
      </w:r>
      <w:r w:rsidR="00D55C5B">
        <w:rPr>
          <w:rFonts w:cs="Tahoma"/>
          <w:bCs/>
          <w:color w:val="000000"/>
        </w:rPr>
        <w:t xml:space="preserve"> у</w:t>
      </w:r>
      <w:r w:rsidR="00945A5A">
        <w:rPr>
          <w:rFonts w:cs="Tahoma"/>
          <w:bCs/>
          <w:color w:val="000000"/>
        </w:rPr>
        <w:t xml:space="preserve">тверждение </w:t>
      </w:r>
      <w:r w:rsidR="00980756">
        <w:rPr>
          <w:rFonts w:cs="Tahoma"/>
          <w:bCs/>
          <w:color w:val="000000"/>
        </w:rPr>
        <w:t xml:space="preserve"> руководителями ОУ </w:t>
      </w:r>
      <w:r w:rsidR="00945A5A">
        <w:rPr>
          <w:rFonts w:cs="Tahoma"/>
          <w:bCs/>
          <w:color w:val="000000"/>
        </w:rPr>
        <w:t>проекта плана.</w:t>
      </w:r>
    </w:p>
    <w:p w:rsidR="0061210C" w:rsidRDefault="0061210C" w:rsidP="00F61DAE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В. Планы сотрудничества </w:t>
      </w:r>
      <w:r w:rsidR="00961000">
        <w:rPr>
          <w:rFonts w:cs="Tahoma"/>
          <w:bCs/>
          <w:color w:val="000000"/>
        </w:rPr>
        <w:t>согласовываются с</w:t>
      </w:r>
      <w:r>
        <w:rPr>
          <w:rFonts w:cs="Tahoma"/>
          <w:bCs/>
          <w:color w:val="000000"/>
        </w:rPr>
        <w:t xml:space="preserve">  методистами </w:t>
      </w:r>
      <w:r w:rsidR="00961000">
        <w:rPr>
          <w:rFonts w:cs="Tahoma"/>
          <w:bCs/>
          <w:color w:val="000000"/>
        </w:rPr>
        <w:t xml:space="preserve"> ОМЦ </w:t>
      </w:r>
      <w:r>
        <w:rPr>
          <w:rFonts w:cs="Tahoma"/>
          <w:bCs/>
          <w:color w:val="000000"/>
        </w:rPr>
        <w:t>структурных подразделений дошкольного образования и начальной школы</w:t>
      </w:r>
      <w:r w:rsidR="004B1452">
        <w:rPr>
          <w:rFonts w:cs="Tahoma"/>
          <w:bCs/>
          <w:color w:val="000000"/>
        </w:rPr>
        <w:t xml:space="preserve"> (</w:t>
      </w:r>
      <w:r w:rsidR="007F7CB8">
        <w:rPr>
          <w:rFonts w:cs="Tahoma"/>
          <w:bCs/>
          <w:color w:val="000000"/>
        </w:rPr>
        <w:t xml:space="preserve"> май</w:t>
      </w:r>
      <w:r w:rsidR="00762EC9">
        <w:rPr>
          <w:rFonts w:cs="Tahoma"/>
          <w:bCs/>
          <w:color w:val="000000"/>
        </w:rPr>
        <w:t>-собеседование</w:t>
      </w:r>
      <w:r w:rsidR="007F7CB8">
        <w:rPr>
          <w:rFonts w:cs="Tahoma"/>
          <w:bCs/>
          <w:color w:val="000000"/>
        </w:rPr>
        <w:t xml:space="preserve">, коррекция </w:t>
      </w:r>
      <w:r w:rsidR="00762EC9">
        <w:rPr>
          <w:rFonts w:cs="Tahoma"/>
          <w:bCs/>
          <w:color w:val="000000"/>
        </w:rPr>
        <w:t xml:space="preserve"> планов возможна </w:t>
      </w:r>
      <w:r w:rsidR="007F7CB8">
        <w:rPr>
          <w:rFonts w:cs="Tahoma"/>
          <w:bCs/>
          <w:color w:val="000000"/>
        </w:rPr>
        <w:t>в се</w:t>
      </w:r>
      <w:r w:rsidR="004B1452">
        <w:rPr>
          <w:rFonts w:cs="Tahoma"/>
          <w:bCs/>
          <w:color w:val="000000"/>
        </w:rPr>
        <w:t>нтябр</w:t>
      </w:r>
      <w:r w:rsidR="007F7CB8">
        <w:rPr>
          <w:rFonts w:cs="Tahoma"/>
          <w:bCs/>
          <w:color w:val="000000"/>
        </w:rPr>
        <w:t>е</w:t>
      </w:r>
      <w:r w:rsidR="004B1452">
        <w:rPr>
          <w:rFonts w:cs="Tahoma"/>
          <w:bCs/>
          <w:color w:val="000000"/>
        </w:rPr>
        <w:t>)</w:t>
      </w:r>
      <w:r>
        <w:rPr>
          <w:rFonts w:cs="Tahoma"/>
          <w:bCs/>
          <w:color w:val="000000"/>
        </w:rPr>
        <w:t>.</w:t>
      </w:r>
    </w:p>
    <w:p w:rsidR="004B1452" w:rsidRDefault="004B1452" w:rsidP="00E830A7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Г. Составление информационно-аналитической справки по реализации плана преемственности</w:t>
      </w:r>
      <w:r w:rsidR="00421D98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>(к приемке готовности учреждения к новому учебному году)</w:t>
      </w:r>
      <w:r w:rsidR="005F6442">
        <w:rPr>
          <w:rFonts w:cs="Tahoma"/>
          <w:bCs/>
          <w:color w:val="000000"/>
        </w:rPr>
        <w:t>.</w:t>
      </w:r>
    </w:p>
    <w:p w:rsidR="009611DD" w:rsidRDefault="009611DD" w:rsidP="00E830A7">
      <w:pPr>
        <w:jc w:val="both"/>
        <w:rPr>
          <w:rFonts w:cs="Tahoma"/>
          <w:bCs/>
          <w:color w:val="000000"/>
        </w:rPr>
      </w:pPr>
    </w:p>
    <w:p w:rsidR="009611DD" w:rsidRDefault="009611DD" w:rsidP="00E830A7">
      <w:pPr>
        <w:jc w:val="both"/>
        <w:rPr>
          <w:rFonts w:cs="Tahoma"/>
          <w:bCs/>
          <w:color w:val="000000"/>
        </w:rPr>
      </w:pPr>
    </w:p>
    <w:p w:rsidR="009611DD" w:rsidRDefault="009611DD" w:rsidP="00E830A7">
      <w:pPr>
        <w:jc w:val="both"/>
        <w:rPr>
          <w:rFonts w:cs="Tahoma"/>
          <w:bCs/>
          <w:color w:val="000000"/>
        </w:rPr>
      </w:pPr>
    </w:p>
    <w:p w:rsidR="00A44353" w:rsidRPr="001D1D6D" w:rsidRDefault="00EA5D9C" w:rsidP="001D1D6D">
      <w:pPr>
        <w:ind w:left="720"/>
        <w:jc w:val="center"/>
        <w:rPr>
          <w:rFonts w:cs="Tahoma"/>
          <w:b/>
          <w:bCs/>
          <w:i/>
          <w:color w:val="000000"/>
        </w:rPr>
      </w:pPr>
      <w:r>
        <w:rPr>
          <w:rFonts w:cs="Tahoma"/>
          <w:b/>
          <w:bCs/>
          <w:i/>
          <w:color w:val="000000"/>
        </w:rPr>
        <w:t xml:space="preserve">План должен проектироваться в соответствии с </w:t>
      </w:r>
      <w:r w:rsidR="00A44353" w:rsidRPr="001D1D6D">
        <w:rPr>
          <w:rFonts w:cs="Tahoma"/>
          <w:b/>
          <w:bCs/>
          <w:i/>
          <w:color w:val="000000"/>
        </w:rPr>
        <w:t xml:space="preserve"> блокам</w:t>
      </w:r>
      <w:r>
        <w:rPr>
          <w:rFonts w:cs="Tahoma"/>
          <w:b/>
          <w:bCs/>
          <w:i/>
          <w:color w:val="000000"/>
        </w:rPr>
        <w:t>и</w:t>
      </w:r>
      <w:r w:rsidR="00A44353" w:rsidRPr="001D1D6D">
        <w:rPr>
          <w:rFonts w:cs="Tahoma"/>
          <w:b/>
          <w:bCs/>
          <w:i/>
          <w:color w:val="000000"/>
        </w:rPr>
        <w:t>:</w:t>
      </w:r>
    </w:p>
    <w:p w:rsidR="00A44353" w:rsidRDefault="00A44353" w:rsidP="001D1D6D">
      <w:pPr>
        <w:numPr>
          <w:ilvl w:val="0"/>
          <w:numId w:val="1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Орг</w:t>
      </w:r>
      <w:r w:rsidR="00CB61C5">
        <w:rPr>
          <w:rFonts w:cs="Tahoma"/>
          <w:bCs/>
          <w:color w:val="000000"/>
        </w:rPr>
        <w:t>а</w:t>
      </w:r>
      <w:r>
        <w:rPr>
          <w:rFonts w:cs="Tahoma"/>
          <w:bCs/>
          <w:color w:val="000000"/>
        </w:rPr>
        <w:t>низационно-методическая работа с кадрами</w:t>
      </w:r>
    </w:p>
    <w:p w:rsidR="00A44353" w:rsidRDefault="00A44353" w:rsidP="001D1D6D">
      <w:pPr>
        <w:numPr>
          <w:ilvl w:val="0"/>
          <w:numId w:val="1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Работа с детьми  </w:t>
      </w:r>
    </w:p>
    <w:p w:rsidR="00A44353" w:rsidRDefault="00A44353" w:rsidP="001D1D6D">
      <w:pPr>
        <w:numPr>
          <w:ilvl w:val="0"/>
          <w:numId w:val="1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Сопровождение семьи на пороге  школы</w:t>
      </w:r>
    </w:p>
    <w:p w:rsidR="00A44353" w:rsidRDefault="00A44353" w:rsidP="001D1D6D">
      <w:pPr>
        <w:numPr>
          <w:ilvl w:val="0"/>
          <w:numId w:val="1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Взаимодействие с социумом</w:t>
      </w:r>
    </w:p>
    <w:p w:rsidR="00CB2F3D" w:rsidRPr="00B5791E" w:rsidRDefault="00CB2F3D" w:rsidP="00B5791E">
      <w:pPr>
        <w:ind w:left="1077"/>
        <w:jc w:val="center"/>
        <w:rPr>
          <w:rFonts w:cs="Tahoma"/>
          <w:b/>
          <w:bCs/>
          <w:i/>
          <w:color w:val="000000"/>
        </w:rPr>
      </w:pPr>
      <w:r w:rsidRPr="00B5791E">
        <w:rPr>
          <w:rFonts w:cs="Tahoma"/>
          <w:b/>
          <w:bCs/>
          <w:i/>
          <w:color w:val="000000"/>
        </w:rPr>
        <w:t>Примерная форма  плана</w:t>
      </w:r>
      <w:r w:rsidR="00B5791E">
        <w:rPr>
          <w:rFonts w:cs="Tahoma"/>
          <w:b/>
          <w:bCs/>
          <w:i/>
          <w:color w:val="000000"/>
        </w:rPr>
        <w:t xml:space="preserve"> взаимодействия ДОУ и СОШ</w:t>
      </w:r>
    </w:p>
    <w:p w:rsidR="00CB2F3D" w:rsidRDefault="00CB2F3D" w:rsidP="00CB2F3D">
      <w:pPr>
        <w:ind w:left="1077"/>
        <w:jc w:val="right"/>
        <w:rPr>
          <w:rFonts w:cs="Tahoma"/>
          <w:bCs/>
          <w:color w:val="000000"/>
        </w:rPr>
      </w:pPr>
    </w:p>
    <w:tbl>
      <w:tblPr>
        <w:tblStyle w:val="a7"/>
        <w:tblW w:w="10259" w:type="dxa"/>
        <w:tblInd w:w="828" w:type="dxa"/>
        <w:tblLook w:val="01E0" w:firstRow="1" w:lastRow="1" w:firstColumn="1" w:lastColumn="1" w:noHBand="0" w:noVBand="0"/>
      </w:tblPr>
      <w:tblGrid>
        <w:gridCol w:w="446"/>
        <w:gridCol w:w="2398"/>
        <w:gridCol w:w="2330"/>
        <w:gridCol w:w="1581"/>
        <w:gridCol w:w="1796"/>
        <w:gridCol w:w="1708"/>
      </w:tblGrid>
      <w:tr w:rsidR="002F5D87" w:rsidTr="00A024D0">
        <w:tc>
          <w:tcPr>
            <w:tcW w:w="446" w:type="dxa"/>
          </w:tcPr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№</w:t>
            </w:r>
          </w:p>
        </w:tc>
        <w:tc>
          <w:tcPr>
            <w:tcW w:w="2434" w:type="dxa"/>
          </w:tcPr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Форма</w:t>
            </w:r>
          </w:p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мероприятия</w:t>
            </w:r>
          </w:p>
        </w:tc>
        <w:tc>
          <w:tcPr>
            <w:tcW w:w="2340" w:type="dxa"/>
          </w:tcPr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 xml:space="preserve">Тема </w:t>
            </w:r>
          </w:p>
        </w:tc>
        <w:tc>
          <w:tcPr>
            <w:tcW w:w="1589" w:type="dxa"/>
          </w:tcPr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Сроки</w:t>
            </w:r>
          </w:p>
          <w:p w:rsidR="00CB2F3D" w:rsidRDefault="00A024D0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п</w:t>
            </w:r>
            <w:r w:rsidR="00CB2F3D">
              <w:rPr>
                <w:rFonts w:cs="Tahoma"/>
                <w:bCs/>
                <w:color w:val="000000"/>
              </w:rPr>
              <w:t xml:space="preserve">роведения </w:t>
            </w:r>
          </w:p>
        </w:tc>
        <w:tc>
          <w:tcPr>
            <w:tcW w:w="1797" w:type="dxa"/>
          </w:tcPr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Ответственные</w:t>
            </w:r>
          </w:p>
        </w:tc>
        <w:tc>
          <w:tcPr>
            <w:tcW w:w="1653" w:type="dxa"/>
          </w:tcPr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Итоги мероприятия</w:t>
            </w:r>
          </w:p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(формы отчета)</w:t>
            </w:r>
          </w:p>
        </w:tc>
      </w:tr>
      <w:tr w:rsidR="00CB2F3D" w:rsidTr="00A024D0">
        <w:tc>
          <w:tcPr>
            <w:tcW w:w="10259" w:type="dxa"/>
            <w:gridSpan w:val="6"/>
          </w:tcPr>
          <w:p w:rsidR="00CB2F3D" w:rsidRDefault="00CB2F3D" w:rsidP="00CB2F3D">
            <w:pPr>
              <w:jc w:val="center"/>
              <w:rPr>
                <w:rFonts w:cs="Tahoma"/>
                <w:b/>
                <w:bCs/>
                <w:color w:val="000000"/>
              </w:rPr>
            </w:pPr>
          </w:p>
          <w:p w:rsidR="00CB2F3D" w:rsidRPr="00CB2F3D" w:rsidRDefault="00CB2F3D" w:rsidP="00CB2F3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CB2F3D">
              <w:rPr>
                <w:rFonts w:cs="Tahoma"/>
                <w:b/>
                <w:bCs/>
                <w:color w:val="000000"/>
              </w:rPr>
              <w:t>Организационно-методическая работа с педагогическими  кадрами</w:t>
            </w:r>
          </w:p>
          <w:p w:rsid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 w:rsidRPr="00CB2F3D">
              <w:rPr>
                <w:rFonts w:cs="Tahoma"/>
                <w:b/>
                <w:bCs/>
                <w:color w:val="000000"/>
              </w:rPr>
              <w:t xml:space="preserve"> </w:t>
            </w:r>
          </w:p>
        </w:tc>
      </w:tr>
      <w:tr w:rsidR="002F5D87" w:rsidTr="00A024D0">
        <w:tc>
          <w:tcPr>
            <w:tcW w:w="446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340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589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797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</w:tr>
      <w:tr w:rsidR="00CB2F3D" w:rsidTr="00A024D0">
        <w:tc>
          <w:tcPr>
            <w:tcW w:w="10259" w:type="dxa"/>
            <w:gridSpan w:val="6"/>
          </w:tcPr>
          <w:p w:rsidR="00CB2F3D" w:rsidRP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 w:rsidRPr="00CB2F3D">
              <w:rPr>
                <w:rFonts w:cs="Tahoma"/>
                <w:b/>
                <w:bCs/>
                <w:color w:val="000000"/>
              </w:rPr>
              <w:t>Работа с детьми  по формированию мотивационной готовности к школе и адаптации к условиям новой образовательной сред</w:t>
            </w:r>
          </w:p>
        </w:tc>
      </w:tr>
      <w:tr w:rsidR="002F5D87" w:rsidTr="00A024D0">
        <w:tc>
          <w:tcPr>
            <w:tcW w:w="446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340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589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797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</w:tr>
      <w:tr w:rsidR="00A55864" w:rsidTr="00A024D0">
        <w:tc>
          <w:tcPr>
            <w:tcW w:w="10259" w:type="dxa"/>
            <w:gridSpan w:val="6"/>
          </w:tcPr>
          <w:p w:rsidR="00A55864" w:rsidRPr="00610D10" w:rsidRDefault="00A55864" w:rsidP="00610D1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10D10">
              <w:rPr>
                <w:rFonts w:cs="Tahoma"/>
                <w:b/>
                <w:bCs/>
                <w:color w:val="000000"/>
              </w:rPr>
              <w:t>Контроль и руководство</w:t>
            </w:r>
          </w:p>
        </w:tc>
      </w:tr>
      <w:tr w:rsidR="002F5D87" w:rsidTr="00A024D0">
        <w:tc>
          <w:tcPr>
            <w:tcW w:w="446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A55864" w:rsidRDefault="00A55864" w:rsidP="002F5D87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 xml:space="preserve">Мониторинг  </w:t>
            </w:r>
          </w:p>
        </w:tc>
        <w:tc>
          <w:tcPr>
            <w:tcW w:w="2340" w:type="dxa"/>
          </w:tcPr>
          <w:p w:rsidR="00A55864" w:rsidRDefault="00A024D0" w:rsidP="00A024D0">
            <w:pPr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Итоги адаптационного периода</w:t>
            </w:r>
            <w:r w:rsidR="00891B70">
              <w:rPr>
                <w:rFonts w:cs="Tahoma"/>
                <w:bCs/>
                <w:color w:val="000000"/>
              </w:rPr>
              <w:t xml:space="preserve">  первоклассника  в школе</w:t>
            </w:r>
          </w:p>
        </w:tc>
        <w:tc>
          <w:tcPr>
            <w:tcW w:w="1589" w:type="dxa"/>
          </w:tcPr>
          <w:p w:rsidR="00A55864" w:rsidRDefault="00A024D0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Сентябрь-декабрь</w:t>
            </w:r>
          </w:p>
        </w:tc>
        <w:tc>
          <w:tcPr>
            <w:tcW w:w="1797" w:type="dxa"/>
          </w:tcPr>
          <w:p w:rsidR="00A55864" w:rsidRDefault="00C607D7" w:rsidP="005454B9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Ст. воспитатель, завуч нач. школы, педагоги-психологи ДОУ и СОШ</w:t>
            </w:r>
          </w:p>
        </w:tc>
        <w:tc>
          <w:tcPr>
            <w:tcW w:w="1653" w:type="dxa"/>
          </w:tcPr>
          <w:p w:rsidR="00A55864" w:rsidRDefault="00CF7F37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Справка</w:t>
            </w:r>
            <w:r w:rsidR="005454B9">
              <w:rPr>
                <w:rFonts w:cs="Tahoma"/>
                <w:bCs/>
                <w:color w:val="000000"/>
              </w:rPr>
              <w:t xml:space="preserve"> </w:t>
            </w:r>
          </w:p>
        </w:tc>
      </w:tr>
      <w:tr w:rsidR="00A55864" w:rsidTr="00A024D0">
        <w:tc>
          <w:tcPr>
            <w:tcW w:w="446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A55864" w:rsidRDefault="00691F5E" w:rsidP="002F5D87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Мониторинг</w:t>
            </w:r>
          </w:p>
        </w:tc>
        <w:tc>
          <w:tcPr>
            <w:tcW w:w="2340" w:type="dxa"/>
          </w:tcPr>
          <w:p w:rsidR="00A55864" w:rsidRDefault="00691F5E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Контроль  учебной нагрузки в подготовительной  группе</w:t>
            </w:r>
          </w:p>
        </w:tc>
        <w:tc>
          <w:tcPr>
            <w:tcW w:w="1589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797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A55864" w:rsidRDefault="00CF7F37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Бланки оперативного контроля</w:t>
            </w:r>
          </w:p>
        </w:tc>
      </w:tr>
      <w:tr w:rsidR="00A55864" w:rsidTr="00A024D0">
        <w:tc>
          <w:tcPr>
            <w:tcW w:w="446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A55864" w:rsidRDefault="00A55864" w:rsidP="002F5D87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 xml:space="preserve">Мониторинг </w:t>
            </w:r>
          </w:p>
        </w:tc>
        <w:tc>
          <w:tcPr>
            <w:tcW w:w="2340" w:type="dxa"/>
          </w:tcPr>
          <w:p w:rsidR="00670191" w:rsidRDefault="00670191" w:rsidP="00670191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Анализ результатов карт готовности старших дошкольников  к школе</w:t>
            </w:r>
          </w:p>
          <w:p w:rsidR="00A55864" w:rsidRDefault="00670191" w:rsidP="00670191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(составление   индивидуальных коррекционных образовательных программ)</w:t>
            </w:r>
          </w:p>
        </w:tc>
        <w:tc>
          <w:tcPr>
            <w:tcW w:w="1589" w:type="dxa"/>
          </w:tcPr>
          <w:p w:rsidR="00A55864" w:rsidRDefault="00100239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ноябрь-март</w:t>
            </w:r>
          </w:p>
        </w:tc>
        <w:tc>
          <w:tcPr>
            <w:tcW w:w="1797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A55864" w:rsidRDefault="00691F5E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Справка</w:t>
            </w:r>
          </w:p>
        </w:tc>
      </w:tr>
      <w:tr w:rsidR="00A55864" w:rsidTr="00A024D0">
        <w:tc>
          <w:tcPr>
            <w:tcW w:w="446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A55864" w:rsidRDefault="00691F5E" w:rsidP="002F5D87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Мониторинг</w:t>
            </w:r>
          </w:p>
        </w:tc>
        <w:tc>
          <w:tcPr>
            <w:tcW w:w="2340" w:type="dxa"/>
          </w:tcPr>
          <w:p w:rsidR="00A55864" w:rsidRDefault="00691F5E" w:rsidP="00691F5E">
            <w:pPr>
              <w:jc w:val="both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Организация  предметно-развивающей среды в подготовительной группе( ПРС)</w:t>
            </w:r>
          </w:p>
        </w:tc>
        <w:tc>
          <w:tcPr>
            <w:tcW w:w="1589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797" w:type="dxa"/>
          </w:tcPr>
          <w:p w:rsidR="00A55864" w:rsidRDefault="00A55864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A55864" w:rsidRDefault="00691F5E" w:rsidP="00CB2F3D">
            <w:pPr>
              <w:jc w:val="right"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>Бланки оперативного или тематического контроля</w:t>
            </w:r>
          </w:p>
        </w:tc>
      </w:tr>
      <w:tr w:rsidR="00CB2F3D" w:rsidTr="00A024D0">
        <w:tc>
          <w:tcPr>
            <w:tcW w:w="10259" w:type="dxa"/>
            <w:gridSpan w:val="6"/>
          </w:tcPr>
          <w:p w:rsidR="00CB2F3D" w:rsidRPr="00CB2F3D" w:rsidRDefault="00CB2F3D" w:rsidP="00CB2F3D">
            <w:pPr>
              <w:jc w:val="center"/>
              <w:rPr>
                <w:rFonts w:cs="Tahoma"/>
                <w:bCs/>
                <w:color w:val="000000"/>
              </w:rPr>
            </w:pPr>
            <w:r w:rsidRPr="00CB2F3D">
              <w:rPr>
                <w:rFonts w:cs="Tahoma"/>
                <w:b/>
                <w:bCs/>
                <w:color w:val="000000"/>
              </w:rPr>
              <w:t>Сопровождение семьи на пороге  школы</w:t>
            </w:r>
          </w:p>
        </w:tc>
      </w:tr>
      <w:tr w:rsidR="002F5D87" w:rsidTr="00A024D0">
        <w:tc>
          <w:tcPr>
            <w:tcW w:w="446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340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589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797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</w:tr>
      <w:tr w:rsidR="00CB2F3D" w:rsidTr="00A024D0">
        <w:tc>
          <w:tcPr>
            <w:tcW w:w="10259" w:type="dxa"/>
            <w:gridSpan w:val="6"/>
          </w:tcPr>
          <w:p w:rsidR="00CB2F3D" w:rsidRPr="00CB2F3D" w:rsidRDefault="00CB2F3D" w:rsidP="00CB2F3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CB2F3D">
              <w:rPr>
                <w:rFonts w:cs="Tahoma"/>
                <w:b/>
                <w:bCs/>
                <w:color w:val="000000"/>
              </w:rPr>
              <w:t>Взаимодействие с социумом</w:t>
            </w:r>
          </w:p>
        </w:tc>
      </w:tr>
      <w:tr w:rsidR="002F5D87" w:rsidTr="00A024D0">
        <w:tc>
          <w:tcPr>
            <w:tcW w:w="446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434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2340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589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797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  <w:tc>
          <w:tcPr>
            <w:tcW w:w="1653" w:type="dxa"/>
          </w:tcPr>
          <w:p w:rsidR="00CB2F3D" w:rsidRDefault="00CB2F3D" w:rsidP="00CB2F3D">
            <w:pPr>
              <w:jc w:val="right"/>
              <w:rPr>
                <w:rFonts w:cs="Tahoma"/>
                <w:bCs/>
                <w:color w:val="000000"/>
              </w:rPr>
            </w:pPr>
          </w:p>
        </w:tc>
      </w:tr>
    </w:tbl>
    <w:p w:rsidR="00CB2F3D" w:rsidRDefault="00CB2F3D" w:rsidP="00CB2F3D">
      <w:pPr>
        <w:ind w:left="1077"/>
        <w:jc w:val="right"/>
        <w:rPr>
          <w:rFonts w:cs="Tahoma"/>
          <w:bCs/>
          <w:color w:val="000000"/>
        </w:rPr>
      </w:pPr>
    </w:p>
    <w:p w:rsidR="009611DD" w:rsidRDefault="009611DD" w:rsidP="00CB2F3D">
      <w:pPr>
        <w:ind w:left="1077"/>
        <w:jc w:val="right"/>
        <w:rPr>
          <w:rFonts w:cs="Tahoma"/>
          <w:bCs/>
          <w:color w:val="000000"/>
        </w:rPr>
      </w:pPr>
    </w:p>
    <w:p w:rsidR="009611DD" w:rsidRDefault="009611DD" w:rsidP="00CB2F3D">
      <w:pPr>
        <w:ind w:left="1077"/>
        <w:jc w:val="right"/>
        <w:rPr>
          <w:rFonts w:cs="Tahoma"/>
          <w:bCs/>
          <w:color w:val="000000"/>
        </w:rPr>
      </w:pPr>
    </w:p>
    <w:p w:rsidR="009611DD" w:rsidRDefault="009611DD" w:rsidP="00CB2F3D">
      <w:pPr>
        <w:ind w:left="1077"/>
        <w:jc w:val="right"/>
        <w:rPr>
          <w:rFonts w:cs="Tahoma"/>
          <w:bCs/>
          <w:color w:val="000000"/>
        </w:rPr>
      </w:pPr>
    </w:p>
    <w:p w:rsidR="009611DD" w:rsidRDefault="009611DD" w:rsidP="00CB2F3D">
      <w:pPr>
        <w:ind w:left="1077"/>
        <w:jc w:val="right"/>
        <w:rPr>
          <w:rFonts w:cs="Tahoma"/>
          <w:bCs/>
          <w:color w:val="000000"/>
        </w:rPr>
      </w:pPr>
    </w:p>
    <w:p w:rsidR="009611DD" w:rsidRDefault="009611DD" w:rsidP="00CB2F3D">
      <w:pPr>
        <w:ind w:left="1077"/>
        <w:jc w:val="right"/>
        <w:rPr>
          <w:rFonts w:cs="Tahoma"/>
          <w:bCs/>
          <w:color w:val="000000"/>
        </w:rPr>
      </w:pPr>
    </w:p>
    <w:p w:rsidR="009611DD" w:rsidRDefault="009611DD" w:rsidP="00CB2F3D">
      <w:pPr>
        <w:ind w:left="1077"/>
        <w:jc w:val="right"/>
        <w:rPr>
          <w:rFonts w:cs="Tahoma"/>
          <w:bCs/>
          <w:color w:val="000000"/>
        </w:rPr>
      </w:pPr>
    </w:p>
    <w:p w:rsidR="00C30AA3" w:rsidRDefault="00913B64" w:rsidP="00D2033A">
      <w:pPr>
        <w:ind w:left="360"/>
        <w:jc w:val="both"/>
        <w:rPr>
          <w:rFonts w:cs="Tahoma"/>
          <w:b/>
          <w:bCs/>
          <w:color w:val="000000"/>
          <w:u w:val="single"/>
        </w:rPr>
      </w:pPr>
      <w:r w:rsidRPr="00812757">
        <w:rPr>
          <w:rFonts w:cs="Tahoma"/>
          <w:b/>
          <w:bCs/>
          <w:color w:val="000000"/>
          <w:u w:val="single"/>
        </w:rPr>
        <w:t xml:space="preserve">Блок. </w:t>
      </w:r>
      <w:r w:rsidR="00C30AA3" w:rsidRPr="00812757">
        <w:rPr>
          <w:rFonts w:cs="Tahoma"/>
          <w:b/>
          <w:bCs/>
          <w:color w:val="000000"/>
          <w:u w:val="single"/>
        </w:rPr>
        <w:t>Организационно-методическая работа с кадрами</w:t>
      </w:r>
      <w:r w:rsidR="00AE4664">
        <w:rPr>
          <w:rFonts w:cs="Tahoma"/>
          <w:b/>
          <w:bCs/>
          <w:color w:val="000000"/>
          <w:u w:val="single"/>
        </w:rPr>
        <w:t>:</w:t>
      </w:r>
      <w:r w:rsidR="001A2CB3">
        <w:rPr>
          <w:rFonts w:cs="Tahoma"/>
          <w:b/>
          <w:bCs/>
          <w:color w:val="000000"/>
          <w:u w:val="single"/>
        </w:rPr>
        <w:t xml:space="preserve"> </w:t>
      </w:r>
    </w:p>
    <w:p w:rsidR="00805598" w:rsidRPr="00805598" w:rsidRDefault="00805598" w:rsidP="00094D5F">
      <w:pPr>
        <w:numPr>
          <w:ilvl w:val="0"/>
          <w:numId w:val="29"/>
        </w:numPr>
        <w:tabs>
          <w:tab w:val="clear" w:pos="1440"/>
          <w:tab w:val="num" w:pos="720"/>
        </w:tabs>
        <w:ind w:left="720" w:firstLine="0"/>
        <w:jc w:val="both"/>
        <w:rPr>
          <w:rFonts w:cs="Tahoma"/>
          <w:b/>
          <w:bCs/>
          <w:color w:val="000000"/>
        </w:rPr>
      </w:pPr>
      <w:r w:rsidRPr="00805598">
        <w:rPr>
          <w:rFonts w:cs="Tahoma"/>
          <w:b/>
          <w:bCs/>
          <w:i/>
          <w:color w:val="000000"/>
        </w:rPr>
        <w:t>День открытых дверей</w:t>
      </w:r>
      <w:r w:rsidRPr="00805598">
        <w:rPr>
          <w:rFonts w:cs="Tahoma"/>
          <w:bCs/>
          <w:color w:val="000000"/>
        </w:rPr>
        <w:t xml:space="preserve">  в начальной школе  для воспитателей д/с </w:t>
      </w:r>
      <w:r w:rsidRPr="00805598">
        <w:rPr>
          <w:rFonts w:cs="Tahoma"/>
          <w:b/>
          <w:bCs/>
          <w:i/>
          <w:color w:val="000000"/>
        </w:rPr>
        <w:t>«Первые дни ребенка в школе: адаптационный период»</w:t>
      </w:r>
      <w:r w:rsidRPr="00805598">
        <w:rPr>
          <w:rFonts w:cs="Tahoma"/>
          <w:bCs/>
          <w:color w:val="000000"/>
        </w:rPr>
        <w:t xml:space="preserve"> </w:t>
      </w:r>
      <w:r w:rsidRPr="00805598">
        <w:rPr>
          <w:rFonts w:cs="Tahoma"/>
          <w:b/>
          <w:bCs/>
          <w:i/>
          <w:color w:val="000000"/>
        </w:rPr>
        <w:t>(октябрь).</w:t>
      </w:r>
    </w:p>
    <w:p w:rsidR="00805598" w:rsidRPr="00805598" w:rsidRDefault="00805598" w:rsidP="0021478B">
      <w:pPr>
        <w:ind w:left="360"/>
        <w:jc w:val="both"/>
        <w:rPr>
          <w:rFonts w:cs="Tahoma"/>
          <w:bCs/>
          <w:color w:val="000000"/>
        </w:rPr>
      </w:pPr>
      <w:r w:rsidRPr="00805598">
        <w:rPr>
          <w:rFonts w:cs="Tahoma"/>
          <w:bCs/>
          <w:color w:val="000000"/>
        </w:rPr>
        <w:t>Цель: выявить уровень адаптации выпускников ДОУ в  школе,</w:t>
      </w:r>
      <w:r w:rsidR="00A92C8C">
        <w:rPr>
          <w:rFonts w:cs="Tahoma"/>
          <w:bCs/>
          <w:color w:val="000000"/>
        </w:rPr>
        <w:t xml:space="preserve"> профессиональный диалог педагогов образовательных систем,</w:t>
      </w:r>
      <w:r w:rsidR="00201A21">
        <w:rPr>
          <w:rFonts w:cs="Tahoma"/>
          <w:bCs/>
          <w:color w:val="000000"/>
        </w:rPr>
        <w:t xml:space="preserve"> </w:t>
      </w:r>
      <w:r w:rsidRPr="00805598">
        <w:rPr>
          <w:rFonts w:cs="Tahoma"/>
          <w:bCs/>
          <w:color w:val="000000"/>
        </w:rPr>
        <w:t>знакомство воспитателей с системно-деятельностным подходом  обучени</w:t>
      </w:r>
      <w:r w:rsidR="00A92C8C">
        <w:rPr>
          <w:rFonts w:cs="Tahoma"/>
          <w:bCs/>
          <w:color w:val="000000"/>
        </w:rPr>
        <w:t>я в начальных классах</w:t>
      </w:r>
      <w:r w:rsidRPr="00805598">
        <w:rPr>
          <w:rFonts w:cs="Tahoma"/>
          <w:bCs/>
          <w:color w:val="000000"/>
        </w:rPr>
        <w:t xml:space="preserve">. </w:t>
      </w:r>
    </w:p>
    <w:p w:rsidR="00805598" w:rsidRPr="00805598" w:rsidRDefault="00805598" w:rsidP="00094D5F">
      <w:pPr>
        <w:numPr>
          <w:ilvl w:val="0"/>
          <w:numId w:val="29"/>
        </w:numPr>
        <w:tabs>
          <w:tab w:val="clear" w:pos="1440"/>
        </w:tabs>
        <w:ind w:left="720" w:firstLine="0"/>
        <w:jc w:val="both"/>
        <w:rPr>
          <w:rFonts w:cs="Tahoma"/>
          <w:b/>
          <w:bCs/>
          <w:i/>
          <w:color w:val="000000"/>
        </w:rPr>
      </w:pPr>
      <w:r w:rsidRPr="00805598">
        <w:rPr>
          <w:rFonts w:cs="Tahoma"/>
          <w:b/>
          <w:bCs/>
          <w:i/>
          <w:color w:val="000000"/>
        </w:rPr>
        <w:t>День открытых дверей</w:t>
      </w:r>
      <w:r w:rsidRPr="00805598">
        <w:rPr>
          <w:rFonts w:cs="Tahoma"/>
          <w:bCs/>
          <w:color w:val="000000"/>
        </w:rPr>
        <w:t xml:space="preserve"> в ДОУ для учителей 4-х классов </w:t>
      </w:r>
      <w:r w:rsidRPr="00805598">
        <w:rPr>
          <w:rFonts w:cs="Tahoma"/>
          <w:b/>
          <w:bCs/>
          <w:i/>
          <w:color w:val="000000"/>
        </w:rPr>
        <w:t>«Всестороннее развитие ребенка-</w:t>
      </w:r>
      <w:r w:rsidR="00141876">
        <w:rPr>
          <w:rFonts w:cs="Tahoma"/>
          <w:b/>
          <w:bCs/>
          <w:i/>
          <w:color w:val="000000"/>
        </w:rPr>
        <w:t xml:space="preserve">    </w:t>
      </w:r>
      <w:r w:rsidRPr="00805598">
        <w:rPr>
          <w:rFonts w:cs="Tahoma"/>
          <w:b/>
          <w:bCs/>
          <w:i/>
          <w:color w:val="000000"/>
        </w:rPr>
        <w:t>дошкольника  в игровой деятельности», «Использование здоровьесберегающих технологий в работе ДОУ и ОУ» (ноябрь).</w:t>
      </w:r>
    </w:p>
    <w:p w:rsidR="00805598" w:rsidRDefault="00805598" w:rsidP="0021478B">
      <w:pPr>
        <w:ind w:left="360"/>
        <w:jc w:val="both"/>
        <w:rPr>
          <w:rFonts w:cs="Tahoma"/>
          <w:bCs/>
          <w:color w:val="000000"/>
        </w:rPr>
      </w:pPr>
      <w:r w:rsidRPr="00805598">
        <w:rPr>
          <w:rFonts w:cs="Tahoma"/>
          <w:bCs/>
          <w:color w:val="000000"/>
        </w:rPr>
        <w:t>Цель: знакомство с  видами игр, игровыми методами и приемами  учителей начальной школы</w:t>
      </w:r>
      <w:r w:rsidRPr="00805598">
        <w:rPr>
          <w:rFonts w:cs="Tahoma"/>
          <w:b/>
          <w:bCs/>
          <w:color w:val="000000"/>
        </w:rPr>
        <w:t xml:space="preserve"> с </w:t>
      </w:r>
      <w:r w:rsidRPr="00B26B54">
        <w:rPr>
          <w:rFonts w:cs="Tahoma"/>
          <w:bCs/>
          <w:color w:val="000000"/>
        </w:rPr>
        <w:t>целью интеграции их в образовательный процесс  начальной школы  в период адаптации.</w:t>
      </w:r>
    </w:p>
    <w:p w:rsidR="00440964" w:rsidRDefault="00A02D1A" w:rsidP="00333D1F">
      <w:pPr>
        <w:numPr>
          <w:ilvl w:val="0"/>
          <w:numId w:val="24"/>
        </w:numPr>
        <w:jc w:val="both"/>
        <w:rPr>
          <w:rFonts w:cs="Tahoma"/>
          <w:bCs/>
          <w:color w:val="000000"/>
        </w:rPr>
      </w:pPr>
      <w:r w:rsidRPr="00440964">
        <w:rPr>
          <w:rFonts w:cs="Tahoma"/>
          <w:b/>
          <w:bCs/>
          <w:i/>
          <w:color w:val="000000"/>
        </w:rPr>
        <w:t>Педагогические советы  по проблеме</w:t>
      </w:r>
      <w:r>
        <w:rPr>
          <w:rFonts w:cs="Tahoma"/>
          <w:bCs/>
          <w:color w:val="000000"/>
        </w:rPr>
        <w:t xml:space="preserve"> </w:t>
      </w:r>
      <w:r w:rsidRPr="00440964">
        <w:rPr>
          <w:rFonts w:cs="Tahoma"/>
          <w:b/>
          <w:bCs/>
          <w:i/>
          <w:color w:val="000000"/>
        </w:rPr>
        <w:t>(2-а раза в год)</w:t>
      </w:r>
      <w:r w:rsidR="00440964">
        <w:rPr>
          <w:rFonts w:cs="Tahoma"/>
          <w:bCs/>
          <w:color w:val="000000"/>
        </w:rPr>
        <w:t>.</w:t>
      </w:r>
    </w:p>
    <w:p w:rsidR="00A02D1A" w:rsidRDefault="00440964" w:rsidP="00333D1F">
      <w:pPr>
        <w:numPr>
          <w:ilvl w:val="0"/>
          <w:numId w:val="24"/>
        </w:numPr>
        <w:jc w:val="both"/>
        <w:rPr>
          <w:rFonts w:cs="Tahoma"/>
          <w:bCs/>
          <w:color w:val="000000"/>
        </w:rPr>
      </w:pPr>
      <w:r w:rsidRPr="00A02D1A">
        <w:rPr>
          <w:rFonts w:cs="Tahoma"/>
          <w:b/>
          <w:bCs/>
          <w:color w:val="000000"/>
        </w:rPr>
        <w:t xml:space="preserve"> </w:t>
      </w:r>
      <w:r w:rsidR="00A02D1A" w:rsidRPr="00440964">
        <w:rPr>
          <w:rFonts w:cs="Tahoma"/>
          <w:b/>
          <w:bCs/>
          <w:i/>
          <w:color w:val="000000"/>
        </w:rPr>
        <w:t>Мастер-классы</w:t>
      </w:r>
      <w:r w:rsidR="006E19EC">
        <w:rPr>
          <w:rFonts w:cs="Tahoma"/>
          <w:b/>
          <w:bCs/>
          <w:i/>
          <w:color w:val="000000"/>
        </w:rPr>
        <w:t>: «Преемственность педагогических технологий в работе со старшими дошкольниками и младшими школьниками»</w:t>
      </w:r>
      <w:r w:rsidR="00A02D1A" w:rsidRPr="00A02D1A">
        <w:rPr>
          <w:rFonts w:cs="Tahoma"/>
          <w:bCs/>
          <w:color w:val="000000"/>
        </w:rPr>
        <w:t xml:space="preserve"> с участием  специалистов </w:t>
      </w:r>
      <w:r w:rsidR="00A02D1A" w:rsidRPr="00440964">
        <w:rPr>
          <w:rFonts w:cs="Tahoma"/>
          <w:b/>
          <w:bCs/>
          <w:i/>
          <w:color w:val="000000"/>
        </w:rPr>
        <w:t>(3 раза в год);</w:t>
      </w:r>
    </w:p>
    <w:p w:rsidR="00440964" w:rsidRPr="00A02D1A" w:rsidRDefault="005C00E0" w:rsidP="00333D1F">
      <w:pPr>
        <w:numPr>
          <w:ilvl w:val="0"/>
          <w:numId w:val="24"/>
        </w:numPr>
        <w:jc w:val="both"/>
        <w:rPr>
          <w:rFonts w:cs="Tahoma"/>
          <w:b/>
          <w:bCs/>
          <w:color w:val="000000"/>
        </w:rPr>
      </w:pPr>
      <w:r w:rsidRPr="005C00E0">
        <w:rPr>
          <w:rFonts w:cs="Tahoma"/>
          <w:b/>
          <w:bCs/>
          <w:i/>
          <w:color w:val="000000"/>
        </w:rPr>
        <w:t>С</w:t>
      </w:r>
      <w:r w:rsidR="00440964" w:rsidRPr="005C00E0">
        <w:rPr>
          <w:rFonts w:cs="Tahoma"/>
          <w:b/>
          <w:bCs/>
          <w:i/>
          <w:color w:val="000000"/>
        </w:rPr>
        <w:t>овместные круглые столы</w:t>
      </w:r>
      <w:r>
        <w:rPr>
          <w:rFonts w:cs="Tahoma"/>
          <w:b/>
          <w:bCs/>
          <w:i/>
          <w:color w:val="000000"/>
        </w:rPr>
        <w:t xml:space="preserve"> </w:t>
      </w:r>
      <w:r w:rsidR="00440964" w:rsidRPr="00A02D1A">
        <w:rPr>
          <w:rFonts w:cs="Tahoma"/>
          <w:b/>
          <w:bCs/>
          <w:color w:val="000000"/>
        </w:rPr>
        <w:t>«Преемственность дошкольного и начального общего образования:  перспективы сотрудничества и достижения»</w:t>
      </w:r>
      <w:r w:rsidRPr="005C00E0">
        <w:rPr>
          <w:rFonts w:cs="Tahoma"/>
          <w:b/>
          <w:bCs/>
          <w:i/>
          <w:color w:val="000000"/>
        </w:rPr>
        <w:t xml:space="preserve"> (1 раз в квартал</w:t>
      </w:r>
      <w:r>
        <w:rPr>
          <w:rFonts w:cs="Tahoma"/>
          <w:b/>
          <w:bCs/>
          <w:i/>
          <w:color w:val="000000"/>
        </w:rPr>
        <w:t>).</w:t>
      </w:r>
    </w:p>
    <w:p w:rsidR="00A02D1A" w:rsidRPr="00A02D1A" w:rsidRDefault="00A02D1A" w:rsidP="00333D1F">
      <w:pPr>
        <w:numPr>
          <w:ilvl w:val="0"/>
          <w:numId w:val="24"/>
        </w:numPr>
        <w:jc w:val="both"/>
        <w:rPr>
          <w:rFonts w:cs="Tahoma"/>
          <w:bCs/>
          <w:color w:val="000000"/>
        </w:rPr>
      </w:pPr>
      <w:r w:rsidRPr="005C00E0">
        <w:rPr>
          <w:rFonts w:cs="Tahoma"/>
          <w:b/>
          <w:bCs/>
          <w:i/>
          <w:color w:val="000000"/>
        </w:rPr>
        <w:t>Методические объединения</w:t>
      </w:r>
      <w:r w:rsidRPr="00A02D1A">
        <w:rPr>
          <w:rFonts w:cs="Tahoma"/>
          <w:bCs/>
          <w:color w:val="000000"/>
        </w:rPr>
        <w:t xml:space="preserve"> или  </w:t>
      </w:r>
      <w:r w:rsidRPr="005C00E0">
        <w:rPr>
          <w:rFonts w:cs="Tahoma"/>
          <w:b/>
          <w:bCs/>
          <w:i/>
          <w:color w:val="000000"/>
        </w:rPr>
        <w:t>творческие встречи</w:t>
      </w:r>
      <w:r w:rsidRPr="00A02D1A">
        <w:rPr>
          <w:rFonts w:cs="Tahoma"/>
          <w:bCs/>
          <w:color w:val="000000"/>
        </w:rPr>
        <w:t xml:space="preserve">  педагогов</w:t>
      </w:r>
      <w:r w:rsidR="004D7108">
        <w:rPr>
          <w:rFonts w:cs="Tahoma"/>
          <w:bCs/>
          <w:color w:val="000000"/>
        </w:rPr>
        <w:t xml:space="preserve"> и специалистов</w:t>
      </w:r>
      <w:r w:rsidRPr="00A02D1A">
        <w:rPr>
          <w:rFonts w:cs="Tahoma"/>
          <w:bCs/>
          <w:color w:val="000000"/>
        </w:rPr>
        <w:t xml:space="preserve"> ДОУ и СОШ  (2</w:t>
      </w:r>
      <w:r w:rsidR="006F2E2C">
        <w:rPr>
          <w:rFonts w:cs="Tahoma"/>
          <w:bCs/>
          <w:color w:val="000000"/>
        </w:rPr>
        <w:t xml:space="preserve"> </w:t>
      </w:r>
      <w:r w:rsidRPr="00A02D1A">
        <w:rPr>
          <w:rFonts w:cs="Tahoma"/>
          <w:bCs/>
          <w:color w:val="000000"/>
        </w:rPr>
        <w:t>раз в год, составление рекомендаций для родителей, специалистов);</w:t>
      </w:r>
    </w:p>
    <w:p w:rsidR="00A02D1A" w:rsidRPr="00A02D1A" w:rsidRDefault="00A02D1A" w:rsidP="00333D1F">
      <w:pPr>
        <w:numPr>
          <w:ilvl w:val="0"/>
          <w:numId w:val="24"/>
        </w:numPr>
        <w:jc w:val="both"/>
        <w:rPr>
          <w:rFonts w:cs="Tahoma"/>
          <w:bCs/>
          <w:color w:val="000000"/>
        </w:rPr>
      </w:pPr>
      <w:r w:rsidRPr="00A02D1A">
        <w:rPr>
          <w:rFonts w:cs="Tahoma"/>
          <w:b/>
          <w:bCs/>
          <w:color w:val="000000"/>
        </w:rPr>
        <w:t xml:space="preserve">Взаимопосещение </w:t>
      </w:r>
      <w:r w:rsidRPr="00A02D1A">
        <w:rPr>
          <w:rFonts w:cs="Tahoma"/>
          <w:bCs/>
          <w:color w:val="000000"/>
        </w:rPr>
        <w:t>занятий в ДОУ и уроков в начальной школе</w:t>
      </w:r>
      <w:r w:rsidR="003F4E27">
        <w:rPr>
          <w:rFonts w:cs="Tahoma"/>
          <w:bCs/>
          <w:color w:val="000000"/>
        </w:rPr>
        <w:t xml:space="preserve"> </w:t>
      </w:r>
      <w:r w:rsidRPr="00A02D1A">
        <w:rPr>
          <w:rFonts w:cs="Tahoma"/>
          <w:bCs/>
          <w:color w:val="000000"/>
        </w:rPr>
        <w:t>(в течение года воспитатель, учитель нач</w:t>
      </w:r>
      <w:r w:rsidR="00F83AA8">
        <w:rPr>
          <w:rFonts w:cs="Tahoma"/>
          <w:bCs/>
          <w:color w:val="000000"/>
        </w:rPr>
        <w:t>альной</w:t>
      </w:r>
      <w:r w:rsidRPr="00A02D1A">
        <w:rPr>
          <w:rFonts w:cs="Tahoma"/>
          <w:bCs/>
          <w:color w:val="000000"/>
        </w:rPr>
        <w:t xml:space="preserve"> школы, психологи ОУ);</w:t>
      </w:r>
    </w:p>
    <w:p w:rsidR="00A02D1A" w:rsidRPr="00A02D1A" w:rsidRDefault="008C5F57" w:rsidP="00333D1F">
      <w:pPr>
        <w:numPr>
          <w:ilvl w:val="0"/>
          <w:numId w:val="24"/>
        </w:numPr>
        <w:jc w:val="both"/>
        <w:rPr>
          <w:rFonts w:cs="Tahoma"/>
          <w:bCs/>
          <w:color w:val="000000"/>
        </w:rPr>
      </w:pPr>
      <w:r w:rsidRPr="0085105B">
        <w:rPr>
          <w:rFonts w:cs="Tahoma"/>
          <w:bCs/>
          <w:color w:val="000000"/>
        </w:rPr>
        <w:t>Проведение</w:t>
      </w:r>
      <w:r>
        <w:rPr>
          <w:rFonts w:cs="Tahoma"/>
          <w:b/>
          <w:bCs/>
          <w:color w:val="000000"/>
        </w:rPr>
        <w:t xml:space="preserve"> м</w:t>
      </w:r>
      <w:r w:rsidR="00A02D1A" w:rsidRPr="00A02D1A">
        <w:rPr>
          <w:rFonts w:cs="Tahoma"/>
          <w:b/>
          <w:bCs/>
          <w:color w:val="000000"/>
        </w:rPr>
        <w:t>ониторинг</w:t>
      </w:r>
      <w:r>
        <w:rPr>
          <w:rFonts w:cs="Tahoma"/>
          <w:b/>
          <w:bCs/>
          <w:color w:val="000000"/>
        </w:rPr>
        <w:t>а</w:t>
      </w:r>
      <w:r w:rsidR="00A02D1A" w:rsidRPr="00A02D1A">
        <w:rPr>
          <w:rFonts w:cs="Tahoma"/>
          <w:b/>
          <w:bCs/>
          <w:color w:val="000000"/>
        </w:rPr>
        <w:t xml:space="preserve"> готовности</w:t>
      </w:r>
      <w:r w:rsidR="00A02D1A" w:rsidRPr="00A02D1A">
        <w:rPr>
          <w:rFonts w:cs="Tahoma"/>
          <w:bCs/>
          <w:color w:val="000000"/>
        </w:rPr>
        <w:t xml:space="preserve"> выпускников ДОУ к школьному обучению</w:t>
      </w:r>
      <w:r w:rsidR="00FC34A0">
        <w:rPr>
          <w:rFonts w:cs="Tahoma"/>
          <w:bCs/>
          <w:color w:val="000000"/>
        </w:rPr>
        <w:t>.</w:t>
      </w:r>
      <w:r w:rsidR="004C5F9C">
        <w:rPr>
          <w:rFonts w:cs="Tahoma"/>
          <w:bCs/>
          <w:color w:val="000000"/>
        </w:rPr>
        <w:t xml:space="preserve"> </w:t>
      </w:r>
      <w:r w:rsidR="00FC34A0">
        <w:rPr>
          <w:rFonts w:cs="Tahoma"/>
          <w:bCs/>
          <w:color w:val="000000"/>
        </w:rPr>
        <w:t>Р</w:t>
      </w:r>
      <w:r w:rsidR="00A02D1A" w:rsidRPr="00A02D1A">
        <w:rPr>
          <w:rFonts w:cs="Tahoma"/>
          <w:bCs/>
          <w:color w:val="000000"/>
        </w:rPr>
        <w:t>абота по карте развития ребенка 6-7 лет</w:t>
      </w:r>
      <w:r w:rsidR="00ED3CB8">
        <w:rPr>
          <w:rFonts w:cs="Tahoma"/>
          <w:bCs/>
          <w:color w:val="000000"/>
        </w:rPr>
        <w:t xml:space="preserve"> </w:t>
      </w:r>
      <w:r w:rsidR="00FC34A0">
        <w:rPr>
          <w:rFonts w:cs="Tahoma"/>
          <w:bCs/>
          <w:color w:val="000000"/>
        </w:rPr>
        <w:t>(</w:t>
      </w:r>
      <w:r w:rsidR="00A02D1A" w:rsidRPr="00FC34A0">
        <w:rPr>
          <w:rFonts w:cs="Tahoma"/>
          <w:b/>
          <w:bCs/>
          <w:i/>
          <w:color w:val="000000"/>
        </w:rPr>
        <w:t>2 раза в год</w:t>
      </w:r>
      <w:r w:rsidR="00FC34A0">
        <w:rPr>
          <w:rFonts w:cs="Tahoma"/>
          <w:b/>
          <w:bCs/>
          <w:i/>
          <w:color w:val="000000"/>
        </w:rPr>
        <w:t xml:space="preserve"> </w:t>
      </w:r>
      <w:r w:rsidR="00FA4C52" w:rsidRPr="00FC34A0">
        <w:rPr>
          <w:rFonts w:cs="Tahoma"/>
          <w:b/>
          <w:bCs/>
          <w:i/>
          <w:color w:val="000000"/>
        </w:rPr>
        <w:t>-</w:t>
      </w:r>
      <w:r w:rsidR="00FC34A0">
        <w:rPr>
          <w:rFonts w:cs="Tahoma"/>
          <w:b/>
          <w:bCs/>
          <w:i/>
          <w:color w:val="000000"/>
        </w:rPr>
        <w:t xml:space="preserve"> </w:t>
      </w:r>
      <w:r w:rsidR="00FA4C52" w:rsidRPr="00FC34A0">
        <w:rPr>
          <w:rFonts w:cs="Tahoma"/>
          <w:b/>
          <w:bCs/>
          <w:i/>
          <w:color w:val="000000"/>
        </w:rPr>
        <w:t>ноябрь</w:t>
      </w:r>
      <w:r w:rsidR="00A02D1A" w:rsidRPr="00FC34A0">
        <w:rPr>
          <w:rFonts w:cs="Tahoma"/>
          <w:b/>
          <w:bCs/>
          <w:i/>
          <w:color w:val="000000"/>
        </w:rPr>
        <w:t>,</w:t>
      </w:r>
      <w:r w:rsidR="00FA4C52" w:rsidRPr="00FC34A0">
        <w:rPr>
          <w:rFonts w:cs="Tahoma"/>
          <w:b/>
          <w:bCs/>
          <w:i/>
          <w:color w:val="000000"/>
        </w:rPr>
        <w:t xml:space="preserve"> март</w:t>
      </w:r>
      <w:r w:rsidR="00A02D1A" w:rsidRPr="00A02D1A">
        <w:rPr>
          <w:rFonts w:cs="Tahoma"/>
          <w:bCs/>
          <w:color w:val="000000"/>
        </w:rPr>
        <w:t xml:space="preserve"> в соответствии с циклограммой деятельности)</w:t>
      </w:r>
      <w:r w:rsidR="00D00FCB">
        <w:rPr>
          <w:rFonts w:cs="Tahoma"/>
          <w:bCs/>
          <w:color w:val="000000"/>
        </w:rPr>
        <w:t>.</w:t>
      </w:r>
      <w:r w:rsidR="004D7108">
        <w:rPr>
          <w:rFonts w:cs="Tahoma"/>
          <w:bCs/>
          <w:color w:val="000000"/>
        </w:rPr>
        <w:t xml:space="preserve"> </w:t>
      </w:r>
      <w:r w:rsidR="007E3841">
        <w:rPr>
          <w:rFonts w:cs="Tahoma"/>
          <w:bCs/>
          <w:color w:val="000000"/>
        </w:rPr>
        <w:t>Психолого-педагогические консилиумы в рамках мониторинга.</w:t>
      </w:r>
    </w:p>
    <w:p w:rsidR="00A02D1A" w:rsidRDefault="00363944" w:rsidP="0021478B">
      <w:pPr>
        <w:tabs>
          <w:tab w:val="left" w:pos="360"/>
        </w:tabs>
        <w:ind w:left="36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     </w:t>
      </w:r>
      <w:r w:rsidR="0052344A">
        <w:rPr>
          <w:rFonts w:cs="Tahoma"/>
          <w:bCs/>
          <w:color w:val="000000"/>
        </w:rPr>
        <w:t xml:space="preserve"> </w:t>
      </w:r>
      <w:r w:rsidR="00A02D1A" w:rsidRPr="00A02D1A">
        <w:rPr>
          <w:rFonts w:cs="Tahoma"/>
          <w:bCs/>
          <w:color w:val="000000"/>
        </w:rPr>
        <w:t xml:space="preserve">Цель: выявление уровня готовности выпускников ДОУ к обучению в школе на начало года, </w:t>
      </w:r>
      <w:r>
        <w:rPr>
          <w:rFonts w:cs="Tahoma"/>
          <w:bCs/>
          <w:color w:val="000000"/>
        </w:rPr>
        <w:t xml:space="preserve">    </w:t>
      </w:r>
      <w:r w:rsidR="0052344A">
        <w:rPr>
          <w:rFonts w:cs="Tahoma"/>
          <w:bCs/>
          <w:color w:val="000000"/>
        </w:rPr>
        <w:t xml:space="preserve"> </w:t>
      </w:r>
      <w:r w:rsidR="00A02D1A" w:rsidRPr="00A02D1A">
        <w:rPr>
          <w:rFonts w:cs="Tahoma"/>
          <w:bCs/>
          <w:color w:val="000000"/>
        </w:rPr>
        <w:t>построение индивидуальных образовательных маршрутов</w:t>
      </w:r>
      <w:r w:rsidR="003F4E27">
        <w:rPr>
          <w:rFonts w:cs="Tahoma"/>
          <w:bCs/>
          <w:color w:val="000000"/>
        </w:rPr>
        <w:t>,</w:t>
      </w:r>
      <w:r w:rsidR="00FA4C52">
        <w:rPr>
          <w:rFonts w:cs="Tahoma"/>
          <w:bCs/>
          <w:color w:val="000000"/>
        </w:rPr>
        <w:t xml:space="preserve"> </w:t>
      </w:r>
      <w:r w:rsidR="003F4E27">
        <w:rPr>
          <w:rFonts w:cs="Tahoma"/>
          <w:bCs/>
          <w:color w:val="000000"/>
        </w:rPr>
        <w:t>коррекция проблем, повторное обследование.</w:t>
      </w:r>
    </w:p>
    <w:p w:rsidR="00734779" w:rsidRPr="003E04F3" w:rsidRDefault="00734779" w:rsidP="00734779">
      <w:pPr>
        <w:ind w:left="360"/>
        <w:jc w:val="both"/>
        <w:rPr>
          <w:rFonts w:cs="Tahoma"/>
          <w:b/>
          <w:bCs/>
          <w:color w:val="000000"/>
          <w:u w:val="single"/>
        </w:rPr>
      </w:pPr>
      <w:r w:rsidRPr="003E04F3">
        <w:rPr>
          <w:rFonts w:cs="Tahoma"/>
          <w:b/>
          <w:bCs/>
          <w:color w:val="000000"/>
          <w:u w:val="single"/>
        </w:rPr>
        <w:t xml:space="preserve">Блок. </w:t>
      </w:r>
      <w:r w:rsidR="00D2033A" w:rsidRPr="003E04F3">
        <w:rPr>
          <w:rFonts w:cs="Tahoma"/>
          <w:b/>
          <w:bCs/>
          <w:color w:val="000000"/>
          <w:u w:val="single"/>
        </w:rPr>
        <w:t xml:space="preserve"> </w:t>
      </w:r>
      <w:r w:rsidRPr="003E04F3">
        <w:rPr>
          <w:rFonts w:cs="Tahoma"/>
          <w:b/>
          <w:bCs/>
          <w:color w:val="000000"/>
          <w:u w:val="single"/>
        </w:rPr>
        <w:t>Работа с детьми  по формированию мотивационной готовности к школе и адаптации к условиям новой образовательной среды</w:t>
      </w:r>
      <w:r w:rsidR="00AE4664">
        <w:rPr>
          <w:rFonts w:cs="Tahoma"/>
          <w:b/>
          <w:bCs/>
          <w:color w:val="000000"/>
          <w:u w:val="single"/>
        </w:rPr>
        <w:t>:</w:t>
      </w:r>
      <w:r w:rsidRPr="003E04F3">
        <w:rPr>
          <w:rFonts w:cs="Tahoma"/>
          <w:b/>
          <w:bCs/>
          <w:color w:val="000000"/>
          <w:u w:val="single"/>
        </w:rPr>
        <w:t xml:space="preserve">  </w:t>
      </w:r>
    </w:p>
    <w:p w:rsidR="00EE66E4" w:rsidRDefault="00D2033A" w:rsidP="00734779">
      <w:pPr>
        <w:ind w:left="360"/>
        <w:jc w:val="both"/>
        <w:rPr>
          <w:b/>
          <w:bCs/>
        </w:rPr>
      </w:pPr>
      <w:r w:rsidRPr="0093374E">
        <w:rPr>
          <w:rFonts w:cs="Tahoma"/>
          <w:b/>
          <w:bCs/>
          <w:color w:val="000000"/>
        </w:rPr>
        <w:t xml:space="preserve">     </w:t>
      </w:r>
      <w:r w:rsidR="0093374E" w:rsidRPr="0093374E">
        <w:rPr>
          <w:rFonts w:cs="Tahoma"/>
          <w:bCs/>
          <w:color w:val="000000"/>
        </w:rPr>
        <w:t>И</w:t>
      </w:r>
      <w:r w:rsidR="0093374E" w:rsidRPr="0093374E">
        <w:t xml:space="preserve">тогом воспитания и обучения дошкольника в семье и детском саду является  </w:t>
      </w:r>
      <w:r w:rsidR="0093374E" w:rsidRPr="0093374E">
        <w:rPr>
          <w:b/>
          <w:bCs/>
        </w:rPr>
        <w:t xml:space="preserve"> психологическая готовность ребенка к обучению в школе</w:t>
      </w:r>
      <w:r w:rsidR="0093374E">
        <w:rPr>
          <w:b/>
          <w:bCs/>
        </w:rPr>
        <w:t>.</w:t>
      </w:r>
      <w:r w:rsidR="0093374E" w:rsidRPr="0093374E">
        <w:t xml:space="preserve"> </w:t>
      </w:r>
      <w:r w:rsidR="0093374E">
        <w:t>В</w:t>
      </w:r>
      <w:r w:rsidR="0093374E" w:rsidRPr="0093374E">
        <w:t>ажнейшей  составляющей  психологической готовности ребенка к обучению в школе –</w:t>
      </w:r>
      <w:r w:rsidR="0093374E" w:rsidRPr="0093374E">
        <w:rPr>
          <w:b/>
          <w:bCs/>
        </w:rPr>
        <w:t xml:space="preserve"> мотивационной  готовность  ребенка</w:t>
      </w:r>
      <w:r w:rsidR="0093374E" w:rsidRPr="0093374E">
        <w:t>, суть которой  выражается в осознании ребенком себя как будущего школьника.</w:t>
      </w:r>
      <w:r w:rsidR="000C7F00" w:rsidRPr="000C7F00">
        <w:rPr>
          <w:sz w:val="28"/>
          <w:szCs w:val="28"/>
        </w:rPr>
        <w:t xml:space="preserve"> </w:t>
      </w:r>
      <w:r w:rsidR="000C7F00" w:rsidRPr="000C7F00">
        <w:t>Формирование мотивационн</w:t>
      </w:r>
      <w:r w:rsidR="000C7F00">
        <w:t>ой</w:t>
      </w:r>
      <w:r w:rsidR="000C7F00" w:rsidRPr="000C7F00">
        <w:t xml:space="preserve"> </w:t>
      </w:r>
      <w:r w:rsidR="000C7F00">
        <w:t>готовности</w:t>
      </w:r>
      <w:r w:rsidR="000C7F00" w:rsidRPr="000C7F00">
        <w:t xml:space="preserve"> детей 6 - 7 лет к обучению в школе является одной из </w:t>
      </w:r>
      <w:r w:rsidR="000C7F00" w:rsidRPr="000C7F00">
        <w:rPr>
          <w:b/>
          <w:bCs/>
        </w:rPr>
        <w:t>важнейших задач детского сада и семьи.</w:t>
      </w:r>
      <w:r w:rsidR="000C7F00">
        <w:rPr>
          <w:b/>
          <w:bCs/>
        </w:rPr>
        <w:t xml:space="preserve"> </w:t>
      </w:r>
    </w:p>
    <w:p w:rsidR="00D2033A" w:rsidRDefault="00EE66E4" w:rsidP="00734779">
      <w:pPr>
        <w:ind w:left="360"/>
        <w:jc w:val="both"/>
        <w:rPr>
          <w:rFonts w:cs="Tahoma"/>
          <w:b/>
          <w:bCs/>
          <w:color w:val="000000"/>
        </w:rPr>
      </w:pPr>
      <w:r w:rsidRPr="00EE66E4">
        <w:rPr>
          <w:rFonts w:cs="Tahoma"/>
          <w:b/>
          <w:bCs/>
          <w:color w:val="000000"/>
        </w:rPr>
        <w:t xml:space="preserve">      </w:t>
      </w:r>
      <w:r w:rsidRPr="00333D1F">
        <w:rPr>
          <w:rFonts w:cs="Tahoma"/>
          <w:bCs/>
          <w:color w:val="000000"/>
        </w:rPr>
        <w:t>В блок</w:t>
      </w:r>
      <w:r w:rsidR="00333D1F">
        <w:rPr>
          <w:rFonts w:cs="Tahoma"/>
          <w:bCs/>
          <w:color w:val="000000"/>
        </w:rPr>
        <w:t xml:space="preserve"> плана по взаимодействию ДОУ и СОШ</w:t>
      </w:r>
      <w:r w:rsidRPr="00EE66E4">
        <w:rPr>
          <w:rFonts w:cs="Tahoma"/>
          <w:b/>
          <w:bCs/>
          <w:color w:val="000000"/>
        </w:rPr>
        <w:t xml:space="preserve"> «</w:t>
      </w:r>
      <w:r w:rsidR="00333D1F">
        <w:rPr>
          <w:rFonts w:cs="Tahoma"/>
          <w:b/>
          <w:bCs/>
          <w:color w:val="000000"/>
        </w:rPr>
        <w:t>Работа с детьми старшего дошкольного возраста по формированию мотивационной готовности</w:t>
      </w:r>
      <w:r w:rsidRPr="00333D1F">
        <w:rPr>
          <w:rFonts w:cs="Tahoma"/>
          <w:bCs/>
          <w:color w:val="000000"/>
        </w:rPr>
        <w:t>»  рекомендуем включить следующие мероприятия</w:t>
      </w:r>
      <w:r w:rsidRPr="00EE66E4">
        <w:rPr>
          <w:rFonts w:cs="Tahoma"/>
          <w:b/>
          <w:bCs/>
          <w:color w:val="000000"/>
        </w:rPr>
        <w:t>:</w:t>
      </w:r>
    </w:p>
    <w:p w:rsidR="00333D1F" w:rsidRPr="00333D1F" w:rsidRDefault="00333D1F" w:rsidP="00962E75">
      <w:pPr>
        <w:numPr>
          <w:ilvl w:val="0"/>
          <w:numId w:val="28"/>
        </w:numPr>
      </w:pPr>
      <w:r w:rsidRPr="00333D1F">
        <w:t xml:space="preserve">экскурсии в школу, беседы о школе, рассматривание картинок, отражающих школьную жизнь и беседы о них, рисование школы; </w:t>
      </w:r>
    </w:p>
    <w:p w:rsidR="006378B1" w:rsidRDefault="0085105B" w:rsidP="009611DD">
      <w:pPr>
        <w:numPr>
          <w:ilvl w:val="0"/>
          <w:numId w:val="27"/>
        </w:numPr>
        <w:jc w:val="both"/>
      </w:pPr>
      <w:r>
        <w:t xml:space="preserve">сюжетно- ролевые  </w:t>
      </w:r>
      <w:r w:rsidR="00333D1F" w:rsidRPr="00333D1F">
        <w:t>игр</w:t>
      </w:r>
      <w:r>
        <w:t>ы</w:t>
      </w:r>
      <w:r w:rsidR="00333D1F" w:rsidRPr="00333D1F">
        <w:t xml:space="preserve"> в школу, в содержании которой можно использовать сюжеты различного содержания: после экскурсии на урок в первом классе, после посещения школьной библиотеки, музея, школьного театра;</w:t>
      </w:r>
    </w:p>
    <w:p w:rsidR="00333D1F" w:rsidRPr="00333D1F" w:rsidRDefault="006378B1" w:rsidP="009611DD">
      <w:pPr>
        <w:numPr>
          <w:ilvl w:val="0"/>
          <w:numId w:val="27"/>
        </w:numPr>
        <w:jc w:val="both"/>
      </w:pPr>
      <w:r>
        <w:t>проигрывание  возможных проблемных ситуаций из школьной жизни с дошкольниками;</w:t>
      </w:r>
      <w:r w:rsidR="00333D1F" w:rsidRPr="00333D1F">
        <w:t xml:space="preserve"> </w:t>
      </w:r>
    </w:p>
    <w:p w:rsidR="00333D1F" w:rsidRPr="00333D1F" w:rsidRDefault="00333D1F" w:rsidP="009611DD">
      <w:pPr>
        <w:numPr>
          <w:ilvl w:val="0"/>
          <w:numId w:val="27"/>
        </w:numPr>
        <w:jc w:val="both"/>
      </w:pPr>
      <w:r w:rsidRPr="00333D1F">
        <w:t xml:space="preserve">подбор и чтение рассказов о школе, где показаны различные стороны школьной жизни: радость детей, идущих в школу, важность и значимость  школьного обучения, школьная дружба и необходимость  помогать школьным  товарищам, правила поведения на уроке и в школе; </w:t>
      </w:r>
    </w:p>
    <w:p w:rsidR="001772E3" w:rsidRDefault="00333D1F" w:rsidP="00962E75">
      <w:pPr>
        <w:numPr>
          <w:ilvl w:val="0"/>
          <w:numId w:val="27"/>
        </w:numPr>
      </w:pPr>
      <w:r w:rsidRPr="00333D1F">
        <w:t>моделирование школы будущего из легоконструктора и др.</w:t>
      </w:r>
    </w:p>
    <w:p w:rsidR="007D30AF" w:rsidRDefault="001772E3" w:rsidP="009611DD">
      <w:pPr>
        <w:ind w:firstLine="708"/>
        <w:jc w:val="both"/>
      </w:pPr>
      <w:r>
        <w:t xml:space="preserve">Так же в содержание этого блока должны войти мероприятия, направленные на  </w:t>
      </w:r>
      <w:r w:rsidRPr="00302E9E">
        <w:rPr>
          <w:b/>
          <w:i/>
          <w:u w:val="single"/>
        </w:rPr>
        <w:t>адаптацию ребенка</w:t>
      </w:r>
      <w:r>
        <w:t xml:space="preserve"> к условиям новой образовательной среды (начальной школы)</w:t>
      </w:r>
      <w:r w:rsidR="007D30AF">
        <w:t>:</w:t>
      </w:r>
    </w:p>
    <w:p w:rsidR="00433FE2" w:rsidRDefault="006C374D" w:rsidP="009611DD">
      <w:pPr>
        <w:numPr>
          <w:ilvl w:val="0"/>
          <w:numId w:val="31"/>
        </w:numPr>
        <w:tabs>
          <w:tab w:val="left" w:pos="900"/>
        </w:tabs>
        <w:ind w:firstLine="0"/>
      </w:pPr>
      <w:r>
        <w:t>А</w:t>
      </w:r>
      <w:r w:rsidR="00C77884">
        <w:t>даптированные в соответствии с возрастом детей  экскурсии в школу</w:t>
      </w:r>
      <w:r>
        <w:t>:</w:t>
      </w:r>
    </w:p>
    <w:tbl>
      <w:tblPr>
        <w:tblW w:w="10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770"/>
        <w:gridCol w:w="3508"/>
        <w:gridCol w:w="2973"/>
        <w:gridCol w:w="1783"/>
      </w:tblGrid>
      <w:tr w:rsidR="00433FE2" w:rsidTr="00433FE2">
        <w:tc>
          <w:tcPr>
            <w:tcW w:w="842" w:type="dxa"/>
          </w:tcPr>
          <w:p w:rsidR="00433FE2" w:rsidRDefault="00433FE2" w:rsidP="009A0555">
            <w:r>
              <w:t>№</w:t>
            </w:r>
          </w:p>
          <w:p w:rsidR="00433FE2" w:rsidRDefault="00433FE2" w:rsidP="009A0555">
            <w:r>
              <w:t xml:space="preserve"> п/п</w:t>
            </w:r>
          </w:p>
        </w:tc>
        <w:tc>
          <w:tcPr>
            <w:tcW w:w="1770" w:type="dxa"/>
          </w:tcPr>
          <w:p w:rsidR="00433FE2" w:rsidRDefault="00433FE2" w:rsidP="009A0555">
            <w:r>
              <w:t>Месяц</w:t>
            </w:r>
          </w:p>
        </w:tc>
        <w:tc>
          <w:tcPr>
            <w:tcW w:w="3508" w:type="dxa"/>
          </w:tcPr>
          <w:p w:rsidR="00433FE2" w:rsidRDefault="00433FE2" w:rsidP="009A0555">
            <w:r>
              <w:t>Мероприятие</w:t>
            </w:r>
          </w:p>
        </w:tc>
        <w:tc>
          <w:tcPr>
            <w:tcW w:w="2973" w:type="dxa"/>
          </w:tcPr>
          <w:p w:rsidR="00433FE2" w:rsidRDefault="00433FE2" w:rsidP="009A0555">
            <w:r>
              <w:t>Ответственные в ОУ</w:t>
            </w:r>
          </w:p>
        </w:tc>
        <w:tc>
          <w:tcPr>
            <w:tcW w:w="1783" w:type="dxa"/>
          </w:tcPr>
          <w:p w:rsidR="00433FE2" w:rsidRDefault="00433FE2" w:rsidP="009A0555">
            <w:r>
              <w:t>Примечания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>1.</w:t>
            </w:r>
          </w:p>
        </w:tc>
        <w:tc>
          <w:tcPr>
            <w:tcW w:w="1770" w:type="dxa"/>
          </w:tcPr>
          <w:p w:rsidR="00433FE2" w:rsidRDefault="00433FE2" w:rsidP="009A0555">
            <w:r>
              <w:t xml:space="preserve">Сентябрь, Октябрь </w:t>
            </w:r>
          </w:p>
          <w:p w:rsidR="00433FE2" w:rsidRDefault="00433FE2" w:rsidP="009A0555"/>
        </w:tc>
        <w:tc>
          <w:tcPr>
            <w:tcW w:w="3508" w:type="dxa"/>
          </w:tcPr>
          <w:p w:rsidR="00433FE2" w:rsidRDefault="00433FE2" w:rsidP="009A0555">
            <w:r>
              <w:t xml:space="preserve">Ознакомительная адаптивная экскурсия в школу по планам работы ДОУ и СОШ </w:t>
            </w:r>
          </w:p>
        </w:tc>
        <w:tc>
          <w:tcPr>
            <w:tcW w:w="2973" w:type="dxa"/>
          </w:tcPr>
          <w:p w:rsidR="00433FE2" w:rsidRDefault="00433FE2" w:rsidP="009A0555">
            <w:r>
              <w:t xml:space="preserve">Завуч начальной школы, старший воспитатель, педагог-психолог, специалисты ДОУ и СОШ </w:t>
            </w:r>
          </w:p>
        </w:tc>
        <w:tc>
          <w:tcPr>
            <w:tcW w:w="1783" w:type="dxa"/>
          </w:tcPr>
          <w:p w:rsidR="00433FE2" w:rsidRDefault="00433FE2" w:rsidP="009A0555">
            <w:r>
              <w:t>Фотоотчет, сценарий посещения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>2.</w:t>
            </w:r>
          </w:p>
        </w:tc>
        <w:tc>
          <w:tcPr>
            <w:tcW w:w="1770" w:type="dxa"/>
          </w:tcPr>
          <w:p w:rsidR="00433FE2" w:rsidRDefault="00433FE2" w:rsidP="009A0555">
            <w:r>
              <w:t>Ноябрь</w:t>
            </w:r>
          </w:p>
          <w:p w:rsidR="00433FE2" w:rsidRDefault="00433FE2" w:rsidP="009A0555"/>
        </w:tc>
        <w:tc>
          <w:tcPr>
            <w:tcW w:w="3508" w:type="dxa"/>
          </w:tcPr>
          <w:p w:rsidR="00433FE2" w:rsidRPr="00D8713D" w:rsidRDefault="00433FE2" w:rsidP="009A0555">
            <w:pPr>
              <w:rPr>
                <w:b/>
              </w:rPr>
            </w:pPr>
            <w:r>
              <w:t xml:space="preserve">Знакомство с дополнительным образованием школ: совместные занятия с дошкольниками </w:t>
            </w:r>
          </w:p>
        </w:tc>
        <w:tc>
          <w:tcPr>
            <w:tcW w:w="2973" w:type="dxa"/>
          </w:tcPr>
          <w:p w:rsidR="00433FE2" w:rsidRDefault="00433FE2" w:rsidP="009A0555">
            <w:r>
              <w:t>Завуч начальной школы, старший воспитатель,</w:t>
            </w:r>
          </w:p>
          <w:p w:rsidR="00433FE2" w:rsidRDefault="00383A4A" w:rsidP="009A0555">
            <w:r>
              <w:t>п</w:t>
            </w:r>
            <w:r w:rsidR="00433FE2">
              <w:t>едагог-психолог ДОУ и СОШ</w:t>
            </w:r>
          </w:p>
        </w:tc>
        <w:tc>
          <w:tcPr>
            <w:tcW w:w="1783" w:type="dxa"/>
          </w:tcPr>
          <w:p w:rsidR="00433FE2" w:rsidRDefault="00433FE2" w:rsidP="009A0555">
            <w:r>
              <w:t>Фотоотчет, сценарий посещения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>3.</w:t>
            </w:r>
          </w:p>
        </w:tc>
        <w:tc>
          <w:tcPr>
            <w:tcW w:w="1770" w:type="dxa"/>
          </w:tcPr>
          <w:p w:rsidR="00433FE2" w:rsidRDefault="00433FE2" w:rsidP="009A0555">
            <w:r>
              <w:t>Декабрь</w:t>
            </w:r>
          </w:p>
        </w:tc>
        <w:tc>
          <w:tcPr>
            <w:tcW w:w="3508" w:type="dxa"/>
          </w:tcPr>
          <w:p w:rsidR="00433FE2" w:rsidRDefault="00433FE2" w:rsidP="009A0555">
            <w:r>
              <w:t>«В гости к школьной ёлке»</w:t>
            </w:r>
          </w:p>
        </w:tc>
        <w:tc>
          <w:tcPr>
            <w:tcW w:w="2973" w:type="dxa"/>
          </w:tcPr>
          <w:p w:rsidR="00433FE2" w:rsidRDefault="00433FE2" w:rsidP="009A0555">
            <w:r>
              <w:t>Завуч начальной школы, старший воспитатель,</w:t>
            </w:r>
          </w:p>
          <w:p w:rsidR="00433FE2" w:rsidRDefault="00433FE2" w:rsidP="009A0555">
            <w:r>
              <w:t>педагог-психолог ДОУ и СОШ</w:t>
            </w:r>
          </w:p>
        </w:tc>
        <w:tc>
          <w:tcPr>
            <w:tcW w:w="1783" w:type="dxa"/>
          </w:tcPr>
          <w:p w:rsidR="00433FE2" w:rsidRDefault="00433FE2" w:rsidP="009A0555">
            <w:r>
              <w:t>Фотоотчет, сценарий посещения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>4.</w:t>
            </w:r>
          </w:p>
        </w:tc>
        <w:tc>
          <w:tcPr>
            <w:tcW w:w="1770" w:type="dxa"/>
          </w:tcPr>
          <w:p w:rsidR="00433FE2" w:rsidRDefault="00433FE2" w:rsidP="009A0555">
            <w:r>
              <w:t>Февраль</w:t>
            </w:r>
          </w:p>
        </w:tc>
        <w:tc>
          <w:tcPr>
            <w:tcW w:w="3508" w:type="dxa"/>
          </w:tcPr>
          <w:p w:rsidR="00433FE2" w:rsidRDefault="00433FE2" w:rsidP="009A0555">
            <w:r>
              <w:t>Знакомство со школьной библиотекой</w:t>
            </w:r>
          </w:p>
        </w:tc>
        <w:tc>
          <w:tcPr>
            <w:tcW w:w="2973" w:type="dxa"/>
          </w:tcPr>
          <w:p w:rsidR="00433FE2" w:rsidRDefault="00433FE2" w:rsidP="009A0555">
            <w:r>
              <w:t>Библиотекарь, завуч начальной школы, старший воспитатель</w:t>
            </w:r>
          </w:p>
        </w:tc>
        <w:tc>
          <w:tcPr>
            <w:tcW w:w="1783" w:type="dxa"/>
          </w:tcPr>
          <w:p w:rsidR="00433FE2" w:rsidRDefault="00433FE2" w:rsidP="009A0555">
            <w:r>
              <w:t>Фотоотчет, сценарий посещения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>5.</w:t>
            </w:r>
          </w:p>
        </w:tc>
        <w:tc>
          <w:tcPr>
            <w:tcW w:w="1770" w:type="dxa"/>
          </w:tcPr>
          <w:p w:rsidR="00433FE2" w:rsidRDefault="00433FE2" w:rsidP="009A0555">
            <w:r>
              <w:t>Март</w:t>
            </w:r>
          </w:p>
        </w:tc>
        <w:tc>
          <w:tcPr>
            <w:tcW w:w="3508" w:type="dxa"/>
          </w:tcPr>
          <w:p w:rsidR="00433FE2" w:rsidRDefault="00433FE2" w:rsidP="009A0555">
            <w:r>
              <w:t>«Мы – юные спортсмены» - знакомство со спортивными секциями  школы</w:t>
            </w:r>
          </w:p>
        </w:tc>
        <w:tc>
          <w:tcPr>
            <w:tcW w:w="2973" w:type="dxa"/>
          </w:tcPr>
          <w:p w:rsidR="00433FE2" w:rsidRDefault="00433FE2" w:rsidP="009A0555">
            <w:r>
              <w:t>Учитель физкультуры, завуч начальной школы, старший воспитатель</w:t>
            </w:r>
          </w:p>
        </w:tc>
        <w:tc>
          <w:tcPr>
            <w:tcW w:w="1783" w:type="dxa"/>
          </w:tcPr>
          <w:p w:rsidR="00433FE2" w:rsidRDefault="00433FE2" w:rsidP="009A0555">
            <w:r>
              <w:t>Фотоотчет, сценарий посещения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>6.</w:t>
            </w:r>
          </w:p>
        </w:tc>
        <w:tc>
          <w:tcPr>
            <w:tcW w:w="1770" w:type="dxa"/>
          </w:tcPr>
          <w:p w:rsidR="00433FE2" w:rsidRDefault="00433FE2" w:rsidP="009A0555">
            <w:r>
              <w:t>Апрель</w:t>
            </w:r>
          </w:p>
        </w:tc>
        <w:tc>
          <w:tcPr>
            <w:tcW w:w="3508" w:type="dxa"/>
          </w:tcPr>
          <w:p w:rsidR="00433FE2" w:rsidRDefault="00433FE2" w:rsidP="009A0555">
            <w:r>
              <w:t>«Приятного аппетита!» экскурсия в школьную столовую</w:t>
            </w:r>
          </w:p>
        </w:tc>
        <w:tc>
          <w:tcPr>
            <w:tcW w:w="2973" w:type="dxa"/>
          </w:tcPr>
          <w:p w:rsidR="00433FE2" w:rsidRDefault="00433FE2" w:rsidP="009A0555">
            <w:r>
              <w:t xml:space="preserve">Завуч начальной школы, </w:t>
            </w:r>
            <w:r w:rsidR="002421C4">
              <w:t>учитель начальных классов</w:t>
            </w:r>
            <w:r>
              <w:t xml:space="preserve">, старший </w:t>
            </w:r>
            <w:r w:rsidR="002421C4">
              <w:t>в</w:t>
            </w:r>
            <w:r>
              <w:t>оспитатель,</w:t>
            </w:r>
            <w:r w:rsidR="002421C4">
              <w:t xml:space="preserve"> воспитатель</w:t>
            </w:r>
          </w:p>
        </w:tc>
        <w:tc>
          <w:tcPr>
            <w:tcW w:w="1783" w:type="dxa"/>
          </w:tcPr>
          <w:p w:rsidR="00433FE2" w:rsidRDefault="00433FE2" w:rsidP="009A0555">
            <w:r>
              <w:t>Фотоотчет, сценарий посещения</w:t>
            </w:r>
          </w:p>
        </w:tc>
      </w:tr>
      <w:tr w:rsidR="00433FE2" w:rsidTr="00433FE2">
        <w:tc>
          <w:tcPr>
            <w:tcW w:w="842" w:type="dxa"/>
          </w:tcPr>
          <w:p w:rsidR="00433FE2" w:rsidRDefault="00433FE2" w:rsidP="009A0555">
            <w:r>
              <w:t xml:space="preserve">7. </w:t>
            </w:r>
          </w:p>
        </w:tc>
        <w:tc>
          <w:tcPr>
            <w:tcW w:w="1770" w:type="dxa"/>
          </w:tcPr>
          <w:p w:rsidR="00433FE2" w:rsidRDefault="00433FE2" w:rsidP="009A0555">
            <w:r>
              <w:t xml:space="preserve">Май </w:t>
            </w:r>
          </w:p>
        </w:tc>
        <w:tc>
          <w:tcPr>
            <w:tcW w:w="3508" w:type="dxa"/>
          </w:tcPr>
          <w:p w:rsidR="00040823" w:rsidRDefault="00433FE2" w:rsidP="009A0555">
            <w:r>
              <w:t xml:space="preserve">Экскурсия </w:t>
            </w:r>
            <w:r w:rsidR="00157E7A">
              <w:t>в</w:t>
            </w:r>
            <w:r>
              <w:t xml:space="preserve">  школьны</w:t>
            </w:r>
            <w:r w:rsidR="00157E7A">
              <w:t>й</w:t>
            </w:r>
            <w:r>
              <w:t xml:space="preserve"> музе</w:t>
            </w:r>
            <w:r w:rsidR="00157E7A">
              <w:t>й</w:t>
            </w:r>
          </w:p>
          <w:p w:rsidR="00433FE2" w:rsidRDefault="00433FE2" w:rsidP="009A0555"/>
        </w:tc>
        <w:tc>
          <w:tcPr>
            <w:tcW w:w="2973" w:type="dxa"/>
          </w:tcPr>
          <w:p w:rsidR="00433FE2" w:rsidRDefault="00433FE2" w:rsidP="009A0555">
            <w:r>
              <w:t>Завуч начальной школы, руководители музеев, старший воспитатель</w:t>
            </w:r>
          </w:p>
        </w:tc>
        <w:tc>
          <w:tcPr>
            <w:tcW w:w="1783" w:type="dxa"/>
          </w:tcPr>
          <w:p w:rsidR="00433FE2" w:rsidRDefault="00433FE2" w:rsidP="009A0555">
            <w:r>
              <w:t>Презентация,</w:t>
            </w:r>
            <w:r w:rsidR="00157E7A">
              <w:t xml:space="preserve"> сценарий</w:t>
            </w:r>
            <w:r>
              <w:t xml:space="preserve"> </w:t>
            </w:r>
          </w:p>
        </w:tc>
      </w:tr>
    </w:tbl>
    <w:p w:rsidR="00040823" w:rsidRDefault="00040823" w:rsidP="009611DD">
      <w:pPr>
        <w:ind w:firstLine="708"/>
        <w:jc w:val="both"/>
      </w:pPr>
      <w:r>
        <w:t xml:space="preserve">Разрабатывая сценарии  экскурсий, воспитатель и учитель начальной школы должны учитывать специфику воспитательно-образовательной  работы с детьми 6-7 лет: время экскурсии-25-35 минут, использование игровых приемов и методов  при подаче материала, интерактивные методы включения ребенка, не забывать про продуктивную творческую деятельность совместно с учениками 4-х классов. </w:t>
      </w:r>
    </w:p>
    <w:p w:rsidR="00297C06" w:rsidRDefault="00302E9E" w:rsidP="009611DD">
      <w:pPr>
        <w:numPr>
          <w:ilvl w:val="0"/>
          <w:numId w:val="31"/>
        </w:numPr>
        <w:ind w:firstLine="0"/>
        <w:jc w:val="both"/>
      </w:pPr>
      <w:r>
        <w:t xml:space="preserve">Цикл </w:t>
      </w:r>
      <w:r w:rsidRPr="00302E9E">
        <w:rPr>
          <w:b/>
          <w:i/>
          <w:u w:val="single"/>
        </w:rPr>
        <w:t>совместных  выставок</w:t>
      </w:r>
      <w:r>
        <w:t xml:space="preserve"> продуктивной деятельности воспитанников детского сада и начальной школы</w:t>
      </w:r>
      <w:r w:rsidR="00AE32D9">
        <w:t xml:space="preserve"> на учебный год</w:t>
      </w:r>
      <w:r>
        <w:t xml:space="preserve">: </w:t>
      </w:r>
      <w:r w:rsidR="007D30AF">
        <w:t xml:space="preserve">  </w:t>
      </w:r>
    </w:p>
    <w:tbl>
      <w:tblPr>
        <w:tblStyle w:val="a7"/>
        <w:tblW w:w="10800" w:type="dxa"/>
        <w:tblInd w:w="108" w:type="dxa"/>
        <w:tblLook w:val="01E0" w:firstRow="1" w:lastRow="1" w:firstColumn="1" w:lastColumn="1" w:noHBand="0" w:noVBand="0"/>
      </w:tblPr>
      <w:tblGrid>
        <w:gridCol w:w="900"/>
        <w:gridCol w:w="1620"/>
        <w:gridCol w:w="5580"/>
        <w:gridCol w:w="2700"/>
      </w:tblGrid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 xml:space="preserve">№ п/п 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Месяц</w:t>
            </w:r>
          </w:p>
        </w:tc>
        <w:tc>
          <w:tcPr>
            <w:tcW w:w="5580" w:type="dxa"/>
          </w:tcPr>
          <w:p w:rsidR="00297C06" w:rsidRDefault="00297C06" w:rsidP="009A0555">
            <w:pPr>
              <w:jc w:val="center"/>
            </w:pPr>
            <w:r>
              <w:t>Название мероприятия</w:t>
            </w:r>
          </w:p>
        </w:tc>
        <w:tc>
          <w:tcPr>
            <w:tcW w:w="2700" w:type="dxa"/>
          </w:tcPr>
          <w:p w:rsidR="00297C06" w:rsidRDefault="00297C06" w:rsidP="009A0555">
            <w:pPr>
              <w:jc w:val="center"/>
            </w:pPr>
            <w:r>
              <w:t>Ответственные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Сентябрь-октябрь</w:t>
            </w:r>
          </w:p>
        </w:tc>
        <w:tc>
          <w:tcPr>
            <w:tcW w:w="5580" w:type="dxa"/>
          </w:tcPr>
          <w:p w:rsidR="00297C06" w:rsidRDefault="00297C06" w:rsidP="00297C06">
            <w:r>
              <w:t>- Выставка   рисунков «Золотая осень»</w:t>
            </w:r>
          </w:p>
        </w:tc>
        <w:tc>
          <w:tcPr>
            <w:tcW w:w="2700" w:type="dxa"/>
          </w:tcPr>
          <w:p w:rsidR="00297C06" w:rsidRDefault="00297C06" w:rsidP="00297C06">
            <w:r>
              <w:t>Ст. воспитатель, завуч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Ноябрь</w:t>
            </w:r>
          </w:p>
        </w:tc>
        <w:tc>
          <w:tcPr>
            <w:tcW w:w="5580" w:type="dxa"/>
          </w:tcPr>
          <w:p w:rsidR="00297C06" w:rsidRDefault="00297C06" w:rsidP="00297C06">
            <w:r>
              <w:t>- Выставка  детских работ  в рамках недели «Игра и игрушка»,</w:t>
            </w:r>
          </w:p>
          <w:p w:rsidR="00297C06" w:rsidRDefault="00297C06" w:rsidP="009F61FE">
            <w:r>
              <w:t>-Выставка рисунков «Мои права»</w:t>
            </w:r>
          </w:p>
        </w:tc>
        <w:tc>
          <w:tcPr>
            <w:tcW w:w="2700" w:type="dxa"/>
          </w:tcPr>
          <w:p w:rsidR="00297C06" w:rsidRDefault="00297C06" w:rsidP="00297C06">
            <w:r>
              <w:t>Ст. воспитатель, завуч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Декабрь</w:t>
            </w:r>
          </w:p>
        </w:tc>
        <w:tc>
          <w:tcPr>
            <w:tcW w:w="5580" w:type="dxa"/>
          </w:tcPr>
          <w:p w:rsidR="00297C06" w:rsidRDefault="00297C06" w:rsidP="00297C06">
            <w:r>
              <w:t xml:space="preserve">- </w:t>
            </w:r>
            <w:r w:rsidR="009573BE">
              <w:t>Акция</w:t>
            </w:r>
            <w:r>
              <w:t xml:space="preserve"> «Новогоднее чудо»</w:t>
            </w:r>
          </w:p>
        </w:tc>
        <w:tc>
          <w:tcPr>
            <w:tcW w:w="2700" w:type="dxa"/>
          </w:tcPr>
          <w:p w:rsidR="00297C06" w:rsidRDefault="00297C06" w:rsidP="00FC363D">
            <w:r>
              <w:t xml:space="preserve">Ст. воспитатель, </w:t>
            </w:r>
            <w:r w:rsidR="00FC363D">
              <w:t>з</w:t>
            </w:r>
            <w:r>
              <w:t>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4.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Январь</w:t>
            </w:r>
          </w:p>
        </w:tc>
        <w:tc>
          <w:tcPr>
            <w:tcW w:w="5580" w:type="dxa"/>
          </w:tcPr>
          <w:p w:rsidR="00297C06" w:rsidRDefault="009573BE" w:rsidP="009573BE">
            <w:r>
              <w:t xml:space="preserve">- </w:t>
            </w:r>
            <w:r w:rsidR="00297C06">
              <w:t xml:space="preserve">Выставка   рисунков </w:t>
            </w:r>
          </w:p>
          <w:p w:rsidR="00297C06" w:rsidRDefault="00297C06" w:rsidP="009A0555">
            <w:pPr>
              <w:jc w:val="center"/>
            </w:pPr>
            <w:r>
              <w:t>«В гости к нам  зима пришла»</w:t>
            </w:r>
          </w:p>
        </w:tc>
        <w:tc>
          <w:tcPr>
            <w:tcW w:w="2700" w:type="dxa"/>
          </w:tcPr>
          <w:p w:rsidR="00297C06" w:rsidRDefault="00297C06" w:rsidP="009573BE">
            <w:r>
              <w:t>Ст. воспитатель, Завуч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5.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Февраль</w:t>
            </w:r>
          </w:p>
        </w:tc>
        <w:tc>
          <w:tcPr>
            <w:tcW w:w="5580" w:type="dxa"/>
          </w:tcPr>
          <w:p w:rsidR="00297C06" w:rsidRDefault="009573BE" w:rsidP="009573BE">
            <w:r>
              <w:t>-</w:t>
            </w:r>
            <w:r w:rsidR="00297C06">
              <w:t>Акция</w:t>
            </w:r>
            <w:r w:rsidR="006D562B">
              <w:t>-конкурс стенгазет</w:t>
            </w:r>
          </w:p>
          <w:p w:rsidR="00297C06" w:rsidRDefault="00297C06" w:rsidP="009A0555">
            <w:pPr>
              <w:jc w:val="center"/>
            </w:pPr>
            <w:r>
              <w:t>«Поздравляем защитников отечества»</w:t>
            </w:r>
          </w:p>
        </w:tc>
        <w:tc>
          <w:tcPr>
            <w:tcW w:w="2700" w:type="dxa"/>
          </w:tcPr>
          <w:p w:rsidR="00297C06" w:rsidRDefault="00297C06" w:rsidP="009573BE">
            <w:r>
              <w:t>Ст. воспитатель, Завуч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 xml:space="preserve">6. 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Март</w:t>
            </w:r>
          </w:p>
        </w:tc>
        <w:tc>
          <w:tcPr>
            <w:tcW w:w="5580" w:type="dxa"/>
          </w:tcPr>
          <w:p w:rsidR="0015620E" w:rsidRDefault="00344240" w:rsidP="00344240">
            <w:r>
              <w:t xml:space="preserve">Проект: </w:t>
            </w:r>
            <w:r w:rsidR="00297C06">
              <w:t>«</w:t>
            </w:r>
            <w:r>
              <w:t xml:space="preserve">Моя милая  </w:t>
            </w:r>
            <w:r w:rsidR="00297C06">
              <w:t>мам</w:t>
            </w:r>
            <w:r>
              <w:t>а</w:t>
            </w:r>
            <w:r w:rsidR="00297C06">
              <w:t>»</w:t>
            </w:r>
          </w:p>
          <w:p w:rsidR="00297C06" w:rsidRDefault="00344240" w:rsidP="00344240">
            <w:r>
              <w:t>Выставка творческих работ дошкольников</w:t>
            </w:r>
            <w:r w:rsidR="00297C06">
              <w:t xml:space="preserve"> </w:t>
            </w:r>
          </w:p>
          <w:p w:rsidR="00297C06" w:rsidRDefault="00344240" w:rsidP="0015620E">
            <w:r>
              <w:t>Мини сочинение с рисунком (</w:t>
            </w:r>
            <w:r w:rsidR="00297C06">
              <w:t>первоклассни</w:t>
            </w:r>
            <w:r>
              <w:t>ки)</w:t>
            </w:r>
          </w:p>
        </w:tc>
        <w:tc>
          <w:tcPr>
            <w:tcW w:w="2700" w:type="dxa"/>
          </w:tcPr>
          <w:p w:rsidR="00297C06" w:rsidRDefault="00297C06" w:rsidP="00183028">
            <w:r>
              <w:t xml:space="preserve">Ст. воспитатель, </w:t>
            </w:r>
            <w:r w:rsidR="00183028">
              <w:t>з</w:t>
            </w:r>
            <w:r>
              <w:t>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7.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Апрель</w:t>
            </w:r>
          </w:p>
        </w:tc>
        <w:tc>
          <w:tcPr>
            <w:tcW w:w="5580" w:type="dxa"/>
          </w:tcPr>
          <w:p w:rsidR="00297C06" w:rsidRDefault="00297C06" w:rsidP="0046042A">
            <w:r>
              <w:t>Выставка проектных работ «Космическая Одиссея»</w:t>
            </w:r>
          </w:p>
        </w:tc>
        <w:tc>
          <w:tcPr>
            <w:tcW w:w="2700" w:type="dxa"/>
          </w:tcPr>
          <w:p w:rsidR="00297C06" w:rsidRDefault="00297C06" w:rsidP="0046042A">
            <w:r>
              <w:t xml:space="preserve">Ст. воспитатель, </w:t>
            </w:r>
            <w:r w:rsidR="0046042A">
              <w:t>з</w:t>
            </w:r>
            <w:r>
              <w:t>авуч начальной школы</w:t>
            </w:r>
          </w:p>
        </w:tc>
      </w:tr>
      <w:tr w:rsidR="00297C06" w:rsidTr="00BD1122">
        <w:tc>
          <w:tcPr>
            <w:tcW w:w="900" w:type="dxa"/>
          </w:tcPr>
          <w:p w:rsidR="00297C06" w:rsidRDefault="00297C06" w:rsidP="009A0555">
            <w:pPr>
              <w:jc w:val="center"/>
            </w:pPr>
            <w:r>
              <w:t>8.</w:t>
            </w:r>
          </w:p>
        </w:tc>
        <w:tc>
          <w:tcPr>
            <w:tcW w:w="1620" w:type="dxa"/>
          </w:tcPr>
          <w:p w:rsidR="00297C06" w:rsidRDefault="00297C06" w:rsidP="009A0555">
            <w:pPr>
              <w:jc w:val="center"/>
            </w:pPr>
            <w:r>
              <w:t>Май</w:t>
            </w:r>
          </w:p>
        </w:tc>
        <w:tc>
          <w:tcPr>
            <w:tcW w:w="5580" w:type="dxa"/>
          </w:tcPr>
          <w:p w:rsidR="00297C06" w:rsidRDefault="00297C06" w:rsidP="00292D48">
            <w:r>
              <w:t xml:space="preserve"> Выставка </w:t>
            </w:r>
            <w:r w:rsidR="00292D48">
              <w:t>детско-родительских</w:t>
            </w:r>
            <w:r>
              <w:t xml:space="preserve"> проектов </w:t>
            </w:r>
          </w:p>
          <w:p w:rsidR="00297C06" w:rsidRDefault="00297C06" w:rsidP="00292D48">
            <w:r>
              <w:t>«Герои моей семьи»</w:t>
            </w:r>
          </w:p>
        </w:tc>
        <w:tc>
          <w:tcPr>
            <w:tcW w:w="2700" w:type="dxa"/>
          </w:tcPr>
          <w:p w:rsidR="00297C06" w:rsidRDefault="0046042A" w:rsidP="0046042A">
            <w:r>
              <w:t>Ст. воспитатель, завуч начальной школы</w:t>
            </w:r>
          </w:p>
        </w:tc>
      </w:tr>
    </w:tbl>
    <w:p w:rsidR="00F052D6" w:rsidRPr="00333D1F" w:rsidRDefault="0050528B" w:rsidP="009611DD">
      <w:pPr>
        <w:numPr>
          <w:ilvl w:val="0"/>
          <w:numId w:val="31"/>
        </w:numPr>
        <w:jc w:val="both"/>
      </w:pPr>
      <w:r>
        <w:t>О</w:t>
      </w:r>
      <w:r w:rsidR="00F052D6">
        <w:t xml:space="preserve">бязательные совместные праздники: </w:t>
      </w:r>
      <w:r w:rsidR="00F052D6" w:rsidRPr="005E04B9">
        <w:rPr>
          <w:b/>
        </w:rPr>
        <w:t>«День знаний»</w:t>
      </w:r>
      <w:r w:rsidR="00F052D6">
        <w:t xml:space="preserve">, </w:t>
      </w:r>
      <w:r>
        <w:t>Ф</w:t>
      </w:r>
      <w:r w:rsidR="00F052D6">
        <w:t xml:space="preserve">естиваль по театрализованной деятельности </w:t>
      </w:r>
      <w:r w:rsidR="00F052D6" w:rsidRPr="005E04B9">
        <w:rPr>
          <w:b/>
        </w:rPr>
        <w:t>«Новогоднее чудо»</w:t>
      </w:r>
      <w:r w:rsidR="00F052D6">
        <w:t xml:space="preserve">, </w:t>
      </w:r>
      <w:r>
        <w:t xml:space="preserve">спортивный праздник </w:t>
      </w:r>
      <w:r w:rsidRPr="005E04B9">
        <w:rPr>
          <w:b/>
        </w:rPr>
        <w:t>«Сильные, ловкие, смелые»</w:t>
      </w:r>
      <w:r w:rsidR="005E04B9">
        <w:t xml:space="preserve">, </w:t>
      </w:r>
      <w:r w:rsidR="005E04B9" w:rsidRPr="005E04B9">
        <w:rPr>
          <w:b/>
        </w:rPr>
        <w:t xml:space="preserve">«Скоро станем мы, как вы, учениками» </w:t>
      </w:r>
      <w:r w:rsidR="005E04B9" w:rsidRPr="005E04B9">
        <w:t>для подготовительных групп д/с и учащихся l-го класса</w:t>
      </w:r>
      <w:r>
        <w:t xml:space="preserve">; а так же вариативные праздники и досуги на усмотрение администрации образовательных учреждений (не реже одного  в квартал). </w:t>
      </w:r>
    </w:p>
    <w:p w:rsidR="0050528B" w:rsidRDefault="0050528B" w:rsidP="0050528B">
      <w:pPr>
        <w:ind w:left="360"/>
        <w:jc w:val="both"/>
        <w:rPr>
          <w:rFonts w:cs="Tahoma"/>
          <w:b/>
          <w:bCs/>
          <w:color w:val="000000"/>
          <w:u w:val="single"/>
        </w:rPr>
      </w:pPr>
      <w:r w:rsidRPr="0050528B">
        <w:rPr>
          <w:rFonts w:cs="Tahoma"/>
          <w:b/>
          <w:bCs/>
          <w:color w:val="000000"/>
          <w:u w:val="single"/>
        </w:rPr>
        <w:t>Блок. Сопровождение семьи на пороге  школы</w:t>
      </w:r>
    </w:p>
    <w:p w:rsidR="009611DD" w:rsidRDefault="00EF3738" w:rsidP="0050528B">
      <w:pPr>
        <w:ind w:left="360"/>
        <w:jc w:val="both"/>
        <w:rPr>
          <w:rFonts w:cs="Tahoma"/>
          <w:bCs/>
          <w:color w:val="000000"/>
        </w:rPr>
      </w:pPr>
      <w:r w:rsidRPr="00EF3738">
        <w:rPr>
          <w:rFonts w:cs="Tahoma"/>
          <w:bCs/>
          <w:color w:val="000000"/>
        </w:rPr>
        <w:t xml:space="preserve">Важной задачей для образовательных учреждений является  </w:t>
      </w:r>
      <w:r>
        <w:rPr>
          <w:rFonts w:cs="Tahoma"/>
          <w:bCs/>
          <w:color w:val="000000"/>
        </w:rPr>
        <w:t>выбор</w:t>
      </w:r>
      <w:r w:rsidRPr="00EF3738">
        <w:rPr>
          <w:rFonts w:cs="Tahoma"/>
          <w:bCs/>
          <w:color w:val="000000"/>
        </w:rPr>
        <w:t xml:space="preserve"> педагогически</w:t>
      </w:r>
      <w:r>
        <w:rPr>
          <w:rFonts w:cs="Tahoma"/>
          <w:bCs/>
          <w:color w:val="000000"/>
        </w:rPr>
        <w:t>-</w:t>
      </w:r>
      <w:r w:rsidRPr="00EF3738">
        <w:rPr>
          <w:rFonts w:cs="Tahoma"/>
          <w:bCs/>
          <w:color w:val="000000"/>
        </w:rPr>
        <w:t>грамотной стратегии  сотрудничества с семьей</w:t>
      </w:r>
      <w:r>
        <w:rPr>
          <w:rFonts w:cs="Tahoma"/>
          <w:bCs/>
          <w:color w:val="000000"/>
        </w:rPr>
        <w:t xml:space="preserve">, установление партнерских отношений, использование </w:t>
      </w:r>
    </w:p>
    <w:p w:rsidR="009611DD" w:rsidRDefault="009611DD" w:rsidP="0050528B">
      <w:pPr>
        <w:ind w:left="360"/>
        <w:jc w:val="both"/>
        <w:rPr>
          <w:rFonts w:cs="Tahoma"/>
          <w:bCs/>
          <w:color w:val="000000"/>
        </w:rPr>
      </w:pPr>
    </w:p>
    <w:p w:rsidR="009611DD" w:rsidRDefault="009611DD" w:rsidP="0050528B">
      <w:pPr>
        <w:ind w:left="360"/>
        <w:jc w:val="both"/>
        <w:rPr>
          <w:rFonts w:cs="Tahoma"/>
          <w:bCs/>
          <w:color w:val="000000"/>
        </w:rPr>
      </w:pPr>
    </w:p>
    <w:p w:rsidR="00D230E2" w:rsidRDefault="00EF3738" w:rsidP="0050528B">
      <w:pPr>
        <w:ind w:left="36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интерактивных форм  взаимодействия с родителями будущих первоклассников, в связи с этим  необходимо выстроить  план таким образом, чтобы помочь семье предотвратить  проблемы связанные с поступлением ребенка в школу.   </w:t>
      </w:r>
    </w:p>
    <w:p w:rsidR="00D230E2" w:rsidRDefault="00D230E2" w:rsidP="00D230E2">
      <w:pPr>
        <w:numPr>
          <w:ilvl w:val="0"/>
          <w:numId w:val="34"/>
        </w:numPr>
        <w:tabs>
          <w:tab w:val="clear" w:pos="1080"/>
          <w:tab w:val="num" w:pos="360"/>
        </w:tabs>
        <w:ind w:left="360" w:firstLine="0"/>
        <w:rPr>
          <w:b/>
          <w:i/>
        </w:rPr>
      </w:pPr>
      <w:r w:rsidRPr="00D230E2">
        <w:rPr>
          <w:b/>
          <w:i/>
        </w:rPr>
        <w:t>Аналитико-прогностическая деятельность</w:t>
      </w:r>
      <w:r>
        <w:rPr>
          <w:b/>
          <w:i/>
        </w:rPr>
        <w:t>: анкетирование, интервьюирование родителей</w:t>
      </w:r>
    </w:p>
    <w:p w:rsidR="00D230E2" w:rsidRPr="00A56346" w:rsidRDefault="00D230E2" w:rsidP="009611DD">
      <w:pPr>
        <w:ind w:left="360"/>
        <w:jc w:val="both"/>
      </w:pPr>
      <w:r w:rsidRPr="00A56346">
        <w:t>Цель</w:t>
      </w:r>
      <w:r w:rsidR="00A56346" w:rsidRPr="00A56346">
        <w:t>: выявление проблем семьи, уточнение запросов родителей на оказание услуг связанных с подготовкой ребенка к школе</w:t>
      </w:r>
      <w:r w:rsidR="00A56346">
        <w:t>, планирование мероприятий на основе анализа анкет.</w:t>
      </w:r>
      <w:r w:rsidR="00A56346" w:rsidRPr="00A56346">
        <w:t xml:space="preserve">      </w:t>
      </w:r>
    </w:p>
    <w:p w:rsidR="00630C93" w:rsidRDefault="00630C93" w:rsidP="00393D98">
      <w:pPr>
        <w:numPr>
          <w:ilvl w:val="0"/>
          <w:numId w:val="34"/>
        </w:numPr>
        <w:tabs>
          <w:tab w:val="clear" w:pos="1080"/>
        </w:tabs>
        <w:ind w:hanging="720"/>
        <w:jc w:val="both"/>
        <w:rPr>
          <w:rFonts w:cs="Tahoma"/>
          <w:bCs/>
          <w:color w:val="000000"/>
        </w:rPr>
      </w:pPr>
      <w:r w:rsidRPr="00F44BE6">
        <w:rPr>
          <w:rFonts w:cs="Tahoma"/>
          <w:b/>
          <w:bCs/>
          <w:i/>
          <w:color w:val="000000"/>
        </w:rPr>
        <w:t>День открытых дверей</w:t>
      </w:r>
      <w:r w:rsidRPr="00F44BE6">
        <w:rPr>
          <w:rFonts w:cs="Tahoma"/>
          <w:b/>
          <w:bCs/>
          <w:color w:val="000000"/>
        </w:rPr>
        <w:t xml:space="preserve"> </w:t>
      </w:r>
      <w:r w:rsidRPr="00F44BE6">
        <w:rPr>
          <w:rFonts w:cs="Tahoma"/>
          <w:bCs/>
          <w:color w:val="000000"/>
        </w:rPr>
        <w:t>для родителей</w:t>
      </w:r>
      <w:r w:rsidR="00F44BE6">
        <w:rPr>
          <w:rFonts w:cs="Tahoma"/>
          <w:bCs/>
          <w:color w:val="000000"/>
        </w:rPr>
        <w:t>,</w:t>
      </w:r>
      <w:r w:rsidRPr="00F44BE6">
        <w:rPr>
          <w:rFonts w:cs="Tahoma"/>
          <w:bCs/>
          <w:color w:val="000000"/>
        </w:rPr>
        <w:t xml:space="preserve"> будущих первоклассников</w:t>
      </w:r>
      <w:r w:rsidR="00C362B4">
        <w:rPr>
          <w:rFonts w:cs="Tahoma"/>
          <w:bCs/>
          <w:color w:val="000000"/>
        </w:rPr>
        <w:t xml:space="preserve"> в СОШ.</w:t>
      </w:r>
    </w:p>
    <w:p w:rsidR="00F76182" w:rsidRDefault="00F76182" w:rsidP="00C362B4">
      <w:pPr>
        <w:jc w:val="both"/>
        <w:rPr>
          <w:rFonts w:cs="Tahoma"/>
          <w:bCs/>
          <w:color w:val="000000"/>
        </w:rPr>
      </w:pPr>
      <w:r w:rsidRPr="00F76182">
        <w:rPr>
          <w:rFonts w:cs="Tahoma"/>
          <w:bCs/>
          <w:color w:val="000000"/>
        </w:rPr>
        <w:t xml:space="preserve">Цель: знакомство родителей  с воспитательно-образовательной системой школы </w:t>
      </w:r>
      <w:r w:rsidR="00664E31">
        <w:rPr>
          <w:rFonts w:cs="Tahoma"/>
          <w:bCs/>
          <w:color w:val="000000"/>
        </w:rPr>
        <w:t>(март)</w:t>
      </w:r>
    </w:p>
    <w:p w:rsidR="00C362B4" w:rsidRDefault="00C362B4" w:rsidP="00F76182">
      <w:pPr>
        <w:ind w:left="360"/>
        <w:jc w:val="both"/>
        <w:rPr>
          <w:rFonts w:cs="Tahoma"/>
          <w:b/>
          <w:bCs/>
          <w:i/>
          <w:color w:val="000000"/>
        </w:rPr>
      </w:pPr>
      <w:r>
        <w:rPr>
          <w:rFonts w:cs="Tahoma"/>
          <w:bCs/>
          <w:color w:val="000000"/>
        </w:rPr>
        <w:t xml:space="preserve">     </w:t>
      </w:r>
      <w:r w:rsidRPr="00C362B4">
        <w:rPr>
          <w:rFonts w:cs="Tahoma"/>
          <w:b/>
          <w:bCs/>
          <w:i/>
          <w:color w:val="000000"/>
        </w:rPr>
        <w:t xml:space="preserve">День открытых дверей </w:t>
      </w:r>
      <w:r w:rsidRPr="00294687">
        <w:rPr>
          <w:rFonts w:cs="Tahoma"/>
          <w:bCs/>
          <w:color w:val="000000"/>
        </w:rPr>
        <w:t>для родителей подготовительных групп в ДОУ</w:t>
      </w:r>
      <w:r w:rsidR="00885E45">
        <w:rPr>
          <w:rFonts w:cs="Tahoma"/>
          <w:bCs/>
          <w:color w:val="000000"/>
        </w:rPr>
        <w:t xml:space="preserve"> </w:t>
      </w:r>
      <w:r w:rsidR="00294687">
        <w:rPr>
          <w:rFonts w:cs="Tahoma"/>
          <w:bCs/>
          <w:color w:val="000000"/>
        </w:rPr>
        <w:t xml:space="preserve">(октябрь и </w:t>
      </w:r>
      <w:r w:rsidR="00062811">
        <w:rPr>
          <w:rFonts w:cs="Tahoma"/>
          <w:bCs/>
          <w:color w:val="000000"/>
        </w:rPr>
        <w:t>март</w:t>
      </w:r>
      <w:r w:rsidR="00294687">
        <w:rPr>
          <w:rFonts w:cs="Tahoma"/>
          <w:bCs/>
          <w:color w:val="000000"/>
        </w:rPr>
        <w:t>)</w:t>
      </w:r>
      <w:r w:rsidR="00885E45">
        <w:rPr>
          <w:rFonts w:cs="Tahoma"/>
          <w:bCs/>
          <w:color w:val="000000"/>
        </w:rPr>
        <w:t>.</w:t>
      </w:r>
    </w:p>
    <w:p w:rsidR="00C362B4" w:rsidRDefault="00C362B4" w:rsidP="009611DD">
      <w:pPr>
        <w:jc w:val="both"/>
      </w:pPr>
      <w:r w:rsidRPr="00C362B4">
        <w:rPr>
          <w:rFonts w:cs="Tahoma"/>
          <w:bCs/>
          <w:color w:val="000000"/>
        </w:rPr>
        <w:t>Цель:</w:t>
      </w:r>
      <w:r>
        <w:rPr>
          <w:rFonts w:cs="Tahoma"/>
          <w:bCs/>
          <w:color w:val="000000"/>
        </w:rPr>
        <w:t xml:space="preserve"> п</w:t>
      </w:r>
      <w:r>
        <w:t>осещение открытых занятий родителями подготовительных групп, наблюдения за системой работы с детьми старшего дошкольного возраста по подготовке к школе, консультации у специалистов по итогам  занятий.</w:t>
      </w:r>
    </w:p>
    <w:p w:rsidR="00664E31" w:rsidRPr="00F76182" w:rsidRDefault="00664E31" w:rsidP="00664E31">
      <w:pPr>
        <w:numPr>
          <w:ilvl w:val="0"/>
          <w:numId w:val="31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Работа </w:t>
      </w:r>
      <w:r w:rsidRPr="00664E31">
        <w:rPr>
          <w:rFonts w:cs="Tahoma"/>
          <w:b/>
          <w:bCs/>
          <w:i/>
          <w:color w:val="000000"/>
        </w:rPr>
        <w:t>микроцентра информационно-практической поддержки  «Семья на пороге школы»</w:t>
      </w:r>
    </w:p>
    <w:p w:rsidR="00333D1F" w:rsidRDefault="00F44BE6" w:rsidP="00333D1F">
      <w:r w:rsidRPr="00F76182">
        <w:t xml:space="preserve"> </w:t>
      </w:r>
      <w:r w:rsidR="00224613">
        <w:t>Цель: информационная поддержка семьи, оказание консалтинговых услуг и, практической помощи по запросам семьи</w:t>
      </w:r>
      <w:r w:rsidR="00573952">
        <w:t>.</w:t>
      </w:r>
      <w:r w:rsidR="00224613">
        <w:t xml:space="preserve"> </w:t>
      </w:r>
    </w:p>
    <w:p w:rsidR="00413E92" w:rsidRDefault="00573952" w:rsidP="00573952">
      <w:pPr>
        <w:numPr>
          <w:ilvl w:val="0"/>
          <w:numId w:val="31"/>
        </w:numPr>
      </w:pPr>
      <w:r>
        <w:t xml:space="preserve">Необходимо включать в план современные формы сотрудничества: </w:t>
      </w:r>
      <w:r w:rsidRPr="00411F9D">
        <w:rPr>
          <w:b/>
          <w:i/>
        </w:rPr>
        <w:t>родительские клубы</w:t>
      </w:r>
      <w:r>
        <w:t xml:space="preserve">, </w:t>
      </w:r>
      <w:r w:rsidRPr="00411F9D">
        <w:rPr>
          <w:b/>
          <w:i/>
        </w:rPr>
        <w:t>семейные психолого-педагогические гостиные</w:t>
      </w:r>
      <w:r>
        <w:t xml:space="preserve">, </w:t>
      </w:r>
      <w:r w:rsidRPr="00411F9D">
        <w:rPr>
          <w:b/>
          <w:i/>
        </w:rPr>
        <w:t>интернет-кафе</w:t>
      </w:r>
      <w:r>
        <w:t>.</w:t>
      </w:r>
    </w:p>
    <w:p w:rsidR="00382FA8" w:rsidRPr="00FF4762" w:rsidRDefault="00413E92" w:rsidP="00573952">
      <w:pPr>
        <w:numPr>
          <w:ilvl w:val="0"/>
          <w:numId w:val="31"/>
        </w:numPr>
        <w:rPr>
          <w:i/>
        </w:rPr>
      </w:pPr>
      <w:r w:rsidRPr="00411F9D">
        <w:rPr>
          <w:b/>
          <w:i/>
        </w:rPr>
        <w:t>Тематические родительские собрания</w:t>
      </w:r>
      <w:r>
        <w:t xml:space="preserve">: </w:t>
      </w:r>
      <w:r w:rsidRPr="00FF4762">
        <w:rPr>
          <w:b/>
          <w:i/>
        </w:rPr>
        <w:t>«Педагогика сотрудничества: ребенок-педагог-семья</w:t>
      </w:r>
      <w:r w:rsidR="00411F9D" w:rsidRPr="00FF4762">
        <w:rPr>
          <w:b/>
          <w:i/>
        </w:rPr>
        <w:t>»</w:t>
      </w:r>
      <w:r w:rsidRPr="00FF4762">
        <w:rPr>
          <w:i/>
        </w:rPr>
        <w:t xml:space="preserve"> </w:t>
      </w:r>
    </w:p>
    <w:p w:rsidR="00C362B4" w:rsidRDefault="00382FA8" w:rsidP="00382FA8">
      <w:pPr>
        <w:ind w:left="360"/>
      </w:pPr>
      <w:r>
        <w:t xml:space="preserve">      </w:t>
      </w:r>
      <w:r w:rsidR="00413E92">
        <w:t>(</w:t>
      </w:r>
      <w:r>
        <w:t xml:space="preserve"> проводятся </w:t>
      </w:r>
      <w:r w:rsidR="00413E92">
        <w:t>не реже  2-х раз в год</w:t>
      </w:r>
      <w:r>
        <w:t>,</w:t>
      </w:r>
      <w:r w:rsidR="00413E92">
        <w:t xml:space="preserve"> в собраниях участвуют специалисты ДОУ и СОШ)</w:t>
      </w:r>
      <w:r w:rsidR="00411F9D">
        <w:t>.</w:t>
      </w:r>
    </w:p>
    <w:p w:rsidR="00EE66E4" w:rsidRDefault="00C362B4" w:rsidP="009611DD">
      <w:pPr>
        <w:ind w:left="360"/>
        <w:jc w:val="both"/>
      </w:pPr>
      <w:r>
        <w:t>Содержание конкретных</w:t>
      </w:r>
      <w:r w:rsidR="00850F08">
        <w:t xml:space="preserve"> действий</w:t>
      </w:r>
      <w:r w:rsidR="00755878">
        <w:t xml:space="preserve"> </w:t>
      </w:r>
      <w:r w:rsidR="00850F08">
        <w:t>(темы педсоветов, круглых столов, мастер-классов, методических объединений, клубных встреч)</w:t>
      </w:r>
      <w:r w:rsidR="00755878">
        <w:t xml:space="preserve"> </w:t>
      </w:r>
      <w:r w:rsidR="00B2037B">
        <w:t>обсуждаются и корректируются на совместных встречах  педагогов ДОУ И СОШ</w:t>
      </w:r>
      <w:r w:rsidR="007D4F2C">
        <w:t>.</w:t>
      </w:r>
      <w:r w:rsidR="00484BF4">
        <w:t xml:space="preserve"> </w:t>
      </w:r>
    </w:p>
    <w:p w:rsidR="007D4F2C" w:rsidRPr="007D4F2C" w:rsidRDefault="007D4F2C" w:rsidP="00B2037B">
      <w:pPr>
        <w:ind w:left="360"/>
        <w:rPr>
          <w:rFonts w:cs="Tahoma"/>
          <w:b/>
          <w:bCs/>
          <w:color w:val="000000"/>
          <w:u w:val="single"/>
        </w:rPr>
      </w:pPr>
      <w:r w:rsidRPr="007D4F2C">
        <w:rPr>
          <w:b/>
          <w:u w:val="single"/>
        </w:rPr>
        <w:t>Блок. Взаимодействие с социумом</w:t>
      </w:r>
      <w:r w:rsidR="00074DB3">
        <w:rPr>
          <w:b/>
          <w:u w:val="single"/>
        </w:rPr>
        <w:t>.</w:t>
      </w:r>
      <w:r w:rsidRPr="007D4F2C">
        <w:rPr>
          <w:b/>
          <w:u w:val="single"/>
        </w:rPr>
        <w:t xml:space="preserve"> </w:t>
      </w:r>
    </w:p>
    <w:p w:rsidR="000B30A2" w:rsidRDefault="00074DB3" w:rsidP="00A02D1A">
      <w:pPr>
        <w:ind w:left="36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В основе этого блока заложен</w:t>
      </w:r>
      <w:r w:rsidR="00EA0970">
        <w:rPr>
          <w:rFonts w:cs="Tahoma"/>
          <w:bCs/>
          <w:color w:val="000000"/>
        </w:rPr>
        <w:t xml:space="preserve">а возможность </w:t>
      </w:r>
      <w:r w:rsidR="00BB4E4B">
        <w:rPr>
          <w:rFonts w:cs="Tahoma"/>
          <w:bCs/>
          <w:color w:val="000000"/>
        </w:rPr>
        <w:t>образовательных учреждений расширить рамки  образовательной среды, сделать ее более открытой</w:t>
      </w:r>
      <w:r w:rsidR="00BA7EE0">
        <w:rPr>
          <w:rFonts w:cs="Tahoma"/>
          <w:bCs/>
          <w:color w:val="000000"/>
        </w:rPr>
        <w:t xml:space="preserve"> для воспитанников и педагогов</w:t>
      </w:r>
      <w:r w:rsidR="00BB4E4B">
        <w:rPr>
          <w:rFonts w:cs="Tahoma"/>
          <w:bCs/>
          <w:color w:val="000000"/>
        </w:rPr>
        <w:t>, внедрять активно образовательные инноваци</w:t>
      </w:r>
      <w:r w:rsidR="000B30A2">
        <w:rPr>
          <w:rFonts w:cs="Tahoma"/>
          <w:bCs/>
          <w:color w:val="000000"/>
        </w:rPr>
        <w:t xml:space="preserve">й, </w:t>
      </w:r>
      <w:r w:rsidR="00BA7EE0">
        <w:rPr>
          <w:rFonts w:cs="Tahoma"/>
          <w:bCs/>
          <w:color w:val="000000"/>
        </w:rPr>
        <w:t>обеспечить взаимодействие с наукой.</w:t>
      </w:r>
      <w:r w:rsidR="002464D8">
        <w:rPr>
          <w:rFonts w:cs="Tahoma"/>
          <w:bCs/>
          <w:color w:val="000000"/>
        </w:rPr>
        <w:t xml:space="preserve"> </w:t>
      </w:r>
    </w:p>
    <w:p w:rsidR="00B26B54" w:rsidRDefault="000B30A2" w:rsidP="00805598">
      <w:pPr>
        <w:numPr>
          <w:ilvl w:val="0"/>
          <w:numId w:val="3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Участие педагогов и их воспитанников в конкурсной</w:t>
      </w:r>
      <w:r w:rsidR="006F3005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 xml:space="preserve"> системе</w:t>
      </w:r>
      <w:r w:rsidR="005F0368">
        <w:rPr>
          <w:rFonts w:cs="Tahoma"/>
          <w:bCs/>
          <w:color w:val="000000"/>
        </w:rPr>
        <w:t xml:space="preserve"> </w:t>
      </w:r>
      <w:r w:rsidR="00FC64FE">
        <w:rPr>
          <w:rFonts w:cs="Tahoma"/>
          <w:bCs/>
          <w:color w:val="000000"/>
        </w:rPr>
        <w:t>о</w:t>
      </w:r>
      <w:r w:rsidR="005F0368">
        <w:rPr>
          <w:rFonts w:cs="Tahoma"/>
          <w:bCs/>
          <w:color w:val="000000"/>
        </w:rPr>
        <w:t xml:space="preserve">круга, </w:t>
      </w:r>
      <w:r w:rsidR="00FC64FE">
        <w:rPr>
          <w:rFonts w:cs="Tahoma"/>
          <w:bCs/>
          <w:color w:val="000000"/>
        </w:rPr>
        <w:t>г</w:t>
      </w:r>
      <w:r w:rsidR="005F0368">
        <w:rPr>
          <w:rFonts w:cs="Tahoma"/>
          <w:bCs/>
          <w:color w:val="000000"/>
        </w:rPr>
        <w:t>орода</w:t>
      </w:r>
      <w:r>
        <w:rPr>
          <w:rFonts w:cs="Tahoma"/>
          <w:bCs/>
          <w:color w:val="000000"/>
        </w:rPr>
        <w:t>:</w:t>
      </w:r>
    </w:p>
    <w:p w:rsidR="00805598" w:rsidRDefault="000B30A2" w:rsidP="000B30A2">
      <w:pPr>
        <w:ind w:left="84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1.Конкурс </w:t>
      </w:r>
      <w:r w:rsidR="0021230C">
        <w:rPr>
          <w:rFonts w:cs="Tahoma"/>
          <w:bCs/>
          <w:color w:val="000000"/>
        </w:rPr>
        <w:t xml:space="preserve"> детских и совместных детско-родительских </w:t>
      </w:r>
      <w:r>
        <w:rPr>
          <w:rFonts w:cs="Tahoma"/>
          <w:bCs/>
          <w:color w:val="000000"/>
        </w:rPr>
        <w:t>проектно-исследовательских работ «Будущее Северо-запада»</w:t>
      </w:r>
      <w:r w:rsidR="0002066F">
        <w:rPr>
          <w:rFonts w:cs="Tahoma"/>
          <w:bCs/>
          <w:color w:val="000000"/>
        </w:rPr>
        <w:t xml:space="preserve"> (февраль).</w:t>
      </w:r>
    </w:p>
    <w:p w:rsidR="00645CE0" w:rsidRDefault="00645CE0" w:rsidP="000B30A2">
      <w:pPr>
        <w:ind w:left="84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2.Участие в окружной выставке «молодежное ЭКСПО на Северо-западе»</w:t>
      </w:r>
      <w:r w:rsidR="005B005E">
        <w:rPr>
          <w:rFonts w:cs="Tahoma"/>
          <w:bCs/>
          <w:color w:val="000000"/>
        </w:rPr>
        <w:t xml:space="preserve"> </w:t>
      </w:r>
      <w:r>
        <w:rPr>
          <w:rFonts w:cs="Tahoma"/>
          <w:bCs/>
          <w:color w:val="000000"/>
        </w:rPr>
        <w:t>(апрель)</w:t>
      </w:r>
      <w:r w:rsidR="00333E14">
        <w:rPr>
          <w:rFonts w:cs="Tahoma"/>
          <w:bCs/>
          <w:color w:val="000000"/>
        </w:rPr>
        <w:t>.</w:t>
      </w:r>
    </w:p>
    <w:p w:rsidR="0021230C" w:rsidRDefault="00645CE0" w:rsidP="000B30A2">
      <w:pPr>
        <w:ind w:left="84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3</w:t>
      </w:r>
      <w:r w:rsidR="0021230C">
        <w:rPr>
          <w:rFonts w:cs="Tahoma"/>
          <w:bCs/>
          <w:color w:val="000000"/>
        </w:rPr>
        <w:t xml:space="preserve">.Участие </w:t>
      </w:r>
      <w:r>
        <w:rPr>
          <w:rFonts w:cs="Tahoma"/>
          <w:bCs/>
          <w:color w:val="000000"/>
        </w:rPr>
        <w:t>в</w:t>
      </w:r>
      <w:r w:rsidR="0021230C">
        <w:rPr>
          <w:rFonts w:cs="Tahoma"/>
          <w:bCs/>
          <w:color w:val="000000"/>
        </w:rPr>
        <w:t xml:space="preserve">  </w:t>
      </w:r>
      <w:r w:rsidR="0002066F">
        <w:rPr>
          <w:rFonts w:cs="Tahoma"/>
          <w:bCs/>
          <w:color w:val="000000"/>
        </w:rPr>
        <w:t>Московск</w:t>
      </w:r>
      <w:r>
        <w:rPr>
          <w:rFonts w:cs="Tahoma"/>
          <w:bCs/>
          <w:color w:val="000000"/>
        </w:rPr>
        <w:t>ом</w:t>
      </w:r>
      <w:r w:rsidR="0002066F">
        <w:rPr>
          <w:rFonts w:cs="Tahoma"/>
          <w:bCs/>
          <w:color w:val="000000"/>
        </w:rPr>
        <w:t xml:space="preserve"> городско</w:t>
      </w:r>
      <w:r>
        <w:rPr>
          <w:rFonts w:cs="Tahoma"/>
          <w:bCs/>
          <w:color w:val="000000"/>
        </w:rPr>
        <w:t>м</w:t>
      </w:r>
      <w:r w:rsidR="0002066F">
        <w:rPr>
          <w:rFonts w:cs="Tahoma"/>
          <w:bCs/>
          <w:color w:val="000000"/>
        </w:rPr>
        <w:t xml:space="preserve">  </w:t>
      </w:r>
      <w:r w:rsidR="0021230C">
        <w:rPr>
          <w:rFonts w:cs="Tahoma"/>
          <w:bCs/>
          <w:color w:val="000000"/>
        </w:rPr>
        <w:t>интеллектуально</w:t>
      </w:r>
      <w:r>
        <w:rPr>
          <w:rFonts w:cs="Tahoma"/>
          <w:bCs/>
          <w:color w:val="000000"/>
        </w:rPr>
        <w:t>м</w:t>
      </w:r>
      <w:r w:rsidR="0021230C">
        <w:rPr>
          <w:rFonts w:cs="Tahoma"/>
          <w:bCs/>
          <w:color w:val="000000"/>
        </w:rPr>
        <w:t xml:space="preserve">  марафон</w:t>
      </w:r>
      <w:r>
        <w:rPr>
          <w:rFonts w:cs="Tahoma"/>
          <w:bCs/>
          <w:color w:val="000000"/>
        </w:rPr>
        <w:t>е</w:t>
      </w:r>
      <w:r w:rsidR="0021230C">
        <w:rPr>
          <w:rFonts w:cs="Tahoma"/>
          <w:bCs/>
          <w:color w:val="000000"/>
        </w:rPr>
        <w:t xml:space="preserve"> «Знай</w:t>
      </w:r>
      <w:r w:rsidR="00F03F4F">
        <w:rPr>
          <w:rFonts w:cs="Tahoma"/>
          <w:bCs/>
          <w:color w:val="000000"/>
        </w:rPr>
        <w:t>-</w:t>
      </w:r>
      <w:r w:rsidR="0021230C">
        <w:rPr>
          <w:rFonts w:cs="Tahoma"/>
          <w:bCs/>
          <w:color w:val="000000"/>
        </w:rPr>
        <w:t>ка</w:t>
      </w:r>
      <w:r w:rsidR="00F03F4F">
        <w:rPr>
          <w:rFonts w:cs="Tahoma"/>
          <w:bCs/>
          <w:color w:val="000000"/>
        </w:rPr>
        <w:t>»</w:t>
      </w:r>
      <w:r w:rsidR="0002066F">
        <w:rPr>
          <w:rFonts w:cs="Tahoma"/>
          <w:bCs/>
          <w:color w:val="000000"/>
        </w:rPr>
        <w:t xml:space="preserve"> (март)</w:t>
      </w:r>
      <w:r w:rsidR="00333E14">
        <w:rPr>
          <w:rFonts w:cs="Tahoma"/>
          <w:bCs/>
          <w:color w:val="000000"/>
        </w:rPr>
        <w:t>.</w:t>
      </w:r>
    </w:p>
    <w:p w:rsidR="00F03F4F" w:rsidRDefault="00645CE0" w:rsidP="000B30A2">
      <w:pPr>
        <w:ind w:left="840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4</w:t>
      </w:r>
      <w:r w:rsidR="00F03F4F">
        <w:rPr>
          <w:rFonts w:cs="Tahoma"/>
          <w:bCs/>
          <w:color w:val="000000"/>
        </w:rPr>
        <w:t>.Участие</w:t>
      </w:r>
      <w:r w:rsidR="000E42A8">
        <w:rPr>
          <w:rFonts w:cs="Tahoma"/>
          <w:bCs/>
          <w:color w:val="000000"/>
        </w:rPr>
        <w:t xml:space="preserve"> детей и педагогов </w:t>
      </w:r>
      <w:r w:rsidR="00F03F4F">
        <w:rPr>
          <w:rFonts w:cs="Tahoma"/>
          <w:bCs/>
          <w:color w:val="000000"/>
        </w:rPr>
        <w:t xml:space="preserve"> в </w:t>
      </w:r>
      <w:r>
        <w:rPr>
          <w:rFonts w:cs="Tahoma"/>
          <w:bCs/>
          <w:color w:val="000000"/>
        </w:rPr>
        <w:t xml:space="preserve"> городском </w:t>
      </w:r>
      <w:r w:rsidR="00F03F4F">
        <w:rPr>
          <w:rFonts w:cs="Tahoma"/>
          <w:bCs/>
          <w:color w:val="000000"/>
          <w:lang w:val="en-US"/>
        </w:rPr>
        <w:t>Lego</w:t>
      </w:r>
      <w:r w:rsidR="00F03F4F" w:rsidRPr="0002066F">
        <w:rPr>
          <w:rFonts w:cs="Tahoma"/>
          <w:bCs/>
          <w:color w:val="000000"/>
        </w:rPr>
        <w:t>-</w:t>
      </w:r>
      <w:r w:rsidR="00F03F4F">
        <w:rPr>
          <w:rFonts w:cs="Tahoma"/>
          <w:bCs/>
          <w:color w:val="000000"/>
        </w:rPr>
        <w:t>фестивале</w:t>
      </w:r>
      <w:r w:rsidR="00333E14">
        <w:rPr>
          <w:rFonts w:cs="Tahoma"/>
          <w:bCs/>
          <w:color w:val="000000"/>
        </w:rPr>
        <w:t>.</w:t>
      </w:r>
    </w:p>
    <w:p w:rsidR="00A4390C" w:rsidRDefault="00A4390C" w:rsidP="00A4390C">
      <w:pPr>
        <w:numPr>
          <w:ilvl w:val="0"/>
          <w:numId w:val="3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Сотрудничество с ВУЗ с целью профессиональной подготовки</w:t>
      </w:r>
      <w:r w:rsidR="00D91104">
        <w:rPr>
          <w:rFonts w:cs="Tahoma"/>
          <w:bCs/>
          <w:color w:val="000000"/>
        </w:rPr>
        <w:t xml:space="preserve"> кадров по проблеме</w:t>
      </w:r>
      <w:r w:rsidR="00333E14">
        <w:rPr>
          <w:rFonts w:cs="Tahoma"/>
          <w:bCs/>
          <w:color w:val="000000"/>
        </w:rPr>
        <w:t>.</w:t>
      </w:r>
    </w:p>
    <w:p w:rsidR="00A4390C" w:rsidRDefault="00A4390C" w:rsidP="00A4390C">
      <w:pPr>
        <w:numPr>
          <w:ilvl w:val="0"/>
          <w:numId w:val="3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Взаимодействие с центрами</w:t>
      </w:r>
      <w:r w:rsidR="00333E14">
        <w:rPr>
          <w:rFonts w:cs="Tahoma"/>
          <w:bCs/>
          <w:color w:val="000000"/>
        </w:rPr>
        <w:t>:</w:t>
      </w:r>
      <w:r w:rsidR="00A8017B">
        <w:rPr>
          <w:rFonts w:cs="Tahoma"/>
          <w:bCs/>
          <w:color w:val="000000"/>
        </w:rPr>
        <w:t xml:space="preserve"> детского творчества, экологическими</w:t>
      </w:r>
      <w:r w:rsidR="00333E14">
        <w:rPr>
          <w:rFonts w:cs="Tahoma"/>
          <w:bCs/>
          <w:color w:val="000000"/>
        </w:rPr>
        <w:t>, спортивными</w:t>
      </w:r>
      <w:r w:rsidR="00A8017B">
        <w:rPr>
          <w:rFonts w:cs="Tahoma"/>
          <w:bCs/>
          <w:color w:val="000000"/>
        </w:rPr>
        <w:t xml:space="preserve">  и</w:t>
      </w:r>
      <w:r w:rsidR="00D91104">
        <w:rPr>
          <w:rFonts w:cs="Tahoma"/>
          <w:bCs/>
          <w:color w:val="000000"/>
        </w:rPr>
        <w:t xml:space="preserve"> </w:t>
      </w:r>
      <w:r w:rsidR="00A8017B">
        <w:rPr>
          <w:rFonts w:cs="Tahoma"/>
          <w:bCs/>
          <w:color w:val="000000"/>
        </w:rPr>
        <w:t>т.п.</w:t>
      </w:r>
    </w:p>
    <w:p w:rsidR="00333E14" w:rsidRDefault="00333E14" w:rsidP="00A4390C">
      <w:pPr>
        <w:numPr>
          <w:ilvl w:val="0"/>
          <w:numId w:val="35"/>
        </w:num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Привлечение  учреждений культуры: библиотек, музеев,театров, выставочных залов</w:t>
      </w:r>
    </w:p>
    <w:p w:rsidR="007E0D31" w:rsidRPr="007B151A" w:rsidRDefault="00FC40A2" w:rsidP="009611DD">
      <w:pPr>
        <w:ind w:firstLine="708"/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Компетентный подход при планировании взаимодействия детского сада и школы, своевременная коррекция  мероприятий обеспечит  преемственность  образовательных систем и успешную адаптацию ребенку. </w:t>
      </w:r>
      <w:r w:rsidR="007E0D31">
        <w:rPr>
          <w:rFonts w:cs="Tahoma"/>
          <w:bCs/>
          <w:color w:val="000000"/>
        </w:rPr>
        <w:t xml:space="preserve">         </w:t>
      </w:r>
    </w:p>
    <w:p w:rsidR="00C8247C" w:rsidRPr="007B151A" w:rsidRDefault="00C8247C" w:rsidP="00CD29EE"/>
    <w:p w:rsidR="00C94119" w:rsidRDefault="00D70969" w:rsidP="00CD29EE">
      <w:r>
        <w:t xml:space="preserve">                      </w:t>
      </w:r>
    </w:p>
    <w:p w:rsidR="00D70969" w:rsidRDefault="00C94119" w:rsidP="00CD29EE">
      <w:r>
        <w:t xml:space="preserve">                     :</w:t>
      </w:r>
    </w:p>
    <w:p w:rsidR="00C94119" w:rsidRDefault="00C94119" w:rsidP="00CD29EE"/>
    <w:p w:rsidR="00A97182" w:rsidRDefault="00A97182" w:rsidP="00CD29EE">
      <w:r>
        <w:t xml:space="preserve">                      </w:t>
      </w:r>
    </w:p>
    <w:p w:rsidR="00132F8E" w:rsidRPr="00690586" w:rsidRDefault="001564FF" w:rsidP="00CD29EE">
      <w:r>
        <w:t xml:space="preserve">                      </w:t>
      </w:r>
      <w:bookmarkStart w:id="0" w:name="_GoBack"/>
      <w:bookmarkEnd w:id="0"/>
    </w:p>
    <w:sectPr w:rsidR="00132F8E" w:rsidRPr="00690586" w:rsidSect="009D51AA">
      <w:headerReference w:type="default" r:id="rId7"/>
      <w:pgSz w:w="11906" w:h="16838"/>
      <w:pgMar w:top="180" w:right="566" w:bottom="719" w:left="540" w:header="1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2E" w:rsidRDefault="00E23C2E">
      <w:r>
        <w:separator/>
      </w:r>
    </w:p>
  </w:endnote>
  <w:endnote w:type="continuationSeparator" w:id="0">
    <w:p w:rsidR="00E23C2E" w:rsidRDefault="00E2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2E" w:rsidRDefault="00E23C2E">
      <w:r>
        <w:separator/>
      </w:r>
    </w:p>
  </w:footnote>
  <w:footnote w:type="continuationSeparator" w:id="0">
    <w:p w:rsidR="00E23C2E" w:rsidRDefault="00E2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68D" w:rsidRDefault="009611DD" w:rsidP="009611DD">
    <w:r>
      <w:t>Составлены м</w:t>
    </w:r>
    <w:r w:rsidR="0060368D">
      <w:t>етодист</w:t>
    </w:r>
    <w:r>
      <w:t>ом</w:t>
    </w:r>
    <w:r w:rsidR="0060368D">
      <w:t xml:space="preserve">  структурного подразделения дошкольного образования </w:t>
    </w:r>
    <w:r>
      <w:t xml:space="preserve"> ОМЦ Бреевой М. Н.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BF5729"/>
    <w:multiLevelType w:val="hybridMultilevel"/>
    <w:tmpl w:val="FF1ED2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5C7722"/>
    <w:multiLevelType w:val="hybridMultilevel"/>
    <w:tmpl w:val="82EC3F62"/>
    <w:lvl w:ilvl="0" w:tplc="04190009">
      <w:start w:val="1"/>
      <w:numFmt w:val="bullet"/>
      <w:lvlText w:val="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09890581"/>
    <w:multiLevelType w:val="hybridMultilevel"/>
    <w:tmpl w:val="C3A2A40C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100E27A2"/>
    <w:multiLevelType w:val="multilevel"/>
    <w:tmpl w:val="694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70CC6"/>
    <w:multiLevelType w:val="hybridMultilevel"/>
    <w:tmpl w:val="555073D6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023D60"/>
    <w:multiLevelType w:val="hybridMultilevel"/>
    <w:tmpl w:val="EF5E94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553A25"/>
    <w:multiLevelType w:val="hybridMultilevel"/>
    <w:tmpl w:val="DA383BA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1168D4"/>
    <w:multiLevelType w:val="hybridMultilevel"/>
    <w:tmpl w:val="D8F84404"/>
    <w:lvl w:ilvl="0" w:tplc="DA3012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473F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C2B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49EC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5A79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8ED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04B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8565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0740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8E77E1"/>
    <w:multiLevelType w:val="hybridMultilevel"/>
    <w:tmpl w:val="6A22F31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AB70EF"/>
    <w:multiLevelType w:val="hybridMultilevel"/>
    <w:tmpl w:val="938264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D72259"/>
    <w:multiLevelType w:val="hybridMultilevel"/>
    <w:tmpl w:val="B5A2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D422D9"/>
    <w:multiLevelType w:val="hybridMultilevel"/>
    <w:tmpl w:val="51B60FA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B60058"/>
    <w:multiLevelType w:val="hybridMultilevel"/>
    <w:tmpl w:val="CB620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CE499C"/>
    <w:multiLevelType w:val="hybridMultilevel"/>
    <w:tmpl w:val="F3665592"/>
    <w:lvl w:ilvl="0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DF2A92"/>
    <w:multiLevelType w:val="hybridMultilevel"/>
    <w:tmpl w:val="A2E477F6"/>
    <w:lvl w:ilvl="0" w:tplc="82DE1B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C0BF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2FE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454E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9689A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86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834B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9C531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AA0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E041BE"/>
    <w:multiLevelType w:val="hybridMultilevel"/>
    <w:tmpl w:val="B3F8BB50"/>
    <w:lvl w:ilvl="0" w:tplc="04190009">
      <w:start w:val="1"/>
      <w:numFmt w:val="bullet"/>
      <w:lvlText w:val="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>
    <w:nsid w:val="2D705836"/>
    <w:multiLevelType w:val="hybridMultilevel"/>
    <w:tmpl w:val="CAB884DE"/>
    <w:lvl w:ilvl="0" w:tplc="A914E4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E4B4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CC2C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CA59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C708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E06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6C6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64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007F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1EFE"/>
    <w:multiLevelType w:val="hybridMultilevel"/>
    <w:tmpl w:val="60308194"/>
    <w:lvl w:ilvl="0" w:tplc="7BB681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245E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8D6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C8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0C25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448E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6173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E08B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E46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136780"/>
    <w:multiLevelType w:val="hybridMultilevel"/>
    <w:tmpl w:val="E6D03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686644"/>
    <w:multiLevelType w:val="hybridMultilevel"/>
    <w:tmpl w:val="316691F6"/>
    <w:lvl w:ilvl="0" w:tplc="01FC7CB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4BE7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23DF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E92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47D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0B8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BC8D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8E263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00EE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0A6859"/>
    <w:multiLevelType w:val="multilevel"/>
    <w:tmpl w:val="A7B0B5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9F6A9F"/>
    <w:multiLevelType w:val="multilevel"/>
    <w:tmpl w:val="2DA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50677"/>
    <w:multiLevelType w:val="hybridMultilevel"/>
    <w:tmpl w:val="7896734E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4A7C4B32"/>
    <w:multiLevelType w:val="hybridMultilevel"/>
    <w:tmpl w:val="8C924C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EB6EBC"/>
    <w:multiLevelType w:val="hybridMultilevel"/>
    <w:tmpl w:val="17CEA3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ECD4FAB"/>
    <w:multiLevelType w:val="hybridMultilevel"/>
    <w:tmpl w:val="1F066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6A1F48"/>
    <w:multiLevelType w:val="hybridMultilevel"/>
    <w:tmpl w:val="A7B0B55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5C55D8"/>
    <w:multiLevelType w:val="hybridMultilevel"/>
    <w:tmpl w:val="417EF32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0323D8"/>
    <w:multiLevelType w:val="hybridMultilevel"/>
    <w:tmpl w:val="B1323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3808C2"/>
    <w:multiLevelType w:val="hybridMultilevel"/>
    <w:tmpl w:val="3ADA1FD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D373F5"/>
    <w:multiLevelType w:val="multilevel"/>
    <w:tmpl w:val="938264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955CFB"/>
    <w:multiLevelType w:val="hybridMultilevel"/>
    <w:tmpl w:val="85C09314"/>
    <w:lvl w:ilvl="0" w:tplc="EEE42F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C06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000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B3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61C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7E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C708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684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A2CB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7D12C5"/>
    <w:multiLevelType w:val="hybridMultilevel"/>
    <w:tmpl w:val="A22ACE4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3B0227"/>
    <w:multiLevelType w:val="hybridMultilevel"/>
    <w:tmpl w:val="84E4971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19"/>
  </w:num>
  <w:num w:numId="5">
    <w:abstractNumId w:val="26"/>
  </w:num>
  <w:num w:numId="6">
    <w:abstractNumId w:val="11"/>
  </w:num>
  <w:num w:numId="7">
    <w:abstractNumId w:val="23"/>
  </w:num>
  <w:num w:numId="8">
    <w:abstractNumId w:val="13"/>
  </w:num>
  <w:num w:numId="9">
    <w:abstractNumId w:val="1"/>
  </w:num>
  <w:num w:numId="10">
    <w:abstractNumId w:val="25"/>
  </w:num>
  <w:num w:numId="11">
    <w:abstractNumId w:val="6"/>
  </w:num>
  <w:num w:numId="12">
    <w:abstractNumId w:val="3"/>
  </w:num>
  <w:num w:numId="13">
    <w:abstractNumId w:val="10"/>
  </w:num>
  <w:num w:numId="14">
    <w:abstractNumId w:val="31"/>
  </w:num>
  <w:num w:numId="15">
    <w:abstractNumId w:val="14"/>
  </w:num>
  <w:num w:numId="16">
    <w:abstractNumId w:val="30"/>
  </w:num>
  <w:num w:numId="17">
    <w:abstractNumId w:val="20"/>
  </w:num>
  <w:num w:numId="18">
    <w:abstractNumId w:val="8"/>
  </w:num>
  <w:num w:numId="19">
    <w:abstractNumId w:val="32"/>
  </w:num>
  <w:num w:numId="20">
    <w:abstractNumId w:val="15"/>
  </w:num>
  <w:num w:numId="21">
    <w:abstractNumId w:val="18"/>
  </w:num>
  <w:num w:numId="22">
    <w:abstractNumId w:val="17"/>
  </w:num>
  <w:num w:numId="23">
    <w:abstractNumId w:val="33"/>
  </w:num>
  <w:num w:numId="24">
    <w:abstractNumId w:val="9"/>
  </w:num>
  <w:num w:numId="25">
    <w:abstractNumId w:val="27"/>
  </w:num>
  <w:num w:numId="26">
    <w:abstractNumId w:val="21"/>
  </w:num>
  <w:num w:numId="27">
    <w:abstractNumId w:val="28"/>
  </w:num>
  <w:num w:numId="28">
    <w:abstractNumId w:val="34"/>
  </w:num>
  <w:num w:numId="29">
    <w:abstractNumId w:val="5"/>
  </w:num>
  <w:num w:numId="30">
    <w:abstractNumId w:val="16"/>
  </w:num>
  <w:num w:numId="31">
    <w:abstractNumId w:val="24"/>
  </w:num>
  <w:num w:numId="32">
    <w:abstractNumId w:val="29"/>
  </w:num>
  <w:num w:numId="33">
    <w:abstractNumId w:val="7"/>
  </w:num>
  <w:num w:numId="34">
    <w:abstractNumId w:val="1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542"/>
    <w:rsid w:val="0002066F"/>
    <w:rsid w:val="00022EBB"/>
    <w:rsid w:val="00040823"/>
    <w:rsid w:val="00062811"/>
    <w:rsid w:val="00064248"/>
    <w:rsid w:val="000709C6"/>
    <w:rsid w:val="00074DB3"/>
    <w:rsid w:val="00094D5F"/>
    <w:rsid w:val="000B2BDE"/>
    <w:rsid w:val="000B30A2"/>
    <w:rsid w:val="000C6507"/>
    <w:rsid w:val="000C7F00"/>
    <w:rsid w:val="000E42A8"/>
    <w:rsid w:val="000E54B2"/>
    <w:rsid w:val="000F33D9"/>
    <w:rsid w:val="00100239"/>
    <w:rsid w:val="00132F8E"/>
    <w:rsid w:val="00141876"/>
    <w:rsid w:val="0015620E"/>
    <w:rsid w:val="0015643B"/>
    <w:rsid w:val="001564FF"/>
    <w:rsid w:val="00157E7A"/>
    <w:rsid w:val="001772E3"/>
    <w:rsid w:val="001813A5"/>
    <w:rsid w:val="00183028"/>
    <w:rsid w:val="00185341"/>
    <w:rsid w:val="001A278D"/>
    <w:rsid w:val="001A2CB3"/>
    <w:rsid w:val="001D1D6D"/>
    <w:rsid w:val="001F08D6"/>
    <w:rsid w:val="00201A21"/>
    <w:rsid w:val="0021230C"/>
    <w:rsid w:val="0021478B"/>
    <w:rsid w:val="00216C81"/>
    <w:rsid w:val="00224613"/>
    <w:rsid w:val="002421C4"/>
    <w:rsid w:val="002464D8"/>
    <w:rsid w:val="0025654F"/>
    <w:rsid w:val="00290A09"/>
    <w:rsid w:val="00292D48"/>
    <w:rsid w:val="00294687"/>
    <w:rsid w:val="00297C06"/>
    <w:rsid w:val="002A0C8E"/>
    <w:rsid w:val="002A3EB1"/>
    <w:rsid w:val="002E47C9"/>
    <w:rsid w:val="002F5D87"/>
    <w:rsid w:val="00302E9E"/>
    <w:rsid w:val="003249FB"/>
    <w:rsid w:val="00333D1F"/>
    <w:rsid w:val="00333E14"/>
    <w:rsid w:val="00337500"/>
    <w:rsid w:val="00344240"/>
    <w:rsid w:val="00347D8E"/>
    <w:rsid w:val="00363944"/>
    <w:rsid w:val="00382FA8"/>
    <w:rsid w:val="00383A4A"/>
    <w:rsid w:val="00391AD1"/>
    <w:rsid w:val="00393D98"/>
    <w:rsid w:val="00395808"/>
    <w:rsid w:val="00397EEF"/>
    <w:rsid w:val="003E04F3"/>
    <w:rsid w:val="003F4E27"/>
    <w:rsid w:val="00403C49"/>
    <w:rsid w:val="00411F9D"/>
    <w:rsid w:val="00413E92"/>
    <w:rsid w:val="00421D98"/>
    <w:rsid w:val="004234BE"/>
    <w:rsid w:val="00433FE2"/>
    <w:rsid w:val="00440964"/>
    <w:rsid w:val="0044671D"/>
    <w:rsid w:val="0046042A"/>
    <w:rsid w:val="00484BF4"/>
    <w:rsid w:val="004B1452"/>
    <w:rsid w:val="004C5F9C"/>
    <w:rsid w:val="004D1672"/>
    <w:rsid w:val="004D7108"/>
    <w:rsid w:val="004E2160"/>
    <w:rsid w:val="0050528B"/>
    <w:rsid w:val="0052344A"/>
    <w:rsid w:val="005454B9"/>
    <w:rsid w:val="00573952"/>
    <w:rsid w:val="005B005E"/>
    <w:rsid w:val="005C00E0"/>
    <w:rsid w:val="005D2708"/>
    <w:rsid w:val="005E04B9"/>
    <w:rsid w:val="005F0368"/>
    <w:rsid w:val="005F6442"/>
    <w:rsid w:val="00602FD9"/>
    <w:rsid w:val="0060368D"/>
    <w:rsid w:val="00610D10"/>
    <w:rsid w:val="00611BDE"/>
    <w:rsid w:val="0061210C"/>
    <w:rsid w:val="00630C93"/>
    <w:rsid w:val="006378B1"/>
    <w:rsid w:val="00645CE0"/>
    <w:rsid w:val="00652079"/>
    <w:rsid w:val="00664E31"/>
    <w:rsid w:val="00670191"/>
    <w:rsid w:val="006744C3"/>
    <w:rsid w:val="00690586"/>
    <w:rsid w:val="00691F5E"/>
    <w:rsid w:val="006C374D"/>
    <w:rsid w:val="006D562B"/>
    <w:rsid w:val="006E19EC"/>
    <w:rsid w:val="006E5041"/>
    <w:rsid w:val="006F2E2C"/>
    <w:rsid w:val="006F3005"/>
    <w:rsid w:val="00703875"/>
    <w:rsid w:val="00734779"/>
    <w:rsid w:val="00736BE8"/>
    <w:rsid w:val="00755878"/>
    <w:rsid w:val="00762EC9"/>
    <w:rsid w:val="00764FBB"/>
    <w:rsid w:val="00773613"/>
    <w:rsid w:val="007A278C"/>
    <w:rsid w:val="007B151A"/>
    <w:rsid w:val="007C720D"/>
    <w:rsid w:val="007D30AF"/>
    <w:rsid w:val="007D4F2C"/>
    <w:rsid w:val="007E0D31"/>
    <w:rsid w:val="007E3841"/>
    <w:rsid w:val="007F3542"/>
    <w:rsid w:val="007F7CB8"/>
    <w:rsid w:val="00805598"/>
    <w:rsid w:val="00812757"/>
    <w:rsid w:val="00846299"/>
    <w:rsid w:val="00850F08"/>
    <w:rsid w:val="0085105B"/>
    <w:rsid w:val="008725FD"/>
    <w:rsid w:val="00885E45"/>
    <w:rsid w:val="0088677D"/>
    <w:rsid w:val="00891B70"/>
    <w:rsid w:val="00892451"/>
    <w:rsid w:val="008C5F57"/>
    <w:rsid w:val="008E718A"/>
    <w:rsid w:val="00913B64"/>
    <w:rsid w:val="0093374E"/>
    <w:rsid w:val="00934D69"/>
    <w:rsid w:val="00945A5A"/>
    <w:rsid w:val="009573BE"/>
    <w:rsid w:val="00961000"/>
    <w:rsid w:val="009611DD"/>
    <w:rsid w:val="00962E75"/>
    <w:rsid w:val="00980756"/>
    <w:rsid w:val="00982EDD"/>
    <w:rsid w:val="00993E78"/>
    <w:rsid w:val="00995D96"/>
    <w:rsid w:val="009A0555"/>
    <w:rsid w:val="009A39AE"/>
    <w:rsid w:val="009D51AA"/>
    <w:rsid w:val="009F61FE"/>
    <w:rsid w:val="00A024D0"/>
    <w:rsid w:val="00A02D1A"/>
    <w:rsid w:val="00A15312"/>
    <w:rsid w:val="00A30C67"/>
    <w:rsid w:val="00A4390C"/>
    <w:rsid w:val="00A44353"/>
    <w:rsid w:val="00A55864"/>
    <w:rsid w:val="00A56346"/>
    <w:rsid w:val="00A56DF2"/>
    <w:rsid w:val="00A61117"/>
    <w:rsid w:val="00A8017B"/>
    <w:rsid w:val="00A92C8C"/>
    <w:rsid w:val="00A97182"/>
    <w:rsid w:val="00AB03EA"/>
    <w:rsid w:val="00AB4994"/>
    <w:rsid w:val="00AB5F09"/>
    <w:rsid w:val="00AE32D9"/>
    <w:rsid w:val="00AE4664"/>
    <w:rsid w:val="00AF731E"/>
    <w:rsid w:val="00B05CF0"/>
    <w:rsid w:val="00B1041F"/>
    <w:rsid w:val="00B2037B"/>
    <w:rsid w:val="00B206E9"/>
    <w:rsid w:val="00B26B54"/>
    <w:rsid w:val="00B46313"/>
    <w:rsid w:val="00B5118B"/>
    <w:rsid w:val="00B5791E"/>
    <w:rsid w:val="00B963E3"/>
    <w:rsid w:val="00BA7EE0"/>
    <w:rsid w:val="00BB4E4B"/>
    <w:rsid w:val="00BD1122"/>
    <w:rsid w:val="00BD1D74"/>
    <w:rsid w:val="00C07D82"/>
    <w:rsid w:val="00C21CA7"/>
    <w:rsid w:val="00C30AA3"/>
    <w:rsid w:val="00C346E3"/>
    <w:rsid w:val="00C362B4"/>
    <w:rsid w:val="00C607D7"/>
    <w:rsid w:val="00C624A4"/>
    <w:rsid w:val="00C62B37"/>
    <w:rsid w:val="00C77884"/>
    <w:rsid w:val="00C82106"/>
    <w:rsid w:val="00C8247C"/>
    <w:rsid w:val="00C94119"/>
    <w:rsid w:val="00CB2F3D"/>
    <w:rsid w:val="00CB61C5"/>
    <w:rsid w:val="00CC756B"/>
    <w:rsid w:val="00CD29EE"/>
    <w:rsid w:val="00CF7F37"/>
    <w:rsid w:val="00D00FCB"/>
    <w:rsid w:val="00D2033A"/>
    <w:rsid w:val="00D230E2"/>
    <w:rsid w:val="00D42C8C"/>
    <w:rsid w:val="00D4754E"/>
    <w:rsid w:val="00D55C5B"/>
    <w:rsid w:val="00D70969"/>
    <w:rsid w:val="00D91104"/>
    <w:rsid w:val="00D928D8"/>
    <w:rsid w:val="00D93770"/>
    <w:rsid w:val="00DA45E8"/>
    <w:rsid w:val="00E01042"/>
    <w:rsid w:val="00E23C2E"/>
    <w:rsid w:val="00E33C4A"/>
    <w:rsid w:val="00E47376"/>
    <w:rsid w:val="00E6152E"/>
    <w:rsid w:val="00E61987"/>
    <w:rsid w:val="00E71696"/>
    <w:rsid w:val="00E830A7"/>
    <w:rsid w:val="00E83AC9"/>
    <w:rsid w:val="00EA0087"/>
    <w:rsid w:val="00EA0970"/>
    <w:rsid w:val="00EA5D9C"/>
    <w:rsid w:val="00ED3CB8"/>
    <w:rsid w:val="00EE66E4"/>
    <w:rsid w:val="00EF3738"/>
    <w:rsid w:val="00F00304"/>
    <w:rsid w:val="00F0271D"/>
    <w:rsid w:val="00F03F4F"/>
    <w:rsid w:val="00F052D6"/>
    <w:rsid w:val="00F12875"/>
    <w:rsid w:val="00F44BE6"/>
    <w:rsid w:val="00F61DAE"/>
    <w:rsid w:val="00F76182"/>
    <w:rsid w:val="00F80CC5"/>
    <w:rsid w:val="00F83AA8"/>
    <w:rsid w:val="00F9079C"/>
    <w:rsid w:val="00F9629D"/>
    <w:rsid w:val="00FA4C52"/>
    <w:rsid w:val="00FC09A7"/>
    <w:rsid w:val="00FC34A0"/>
    <w:rsid w:val="00FC363D"/>
    <w:rsid w:val="00FC40A2"/>
    <w:rsid w:val="00FC64FE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5E7F71-6083-40B1-8A99-EDF2F6C8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54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82106"/>
    <w:rPr>
      <w:b/>
      <w:bCs/>
    </w:rPr>
  </w:style>
  <w:style w:type="paragraph" w:styleId="a5">
    <w:name w:val="header"/>
    <w:basedOn w:val="a"/>
    <w:rsid w:val="006036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0368D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97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breeva</dc:creator>
  <cp:keywords/>
  <cp:lastModifiedBy>Irina</cp:lastModifiedBy>
  <cp:revision>2</cp:revision>
  <cp:lastPrinted>2011-01-31T10:52:00Z</cp:lastPrinted>
  <dcterms:created xsi:type="dcterms:W3CDTF">2014-09-02T14:02:00Z</dcterms:created>
  <dcterms:modified xsi:type="dcterms:W3CDTF">2014-09-02T14:02:00Z</dcterms:modified>
</cp:coreProperties>
</file>