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456" w:rsidRDefault="004F5456" w:rsidP="004F5456">
      <w:pPr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СЕЛЬСКОГО ХОЗЯЙСТВА</w:t>
      </w:r>
    </w:p>
    <w:p w:rsidR="004F5456" w:rsidRDefault="004F5456" w:rsidP="004F5456">
      <w:pPr>
        <w:jc w:val="center"/>
        <w:rPr>
          <w:sz w:val="28"/>
          <w:szCs w:val="28"/>
        </w:rPr>
      </w:pPr>
      <w:r>
        <w:rPr>
          <w:sz w:val="28"/>
          <w:szCs w:val="28"/>
        </w:rPr>
        <w:t>РОССИЙСКОЙ ФЕДЕРАЦИИ</w:t>
      </w:r>
    </w:p>
    <w:p w:rsidR="004F5456" w:rsidRDefault="004F5456" w:rsidP="004F5456">
      <w:pPr>
        <w:jc w:val="center"/>
        <w:rPr>
          <w:sz w:val="28"/>
          <w:szCs w:val="28"/>
        </w:rPr>
      </w:pPr>
    </w:p>
    <w:p w:rsidR="004F5456" w:rsidRDefault="004F5456" w:rsidP="004F5456">
      <w:pPr>
        <w:jc w:val="center"/>
        <w:rPr>
          <w:sz w:val="28"/>
          <w:szCs w:val="28"/>
        </w:rPr>
      </w:pPr>
    </w:p>
    <w:p w:rsidR="004F5456" w:rsidRDefault="004F5456" w:rsidP="004F5456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ВОРОНЕЖСКИЙ «ГОСУДАРСТВЕННЫЙ АГРАРНЫЙ УНИВЕРСИТЕТ ИМЕНИ К.Д. ГЛИНКИ»</w:t>
      </w:r>
    </w:p>
    <w:p w:rsidR="004F5456" w:rsidRDefault="004F5456" w:rsidP="004F5456">
      <w:pPr>
        <w:jc w:val="center"/>
        <w:rPr>
          <w:sz w:val="28"/>
          <w:szCs w:val="28"/>
        </w:rPr>
      </w:pPr>
    </w:p>
    <w:p w:rsidR="004F5456" w:rsidRDefault="004F5456" w:rsidP="004F5456">
      <w:pPr>
        <w:jc w:val="center"/>
        <w:rPr>
          <w:sz w:val="28"/>
          <w:szCs w:val="28"/>
        </w:rPr>
      </w:pPr>
    </w:p>
    <w:p w:rsidR="004F5456" w:rsidRPr="00B76C1B" w:rsidRDefault="004F5456" w:rsidP="004F5456">
      <w:pPr>
        <w:jc w:val="center"/>
        <w:rPr>
          <w:caps/>
          <w:sz w:val="28"/>
          <w:szCs w:val="28"/>
        </w:rPr>
      </w:pPr>
      <w:r>
        <w:rPr>
          <w:sz w:val="28"/>
          <w:szCs w:val="28"/>
        </w:rPr>
        <w:t xml:space="preserve">КАФЕДРА </w:t>
      </w:r>
      <w:r>
        <w:rPr>
          <w:caps/>
          <w:sz w:val="28"/>
          <w:szCs w:val="28"/>
        </w:rPr>
        <w:t>Электрофикации сельского хозяйства</w:t>
      </w:r>
    </w:p>
    <w:p w:rsidR="004F5456" w:rsidRPr="00723064" w:rsidRDefault="004F5456" w:rsidP="004F5456">
      <w:pPr>
        <w:jc w:val="center"/>
        <w:rPr>
          <w:sz w:val="28"/>
          <w:szCs w:val="28"/>
        </w:rPr>
      </w:pPr>
    </w:p>
    <w:p w:rsidR="004F5456" w:rsidRDefault="004F5456" w:rsidP="004F5456">
      <w:pPr>
        <w:jc w:val="center"/>
        <w:rPr>
          <w:sz w:val="28"/>
          <w:szCs w:val="28"/>
        </w:rPr>
      </w:pPr>
    </w:p>
    <w:p w:rsidR="004F5456" w:rsidRDefault="004F5456" w:rsidP="004F5456">
      <w:pPr>
        <w:jc w:val="center"/>
        <w:rPr>
          <w:sz w:val="28"/>
          <w:szCs w:val="28"/>
        </w:rPr>
      </w:pPr>
    </w:p>
    <w:p w:rsidR="004F5456" w:rsidRDefault="004F5456" w:rsidP="004F5456">
      <w:pPr>
        <w:jc w:val="center"/>
        <w:rPr>
          <w:sz w:val="28"/>
          <w:szCs w:val="28"/>
        </w:rPr>
      </w:pPr>
    </w:p>
    <w:p w:rsidR="004F5456" w:rsidRDefault="004F5456" w:rsidP="004F5456">
      <w:pPr>
        <w:jc w:val="center"/>
        <w:rPr>
          <w:sz w:val="28"/>
          <w:szCs w:val="28"/>
        </w:rPr>
      </w:pPr>
    </w:p>
    <w:p w:rsidR="004F5456" w:rsidRPr="002B2FDF" w:rsidRDefault="004F5456" w:rsidP="004F5456">
      <w:pPr>
        <w:jc w:val="center"/>
        <w:rPr>
          <w:rFonts w:ascii="Times New Roman" w:hAnsi="Times New Roman" w:cs="Times New Roman"/>
          <w:sz w:val="48"/>
          <w:szCs w:val="48"/>
        </w:rPr>
      </w:pPr>
      <w:r w:rsidRPr="002B2FDF">
        <w:rPr>
          <w:rFonts w:ascii="Times New Roman" w:hAnsi="Times New Roman" w:cs="Times New Roman"/>
          <w:sz w:val="48"/>
          <w:szCs w:val="48"/>
        </w:rPr>
        <w:t>Курсовая работа</w:t>
      </w:r>
    </w:p>
    <w:p w:rsidR="004F5456" w:rsidRDefault="004F5456" w:rsidP="004F5456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курсу</w:t>
      </w:r>
    </w:p>
    <w:p w:rsidR="004F5456" w:rsidRDefault="004F5456" w:rsidP="004F545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Электротехнологии в животноводстве и растениеводстве:</w:t>
      </w:r>
    </w:p>
    <w:p w:rsidR="004F5456" w:rsidRPr="00723064" w:rsidRDefault="004F5456" w:rsidP="004F5456">
      <w:pPr>
        <w:jc w:val="center"/>
        <w:rPr>
          <w:sz w:val="28"/>
          <w:szCs w:val="28"/>
        </w:rPr>
      </w:pPr>
      <w:r>
        <w:rPr>
          <w:sz w:val="28"/>
          <w:szCs w:val="28"/>
        </w:rPr>
        <w:t>"Расчёт и выбор электрокалориферных установок для отопительно-вентиляционных систем"</w:t>
      </w:r>
    </w:p>
    <w:p w:rsidR="004F5456" w:rsidRPr="00B76C1B" w:rsidRDefault="004F5456" w:rsidP="004F5456">
      <w:pPr>
        <w:jc w:val="center"/>
        <w:rPr>
          <w:sz w:val="28"/>
          <w:szCs w:val="28"/>
        </w:rPr>
      </w:pPr>
    </w:p>
    <w:p w:rsidR="004F5456" w:rsidRPr="00B76C1B" w:rsidRDefault="004F5456" w:rsidP="004F5456">
      <w:pPr>
        <w:jc w:val="center"/>
        <w:rPr>
          <w:sz w:val="28"/>
          <w:szCs w:val="28"/>
        </w:rPr>
      </w:pPr>
    </w:p>
    <w:p w:rsidR="004F5456" w:rsidRPr="00B76C1B" w:rsidRDefault="004F5456" w:rsidP="004F5456">
      <w:pPr>
        <w:jc w:val="center"/>
        <w:rPr>
          <w:sz w:val="28"/>
          <w:szCs w:val="28"/>
        </w:rPr>
      </w:pPr>
    </w:p>
    <w:p w:rsidR="004F5456" w:rsidRPr="00B76C1B" w:rsidRDefault="004F5456" w:rsidP="004F5456">
      <w:pPr>
        <w:jc w:val="center"/>
        <w:rPr>
          <w:sz w:val="28"/>
          <w:szCs w:val="28"/>
        </w:rPr>
      </w:pPr>
    </w:p>
    <w:p w:rsidR="004F5456" w:rsidRDefault="004F5456" w:rsidP="004F5456">
      <w:pPr>
        <w:jc w:val="center"/>
        <w:rPr>
          <w:sz w:val="28"/>
          <w:szCs w:val="28"/>
        </w:rPr>
      </w:pPr>
    </w:p>
    <w:p w:rsidR="004F5456" w:rsidRDefault="004F5456" w:rsidP="004F5456">
      <w:pPr>
        <w:jc w:val="center"/>
        <w:rPr>
          <w:sz w:val="28"/>
          <w:szCs w:val="28"/>
        </w:rPr>
      </w:pPr>
    </w:p>
    <w:p w:rsidR="004F5456" w:rsidRDefault="004F5456" w:rsidP="004F5456">
      <w:pPr>
        <w:jc w:val="center"/>
        <w:rPr>
          <w:sz w:val="28"/>
          <w:szCs w:val="28"/>
        </w:rPr>
      </w:pPr>
    </w:p>
    <w:p w:rsidR="004F5456" w:rsidRDefault="004F5456" w:rsidP="004F5456">
      <w:pPr>
        <w:jc w:val="center"/>
        <w:rPr>
          <w:sz w:val="28"/>
          <w:szCs w:val="28"/>
        </w:rPr>
      </w:pPr>
    </w:p>
    <w:p w:rsidR="004F5456" w:rsidRPr="00B76C1B" w:rsidRDefault="004F5456" w:rsidP="004F5456">
      <w:pPr>
        <w:jc w:val="center"/>
        <w:rPr>
          <w:sz w:val="28"/>
          <w:szCs w:val="28"/>
        </w:rPr>
      </w:pPr>
    </w:p>
    <w:p w:rsidR="004F5456" w:rsidRDefault="004F5456" w:rsidP="004F5456">
      <w:pPr>
        <w:jc w:val="center"/>
        <w:rPr>
          <w:sz w:val="28"/>
          <w:szCs w:val="28"/>
        </w:rPr>
      </w:pPr>
    </w:p>
    <w:p w:rsidR="004F5456" w:rsidRDefault="004F5456" w:rsidP="004F5456">
      <w:pPr>
        <w:jc w:val="center"/>
        <w:rPr>
          <w:sz w:val="28"/>
          <w:szCs w:val="28"/>
        </w:rPr>
      </w:pPr>
    </w:p>
    <w:p w:rsidR="004F5456" w:rsidRDefault="004F5456" w:rsidP="004F5456">
      <w:pPr>
        <w:jc w:val="center"/>
        <w:rPr>
          <w:sz w:val="28"/>
          <w:szCs w:val="28"/>
        </w:rPr>
      </w:pPr>
    </w:p>
    <w:p w:rsidR="004F5456" w:rsidRDefault="004F5456" w:rsidP="004F5456">
      <w:pPr>
        <w:jc w:val="center"/>
        <w:rPr>
          <w:sz w:val="28"/>
          <w:szCs w:val="28"/>
        </w:rPr>
      </w:pPr>
    </w:p>
    <w:p w:rsidR="004F5456" w:rsidRPr="001F54EB" w:rsidRDefault="004F5456" w:rsidP="004F54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5456" w:rsidRPr="001F54EB" w:rsidRDefault="004F5456" w:rsidP="004F5456">
      <w:pPr>
        <w:jc w:val="right"/>
        <w:rPr>
          <w:rFonts w:ascii="Times New Roman" w:hAnsi="Times New Roman" w:cs="Times New Roman"/>
          <w:sz w:val="28"/>
          <w:szCs w:val="28"/>
        </w:rPr>
      </w:pPr>
      <w:r w:rsidRPr="001F54EB">
        <w:rPr>
          <w:rFonts w:ascii="Times New Roman" w:hAnsi="Times New Roman" w:cs="Times New Roman"/>
          <w:sz w:val="28"/>
          <w:szCs w:val="28"/>
        </w:rPr>
        <w:t>Выполнил студент группы М 4-5:</w:t>
      </w:r>
    </w:p>
    <w:p w:rsidR="004F5456" w:rsidRPr="001F54EB" w:rsidRDefault="004F5456" w:rsidP="004F5456">
      <w:pPr>
        <w:jc w:val="right"/>
        <w:rPr>
          <w:rFonts w:ascii="Times New Roman" w:hAnsi="Times New Roman" w:cs="Times New Roman"/>
          <w:sz w:val="28"/>
          <w:szCs w:val="28"/>
        </w:rPr>
      </w:pPr>
      <w:r w:rsidRPr="001F54EB">
        <w:rPr>
          <w:rFonts w:ascii="Times New Roman" w:hAnsi="Times New Roman" w:cs="Times New Roman"/>
          <w:sz w:val="28"/>
          <w:szCs w:val="28"/>
        </w:rPr>
        <w:t xml:space="preserve"> Пастушков Иван Владимирович</w:t>
      </w:r>
    </w:p>
    <w:p w:rsidR="004F5456" w:rsidRPr="001F54EB" w:rsidRDefault="004F5456" w:rsidP="004F5456">
      <w:pPr>
        <w:jc w:val="right"/>
        <w:rPr>
          <w:rFonts w:ascii="Times New Roman" w:hAnsi="Times New Roman" w:cs="Times New Roman"/>
          <w:sz w:val="28"/>
          <w:szCs w:val="28"/>
        </w:rPr>
      </w:pPr>
      <w:r w:rsidRPr="001F54EB">
        <w:rPr>
          <w:rFonts w:ascii="Times New Roman" w:hAnsi="Times New Roman" w:cs="Times New Roman"/>
          <w:sz w:val="28"/>
          <w:szCs w:val="28"/>
        </w:rPr>
        <w:t>Проверил: Савицкас Роман Каземирович</w:t>
      </w:r>
    </w:p>
    <w:p w:rsidR="004F5456" w:rsidRPr="001F54EB" w:rsidRDefault="004F5456" w:rsidP="004F54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5456" w:rsidRPr="001F54EB" w:rsidRDefault="004F5456" w:rsidP="004F54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5456" w:rsidRPr="001F54EB" w:rsidRDefault="004F5456" w:rsidP="004F54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5456" w:rsidRPr="001F54EB" w:rsidRDefault="004F5456" w:rsidP="004F5456">
      <w:pPr>
        <w:rPr>
          <w:rFonts w:ascii="Times New Roman" w:hAnsi="Times New Roman" w:cs="Times New Roman"/>
          <w:sz w:val="28"/>
          <w:szCs w:val="28"/>
        </w:rPr>
      </w:pPr>
    </w:p>
    <w:p w:rsidR="004F5456" w:rsidRPr="001F54EB" w:rsidRDefault="004F5456" w:rsidP="004F5456">
      <w:pPr>
        <w:rPr>
          <w:rFonts w:ascii="Times New Roman" w:hAnsi="Times New Roman" w:cs="Times New Roman"/>
          <w:sz w:val="28"/>
          <w:szCs w:val="28"/>
        </w:rPr>
      </w:pPr>
    </w:p>
    <w:p w:rsidR="004F5456" w:rsidRPr="001F54EB" w:rsidRDefault="004F5456" w:rsidP="004F5456">
      <w:pPr>
        <w:rPr>
          <w:rFonts w:ascii="Times New Roman" w:hAnsi="Times New Roman" w:cs="Times New Roman"/>
          <w:sz w:val="28"/>
          <w:szCs w:val="28"/>
        </w:rPr>
      </w:pPr>
    </w:p>
    <w:p w:rsidR="004F5456" w:rsidRPr="001F54EB" w:rsidRDefault="004F5456" w:rsidP="004F5456">
      <w:pPr>
        <w:rPr>
          <w:rFonts w:ascii="Times New Roman" w:hAnsi="Times New Roman" w:cs="Times New Roman"/>
          <w:sz w:val="28"/>
          <w:szCs w:val="28"/>
        </w:rPr>
      </w:pPr>
    </w:p>
    <w:p w:rsidR="004F5456" w:rsidRPr="001F54EB" w:rsidRDefault="004F5456" w:rsidP="004F5456">
      <w:pPr>
        <w:jc w:val="center"/>
        <w:rPr>
          <w:rFonts w:ascii="Times New Roman" w:hAnsi="Times New Roman" w:cs="Times New Roman"/>
          <w:sz w:val="28"/>
          <w:szCs w:val="28"/>
        </w:rPr>
      </w:pPr>
      <w:r w:rsidRPr="001F54EB">
        <w:rPr>
          <w:rFonts w:ascii="Times New Roman" w:hAnsi="Times New Roman" w:cs="Times New Roman"/>
          <w:sz w:val="28"/>
          <w:szCs w:val="28"/>
        </w:rPr>
        <w:t>Воронеж 2009</w: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lastRenderedPageBreak/>
        <w:t>Дано: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8"/>
          <w:sz w:val="28"/>
          <w:szCs w:val="28"/>
        </w:rPr>
        <w:pict>
          <v:shape id="_x0000_i1026" type="#_x0000_t75" style="width:49.5pt;height:20.25pt">
            <v:imagedata r:id="rId6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8"/>
          <w:sz w:val="28"/>
          <w:szCs w:val="28"/>
        </w:rPr>
        <w:pict>
          <v:shape id="_x0000_i1027" type="#_x0000_t75" style="width:47.25pt;height:18pt">
            <v:imagedata r:id="rId7" o:title=""/>
          </v:shape>
        </w:pict>
      </w:r>
      <w:r w:rsidR="00BD62ED" w:rsidRPr="00B739B3">
        <w:rPr>
          <w:rFonts w:ascii="Times New Roman" w:hAnsi="Times New Roman" w:cs="Times New Roman"/>
          <w:sz w:val="28"/>
          <w:szCs w:val="28"/>
        </w:rPr>
        <w:t xml:space="preserve">    </w:t>
      </w:r>
      <w:r w:rsidR="0004376D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="00EF308A" w:rsidRPr="00B739B3">
        <w:rPr>
          <w:rFonts w:ascii="Times New Roman" w:hAnsi="Times New Roman" w:cs="Times New Roman"/>
          <w:sz w:val="28"/>
          <w:szCs w:val="28"/>
        </w:rPr>
        <w:t>- средняя масса животных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8"/>
          <w:sz w:val="28"/>
          <w:szCs w:val="28"/>
        </w:rPr>
        <w:pict>
          <v:shape id="_x0000_i1028" type="#_x0000_t75" style="width:45pt;height:18pt">
            <v:imagedata r:id="rId8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8"/>
          <w:sz w:val="28"/>
          <w:szCs w:val="28"/>
        </w:rPr>
        <w:pict>
          <v:shape id="_x0000_i1029" type="#_x0000_t75" style="width:46.5pt;height:18pt">
            <v:imagedata r:id="rId9" o:title=""/>
          </v:shape>
        </w:pict>
      </w:r>
      <w:r w:rsidR="00BD62ED" w:rsidRPr="00B739B3">
        <w:rPr>
          <w:rFonts w:ascii="Times New Roman" w:hAnsi="Times New Roman" w:cs="Times New Roman"/>
          <w:sz w:val="28"/>
          <w:szCs w:val="28"/>
        </w:rPr>
        <w:t xml:space="preserve">     </w:t>
      </w:r>
      <w:r w:rsidR="00EF308A" w:rsidRPr="00B739B3">
        <w:rPr>
          <w:rFonts w:ascii="Times New Roman" w:hAnsi="Times New Roman" w:cs="Times New Roman"/>
          <w:sz w:val="28"/>
          <w:szCs w:val="28"/>
        </w:rPr>
        <w:t>- количество голов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030" type="#_x0000_t75" style="width:43.5pt;height:15pt">
            <v:imagedata r:id="rId10" o:title=""/>
          </v:shape>
        </w:pict>
      </w:r>
      <w:r w:rsidR="00BD62ED" w:rsidRPr="00B739B3">
        <w:rPr>
          <w:rFonts w:ascii="Times New Roman" w:hAnsi="Times New Roman" w:cs="Times New Roman"/>
          <w:position w:val="-12"/>
          <w:sz w:val="28"/>
          <w:szCs w:val="28"/>
        </w:rPr>
        <w:t xml:space="preserve">     </w:t>
      </w:r>
      <w:r w:rsidR="00BD62ED" w:rsidRPr="00B739B3">
        <w:rPr>
          <w:rFonts w:ascii="Times New Roman" w:hAnsi="Times New Roman" w:cs="Times New Roman"/>
          <w:sz w:val="28"/>
          <w:szCs w:val="28"/>
        </w:rPr>
        <w:t>- температура наружнего воздуха</w:t>
      </w:r>
    </w:p>
    <w:p w:rsidR="0004376D" w:rsidRPr="00B739B3" w:rsidRDefault="0004376D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position w:val="-12"/>
          <w:sz w:val="28"/>
          <w:szCs w:val="28"/>
        </w:rPr>
        <w:t xml:space="preserve"> </w:t>
      </w:r>
      <w:r w:rsidR="00B17B28">
        <w:rPr>
          <w:rFonts w:ascii="Times New Roman" w:hAnsi="Times New Roman" w:cs="Times New Roman"/>
          <w:position w:val="-12"/>
          <w:sz w:val="28"/>
          <w:szCs w:val="28"/>
        </w:rPr>
      </w:r>
      <w:r w:rsidR="00B17B28">
        <w:rPr>
          <w:rFonts w:ascii="Times New Roman" w:hAnsi="Times New Roman" w:cs="Times New Roman"/>
          <w:position w:val="-12"/>
          <w:sz w:val="28"/>
          <w:szCs w:val="28"/>
        </w:rPr>
        <w:pict>
          <v:group id="_x0000_s1026" editas="canvas" style="width:52.7pt;height:17.25pt;mso-position-horizontal-relative:char;mso-position-vertical-relative:line" coordsize="1054,345">
            <o:lock v:ext="edit" aspectratio="t"/>
            <v:shape id="_x0000_s1027" type="#_x0000_t75" style="position:absolute;width:1054;height:345" o:preferrelative="f">
              <v:fill o:detectmouseclick="t"/>
              <v:path o:extrusionok="t" o:connecttype="none"/>
              <o:lock v:ext="edit" text="t"/>
            </v:shape>
            <v:rect id="_x0000_s1028" style="position:absolute;left:40;width:121;height:245;mso-wrap-style:none" filled="f" stroked="f">
              <v:textbox style="mso-next-textbox:#_x0000_s1028;mso-fit-shape-to-text:t" inset="0,0,0,0">
                <w:txbxContent>
                  <w:p w:rsidR="0004376D" w:rsidRDefault="0004376D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</w:t>
                    </w:r>
                  </w:p>
                </w:txbxContent>
              </v:textbox>
            </v:rect>
            <v:rect id="_x0000_s1029" style="position:absolute;left:219;top:90;width:75;height:210;mso-wrap-style:none" filled="f" stroked="f">
              <v:textbox style="mso-next-textbox:#_x0000_s1029;mso-fit-shape-to-text:t" inset="0,0,0,0">
                <w:txbxContent>
                  <w:p w:rsidR="0004376D" w:rsidRDefault="0004376D">
                    <w:r>
                      <w:rPr>
                        <w:rFonts w:ascii="Times New Roman" w:hAnsi="Times New Roman" w:cs="Times New Roman"/>
                        <w:color w:val="000000"/>
                        <w:sz w:val="16"/>
                        <w:szCs w:val="16"/>
                        <w:lang w:val="en-US"/>
                      </w:rPr>
                      <w:t>в</w:t>
                    </w:r>
                  </w:p>
                </w:txbxContent>
              </v:textbox>
            </v:rect>
            <v:rect id="_x0000_s1030" style="position:absolute;left:656;top:15;width:251;height:230;mso-wrap-style:none" filled="f" stroked="f">
              <v:textbox style="mso-next-textbox:#_x0000_s1030;mso-fit-shape-to-text:t" inset="0,0,0,0">
                <w:txbxContent>
                  <w:p w:rsidR="0004376D" w:rsidRDefault="0004376D">
                    <w:r>
                      <w:rPr>
                        <w:rFonts w:ascii="Times New Roman" w:hAnsi="Times New Roman" w:cs="Times New Roman"/>
                        <w:color w:val="000000"/>
                        <w:lang w:val="en-US"/>
                      </w:rPr>
                      <w:t>0.7</w:t>
                    </w:r>
                  </w:p>
                </w:txbxContent>
              </v:textbox>
            </v:rect>
            <v:rect id="_x0000_s1031" style="position:absolute;left:378;width:166;height:245;mso-wrap-style:none" filled="f" stroked="f">
              <v:textbox style="mso-next-textbox:#_x0000_s1031;mso-fit-shape-to-text:t" inset="0,0,0,0">
                <w:txbxContent>
                  <w:p w:rsidR="0004376D" w:rsidRDefault="0004376D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</w:t>
                    </w:r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</w:t>
                    </w:r>
                  </w:p>
                </w:txbxContent>
              </v:textbox>
            </v:rect>
            <w10:wrap type="none"/>
            <w10:anchorlock/>
          </v:group>
        </w:pict>
      </w:r>
      <w:r w:rsidRPr="00B739B3">
        <w:rPr>
          <w:rFonts w:ascii="Times New Roman" w:hAnsi="Times New Roman" w:cs="Times New Roman"/>
          <w:position w:val="-12"/>
          <w:sz w:val="28"/>
          <w:szCs w:val="28"/>
        </w:rPr>
        <w:t xml:space="preserve"> </w:t>
      </w:r>
      <w:r w:rsidRPr="00B739B3">
        <w:rPr>
          <w:rFonts w:ascii="Times New Roman" w:hAnsi="Times New Roman" w:cs="Times New Roman"/>
          <w:sz w:val="28"/>
          <w:szCs w:val="28"/>
        </w:rPr>
        <w:t>- величина относительной влажности воздуха</w:t>
      </w:r>
    </w:p>
    <w:p w:rsidR="0004376D" w:rsidRPr="00B739B3" w:rsidRDefault="0004376D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="00B17B28">
        <w:rPr>
          <w:rFonts w:ascii="Times New Roman" w:hAnsi="Times New Roman" w:cs="Times New Roman"/>
          <w:sz w:val="28"/>
          <w:szCs w:val="28"/>
        </w:rPr>
        <w:pict>
          <v:shape id="_x0000_i1032" type="#_x0000_t75" style="width:46.5pt;height:15pt" wrapcoords="13239 4320 1394 6480 0 8640 1045 16200 6619 16200 16026 16200 21252 11880 20903 4320 13239 4320" o:bordertopcolor="this" o:borderleftcolor="this" o:borderbottomcolor="this" o:borderrightcolor="this">
            <v:imagedata r:id="rId11" o:title=""/>
          </v:shape>
        </w:pict>
      </w:r>
    </w:p>
    <w:p w:rsidR="0004376D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033" type="#_x0000_t75" style="width:42pt;height:15pt">
            <v:imagedata r:id="rId12" o:title=""/>
          </v:shape>
        </w:pict>
      </w:r>
      <w:r w:rsidR="00BD62ED" w:rsidRPr="00B739B3">
        <w:rPr>
          <w:rFonts w:ascii="Times New Roman" w:hAnsi="Times New Roman" w:cs="Times New Roman"/>
          <w:sz w:val="28"/>
          <w:szCs w:val="28"/>
        </w:rPr>
        <w:t xml:space="preserve">      - температура внутри коровника</w:t>
      </w:r>
    </w:p>
    <w:p w:rsidR="00FF64D3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2175" w:dyaOrig="405">
          <v:shape id="_x0000_i1034" type="#_x0000_t75" style="width:108.75pt;height:20.25pt" o:ole="">
            <v:imagedata r:id="rId13" o:title=""/>
          </v:shape>
          <o:OLEObject Type="Embed" ProgID="Mathcad" ShapeID="_x0000_i1034" DrawAspect="Content" ObjectID="_1472537825" r:id="rId14"/>
        </w:object>
      </w:r>
    </w:p>
    <w:p w:rsidR="00BD62ED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8"/>
          <w:sz w:val="28"/>
          <w:szCs w:val="28"/>
        </w:rPr>
        <w:pict>
          <v:shape id="_x0000_i1035" type="#_x0000_t75" style="width:45pt;height:18pt">
            <v:imagedata r:id="rId15" o:title=""/>
          </v:shape>
        </w:pict>
      </w:r>
      <w:r w:rsidR="00BD62ED" w:rsidRPr="00B739B3">
        <w:rPr>
          <w:rFonts w:ascii="Times New Roman" w:hAnsi="Times New Roman" w:cs="Times New Roman"/>
          <w:sz w:val="28"/>
          <w:szCs w:val="28"/>
        </w:rPr>
        <w:t>- удельная длина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8"/>
          <w:sz w:val="28"/>
          <w:szCs w:val="28"/>
        </w:rPr>
        <w:pict>
          <v:shape id="_x0000_i1036" type="#_x0000_t75" style="width:52.5pt;height:18pt">
            <v:imagedata r:id="rId16" o:title=""/>
          </v:shape>
        </w:pict>
      </w:r>
    </w:p>
    <w:p w:rsidR="00BD62ED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8"/>
          <w:sz w:val="28"/>
          <w:szCs w:val="28"/>
        </w:rPr>
        <w:pict>
          <v:shape id="_x0000_i1037" type="#_x0000_t75" style="width:45.75pt;height:18pt">
            <v:imagedata r:id="rId17" o:title=""/>
          </v:shape>
        </w:pict>
      </w:r>
      <w:r w:rsidR="00180EFA" w:rsidRPr="00B739B3">
        <w:rPr>
          <w:rFonts w:ascii="Times New Roman" w:hAnsi="Times New Roman" w:cs="Times New Roman"/>
          <w:position w:val="-18"/>
          <w:sz w:val="28"/>
          <w:szCs w:val="28"/>
        </w:rPr>
        <w:t xml:space="preserve">     </w:t>
      </w:r>
      <w:r w:rsidR="00BD62ED" w:rsidRPr="00B739B3">
        <w:rPr>
          <w:rFonts w:ascii="Times New Roman" w:hAnsi="Times New Roman" w:cs="Times New Roman"/>
          <w:sz w:val="28"/>
          <w:szCs w:val="28"/>
        </w:rPr>
        <w:t>- удельный объём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8"/>
          <w:sz w:val="28"/>
          <w:szCs w:val="28"/>
        </w:rPr>
        <w:pict>
          <v:shape id="_x0000_i1038" type="#_x0000_t75" style="width:45pt;height:18pt">
            <v:imagedata r:id="rId18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039" type="#_x0000_t75" style="width:47.25pt;height:15pt">
            <v:imagedata r:id="rId19" o:title=""/>
          </v:shape>
        </w:pict>
      </w:r>
      <w:r w:rsidR="00180EFA" w:rsidRPr="00B739B3">
        <w:rPr>
          <w:rFonts w:ascii="Times New Roman" w:hAnsi="Times New Roman" w:cs="Times New Roman"/>
          <w:position w:val="-12"/>
          <w:sz w:val="28"/>
          <w:szCs w:val="28"/>
        </w:rPr>
        <w:t xml:space="preserve">     </w:t>
      </w:r>
      <w:r w:rsidR="00BD62ED" w:rsidRPr="00B739B3">
        <w:rPr>
          <w:rFonts w:ascii="Times New Roman" w:hAnsi="Times New Roman" w:cs="Times New Roman"/>
          <w:sz w:val="28"/>
          <w:szCs w:val="28"/>
        </w:rPr>
        <w:t>- коэффициент теплоотдачи окна и ворот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040" type="#_x0000_t75" style="width:43.5pt;height:15pt">
            <v:imagedata r:id="rId20" o:title=""/>
          </v:shape>
        </w:pict>
      </w:r>
    </w:p>
    <w:p w:rsidR="00BD62ED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041" type="#_x0000_t75" style="width:52.5pt;height:15pt">
            <v:imagedata r:id="rId21" o:title=""/>
          </v:shape>
        </w:pict>
      </w:r>
      <w:r w:rsidR="00180EFA" w:rsidRPr="00B739B3">
        <w:rPr>
          <w:rFonts w:ascii="Times New Roman" w:hAnsi="Times New Roman" w:cs="Times New Roman"/>
          <w:position w:val="-12"/>
          <w:sz w:val="28"/>
          <w:szCs w:val="28"/>
        </w:rPr>
        <w:t xml:space="preserve">   </w:t>
      </w:r>
      <w:r w:rsidR="00BD62ED" w:rsidRPr="00B739B3">
        <w:rPr>
          <w:rFonts w:ascii="Times New Roman" w:hAnsi="Times New Roman" w:cs="Times New Roman"/>
          <w:sz w:val="28"/>
          <w:szCs w:val="28"/>
        </w:rPr>
        <w:t>- коэффициент теплоотдачи перекрытий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042" type="#_x0000_t75" style="width:40.5pt;height:15pt">
            <v:imagedata r:id="rId22" o:title=""/>
          </v:shape>
        </w:pict>
      </w:r>
    </w:p>
    <w:p w:rsidR="00180EF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043" type="#_x0000_t75" style="width:40.5pt;height:12.75pt">
            <v:imagedata r:id="rId23" o:title=""/>
          </v:shape>
        </w:pict>
      </w:r>
      <w:r w:rsidR="00180EFA" w:rsidRPr="00B739B3">
        <w:rPr>
          <w:rFonts w:ascii="Times New Roman" w:hAnsi="Times New Roman" w:cs="Times New Roman"/>
          <w:position w:val="-7"/>
          <w:sz w:val="28"/>
          <w:szCs w:val="28"/>
        </w:rPr>
        <w:t xml:space="preserve">      </w:t>
      </w:r>
      <w:r w:rsidR="00180EFA" w:rsidRPr="00B739B3">
        <w:rPr>
          <w:rFonts w:ascii="Times New Roman" w:hAnsi="Times New Roman" w:cs="Times New Roman"/>
          <w:sz w:val="28"/>
          <w:szCs w:val="28"/>
        </w:rPr>
        <w:t>- необходимый напор вентилятора</w:t>
      </w:r>
    </w:p>
    <w:p w:rsidR="00180EFA" w:rsidRPr="00B739B3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BD62ED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044" type="#_x0000_t75" style="width:33.75pt;height:12pt">
            <v:imagedata r:id="rId24" o:title=""/>
          </v:shape>
        </w:pict>
      </w:r>
      <w:r w:rsidR="00180EFA" w:rsidRPr="00B739B3">
        <w:rPr>
          <w:rFonts w:ascii="Times New Roman" w:hAnsi="Times New Roman" w:cs="Times New Roman"/>
          <w:position w:val="-7"/>
          <w:sz w:val="28"/>
          <w:szCs w:val="28"/>
        </w:rPr>
        <w:t xml:space="preserve">       </w:t>
      </w:r>
      <w:r w:rsidR="00BD62ED" w:rsidRPr="00B739B3">
        <w:rPr>
          <w:rFonts w:ascii="Times New Roman" w:hAnsi="Times New Roman" w:cs="Times New Roman"/>
          <w:sz w:val="28"/>
          <w:szCs w:val="28"/>
        </w:rPr>
        <w:t>- высота помещения по нормам</w:t>
      </w:r>
    </w:p>
    <w:p w:rsidR="00180EFA" w:rsidRPr="00B739B3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180EFA" w:rsidRPr="00B739B3" w:rsidRDefault="00180EFA" w:rsidP="00B739B3">
      <w:pPr>
        <w:rPr>
          <w:rFonts w:ascii="Times New Roman" w:hAnsi="Times New Roman" w:cs="Times New Roman"/>
          <w:bCs/>
          <w:sz w:val="28"/>
          <w:szCs w:val="28"/>
        </w:rPr>
      </w:pP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bCs/>
          <w:sz w:val="28"/>
          <w:szCs w:val="28"/>
        </w:rPr>
        <w:t xml:space="preserve">1. Определение мощности электрокалорифера, граничной температуры </w:t>
      </w:r>
      <w:r w:rsidR="00851946" w:rsidRPr="00B739B3">
        <w:rPr>
          <w:rFonts w:ascii="Times New Roman" w:hAnsi="Times New Roman" w:cs="Times New Roman"/>
          <w:bCs/>
          <w:sz w:val="28"/>
          <w:szCs w:val="28"/>
        </w:rPr>
        <w:t xml:space="preserve">наружного воздуха самоотопления </w:t>
      </w:r>
      <w:r w:rsidRPr="00B739B3">
        <w:rPr>
          <w:rFonts w:ascii="Times New Roman" w:hAnsi="Times New Roman" w:cs="Times New Roman"/>
          <w:bCs/>
          <w:sz w:val="28"/>
          <w:szCs w:val="28"/>
        </w:rPr>
        <w:t>помещения, расчётной температуры наружного воздуха сам</w:t>
      </w:r>
      <w:r w:rsidR="00851946" w:rsidRPr="00B739B3">
        <w:rPr>
          <w:rFonts w:ascii="Times New Roman" w:hAnsi="Times New Roman" w:cs="Times New Roman"/>
          <w:bCs/>
          <w:sz w:val="28"/>
          <w:szCs w:val="28"/>
        </w:rPr>
        <w:t xml:space="preserve">оотопления помещения, расчётной </w:t>
      </w:r>
      <w:r w:rsidRPr="00B739B3">
        <w:rPr>
          <w:rFonts w:ascii="Times New Roman" w:hAnsi="Times New Roman" w:cs="Times New Roman"/>
          <w:bCs/>
          <w:sz w:val="28"/>
          <w:szCs w:val="28"/>
        </w:rPr>
        <w:t>температуры наружного воздуха и годового расхода электроэнергии на отопление.</w:t>
      </w:r>
    </w:p>
    <w:p w:rsidR="00C80C00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 xml:space="preserve">1.1.1 Расчет </w: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стены-бетон:</w:t>
      </w:r>
      <w:r w:rsidR="00C80C00" w:rsidRPr="00B739B3">
        <w:rPr>
          <w:rFonts w:ascii="Times New Roman" w:hAnsi="Times New Roman" w:cs="Times New Roman"/>
          <w:position w:val="-12"/>
          <w:sz w:val="28"/>
          <w:szCs w:val="28"/>
        </w:rPr>
        <w:t xml:space="preserve"> </w:t>
      </w:r>
      <w:r w:rsidR="00C21867" w:rsidRPr="00B739B3">
        <w:rPr>
          <w:rFonts w:ascii="Times New Roman" w:hAnsi="Times New Roman" w:cs="Times New Roman"/>
          <w:position w:val="-12"/>
          <w:sz w:val="28"/>
          <w:szCs w:val="28"/>
        </w:rPr>
        <w:t xml:space="preserve"> </w:t>
      </w:r>
      <w:r w:rsidR="00B17B28">
        <w:rPr>
          <w:rFonts w:ascii="Times New Roman" w:hAnsi="Times New Roman" w:cs="Times New Roman"/>
          <w:position w:val="-12"/>
          <w:sz w:val="28"/>
          <w:szCs w:val="28"/>
        </w:rPr>
        <w:pict>
          <v:shape id="_x0000_i1045" type="#_x0000_t75" style="width:43.5pt;height:15.75pt">
            <v:imagedata r:id="rId25" o:title=""/>
          </v:shape>
        </w:pict>
      </w:r>
      <w:r w:rsidR="00C21867" w:rsidRPr="00B739B3">
        <w:rPr>
          <w:rFonts w:ascii="Times New Roman" w:hAnsi="Times New Roman" w:cs="Times New Roman"/>
          <w:position w:val="-12"/>
          <w:sz w:val="28"/>
          <w:szCs w:val="28"/>
        </w:rPr>
        <w:t xml:space="preserve"> </w:t>
      </w:r>
      <w:r w:rsidR="00B17B28">
        <w:rPr>
          <w:rFonts w:ascii="Times New Roman" w:hAnsi="Times New Roman" w:cs="Times New Roman"/>
          <w:position w:val="-7"/>
          <w:sz w:val="28"/>
          <w:szCs w:val="28"/>
        </w:rPr>
        <w:pict>
          <v:shape id="_x0000_i1046" type="#_x0000_t75" style="width:11.25pt;height:12pt">
            <v:imagedata r:id="rId26" o:title=""/>
          </v:shape>
        </w:pict>
      </w:r>
      <w:r w:rsidR="00C21867" w:rsidRPr="00B739B3">
        <w:rPr>
          <w:rFonts w:ascii="Times New Roman" w:hAnsi="Times New Roman" w:cs="Times New Roman"/>
          <w:position w:val="-12"/>
          <w:sz w:val="28"/>
          <w:szCs w:val="28"/>
        </w:rPr>
        <w:t xml:space="preserve">      </w:t>
      </w:r>
      <w:r w:rsidR="00B17B28">
        <w:rPr>
          <w:rFonts w:ascii="Times New Roman" w:hAnsi="Times New Roman" w:cs="Times New Roman"/>
          <w:position w:val="-12"/>
          <w:sz w:val="28"/>
          <w:szCs w:val="28"/>
        </w:rPr>
        <w:pict>
          <v:shape id="_x0000_i1047" type="#_x0000_t75" style="width:42.75pt;height:15.75pt">
            <v:imagedata r:id="rId27" o:title=""/>
          </v:shape>
        </w:pict>
      </w:r>
      <w:r w:rsidR="00B17B28">
        <w:rPr>
          <w:rFonts w:ascii="Times New Roman" w:hAnsi="Times New Roman" w:cs="Times New Roman"/>
          <w:position w:val="-36"/>
          <w:sz w:val="28"/>
          <w:szCs w:val="28"/>
        </w:rPr>
        <w:pict>
          <v:shape id="_x0000_i1048" type="#_x0000_t75" style="width:40.5pt;height:33.75pt">
            <v:imagedata r:id="rId28" o:title=""/>
          </v:shape>
        </w:pi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кирпич силик.:</w:t>
      </w:r>
      <w:r w:rsidR="00C80C00" w:rsidRPr="00B739B3">
        <w:rPr>
          <w:rFonts w:ascii="Times New Roman" w:hAnsi="Times New Roman" w:cs="Times New Roman"/>
          <w:position w:val="-12"/>
          <w:sz w:val="28"/>
          <w:szCs w:val="28"/>
        </w:rPr>
        <w:t xml:space="preserve"> </w:t>
      </w:r>
      <w:r w:rsidR="00B17B28">
        <w:rPr>
          <w:rFonts w:ascii="Times New Roman" w:hAnsi="Times New Roman" w:cs="Times New Roman"/>
          <w:position w:val="-12"/>
          <w:sz w:val="28"/>
          <w:szCs w:val="28"/>
        </w:rPr>
        <w:pict>
          <v:shape id="_x0000_i1049" type="#_x0000_t75" style="width:45.75pt;height:15.75pt">
            <v:imagedata r:id="rId29" o:title=""/>
          </v:shape>
        </w:pict>
      </w:r>
      <w:r w:rsidR="00C21867" w:rsidRPr="00B739B3">
        <w:rPr>
          <w:rFonts w:ascii="Times New Roman" w:hAnsi="Times New Roman" w:cs="Times New Roman"/>
          <w:position w:val="-12"/>
          <w:sz w:val="28"/>
          <w:szCs w:val="28"/>
        </w:rPr>
        <w:t xml:space="preserve"> </w:t>
      </w:r>
      <w:r w:rsidR="00B17B28">
        <w:rPr>
          <w:rFonts w:ascii="Times New Roman" w:hAnsi="Times New Roman" w:cs="Times New Roman"/>
          <w:position w:val="-7"/>
          <w:sz w:val="28"/>
          <w:szCs w:val="28"/>
        </w:rPr>
        <w:pict>
          <v:shape id="_x0000_i1050" type="#_x0000_t75" style="width:12.75pt;height:12pt">
            <v:imagedata r:id="rId30" o:title=""/>
          </v:shape>
        </w:pict>
      </w:r>
      <w:r w:rsidR="00C21867" w:rsidRPr="00B739B3">
        <w:rPr>
          <w:rFonts w:ascii="Times New Roman" w:hAnsi="Times New Roman" w:cs="Times New Roman"/>
          <w:position w:val="-12"/>
          <w:sz w:val="28"/>
          <w:szCs w:val="28"/>
        </w:rPr>
        <w:t xml:space="preserve">      </w:t>
      </w:r>
      <w:r w:rsidR="00B17B28">
        <w:rPr>
          <w:rFonts w:ascii="Times New Roman" w:hAnsi="Times New Roman" w:cs="Times New Roman"/>
          <w:position w:val="-12"/>
          <w:sz w:val="28"/>
          <w:szCs w:val="28"/>
        </w:rPr>
        <w:pict>
          <v:shape id="_x0000_i1051" type="#_x0000_t75" style="width:45pt;height:15.75pt">
            <v:imagedata r:id="rId31" o:title=""/>
          </v:shape>
        </w:pi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 xml:space="preserve">1.1.2 Определение  поправочного  </w:t>
      </w:r>
      <w:r w:rsidR="00B64B64" w:rsidRPr="00B739B3">
        <w:rPr>
          <w:rFonts w:ascii="Times New Roman" w:hAnsi="Times New Roman" w:cs="Times New Roman"/>
          <w:sz w:val="28"/>
          <w:szCs w:val="28"/>
        </w:rPr>
        <w:t>коэффициента</w:t>
      </w:r>
      <w:r w:rsidRPr="00B739B3">
        <w:rPr>
          <w:rFonts w:ascii="Times New Roman" w:hAnsi="Times New Roman" w:cs="Times New Roman"/>
          <w:sz w:val="28"/>
          <w:szCs w:val="28"/>
        </w:rPr>
        <w:t xml:space="preserve"> влаговыделения при </w:t>
      </w:r>
      <w:r w:rsidR="00B17B28">
        <w:rPr>
          <w:rFonts w:ascii="Times New Roman" w:hAnsi="Times New Roman" w:cs="Times New Roman"/>
          <w:position w:val="-7"/>
          <w:sz w:val="28"/>
          <w:szCs w:val="28"/>
        </w:rPr>
        <w:pict>
          <v:shape id="_x0000_i1052" type="#_x0000_t75" style="width:32.25pt;height:12pt">
            <v:imagedata r:id="rId32" o:title=""/>
          </v:shape>
        </w:pict>
      </w:r>
      <w:r w:rsidRPr="00B739B3">
        <w:rPr>
          <w:rFonts w:ascii="Times New Roman" w:hAnsi="Times New Roman" w:cs="Times New Roman"/>
          <w:sz w:val="28"/>
          <w:szCs w:val="28"/>
        </w:rPr>
        <w:t xml:space="preserve"> C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053" type="#_x0000_t75" style="width:54.75pt;height:15pt">
            <v:imagedata r:id="rId33" o:title=""/>
          </v:shape>
        </w:pict>
      </w:r>
    </w:p>
    <w:p w:rsidR="00EF308A" w:rsidRPr="00B739B3" w:rsidRDefault="00C21867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position w:val="-12"/>
          <w:sz w:val="28"/>
          <w:szCs w:val="28"/>
        </w:rPr>
        <w:t xml:space="preserve">  </w:t>
      </w:r>
      <w:r w:rsidR="00B17B28">
        <w:rPr>
          <w:rFonts w:ascii="Times New Roman" w:hAnsi="Times New Roman" w:cs="Times New Roman"/>
          <w:position w:val="-12"/>
          <w:sz w:val="28"/>
          <w:szCs w:val="28"/>
        </w:rPr>
        <w:pict>
          <v:shape id="_x0000_i1054" type="#_x0000_t75" style="width:40.5pt;height:15pt">
            <v:imagedata r:id="rId34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4"/>
          <w:sz w:val="28"/>
          <w:szCs w:val="28"/>
        </w:rPr>
        <w:pict>
          <v:shape id="_x0000_i1055" type="#_x0000_t75" style="width:151.5pt;height:30pt">
            <v:imagedata r:id="rId35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056" type="#_x0000_t75" style="width:63pt;height:15pt">
            <v:imagedata r:id="rId36" o:title=""/>
          </v:shape>
        </w:pi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1.1.3Определение влаги выделяемой всеми животными в течении часа:</w:t>
      </w:r>
    </w:p>
    <w:p w:rsidR="00EF308A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1515" w:dyaOrig="555">
          <v:shape id="_x0000_i1057" type="#_x0000_t75" style="width:75.75pt;height:27.75pt" o:ole="">
            <v:imagedata r:id="rId37" o:title=""/>
          </v:shape>
          <o:OLEObject Type="Embed" ProgID="Mathcad" ShapeID="_x0000_i1057" DrawAspect="Content" ObjectID="_1472537826" r:id="rId38"/>
        </w:obje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058" type="#_x0000_t75" style="width:63pt;height:15pt">
            <v:imagedata r:id="rId39" o:title=""/>
          </v:shape>
        </w:pict>
      </w:r>
      <w:r>
        <w:rPr>
          <w:rFonts w:ascii="Times New Roman" w:hAnsi="Times New Roman" w:cs="Times New Roman"/>
          <w:position w:val="-24"/>
          <w:sz w:val="28"/>
          <w:szCs w:val="28"/>
        </w:rPr>
        <w:pict>
          <v:shape id="_x0000_i1059" type="#_x0000_t75" style="width:12pt;height:27.75pt">
            <v:imagedata r:id="rId40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060" type="#_x0000_t75" style="width:33.75pt;height:12pt">
            <v:imagedata r:id="rId41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8"/>
          <w:sz w:val="28"/>
          <w:szCs w:val="28"/>
        </w:rPr>
        <w:pict>
          <v:shape id="_x0000_i1061" type="#_x0000_t75" style="width:128.25pt;height:18pt">
            <v:imagedata r:id="rId42" o:title=""/>
          </v:shape>
        </w:pict>
      </w:r>
    </w:p>
    <w:p w:rsidR="0047257D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1845" w:dyaOrig="450">
          <v:shape id="_x0000_i1062" type="#_x0000_t75" style="width:92.25pt;height:22.5pt" o:ole="">
            <v:imagedata r:id="rId43" o:title=""/>
          </v:shape>
          <o:OLEObject Type="Embed" ProgID="Mathcad" ShapeID="_x0000_i1062" DrawAspect="Content" ObjectID="_1472537827" r:id="rId44"/>
        </w:obje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8"/>
          <w:sz w:val="28"/>
          <w:szCs w:val="28"/>
        </w:rPr>
        <w:pict>
          <v:shape id="_x0000_i1063" type="#_x0000_t75" style="width:128.25pt;height:18pt">
            <v:imagedata r:id="rId45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064" type="#_x0000_t75" style="width:63pt;height:15pt">
            <v:imagedata r:id="rId46" o:title=""/>
          </v:shape>
        </w:pict>
      </w: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065" type="#_x0000_t75" style="width:16.5pt;height:12.75pt">
            <v:imagedata r:id="rId47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066" type="#_x0000_t75" style="width:88.5pt;height:15pt">
            <v:imagedata r:id="rId48" o:title=""/>
          </v:shape>
        </w:pict>
      </w:r>
    </w:p>
    <w:p w:rsidR="0047257D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2250" w:dyaOrig="450">
          <v:shape id="_x0000_i1067" type="#_x0000_t75" style="width:112.5pt;height:22.5pt" o:ole="">
            <v:imagedata r:id="rId49" o:title=""/>
          </v:shape>
          <o:OLEObject Type="Embed" ProgID="Mathcad" ShapeID="_x0000_i1067" DrawAspect="Content" ObjectID="_1472537828" r:id="rId50"/>
        </w:obje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1.1.4 Определе</w:t>
      </w:r>
      <w:r w:rsidR="00BD62ED" w:rsidRPr="00B739B3">
        <w:rPr>
          <w:rFonts w:ascii="Times New Roman" w:hAnsi="Times New Roman" w:cs="Times New Roman"/>
          <w:sz w:val="28"/>
          <w:szCs w:val="28"/>
        </w:rPr>
        <w:t xml:space="preserve">ние  поправочного коэффициента </w:t>
      </w:r>
      <w:r w:rsidRPr="00B739B3">
        <w:rPr>
          <w:rFonts w:ascii="Times New Roman" w:hAnsi="Times New Roman" w:cs="Times New Roman"/>
          <w:sz w:val="28"/>
          <w:szCs w:val="28"/>
        </w:rPr>
        <w:t xml:space="preserve">тепловыделения при </w:t>
      </w:r>
      <w:r w:rsidR="00B17B28">
        <w:rPr>
          <w:rFonts w:ascii="Times New Roman" w:hAnsi="Times New Roman" w:cs="Times New Roman"/>
          <w:position w:val="-7"/>
          <w:sz w:val="28"/>
          <w:szCs w:val="28"/>
        </w:rPr>
        <w:pict>
          <v:shape id="_x0000_i1068" type="#_x0000_t75" style="width:30.75pt;height:12pt">
            <v:imagedata r:id="rId51" o:title=""/>
          </v:shape>
        </w:pict>
      </w:r>
      <w:r w:rsidRPr="00B739B3">
        <w:rPr>
          <w:rFonts w:ascii="Times New Roman" w:hAnsi="Times New Roman" w:cs="Times New Roman"/>
          <w:sz w:val="28"/>
          <w:szCs w:val="28"/>
        </w:rPr>
        <w:t xml:space="preserve"> C: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069" type="#_x0000_t75" style="width:55.5pt;height:15pt">
            <v:imagedata r:id="rId52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070" type="#_x0000_t75" style="width:54.75pt;height:15pt">
            <v:imagedata r:id="rId53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4"/>
          <w:sz w:val="28"/>
          <w:szCs w:val="28"/>
        </w:rPr>
        <w:pict>
          <v:shape id="_x0000_i1071" type="#_x0000_t75" style="width:144.75pt;height:30pt">
            <v:imagedata r:id="rId54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072" type="#_x0000_t75" style="width:60.75pt;height:15pt">
            <v:imagedata r:id="rId55" o:title=""/>
          </v:shape>
        </w:pi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1.1.5 Определение мощности теплового потока от животных:</w:t>
      </w:r>
    </w:p>
    <w:p w:rsidR="00B64B64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1740" w:dyaOrig="555">
          <v:shape id="_x0000_i1073" type="#_x0000_t75" style="width:87pt;height:27.75pt" o:ole="">
            <v:imagedata r:id="rId56" o:title=""/>
          </v:shape>
          <o:OLEObject Type="Embed" ProgID="Mathcad" ShapeID="_x0000_i1073" DrawAspect="Content" ObjectID="_1472537829" r:id="rId57"/>
        </w:object>
      </w:r>
    </w:p>
    <w:p w:rsidR="00B64B64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1860" w:dyaOrig="555">
          <v:shape id="_x0000_i1074" type="#_x0000_t75" style="width:93pt;height:27.75pt" o:ole="">
            <v:imagedata r:id="rId58" o:title=""/>
          </v:shape>
          <o:OLEObject Type="Embed" ProgID="Mathcad" ShapeID="_x0000_i1074" DrawAspect="Content" ObjectID="_1472537830" r:id="rId59"/>
        </w:object>
      </w:r>
    </w:p>
    <w:p w:rsidR="00EF308A" w:rsidRPr="00B739B3" w:rsidRDefault="0004376D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position w:val="-12"/>
          <w:sz w:val="28"/>
          <w:szCs w:val="28"/>
        </w:rPr>
        <w:t xml:space="preserve"> </w:t>
      </w:r>
      <w:r w:rsidR="00B17B28">
        <w:rPr>
          <w:rFonts w:ascii="Times New Roman" w:hAnsi="Times New Roman" w:cs="Times New Roman"/>
          <w:position w:val="-12"/>
          <w:sz w:val="28"/>
          <w:szCs w:val="28"/>
        </w:rPr>
        <w:pict>
          <v:shape id="_x0000_i1075" type="#_x0000_t75" style="width:37.5pt;height:15pt">
            <v:imagedata r:id="rId60" o:title=""/>
          </v:shape>
        </w:pict>
      </w:r>
    </w:p>
    <w:p w:rsidR="00B64B64" w:rsidRPr="00B739B3" w:rsidRDefault="0004376D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position w:val="-24"/>
          <w:sz w:val="28"/>
          <w:szCs w:val="28"/>
        </w:rPr>
        <w:t xml:space="preserve"> </w:t>
      </w:r>
      <w:r w:rsidR="00B17B28">
        <w:rPr>
          <w:rFonts w:ascii="Times New Roman" w:hAnsi="Times New Roman" w:cs="Times New Roman"/>
          <w:position w:val="-24"/>
          <w:sz w:val="28"/>
          <w:szCs w:val="28"/>
        </w:rPr>
        <w:pict>
          <v:shape id="_x0000_i1076" type="#_x0000_t75" style="width:153.75pt;height:27.75pt">
            <v:imagedata r:id="rId61" o:title=""/>
          </v:shape>
        </w:pict>
      </w:r>
    </w:p>
    <w:p w:rsidR="00B64B64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2085" w:dyaOrig="450">
          <v:shape id="_x0000_i1077" type="#_x0000_t75" style="width:104.25pt;height:22.5pt" o:ole="">
            <v:imagedata r:id="rId62" o:title=""/>
          </v:shape>
          <o:OLEObject Type="Embed" ProgID="Mathcad" ShapeID="_x0000_i1077" DrawAspect="Content" ObjectID="_1472537831" r:id="rId63"/>
        </w:object>
      </w:r>
    </w:p>
    <w:p w:rsidR="00EF308A" w:rsidRPr="00B739B3" w:rsidRDefault="0004376D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position w:val="-24"/>
          <w:sz w:val="28"/>
          <w:szCs w:val="28"/>
        </w:rPr>
        <w:t xml:space="preserve"> </w:t>
      </w:r>
      <w:r w:rsidR="00B17B28">
        <w:rPr>
          <w:rFonts w:ascii="Times New Roman" w:hAnsi="Times New Roman" w:cs="Times New Roman"/>
          <w:position w:val="-24"/>
          <w:sz w:val="28"/>
          <w:szCs w:val="28"/>
        </w:rPr>
        <w:pict>
          <v:shape id="_x0000_i1078" type="#_x0000_t75" style="width:153.75pt;height:27.75pt">
            <v:imagedata r:id="rId64" o:title=""/>
          </v:shape>
        </w:pict>
      </w:r>
    </w:p>
    <w:p w:rsidR="00B64B64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2085" w:dyaOrig="450">
          <v:shape id="_x0000_i1079" type="#_x0000_t75" style="width:104.25pt;height:22.5pt" o:ole="">
            <v:imagedata r:id="rId65" o:title=""/>
          </v:shape>
          <o:OLEObject Type="Embed" ProgID="Mathcad" ShapeID="_x0000_i1079" DrawAspect="Content" ObjectID="_1472537832" r:id="rId66"/>
        </w:object>
      </w:r>
    </w:p>
    <w:p w:rsidR="00EF308A" w:rsidRPr="00B739B3" w:rsidRDefault="0004376D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position w:val="-12"/>
          <w:sz w:val="28"/>
          <w:szCs w:val="28"/>
        </w:rPr>
        <w:t xml:space="preserve"> </w:t>
      </w:r>
      <w:r w:rsidR="00B17B28">
        <w:rPr>
          <w:rFonts w:ascii="Times New Roman" w:hAnsi="Times New Roman" w:cs="Times New Roman"/>
          <w:position w:val="-12"/>
          <w:sz w:val="28"/>
          <w:szCs w:val="28"/>
        </w:rPr>
        <w:pict>
          <v:shape id="_x0000_i1080" type="#_x0000_t75" style="width:78.75pt;height:15pt">
            <v:imagedata r:id="rId67" o:title=""/>
          </v:shape>
        </w:pict>
      </w:r>
    </w:p>
    <w:p w:rsidR="00B64B64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2085" w:dyaOrig="450">
          <v:shape id="_x0000_i1081" type="#_x0000_t75" style="width:104.25pt;height:22.5pt" o:ole="">
            <v:imagedata r:id="rId68" o:title=""/>
          </v:shape>
          <o:OLEObject Type="Embed" ProgID="Mathcad" ShapeID="_x0000_i1081" DrawAspect="Content" ObjectID="_1472537833" r:id="rId69"/>
        </w:obje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1.1.6 Расчет тепловой характеристики помещения:</w: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Коэффициент теплоотдачи стен: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082" type="#_x0000_t75" style="width:42.75pt;height:15.75pt">
            <v:imagedata r:id="rId70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083" type="#_x0000_t75" style="width:36pt;height:15.75pt">
            <v:imagedata r:id="rId71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66"/>
          <w:sz w:val="28"/>
          <w:szCs w:val="28"/>
        </w:rPr>
        <w:pict>
          <v:shape id="_x0000_i1084" type="#_x0000_t75" style="width:168.75pt;height:48.75pt">
            <v:imagedata r:id="rId72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66"/>
          <w:sz w:val="28"/>
          <w:szCs w:val="28"/>
        </w:rPr>
        <w:pict>
          <v:shape id="_x0000_i1085" type="#_x0000_t75" style="width:130.5pt;height:48.75pt">
            <v:imagedata r:id="rId73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086" type="#_x0000_t75" style="width:48pt;height:15pt">
            <v:imagedata r:id="rId74" o:title=""/>
          </v:shape>
        </w:pict>
      </w:r>
      <w:r>
        <w:rPr>
          <w:rFonts w:ascii="Times New Roman" w:hAnsi="Times New Roman" w:cs="Times New Roman"/>
          <w:position w:val="-36"/>
          <w:sz w:val="28"/>
          <w:szCs w:val="28"/>
        </w:rPr>
        <w:pict>
          <v:shape id="_x0000_i1087" type="#_x0000_t75" style="width:40.5pt;height:33.75pt">
            <v:imagedata r:id="rId75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088" type="#_x0000_t75" style="width:24.75pt;height:12.75pt">
            <v:imagedata r:id="rId76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34"/>
          <w:sz w:val="28"/>
          <w:szCs w:val="28"/>
        </w:rPr>
        <w:pict>
          <v:shape id="_x0000_i1089" type="#_x0000_t75" style="width:359.25pt;height:37.5pt">
            <v:imagedata r:id="rId77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090" type="#_x0000_t75" style="width:78pt;height:21pt">
            <v:imagedata r:id="rId78" o:title=""/>
          </v:shape>
        </w:pict>
      </w:r>
      <w:r>
        <w:rPr>
          <w:rFonts w:ascii="Times New Roman" w:hAnsi="Times New Roman" w:cs="Times New Roman"/>
          <w:position w:val="-24"/>
          <w:sz w:val="28"/>
          <w:szCs w:val="28"/>
        </w:rPr>
        <w:pict>
          <v:shape id="_x0000_i1091" type="#_x0000_t75" style="width:25.5pt;height:27.75pt">
            <v:imagedata r:id="rId79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34"/>
          <w:sz w:val="28"/>
          <w:szCs w:val="28"/>
        </w:rPr>
        <w:pict>
          <v:shape id="_x0000_i1092" type="#_x0000_t75" style="width:355.5pt;height:37.5pt">
            <v:imagedata r:id="rId80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093" type="#_x0000_t75" style="width:73.5pt;height:21pt">
            <v:imagedata r:id="rId81" o:title=""/>
          </v:shape>
        </w:pict>
      </w:r>
      <w:r>
        <w:rPr>
          <w:rFonts w:ascii="Times New Roman" w:hAnsi="Times New Roman" w:cs="Times New Roman"/>
          <w:position w:val="-24"/>
          <w:sz w:val="28"/>
          <w:szCs w:val="28"/>
        </w:rPr>
        <w:pict>
          <v:shape id="_x0000_i1094" type="#_x0000_t75" style="width:25.5pt;height:27.75pt">
            <v:imagedata r:id="rId82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095" type="#_x0000_t75" style="width:66pt;height:15pt">
            <v:imagedata r:id="rId83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096" type="#_x0000_t75" style="width:73.5pt;height:21pt">
            <v:imagedata r:id="rId84" o:title=""/>
          </v:shape>
        </w:pict>
      </w:r>
      <w:r>
        <w:rPr>
          <w:rFonts w:ascii="Times New Roman" w:hAnsi="Times New Roman" w:cs="Times New Roman"/>
          <w:position w:val="-24"/>
          <w:sz w:val="28"/>
          <w:szCs w:val="28"/>
        </w:rPr>
        <w:pict>
          <v:shape id="_x0000_i1097" type="#_x0000_t75" style="width:25.5pt;height:27.75pt">
            <v:imagedata r:id="rId85" o:title=""/>
          </v:shape>
        </w:pi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1.1.7 Необходимая тепловая мощность электрокалориферной установки: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098" type="#_x0000_t75" style="width:52.5pt;height:15pt">
            <v:imagedata r:id="rId86" o:title=""/>
          </v:shape>
        </w:pict>
      </w:r>
      <w:r>
        <w:rPr>
          <w:rFonts w:ascii="Times New Roman" w:hAnsi="Times New Roman" w:cs="Times New Roman"/>
          <w:position w:val="-24"/>
          <w:sz w:val="28"/>
          <w:szCs w:val="28"/>
        </w:rPr>
        <w:pict>
          <v:shape id="_x0000_i1099" type="#_x0000_t75" style="width:24pt;height:27.75pt">
            <v:imagedata r:id="rId87" o:title=""/>
          </v:shape>
        </w:pi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100" type="#_x0000_t75" style="width:49.5pt;height:15pt">
            <v:imagedata r:id="rId88" o:title=""/>
          </v:shape>
        </w:pict>
      </w:r>
      <w:r>
        <w:rPr>
          <w:rFonts w:ascii="Times New Roman" w:hAnsi="Times New Roman" w:cs="Times New Roman"/>
          <w:position w:val="-24"/>
          <w:sz w:val="28"/>
          <w:szCs w:val="28"/>
        </w:rPr>
        <w:pict>
          <v:shape id="_x0000_i1101" type="#_x0000_t75" style="width:24pt;height:27.75pt">
            <v:imagedata r:id="rId89" o:title=""/>
          </v:shape>
        </w:pict>
      </w:r>
    </w:p>
    <w:p w:rsidR="0004376D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102" type="#_x0000_t75" style="width:53.25pt;height:15pt">
            <v:imagedata r:id="rId90" o:title=""/>
          </v:shape>
        </w:pict>
      </w:r>
    </w:p>
    <w:p w:rsidR="00D05FD7" w:rsidRPr="00B739B3" w:rsidRDefault="00D05FD7" w:rsidP="00B739B3">
      <w:pPr>
        <w:rPr>
          <w:rFonts w:ascii="Times New Roman" w:hAnsi="Times New Roman" w:cs="Times New Roman"/>
          <w:sz w:val="28"/>
          <w:szCs w:val="28"/>
        </w:rPr>
      </w:pPr>
    </w:p>
    <w:p w:rsidR="00D05FD7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103" type="#_x0000_t75" style="width:53.25pt;height:15pt">
            <v:imagedata r:id="rId91" o:title=""/>
          </v:shape>
        </w:pict>
      </w:r>
    </w:p>
    <w:p w:rsidR="00D05FD7" w:rsidRPr="00B739B3" w:rsidRDefault="00D05FD7" w:rsidP="00B739B3">
      <w:pPr>
        <w:rPr>
          <w:rFonts w:ascii="Times New Roman" w:hAnsi="Times New Roman" w:cs="Times New Roman"/>
          <w:sz w:val="28"/>
          <w:szCs w:val="28"/>
        </w:rPr>
      </w:pPr>
    </w:p>
    <w:p w:rsidR="00D05FD7" w:rsidRPr="00B739B3" w:rsidRDefault="00D05FD7" w:rsidP="00B739B3">
      <w:pPr>
        <w:rPr>
          <w:rFonts w:ascii="Times New Roman" w:hAnsi="Times New Roman" w:cs="Times New Roman"/>
          <w:sz w:val="28"/>
          <w:szCs w:val="28"/>
        </w:rPr>
      </w:pPr>
    </w:p>
    <w:p w:rsidR="00EF308A" w:rsidRPr="00B739B3" w:rsidRDefault="00D05FD7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="00FD6F11" w:rsidRPr="00B739B3">
        <w:rPr>
          <w:rFonts w:ascii="Times New Roman" w:hAnsi="Times New Roman" w:cs="Times New Roman"/>
          <w:sz w:val="28"/>
          <w:szCs w:val="28"/>
        </w:rPr>
        <w:object w:dxaOrig="1005" w:dyaOrig="300">
          <v:shape id="_x0000_i1104" type="#_x0000_t75" style="width:50.25pt;height:15pt" o:ole="">
            <v:imagedata r:id="rId92" o:title=""/>
          </v:shape>
          <o:OLEObject Type="Embed" ProgID="Mathcad" ShapeID="_x0000_i1104" DrawAspect="Content" ObjectID="_1472537834" r:id="rId93"/>
        </w:object>
      </w:r>
    </w:p>
    <w:p w:rsidR="00EF308A" w:rsidRPr="00B739B3" w:rsidRDefault="00D05FD7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="00FD6F11" w:rsidRPr="00B739B3">
        <w:rPr>
          <w:rFonts w:ascii="Times New Roman" w:hAnsi="Times New Roman" w:cs="Times New Roman"/>
          <w:sz w:val="28"/>
          <w:szCs w:val="28"/>
        </w:rPr>
        <w:object w:dxaOrig="1005" w:dyaOrig="300">
          <v:shape id="_x0000_i1105" type="#_x0000_t75" style="width:50.25pt;height:15pt" o:ole="">
            <v:imagedata r:id="rId94" o:title=""/>
          </v:shape>
          <o:OLEObject Type="Embed" ProgID="Mathcad" ShapeID="_x0000_i1105" DrawAspect="Content" ObjectID="_1472537835" r:id="rId95"/>
        </w:object>
      </w:r>
    </w:p>
    <w:p w:rsidR="00EF308A" w:rsidRPr="00B739B3" w:rsidRDefault="00D05FD7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position w:val="-36"/>
          <w:sz w:val="28"/>
          <w:szCs w:val="28"/>
        </w:rPr>
        <w:t xml:space="preserve"> </w:t>
      </w:r>
      <w:r w:rsidR="00B17B28">
        <w:rPr>
          <w:rFonts w:ascii="Times New Roman" w:hAnsi="Times New Roman" w:cs="Times New Roman"/>
          <w:position w:val="-36"/>
          <w:sz w:val="28"/>
          <w:szCs w:val="28"/>
        </w:rPr>
        <w:pict>
          <v:shape id="_x0000_i1106" type="#_x0000_t75" style="width:231.75pt;height:36pt">
            <v:imagedata r:id="rId96" o:title=""/>
          </v:shape>
        </w:pict>
      </w:r>
    </w:p>
    <w:p w:rsidR="00870335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6705" w:dyaOrig="1350">
          <v:shape id="_x0000_i1107" type="#_x0000_t75" style="width:335.25pt;height:67.5pt" o:ole="">
            <v:imagedata r:id="rId97" o:title=""/>
          </v:shape>
          <o:OLEObject Type="Embed" ProgID="Mathcad" ShapeID="_x0000_i1107" DrawAspect="Content" ObjectID="_1472537836" r:id="rId98"/>
        </w:object>
      </w:r>
    </w:p>
    <w:p w:rsidR="00D05FD7" w:rsidRPr="00B739B3" w:rsidRDefault="00D05FD7" w:rsidP="00B739B3">
      <w:pPr>
        <w:rPr>
          <w:rFonts w:ascii="Times New Roman" w:hAnsi="Times New Roman" w:cs="Times New Roman"/>
          <w:sz w:val="28"/>
          <w:szCs w:val="28"/>
        </w:rPr>
      </w:pP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1.2 Проверка тепловой мощности электрокалорифера проводится по уравнению</w: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теплового баланса: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108" type="#_x0000_t75" style="width:115.5pt;height:15pt">
            <v:imagedata r:id="rId99" o:title=""/>
          </v:shape>
        </w:pi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1.2.1Определение теплопотерь через ограждения: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36"/>
          <w:sz w:val="28"/>
          <w:szCs w:val="28"/>
        </w:rPr>
        <w:pict>
          <v:shape id="_x0000_i1109" type="#_x0000_t75" style="width:128.25pt;height:36pt">
            <v:imagedata r:id="rId100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110" type="#_x0000_t75" style="width:78pt;height:21pt">
            <v:imagedata r:id="rId101" o:title=""/>
          </v:shape>
        </w:pict>
      </w:r>
      <w:r>
        <w:rPr>
          <w:rFonts w:ascii="Times New Roman" w:hAnsi="Times New Roman" w:cs="Times New Roman"/>
          <w:position w:val="-24"/>
          <w:sz w:val="28"/>
          <w:szCs w:val="28"/>
        </w:rPr>
        <w:pict>
          <v:shape id="_x0000_i1111" type="#_x0000_t75" style="width:33.75pt;height:27.75pt">
            <v:imagedata r:id="rId102" o:title=""/>
          </v:shape>
        </w:pi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1.2.2 Определение теплопотерь на и</w:t>
      </w:r>
      <w:r w:rsidR="000F6398" w:rsidRPr="00B739B3">
        <w:rPr>
          <w:rFonts w:ascii="Times New Roman" w:hAnsi="Times New Roman" w:cs="Times New Roman"/>
          <w:sz w:val="28"/>
          <w:szCs w:val="28"/>
        </w:rPr>
        <w:t>с</w:t>
      </w:r>
      <w:r w:rsidRPr="00B739B3">
        <w:rPr>
          <w:rFonts w:ascii="Times New Roman" w:hAnsi="Times New Roman" w:cs="Times New Roman"/>
          <w:sz w:val="28"/>
          <w:szCs w:val="28"/>
        </w:rPr>
        <w:t>парение влаги: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112" type="#_x0000_t75" style="width:44.25pt;height:12pt">
            <v:imagedata r:id="rId103" o:title=""/>
          </v:shape>
        </w:pict>
      </w:r>
      <w:r>
        <w:rPr>
          <w:rFonts w:ascii="Times New Roman" w:hAnsi="Times New Roman" w:cs="Times New Roman"/>
          <w:position w:val="-24"/>
          <w:sz w:val="28"/>
          <w:szCs w:val="28"/>
        </w:rPr>
        <w:pict>
          <v:shape id="_x0000_i1113" type="#_x0000_t75" style="width:33.75pt;height:27.75pt">
            <v:imagedata r:id="rId104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114" type="#_x0000_t75" style="width:78pt;height:15pt">
            <v:imagedata r:id="rId105" o:title=""/>
          </v:shape>
        </w:pict>
      </w:r>
    </w:p>
    <w:p w:rsidR="00EF308A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2190" w:dyaOrig="615">
          <v:shape id="_x0000_i1115" type="#_x0000_t75" style="width:109.5pt;height:30.75pt" o:ole="">
            <v:imagedata r:id="rId106" o:title=""/>
          </v:shape>
          <o:OLEObject Type="Embed" ProgID="Mathcad" ShapeID="_x0000_i1115" DrawAspect="Content" ObjectID="_1472537837" r:id="rId107"/>
        </w:obje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1.2.3 Определение об</w:t>
      </w:r>
      <w:r w:rsidR="00C21867" w:rsidRPr="00B739B3">
        <w:rPr>
          <w:rFonts w:ascii="Times New Roman" w:hAnsi="Times New Roman" w:cs="Times New Roman"/>
          <w:sz w:val="28"/>
          <w:szCs w:val="28"/>
        </w:rPr>
        <w:t>ъ</w:t>
      </w:r>
      <w:r w:rsidRPr="00B739B3">
        <w:rPr>
          <w:rFonts w:ascii="Times New Roman" w:hAnsi="Times New Roman" w:cs="Times New Roman"/>
          <w:sz w:val="28"/>
          <w:szCs w:val="28"/>
        </w:rPr>
        <w:t>ема необходимого вентиляционного воздуха для удаления</w: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избытка влаги:</w:t>
      </w:r>
    </w:p>
    <w:p w:rsidR="00EF308A" w:rsidRPr="00B739B3" w:rsidRDefault="00D05FD7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position w:val="-12"/>
          <w:sz w:val="28"/>
          <w:szCs w:val="28"/>
        </w:rPr>
        <w:t xml:space="preserve"> </w:t>
      </w:r>
      <w:r w:rsidR="00B17B28">
        <w:rPr>
          <w:rFonts w:ascii="Times New Roman" w:hAnsi="Times New Roman" w:cs="Times New Roman"/>
          <w:position w:val="-12"/>
          <w:sz w:val="28"/>
          <w:szCs w:val="28"/>
        </w:rPr>
        <w:pict>
          <v:shape id="_x0000_i1116" type="#_x0000_t75" style="width:28.5pt;height:15pt">
            <v:imagedata r:id="rId108" o:title=""/>
          </v:shape>
        </w:pict>
      </w:r>
      <w:r w:rsidR="00B17B28">
        <w:rPr>
          <w:rFonts w:ascii="Times New Roman" w:hAnsi="Times New Roman" w:cs="Times New Roman"/>
          <w:position w:val="-24"/>
          <w:sz w:val="28"/>
          <w:szCs w:val="28"/>
        </w:rPr>
        <w:pict>
          <v:shape id="_x0000_i1117" type="#_x0000_t75" style="width:37.5pt;height:27.75pt">
            <v:imagedata r:id="rId109" o:title=""/>
          </v:shape>
        </w:pict>
      </w:r>
    </w:p>
    <w:p w:rsidR="00EF308A" w:rsidRPr="00B739B3" w:rsidRDefault="00D05FD7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position w:val="-12"/>
          <w:sz w:val="28"/>
          <w:szCs w:val="28"/>
        </w:rPr>
        <w:t xml:space="preserve"> </w:t>
      </w:r>
      <w:r w:rsidR="00B17B28">
        <w:rPr>
          <w:rFonts w:ascii="Times New Roman" w:hAnsi="Times New Roman" w:cs="Times New Roman"/>
          <w:position w:val="-12"/>
          <w:sz w:val="28"/>
          <w:szCs w:val="28"/>
        </w:rPr>
        <w:pict>
          <v:shape id="_x0000_i1118" type="#_x0000_t75" style="width:47.25pt;height:15.75pt">
            <v:imagedata r:id="rId110" o:title=""/>
          </v:shape>
        </w:pict>
      </w:r>
      <w:r w:rsidR="00B17B28">
        <w:rPr>
          <w:rFonts w:ascii="Times New Roman" w:hAnsi="Times New Roman" w:cs="Times New Roman"/>
          <w:position w:val="-36"/>
          <w:sz w:val="28"/>
          <w:szCs w:val="28"/>
        </w:rPr>
        <w:pict>
          <v:shape id="_x0000_i1119" type="#_x0000_t75" style="width:27pt;height:33.75pt">
            <v:imagedata r:id="rId111" o:title=""/>
          </v:shape>
        </w:pict>
      </w:r>
    </w:p>
    <w:p w:rsidR="00EF308A" w:rsidRPr="00B739B3" w:rsidRDefault="00D05FD7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position w:val="-12"/>
          <w:sz w:val="28"/>
          <w:szCs w:val="28"/>
        </w:rPr>
        <w:t xml:space="preserve"> </w:t>
      </w:r>
      <w:r w:rsidR="00B17B28">
        <w:rPr>
          <w:rFonts w:ascii="Times New Roman" w:hAnsi="Times New Roman" w:cs="Times New Roman"/>
          <w:position w:val="-12"/>
          <w:sz w:val="28"/>
          <w:szCs w:val="28"/>
        </w:rPr>
        <w:pict>
          <v:shape id="_x0000_i1120" type="#_x0000_t75" style="width:43.5pt;height:15pt">
            <v:imagedata r:id="rId112" o:title=""/>
          </v:shape>
        </w:pict>
      </w:r>
    </w:p>
    <w:p w:rsidR="00EF308A" w:rsidRPr="00B739B3" w:rsidRDefault="00D05FD7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position w:val="-12"/>
          <w:sz w:val="28"/>
          <w:szCs w:val="28"/>
        </w:rPr>
        <w:t xml:space="preserve"> </w:t>
      </w:r>
      <w:r w:rsidR="00B17B28">
        <w:rPr>
          <w:rFonts w:ascii="Times New Roman" w:hAnsi="Times New Roman" w:cs="Times New Roman"/>
          <w:position w:val="-12"/>
          <w:sz w:val="28"/>
          <w:szCs w:val="28"/>
        </w:rPr>
        <w:pict>
          <v:shape id="_x0000_i1121" type="#_x0000_t75" style="width:53.25pt;height:15pt">
            <v:imagedata r:id="rId113" o:title=""/>
          </v:shape>
        </w:pict>
      </w:r>
    </w:p>
    <w:p w:rsidR="00D05FD7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122" type="#_x0000_t75" style="width:69.75pt;height:15pt">
            <v:imagedata r:id="rId114" o:title=""/>
          </v:shape>
        </w:pict>
      </w:r>
    </w:p>
    <w:p w:rsidR="00D05FD7" w:rsidRPr="00B739B3" w:rsidRDefault="00D05FD7" w:rsidP="00B739B3">
      <w:pPr>
        <w:rPr>
          <w:rFonts w:ascii="Times New Roman" w:hAnsi="Times New Roman" w:cs="Times New Roman"/>
          <w:position w:val="-12"/>
          <w:sz w:val="28"/>
          <w:szCs w:val="28"/>
        </w:rPr>
      </w:pPr>
    </w:p>
    <w:p w:rsidR="00D05FD7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123" type="#_x0000_t75" style="width:69.75pt;height:15pt">
            <v:imagedata r:id="rId115" o:title=""/>
          </v:shape>
        </w:pict>
      </w:r>
    </w:p>
    <w:p w:rsidR="00D05FD7" w:rsidRPr="00B739B3" w:rsidRDefault="00D05FD7" w:rsidP="00B739B3">
      <w:pPr>
        <w:rPr>
          <w:rFonts w:ascii="Times New Roman" w:hAnsi="Times New Roman" w:cs="Times New Roman"/>
          <w:position w:val="-12"/>
          <w:sz w:val="28"/>
          <w:szCs w:val="28"/>
        </w:rPr>
      </w:pPr>
    </w:p>
    <w:p w:rsidR="00D05FD7" w:rsidRPr="00B739B3" w:rsidRDefault="00D05FD7" w:rsidP="00B739B3">
      <w:pPr>
        <w:rPr>
          <w:rFonts w:ascii="Times New Roman" w:hAnsi="Times New Roman" w:cs="Times New Roman"/>
          <w:position w:val="-12"/>
          <w:sz w:val="28"/>
          <w:szCs w:val="28"/>
        </w:rPr>
      </w:pPr>
    </w:p>
    <w:p w:rsidR="00EF308A" w:rsidRPr="00B739B3" w:rsidRDefault="00D05FD7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position w:val="-12"/>
          <w:sz w:val="28"/>
          <w:szCs w:val="28"/>
        </w:rPr>
        <w:t xml:space="preserve"> </w:t>
      </w:r>
      <w:r w:rsidR="00B17B28">
        <w:rPr>
          <w:rFonts w:ascii="Times New Roman" w:hAnsi="Times New Roman" w:cs="Times New Roman"/>
          <w:position w:val="-12"/>
          <w:sz w:val="28"/>
          <w:szCs w:val="28"/>
        </w:rPr>
        <w:pict>
          <v:shape id="_x0000_i1124" type="#_x0000_t75" style="width:52.5pt;height:15pt">
            <v:imagedata r:id="rId116" o:title=""/>
          </v:shape>
        </w:pict>
      </w:r>
    </w:p>
    <w:p w:rsidR="00EF308A" w:rsidRPr="00B739B3" w:rsidRDefault="00D05FD7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="00FD6F11" w:rsidRPr="00B739B3">
        <w:rPr>
          <w:rFonts w:ascii="Times New Roman" w:hAnsi="Times New Roman" w:cs="Times New Roman"/>
          <w:sz w:val="28"/>
          <w:szCs w:val="28"/>
        </w:rPr>
        <w:object w:dxaOrig="1185" w:dyaOrig="300">
          <v:shape id="_x0000_i1125" type="#_x0000_t75" style="width:59.25pt;height:15pt" o:ole="">
            <v:imagedata r:id="rId117" o:title=""/>
          </v:shape>
          <o:OLEObject Type="Embed" ProgID="Mathcad" ShapeID="_x0000_i1125" DrawAspect="Content" ObjectID="_1472537838" r:id="rId118"/>
        </w:obje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w:pict>
          <v:shape id="_x0000_i1126" type="#_x0000_t75" style="width:90.75pt;height:38.25pt">
            <v:imagedata r:id="rId119" o:title=""/>
          </v:shape>
        </w:pict>
      </w:r>
    </w:p>
    <w:p w:rsidR="00EF308A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2415" w:dyaOrig="675">
          <v:shape id="_x0000_i1127" type="#_x0000_t75" style="width:120.75pt;height:33.75pt" o:ole="">
            <v:imagedata r:id="rId120" o:title=""/>
          </v:shape>
          <o:OLEObject Type="Embed" ProgID="Mathcad" ShapeID="_x0000_i1127" DrawAspect="Content" ObjectID="_1472537839" r:id="rId121"/>
        </w:obje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1.2.4 Определение об</w:t>
      </w:r>
      <w:r w:rsidR="00C21867" w:rsidRPr="00B739B3">
        <w:rPr>
          <w:rFonts w:ascii="Times New Roman" w:hAnsi="Times New Roman" w:cs="Times New Roman"/>
          <w:sz w:val="28"/>
          <w:szCs w:val="28"/>
        </w:rPr>
        <w:t>ъ</w:t>
      </w:r>
      <w:r w:rsidRPr="00B739B3">
        <w:rPr>
          <w:rFonts w:ascii="Times New Roman" w:hAnsi="Times New Roman" w:cs="Times New Roman"/>
          <w:sz w:val="28"/>
          <w:szCs w:val="28"/>
        </w:rPr>
        <w:t>ема необходимого вентиляционного воздуха для удаления</w: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избытка углекислого газа из помещения: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128" type="#_x0000_t75" style="width:58.5pt;height:15pt">
            <v:imagedata r:id="rId122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129" type="#_x0000_t75" style="width:58.5pt;height:15pt">
            <v:imagedata r:id="rId123" o:title=""/>
          </v:shape>
        </w:pict>
      </w:r>
    </w:p>
    <w:p w:rsidR="00B64B64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2055" w:dyaOrig="675">
          <v:shape id="_x0000_i1130" type="#_x0000_t75" style="width:102.75pt;height:33.75pt" o:ole="">
            <v:imagedata r:id="rId124" o:title=""/>
          </v:shape>
          <o:OLEObject Type="Embed" ProgID="Mathcad" ShapeID="_x0000_i1130" DrawAspect="Content" ObjectID="_1472537840" r:id="rId125"/>
        </w:object>
      </w:r>
    </w:p>
    <w:p w:rsidR="00EF308A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1290" w:dyaOrig="300">
          <v:shape id="_x0000_i1131" type="#_x0000_t75" style="width:72.75pt;height:15pt" o:ole="">
            <v:imagedata r:id="rId126" o:title=""/>
          </v:shape>
          <o:OLEObject Type="Embed" ProgID="Mathcad" ShapeID="_x0000_i1131" DrawAspect="Content" ObjectID="_1472537841" r:id="rId127"/>
        </w:object>
      </w:r>
      <w:r w:rsidR="00B64B64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="00B17B28">
        <w:rPr>
          <w:rFonts w:ascii="Times New Roman" w:hAnsi="Times New Roman" w:cs="Times New Roman"/>
          <w:position w:val="-24"/>
          <w:sz w:val="28"/>
          <w:szCs w:val="28"/>
        </w:rPr>
        <w:pict>
          <v:shape id="_x0000_i1132" type="#_x0000_t75" style="width:27pt;height:33.75pt">
            <v:imagedata r:id="rId128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w:pict>
          <v:shape id="_x0000_i1133" type="#_x0000_t75" style="width:115.5pt;height:35.25pt">
            <v:imagedata r:id="rId129" o:title=""/>
          </v:shape>
        </w:pict>
      </w:r>
    </w:p>
    <w:p w:rsidR="00EF308A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2295" w:dyaOrig="675">
          <v:shape id="_x0000_i1134" type="#_x0000_t75" style="width:114.75pt;height:33.75pt" o:ole="">
            <v:imagedata r:id="rId130" o:title=""/>
          </v:shape>
          <o:OLEObject Type="Embed" ProgID="Mathcad" ShapeID="_x0000_i1134" DrawAspect="Content" ObjectID="_1472537842" r:id="rId131"/>
        </w:obje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w:pict>
          <v:shape id="_x0000_i1135" type="#_x0000_t75" style="width:99pt;height:35.25pt">
            <v:imagedata r:id="rId132" o:title=""/>
          </v:shape>
        </w:pict>
      </w:r>
    </w:p>
    <w:p w:rsidR="00EF308A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2295" w:dyaOrig="675">
          <v:shape id="_x0000_i1136" type="#_x0000_t75" style="width:114.75pt;height:33.75pt" o:ole="">
            <v:imagedata r:id="rId133" o:title=""/>
          </v:shape>
          <o:OLEObject Type="Embed" ProgID="Mathcad" ShapeID="_x0000_i1136" DrawAspect="Content" ObjectID="_1472537843" r:id="rId134"/>
        </w:obje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137" type="#_x0000_t75" style="width:94.5pt;height:15pt">
            <v:imagedata r:id="rId135" o:title=""/>
          </v:shape>
        </w:pict>
      </w:r>
      <w:r w:rsidR="00C21867" w:rsidRPr="00B739B3">
        <w:rPr>
          <w:rFonts w:ascii="Times New Roman" w:hAnsi="Times New Roman" w:cs="Times New Roman"/>
          <w:position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position w:val="-24"/>
          <w:sz w:val="28"/>
          <w:szCs w:val="28"/>
        </w:rPr>
        <w:pict>
          <v:shape id="_x0000_i1138" type="#_x0000_t75" style="width:27pt;height:33.75pt">
            <v:imagedata r:id="rId136" o:title=""/>
          </v:shape>
        </w:pict>
      </w:r>
    </w:p>
    <w:p w:rsidR="00EF308A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2415" w:dyaOrig="675">
          <v:shape id="_x0000_i1139" type="#_x0000_t75" style="width:120.75pt;height:33.75pt" o:ole="">
            <v:imagedata r:id="rId137" o:title=""/>
          </v:shape>
          <o:OLEObject Type="Embed" ProgID="Mathcad" ShapeID="_x0000_i1139" DrawAspect="Content" ObjectID="_1472537844" r:id="rId138"/>
        </w:obje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Из двух объемов расчетного вентиляционного воздуха выбираем наибольший,</w:t>
      </w:r>
      <w:r w:rsidR="00C21867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Pr="00B739B3">
        <w:rPr>
          <w:rFonts w:ascii="Times New Roman" w:hAnsi="Times New Roman" w:cs="Times New Roman"/>
          <w:sz w:val="28"/>
          <w:szCs w:val="28"/>
        </w:rPr>
        <w:t>т.к. он обеспечит удаление из помещения избыт</w:t>
      </w:r>
      <w:r w:rsidR="00BD62ED" w:rsidRPr="00B739B3">
        <w:rPr>
          <w:rFonts w:ascii="Times New Roman" w:hAnsi="Times New Roman" w:cs="Times New Roman"/>
          <w:sz w:val="28"/>
          <w:szCs w:val="28"/>
        </w:rPr>
        <w:t>о</w:t>
      </w:r>
      <w:r w:rsidRPr="00B739B3">
        <w:rPr>
          <w:rFonts w:ascii="Times New Roman" w:hAnsi="Times New Roman" w:cs="Times New Roman"/>
          <w:sz w:val="28"/>
          <w:szCs w:val="28"/>
        </w:rPr>
        <w:t>к углекислого газа и влаги.</w:t>
      </w:r>
    </w:p>
    <w:p w:rsidR="00EF308A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2415" w:dyaOrig="675">
          <v:shape id="_x0000_i1140" type="#_x0000_t75" style="width:120.75pt;height:33.75pt" o:ole="">
            <v:imagedata r:id="rId120" o:title=""/>
          </v:shape>
          <o:OLEObject Type="Embed" ProgID="Mathcad" ShapeID="_x0000_i1140" DrawAspect="Content" ObjectID="_1472537845" r:id="rId139"/>
        </w:obje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1.2.5. Определение теплопотерь с вентиляционным воздухом: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141" type="#_x0000_t75" style="width:120pt;height:15.75pt">
            <v:imagedata r:id="rId140" o:title=""/>
          </v:shape>
        </w:pict>
      </w:r>
    </w:p>
    <w:p w:rsidR="00EF308A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2430" w:dyaOrig="615">
          <v:shape id="_x0000_i1142" type="#_x0000_t75" style="width:121.5pt;height:30.75pt" o:ole="">
            <v:imagedata r:id="rId141" o:title=""/>
          </v:shape>
          <o:OLEObject Type="Embed" ProgID="Mathcad" ShapeID="_x0000_i1142" DrawAspect="Content" ObjectID="_1472537846" r:id="rId142"/>
        </w:obje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1.2.6. Определение тепловыделения всех животных за 1 час: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143" type="#_x0000_t75" style="width:75.75pt;height:15pt">
            <v:imagedata r:id="rId143" o:title=""/>
          </v:shape>
        </w:pict>
      </w:r>
    </w:p>
    <w:p w:rsidR="00EF308A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2310" w:dyaOrig="615">
          <v:shape id="_x0000_i1144" type="#_x0000_t75" style="width:115.5pt;height:30.75pt" o:ole="">
            <v:imagedata r:id="rId144" o:title=""/>
          </v:shape>
          <o:OLEObject Type="Embed" ProgID="Mathcad" ShapeID="_x0000_i1144" DrawAspect="Content" ObjectID="_1472537847" r:id="rId145"/>
        </w:obje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1.2.7. Определение необходимой теплопроизводительности электрокалориферной</w: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установки для отопления коровника: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145" type="#_x0000_t75" style="width:115.5pt;height:15pt">
            <v:imagedata r:id="rId146" o:title=""/>
          </v:shape>
        </w:pict>
      </w:r>
    </w:p>
    <w:p w:rsidR="00EF308A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2430" w:dyaOrig="615">
          <v:shape id="_x0000_i1146" type="#_x0000_t75" style="width:121.5pt;height:30.75pt" o:ole="">
            <v:imagedata r:id="rId147" o:title=""/>
          </v:shape>
          <o:OLEObject Type="Embed" ProgID="Mathcad" ShapeID="_x0000_i1146" DrawAspect="Content" ObjectID="_1472537848" r:id="rId148"/>
        </w:obje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1.2.8. Определение необходимой тепловой мощности электрокалорифера: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4"/>
          <w:sz w:val="28"/>
          <w:szCs w:val="28"/>
        </w:rPr>
        <w:pict>
          <v:shape id="_x0000_i1147" type="#_x0000_t75" style="width:53.25pt;height:30pt">
            <v:imagedata r:id="rId149" o:title=""/>
          </v:shape>
        </w:pict>
      </w:r>
    </w:p>
    <w:p w:rsidR="00EF308A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2085" w:dyaOrig="450">
          <v:shape id="_x0000_i1148" type="#_x0000_t75" style="width:104.25pt;height:22.5pt" o:ole="">
            <v:imagedata r:id="rId150" o:title=""/>
          </v:shape>
          <o:OLEObject Type="Embed" ProgID="Mathcad" ShapeID="_x0000_i1148" DrawAspect="Content" ObjectID="_1472537849" r:id="rId151"/>
        </w:obje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 xml:space="preserve">Вывод: 1.Практически результаты обоих методов расчета очень близки (различие </w:t>
      </w:r>
      <w:r w:rsidR="00882C9A" w:rsidRPr="00B739B3">
        <w:rPr>
          <w:rFonts w:ascii="Times New Roman" w:hAnsi="Times New Roman" w:cs="Times New Roman"/>
          <w:sz w:val="28"/>
          <w:szCs w:val="28"/>
        </w:rPr>
        <w:t>6</w:t>
      </w:r>
      <w:r w:rsidRPr="00B739B3">
        <w:rPr>
          <w:rFonts w:ascii="Times New Roman" w:hAnsi="Times New Roman" w:cs="Times New Roman"/>
          <w:sz w:val="28"/>
          <w:szCs w:val="28"/>
        </w:rPr>
        <w:t>%)</w:t>
      </w:r>
      <w:r w:rsidR="00530083" w:rsidRPr="00B739B3">
        <w:rPr>
          <w:rFonts w:ascii="Times New Roman" w:hAnsi="Times New Roman" w:cs="Times New Roman"/>
          <w:sz w:val="28"/>
          <w:szCs w:val="28"/>
        </w:rPr>
        <w:t xml:space="preserve">, </w:t>
      </w:r>
      <w:r w:rsidRPr="00B739B3">
        <w:rPr>
          <w:rFonts w:ascii="Times New Roman" w:hAnsi="Times New Roman" w:cs="Times New Roman"/>
          <w:sz w:val="28"/>
          <w:szCs w:val="28"/>
        </w:rPr>
        <w:t>что свидетельствует об адекватности обоих методов расчета.</w: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1.2.9. Выбор электрокалориферной установки производим исходя из результатов</w:t>
      </w:r>
      <w:r w:rsidR="00530083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Pr="00B739B3">
        <w:rPr>
          <w:rFonts w:ascii="Times New Roman" w:hAnsi="Times New Roman" w:cs="Times New Roman"/>
          <w:sz w:val="28"/>
          <w:szCs w:val="28"/>
        </w:rPr>
        <w:t>расчета,</w:t>
      </w:r>
      <w:r w:rsidR="00530083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Pr="00B739B3">
        <w:rPr>
          <w:rFonts w:ascii="Times New Roman" w:hAnsi="Times New Roman" w:cs="Times New Roman"/>
          <w:sz w:val="28"/>
          <w:szCs w:val="28"/>
        </w:rPr>
        <w:t xml:space="preserve">т.е. ее тепловая мощность должна быть не менее </w:t>
      </w:r>
      <w:r w:rsidR="00530083" w:rsidRPr="00B739B3">
        <w:rPr>
          <w:rFonts w:ascii="Times New Roman" w:hAnsi="Times New Roman" w:cs="Times New Roman"/>
          <w:sz w:val="28"/>
          <w:szCs w:val="28"/>
        </w:rPr>
        <w:t>25</w:t>
      </w:r>
      <w:r w:rsidR="00882C9A" w:rsidRPr="00B739B3">
        <w:rPr>
          <w:rFonts w:ascii="Times New Roman" w:hAnsi="Times New Roman" w:cs="Times New Roman"/>
          <w:sz w:val="28"/>
          <w:szCs w:val="28"/>
        </w:rPr>
        <w:t>0</w:t>
      </w:r>
      <w:r w:rsidRPr="00B739B3">
        <w:rPr>
          <w:rFonts w:ascii="Times New Roman" w:hAnsi="Times New Roman" w:cs="Times New Roman"/>
          <w:sz w:val="28"/>
          <w:szCs w:val="28"/>
        </w:rPr>
        <w:t>.</w:t>
      </w:r>
      <w:r w:rsidR="00882C9A" w:rsidRPr="00B739B3">
        <w:rPr>
          <w:rFonts w:ascii="Times New Roman" w:hAnsi="Times New Roman" w:cs="Times New Roman"/>
          <w:sz w:val="28"/>
          <w:szCs w:val="28"/>
        </w:rPr>
        <w:t>488</w:t>
      </w:r>
      <w:r w:rsidRPr="00B739B3">
        <w:rPr>
          <w:rFonts w:ascii="Times New Roman" w:hAnsi="Times New Roman" w:cs="Times New Roman"/>
          <w:sz w:val="28"/>
          <w:szCs w:val="28"/>
        </w:rPr>
        <w:t xml:space="preserve"> кВт.</w: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Ввиду того,</w:t>
      </w:r>
      <w:r w:rsidR="00530083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Pr="00B739B3">
        <w:rPr>
          <w:rFonts w:ascii="Times New Roman" w:hAnsi="Times New Roman" w:cs="Times New Roman"/>
          <w:sz w:val="28"/>
          <w:szCs w:val="28"/>
        </w:rPr>
        <w:t xml:space="preserve">что </w:t>
      </w:r>
      <w:r w:rsidR="00530083" w:rsidRPr="00B739B3">
        <w:rPr>
          <w:rFonts w:ascii="Times New Roman" w:hAnsi="Times New Roman" w:cs="Times New Roman"/>
          <w:sz w:val="28"/>
          <w:szCs w:val="28"/>
        </w:rPr>
        <w:t>единичная</w:t>
      </w:r>
      <w:r w:rsidRPr="00B739B3">
        <w:rPr>
          <w:rFonts w:ascii="Times New Roman" w:hAnsi="Times New Roman" w:cs="Times New Roman"/>
          <w:sz w:val="28"/>
          <w:szCs w:val="28"/>
        </w:rPr>
        <w:t xml:space="preserve"> тепловая </w:t>
      </w:r>
      <w:r w:rsidR="00530083" w:rsidRPr="00B739B3">
        <w:rPr>
          <w:rFonts w:ascii="Times New Roman" w:hAnsi="Times New Roman" w:cs="Times New Roman"/>
          <w:sz w:val="28"/>
          <w:szCs w:val="28"/>
        </w:rPr>
        <w:t>мощность</w:t>
      </w:r>
      <w:r w:rsidRPr="00B739B3">
        <w:rPr>
          <w:rFonts w:ascii="Times New Roman" w:hAnsi="Times New Roman" w:cs="Times New Roman"/>
          <w:sz w:val="28"/>
          <w:szCs w:val="28"/>
        </w:rPr>
        <w:t xml:space="preserve">  электрокалориферов с/х назначения</w:t>
      </w:r>
      <w:r w:rsidR="00530083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Pr="00B739B3">
        <w:rPr>
          <w:rFonts w:ascii="Times New Roman" w:hAnsi="Times New Roman" w:cs="Times New Roman"/>
          <w:sz w:val="28"/>
          <w:szCs w:val="28"/>
        </w:rPr>
        <w:t xml:space="preserve">не превышает 90кВт,кроме того учитывая удобство при эксплуатации необходимость остановки на ТР и ТО принимаем </w:t>
      </w:r>
      <w:r w:rsidR="00721B11" w:rsidRPr="00B739B3">
        <w:rPr>
          <w:rFonts w:ascii="Times New Roman" w:hAnsi="Times New Roman" w:cs="Times New Roman"/>
          <w:sz w:val="28"/>
          <w:szCs w:val="28"/>
        </w:rPr>
        <w:t>4</w:t>
      </w:r>
      <w:r w:rsidRPr="00B739B3">
        <w:rPr>
          <w:rFonts w:ascii="Times New Roman" w:hAnsi="Times New Roman" w:cs="Times New Roman"/>
          <w:sz w:val="28"/>
          <w:szCs w:val="28"/>
        </w:rPr>
        <w:t xml:space="preserve"> электрокалориферные установки СФОЦ-60/0,50T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30"/>
          <w:sz w:val="28"/>
          <w:szCs w:val="28"/>
        </w:rPr>
        <w:pict>
          <v:shape id="_x0000_i1149" type="#_x0000_t75" style="width:169.5pt;height:28.5pt">
            <v:imagedata r:id="rId152" o:title=""/>
          </v:shape>
        </w:pict>
      </w:r>
      <w:r w:rsidR="001475EC" w:rsidRPr="00B739B3">
        <w:rPr>
          <w:rFonts w:ascii="Times New Roman" w:hAnsi="Times New Roman" w:cs="Times New Roman"/>
          <w:sz w:val="28"/>
          <w:szCs w:val="28"/>
        </w:rPr>
        <w:t>=270 кВт</w:t>
      </w:r>
    </w:p>
    <w:p w:rsidR="00EF308A" w:rsidRPr="00B739B3" w:rsidRDefault="00721B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 xml:space="preserve">      </w:t>
      </w:r>
      <w:r w:rsidR="00EF308A" w:rsidRPr="00B739B3">
        <w:rPr>
          <w:rFonts w:ascii="Times New Roman" w:hAnsi="Times New Roman" w:cs="Times New Roman"/>
          <w:sz w:val="28"/>
          <w:szCs w:val="28"/>
        </w:rPr>
        <w:t>1.3 Определение граничной температуры наружнего воздуха,</w:t>
      </w:r>
      <w:r w:rsidR="00EB69D2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="00EF308A" w:rsidRPr="00B739B3">
        <w:rPr>
          <w:rFonts w:ascii="Times New Roman" w:hAnsi="Times New Roman" w:cs="Times New Roman"/>
          <w:sz w:val="28"/>
          <w:szCs w:val="28"/>
        </w:rPr>
        <w:t>до которой в коровнике</w: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поддерживается температура воздуха 9.5 С за счет тепловыделения животных.</w: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Пусть</w:t>
      </w:r>
      <w:r w:rsidR="008F00E7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="00B17B28">
        <w:rPr>
          <w:rFonts w:ascii="Times New Roman" w:hAnsi="Times New Roman" w:cs="Times New Roman"/>
          <w:position w:val="-12"/>
          <w:sz w:val="28"/>
          <w:szCs w:val="28"/>
        </w:rPr>
        <w:pict>
          <v:shape id="_x0000_i1150" type="#_x0000_t75" style="width:45.75pt;height:15pt">
            <v:imagedata r:id="rId153" o:title=""/>
          </v:shape>
        </w:pict>
      </w:r>
      <w:r w:rsidR="00FE02D5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Pr="00B739B3">
        <w:rPr>
          <w:rFonts w:ascii="Times New Roman" w:hAnsi="Times New Roman" w:cs="Times New Roman"/>
          <w:sz w:val="28"/>
          <w:szCs w:val="28"/>
        </w:rPr>
        <w:t xml:space="preserve">Разность между </w:t>
      </w:r>
      <w:r w:rsidR="00EB69D2" w:rsidRPr="00B739B3">
        <w:rPr>
          <w:rFonts w:ascii="Times New Roman" w:hAnsi="Times New Roman" w:cs="Times New Roman"/>
          <w:sz w:val="28"/>
          <w:szCs w:val="28"/>
        </w:rPr>
        <w:t>рассчитанной</w:t>
      </w:r>
      <w:r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="00B17B28">
        <w:rPr>
          <w:rFonts w:ascii="Times New Roman" w:hAnsi="Times New Roman" w:cs="Times New Roman"/>
          <w:position w:val="-12"/>
          <w:sz w:val="28"/>
          <w:szCs w:val="28"/>
        </w:rPr>
        <w:pict>
          <v:shape id="_x0000_i1151" type="#_x0000_t75" style="width:12.75pt;height:15pt">
            <v:imagedata r:id="rId154" o:title=""/>
          </v:shape>
        </w:pict>
      </w:r>
      <w:r w:rsidRPr="00B739B3">
        <w:rPr>
          <w:rFonts w:ascii="Times New Roman" w:hAnsi="Times New Roman" w:cs="Times New Roman"/>
          <w:sz w:val="28"/>
          <w:szCs w:val="28"/>
        </w:rPr>
        <w:t xml:space="preserve"> и заданной </w:t>
      </w:r>
      <w:r w:rsidR="00B17B28">
        <w:rPr>
          <w:rFonts w:ascii="Times New Roman" w:hAnsi="Times New Roman" w:cs="Times New Roman"/>
          <w:position w:val="-12"/>
          <w:sz w:val="28"/>
          <w:szCs w:val="28"/>
        </w:rPr>
        <w:pict>
          <v:shape id="_x0000_i1152" type="#_x0000_t75" style="width:19.5pt;height:15pt">
            <v:imagedata r:id="rId155" o:title=""/>
          </v:shape>
        </w:pict>
      </w:r>
      <w:r w:rsidRPr="00B739B3">
        <w:rPr>
          <w:rFonts w:ascii="Times New Roman" w:hAnsi="Times New Roman" w:cs="Times New Roman"/>
          <w:sz w:val="28"/>
          <w:szCs w:val="28"/>
        </w:rPr>
        <w:t xml:space="preserve"> до</w:t>
      </w:r>
      <w:r w:rsidR="00EB69D2" w:rsidRPr="00B739B3">
        <w:rPr>
          <w:rFonts w:ascii="Times New Roman" w:hAnsi="Times New Roman" w:cs="Times New Roman"/>
          <w:sz w:val="28"/>
          <w:szCs w:val="28"/>
        </w:rPr>
        <w:t>л</w:t>
      </w:r>
      <w:r w:rsidRPr="00B739B3">
        <w:rPr>
          <w:rFonts w:ascii="Times New Roman" w:hAnsi="Times New Roman" w:cs="Times New Roman"/>
          <w:sz w:val="28"/>
          <w:szCs w:val="28"/>
        </w:rPr>
        <w:t>жна быть  менее</w: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единицы.</w:t>
      </w:r>
    </w:p>
    <w:p w:rsidR="00EF308A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3750" w:dyaOrig="5055">
          <v:shape id="_x0000_i1153" type="#_x0000_t75" style="width:187.5pt;height:252.75pt" o:ole="">
            <v:imagedata r:id="rId156" o:title=""/>
          </v:shape>
          <o:OLEObject Type="Embed" ProgID="Mathcad" ShapeID="_x0000_i1153" DrawAspect="Content" ObjectID="_1472537850" r:id="rId157"/>
        </w:obje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 xml:space="preserve">1.3.1 Определение граничной </w:t>
      </w:r>
      <w:r w:rsidR="00EB69D2" w:rsidRPr="00B739B3">
        <w:rPr>
          <w:rFonts w:ascii="Times New Roman" w:hAnsi="Times New Roman" w:cs="Times New Roman"/>
          <w:sz w:val="28"/>
          <w:szCs w:val="28"/>
        </w:rPr>
        <w:t>температуры</w:t>
      </w:r>
      <w:r w:rsidRPr="00B739B3">
        <w:rPr>
          <w:rFonts w:ascii="Times New Roman" w:hAnsi="Times New Roman" w:cs="Times New Roman"/>
          <w:sz w:val="28"/>
          <w:szCs w:val="28"/>
        </w:rPr>
        <w:t xml:space="preserve"> наружнего воздуха,</w:t>
      </w:r>
      <w:r w:rsidR="00EB69D2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Pr="00B739B3">
        <w:rPr>
          <w:rFonts w:ascii="Times New Roman" w:hAnsi="Times New Roman" w:cs="Times New Roman"/>
          <w:sz w:val="28"/>
          <w:szCs w:val="28"/>
        </w:rPr>
        <w:t>до которой в коровнике</w:t>
      </w:r>
      <w:r w:rsidR="00EB69D2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Pr="00B739B3">
        <w:rPr>
          <w:rFonts w:ascii="Times New Roman" w:hAnsi="Times New Roman" w:cs="Times New Roman"/>
          <w:sz w:val="28"/>
          <w:szCs w:val="28"/>
        </w:rPr>
        <w:t>поддерживается температура воздуха 9.5 С за счет тепловыделения животных и калорифера.</w: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Пусть</w:t>
      </w:r>
      <w:r w:rsidR="00180EFA" w:rsidRPr="00B739B3">
        <w:rPr>
          <w:rFonts w:ascii="Times New Roman" w:hAnsi="Times New Roman" w:cs="Times New Roman"/>
          <w:sz w:val="28"/>
          <w:szCs w:val="28"/>
        </w:rPr>
        <w:t xml:space="preserve"> t.нг0=-25</w:t>
      </w:r>
      <w:r w:rsidRPr="00B739B3">
        <w:rPr>
          <w:rFonts w:ascii="Times New Roman" w:hAnsi="Times New Roman" w:cs="Times New Roman"/>
          <w:sz w:val="28"/>
          <w:szCs w:val="28"/>
        </w:rPr>
        <w:t xml:space="preserve">.Разность между </w:t>
      </w:r>
      <w:r w:rsidR="00EB69D2" w:rsidRPr="00B739B3">
        <w:rPr>
          <w:rFonts w:ascii="Times New Roman" w:hAnsi="Times New Roman" w:cs="Times New Roman"/>
          <w:sz w:val="28"/>
          <w:szCs w:val="28"/>
        </w:rPr>
        <w:t>рассчитанной</w:t>
      </w:r>
      <w:r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="00B17B28">
        <w:rPr>
          <w:rFonts w:ascii="Times New Roman" w:hAnsi="Times New Roman" w:cs="Times New Roman"/>
          <w:position w:val="-12"/>
          <w:sz w:val="28"/>
          <w:szCs w:val="28"/>
        </w:rPr>
        <w:pict>
          <v:shape id="_x0000_i1154" type="#_x0000_t75" style="width:12.75pt;height:15pt">
            <v:imagedata r:id="rId158" o:title=""/>
          </v:shape>
        </w:pict>
      </w:r>
      <w:r w:rsidRPr="00B739B3">
        <w:rPr>
          <w:rFonts w:ascii="Times New Roman" w:hAnsi="Times New Roman" w:cs="Times New Roman"/>
          <w:sz w:val="28"/>
          <w:szCs w:val="28"/>
        </w:rPr>
        <w:t xml:space="preserve"> и заданной </w:t>
      </w:r>
      <w:r w:rsidR="00B17B28">
        <w:rPr>
          <w:rFonts w:ascii="Times New Roman" w:hAnsi="Times New Roman" w:cs="Times New Roman"/>
          <w:position w:val="-12"/>
          <w:sz w:val="28"/>
          <w:szCs w:val="28"/>
        </w:rPr>
        <w:pict>
          <v:shape id="_x0000_i1155" type="#_x0000_t75" style="width:24pt;height:15pt">
            <v:imagedata r:id="rId159" o:title=""/>
          </v:shape>
        </w:pict>
      </w:r>
      <w:r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="00EB69D2" w:rsidRPr="00B739B3">
        <w:rPr>
          <w:rFonts w:ascii="Times New Roman" w:hAnsi="Times New Roman" w:cs="Times New Roman"/>
          <w:sz w:val="28"/>
          <w:szCs w:val="28"/>
        </w:rPr>
        <w:t>должна</w:t>
      </w:r>
      <w:r w:rsidRPr="00B739B3">
        <w:rPr>
          <w:rFonts w:ascii="Times New Roman" w:hAnsi="Times New Roman" w:cs="Times New Roman"/>
          <w:sz w:val="28"/>
          <w:szCs w:val="28"/>
        </w:rPr>
        <w:t xml:space="preserve"> быть  менее</w:t>
      </w:r>
      <w:r w:rsidR="001475EC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Pr="00B739B3">
        <w:rPr>
          <w:rFonts w:ascii="Times New Roman" w:hAnsi="Times New Roman" w:cs="Times New Roman"/>
          <w:sz w:val="28"/>
          <w:szCs w:val="28"/>
        </w:rPr>
        <w:t>единицы.</w:t>
      </w:r>
    </w:p>
    <w:p w:rsidR="00882C9A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3690" w:dyaOrig="5175">
          <v:shape id="_x0000_i1156" type="#_x0000_t75" style="width:184.5pt;height:258.75pt" o:ole="">
            <v:imagedata r:id="rId160" o:title=""/>
          </v:shape>
          <o:OLEObject Type="Embed" ProgID="Mathcad" ShapeID="_x0000_i1156" DrawAspect="Content" ObjectID="_1472537851" r:id="rId161"/>
        </w:obje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 xml:space="preserve">Принимаем  </w:t>
      </w:r>
      <w:r w:rsidR="00B17B28">
        <w:rPr>
          <w:rFonts w:ascii="Times New Roman" w:hAnsi="Times New Roman" w:cs="Times New Roman"/>
          <w:position w:val="-12"/>
          <w:sz w:val="28"/>
          <w:szCs w:val="28"/>
        </w:rPr>
        <w:pict>
          <v:shape id="_x0000_i1157" type="#_x0000_t75" style="width:17.25pt;height:15pt">
            <v:imagedata r:id="rId162" o:title=""/>
          </v:shape>
        </w:pict>
      </w:r>
      <w:r w:rsidR="00FE02D5" w:rsidRPr="00B739B3">
        <w:rPr>
          <w:rFonts w:ascii="Times New Roman" w:hAnsi="Times New Roman" w:cs="Times New Roman"/>
          <w:sz w:val="28"/>
          <w:szCs w:val="28"/>
        </w:rPr>
        <w:t>= -</w:t>
      </w:r>
      <w:r w:rsidR="008F00E7" w:rsidRPr="00B739B3">
        <w:rPr>
          <w:rFonts w:ascii="Times New Roman" w:hAnsi="Times New Roman" w:cs="Times New Roman"/>
          <w:sz w:val="28"/>
          <w:szCs w:val="28"/>
        </w:rPr>
        <w:t>4</w:t>
      </w:r>
      <w:r w:rsidR="00FE02D5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Pr="00B739B3">
        <w:rPr>
          <w:rFonts w:ascii="Times New Roman" w:hAnsi="Times New Roman" w:cs="Times New Roman"/>
          <w:sz w:val="28"/>
          <w:szCs w:val="28"/>
        </w:rPr>
        <w:t xml:space="preserve">и </w:t>
      </w:r>
      <w:r w:rsidR="00B17B28">
        <w:rPr>
          <w:rFonts w:ascii="Times New Roman" w:hAnsi="Times New Roman" w:cs="Times New Roman"/>
          <w:position w:val="-12"/>
          <w:sz w:val="28"/>
          <w:szCs w:val="28"/>
        </w:rPr>
        <w:pict>
          <v:shape id="_x0000_i1158" type="#_x0000_t75" style="width:17.25pt;height:15pt">
            <v:imagedata r:id="rId163" o:title=""/>
          </v:shape>
        </w:pict>
      </w:r>
      <w:r w:rsidRPr="00B739B3">
        <w:rPr>
          <w:rFonts w:ascii="Times New Roman" w:hAnsi="Times New Roman" w:cs="Times New Roman"/>
          <w:sz w:val="28"/>
          <w:szCs w:val="28"/>
        </w:rPr>
        <w:t>=-2</w:t>
      </w:r>
      <w:r w:rsidR="00E25B3B" w:rsidRPr="00B739B3">
        <w:rPr>
          <w:rFonts w:ascii="Times New Roman" w:hAnsi="Times New Roman" w:cs="Times New Roman"/>
          <w:sz w:val="28"/>
          <w:szCs w:val="28"/>
        </w:rPr>
        <w:t>5</w: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1.3.2 Определение условной средней температуры  наружнего</w:t>
      </w:r>
      <w:r w:rsidR="00EB69D2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Pr="00B739B3">
        <w:rPr>
          <w:rFonts w:ascii="Times New Roman" w:hAnsi="Times New Roman" w:cs="Times New Roman"/>
          <w:sz w:val="28"/>
          <w:szCs w:val="28"/>
        </w:rPr>
        <w:t>воздуха отопительного периода.</w:t>
      </w:r>
    </w:p>
    <w:p w:rsidR="00F307FE" w:rsidRPr="00B739B3" w:rsidRDefault="00F307FE" w:rsidP="00B739B3">
      <w:pPr>
        <w:rPr>
          <w:rFonts w:ascii="Times New Roman" w:hAnsi="Times New Roman" w:cs="Times New Roman"/>
          <w:position w:val="-30"/>
          <w:sz w:val="28"/>
          <w:szCs w:val="28"/>
        </w:rPr>
      </w:pPr>
    </w:p>
    <w:p w:rsidR="00F307FE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3435" w:dyaOrig="4170">
          <v:shape id="_x0000_i1159" type="#_x0000_t75" style="width:171.75pt;height:208.5pt" o:ole="">
            <v:imagedata r:id="rId164" o:title=""/>
          </v:shape>
          <o:OLEObject Type="Embed" ProgID="Mathcad" ShapeID="_x0000_i1159" DrawAspect="Content" ObjectID="_1472537852" r:id="rId165"/>
        </w:obje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 xml:space="preserve">Принимаем условную среднюю температуру  наружнего воздуха отопительного периода </w:t>
      </w:r>
      <w:r w:rsidR="00B17B28">
        <w:rPr>
          <w:rFonts w:ascii="Times New Roman" w:hAnsi="Times New Roman" w:cs="Times New Roman"/>
          <w:position w:val="-12"/>
          <w:sz w:val="28"/>
          <w:szCs w:val="28"/>
        </w:rPr>
        <w:pict>
          <v:shape id="_x0000_i1160" type="#_x0000_t75" style="width:17.25pt;height:15pt">
            <v:imagedata r:id="rId166" o:title=""/>
          </v:shape>
        </w:pict>
      </w:r>
      <w:r w:rsidRPr="00B739B3">
        <w:rPr>
          <w:rFonts w:ascii="Times New Roman" w:hAnsi="Times New Roman" w:cs="Times New Roman"/>
          <w:sz w:val="28"/>
          <w:szCs w:val="28"/>
        </w:rPr>
        <w:t>=-</w:t>
      </w:r>
      <w:r w:rsidR="008F00E7" w:rsidRPr="00B739B3">
        <w:rPr>
          <w:rFonts w:ascii="Times New Roman" w:hAnsi="Times New Roman" w:cs="Times New Roman"/>
          <w:sz w:val="28"/>
          <w:szCs w:val="28"/>
        </w:rPr>
        <w:t>11</w:t>
      </w:r>
      <w:r w:rsidRPr="00B739B3">
        <w:rPr>
          <w:rFonts w:ascii="Times New Roman" w:hAnsi="Times New Roman" w:cs="Times New Roman"/>
          <w:sz w:val="28"/>
          <w:szCs w:val="28"/>
        </w:rPr>
        <w:t>.</w: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1.3.3 Определение средней тепловой мощности,</w:t>
      </w:r>
      <w:r w:rsidR="00C21867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Pr="00B739B3">
        <w:rPr>
          <w:rFonts w:ascii="Times New Roman" w:hAnsi="Times New Roman" w:cs="Times New Roman"/>
          <w:sz w:val="28"/>
          <w:szCs w:val="28"/>
        </w:rPr>
        <w:t>необходимой для подогрева</w:t>
      </w:r>
    </w:p>
    <w:p w:rsidR="00EF308A" w:rsidRPr="00B739B3" w:rsidRDefault="00EB69D2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приточного</w:t>
      </w:r>
      <w:r w:rsidR="00EF308A" w:rsidRPr="00B739B3">
        <w:rPr>
          <w:rFonts w:ascii="Times New Roman" w:hAnsi="Times New Roman" w:cs="Times New Roman"/>
          <w:sz w:val="28"/>
          <w:szCs w:val="28"/>
        </w:rPr>
        <w:t xml:space="preserve"> воздуха</w:t>
      </w:r>
    </w:p>
    <w:p w:rsidR="00180EF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161" type="#_x0000_t75" style="width:48.75pt;height:15pt">
            <v:imagedata r:id="rId167" o:title=""/>
          </v:shape>
        </w:pict>
      </w:r>
    </w:p>
    <w:p w:rsidR="00180EF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4"/>
          <w:sz w:val="28"/>
          <w:szCs w:val="28"/>
        </w:rPr>
        <w:pict>
          <v:shape id="_x0000_i1162" type="#_x0000_t75" style="width:24pt;height:27.75pt">
            <v:imagedata r:id="rId168" o:title=""/>
          </v:shape>
        </w:pict>
      </w:r>
    </w:p>
    <w:p w:rsidR="00180EF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163" type="#_x0000_t75" style="width:42pt;height:15pt">
            <v:imagedata r:id="rId169" o:title=""/>
          </v:shape>
        </w:pict>
      </w:r>
    </w:p>
    <w:p w:rsidR="00180EF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164" type="#_x0000_t75" style="width:53.25pt;height:15pt">
            <v:imagedata r:id="rId170" o:title=""/>
          </v:shape>
        </w:pict>
      </w:r>
    </w:p>
    <w:p w:rsidR="00F307FE" w:rsidRPr="00B739B3" w:rsidRDefault="00F307FE" w:rsidP="00B739B3">
      <w:pPr>
        <w:rPr>
          <w:rFonts w:ascii="Times New Roman" w:hAnsi="Times New Roman" w:cs="Times New Roman"/>
          <w:sz w:val="28"/>
          <w:szCs w:val="28"/>
        </w:rPr>
      </w:pPr>
    </w:p>
    <w:p w:rsidR="00180EFA" w:rsidRPr="00B739B3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180EFA" w:rsidRPr="00B739B3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180EFA" w:rsidRPr="00B739B3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B739B3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165" type="#_x0000_t75" style="width:42.75pt;height:15pt">
            <v:imagedata r:id="rId171" o:title=""/>
          </v:shape>
        </w:pict>
      </w:r>
    </w:p>
    <w:p w:rsidR="00180EFA" w:rsidRPr="00B739B3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B739B3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166" type="#_x0000_t75" style="width:47.25pt;height:15pt">
            <v:imagedata r:id="rId172" o:title=""/>
          </v:shape>
        </w:pict>
      </w:r>
    </w:p>
    <w:p w:rsidR="00180EFA" w:rsidRPr="00B739B3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B739B3" w:rsidRPr="00B739B3" w:rsidRDefault="00B739B3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position w:val="-36"/>
          <w:sz w:val="28"/>
          <w:szCs w:val="28"/>
        </w:rPr>
        <w:t xml:space="preserve">  </w:t>
      </w:r>
      <w:r w:rsidR="00B17B28">
        <w:rPr>
          <w:rFonts w:ascii="Times New Roman" w:hAnsi="Times New Roman" w:cs="Times New Roman"/>
          <w:position w:val="-36"/>
          <w:sz w:val="28"/>
          <w:szCs w:val="28"/>
        </w:rPr>
        <w:pict>
          <v:shape id="_x0000_i1167" type="#_x0000_t75" style="width:237pt;height:36pt">
            <v:imagedata r:id="rId173" o:title=""/>
          </v:shape>
        </w:pict>
      </w:r>
    </w:p>
    <w:p w:rsidR="00180EFA" w:rsidRPr="00B739B3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180EFA" w:rsidRPr="00B739B3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180EFA" w:rsidRPr="00B739B3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B739B3" w:rsidRPr="00B739B3" w:rsidRDefault="00B739B3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position w:val="-36"/>
          <w:sz w:val="28"/>
          <w:szCs w:val="28"/>
        </w:rPr>
        <w:t xml:space="preserve">    </w:t>
      </w:r>
      <w:r w:rsidR="00B17B28">
        <w:rPr>
          <w:rFonts w:ascii="Times New Roman" w:hAnsi="Times New Roman" w:cs="Times New Roman"/>
          <w:position w:val="-36"/>
          <w:sz w:val="28"/>
          <w:szCs w:val="28"/>
        </w:rPr>
        <w:pict>
          <v:shape id="_x0000_i1168" type="#_x0000_t75" style="width:342pt;height:39.75pt">
            <v:imagedata r:id="rId174" o:title=""/>
          </v:shape>
        </w:pict>
      </w:r>
    </w:p>
    <w:p w:rsidR="00180EFA" w:rsidRPr="00B739B3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180EFA" w:rsidRPr="00B739B3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180EFA" w:rsidRPr="00B739B3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B739B3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169" type="#_x0000_t75" style="width:54.75pt;height:15pt">
            <v:imagedata r:id="rId175" o:title=""/>
          </v:shape>
        </w:pict>
      </w:r>
    </w:p>
    <w:p w:rsidR="00180EFA" w:rsidRPr="00B739B3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180EFA" w:rsidRPr="00B739B3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1.3.4 Определение годового расхода электроэнергии на отопление коровника:</w:t>
      </w:r>
    </w:p>
    <w:p w:rsidR="00F307FE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2640" w:dyaOrig="1350">
          <v:shape id="_x0000_i1170" type="#_x0000_t75" style="width:132pt;height:67.5pt" o:ole="">
            <v:imagedata r:id="rId176" o:title=""/>
          </v:shape>
          <o:OLEObject Type="Embed" ProgID="Mathcad" ShapeID="_x0000_i1170" DrawAspect="Content" ObjectID="_1472537853" r:id="rId177"/>
        </w:object>
      </w:r>
    </w:p>
    <w:p w:rsidR="00F307FE" w:rsidRPr="00B739B3" w:rsidRDefault="00F307FE" w:rsidP="00B739B3">
      <w:pPr>
        <w:rPr>
          <w:rFonts w:ascii="Times New Roman" w:hAnsi="Times New Roman" w:cs="Times New Roman"/>
          <w:sz w:val="28"/>
          <w:szCs w:val="28"/>
        </w:rPr>
      </w:pPr>
    </w:p>
    <w:p w:rsidR="00EF308A" w:rsidRPr="00B739B3" w:rsidRDefault="00EF308A" w:rsidP="00B739B3">
      <w:pPr>
        <w:rPr>
          <w:rFonts w:ascii="Times New Roman" w:hAnsi="Times New Roman" w:cs="Times New Roman"/>
          <w:b/>
          <w:sz w:val="28"/>
          <w:szCs w:val="28"/>
        </w:rPr>
      </w:pPr>
      <w:r w:rsidRPr="00B739B3">
        <w:rPr>
          <w:rFonts w:ascii="Times New Roman" w:hAnsi="Times New Roman" w:cs="Times New Roman"/>
          <w:b/>
          <w:bCs/>
          <w:sz w:val="28"/>
          <w:szCs w:val="28"/>
        </w:rPr>
        <w:t>2.Выбор вентиляторов,</w:t>
      </w:r>
      <w:r w:rsidR="00EB69D2" w:rsidRPr="00B739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39B3">
        <w:rPr>
          <w:rFonts w:ascii="Times New Roman" w:hAnsi="Times New Roman" w:cs="Times New Roman"/>
          <w:b/>
          <w:bCs/>
          <w:sz w:val="28"/>
          <w:szCs w:val="28"/>
        </w:rPr>
        <w:t>электрокалориферов и расчет мощности электропривода.</w: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 xml:space="preserve">2.1 Согласно расчету общая производительность вентиляторов должна быть не ниже </w:t>
      </w:r>
      <w:r w:rsidR="003E222F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="005138B3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="00B17B28">
        <w:rPr>
          <w:rFonts w:ascii="Times New Roman" w:hAnsi="Times New Roman" w:cs="Times New Roman"/>
          <w:position w:val="-12"/>
          <w:sz w:val="28"/>
          <w:szCs w:val="28"/>
        </w:rPr>
        <w:pict>
          <v:shape id="_x0000_i1171" type="#_x0000_t75" style="width:10.5pt;height:15pt">
            <v:imagedata r:id="rId178" o:title=""/>
          </v:shape>
        </w:pict>
      </w:r>
      <w:r w:rsidR="005138B3" w:rsidRPr="00B739B3">
        <w:rPr>
          <w:rFonts w:ascii="Times New Roman" w:hAnsi="Times New Roman" w:cs="Times New Roman"/>
          <w:sz w:val="28"/>
          <w:szCs w:val="28"/>
        </w:rPr>
        <w:t>=</w:t>
      </w:r>
      <w:r w:rsidR="00B17B28">
        <w:rPr>
          <w:rFonts w:ascii="Times New Roman" w:hAnsi="Times New Roman" w:cs="Times New Roman"/>
          <w:position w:val="-7"/>
          <w:sz w:val="28"/>
          <w:szCs w:val="28"/>
        </w:rPr>
        <w:pict>
          <v:shape id="_x0000_i1172" type="#_x0000_t75" style="width:45.75pt;height:18.75pt">
            <v:imagedata r:id="rId179" o:title=""/>
          </v:shape>
        </w:pict>
      </w:r>
      <w:r w:rsidRPr="00B739B3">
        <w:rPr>
          <w:rFonts w:ascii="Times New Roman" w:hAnsi="Times New Roman" w:cs="Times New Roman"/>
          <w:sz w:val="28"/>
          <w:szCs w:val="28"/>
        </w:rPr>
        <w:t xml:space="preserve"> м куб. в час</w:t>
      </w:r>
      <w:r w:rsidR="00EB69D2" w:rsidRPr="00B739B3">
        <w:rPr>
          <w:rFonts w:ascii="Times New Roman" w:hAnsi="Times New Roman" w:cs="Times New Roman"/>
          <w:sz w:val="28"/>
          <w:szCs w:val="28"/>
        </w:rPr>
        <w:t>,</w:t>
      </w:r>
      <w:r w:rsidRPr="00B739B3">
        <w:rPr>
          <w:rFonts w:ascii="Times New Roman" w:hAnsi="Times New Roman" w:cs="Times New Roman"/>
          <w:sz w:val="28"/>
          <w:szCs w:val="28"/>
        </w:rPr>
        <w:t xml:space="preserve"> а</w:t>
      </w:r>
      <w:r w:rsidR="00EB69D2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Pr="00B739B3">
        <w:rPr>
          <w:rFonts w:ascii="Times New Roman" w:hAnsi="Times New Roman" w:cs="Times New Roman"/>
          <w:sz w:val="28"/>
          <w:szCs w:val="28"/>
        </w:rPr>
        <w:t>с учетом потерь в трубопроводе Кз=1.1</w:t>
      </w:r>
    </w:p>
    <w:p w:rsidR="003E222F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2460" w:dyaOrig="1215">
          <v:shape id="_x0000_i1173" type="#_x0000_t75" style="width:123pt;height:60.75pt" o:ole="">
            <v:imagedata r:id="rId180" o:title=""/>
          </v:shape>
          <o:OLEObject Type="Embed" ProgID="Mathcad" ShapeID="_x0000_i1173" DrawAspect="Content" ObjectID="_1472537854" r:id="rId181"/>
        </w:object>
      </w:r>
    </w:p>
    <w:p w:rsidR="00F307FE" w:rsidRPr="00B739B3" w:rsidRDefault="00F307FE" w:rsidP="00B739B3">
      <w:pPr>
        <w:rPr>
          <w:rFonts w:ascii="Times New Roman" w:hAnsi="Times New Roman" w:cs="Times New Roman"/>
          <w:sz w:val="28"/>
          <w:szCs w:val="28"/>
        </w:rPr>
      </w:pP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Электрокалориферные установки СФОЦ-60/0.5T оснащаются высоконапорн</w:t>
      </w:r>
      <w:r w:rsidR="003E222F" w:rsidRPr="00B739B3">
        <w:rPr>
          <w:rFonts w:ascii="Times New Roman" w:hAnsi="Times New Roman" w:cs="Times New Roman"/>
          <w:sz w:val="28"/>
          <w:szCs w:val="28"/>
        </w:rPr>
        <w:t xml:space="preserve">ыми центробежными вентиляторами </w:t>
      </w:r>
      <w:r w:rsidRPr="00B739B3">
        <w:rPr>
          <w:rFonts w:ascii="Times New Roman" w:hAnsi="Times New Roman" w:cs="Times New Roman"/>
          <w:sz w:val="28"/>
          <w:szCs w:val="28"/>
        </w:rPr>
        <w:t>Ц4-70 N=5 с подачей нагретого до 50 С воздуха в обьеме 4000м.куб. в час при напоре 550 П</w:t>
      </w:r>
      <w:r w:rsidR="003E222F" w:rsidRPr="00B739B3">
        <w:rPr>
          <w:rFonts w:ascii="Times New Roman" w:hAnsi="Times New Roman" w:cs="Times New Roman"/>
          <w:sz w:val="28"/>
          <w:szCs w:val="28"/>
        </w:rPr>
        <w:t xml:space="preserve">а, </w:t>
      </w:r>
      <w:r w:rsidRPr="00B739B3">
        <w:rPr>
          <w:rFonts w:ascii="Times New Roman" w:hAnsi="Times New Roman" w:cs="Times New Roman"/>
          <w:sz w:val="28"/>
          <w:szCs w:val="28"/>
        </w:rPr>
        <w:t>соответственно,</w:t>
      </w:r>
      <w:r w:rsidR="003E222F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="005138B3" w:rsidRPr="00B739B3">
        <w:rPr>
          <w:rFonts w:ascii="Times New Roman" w:hAnsi="Times New Roman" w:cs="Times New Roman"/>
          <w:sz w:val="28"/>
          <w:szCs w:val="28"/>
        </w:rPr>
        <w:t>таким образом 4</w:t>
      </w:r>
      <w:r w:rsidRPr="00B739B3">
        <w:rPr>
          <w:rFonts w:ascii="Times New Roman" w:hAnsi="Times New Roman" w:cs="Times New Roman"/>
          <w:sz w:val="28"/>
          <w:szCs w:val="28"/>
        </w:rPr>
        <w:t xml:space="preserve"> установки вместе подадут 1</w:t>
      </w:r>
      <w:r w:rsidR="00FE02D5" w:rsidRPr="00B739B3">
        <w:rPr>
          <w:rFonts w:ascii="Times New Roman" w:hAnsi="Times New Roman" w:cs="Times New Roman"/>
          <w:sz w:val="28"/>
          <w:szCs w:val="28"/>
        </w:rPr>
        <w:t>6</w:t>
      </w:r>
      <w:r w:rsidRPr="00B739B3">
        <w:rPr>
          <w:rFonts w:ascii="Times New Roman" w:hAnsi="Times New Roman" w:cs="Times New Roman"/>
          <w:sz w:val="28"/>
          <w:szCs w:val="28"/>
        </w:rPr>
        <w:t>000м.куб. в час.</w:t>
      </w:r>
      <w:r w:rsidR="003E222F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Pr="00B739B3">
        <w:rPr>
          <w:rFonts w:ascii="Times New Roman" w:hAnsi="Times New Roman" w:cs="Times New Roman"/>
          <w:sz w:val="28"/>
          <w:szCs w:val="28"/>
        </w:rPr>
        <w:t>Очевидно,</w:t>
      </w:r>
      <w:r w:rsidR="003E222F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Pr="00B739B3">
        <w:rPr>
          <w:rFonts w:ascii="Times New Roman" w:hAnsi="Times New Roman" w:cs="Times New Roman"/>
          <w:sz w:val="28"/>
          <w:szCs w:val="28"/>
        </w:rPr>
        <w:t>что мы имеем значительный дефицит вентиляционного воздуха</w:t>
      </w:r>
      <w:r w:rsidR="003E222F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Pr="00B739B3">
        <w:rPr>
          <w:rFonts w:ascii="Times New Roman" w:hAnsi="Times New Roman" w:cs="Times New Roman"/>
          <w:sz w:val="28"/>
          <w:szCs w:val="28"/>
        </w:rPr>
        <w:t>(</w:t>
      </w:r>
      <w:r w:rsidR="00F307FE" w:rsidRPr="00B739B3">
        <w:rPr>
          <w:rFonts w:ascii="Times New Roman" w:hAnsi="Times New Roman" w:cs="Times New Roman"/>
          <w:sz w:val="28"/>
          <w:szCs w:val="28"/>
        </w:rPr>
        <w:t>1</w:t>
      </w:r>
      <w:r w:rsidR="005138B3" w:rsidRPr="00B739B3">
        <w:rPr>
          <w:rFonts w:ascii="Times New Roman" w:hAnsi="Times New Roman" w:cs="Times New Roman"/>
          <w:sz w:val="28"/>
          <w:szCs w:val="28"/>
        </w:rPr>
        <w:t>775</w:t>
      </w:r>
      <w:r w:rsidR="00F307FE" w:rsidRPr="00B739B3">
        <w:rPr>
          <w:rFonts w:ascii="Times New Roman" w:hAnsi="Times New Roman" w:cs="Times New Roman"/>
          <w:sz w:val="28"/>
          <w:szCs w:val="28"/>
        </w:rPr>
        <w:t>0</w:t>
      </w:r>
      <w:r w:rsidRPr="00B739B3">
        <w:rPr>
          <w:rFonts w:ascii="Times New Roman" w:hAnsi="Times New Roman" w:cs="Times New Roman"/>
          <w:sz w:val="28"/>
          <w:szCs w:val="28"/>
        </w:rPr>
        <w:t xml:space="preserve">м.куб. в час) при запасе напора в </w:t>
      </w:r>
      <w:r w:rsidR="00F307FE" w:rsidRPr="00B739B3">
        <w:rPr>
          <w:rFonts w:ascii="Times New Roman" w:hAnsi="Times New Roman" w:cs="Times New Roman"/>
          <w:sz w:val="28"/>
          <w:szCs w:val="28"/>
        </w:rPr>
        <w:t>140</w:t>
      </w:r>
      <w:r w:rsidRPr="00B739B3">
        <w:rPr>
          <w:rFonts w:ascii="Times New Roman" w:hAnsi="Times New Roman" w:cs="Times New Roman"/>
          <w:sz w:val="28"/>
          <w:szCs w:val="28"/>
        </w:rPr>
        <w:t xml:space="preserve"> Па.</w: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В такой ситуации дефицит вентиляционного воздуха может быть ликвидирован без установки дополнительных вентиляторов и затрат электроэнергии: достаточно врезать в вентиляционный канал после электрокалориферов эжектор,</w:t>
      </w:r>
      <w:r w:rsidR="003E222F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Pr="00B739B3">
        <w:rPr>
          <w:rFonts w:ascii="Times New Roman" w:hAnsi="Times New Roman" w:cs="Times New Roman"/>
          <w:sz w:val="28"/>
          <w:szCs w:val="28"/>
        </w:rPr>
        <w:t>который за счет запаса напора эжектирует в канал дополнительный вентиляционный воздух в следствии чего подача воздуха может быть увеличена в два и более раз,</w:t>
      </w:r>
      <w:r w:rsidR="005816A2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Pr="00B739B3">
        <w:rPr>
          <w:rFonts w:ascii="Times New Roman" w:hAnsi="Times New Roman" w:cs="Times New Roman"/>
          <w:sz w:val="28"/>
          <w:szCs w:val="28"/>
        </w:rPr>
        <w:t>что превышает потребность.</w:t>
      </w:r>
      <w:r w:rsidR="005816A2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Pr="00B739B3">
        <w:rPr>
          <w:rFonts w:ascii="Times New Roman" w:hAnsi="Times New Roman" w:cs="Times New Roman"/>
          <w:sz w:val="28"/>
          <w:szCs w:val="28"/>
        </w:rPr>
        <w:t>Во избежание чрезмерного охлаждения вентиляционного воздуха эжекторную установку необходимо оснастить заслонками для регуляции величины эжектируемого воздуха.</w:t>
      </w:r>
    </w:p>
    <w:p w:rsidR="00F307FE" w:rsidRPr="00B739B3" w:rsidRDefault="00F307FE" w:rsidP="00B739B3">
      <w:pPr>
        <w:rPr>
          <w:rFonts w:ascii="Times New Roman" w:hAnsi="Times New Roman" w:cs="Times New Roman"/>
          <w:sz w:val="28"/>
          <w:szCs w:val="28"/>
        </w:rPr>
      </w:pP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2.2 Определение мощности электропривода вентилятора Ц4-70 N=5: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174" type="#_x0000_t75" style="width:50.25pt;height:15pt">
            <v:imagedata r:id="rId182" o:title=""/>
          </v:shape>
        </w:pict>
      </w:r>
      <w:r>
        <w:rPr>
          <w:rFonts w:ascii="Times New Roman" w:hAnsi="Times New Roman" w:cs="Times New Roman"/>
          <w:position w:val="-24"/>
          <w:sz w:val="28"/>
          <w:szCs w:val="28"/>
        </w:rPr>
        <w:pict>
          <v:shape id="_x0000_i1175" type="#_x0000_t75" style="width:27pt;height:33.75pt">
            <v:imagedata r:id="rId183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176" type="#_x0000_t75" style="width:49.5pt;height:15pt">
            <v:imagedata r:id="rId184" o:title=""/>
          </v:shape>
        </w:pict>
      </w: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177" type="#_x0000_t75" style="width:19.5pt;height:12.75pt">
            <v:imagedata r:id="rId185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178" type="#_x0000_t75" style="width:28.5pt;height:15pt">
            <v:imagedata r:id="rId186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179" type="#_x0000_t75" style="width:49.5pt;height:15.75pt">
            <v:imagedata r:id="rId187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180" type="#_x0000_t75" style="width:53.25pt;height:15.75pt">
            <v:imagedata r:id="rId188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40"/>
          <w:sz w:val="28"/>
          <w:szCs w:val="28"/>
        </w:rPr>
        <w:pict>
          <v:shape id="_x0000_i1181" type="#_x0000_t75" style="width:80.25pt;height:38.25pt">
            <v:imagedata r:id="rId189" o:title=""/>
          </v:shape>
        </w:pict>
      </w:r>
    </w:p>
    <w:p w:rsidR="00EF308A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2265" w:dyaOrig="570">
          <v:shape id="_x0000_i1182" type="#_x0000_t75" style="width:113.25pt;height:28.5pt" o:ole="">
            <v:imagedata r:id="rId190" o:title=""/>
          </v:shape>
          <o:OLEObject Type="Embed" ProgID="Mathcad" ShapeID="_x0000_i1182" DrawAspect="Content" ObjectID="_1472537855" r:id="rId191"/>
        </w:obje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Выбираем для вентилятора Ц4-70 N=5 асинхронный электродвигатель      АИР100S4 с параметрами: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183" type="#_x0000_t75" style="width:35.25pt;height:12pt">
            <v:imagedata r:id="rId192" o:title=""/>
          </v:shape>
        </w:pict>
      </w: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184" type="#_x0000_t75" style="width:22.5pt;height:12.75pt">
            <v:imagedata r:id="rId193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185" type="#_x0000_t75" style="width:43.5pt;height:12pt">
            <v:imagedata r:id="rId194" o:title=""/>
          </v:shape>
        </w:pict>
      </w:r>
      <w:r>
        <w:rPr>
          <w:rFonts w:ascii="Times New Roman" w:hAnsi="Times New Roman" w:cs="Times New Roman"/>
          <w:position w:val="-24"/>
          <w:sz w:val="28"/>
          <w:szCs w:val="28"/>
        </w:rPr>
        <w:pict>
          <v:shape id="_x0000_i1186" type="#_x0000_t75" style="width:33pt;height:27.75pt">
            <v:imagedata r:id="rId195" o:title=""/>
          </v:shape>
        </w:pict>
      </w:r>
    </w:p>
    <w:p w:rsid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187" type="#_x0000_t75" style="width:30.75pt;height:15pt">
            <v:imagedata r:id="rId196" o:title=""/>
          </v:shape>
        </w:pict>
      </w: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188" type="#_x0000_t75" style="width:20.25pt;height:12.75pt">
            <v:imagedata r:id="rId197" o:title=""/>
          </v:shape>
        </w:pict>
      </w:r>
    </w:p>
    <w:p w:rsidR="00180EF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2" type="#_x0000_t75" style="position:absolute;margin-left:78.45pt;margin-top:1.65pt;width:48.5pt;height:16pt;z-index:-251659264" wrapcoords="15618 5143 665 7200 332 17486 5649 17486 8640 17486 16948 17486 21268 13371 20603 5143 15618 5143">
            <v:imagedata r:id="rId198" o:title=""/>
            <w10:wrap type="tight"/>
          </v:shape>
        </w:pict>
      </w: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189" type="#_x0000_t75" style="width:63pt;height:12.75pt">
            <v:imagedata r:id="rId199" o:title=""/>
          </v:shape>
        </w:pict>
      </w:r>
    </w:p>
    <w:p w:rsidR="00EF308A" w:rsidRPr="00B739B3" w:rsidRDefault="00B739B3" w:rsidP="00B739B3">
      <w:pPr>
        <w:rPr>
          <w:rFonts w:ascii="Times New Roman" w:hAnsi="Times New Roman" w:cs="Times New Roman"/>
          <w:b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="00EF308A" w:rsidRPr="00B739B3">
        <w:rPr>
          <w:rFonts w:ascii="Times New Roman" w:hAnsi="Times New Roman" w:cs="Times New Roman"/>
          <w:b/>
          <w:bCs/>
          <w:sz w:val="28"/>
          <w:szCs w:val="28"/>
        </w:rPr>
        <w:t>3.Тепловой расчет нагревательных элементов.</w: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3.1 Принимаем скорость воздушного потока через нагреватнльные элементы: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190" type="#_x0000_t75" style="width:41.25pt;height:15pt">
            <v:imagedata r:id="rId200" o:title=""/>
          </v:shape>
        </w:pict>
      </w:r>
      <w:r>
        <w:rPr>
          <w:rFonts w:ascii="Times New Roman" w:hAnsi="Times New Roman" w:cs="Times New Roman"/>
          <w:position w:val="-24"/>
          <w:sz w:val="28"/>
          <w:szCs w:val="28"/>
        </w:rPr>
        <w:pict>
          <v:shape id="_x0000_i1191" type="#_x0000_t75" style="width:22.5pt;height:27.75pt">
            <v:imagedata r:id="rId201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192" type="#_x0000_t75" style="width:63pt;height:15pt">
            <v:imagedata r:id="rId202" o:title=""/>
          </v:shape>
        </w:pi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3.2 Определение критерия Ренольса учитывающего условие обтекания нагревателей воздушным потоком: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193" type="#_x0000_t75" style="width:64.5pt;height:18.75pt">
            <v:imagedata r:id="rId203" o:title=""/>
          </v:shape>
        </w:pict>
      </w:r>
      <w:r>
        <w:rPr>
          <w:rFonts w:ascii="Times New Roman" w:hAnsi="Times New Roman" w:cs="Times New Roman"/>
          <w:position w:val="-24"/>
          <w:sz w:val="28"/>
          <w:szCs w:val="28"/>
        </w:rPr>
        <w:pict>
          <v:shape id="_x0000_i1194" type="#_x0000_t75" style="width:27pt;height:33.75pt">
            <v:imagedata r:id="rId204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195" type="#_x0000_t75" style="width:43.5pt;height:12pt">
            <v:imagedata r:id="rId205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5"/>
          <w:sz w:val="28"/>
          <w:szCs w:val="28"/>
        </w:rPr>
        <w:pict>
          <v:shape id="_x0000_i1196" type="#_x0000_t75" style="width:51.75pt;height:30.75pt">
            <v:imagedata r:id="rId206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197" type="#_x0000_t75" style="width:73.5pt;height:18.75pt">
            <v:imagedata r:id="rId207" o:title=""/>
          </v:shape>
        </w:pict>
      </w: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198" type="#_x0000_t75" style="width:15pt;height:12.75pt">
            <v:imagedata r:id="rId208" o:title=""/>
          </v:shape>
        </w:pi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3.3.  Определение критерия Нуссельта с учетом коридорного расположения нагревателей: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199" type="#_x0000_t75" style="width:85.5pt;height:18.75pt">
            <v:imagedata r:id="rId209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200" type="#_x0000_t75" style="width:60pt;height:12.75pt">
            <v:imagedata r:id="rId210" o:title=""/>
          </v:shape>
        </w:pi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3.4. Определение  коэффициента конвективного теплообмена между поверхностью нагревателей и воздушным потоком: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201" type="#_x0000_t75" style="width:57.75pt;height:13.5pt">
            <v:imagedata r:id="rId211" o:title=""/>
          </v:shape>
        </w:pict>
      </w:r>
      <w:r>
        <w:rPr>
          <w:rFonts w:ascii="Times New Roman" w:hAnsi="Times New Roman" w:cs="Times New Roman"/>
          <w:position w:val="-24"/>
          <w:sz w:val="28"/>
          <w:szCs w:val="28"/>
        </w:rPr>
        <w:pict>
          <v:shape id="_x0000_i1202" type="#_x0000_t75" style="width:36pt;height:27.75pt">
            <v:imagedata r:id="rId212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4"/>
          <w:sz w:val="28"/>
          <w:szCs w:val="28"/>
        </w:rPr>
        <w:pict>
          <v:shape id="_x0000_i1203" type="#_x0000_t75" style="width:53.25pt;height:28.5pt">
            <v:imagedata r:id="rId213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204" type="#_x0000_t75" style="width:54pt;height:15.75pt">
            <v:imagedata r:id="rId214" o:title=""/>
          </v:shape>
        </w:pict>
      </w:r>
      <w:r>
        <w:rPr>
          <w:rFonts w:ascii="Times New Roman" w:hAnsi="Times New Roman" w:cs="Times New Roman"/>
          <w:position w:val="-36"/>
          <w:sz w:val="28"/>
          <w:szCs w:val="28"/>
        </w:rPr>
        <w:pict>
          <v:shape id="_x0000_i1205" type="#_x0000_t75" style="width:40.5pt;height:33.75pt">
            <v:imagedata r:id="rId215" o:title=""/>
          </v:shape>
        </w:pi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3.5. Определение температуры воздушного потока:</w:t>
      </w:r>
    </w:p>
    <w:p w:rsidR="00EF308A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1530" w:dyaOrig="1815">
          <v:shape id="_x0000_i1206" type="#_x0000_t75" style="width:76.5pt;height:90.75pt" o:ole="">
            <v:imagedata r:id="rId216" o:title=""/>
          </v:shape>
          <o:OLEObject Type="Embed" ProgID="Mathcad" ShapeID="_x0000_i1206" DrawAspect="Content" ObjectID="_1472537856" r:id="rId217"/>
        </w:obje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3.6. Определение потребной площади теплоотдающей поверхности нагревателей при:</w:t>
      </w:r>
    </w:p>
    <w:p w:rsidR="00EF308A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3735" w:dyaOrig="3060">
          <v:shape id="_x0000_i1207" type="#_x0000_t75" style="width:186.75pt;height:153pt" o:ole="">
            <v:imagedata r:id="rId218" o:title=""/>
          </v:shape>
          <o:OLEObject Type="Embed" ProgID="Mathcad" ShapeID="_x0000_i1207" DrawAspect="Content" ObjectID="_1472537857" r:id="rId219"/>
        </w:object>
      </w:r>
    </w:p>
    <w:p w:rsidR="00094A32" w:rsidRPr="00B739B3" w:rsidRDefault="00094A32" w:rsidP="00B739B3">
      <w:pPr>
        <w:rPr>
          <w:rFonts w:ascii="Times New Roman" w:hAnsi="Times New Roman" w:cs="Times New Roman"/>
          <w:sz w:val="28"/>
          <w:szCs w:val="28"/>
        </w:rPr>
      </w:pP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3.7. Выбор нагревательных элементов.</w: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Общую мощность нагревателей элек</w:t>
      </w:r>
      <w:r w:rsidR="00094A32" w:rsidRPr="00B739B3">
        <w:rPr>
          <w:rFonts w:ascii="Times New Roman" w:hAnsi="Times New Roman" w:cs="Times New Roman"/>
          <w:sz w:val="28"/>
          <w:szCs w:val="28"/>
        </w:rPr>
        <w:t>трокалорифера делим на 3 группы-</w:t>
      </w:r>
      <w:r w:rsidRPr="00B739B3">
        <w:rPr>
          <w:rFonts w:ascii="Times New Roman" w:hAnsi="Times New Roman" w:cs="Times New Roman"/>
          <w:sz w:val="28"/>
          <w:szCs w:val="28"/>
        </w:rPr>
        <w:t>фазы: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4"/>
          <w:sz w:val="28"/>
          <w:szCs w:val="28"/>
        </w:rPr>
        <w:pict>
          <v:shape id="_x0000_i1208" type="#_x0000_t75" style="width:43.5pt;height:27.75pt">
            <v:imagedata r:id="rId220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209" type="#_x0000_t75" style="width:45pt;height:15pt">
            <v:imagedata r:id="rId221" o:title=""/>
          </v:shape>
        </w:pict>
      </w: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210" type="#_x0000_t75" style="width:21pt;height:12pt">
            <v:imagedata r:id="rId222" o:title=""/>
          </v:shape>
        </w:pi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Мощность одного нагревателя принимаем равным 2.5 кВт,</w:t>
      </w:r>
      <w:r w:rsidR="005816A2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Pr="00B739B3">
        <w:rPr>
          <w:rFonts w:ascii="Times New Roman" w:hAnsi="Times New Roman" w:cs="Times New Roman"/>
          <w:sz w:val="28"/>
          <w:szCs w:val="28"/>
        </w:rPr>
        <w:t>тогда количество нагревателей в группе-фазе: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4"/>
          <w:sz w:val="28"/>
          <w:szCs w:val="28"/>
        </w:rPr>
        <w:pict>
          <v:shape id="_x0000_i1211" type="#_x0000_t75" style="width:33pt;height:30pt">
            <v:imagedata r:id="rId223" o:title=""/>
          </v:shape>
        </w:pict>
      </w:r>
    </w:p>
    <w:p w:rsidR="00EF308A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1095" w:dyaOrig="405">
          <v:shape id="_x0000_i1212" type="#_x0000_t75" style="width:54.75pt;height:20.25pt" o:ole="">
            <v:imagedata r:id="rId224" o:title=""/>
          </v:shape>
          <o:OLEObject Type="Embed" ProgID="Mathcad" ShapeID="_x0000_i1212" DrawAspect="Content" ObjectID="_1472537858" r:id="rId225"/>
        </w:obje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Выбираем ТЭН мощностью 2.5 кВт с оребрением.</w:t>
      </w:r>
      <w:r w:rsidR="005816A2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Pr="00B739B3">
        <w:rPr>
          <w:rFonts w:ascii="Times New Roman" w:hAnsi="Times New Roman" w:cs="Times New Roman"/>
          <w:sz w:val="28"/>
          <w:szCs w:val="28"/>
        </w:rPr>
        <w:t>ТЭН без оребрения имеет диаметр 16мм, а с оребрением 40мм.</w: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Напряжение питания U=220 B.</w:t>
      </w:r>
      <w:r w:rsidR="005816A2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Pr="00B739B3">
        <w:rPr>
          <w:rFonts w:ascii="Times New Roman" w:hAnsi="Times New Roman" w:cs="Times New Roman"/>
          <w:sz w:val="28"/>
          <w:szCs w:val="28"/>
        </w:rPr>
        <w:t>Температура наружной поверхности оребрения 180С,оребрение стальная,</w:t>
      </w:r>
      <w:r w:rsidR="005816A2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Pr="00B739B3">
        <w:rPr>
          <w:rFonts w:ascii="Times New Roman" w:hAnsi="Times New Roman" w:cs="Times New Roman"/>
          <w:sz w:val="28"/>
          <w:szCs w:val="28"/>
        </w:rPr>
        <w:t>прикрепленная к стержню ТЭНа точечной сваркой.</w: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 xml:space="preserve">3.8. </w:t>
      </w:r>
      <w:r w:rsidR="005816A2" w:rsidRPr="00B739B3">
        <w:rPr>
          <w:rFonts w:ascii="Times New Roman" w:hAnsi="Times New Roman" w:cs="Times New Roman"/>
          <w:sz w:val="28"/>
          <w:szCs w:val="28"/>
        </w:rPr>
        <w:t>Компоновка</w:t>
      </w:r>
      <w:r w:rsidRPr="00B739B3">
        <w:rPr>
          <w:rFonts w:ascii="Times New Roman" w:hAnsi="Times New Roman" w:cs="Times New Roman"/>
          <w:sz w:val="28"/>
          <w:szCs w:val="28"/>
        </w:rPr>
        <w:t xml:space="preserve"> нагревательного блока - коридорное.</w:t>
      </w:r>
      <w:r w:rsidR="005816A2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Pr="00B739B3">
        <w:rPr>
          <w:rFonts w:ascii="Times New Roman" w:hAnsi="Times New Roman" w:cs="Times New Roman"/>
          <w:sz w:val="28"/>
          <w:szCs w:val="28"/>
        </w:rPr>
        <w:t>В одном блоке(на одной фазе) 3 ряда по  3 ТЭНа:</w:t>
      </w:r>
    </w:p>
    <w:p w:rsidR="00467C72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1455" w:dyaOrig="450">
          <v:shape id="_x0000_i1213" type="#_x0000_t75" style="width:72.75pt;height:22.5pt" o:ole="">
            <v:imagedata r:id="rId226" o:title=""/>
          </v:shape>
          <o:OLEObject Type="Embed" ProgID="Mathcad" ShapeID="_x0000_i1213" DrawAspect="Content" ObjectID="_1472537859" r:id="rId227"/>
        </w:obje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214" type="#_x0000_t75" style="width:28.5pt;height:12pt">
            <v:imagedata r:id="rId228" o:title=""/>
          </v:shape>
        </w:pict>
      </w: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215" type="#_x0000_t75" style="width:18pt;height:12pt">
            <v:imagedata r:id="rId229" o:title=""/>
          </v:shape>
        </w:pict>
      </w:r>
    </w:p>
    <w:p w:rsidR="00467C72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885" w:dyaOrig="300">
          <v:shape id="_x0000_i1216" type="#_x0000_t75" style="width:44.25pt;height:15pt" o:ole="">
            <v:imagedata r:id="rId230" o:title=""/>
          </v:shape>
          <o:OLEObject Type="Embed" ProgID="Mathcad" ShapeID="_x0000_i1216" DrawAspect="Content" ObjectID="_1472537860" r:id="rId231"/>
        </w:object>
      </w:r>
    </w:p>
    <w:p w:rsidR="00EF308A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1230" w:dyaOrig="300">
          <v:shape id="_x0000_i1217" type="#_x0000_t75" style="width:61.5pt;height:15pt" o:ole="">
            <v:imagedata r:id="rId232" o:title=""/>
          </v:shape>
          <o:OLEObject Type="Embed" ProgID="Mathcad" ShapeID="_x0000_i1217" DrawAspect="Content" ObjectID="_1472537861" r:id="rId233"/>
        </w:object>
      </w:r>
    </w:p>
    <w:p w:rsidR="00EF308A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1230" w:dyaOrig="300">
          <v:shape id="_x0000_i1218" type="#_x0000_t75" style="width:61.5pt;height:15pt" o:ole="">
            <v:imagedata r:id="rId234" o:title=""/>
          </v:shape>
          <o:OLEObject Type="Embed" ProgID="Mathcad" ShapeID="_x0000_i1218" DrawAspect="Content" ObjectID="_1472537862" r:id="rId235"/>
        </w:obje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219" type="#_x0000_t75" style="width:48pt;height:15pt">
            <v:imagedata r:id="rId236" o:title=""/>
          </v:shape>
        </w:pict>
      </w: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220" type="#_x0000_t75" style="width:23.25pt;height:12pt">
            <v:imagedata r:id="rId237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221" type="#_x0000_t75" style="width:43.5pt;height:15pt">
            <v:imagedata r:id="rId238" o:title=""/>
          </v:shape>
        </w:pict>
      </w: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222" type="#_x0000_t75" style="width:15.75pt;height:18.75pt">
            <v:imagedata r:id="rId239" o:title=""/>
          </v:shape>
        </w:pi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3.9. Проверка охлаждения нагревателей первого блока:</w:t>
      </w:r>
    </w:p>
    <w:p w:rsidR="0087332C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2385" w:dyaOrig="1710">
          <v:shape id="_x0000_i1223" type="#_x0000_t75" style="width:119.25pt;height:85.5pt" o:ole="">
            <v:imagedata r:id="rId240" o:title=""/>
          </v:shape>
          <o:OLEObject Type="Embed" ProgID="Mathcad" ShapeID="_x0000_i1223" DrawAspect="Content" ObjectID="_1472537863" r:id="rId241"/>
        </w:obje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Условие охлаждения выполняются.</w:t>
      </w:r>
    </w:p>
    <w:p w:rsidR="00EF308A" w:rsidRPr="00B739B3" w:rsidRDefault="00EF308A" w:rsidP="00B739B3">
      <w:pPr>
        <w:rPr>
          <w:rFonts w:ascii="Times New Roman" w:hAnsi="Times New Roman" w:cs="Times New Roman"/>
          <w:b/>
          <w:sz w:val="28"/>
          <w:szCs w:val="28"/>
        </w:rPr>
      </w:pPr>
      <w:r w:rsidRPr="00B739B3">
        <w:rPr>
          <w:rFonts w:ascii="Times New Roman" w:hAnsi="Times New Roman" w:cs="Times New Roman"/>
          <w:b/>
          <w:bCs/>
          <w:sz w:val="28"/>
          <w:szCs w:val="28"/>
        </w:rPr>
        <w:t>4.Расчет конструктивных параметров нагревательного устройства.</w: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4.1 Определение живого сечения блока нагревателей,</w:t>
      </w:r>
      <w:r w:rsidR="00094A32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Pr="00B739B3">
        <w:rPr>
          <w:rFonts w:ascii="Times New Roman" w:hAnsi="Times New Roman" w:cs="Times New Roman"/>
          <w:sz w:val="28"/>
          <w:szCs w:val="28"/>
        </w:rPr>
        <w:t>т.е. площади воздушного канала незанятого нагревателями: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224" type="#_x0000_t75" style="width:54.75pt;height:15pt">
            <v:imagedata r:id="rId242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w:pict>
          <v:shape id="_x0000_i1225" type="#_x0000_t75" style="width:76.5pt;height:32.25pt">
            <v:imagedata r:id="rId243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226" type="#_x0000_t75" style="width:48pt;height:15pt">
            <v:imagedata r:id="rId244" o:title=""/>
          </v:shape>
        </w:pict>
      </w: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227" type="#_x0000_t75" style="width:15.75pt;height:18.75pt">
            <v:imagedata r:id="rId245" o:title=""/>
          </v:shape>
        </w:pi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4.2. Определение расстояния между нагревателями в ряду: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228" type="#_x0000_t75" style="width:43.5pt;height:15pt">
            <v:imagedata r:id="rId246" o:title=""/>
          </v:shape>
        </w:pict>
      </w: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229" type="#_x0000_t75" style="width:12pt;height:12pt">
            <v:imagedata r:id="rId247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230" type="#_x0000_t75" style="width:37.5pt;height:12.75pt">
            <v:imagedata r:id="rId248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w:pict>
          <v:shape id="_x0000_i1231" type="#_x0000_t75" style="width:73.5pt;height:32.25pt">
            <v:imagedata r:id="rId249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232" type="#_x0000_t75" style="width:50.25pt;height:15pt">
            <v:imagedata r:id="rId250" o:title=""/>
          </v:shape>
        </w:pict>
      </w: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233" type="#_x0000_t75" style="width:12.75pt;height:12pt">
            <v:imagedata r:id="rId251" o:title=""/>
          </v:shape>
        </w:pi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4.3. Расчет расстояния X2 между рядами ТЭНов проводится исходя и</w:t>
      </w:r>
      <w:r w:rsidR="00094A32" w:rsidRPr="00B739B3">
        <w:rPr>
          <w:rFonts w:ascii="Times New Roman" w:hAnsi="Times New Roman" w:cs="Times New Roman"/>
          <w:sz w:val="28"/>
          <w:szCs w:val="28"/>
        </w:rPr>
        <w:t>з условия: X1&gt;3/2 Dтэн,то X1=X2</w:t>
      </w:r>
      <w:r w:rsidRPr="00B739B3">
        <w:rPr>
          <w:rFonts w:ascii="Times New Roman" w:hAnsi="Times New Roman" w:cs="Times New Roman"/>
          <w:sz w:val="28"/>
          <w:szCs w:val="28"/>
        </w:rPr>
        <w:t>,</w:t>
      </w:r>
      <w:r w:rsidR="00094A32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Pr="00B739B3">
        <w:rPr>
          <w:rFonts w:ascii="Times New Roman" w:hAnsi="Times New Roman" w:cs="Times New Roman"/>
          <w:sz w:val="28"/>
          <w:szCs w:val="28"/>
        </w:rPr>
        <w:t>при X1&lt;3/2Dтэн X2=1.2X1 т.к 82&gt;60(3/2Dтэн),то X2=X1=82мм.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234" type="#_x0000_t75" style="width:42.75pt;height:15pt">
            <v:imagedata r:id="rId252" o:title=""/>
          </v:shape>
        </w:pict>
      </w: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235" type="#_x0000_t75" style="width:14.25pt;height:12.75pt">
            <v:imagedata r:id="rId253" o:title=""/>
          </v:shape>
        </w:pi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4.4. Расчет высоты блока нагревателей: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236" type="#_x0000_t75" style="width:48.75pt;height:15pt">
            <v:imagedata r:id="rId254" o:title=""/>
          </v:shape>
        </w:pict>
      </w: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237" type="#_x0000_t75" style="width:14.25pt;height:12.75pt">
            <v:imagedata r:id="rId255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238" type="#_x0000_t75" style="width:138.75pt;height:21pt">
            <v:imagedata r:id="rId256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239" type="#_x0000_t75" style="width:54pt;height:12.75pt">
            <v:imagedata r:id="rId257" o:title=""/>
          </v:shape>
        </w:pict>
      </w: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240" type="#_x0000_t75" style="width:14.25pt;height:12.75pt">
            <v:imagedata r:id="rId258" o:title=""/>
          </v:shape>
        </w:pi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4.5.Расчет ширины блока нагревателей: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241" type="#_x0000_t75" style="width:53.25pt;height:15pt">
            <v:imagedata r:id="rId259" o:title=""/>
          </v:shape>
        </w:pict>
      </w: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242" type="#_x0000_t75" style="width:14.25pt;height:12.75pt">
            <v:imagedata r:id="rId260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243" type="#_x0000_t75" style="width:75.75pt;height:15pt">
            <v:imagedata r:id="rId261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244" type="#_x0000_t75" style="width:37.5pt;height:12.75pt">
            <v:imagedata r:id="rId262" o:title=""/>
          </v:shape>
        </w:pict>
      </w: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245" type="#_x0000_t75" style="width:14.25pt;height:12.75pt">
            <v:imagedata r:id="rId263" o:title=""/>
          </v:shape>
        </w:pi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4.4. Расчет глубины нагревателей: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246" type="#_x0000_t75" style="width:34.5pt;height:12.75pt">
            <v:imagedata r:id="rId264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247" type="#_x0000_t75" style="width:123pt;height:15pt">
            <v:imagedata r:id="rId265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248" type="#_x0000_t75" style="width:37.5pt;height:12.75pt">
            <v:imagedata r:id="rId266" o:title=""/>
          </v:shape>
        </w:pict>
      </w: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249" type="#_x0000_t75" style="width:14.25pt;height:12.75pt">
            <v:imagedata r:id="rId267" o:title=""/>
          </v:shape>
        </w:pi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</w:p>
    <w:p w:rsidR="00EF308A" w:rsidRPr="00B739B3" w:rsidRDefault="00EF308A" w:rsidP="00B739B3">
      <w:pPr>
        <w:rPr>
          <w:rFonts w:ascii="Times New Roman" w:hAnsi="Times New Roman" w:cs="Times New Roman"/>
          <w:b/>
          <w:sz w:val="28"/>
          <w:szCs w:val="28"/>
        </w:rPr>
      </w:pPr>
      <w:r w:rsidRPr="00B739B3">
        <w:rPr>
          <w:rFonts w:ascii="Times New Roman" w:hAnsi="Times New Roman" w:cs="Times New Roman"/>
          <w:b/>
          <w:bCs/>
          <w:sz w:val="28"/>
          <w:szCs w:val="28"/>
        </w:rPr>
        <w:t>5.Расчет сети подключения.</w:t>
      </w:r>
      <w:r w:rsidR="005816A2" w:rsidRPr="00B739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39B3">
        <w:rPr>
          <w:rFonts w:ascii="Times New Roman" w:hAnsi="Times New Roman" w:cs="Times New Roman"/>
          <w:b/>
          <w:bCs/>
          <w:sz w:val="28"/>
          <w:szCs w:val="28"/>
        </w:rPr>
        <w:t>Выбор аппаратуры подключения.</w: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5.1 Определение величины расчетного тока для линии электрокалорифера: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250" type="#_x0000_t75" style="width:49.5pt;height:15pt">
            <v:imagedata r:id="rId268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251" type="#_x0000_t75" style="width:24.75pt;height:13.5pt">
            <v:imagedata r:id="rId269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31"/>
          <w:sz w:val="28"/>
          <w:szCs w:val="28"/>
        </w:rPr>
        <w:pict>
          <v:shape id="_x0000_i1252" type="#_x0000_t75" style="width:75.75pt;height:39.75pt">
            <v:imagedata r:id="rId270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253" type="#_x0000_t75" style="width:56.25pt;height:15pt">
            <v:imagedata r:id="rId271" o:title=""/>
          </v:shape>
        </w:pict>
      </w: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254" type="#_x0000_t75" style="width:13.5pt;height:12pt">
            <v:imagedata r:id="rId272" o:title=""/>
          </v:shape>
        </w:pi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5.2 Определение тока питания электродвигателя вентилятора: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255" type="#_x0000_t75" style="width:47.25pt;height:15pt">
            <v:imagedata r:id="rId273" o:title=""/>
          </v:shape>
        </w:pict>
      </w: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256" type="#_x0000_t75" style="width:12pt;height:12pt">
            <v:imagedata r:id="rId274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257" type="#_x0000_t75" style="width:54.75pt;height:13.5pt">
            <v:imagedata r:id="rId275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7"/>
          <w:sz w:val="28"/>
          <w:szCs w:val="28"/>
        </w:rPr>
        <w:pict>
          <v:shape id="_x0000_i1258" type="#_x0000_t75" style="width:44.25pt;height:13.5pt">
            <v:imagedata r:id="rId276" o:title=""/>
          </v:shape>
        </w:pic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259" type="#_x0000_t75" style="width:33pt;height:15pt">
            <v:imagedata r:id="rId277" o:title=""/>
          </v:shape>
        </w:pict>
      </w:r>
    </w:p>
    <w:p w:rsidR="00EF308A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810" w:dyaOrig="300">
          <v:shape id="_x0000_i1260" type="#_x0000_t75" style="width:40.5pt;height:15pt" o:ole="">
            <v:imagedata r:id="rId278" o:title=""/>
          </v:shape>
          <o:OLEObject Type="Embed" ProgID="Mathcad" ShapeID="_x0000_i1260" DrawAspect="Content" ObjectID="_1472537864" r:id="rId279"/>
        </w:object>
      </w:r>
    </w:p>
    <w:p w:rsidR="00180EF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31"/>
          <w:sz w:val="28"/>
          <w:szCs w:val="28"/>
        </w:rPr>
        <w:pict>
          <v:shape id="_x0000_i1261" type="#_x0000_t75" style="width:102pt;height:39.75pt">
            <v:imagedata r:id="rId280" o:title=""/>
          </v:shape>
        </w:pi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</w:p>
    <w:p w:rsidR="00180EFA" w:rsidRPr="00B739B3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180EFA" w:rsidRPr="00B739B3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EF308A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1440" w:dyaOrig="450">
          <v:shape id="_x0000_i1262" type="#_x0000_t75" style="width:1in;height:22.5pt" o:ole="">
            <v:imagedata r:id="rId281" o:title=""/>
          </v:shape>
          <o:OLEObject Type="Embed" ProgID="Mathcad" ShapeID="_x0000_i1262" DrawAspect="Content" ObjectID="_1472537865" r:id="rId282"/>
        </w:obje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5.3 Определение тока питания СФОЦ-60 с эл.</w:t>
      </w:r>
      <w:r w:rsidR="005816A2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Pr="00B739B3">
        <w:rPr>
          <w:rFonts w:ascii="Times New Roman" w:hAnsi="Times New Roman" w:cs="Times New Roman"/>
          <w:sz w:val="28"/>
          <w:szCs w:val="28"/>
        </w:rPr>
        <w:t>двигателем вентилятора</w: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Ц-4-70 N=5:</w:t>
      </w:r>
    </w:p>
    <w:p w:rsidR="00EF308A" w:rsidRPr="00B739B3" w:rsidRDefault="00B17B28" w:rsidP="00B7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263" type="#_x0000_t75" style="width:92.25pt;height:15pt">
            <v:imagedata r:id="rId283" o:title=""/>
          </v:shape>
        </w:pict>
      </w:r>
    </w:p>
    <w:p w:rsidR="00EF308A" w:rsidRPr="00B739B3" w:rsidRDefault="00FD6F11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object w:dxaOrig="1500" w:dyaOrig="300">
          <v:shape id="_x0000_i1264" type="#_x0000_t75" style="width:75pt;height:15pt" o:ole="">
            <v:imagedata r:id="rId284" o:title=""/>
          </v:shape>
          <o:OLEObject Type="Embed" ProgID="Mathcad" ShapeID="_x0000_i1264" DrawAspect="Content" ObjectID="_1472537866" r:id="rId285"/>
        </w:objec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5.4 По таблице предельно допустимых токов определя</w:t>
      </w:r>
      <w:r w:rsidR="00054B25" w:rsidRPr="00B739B3">
        <w:rPr>
          <w:rFonts w:ascii="Times New Roman" w:hAnsi="Times New Roman" w:cs="Times New Roman"/>
          <w:sz w:val="28"/>
          <w:szCs w:val="28"/>
        </w:rPr>
        <w:t>ем необходимое сечение проводов.</w:t>
      </w:r>
    </w:p>
    <w:p w:rsidR="00EF308A" w:rsidRPr="00B739B3" w:rsidRDefault="00054B25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5.4.1.</w:t>
      </w:r>
      <w:r w:rsidR="00EF308A" w:rsidRPr="00B739B3">
        <w:rPr>
          <w:rFonts w:ascii="Times New Roman" w:hAnsi="Times New Roman" w:cs="Times New Roman"/>
          <w:sz w:val="28"/>
          <w:szCs w:val="28"/>
        </w:rPr>
        <w:t>Кабель магистральный к электрокалори</w:t>
      </w:r>
      <w:r w:rsidRPr="00B739B3">
        <w:rPr>
          <w:rFonts w:ascii="Times New Roman" w:hAnsi="Times New Roman" w:cs="Times New Roman"/>
          <w:sz w:val="28"/>
          <w:szCs w:val="28"/>
        </w:rPr>
        <w:t>ф</w:t>
      </w:r>
      <w:r w:rsidR="00EF308A" w:rsidRPr="00B739B3">
        <w:rPr>
          <w:rFonts w:ascii="Times New Roman" w:hAnsi="Times New Roman" w:cs="Times New Roman"/>
          <w:sz w:val="28"/>
          <w:szCs w:val="28"/>
        </w:rPr>
        <w:t>ерной установке СФОЦ-60 с</w:t>
      </w:r>
      <w:r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="00EF308A" w:rsidRPr="00B739B3">
        <w:rPr>
          <w:rFonts w:ascii="Times New Roman" w:hAnsi="Times New Roman" w:cs="Times New Roman"/>
          <w:sz w:val="28"/>
          <w:szCs w:val="28"/>
        </w:rPr>
        <w:t xml:space="preserve">расчетным током </w:t>
      </w:r>
      <w:r w:rsidR="00B17B28">
        <w:rPr>
          <w:rFonts w:ascii="Times New Roman" w:hAnsi="Times New Roman" w:cs="Times New Roman"/>
          <w:position w:val="-12"/>
          <w:sz w:val="28"/>
          <w:szCs w:val="28"/>
        </w:rPr>
        <w:pict>
          <v:shape id="_x0000_i1265" type="#_x0000_t75" style="width:32.25pt;height:15pt">
            <v:imagedata r:id="rId286" o:title=""/>
          </v:shape>
        </w:pict>
      </w:r>
      <w:r w:rsidR="00EF308A" w:rsidRPr="00B739B3">
        <w:rPr>
          <w:rFonts w:ascii="Times New Roman" w:hAnsi="Times New Roman" w:cs="Times New Roman"/>
          <w:sz w:val="28"/>
          <w:szCs w:val="28"/>
        </w:rPr>
        <w:t>=18</w:t>
      </w:r>
      <w:r w:rsidRPr="00B739B3">
        <w:rPr>
          <w:rFonts w:ascii="Times New Roman" w:hAnsi="Times New Roman" w:cs="Times New Roman"/>
          <w:sz w:val="28"/>
          <w:szCs w:val="28"/>
        </w:rPr>
        <w:t xml:space="preserve">2 А, </w:t>
      </w:r>
      <w:r w:rsidR="00EF308A" w:rsidRPr="00B739B3">
        <w:rPr>
          <w:rFonts w:ascii="Times New Roman" w:hAnsi="Times New Roman" w:cs="Times New Roman"/>
          <w:sz w:val="28"/>
          <w:szCs w:val="28"/>
        </w:rPr>
        <w:t xml:space="preserve">выбираем с тремя </w:t>
      </w:r>
      <w:r w:rsidRPr="00B739B3">
        <w:rPr>
          <w:rFonts w:ascii="Times New Roman" w:hAnsi="Times New Roman" w:cs="Times New Roman"/>
          <w:sz w:val="28"/>
          <w:szCs w:val="28"/>
        </w:rPr>
        <w:t>алюминиевыми</w:t>
      </w:r>
      <w:r w:rsidR="00EF308A" w:rsidRPr="00B739B3">
        <w:rPr>
          <w:rFonts w:ascii="Times New Roman" w:hAnsi="Times New Roman" w:cs="Times New Roman"/>
          <w:sz w:val="28"/>
          <w:szCs w:val="28"/>
        </w:rPr>
        <w:t xml:space="preserve"> жилами с  пластмассовой изоляцией </w:t>
      </w:r>
      <w:r w:rsidRPr="00B739B3">
        <w:rPr>
          <w:rFonts w:ascii="Times New Roman" w:hAnsi="Times New Roman" w:cs="Times New Roman"/>
          <w:sz w:val="28"/>
          <w:szCs w:val="28"/>
        </w:rPr>
        <w:t xml:space="preserve">, сечением 35 кв.мм проложенных </w:t>
      </w:r>
      <w:r w:rsidR="00EF308A" w:rsidRPr="00B739B3">
        <w:rPr>
          <w:rFonts w:ascii="Times New Roman" w:hAnsi="Times New Roman" w:cs="Times New Roman"/>
          <w:sz w:val="28"/>
          <w:szCs w:val="28"/>
        </w:rPr>
        <w:t>в земле с допустимым длительным током  Iдоп=255 А для по</w:t>
      </w:r>
      <w:r w:rsidRPr="00B739B3">
        <w:rPr>
          <w:rFonts w:ascii="Times New Roman" w:hAnsi="Times New Roman" w:cs="Times New Roman"/>
          <w:sz w:val="28"/>
          <w:szCs w:val="28"/>
        </w:rPr>
        <w:t>дключения блоков секций СФОЦ-60</w:t>
      </w:r>
      <w:r w:rsidR="00EF308A" w:rsidRPr="00B739B3">
        <w:rPr>
          <w:rFonts w:ascii="Times New Roman" w:hAnsi="Times New Roman" w:cs="Times New Roman"/>
          <w:sz w:val="28"/>
          <w:szCs w:val="28"/>
        </w:rPr>
        <w:t>,</w:t>
      </w:r>
      <w:r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="00EF308A" w:rsidRPr="00B739B3">
        <w:rPr>
          <w:rFonts w:ascii="Times New Roman" w:hAnsi="Times New Roman" w:cs="Times New Roman"/>
          <w:sz w:val="28"/>
          <w:szCs w:val="28"/>
        </w:rPr>
        <w:t>выбираем кабель с тремя аллюминиевыми жилами сечением 15 кв.</w:t>
      </w:r>
      <w:r w:rsidRPr="00B739B3">
        <w:rPr>
          <w:rFonts w:ascii="Times New Roman" w:hAnsi="Times New Roman" w:cs="Times New Roman"/>
          <w:sz w:val="28"/>
          <w:szCs w:val="28"/>
        </w:rPr>
        <w:t xml:space="preserve">мм с  пластмассовой изоляцией с </w:t>
      </w:r>
      <w:r w:rsidR="00EF308A" w:rsidRPr="00B739B3">
        <w:rPr>
          <w:rFonts w:ascii="Times New Roman" w:hAnsi="Times New Roman" w:cs="Times New Roman"/>
          <w:sz w:val="28"/>
          <w:szCs w:val="28"/>
        </w:rPr>
        <w:t>допустимым длительным током  Iдоп=75 А</w: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К электродвигателю вентилятора питание подводится в трубе трехжильным проводом сечени</w:t>
      </w:r>
      <w:r w:rsidR="00054B25" w:rsidRPr="00B739B3">
        <w:rPr>
          <w:rFonts w:ascii="Times New Roman" w:hAnsi="Times New Roman" w:cs="Times New Roman"/>
          <w:sz w:val="28"/>
          <w:szCs w:val="28"/>
        </w:rPr>
        <w:t xml:space="preserve">ем 2 кв.мм с </w:t>
      </w:r>
      <w:r w:rsidRPr="00B739B3">
        <w:rPr>
          <w:rFonts w:ascii="Times New Roman" w:hAnsi="Times New Roman" w:cs="Times New Roman"/>
          <w:sz w:val="28"/>
          <w:szCs w:val="28"/>
        </w:rPr>
        <w:t>поливинилхлоридной изоляцией  с допустимым длительным током  Iдоп=14 А</w:t>
      </w:r>
    </w:p>
    <w:p w:rsidR="00054B25" w:rsidRPr="00B739B3" w:rsidRDefault="00054B25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 xml:space="preserve">5.4.2. Для подключения четырёх электрокалориферных установок с суммарным магистральным током </w:t>
      </w:r>
      <w:r w:rsidR="00B17B28">
        <w:rPr>
          <w:rFonts w:ascii="Times New Roman" w:hAnsi="Times New Roman" w:cs="Times New Roman"/>
          <w:position w:val="-12"/>
          <w:sz w:val="28"/>
          <w:szCs w:val="28"/>
        </w:rPr>
        <w:pict>
          <v:shape id="_x0000_i1266" type="#_x0000_t75" style="width:32.25pt;height:15pt">
            <v:imagedata r:id="rId286" o:title=""/>
          </v:shape>
        </w:pict>
      </w:r>
      <w:r w:rsidRPr="00B739B3">
        <w:rPr>
          <w:rFonts w:ascii="Times New Roman" w:hAnsi="Times New Roman" w:cs="Times New Roman"/>
          <w:sz w:val="28"/>
          <w:szCs w:val="28"/>
        </w:rPr>
        <w:t>=182*4=728 А, выбираем два двухжильных кабеля с медными жилами, проложенных в земле с резиновой или пластмассовой изоляцией в поливинилхлоридной оболочке, сечением по 185 кв. мм, с допустимым длительнымтоком током каждого кабеля 755 А</w: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5.5Подключение электрокалориферных установок производится рубильниками Р16-32311 и двигателей Р15-32311.</w: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5.6.Выбор автоматических выключателей  для защиты сети от перегрузок и КЗ.</w: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Для защиты электрокалориферных установок можно выбрать:</w: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для СФОЦ60 автоматический выключатель на фазный блок с током 78А комбинированным расцепителем для защиты от КЗ на 6 кА.</w:t>
      </w:r>
      <w:r w:rsidR="002F1A62" w:rsidRPr="00B739B3">
        <w:rPr>
          <w:rFonts w:ascii="Times New Roman" w:hAnsi="Times New Roman" w:cs="Times New Roman"/>
          <w:sz w:val="28"/>
          <w:szCs w:val="28"/>
        </w:rPr>
        <w:t xml:space="preserve"> </w:t>
      </w:r>
      <w:r w:rsidRPr="00B739B3">
        <w:rPr>
          <w:rFonts w:ascii="Times New Roman" w:hAnsi="Times New Roman" w:cs="Times New Roman"/>
          <w:sz w:val="28"/>
          <w:szCs w:val="28"/>
        </w:rPr>
        <w:t>Для электродвигателей автоматический выключатель типа АЕ2000</w: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5.7.Выбор пускателей для включения силовых линий и оборудования.</w:t>
      </w:r>
    </w:p>
    <w:p w:rsidR="00EF308A" w:rsidRPr="00B739B3" w:rsidRDefault="00EF308A" w:rsidP="00B739B3">
      <w:pPr>
        <w:rPr>
          <w:rFonts w:ascii="Times New Roman" w:hAnsi="Times New Roman" w:cs="Times New Roman"/>
          <w:sz w:val="28"/>
          <w:szCs w:val="28"/>
        </w:rPr>
      </w:pPr>
      <w:r w:rsidRPr="00B739B3">
        <w:rPr>
          <w:rFonts w:ascii="Times New Roman" w:hAnsi="Times New Roman" w:cs="Times New Roman"/>
          <w:sz w:val="28"/>
          <w:szCs w:val="28"/>
        </w:rPr>
        <w:t>Включение нагревательных элементов эл.кал-ра производится пускателем ПАЕ-622 с катушкой 220 В. Защита эл.кал-ра от КЗ выполняется предохранителем ПНР-100 с плавкой вставкой ПВД-80А.</w:t>
      </w:r>
    </w:p>
    <w:p w:rsidR="00E25B3B" w:rsidRPr="00B739B3" w:rsidRDefault="00E25B3B" w:rsidP="00B739B3">
      <w:pPr>
        <w:rPr>
          <w:rFonts w:ascii="Times New Roman" w:hAnsi="Times New Roman" w:cs="Times New Roman"/>
          <w:sz w:val="28"/>
          <w:szCs w:val="28"/>
        </w:rPr>
      </w:pPr>
    </w:p>
    <w:p w:rsidR="00E25B3B" w:rsidRPr="00B739B3" w:rsidRDefault="00E25B3B" w:rsidP="00B739B3">
      <w:pPr>
        <w:rPr>
          <w:rFonts w:ascii="Times New Roman" w:hAnsi="Times New Roman" w:cs="Times New Roman"/>
          <w:sz w:val="28"/>
          <w:szCs w:val="28"/>
        </w:rPr>
      </w:pPr>
    </w:p>
    <w:p w:rsidR="00180EFA" w:rsidRPr="00B739B3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180EFA" w:rsidRPr="00B739B3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180EFA" w:rsidRPr="00B739B3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180EFA" w:rsidRPr="00B739B3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180EFA" w:rsidRPr="00B739B3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180EFA" w:rsidRPr="00B739B3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180EFA" w:rsidRPr="00B739B3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180EFA" w:rsidRPr="00B739B3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180EFA" w:rsidRPr="00B739B3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180EFA" w:rsidRPr="00B739B3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180EFA" w:rsidRPr="00B739B3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180EFA" w:rsidRPr="00B739B3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180EFA" w:rsidRPr="00B739B3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180EFA" w:rsidRPr="00B739B3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180EFA" w:rsidRPr="00B739B3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180EFA" w:rsidRDefault="00180EFA" w:rsidP="00B739B3">
      <w:pPr>
        <w:rPr>
          <w:rFonts w:ascii="Times New Roman" w:hAnsi="Times New Roman" w:cs="Times New Roman"/>
          <w:sz w:val="28"/>
          <w:szCs w:val="28"/>
        </w:rPr>
      </w:pPr>
    </w:p>
    <w:p w:rsidR="00DF0F06" w:rsidRDefault="00DF0F06" w:rsidP="00B739B3">
      <w:pPr>
        <w:rPr>
          <w:rFonts w:ascii="Times New Roman" w:hAnsi="Times New Roman" w:cs="Times New Roman"/>
          <w:sz w:val="28"/>
          <w:szCs w:val="28"/>
        </w:rPr>
      </w:pPr>
    </w:p>
    <w:p w:rsidR="00DF0F06" w:rsidRDefault="00DF0F06" w:rsidP="00B739B3">
      <w:pPr>
        <w:rPr>
          <w:rFonts w:ascii="Times New Roman" w:hAnsi="Times New Roman" w:cs="Times New Roman"/>
          <w:sz w:val="28"/>
          <w:szCs w:val="28"/>
        </w:rPr>
      </w:pPr>
    </w:p>
    <w:p w:rsidR="00DF0F06" w:rsidRDefault="00DF0F06" w:rsidP="00B739B3">
      <w:pPr>
        <w:rPr>
          <w:rFonts w:ascii="Times New Roman" w:hAnsi="Times New Roman" w:cs="Times New Roman"/>
          <w:sz w:val="28"/>
          <w:szCs w:val="28"/>
        </w:rPr>
      </w:pPr>
    </w:p>
    <w:p w:rsidR="00DF0F06" w:rsidRDefault="00DF0F06" w:rsidP="00B739B3">
      <w:pPr>
        <w:rPr>
          <w:rFonts w:ascii="Times New Roman" w:hAnsi="Times New Roman" w:cs="Times New Roman"/>
          <w:sz w:val="28"/>
          <w:szCs w:val="28"/>
        </w:rPr>
      </w:pPr>
    </w:p>
    <w:p w:rsidR="00DF0F06" w:rsidRDefault="00DF0F06" w:rsidP="00B739B3">
      <w:pPr>
        <w:rPr>
          <w:rFonts w:ascii="Times New Roman" w:hAnsi="Times New Roman" w:cs="Times New Roman"/>
          <w:sz w:val="28"/>
          <w:szCs w:val="28"/>
        </w:rPr>
      </w:pPr>
    </w:p>
    <w:p w:rsidR="00DF0F06" w:rsidRDefault="00DF0F06" w:rsidP="00B739B3">
      <w:pPr>
        <w:rPr>
          <w:rFonts w:ascii="Times New Roman" w:hAnsi="Times New Roman" w:cs="Times New Roman"/>
          <w:sz w:val="28"/>
          <w:szCs w:val="28"/>
        </w:rPr>
      </w:pPr>
    </w:p>
    <w:p w:rsidR="00DF0F06" w:rsidRDefault="00DF0F06" w:rsidP="00B739B3">
      <w:pPr>
        <w:rPr>
          <w:rFonts w:ascii="Times New Roman" w:hAnsi="Times New Roman" w:cs="Times New Roman"/>
          <w:sz w:val="28"/>
          <w:szCs w:val="28"/>
        </w:rPr>
      </w:pPr>
    </w:p>
    <w:p w:rsidR="00DF0F06" w:rsidRDefault="00DF0F06" w:rsidP="00B739B3">
      <w:pPr>
        <w:rPr>
          <w:rFonts w:ascii="Times New Roman" w:hAnsi="Times New Roman" w:cs="Times New Roman"/>
          <w:sz w:val="28"/>
          <w:szCs w:val="28"/>
        </w:rPr>
      </w:pPr>
    </w:p>
    <w:p w:rsidR="00DF0F06" w:rsidRDefault="00DF0F06" w:rsidP="00B739B3">
      <w:pPr>
        <w:rPr>
          <w:rFonts w:ascii="Times New Roman" w:hAnsi="Times New Roman" w:cs="Times New Roman"/>
          <w:sz w:val="28"/>
          <w:szCs w:val="28"/>
        </w:rPr>
      </w:pPr>
    </w:p>
    <w:p w:rsidR="002B2FDF" w:rsidRDefault="002B2FDF" w:rsidP="00B739B3">
      <w:pPr>
        <w:rPr>
          <w:rFonts w:ascii="Times New Roman" w:hAnsi="Times New Roman" w:cs="Times New Roman"/>
          <w:sz w:val="28"/>
          <w:szCs w:val="28"/>
        </w:rPr>
      </w:pPr>
    </w:p>
    <w:p w:rsidR="002B2FDF" w:rsidRPr="00B739B3" w:rsidRDefault="002B2FDF" w:rsidP="00B739B3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1"/>
        <w:gridCol w:w="913"/>
        <w:gridCol w:w="708"/>
        <w:gridCol w:w="672"/>
        <w:gridCol w:w="588"/>
        <w:gridCol w:w="440"/>
        <w:gridCol w:w="708"/>
        <w:gridCol w:w="709"/>
        <w:gridCol w:w="718"/>
        <w:gridCol w:w="588"/>
        <w:gridCol w:w="825"/>
        <w:gridCol w:w="709"/>
        <w:gridCol w:w="1144"/>
        <w:gridCol w:w="910"/>
        <w:gridCol w:w="700"/>
      </w:tblGrid>
      <w:tr w:rsidR="001F54EB" w:rsidRPr="00743372" w:rsidTr="001F54EB">
        <w:tc>
          <w:tcPr>
            <w:tcW w:w="612" w:type="dxa"/>
            <w:vMerge w:val="restart"/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№</w:t>
            </w:r>
          </w:p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Варианта</w:t>
            </w:r>
          </w:p>
        </w:tc>
        <w:tc>
          <w:tcPr>
            <w:tcW w:w="2296" w:type="dxa"/>
            <w:gridSpan w:val="3"/>
            <w:vAlign w:val="center"/>
          </w:tcPr>
          <w:p w:rsidR="001F54EB" w:rsidRPr="00743372" w:rsidRDefault="001F54EB" w:rsidP="001F54EB">
            <w:pPr>
              <w:tabs>
                <w:tab w:val="left" w:pos="1695"/>
              </w:tabs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Животные</w:t>
            </w:r>
          </w:p>
        </w:tc>
        <w:tc>
          <w:tcPr>
            <w:tcW w:w="3751" w:type="dxa"/>
            <w:gridSpan w:val="6"/>
            <w:tcBorders>
              <w:bottom w:val="single" w:sz="4" w:space="0" w:color="auto"/>
            </w:tcBorders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Помещение</w:t>
            </w:r>
          </w:p>
        </w:tc>
        <w:tc>
          <w:tcPr>
            <w:tcW w:w="1529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 xml:space="preserve">Температура, </w:t>
            </w:r>
            <w:r w:rsidRPr="00743372">
              <w:rPr>
                <w:rFonts w:ascii="Times New Roman" w:hAnsi="Times New Roman" w:cs="Times New Roman"/>
                <w:vertAlign w:val="superscript"/>
              </w:rPr>
              <w:t>о</w:t>
            </w:r>
            <w:r w:rsidRPr="00743372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145" w:type="dxa"/>
            <w:vMerge w:val="restar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</w:p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Необходимый</w:t>
            </w:r>
          </w:p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напор</w:t>
            </w:r>
          </w:p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вентилятора,</w:t>
            </w:r>
          </w:p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Па</w:t>
            </w:r>
          </w:p>
        </w:tc>
        <w:tc>
          <w:tcPr>
            <w:tcW w:w="910" w:type="dxa"/>
            <w:vMerge w:val="restart"/>
            <w:tcBorders>
              <w:bottom w:val="single" w:sz="4" w:space="0" w:color="auto"/>
            </w:tcBorders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</w:p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Тип размещения ТЭНов в калорифере</w:t>
            </w:r>
          </w:p>
        </w:tc>
        <w:tc>
          <w:tcPr>
            <w:tcW w:w="700" w:type="dxa"/>
            <w:vMerge w:val="restart"/>
            <w:tcBorders>
              <w:bottom w:val="single" w:sz="4" w:space="0" w:color="auto"/>
            </w:tcBorders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</w:p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</w:p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1F54EB" w:rsidRPr="00743372" w:rsidTr="001F54EB">
        <w:tc>
          <w:tcPr>
            <w:tcW w:w="612" w:type="dxa"/>
            <w:vMerge/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4" w:type="dxa"/>
            <w:vMerge w:val="restart"/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Средняя масса</w:t>
            </w:r>
          </w:p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  <w:lang w:val="en-US"/>
              </w:rPr>
              <w:t xml:space="preserve">m, </w:t>
            </w:r>
            <w:r w:rsidRPr="00743372">
              <w:rPr>
                <w:rFonts w:ascii="Times New Roman" w:hAnsi="Times New Roman" w:cs="Times New Roman"/>
              </w:rPr>
              <w:t>кг</w:t>
            </w:r>
          </w:p>
        </w:tc>
        <w:tc>
          <w:tcPr>
            <w:tcW w:w="709" w:type="dxa"/>
            <w:vMerge w:val="restart"/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 xml:space="preserve">Кол-во голов, </w:t>
            </w:r>
            <w:r w:rsidRPr="00743372">
              <w:rPr>
                <w:rFonts w:ascii="Times New Roman" w:hAnsi="Times New Roman" w:cs="Times New Roman"/>
                <w:lang w:val="en-US"/>
              </w:rPr>
              <w:t>n</w:t>
            </w:r>
            <w:r w:rsidRPr="00743372">
              <w:rPr>
                <w:rFonts w:ascii="Times New Roman" w:hAnsi="Times New Roman" w:cs="Times New Roman"/>
              </w:rPr>
              <w:t xml:space="preserve"> шт</w:t>
            </w:r>
          </w:p>
        </w:tc>
        <w:tc>
          <w:tcPr>
            <w:tcW w:w="673" w:type="dxa"/>
            <w:vMerge w:val="restart"/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Лактация, л</w:t>
            </w:r>
          </w:p>
        </w:tc>
        <w:tc>
          <w:tcPr>
            <w:tcW w:w="1028" w:type="dxa"/>
            <w:gridSpan w:val="2"/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Удельная</w:t>
            </w:r>
          </w:p>
        </w:tc>
        <w:tc>
          <w:tcPr>
            <w:tcW w:w="1417" w:type="dxa"/>
            <w:gridSpan w:val="2"/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Коэф. Теплоотдачи, Вт/м</w:t>
            </w:r>
            <w:r w:rsidRPr="00743372">
              <w:rPr>
                <w:rFonts w:ascii="Times New Roman" w:hAnsi="Times New Roman" w:cs="Times New Roman"/>
                <w:vertAlign w:val="superscript"/>
              </w:rPr>
              <w:t>2 о</w:t>
            </w:r>
            <w:r w:rsidRPr="00743372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306" w:type="dxa"/>
            <w:gridSpan w:val="2"/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Стены</w:t>
            </w:r>
          </w:p>
        </w:tc>
        <w:tc>
          <w:tcPr>
            <w:tcW w:w="825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1F54EB" w:rsidRPr="00743372" w:rsidRDefault="001F54EB" w:rsidP="001F54EB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  <w:p w:rsidR="001F54EB" w:rsidRPr="00743372" w:rsidRDefault="001F54EB" w:rsidP="001F54EB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Наружная</w:t>
            </w:r>
          </w:p>
          <w:p w:rsidR="001F54EB" w:rsidRPr="00743372" w:rsidRDefault="001F54EB" w:rsidP="001F54EB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4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1F54EB" w:rsidRPr="00743372" w:rsidRDefault="001F54EB" w:rsidP="001F54EB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Внутри</w:t>
            </w:r>
          </w:p>
          <w:p w:rsidR="001F54EB" w:rsidRPr="00743372" w:rsidRDefault="001F54EB" w:rsidP="001F54EB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коровника</w:t>
            </w:r>
          </w:p>
        </w:tc>
        <w:tc>
          <w:tcPr>
            <w:tcW w:w="1145" w:type="dxa"/>
            <w:vMerge/>
            <w:tcBorders>
              <w:left w:val="single" w:sz="4" w:space="0" w:color="auto"/>
            </w:tcBorders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  <w:vMerge/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F54EB" w:rsidRPr="00743372" w:rsidTr="001F54EB">
        <w:trPr>
          <w:cantSplit/>
          <w:trHeight w:val="1134"/>
        </w:trPr>
        <w:tc>
          <w:tcPr>
            <w:tcW w:w="612" w:type="dxa"/>
            <w:vMerge/>
            <w:tcBorders>
              <w:bottom w:val="single" w:sz="4" w:space="0" w:color="auto"/>
            </w:tcBorders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4" w:type="dxa"/>
            <w:vMerge/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3" w:type="dxa"/>
            <w:vMerge/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8" w:type="dxa"/>
            <w:textDirection w:val="btLr"/>
            <w:vAlign w:val="center"/>
          </w:tcPr>
          <w:p w:rsidR="001F54EB" w:rsidRPr="00743372" w:rsidRDefault="001F54EB" w:rsidP="001F54EB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Длина</w:t>
            </w:r>
          </w:p>
        </w:tc>
        <w:tc>
          <w:tcPr>
            <w:tcW w:w="440" w:type="dxa"/>
            <w:textDirection w:val="btLr"/>
            <w:vAlign w:val="center"/>
          </w:tcPr>
          <w:p w:rsidR="001F54EB" w:rsidRPr="00743372" w:rsidRDefault="001F54EB" w:rsidP="001F54EB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Объем</w:t>
            </w:r>
          </w:p>
        </w:tc>
        <w:tc>
          <w:tcPr>
            <w:tcW w:w="708" w:type="dxa"/>
            <w:textDirection w:val="btLr"/>
            <w:vAlign w:val="center"/>
          </w:tcPr>
          <w:p w:rsidR="001F54EB" w:rsidRPr="00743372" w:rsidRDefault="001F54EB" w:rsidP="001F54EB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Окна</w:t>
            </w:r>
          </w:p>
        </w:tc>
        <w:tc>
          <w:tcPr>
            <w:tcW w:w="709" w:type="dxa"/>
            <w:textDirection w:val="btLr"/>
            <w:vAlign w:val="center"/>
          </w:tcPr>
          <w:p w:rsidR="001F54EB" w:rsidRPr="00743372" w:rsidRDefault="001F54EB" w:rsidP="001F54EB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Ворота</w:t>
            </w:r>
          </w:p>
        </w:tc>
        <w:tc>
          <w:tcPr>
            <w:tcW w:w="718" w:type="dxa"/>
            <w:textDirection w:val="btLr"/>
            <w:vAlign w:val="center"/>
          </w:tcPr>
          <w:p w:rsidR="001F54EB" w:rsidRPr="00743372" w:rsidRDefault="001F54EB" w:rsidP="001F54EB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588" w:type="dxa"/>
            <w:textDirection w:val="btLr"/>
            <w:vAlign w:val="center"/>
          </w:tcPr>
          <w:p w:rsidR="001F54EB" w:rsidRPr="00743372" w:rsidRDefault="001F54EB" w:rsidP="001F54EB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Толщина</w:t>
            </w:r>
          </w:p>
        </w:tc>
        <w:tc>
          <w:tcPr>
            <w:tcW w:w="82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  <w:vMerge/>
            <w:tcBorders>
              <w:bottom w:val="single" w:sz="4" w:space="0" w:color="auto"/>
            </w:tcBorders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tcBorders>
              <w:bottom w:val="single" w:sz="4" w:space="0" w:color="auto"/>
            </w:tcBorders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F54EB" w:rsidRPr="00743372" w:rsidTr="001F54EB">
        <w:trPr>
          <w:trHeight w:val="447"/>
        </w:trPr>
        <w:tc>
          <w:tcPr>
            <w:tcW w:w="612" w:type="dxa"/>
            <w:vMerge w:val="restart"/>
            <w:tcBorders>
              <w:top w:val="single" w:sz="4" w:space="0" w:color="auto"/>
            </w:tcBorders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14" w:type="dxa"/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580</w:t>
            </w:r>
          </w:p>
        </w:tc>
        <w:tc>
          <w:tcPr>
            <w:tcW w:w="709" w:type="dxa"/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673" w:type="dxa"/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8" w:type="dxa"/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440" w:type="dxa"/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08" w:type="dxa"/>
            <w:vMerge w:val="restart"/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5,68</w:t>
            </w:r>
          </w:p>
        </w:tc>
        <w:tc>
          <w:tcPr>
            <w:tcW w:w="709" w:type="dxa"/>
            <w:vMerge w:val="restart"/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718" w:type="dxa"/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к.силик</w:t>
            </w:r>
          </w:p>
        </w:tc>
        <w:tc>
          <w:tcPr>
            <w:tcW w:w="588" w:type="dxa"/>
            <w:tcBorders>
              <w:right w:val="single" w:sz="4" w:space="0" w:color="auto"/>
            </w:tcBorders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-23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145" w:type="dxa"/>
            <w:vMerge w:val="restart"/>
            <w:tcBorders>
              <w:top w:val="single" w:sz="4" w:space="0" w:color="auto"/>
            </w:tcBorders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410</w:t>
            </w:r>
          </w:p>
        </w:tc>
        <w:tc>
          <w:tcPr>
            <w:tcW w:w="910" w:type="dxa"/>
            <w:vMerge w:val="restart"/>
            <w:tcBorders>
              <w:top w:val="single" w:sz="4" w:space="0" w:color="auto"/>
            </w:tcBorders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коридорное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</w:tcBorders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F54EB" w:rsidRPr="00743372" w:rsidTr="001F54EB">
        <w:tc>
          <w:tcPr>
            <w:tcW w:w="612" w:type="dxa"/>
            <w:vMerge/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4" w:type="dxa"/>
            <w:tcBorders>
              <w:bottom w:val="single" w:sz="4" w:space="0" w:color="auto"/>
            </w:tcBorders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500</w:t>
            </w:r>
          </w:p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673" w:type="dxa"/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88" w:type="dxa"/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1,25</w:t>
            </w:r>
          </w:p>
        </w:tc>
        <w:tc>
          <w:tcPr>
            <w:tcW w:w="440" w:type="dxa"/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08" w:type="dxa"/>
            <w:vMerge/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ПЯБ</w:t>
            </w:r>
          </w:p>
        </w:tc>
        <w:tc>
          <w:tcPr>
            <w:tcW w:w="588" w:type="dxa"/>
            <w:tcBorders>
              <w:right w:val="single" w:sz="4" w:space="0" w:color="auto"/>
            </w:tcBorders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  <w:r w:rsidRPr="00743372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8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  <w:vMerge/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vAlign w:val="center"/>
          </w:tcPr>
          <w:p w:rsidR="001F54EB" w:rsidRPr="00743372" w:rsidRDefault="001F54EB" w:rsidP="001F54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F54EB" w:rsidRPr="007B13C9" w:rsidRDefault="001F54EB" w:rsidP="001F54EB">
      <w:pPr>
        <w:rPr>
          <w:rFonts w:ascii="Times New Roman" w:hAnsi="Times New Roman" w:cs="Times New Roman"/>
        </w:rPr>
      </w:pPr>
      <w:r>
        <w:br w:type="textWrapping" w:clear="all"/>
      </w:r>
    </w:p>
    <w:p w:rsidR="001F54EB" w:rsidRPr="001F54EB" w:rsidRDefault="001F54EB" w:rsidP="001F54EB">
      <w:pPr>
        <w:jc w:val="both"/>
        <w:rPr>
          <w:rFonts w:ascii="Times New Roman" w:hAnsi="Times New Roman" w:cs="Times New Roman"/>
          <w:sz w:val="28"/>
          <w:szCs w:val="28"/>
        </w:rPr>
      </w:pPr>
      <w:r w:rsidRPr="001F54EB">
        <w:rPr>
          <w:rFonts w:ascii="Times New Roman" w:hAnsi="Times New Roman" w:cs="Times New Roman"/>
          <w:sz w:val="28"/>
          <w:szCs w:val="28"/>
        </w:rPr>
        <w:t>Примечание:</w:t>
      </w:r>
    </w:p>
    <w:p w:rsidR="001F54EB" w:rsidRPr="001F54EB" w:rsidRDefault="001F54EB" w:rsidP="001F54EB">
      <w:pPr>
        <w:jc w:val="both"/>
        <w:rPr>
          <w:rFonts w:ascii="Times New Roman" w:hAnsi="Times New Roman" w:cs="Times New Roman"/>
          <w:sz w:val="28"/>
          <w:szCs w:val="28"/>
        </w:rPr>
      </w:pPr>
      <w:r w:rsidRPr="001F54EB">
        <w:rPr>
          <w:rFonts w:ascii="Times New Roman" w:hAnsi="Times New Roman" w:cs="Times New Roman"/>
          <w:sz w:val="28"/>
          <w:szCs w:val="28"/>
        </w:rPr>
        <w:t>1.  За величину относительной влажности воздуха внутри коровника принять 70%.</w:t>
      </w:r>
    </w:p>
    <w:p w:rsidR="001F54EB" w:rsidRPr="001F54EB" w:rsidRDefault="001F54EB" w:rsidP="001F54EB">
      <w:pPr>
        <w:jc w:val="both"/>
        <w:rPr>
          <w:rFonts w:ascii="Times New Roman" w:hAnsi="Times New Roman" w:cs="Times New Roman"/>
          <w:sz w:val="28"/>
          <w:szCs w:val="28"/>
        </w:rPr>
      </w:pPr>
      <w:r w:rsidRPr="001F54EB">
        <w:rPr>
          <w:rFonts w:ascii="Times New Roman" w:hAnsi="Times New Roman" w:cs="Times New Roman"/>
          <w:sz w:val="28"/>
          <w:szCs w:val="28"/>
        </w:rPr>
        <w:t xml:space="preserve">2.  За величину относительной влажности воздуха снаружи коровника в интервале </w:t>
      </w:r>
      <w:r w:rsidRPr="001F54EB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1F54EB">
        <w:rPr>
          <w:rFonts w:ascii="Times New Roman" w:hAnsi="Times New Roman" w:cs="Times New Roman"/>
          <w:sz w:val="28"/>
          <w:szCs w:val="28"/>
        </w:rPr>
        <w:t>=(-20…30</w:t>
      </w:r>
      <w:r w:rsidRPr="001F54EB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F54EB">
        <w:rPr>
          <w:rFonts w:ascii="Times New Roman" w:hAnsi="Times New Roman" w:cs="Times New Roman"/>
          <w:sz w:val="28"/>
          <w:szCs w:val="28"/>
        </w:rPr>
        <w:t xml:space="preserve">С) принять </w:t>
      </w:r>
    </w:p>
    <w:p w:rsidR="001F54EB" w:rsidRPr="001F54EB" w:rsidRDefault="001F54EB" w:rsidP="001F54EB">
      <w:pPr>
        <w:jc w:val="both"/>
        <w:rPr>
          <w:rFonts w:ascii="Times New Roman" w:hAnsi="Times New Roman" w:cs="Times New Roman"/>
          <w:sz w:val="28"/>
          <w:szCs w:val="28"/>
        </w:rPr>
      </w:pPr>
      <w:r w:rsidRPr="001F54EB">
        <w:rPr>
          <w:rFonts w:ascii="Times New Roman" w:hAnsi="Times New Roman" w:cs="Times New Roman"/>
          <w:sz w:val="28"/>
          <w:szCs w:val="28"/>
        </w:rPr>
        <w:t>30-20%.</w:t>
      </w:r>
    </w:p>
    <w:p w:rsidR="001F54EB" w:rsidRPr="001F54EB" w:rsidRDefault="001F54EB" w:rsidP="001F54EB">
      <w:pPr>
        <w:jc w:val="both"/>
        <w:rPr>
          <w:rFonts w:ascii="Times New Roman" w:hAnsi="Times New Roman" w:cs="Times New Roman"/>
          <w:sz w:val="28"/>
          <w:szCs w:val="28"/>
        </w:rPr>
      </w:pPr>
      <w:r w:rsidRPr="001F54EB">
        <w:rPr>
          <w:rFonts w:ascii="Times New Roman" w:hAnsi="Times New Roman" w:cs="Times New Roman"/>
          <w:sz w:val="28"/>
          <w:szCs w:val="28"/>
        </w:rPr>
        <w:t>3.  За суммарную площадь окон и ворот принять 5% от суммарной площади стен.</w:t>
      </w:r>
    </w:p>
    <w:p w:rsidR="001F54EB" w:rsidRPr="001F54EB" w:rsidRDefault="001F54EB" w:rsidP="001F54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0EFA" w:rsidRDefault="00180EFA" w:rsidP="001F54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54EB" w:rsidRDefault="001F54EB" w:rsidP="001F54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54EB" w:rsidRDefault="001F54EB" w:rsidP="001F54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54EB" w:rsidRDefault="001F54EB" w:rsidP="001F54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54EB" w:rsidRDefault="001F54EB" w:rsidP="001F54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54EB" w:rsidRDefault="001F54EB" w:rsidP="001F54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54EB" w:rsidRDefault="001F54EB" w:rsidP="001F54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54EB" w:rsidRDefault="001F54EB" w:rsidP="001F54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54EB" w:rsidRDefault="001F54EB" w:rsidP="001F54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54EB" w:rsidRDefault="001F54EB" w:rsidP="001F54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54EB" w:rsidRDefault="001F54EB" w:rsidP="001F54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54EB" w:rsidRDefault="001F54EB" w:rsidP="001F54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54EB" w:rsidRDefault="001F54EB" w:rsidP="001F54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54EB" w:rsidRDefault="001F54EB" w:rsidP="001F54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54EB" w:rsidRDefault="001F54EB" w:rsidP="001F54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54EB" w:rsidRDefault="001F54EB" w:rsidP="001F54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54EB" w:rsidRDefault="001F54EB" w:rsidP="001F54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54EB" w:rsidRDefault="001F54EB" w:rsidP="001F54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54EB" w:rsidRDefault="001F54EB" w:rsidP="001F54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54EB" w:rsidRDefault="001F54EB" w:rsidP="001F54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54EB" w:rsidRDefault="001F54EB" w:rsidP="001F54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54EB" w:rsidRDefault="001F54EB" w:rsidP="001F54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0F06" w:rsidRDefault="00DF0F06" w:rsidP="001F54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0F06" w:rsidRDefault="00DF0F06" w:rsidP="001F54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0F06" w:rsidRDefault="00DF0F06" w:rsidP="001F54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54EB" w:rsidRDefault="001F54EB" w:rsidP="001F54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54EB" w:rsidRDefault="001F54EB" w:rsidP="001F54E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F54EB" w:rsidSect="00B739B3">
      <w:pgSz w:w="12240" w:h="15840"/>
      <w:pgMar w:top="567" w:right="476" w:bottom="567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3.75pt;height:12.75pt" o:bullet="t">
        <v:imagedata r:id="rId1" o:title=""/>
      </v:shape>
    </w:pict>
  </w:numPicBullet>
  <w:abstractNum w:abstractNumId="0">
    <w:nsid w:val="3A5C238B"/>
    <w:multiLevelType w:val="hybridMultilevel"/>
    <w:tmpl w:val="6F76A5BA"/>
    <w:lvl w:ilvl="0" w:tplc="3F784A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683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3CAB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D8EB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582A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6CEF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D01E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3AE3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0C1D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bordersDoNotSurroundHeader/>
  <w:bordersDoNotSurroundFooter/>
  <w:revisionView w:markup="0"/>
  <w:doNotTrackMoves/>
  <w:doNotTrackFormatting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95E75"/>
    <w:rsid w:val="00035AC2"/>
    <w:rsid w:val="0004376D"/>
    <w:rsid w:val="00054B25"/>
    <w:rsid w:val="00094A32"/>
    <w:rsid w:val="000E76A2"/>
    <w:rsid w:val="000F6398"/>
    <w:rsid w:val="001475EC"/>
    <w:rsid w:val="00180EFA"/>
    <w:rsid w:val="001F009C"/>
    <w:rsid w:val="001F54EB"/>
    <w:rsid w:val="0026667F"/>
    <w:rsid w:val="0027549B"/>
    <w:rsid w:val="002B2FDF"/>
    <w:rsid w:val="002F1A62"/>
    <w:rsid w:val="003E222F"/>
    <w:rsid w:val="00467C72"/>
    <w:rsid w:val="0047257D"/>
    <w:rsid w:val="004F5456"/>
    <w:rsid w:val="005138B3"/>
    <w:rsid w:val="00530083"/>
    <w:rsid w:val="005816A2"/>
    <w:rsid w:val="006230EA"/>
    <w:rsid w:val="00721B11"/>
    <w:rsid w:val="00723064"/>
    <w:rsid w:val="00743372"/>
    <w:rsid w:val="007A06F0"/>
    <w:rsid w:val="007B13C9"/>
    <w:rsid w:val="00851946"/>
    <w:rsid w:val="00870335"/>
    <w:rsid w:val="0087332C"/>
    <w:rsid w:val="00882C9A"/>
    <w:rsid w:val="008F00E7"/>
    <w:rsid w:val="009460D4"/>
    <w:rsid w:val="009819D4"/>
    <w:rsid w:val="00B16095"/>
    <w:rsid w:val="00B17B28"/>
    <w:rsid w:val="00B26056"/>
    <w:rsid w:val="00B64B64"/>
    <w:rsid w:val="00B739B3"/>
    <w:rsid w:val="00B76C1B"/>
    <w:rsid w:val="00B85B55"/>
    <w:rsid w:val="00BD62ED"/>
    <w:rsid w:val="00C21867"/>
    <w:rsid w:val="00C80C00"/>
    <w:rsid w:val="00D05FD7"/>
    <w:rsid w:val="00D15D5B"/>
    <w:rsid w:val="00DF0F06"/>
    <w:rsid w:val="00E25B3B"/>
    <w:rsid w:val="00E455FC"/>
    <w:rsid w:val="00E81661"/>
    <w:rsid w:val="00E95EEA"/>
    <w:rsid w:val="00EA3A27"/>
    <w:rsid w:val="00EB69D2"/>
    <w:rsid w:val="00EF308A"/>
    <w:rsid w:val="00EF6B80"/>
    <w:rsid w:val="00F17C72"/>
    <w:rsid w:val="00F307FE"/>
    <w:rsid w:val="00F95E75"/>
    <w:rsid w:val="00FD6F11"/>
    <w:rsid w:val="00FE02D5"/>
    <w:rsid w:val="00FF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75"/>
    <o:shapelayout v:ext="edit">
      <o:idmap v:ext="edit" data="1"/>
    </o:shapelayout>
  </w:shapeDefaults>
  <w:decimalSymbol w:val=","/>
  <w:listSeparator w:val=";"/>
  <w15:chartTrackingRefBased/>
  <w15:docId w15:val="{9AF75B9A-9CA9-4A91-9E19-355A9FFF9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0EF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wmf"/><Relationship Id="rId21" Type="http://schemas.openxmlformats.org/officeDocument/2006/relationships/image" Target="media/image16.wmf"/><Relationship Id="rId63" Type="http://schemas.openxmlformats.org/officeDocument/2006/relationships/oleObject" Target="embeddings/oleObject7.bin"/><Relationship Id="rId159" Type="http://schemas.openxmlformats.org/officeDocument/2006/relationships/image" Target="media/image129.wmf"/><Relationship Id="rId170" Type="http://schemas.openxmlformats.org/officeDocument/2006/relationships/image" Target="media/image138.wmf"/><Relationship Id="rId226" Type="http://schemas.openxmlformats.org/officeDocument/2006/relationships/image" Target="media/image188.wmf"/><Relationship Id="rId268" Type="http://schemas.openxmlformats.org/officeDocument/2006/relationships/image" Target="media/image225.wmf"/><Relationship Id="rId32" Type="http://schemas.openxmlformats.org/officeDocument/2006/relationships/image" Target="media/image27.wmf"/><Relationship Id="rId74" Type="http://schemas.openxmlformats.org/officeDocument/2006/relationships/image" Target="media/image61.wmf"/><Relationship Id="rId128" Type="http://schemas.openxmlformats.org/officeDocument/2006/relationships/image" Target="media/image107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30.bin"/><Relationship Id="rId237" Type="http://schemas.openxmlformats.org/officeDocument/2006/relationships/image" Target="media/image195.wmf"/><Relationship Id="rId279" Type="http://schemas.openxmlformats.org/officeDocument/2006/relationships/oleObject" Target="embeddings/oleObject40.bin"/><Relationship Id="rId43" Type="http://schemas.openxmlformats.org/officeDocument/2006/relationships/image" Target="media/image37.wmf"/><Relationship Id="rId139" Type="http://schemas.openxmlformats.org/officeDocument/2006/relationships/oleObject" Target="embeddings/oleObject21.bin"/><Relationship Id="rId85" Type="http://schemas.openxmlformats.org/officeDocument/2006/relationships/image" Target="media/image72.wmf"/><Relationship Id="rId150" Type="http://schemas.openxmlformats.org/officeDocument/2006/relationships/image" Target="media/image122.wmf"/><Relationship Id="rId171" Type="http://schemas.openxmlformats.org/officeDocument/2006/relationships/image" Target="media/image139.wmf"/><Relationship Id="rId192" Type="http://schemas.openxmlformats.org/officeDocument/2006/relationships/image" Target="media/image157.wmf"/><Relationship Id="rId206" Type="http://schemas.openxmlformats.org/officeDocument/2006/relationships/image" Target="media/image171.wmf"/><Relationship Id="rId227" Type="http://schemas.openxmlformats.org/officeDocument/2006/relationships/oleObject" Target="embeddings/oleObject35.bin"/><Relationship Id="rId248" Type="http://schemas.openxmlformats.org/officeDocument/2006/relationships/image" Target="media/image205.wmf"/><Relationship Id="rId269" Type="http://schemas.openxmlformats.org/officeDocument/2006/relationships/image" Target="media/image226.wmf"/><Relationship Id="rId12" Type="http://schemas.openxmlformats.org/officeDocument/2006/relationships/image" Target="media/image8.wmf"/><Relationship Id="rId33" Type="http://schemas.openxmlformats.org/officeDocument/2006/relationships/image" Target="media/image28.wmf"/><Relationship Id="rId108" Type="http://schemas.openxmlformats.org/officeDocument/2006/relationships/image" Target="media/image91.wmf"/><Relationship Id="rId129" Type="http://schemas.openxmlformats.org/officeDocument/2006/relationships/image" Target="media/image108.wmf"/><Relationship Id="rId280" Type="http://schemas.openxmlformats.org/officeDocument/2006/relationships/image" Target="media/image236.wmf"/><Relationship Id="rId54" Type="http://schemas.openxmlformats.org/officeDocument/2006/relationships/image" Target="media/image46.wmf"/><Relationship Id="rId75" Type="http://schemas.openxmlformats.org/officeDocument/2006/relationships/image" Target="media/image62.wmf"/><Relationship Id="rId96" Type="http://schemas.openxmlformats.org/officeDocument/2006/relationships/image" Target="media/image81.wmf"/><Relationship Id="rId140" Type="http://schemas.openxmlformats.org/officeDocument/2006/relationships/image" Target="media/image115.wmf"/><Relationship Id="rId161" Type="http://schemas.openxmlformats.org/officeDocument/2006/relationships/oleObject" Target="embeddings/oleObject27.bin"/><Relationship Id="rId182" Type="http://schemas.openxmlformats.org/officeDocument/2006/relationships/image" Target="media/image148.wmf"/><Relationship Id="rId217" Type="http://schemas.openxmlformats.org/officeDocument/2006/relationships/oleObject" Target="embeddings/oleObject32.bin"/><Relationship Id="rId6" Type="http://schemas.openxmlformats.org/officeDocument/2006/relationships/image" Target="media/image2.wmf"/><Relationship Id="rId238" Type="http://schemas.openxmlformats.org/officeDocument/2006/relationships/image" Target="media/image196.wmf"/><Relationship Id="rId259" Type="http://schemas.openxmlformats.org/officeDocument/2006/relationships/image" Target="media/image216.wmf"/><Relationship Id="rId23" Type="http://schemas.openxmlformats.org/officeDocument/2006/relationships/image" Target="media/image18.wmf"/><Relationship Id="rId119" Type="http://schemas.openxmlformats.org/officeDocument/2006/relationships/image" Target="media/image101.wmf"/><Relationship Id="rId270" Type="http://schemas.openxmlformats.org/officeDocument/2006/relationships/image" Target="media/image227.wmf"/><Relationship Id="rId44" Type="http://schemas.openxmlformats.org/officeDocument/2006/relationships/oleObject" Target="embeddings/oleObject3.bin"/><Relationship Id="rId65" Type="http://schemas.openxmlformats.org/officeDocument/2006/relationships/image" Target="media/image54.wmf"/><Relationship Id="rId86" Type="http://schemas.openxmlformats.org/officeDocument/2006/relationships/image" Target="media/image73.wmf"/><Relationship Id="rId130" Type="http://schemas.openxmlformats.org/officeDocument/2006/relationships/image" Target="media/image109.wmf"/><Relationship Id="rId151" Type="http://schemas.openxmlformats.org/officeDocument/2006/relationships/oleObject" Target="embeddings/oleObject25.bin"/><Relationship Id="rId172" Type="http://schemas.openxmlformats.org/officeDocument/2006/relationships/image" Target="media/image140.wmf"/><Relationship Id="rId193" Type="http://schemas.openxmlformats.org/officeDocument/2006/relationships/image" Target="media/image158.wmf"/><Relationship Id="rId207" Type="http://schemas.openxmlformats.org/officeDocument/2006/relationships/image" Target="media/image172.wmf"/><Relationship Id="rId228" Type="http://schemas.openxmlformats.org/officeDocument/2006/relationships/image" Target="media/image189.wmf"/><Relationship Id="rId249" Type="http://schemas.openxmlformats.org/officeDocument/2006/relationships/image" Target="media/image206.wmf"/><Relationship Id="rId13" Type="http://schemas.openxmlformats.org/officeDocument/2006/relationships/image" Target="media/image9.wmf"/><Relationship Id="rId109" Type="http://schemas.openxmlformats.org/officeDocument/2006/relationships/image" Target="media/image92.wmf"/><Relationship Id="rId260" Type="http://schemas.openxmlformats.org/officeDocument/2006/relationships/image" Target="media/image217.wmf"/><Relationship Id="rId281" Type="http://schemas.openxmlformats.org/officeDocument/2006/relationships/image" Target="media/image237.wmf"/><Relationship Id="rId34" Type="http://schemas.openxmlformats.org/officeDocument/2006/relationships/image" Target="media/image29.wmf"/><Relationship Id="rId55" Type="http://schemas.openxmlformats.org/officeDocument/2006/relationships/image" Target="media/image47.wmf"/><Relationship Id="rId76" Type="http://schemas.openxmlformats.org/officeDocument/2006/relationships/image" Target="media/image63.wmf"/><Relationship Id="rId97" Type="http://schemas.openxmlformats.org/officeDocument/2006/relationships/image" Target="media/image82.wmf"/><Relationship Id="rId120" Type="http://schemas.openxmlformats.org/officeDocument/2006/relationships/image" Target="media/image102.wmf"/><Relationship Id="rId141" Type="http://schemas.openxmlformats.org/officeDocument/2006/relationships/image" Target="media/image116.wmf"/><Relationship Id="rId7" Type="http://schemas.openxmlformats.org/officeDocument/2006/relationships/image" Target="media/image3.wmf"/><Relationship Id="rId162" Type="http://schemas.openxmlformats.org/officeDocument/2006/relationships/image" Target="media/image131.wmf"/><Relationship Id="rId183" Type="http://schemas.openxmlformats.org/officeDocument/2006/relationships/image" Target="media/image149.wmf"/><Relationship Id="rId218" Type="http://schemas.openxmlformats.org/officeDocument/2006/relationships/image" Target="media/image182.wmf"/><Relationship Id="rId239" Type="http://schemas.openxmlformats.org/officeDocument/2006/relationships/image" Target="media/image197.wmf"/><Relationship Id="rId250" Type="http://schemas.openxmlformats.org/officeDocument/2006/relationships/image" Target="media/image207.wmf"/><Relationship Id="rId271" Type="http://schemas.openxmlformats.org/officeDocument/2006/relationships/image" Target="media/image228.wmf"/><Relationship Id="rId24" Type="http://schemas.openxmlformats.org/officeDocument/2006/relationships/image" Target="media/image19.wmf"/><Relationship Id="rId45" Type="http://schemas.openxmlformats.org/officeDocument/2006/relationships/image" Target="media/image38.wmf"/><Relationship Id="rId66" Type="http://schemas.openxmlformats.org/officeDocument/2006/relationships/oleObject" Target="embeddings/oleObject8.bin"/><Relationship Id="rId87" Type="http://schemas.openxmlformats.org/officeDocument/2006/relationships/image" Target="media/image74.wmf"/><Relationship Id="rId110" Type="http://schemas.openxmlformats.org/officeDocument/2006/relationships/image" Target="media/image93.wmf"/><Relationship Id="rId131" Type="http://schemas.openxmlformats.org/officeDocument/2006/relationships/oleObject" Target="embeddings/oleObject18.bin"/><Relationship Id="rId152" Type="http://schemas.openxmlformats.org/officeDocument/2006/relationships/image" Target="media/image123.wmf"/><Relationship Id="rId173" Type="http://schemas.openxmlformats.org/officeDocument/2006/relationships/image" Target="media/image141.wmf"/><Relationship Id="rId194" Type="http://schemas.openxmlformats.org/officeDocument/2006/relationships/image" Target="media/image159.wmf"/><Relationship Id="rId208" Type="http://schemas.openxmlformats.org/officeDocument/2006/relationships/image" Target="media/image173.wmf"/><Relationship Id="rId229" Type="http://schemas.openxmlformats.org/officeDocument/2006/relationships/image" Target="media/image190.wmf"/><Relationship Id="rId240" Type="http://schemas.openxmlformats.org/officeDocument/2006/relationships/image" Target="media/image198.wmf"/><Relationship Id="rId261" Type="http://schemas.openxmlformats.org/officeDocument/2006/relationships/image" Target="media/image218.wmf"/><Relationship Id="rId14" Type="http://schemas.openxmlformats.org/officeDocument/2006/relationships/oleObject" Target="embeddings/oleObject1.bin"/><Relationship Id="rId35" Type="http://schemas.openxmlformats.org/officeDocument/2006/relationships/image" Target="media/image30.wmf"/><Relationship Id="rId56" Type="http://schemas.openxmlformats.org/officeDocument/2006/relationships/image" Target="media/image48.wmf"/><Relationship Id="rId77" Type="http://schemas.openxmlformats.org/officeDocument/2006/relationships/image" Target="media/image64.wmf"/><Relationship Id="rId100" Type="http://schemas.openxmlformats.org/officeDocument/2006/relationships/image" Target="media/image84.wmf"/><Relationship Id="rId282" Type="http://schemas.openxmlformats.org/officeDocument/2006/relationships/oleObject" Target="embeddings/oleObject41.bin"/><Relationship Id="rId8" Type="http://schemas.openxmlformats.org/officeDocument/2006/relationships/image" Target="media/image4.wmf"/><Relationship Id="rId98" Type="http://schemas.openxmlformats.org/officeDocument/2006/relationships/oleObject" Target="embeddings/oleObject12.bin"/><Relationship Id="rId121" Type="http://schemas.openxmlformats.org/officeDocument/2006/relationships/oleObject" Target="embeddings/oleObject15.bin"/><Relationship Id="rId142" Type="http://schemas.openxmlformats.org/officeDocument/2006/relationships/oleObject" Target="embeddings/oleObject22.bin"/><Relationship Id="rId163" Type="http://schemas.openxmlformats.org/officeDocument/2006/relationships/image" Target="media/image132.wmf"/><Relationship Id="rId184" Type="http://schemas.openxmlformats.org/officeDocument/2006/relationships/image" Target="media/image150.wmf"/><Relationship Id="rId219" Type="http://schemas.openxmlformats.org/officeDocument/2006/relationships/oleObject" Target="embeddings/oleObject33.bin"/><Relationship Id="rId230" Type="http://schemas.openxmlformats.org/officeDocument/2006/relationships/image" Target="media/image191.wmf"/><Relationship Id="rId251" Type="http://schemas.openxmlformats.org/officeDocument/2006/relationships/image" Target="media/image208.wmf"/><Relationship Id="rId25" Type="http://schemas.openxmlformats.org/officeDocument/2006/relationships/image" Target="media/image20.wmf"/><Relationship Id="rId46" Type="http://schemas.openxmlformats.org/officeDocument/2006/relationships/image" Target="media/image39.wmf"/><Relationship Id="rId67" Type="http://schemas.openxmlformats.org/officeDocument/2006/relationships/image" Target="media/image55.wmf"/><Relationship Id="rId272" Type="http://schemas.openxmlformats.org/officeDocument/2006/relationships/image" Target="media/image229.wmf"/><Relationship Id="rId88" Type="http://schemas.openxmlformats.org/officeDocument/2006/relationships/image" Target="media/image75.wmf"/><Relationship Id="rId111" Type="http://schemas.openxmlformats.org/officeDocument/2006/relationships/image" Target="media/image94.wmf"/><Relationship Id="rId132" Type="http://schemas.openxmlformats.org/officeDocument/2006/relationships/image" Target="media/image110.wmf"/><Relationship Id="rId153" Type="http://schemas.openxmlformats.org/officeDocument/2006/relationships/image" Target="media/image124.wmf"/><Relationship Id="rId174" Type="http://schemas.openxmlformats.org/officeDocument/2006/relationships/image" Target="media/image142.wmf"/><Relationship Id="rId195" Type="http://schemas.openxmlformats.org/officeDocument/2006/relationships/image" Target="media/image160.wmf"/><Relationship Id="rId209" Type="http://schemas.openxmlformats.org/officeDocument/2006/relationships/image" Target="media/image174.wmf"/><Relationship Id="rId220" Type="http://schemas.openxmlformats.org/officeDocument/2006/relationships/image" Target="media/image183.wmf"/><Relationship Id="rId241" Type="http://schemas.openxmlformats.org/officeDocument/2006/relationships/oleObject" Target="embeddings/oleObject39.bin"/><Relationship Id="rId15" Type="http://schemas.openxmlformats.org/officeDocument/2006/relationships/image" Target="media/image10.wmf"/><Relationship Id="rId36" Type="http://schemas.openxmlformats.org/officeDocument/2006/relationships/image" Target="media/image31.wmf"/><Relationship Id="rId57" Type="http://schemas.openxmlformats.org/officeDocument/2006/relationships/oleObject" Target="embeddings/oleObject5.bin"/><Relationship Id="rId262" Type="http://schemas.openxmlformats.org/officeDocument/2006/relationships/image" Target="media/image219.wmf"/><Relationship Id="rId283" Type="http://schemas.openxmlformats.org/officeDocument/2006/relationships/image" Target="media/image238.wmf"/><Relationship Id="rId78" Type="http://schemas.openxmlformats.org/officeDocument/2006/relationships/image" Target="media/image65.wmf"/><Relationship Id="rId99" Type="http://schemas.openxmlformats.org/officeDocument/2006/relationships/image" Target="media/image83.wmf"/><Relationship Id="rId101" Type="http://schemas.openxmlformats.org/officeDocument/2006/relationships/image" Target="media/image85.wmf"/><Relationship Id="rId122" Type="http://schemas.openxmlformats.org/officeDocument/2006/relationships/image" Target="media/image103.wmf"/><Relationship Id="rId143" Type="http://schemas.openxmlformats.org/officeDocument/2006/relationships/image" Target="media/image117.wmf"/><Relationship Id="rId164" Type="http://schemas.openxmlformats.org/officeDocument/2006/relationships/image" Target="media/image133.wmf"/><Relationship Id="rId185" Type="http://schemas.openxmlformats.org/officeDocument/2006/relationships/image" Target="media/image151.wmf"/><Relationship Id="rId9" Type="http://schemas.openxmlformats.org/officeDocument/2006/relationships/image" Target="media/image5.wmf"/><Relationship Id="rId210" Type="http://schemas.openxmlformats.org/officeDocument/2006/relationships/image" Target="media/image175.wmf"/><Relationship Id="rId26" Type="http://schemas.openxmlformats.org/officeDocument/2006/relationships/image" Target="media/image21.wmf"/><Relationship Id="rId231" Type="http://schemas.openxmlformats.org/officeDocument/2006/relationships/oleObject" Target="embeddings/oleObject36.bin"/><Relationship Id="rId252" Type="http://schemas.openxmlformats.org/officeDocument/2006/relationships/image" Target="media/image209.wmf"/><Relationship Id="rId273" Type="http://schemas.openxmlformats.org/officeDocument/2006/relationships/image" Target="media/image230.wmf"/><Relationship Id="rId47" Type="http://schemas.openxmlformats.org/officeDocument/2006/relationships/image" Target="media/image40.wmf"/><Relationship Id="rId68" Type="http://schemas.openxmlformats.org/officeDocument/2006/relationships/image" Target="media/image56.wmf"/><Relationship Id="rId89" Type="http://schemas.openxmlformats.org/officeDocument/2006/relationships/image" Target="media/image76.wmf"/><Relationship Id="rId112" Type="http://schemas.openxmlformats.org/officeDocument/2006/relationships/image" Target="media/image95.wmf"/><Relationship Id="rId133" Type="http://schemas.openxmlformats.org/officeDocument/2006/relationships/image" Target="media/image111.wmf"/><Relationship Id="rId154" Type="http://schemas.openxmlformats.org/officeDocument/2006/relationships/image" Target="media/image125.wmf"/><Relationship Id="rId175" Type="http://schemas.openxmlformats.org/officeDocument/2006/relationships/image" Target="media/image143.wmf"/><Relationship Id="rId196" Type="http://schemas.openxmlformats.org/officeDocument/2006/relationships/image" Target="media/image161.wmf"/><Relationship Id="rId200" Type="http://schemas.openxmlformats.org/officeDocument/2006/relationships/image" Target="media/image165.wmf"/><Relationship Id="rId16" Type="http://schemas.openxmlformats.org/officeDocument/2006/relationships/image" Target="media/image11.wmf"/><Relationship Id="rId221" Type="http://schemas.openxmlformats.org/officeDocument/2006/relationships/image" Target="media/image184.wmf"/><Relationship Id="rId242" Type="http://schemas.openxmlformats.org/officeDocument/2006/relationships/image" Target="media/image199.wmf"/><Relationship Id="rId263" Type="http://schemas.openxmlformats.org/officeDocument/2006/relationships/image" Target="media/image220.wmf"/><Relationship Id="rId284" Type="http://schemas.openxmlformats.org/officeDocument/2006/relationships/image" Target="media/image239.wmf"/><Relationship Id="rId37" Type="http://schemas.openxmlformats.org/officeDocument/2006/relationships/image" Target="media/image32.wmf"/><Relationship Id="rId58" Type="http://schemas.openxmlformats.org/officeDocument/2006/relationships/image" Target="media/image49.wmf"/><Relationship Id="rId79" Type="http://schemas.openxmlformats.org/officeDocument/2006/relationships/image" Target="media/image66.wmf"/><Relationship Id="rId102" Type="http://schemas.openxmlformats.org/officeDocument/2006/relationships/image" Target="media/image86.wmf"/><Relationship Id="rId123" Type="http://schemas.openxmlformats.org/officeDocument/2006/relationships/image" Target="media/image104.wmf"/><Relationship Id="rId144" Type="http://schemas.openxmlformats.org/officeDocument/2006/relationships/image" Target="media/image118.wmf"/><Relationship Id="rId90" Type="http://schemas.openxmlformats.org/officeDocument/2006/relationships/image" Target="media/image77.wmf"/><Relationship Id="rId165" Type="http://schemas.openxmlformats.org/officeDocument/2006/relationships/oleObject" Target="embeddings/oleObject28.bin"/><Relationship Id="rId186" Type="http://schemas.openxmlformats.org/officeDocument/2006/relationships/image" Target="media/image152.wmf"/><Relationship Id="rId211" Type="http://schemas.openxmlformats.org/officeDocument/2006/relationships/image" Target="media/image176.wmf"/><Relationship Id="rId232" Type="http://schemas.openxmlformats.org/officeDocument/2006/relationships/image" Target="media/image192.wmf"/><Relationship Id="rId253" Type="http://schemas.openxmlformats.org/officeDocument/2006/relationships/image" Target="media/image210.wmf"/><Relationship Id="rId274" Type="http://schemas.openxmlformats.org/officeDocument/2006/relationships/image" Target="media/image231.wmf"/><Relationship Id="rId27" Type="http://schemas.openxmlformats.org/officeDocument/2006/relationships/image" Target="media/image22.wmf"/><Relationship Id="rId48" Type="http://schemas.openxmlformats.org/officeDocument/2006/relationships/image" Target="media/image41.wmf"/><Relationship Id="rId69" Type="http://schemas.openxmlformats.org/officeDocument/2006/relationships/oleObject" Target="embeddings/oleObject9.bin"/><Relationship Id="rId113" Type="http://schemas.openxmlformats.org/officeDocument/2006/relationships/image" Target="media/image96.wmf"/><Relationship Id="rId134" Type="http://schemas.openxmlformats.org/officeDocument/2006/relationships/oleObject" Target="embeddings/oleObject19.bin"/><Relationship Id="rId80" Type="http://schemas.openxmlformats.org/officeDocument/2006/relationships/image" Target="media/image67.wmf"/><Relationship Id="rId155" Type="http://schemas.openxmlformats.org/officeDocument/2006/relationships/image" Target="media/image126.wmf"/><Relationship Id="rId176" Type="http://schemas.openxmlformats.org/officeDocument/2006/relationships/image" Target="media/image144.wmf"/><Relationship Id="rId197" Type="http://schemas.openxmlformats.org/officeDocument/2006/relationships/image" Target="media/image162.wmf"/><Relationship Id="rId201" Type="http://schemas.openxmlformats.org/officeDocument/2006/relationships/image" Target="media/image166.wmf"/><Relationship Id="rId222" Type="http://schemas.openxmlformats.org/officeDocument/2006/relationships/image" Target="media/image185.wmf"/><Relationship Id="rId243" Type="http://schemas.openxmlformats.org/officeDocument/2006/relationships/image" Target="media/image200.wmf"/><Relationship Id="rId264" Type="http://schemas.openxmlformats.org/officeDocument/2006/relationships/image" Target="media/image221.wmf"/><Relationship Id="rId285" Type="http://schemas.openxmlformats.org/officeDocument/2006/relationships/oleObject" Target="embeddings/oleObject42.bin"/><Relationship Id="rId17" Type="http://schemas.openxmlformats.org/officeDocument/2006/relationships/image" Target="media/image12.wmf"/><Relationship Id="rId38" Type="http://schemas.openxmlformats.org/officeDocument/2006/relationships/oleObject" Target="embeddings/oleObject2.bin"/><Relationship Id="rId59" Type="http://schemas.openxmlformats.org/officeDocument/2006/relationships/oleObject" Target="embeddings/oleObject6.bin"/><Relationship Id="rId103" Type="http://schemas.openxmlformats.org/officeDocument/2006/relationships/image" Target="media/image87.wmf"/><Relationship Id="rId124" Type="http://schemas.openxmlformats.org/officeDocument/2006/relationships/image" Target="media/image105.wmf"/><Relationship Id="rId70" Type="http://schemas.openxmlformats.org/officeDocument/2006/relationships/image" Target="media/image57.wmf"/><Relationship Id="rId91" Type="http://schemas.openxmlformats.org/officeDocument/2006/relationships/image" Target="media/image78.wmf"/><Relationship Id="rId145" Type="http://schemas.openxmlformats.org/officeDocument/2006/relationships/oleObject" Target="embeddings/oleObject23.bin"/><Relationship Id="rId166" Type="http://schemas.openxmlformats.org/officeDocument/2006/relationships/image" Target="media/image134.wmf"/><Relationship Id="rId187" Type="http://schemas.openxmlformats.org/officeDocument/2006/relationships/image" Target="media/image153.wmf"/><Relationship Id="rId1" Type="http://schemas.openxmlformats.org/officeDocument/2006/relationships/customXml" Target="../customXml/item1.xml"/><Relationship Id="rId212" Type="http://schemas.openxmlformats.org/officeDocument/2006/relationships/image" Target="media/image177.wmf"/><Relationship Id="rId233" Type="http://schemas.openxmlformats.org/officeDocument/2006/relationships/oleObject" Target="embeddings/oleObject37.bin"/><Relationship Id="rId254" Type="http://schemas.openxmlformats.org/officeDocument/2006/relationships/image" Target="media/image211.wmf"/><Relationship Id="rId28" Type="http://schemas.openxmlformats.org/officeDocument/2006/relationships/image" Target="media/image23.wmf"/><Relationship Id="rId49" Type="http://schemas.openxmlformats.org/officeDocument/2006/relationships/image" Target="media/image42.wmf"/><Relationship Id="rId114" Type="http://schemas.openxmlformats.org/officeDocument/2006/relationships/image" Target="media/image97.wmf"/><Relationship Id="rId275" Type="http://schemas.openxmlformats.org/officeDocument/2006/relationships/image" Target="media/image232.wmf"/><Relationship Id="rId60" Type="http://schemas.openxmlformats.org/officeDocument/2006/relationships/image" Target="media/image50.wmf"/><Relationship Id="rId81" Type="http://schemas.openxmlformats.org/officeDocument/2006/relationships/image" Target="media/image68.wmf"/><Relationship Id="rId135" Type="http://schemas.openxmlformats.org/officeDocument/2006/relationships/image" Target="media/image112.wmf"/><Relationship Id="rId156" Type="http://schemas.openxmlformats.org/officeDocument/2006/relationships/image" Target="media/image127.wmf"/><Relationship Id="rId177" Type="http://schemas.openxmlformats.org/officeDocument/2006/relationships/oleObject" Target="embeddings/oleObject29.bin"/><Relationship Id="rId198" Type="http://schemas.openxmlformats.org/officeDocument/2006/relationships/image" Target="media/image163.wmf"/><Relationship Id="rId202" Type="http://schemas.openxmlformats.org/officeDocument/2006/relationships/image" Target="media/image167.wmf"/><Relationship Id="rId223" Type="http://schemas.openxmlformats.org/officeDocument/2006/relationships/image" Target="media/image186.wmf"/><Relationship Id="rId244" Type="http://schemas.openxmlformats.org/officeDocument/2006/relationships/image" Target="media/image201.wmf"/><Relationship Id="rId18" Type="http://schemas.openxmlformats.org/officeDocument/2006/relationships/image" Target="media/image13.wmf"/><Relationship Id="rId39" Type="http://schemas.openxmlformats.org/officeDocument/2006/relationships/image" Target="media/image33.wmf"/><Relationship Id="rId265" Type="http://schemas.openxmlformats.org/officeDocument/2006/relationships/image" Target="media/image222.wmf"/><Relationship Id="rId286" Type="http://schemas.openxmlformats.org/officeDocument/2006/relationships/image" Target="media/image240.wmf"/><Relationship Id="rId50" Type="http://schemas.openxmlformats.org/officeDocument/2006/relationships/oleObject" Target="embeddings/oleObject4.bin"/><Relationship Id="rId104" Type="http://schemas.openxmlformats.org/officeDocument/2006/relationships/image" Target="media/image88.wmf"/><Relationship Id="rId125" Type="http://schemas.openxmlformats.org/officeDocument/2006/relationships/oleObject" Target="embeddings/oleObject16.bin"/><Relationship Id="rId146" Type="http://schemas.openxmlformats.org/officeDocument/2006/relationships/image" Target="media/image119.wmf"/><Relationship Id="rId167" Type="http://schemas.openxmlformats.org/officeDocument/2006/relationships/image" Target="media/image135.wmf"/><Relationship Id="rId188" Type="http://schemas.openxmlformats.org/officeDocument/2006/relationships/image" Target="media/image154.wmf"/><Relationship Id="rId71" Type="http://schemas.openxmlformats.org/officeDocument/2006/relationships/image" Target="media/image58.wmf"/><Relationship Id="rId92" Type="http://schemas.openxmlformats.org/officeDocument/2006/relationships/image" Target="media/image79.wmf"/><Relationship Id="rId213" Type="http://schemas.openxmlformats.org/officeDocument/2006/relationships/image" Target="media/image178.wmf"/><Relationship Id="rId234" Type="http://schemas.openxmlformats.org/officeDocument/2006/relationships/image" Target="media/image193.wmf"/><Relationship Id="rId2" Type="http://schemas.openxmlformats.org/officeDocument/2006/relationships/numbering" Target="numbering.xml"/><Relationship Id="rId29" Type="http://schemas.openxmlformats.org/officeDocument/2006/relationships/image" Target="media/image24.wmf"/><Relationship Id="rId255" Type="http://schemas.openxmlformats.org/officeDocument/2006/relationships/image" Target="media/image212.wmf"/><Relationship Id="rId276" Type="http://schemas.openxmlformats.org/officeDocument/2006/relationships/image" Target="media/image233.wmf"/><Relationship Id="rId40" Type="http://schemas.openxmlformats.org/officeDocument/2006/relationships/image" Target="media/image34.wmf"/><Relationship Id="rId115" Type="http://schemas.openxmlformats.org/officeDocument/2006/relationships/image" Target="media/image98.wmf"/><Relationship Id="rId136" Type="http://schemas.openxmlformats.org/officeDocument/2006/relationships/image" Target="media/image113.wmf"/><Relationship Id="rId157" Type="http://schemas.openxmlformats.org/officeDocument/2006/relationships/oleObject" Target="embeddings/oleObject26.bin"/><Relationship Id="rId178" Type="http://schemas.openxmlformats.org/officeDocument/2006/relationships/image" Target="media/image145.wmf"/><Relationship Id="rId61" Type="http://schemas.openxmlformats.org/officeDocument/2006/relationships/image" Target="media/image51.wmf"/><Relationship Id="rId82" Type="http://schemas.openxmlformats.org/officeDocument/2006/relationships/image" Target="media/image69.wmf"/><Relationship Id="rId199" Type="http://schemas.openxmlformats.org/officeDocument/2006/relationships/image" Target="media/image164.wmf"/><Relationship Id="rId203" Type="http://schemas.openxmlformats.org/officeDocument/2006/relationships/image" Target="media/image168.wmf"/><Relationship Id="rId19" Type="http://schemas.openxmlformats.org/officeDocument/2006/relationships/image" Target="media/image14.wmf"/><Relationship Id="rId224" Type="http://schemas.openxmlformats.org/officeDocument/2006/relationships/image" Target="media/image187.wmf"/><Relationship Id="rId245" Type="http://schemas.openxmlformats.org/officeDocument/2006/relationships/image" Target="media/image202.wmf"/><Relationship Id="rId266" Type="http://schemas.openxmlformats.org/officeDocument/2006/relationships/image" Target="media/image223.wmf"/><Relationship Id="rId287" Type="http://schemas.openxmlformats.org/officeDocument/2006/relationships/fontTable" Target="fontTable.xml"/><Relationship Id="rId30" Type="http://schemas.openxmlformats.org/officeDocument/2006/relationships/image" Target="media/image25.wmf"/><Relationship Id="rId105" Type="http://schemas.openxmlformats.org/officeDocument/2006/relationships/image" Target="media/image89.wmf"/><Relationship Id="rId126" Type="http://schemas.openxmlformats.org/officeDocument/2006/relationships/image" Target="media/image106.wmf"/><Relationship Id="rId147" Type="http://schemas.openxmlformats.org/officeDocument/2006/relationships/image" Target="media/image120.wmf"/><Relationship Id="rId168" Type="http://schemas.openxmlformats.org/officeDocument/2006/relationships/image" Target="media/image136.wmf"/><Relationship Id="rId51" Type="http://schemas.openxmlformats.org/officeDocument/2006/relationships/image" Target="media/image43.wmf"/><Relationship Id="rId72" Type="http://schemas.openxmlformats.org/officeDocument/2006/relationships/image" Target="media/image59.wmf"/><Relationship Id="rId93" Type="http://schemas.openxmlformats.org/officeDocument/2006/relationships/oleObject" Target="embeddings/oleObject10.bin"/><Relationship Id="rId189" Type="http://schemas.openxmlformats.org/officeDocument/2006/relationships/image" Target="media/image155.wmf"/><Relationship Id="rId3" Type="http://schemas.openxmlformats.org/officeDocument/2006/relationships/styles" Target="styles.xml"/><Relationship Id="rId214" Type="http://schemas.openxmlformats.org/officeDocument/2006/relationships/image" Target="media/image179.wmf"/><Relationship Id="rId235" Type="http://schemas.openxmlformats.org/officeDocument/2006/relationships/oleObject" Target="embeddings/oleObject38.bin"/><Relationship Id="rId256" Type="http://schemas.openxmlformats.org/officeDocument/2006/relationships/image" Target="media/image213.wmf"/><Relationship Id="rId277" Type="http://schemas.openxmlformats.org/officeDocument/2006/relationships/image" Target="media/image234.wmf"/><Relationship Id="rId116" Type="http://schemas.openxmlformats.org/officeDocument/2006/relationships/image" Target="media/image99.wmf"/><Relationship Id="rId137" Type="http://schemas.openxmlformats.org/officeDocument/2006/relationships/image" Target="media/image114.wmf"/><Relationship Id="rId158" Type="http://schemas.openxmlformats.org/officeDocument/2006/relationships/image" Target="media/image128.wmf"/><Relationship Id="rId20" Type="http://schemas.openxmlformats.org/officeDocument/2006/relationships/image" Target="media/image15.wmf"/><Relationship Id="rId41" Type="http://schemas.openxmlformats.org/officeDocument/2006/relationships/image" Target="media/image35.wmf"/><Relationship Id="rId62" Type="http://schemas.openxmlformats.org/officeDocument/2006/relationships/image" Target="media/image52.wmf"/><Relationship Id="rId83" Type="http://schemas.openxmlformats.org/officeDocument/2006/relationships/image" Target="media/image70.wmf"/><Relationship Id="rId179" Type="http://schemas.openxmlformats.org/officeDocument/2006/relationships/image" Target="media/image146.wmf"/><Relationship Id="rId190" Type="http://schemas.openxmlformats.org/officeDocument/2006/relationships/image" Target="media/image156.wmf"/><Relationship Id="rId204" Type="http://schemas.openxmlformats.org/officeDocument/2006/relationships/image" Target="media/image169.wmf"/><Relationship Id="rId225" Type="http://schemas.openxmlformats.org/officeDocument/2006/relationships/oleObject" Target="embeddings/oleObject34.bin"/><Relationship Id="rId246" Type="http://schemas.openxmlformats.org/officeDocument/2006/relationships/image" Target="media/image203.wmf"/><Relationship Id="rId267" Type="http://schemas.openxmlformats.org/officeDocument/2006/relationships/image" Target="media/image224.wmf"/><Relationship Id="rId288" Type="http://schemas.openxmlformats.org/officeDocument/2006/relationships/theme" Target="theme/theme1.xml"/><Relationship Id="rId106" Type="http://schemas.openxmlformats.org/officeDocument/2006/relationships/image" Target="media/image90.wmf"/><Relationship Id="rId127" Type="http://schemas.openxmlformats.org/officeDocument/2006/relationships/oleObject" Target="embeddings/oleObject17.bin"/><Relationship Id="rId10" Type="http://schemas.openxmlformats.org/officeDocument/2006/relationships/image" Target="media/image6.wmf"/><Relationship Id="rId31" Type="http://schemas.openxmlformats.org/officeDocument/2006/relationships/image" Target="media/image26.wmf"/><Relationship Id="rId52" Type="http://schemas.openxmlformats.org/officeDocument/2006/relationships/image" Target="media/image44.wmf"/><Relationship Id="rId73" Type="http://schemas.openxmlformats.org/officeDocument/2006/relationships/image" Target="media/image60.wmf"/><Relationship Id="rId94" Type="http://schemas.openxmlformats.org/officeDocument/2006/relationships/image" Target="media/image80.wmf"/><Relationship Id="rId148" Type="http://schemas.openxmlformats.org/officeDocument/2006/relationships/oleObject" Target="embeddings/oleObject24.bin"/><Relationship Id="rId169" Type="http://schemas.openxmlformats.org/officeDocument/2006/relationships/image" Target="media/image137.wmf"/><Relationship Id="rId4" Type="http://schemas.openxmlformats.org/officeDocument/2006/relationships/settings" Target="settings.xml"/><Relationship Id="rId180" Type="http://schemas.openxmlformats.org/officeDocument/2006/relationships/image" Target="media/image147.wmf"/><Relationship Id="rId215" Type="http://schemas.openxmlformats.org/officeDocument/2006/relationships/image" Target="media/image180.wmf"/><Relationship Id="rId236" Type="http://schemas.openxmlformats.org/officeDocument/2006/relationships/image" Target="media/image194.wmf"/><Relationship Id="rId257" Type="http://schemas.openxmlformats.org/officeDocument/2006/relationships/image" Target="media/image214.wmf"/><Relationship Id="rId278" Type="http://schemas.openxmlformats.org/officeDocument/2006/relationships/image" Target="media/image235.wmf"/><Relationship Id="rId42" Type="http://schemas.openxmlformats.org/officeDocument/2006/relationships/image" Target="media/image36.wmf"/><Relationship Id="rId84" Type="http://schemas.openxmlformats.org/officeDocument/2006/relationships/image" Target="media/image71.wmf"/><Relationship Id="rId138" Type="http://schemas.openxmlformats.org/officeDocument/2006/relationships/oleObject" Target="embeddings/oleObject20.bin"/><Relationship Id="rId191" Type="http://schemas.openxmlformats.org/officeDocument/2006/relationships/oleObject" Target="embeddings/oleObject31.bin"/><Relationship Id="rId205" Type="http://schemas.openxmlformats.org/officeDocument/2006/relationships/image" Target="media/image170.wmf"/><Relationship Id="rId247" Type="http://schemas.openxmlformats.org/officeDocument/2006/relationships/image" Target="media/image204.wmf"/><Relationship Id="rId107" Type="http://schemas.openxmlformats.org/officeDocument/2006/relationships/oleObject" Target="embeddings/oleObject13.bin"/><Relationship Id="rId11" Type="http://schemas.openxmlformats.org/officeDocument/2006/relationships/image" Target="media/image7.wmf"/><Relationship Id="rId53" Type="http://schemas.openxmlformats.org/officeDocument/2006/relationships/image" Target="media/image45.wmf"/><Relationship Id="rId149" Type="http://schemas.openxmlformats.org/officeDocument/2006/relationships/image" Target="media/image121.wmf"/><Relationship Id="rId95" Type="http://schemas.openxmlformats.org/officeDocument/2006/relationships/oleObject" Target="embeddings/oleObject11.bin"/><Relationship Id="rId160" Type="http://schemas.openxmlformats.org/officeDocument/2006/relationships/image" Target="media/image130.wmf"/><Relationship Id="rId216" Type="http://schemas.openxmlformats.org/officeDocument/2006/relationships/image" Target="media/image181.wmf"/><Relationship Id="rId258" Type="http://schemas.openxmlformats.org/officeDocument/2006/relationships/image" Target="media/image215.wmf"/><Relationship Id="rId22" Type="http://schemas.openxmlformats.org/officeDocument/2006/relationships/image" Target="media/image17.wmf"/><Relationship Id="rId64" Type="http://schemas.openxmlformats.org/officeDocument/2006/relationships/image" Target="media/image53.wmf"/><Relationship Id="rId118" Type="http://schemas.openxmlformats.org/officeDocument/2006/relationships/oleObject" Target="embeddings/oleObject14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5DEC6-7619-4319-B9AC-A70BB0420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1595</Words>
  <Characters>9094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Irina</cp:lastModifiedBy>
  <cp:revision>2</cp:revision>
  <cp:lastPrinted>2009-12-26T23:42:00Z</cp:lastPrinted>
  <dcterms:created xsi:type="dcterms:W3CDTF">2014-09-18T06:29:00Z</dcterms:created>
  <dcterms:modified xsi:type="dcterms:W3CDTF">2014-09-18T06:29:00Z</dcterms:modified>
</cp:coreProperties>
</file>