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3B" w:rsidRDefault="00DB2FB9">
      <w:pPr>
        <w:pStyle w:val="1"/>
        <w:jc w:val="center"/>
      </w:pPr>
      <w:r>
        <w:t>Платонов а. п. - Размышляя над названием романа а. платонова чевенгур</w:t>
      </w:r>
    </w:p>
    <w:p w:rsidR="0049223B" w:rsidRPr="00DB2FB9" w:rsidRDefault="00DB2FB9">
      <w:pPr>
        <w:pStyle w:val="a3"/>
        <w:spacing w:after="240" w:afterAutospacing="0"/>
      </w:pPr>
      <w:r>
        <w:t>   Роман “Чевенгур” - чрезвычайно многоплановое и сложное произведение, вобравшее в себя весьма многое из пережитого и продуманного писателем. Гражданская война, опыт работы ^мелиоратора, когда простое орошение клочка пашни осознавалось как “ремонт” всей земли, горестные столкновения со свинцовым идолом бюрократического зла - все вокруг ожило в величественном и мучительном сне. Многие давние впечатления заново мучили Платонова, возвышали или умаляли в его глазах значение человеческой личности. Мысль писателя начинала блуждать, затуманиваться, “пропадать” во всевозможных запутанных комбинациях. В финале главный герой Александр Дванов возвращается после гибели Чевенгура на родину, к месту смерти отца, в “поисках той дороги, по которой когда-то прошел отец в любопытстве смерти”.</w:t>
      </w:r>
      <w:r>
        <w:br/>
        <w:t>    В “Чевенгуре” отчетливо просматривается Новохоперск, где находился сам Платонов в 1919 году. Очень точно, жизнеподобно воссоздан провинциальный рынок времен нэпа. Эпизоды антоновского мятежа, вызванного продразверсткой, на Тамбовщине: “Роман являет собой мощный народный диспут, открытый митинг - о судьбах страны, о настоящем и будущем общества”. Герои “Чевенгура” - политики с утопическим, мифологическим взглядом на мир: они любят анархистов, уничтожают “буржуев”, но им присуща какая-то надисторическая, почти религиозная одержимость утопией.</w:t>
      </w:r>
      <w:r>
        <w:br/>
        <w:t>    Чевенгур - веча гул (летописное известие 1097 года). Народ - основное действующее лицо романа Платонова. Здесь нет отдельных героев, философов, муд рецов. Задумавшаяся Россия в мучительных поисках на своем крестном пути встает со страниц произведения. О настоящем и будущем страны говорят и думают все: крестьянин из слободы Петропавловки, ехидничающей над Сашей; скучающий от бедности Поганкин и даже дети, которые за годы голода постарели и думают, как большие.</w:t>
      </w:r>
      <w:r>
        <w:br/>
        <w:t>    Площадь - это гул, многоголосие, множественность самостоятельных, подменно неслиянных и полноценных голосов и сознаний! Это она главное место, где развиваются главные события, оказывающие большое влияние на чевенгурцев. У Платонова говорят и спорят не только персонажи. Во взаимном противостоянии находятся отдельные элементы сюжетного развертывания: факты по-разному разгадываются, психология героев оказывается противоречивой, роман диалогичен. Целое “Чевенгура” строится как большой диалог, внутри которого звучат композиционно выраженные диалоги персонажей, - все это делает роман отражением вечевого начала задумавшейся России.</w:t>
      </w:r>
      <w:r>
        <w:br/>
        <w:t>    Характерный эпизод в романе, в котором критикой усмотрено юродство русской души, нельзя понять, не приняв во внимание, что перед нами карнавальное действо, где обручены высокое и низкое, великое и ничтожное, развернута система карнавальных снижений и приземлений.</w:t>
      </w:r>
      <w:r>
        <w:br/>
        <w:t>    В этом романе есть еще один главный герой - Симон Сероинов, революционер, в нем сталкиваются две противоположные идеи: любовь к людям и одновременно презрение к ним. Персонажи Платонова вечно движутся, останавливаются, возвращаются и снова пускаются в путь.</w:t>
      </w:r>
      <w:r>
        <w:br/>
        <w:t>    Исторические границы романа “Чевенгура” Платонов то и дело размывает, делает призрачными.</w:t>
      </w:r>
      <w:bookmarkStart w:id="0" w:name="_GoBack"/>
      <w:bookmarkEnd w:id="0"/>
    </w:p>
    <w:sectPr w:rsidR="0049223B" w:rsidRPr="00DB2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FB9"/>
    <w:rsid w:val="0049223B"/>
    <w:rsid w:val="006625A1"/>
    <w:rsid w:val="00D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45513-D35F-4345-A11B-680C63E3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Размышляя над названием романа а. платонова чевенгур</dc:title>
  <dc:subject/>
  <dc:creator>admin</dc:creator>
  <cp:keywords/>
  <dc:description/>
  <cp:lastModifiedBy>admin</cp:lastModifiedBy>
  <cp:revision>2</cp:revision>
  <dcterms:created xsi:type="dcterms:W3CDTF">2014-07-12T04:24:00Z</dcterms:created>
  <dcterms:modified xsi:type="dcterms:W3CDTF">2014-07-12T04:24:00Z</dcterms:modified>
</cp:coreProperties>
</file>