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CC" w:rsidRDefault="009A7AC9">
      <w:pPr>
        <w:pStyle w:val="1"/>
        <w:jc w:val="center"/>
      </w:pPr>
      <w:r>
        <w:t>Пушкин а. с. - Философские мотивы лирики а. с. пушкина.</w:t>
      </w:r>
    </w:p>
    <w:p w:rsidR="002526CC" w:rsidRPr="009A7AC9" w:rsidRDefault="009A7AC9">
      <w:pPr>
        <w:pStyle w:val="a3"/>
      </w:pPr>
      <w:r>
        <w:t>Философская лирика – это стихотворения, основу которых составляют раздумья о смысле жизни, о вечных человеческих ценностях. У Александра Сергеевича Пушкина много произведений, где мысль и эмоция идут рядом. Я бы сказал, что мудрость у поэта порой становится одним из чувств. Происходит это, например, в стихотворениях о природе. Здесь выражаются мысли о том, что жизнь мира вечна, что человеку неподвластно изменить ее течение, да и не надо. Природа разумнее нас, мы должны довериться ей и более спокойно относиться к своему возрасту, находить достоинства, как в юности, так и в зрелости, и в старости. Все в этой жизни справедливо, поэтому приятную грусть ощущает герой стихотворения «Вновь я посетил…», когда обращается к «зеленой семье»:</w:t>
      </w:r>
      <w:r>
        <w:br/>
        <w:t>Здравствуй, племя</w:t>
      </w:r>
      <w:r>
        <w:br/>
        <w:t>Младое, незнакомое! Не я</w:t>
      </w:r>
      <w:r>
        <w:br/>
        <w:t>Увижу твой могучий поздний возраст, -</w:t>
      </w:r>
      <w:r>
        <w:br/>
        <w:t>Когда перерастешь моих знакомцев</w:t>
      </w:r>
      <w:r>
        <w:br/>
        <w:t>И старую главу их заслонишь</w:t>
      </w:r>
      <w:r>
        <w:br/>
        <w:t>От глаз прохожего. Но пусть мой внук</w:t>
      </w:r>
      <w:r>
        <w:br/>
        <w:t>Услышит ваш приветный шум, когда,</w:t>
      </w:r>
      <w:r>
        <w:br/>
        <w:t>С приятельской беседы возвращаясь…</w:t>
      </w:r>
      <w:r>
        <w:br/>
        <w:t>…Пройдет он мимо вас во мраке ночи</w:t>
      </w:r>
      <w:r>
        <w:br/>
        <w:t>И обо мне вспомянет.</w:t>
      </w:r>
      <w:r>
        <w:br/>
        <w:t>Не надо бороться со временем, нужно лишь помнить, что оно уходит, и стараться успеть сделать как можно больше хорошего людям, чтобы они не забыли о тебе. Жизнь быстротечна, но прекрасна в каждом своем проявлении, и поэт преклонялся перед ней. Подобная мысль звучит, например, в таком стихотворении:</w:t>
      </w:r>
      <w:r>
        <w:br/>
        <w:t>На холмах Грузии лежит ночная мгла;</w:t>
      </w:r>
      <w:r>
        <w:br/>
        <w:t>Шумит Арагва предо мною.</w:t>
      </w:r>
      <w:r>
        <w:br/>
        <w:t>Мне грустно и легко; печаль моя светла;</w:t>
      </w:r>
      <w:r>
        <w:br/>
        <w:t>Печаль моя полна тобою…</w:t>
      </w:r>
      <w:r>
        <w:br/>
        <w:t>Глубина мысли и чувства здесь необыкновенно волнует нас. Об очень высоком и благородном поэт говорит так просто. Но сколько тихой нежности в его словах! Любовь к миру, к человеку – основа жизни, как утверждает Пушкин. Это тоже философия. Любовь вечна, неизменна, и именно она делает нас людьми. Поэтому любящий человек – всегда гуманист. В лирике Пушкина последнее качество проявляется, например, в уважении к личности, к ее праву на выбор. Об этом поэт пишет в стихотворении «Я вас любил…», которое также можно считать философским:</w:t>
      </w:r>
      <w:r>
        <w:br/>
        <w:t>Я вас любил: любовь еще, быть может,</w:t>
      </w:r>
      <w:r>
        <w:br/>
        <w:t>В душе моей угасла не совсем;</w:t>
      </w:r>
      <w:r>
        <w:br/>
        <w:t>Но пусть она вас больше не тревожит;</w:t>
      </w:r>
      <w:r>
        <w:br/>
        <w:t>Я не хочу печалить вас ничем.</w:t>
      </w:r>
      <w:r>
        <w:br/>
        <w:t>Лирический герой здесь не осуждает возлюбленную, за то, что она предпочла ему другого. Он осознает, что «сердцу не прикажешь» и «на чужом несчастье счастья не построишь» - нельзя быть эгоистом. Герой, наоборот, благодарен и судьбе, и любимой, что большое, замечательное чувство осветило его жизнь. Доброта этого человека – проявление высшей любви к ближнему, которая навсегда останется в его сердце.</w:t>
      </w:r>
      <w:r>
        <w:br/>
        <w:t>Отношениям между людьми посвящено множество философских стихотворений Пушкина. Он рассуждает не только о любви, но и о дружбе - также великом даре человечества. Вот что пишет поэт в произведении «К Чаадаеву»:</w:t>
      </w:r>
      <w:r>
        <w:br/>
        <w:t>Ни музы, ни труды, ни радости досуга,</w:t>
      </w:r>
      <w:r>
        <w:br/>
        <w:t>Ничто не заменит единственного друга.</w:t>
      </w:r>
      <w:r>
        <w:br/>
        <w:t>Ты был целителем моих душевных сил…</w:t>
      </w:r>
      <w:r>
        <w:br/>
        <w:t>..В минуту гибели над бездной потаенной</w:t>
      </w:r>
      <w:r>
        <w:br/>
        <w:t>Ты поддержал меня недремлющей рукой;</w:t>
      </w:r>
      <w:r>
        <w:br/>
        <w:t>Ты другу заменил надежду и покой…</w:t>
      </w:r>
      <w:r>
        <w:br/>
        <w:t>Всю жизнь Пушкин был верен друзьям, и они часто выручали, спасали его. А драматических и трагических ситуаций у поэта было много. Например, в период южной ссылки он так говорил о себе:</w:t>
      </w:r>
      <w:r>
        <w:br/>
        <w:t>Я пережил свои желанья,</w:t>
      </w:r>
      <w:r>
        <w:br/>
        <w:t>Я разлюбил свои мечты;</w:t>
      </w:r>
      <w:r>
        <w:br/>
        <w:t>Остались мне одни страданья,</w:t>
      </w:r>
      <w:r>
        <w:br/>
        <w:t>Плоды сердечной пустоты.</w:t>
      </w:r>
      <w:r>
        <w:br/>
        <w:t>Под бурями судьбы жестокой</w:t>
      </w:r>
      <w:r>
        <w:br/>
        <w:t>Увял цветущий мой венец;</w:t>
      </w:r>
      <w:r>
        <w:br/>
        <w:t>Живу печальный, одинокий,</w:t>
      </w:r>
      <w:r>
        <w:br/>
        <w:t>И жду: придет ли мой конец?</w:t>
      </w:r>
      <w:r>
        <w:br/>
        <w:t>Перед нами философия романтика-пессимиста, неудовлетворенного жизнью и во всем разочарованного. Но проходило время, взгляды поэта менялись, он мирился с тем, что уготовила ему судьба, и ждал лучшего:</w:t>
      </w:r>
      <w:r>
        <w:br/>
        <w:t>Но не хочу, о други, умирать;</w:t>
      </w:r>
      <w:r>
        <w:br/>
        <w:t>Я жить хочу, чтоб мыслить и страдать,</w:t>
      </w:r>
      <w:r>
        <w:br/>
        <w:t>И ведаю, мне будут наслажденья…</w:t>
      </w:r>
      <w:r>
        <w:br/>
        <w:t>Мироощущение Пушкина в целом было оптимистическим. Особенно это заметно в его поздней философской лирике, где царит спокойная мудрость человека, познавшего жизнь во всех ее проявлениях:</w:t>
      </w:r>
      <w:r>
        <w:br/>
        <w:t>На свете счастья нет, но есть покой и воля.</w:t>
      </w:r>
      <w:r>
        <w:br/>
        <w:t>Давно завидная мечтается мне доля –</w:t>
      </w:r>
      <w:r>
        <w:br/>
        <w:t>Давно, усталый раб, замыслил я побег</w:t>
      </w:r>
      <w:r>
        <w:br/>
        <w:t>В обитель дальную трудов и чистых нег.</w:t>
      </w:r>
      <w:bookmarkStart w:id="0" w:name="_GoBack"/>
      <w:bookmarkEnd w:id="0"/>
    </w:p>
    <w:sectPr w:rsidR="002526CC" w:rsidRPr="009A7A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AC9"/>
    <w:rsid w:val="002526CC"/>
    <w:rsid w:val="009A7AC9"/>
    <w:rsid w:val="00C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6FA24-96B9-4A4A-B677-9129A1E1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3453</Characters>
  <Application>Microsoft Office Word</Application>
  <DocSecurity>0</DocSecurity>
  <Lines>28</Lines>
  <Paragraphs>8</Paragraphs>
  <ScaleCrop>false</ScaleCrop>
  <Company>diakov.net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Философские мотивы лирики а. с. пушкина.</dc:title>
  <dc:subject/>
  <dc:creator>Irina</dc:creator>
  <cp:keywords/>
  <dc:description/>
  <cp:lastModifiedBy>Irina</cp:lastModifiedBy>
  <cp:revision>2</cp:revision>
  <dcterms:created xsi:type="dcterms:W3CDTF">2014-08-30T14:04:00Z</dcterms:created>
  <dcterms:modified xsi:type="dcterms:W3CDTF">2014-08-30T14:04:00Z</dcterms:modified>
</cp:coreProperties>
</file>