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bookmarkStart w:id="0" w:name="_Toc214786305"/>
      <w:r w:rsidRPr="001078BB">
        <w:rPr>
          <w:color w:val="000000" w:themeColor="text1"/>
          <w:sz w:val="28"/>
          <w:szCs w:val="28"/>
          <w:lang w:val="uk-UA"/>
        </w:rPr>
        <w:t>МІНІСТЕРСТВО ОСВІТИ І НАУКИ УКРАЇНИ</w:t>
      </w: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r w:rsidRPr="001078BB">
        <w:rPr>
          <w:color w:val="000000" w:themeColor="text1"/>
          <w:sz w:val="28"/>
          <w:szCs w:val="28"/>
          <w:lang w:val="uk-UA"/>
        </w:rPr>
        <w:t>ХАРКІВСЬКИЙ НАЦІОНАЛЬНИЙ ЕКОНОМІЧНИЙ УНІВЕРСИТЕТ</w:t>
      </w: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r w:rsidRPr="001078BB">
        <w:rPr>
          <w:color w:val="000000" w:themeColor="text1"/>
          <w:sz w:val="28"/>
          <w:szCs w:val="28"/>
          <w:lang w:val="uk-UA"/>
        </w:rPr>
        <w:t>Кафедра фінансів</w:t>
      </w: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КУРСОВА</w:t>
      </w:r>
      <w:r w:rsidR="007A450E" w:rsidRPr="001078BB">
        <w:rPr>
          <w:b/>
          <w:color w:val="000000" w:themeColor="text1"/>
          <w:sz w:val="28"/>
          <w:szCs w:val="28"/>
          <w:lang w:val="uk-UA"/>
        </w:rPr>
        <w:t xml:space="preserve"> РО</w:t>
      </w:r>
      <w:r w:rsidRPr="001078BB">
        <w:rPr>
          <w:b/>
          <w:color w:val="000000" w:themeColor="text1"/>
          <w:sz w:val="28"/>
          <w:szCs w:val="28"/>
          <w:lang w:val="uk-UA"/>
        </w:rPr>
        <w:t>БОТА</w:t>
      </w:r>
    </w:p>
    <w:p w:rsidR="001078BB" w:rsidRPr="001078BB" w:rsidRDefault="00E84B49"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з курсу «Фінансовий менеджмент» на тему:</w:t>
      </w:r>
    </w:p>
    <w:p w:rsidR="00E84B49" w:rsidRPr="001078BB" w:rsidRDefault="007A450E"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w:t>
      </w:r>
      <w:r w:rsidR="003D20D7">
        <w:rPr>
          <w:b/>
          <w:color w:val="000000" w:themeColor="text1"/>
          <w:sz w:val="28"/>
          <w:szCs w:val="28"/>
          <w:lang w:val="uk-UA"/>
        </w:rPr>
        <w:t>Аналіз ф</w:t>
      </w:r>
      <w:r w:rsidRPr="001078BB">
        <w:rPr>
          <w:b/>
          <w:color w:val="000000" w:themeColor="text1"/>
          <w:sz w:val="28"/>
          <w:szCs w:val="28"/>
          <w:lang w:val="uk-UA"/>
        </w:rPr>
        <w:t>інансово-господарськ</w:t>
      </w:r>
      <w:r w:rsidR="003D20D7">
        <w:rPr>
          <w:b/>
          <w:color w:val="000000" w:themeColor="text1"/>
          <w:sz w:val="28"/>
          <w:szCs w:val="28"/>
          <w:lang w:val="uk-UA"/>
        </w:rPr>
        <w:t>ого</w:t>
      </w:r>
      <w:r w:rsidRPr="001078BB">
        <w:rPr>
          <w:b/>
          <w:color w:val="000000" w:themeColor="text1"/>
          <w:sz w:val="28"/>
          <w:szCs w:val="28"/>
          <w:lang w:val="uk-UA"/>
        </w:rPr>
        <w:t xml:space="preserve"> стан</w:t>
      </w:r>
      <w:r w:rsidR="003D20D7">
        <w:rPr>
          <w:b/>
          <w:color w:val="000000" w:themeColor="text1"/>
          <w:sz w:val="28"/>
          <w:szCs w:val="28"/>
          <w:lang w:val="uk-UA"/>
        </w:rPr>
        <w:t>у</w:t>
      </w:r>
      <w:r w:rsidRPr="001078BB">
        <w:rPr>
          <w:b/>
          <w:color w:val="000000" w:themeColor="text1"/>
          <w:sz w:val="28"/>
          <w:szCs w:val="28"/>
          <w:lang w:val="uk-UA"/>
        </w:rPr>
        <w:t xml:space="preserve"> підприємства»</w:t>
      </w: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1078BB" w:rsidRDefault="00E84B49"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В</w:t>
      </w:r>
      <w:r w:rsidR="007A450E" w:rsidRPr="001078BB">
        <w:rPr>
          <w:color w:val="000000" w:themeColor="text1"/>
          <w:sz w:val="28"/>
          <w:szCs w:val="28"/>
          <w:lang w:val="uk-UA"/>
        </w:rPr>
        <w:t>икона</w:t>
      </w:r>
      <w:r w:rsidRPr="001078BB">
        <w:rPr>
          <w:color w:val="000000" w:themeColor="text1"/>
          <w:sz w:val="28"/>
          <w:szCs w:val="28"/>
          <w:lang w:val="uk-UA"/>
        </w:rPr>
        <w:t>ла:</w:t>
      </w:r>
    </w:p>
    <w:p w:rsidR="00E84B49" w:rsidRPr="001078BB" w:rsidRDefault="00E84B49"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с</w:t>
      </w:r>
      <w:r w:rsidR="007A450E" w:rsidRPr="001078BB">
        <w:rPr>
          <w:color w:val="000000" w:themeColor="text1"/>
          <w:sz w:val="28"/>
          <w:szCs w:val="28"/>
          <w:lang w:val="uk-UA"/>
        </w:rPr>
        <w:t>тудентка</w:t>
      </w:r>
      <w:r w:rsidR="001078BB">
        <w:rPr>
          <w:color w:val="000000" w:themeColor="text1"/>
          <w:sz w:val="28"/>
          <w:szCs w:val="28"/>
          <w:lang w:val="uk-UA"/>
        </w:rPr>
        <w:t xml:space="preserve"> </w:t>
      </w:r>
      <w:r w:rsidR="007A450E" w:rsidRPr="001078BB">
        <w:rPr>
          <w:color w:val="000000" w:themeColor="text1"/>
          <w:sz w:val="28"/>
          <w:szCs w:val="28"/>
          <w:lang w:val="uk-UA"/>
        </w:rPr>
        <w:t>5 курсу</w:t>
      </w:r>
      <w:r w:rsidRPr="001078BB">
        <w:rPr>
          <w:color w:val="000000" w:themeColor="text1"/>
          <w:sz w:val="28"/>
          <w:szCs w:val="28"/>
          <w:lang w:val="uk-UA"/>
        </w:rPr>
        <w:t>, 4</w:t>
      </w:r>
      <w:r w:rsidR="007A450E" w:rsidRPr="001078BB">
        <w:rPr>
          <w:color w:val="000000" w:themeColor="text1"/>
          <w:sz w:val="28"/>
          <w:szCs w:val="28"/>
          <w:lang w:val="uk-UA"/>
        </w:rPr>
        <w:t xml:space="preserve"> групи</w:t>
      </w:r>
    </w:p>
    <w:p w:rsidR="00EB0DD4" w:rsidRDefault="00E84B49"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ф</w:t>
      </w:r>
      <w:r w:rsidR="007A450E" w:rsidRPr="001078BB">
        <w:rPr>
          <w:color w:val="000000" w:themeColor="text1"/>
          <w:sz w:val="28"/>
          <w:szCs w:val="28"/>
          <w:lang w:val="uk-UA"/>
        </w:rPr>
        <w:t>і</w:t>
      </w:r>
      <w:r w:rsidRPr="001078BB">
        <w:rPr>
          <w:color w:val="000000" w:themeColor="text1"/>
          <w:sz w:val="28"/>
          <w:szCs w:val="28"/>
          <w:lang w:val="uk-UA"/>
        </w:rPr>
        <w:t xml:space="preserve">нансового </w:t>
      </w:r>
      <w:r w:rsidR="007A450E" w:rsidRPr="001078BB">
        <w:rPr>
          <w:color w:val="000000" w:themeColor="text1"/>
          <w:sz w:val="28"/>
          <w:szCs w:val="28"/>
          <w:lang w:val="uk-UA"/>
        </w:rPr>
        <w:t>факультету</w:t>
      </w:r>
    </w:p>
    <w:p w:rsidR="00E84B49" w:rsidRPr="001078BB" w:rsidRDefault="00E84B49"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Иванова И.И.</w:t>
      </w:r>
    </w:p>
    <w:p w:rsidR="00E84B49" w:rsidRPr="001078BB" w:rsidRDefault="00E84B49" w:rsidP="00EB0DD4">
      <w:pPr>
        <w:widowControl/>
        <w:shd w:val="clear" w:color="000000" w:fill="FFFFFF" w:themeFill="background1"/>
        <w:suppressAutoHyphens/>
        <w:spacing w:line="360" w:lineRule="auto"/>
        <w:ind w:left="5812"/>
        <w:rPr>
          <w:color w:val="000000" w:themeColor="text1"/>
          <w:sz w:val="28"/>
          <w:szCs w:val="28"/>
          <w:lang w:val="uk-UA"/>
        </w:rPr>
      </w:pPr>
    </w:p>
    <w:p w:rsidR="00E84B49" w:rsidRPr="001078BB" w:rsidRDefault="007A450E"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Перевірила</w:t>
      </w:r>
      <w:r w:rsidR="00E84B49" w:rsidRPr="001078BB">
        <w:rPr>
          <w:color w:val="000000" w:themeColor="text1"/>
          <w:sz w:val="28"/>
          <w:szCs w:val="28"/>
          <w:lang w:val="uk-UA"/>
        </w:rPr>
        <w:t>:</w:t>
      </w:r>
    </w:p>
    <w:p w:rsidR="00EB0DD4" w:rsidRDefault="007A450E"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викладач кафедрі фінансі</w:t>
      </w:r>
      <w:r w:rsidR="00E84B49" w:rsidRPr="001078BB">
        <w:rPr>
          <w:color w:val="000000" w:themeColor="text1"/>
          <w:sz w:val="28"/>
          <w:szCs w:val="28"/>
          <w:lang w:val="uk-UA"/>
        </w:rPr>
        <w:t>в</w:t>
      </w:r>
      <w:r w:rsidR="001078BB">
        <w:rPr>
          <w:color w:val="000000" w:themeColor="text1"/>
          <w:sz w:val="28"/>
          <w:szCs w:val="28"/>
          <w:lang w:val="uk-UA"/>
        </w:rPr>
        <w:t xml:space="preserve"> </w:t>
      </w:r>
    </w:p>
    <w:p w:rsidR="00E84B49" w:rsidRPr="001078BB" w:rsidRDefault="00E84B49" w:rsidP="00EB0DD4">
      <w:pPr>
        <w:widowControl/>
        <w:shd w:val="clear" w:color="000000" w:fill="FFFFFF" w:themeFill="background1"/>
        <w:suppressAutoHyphens/>
        <w:spacing w:line="360" w:lineRule="auto"/>
        <w:ind w:left="5812"/>
        <w:rPr>
          <w:color w:val="000000" w:themeColor="text1"/>
          <w:sz w:val="28"/>
          <w:szCs w:val="28"/>
          <w:lang w:val="uk-UA"/>
        </w:rPr>
      </w:pPr>
      <w:r w:rsidRPr="001078BB">
        <w:rPr>
          <w:color w:val="000000" w:themeColor="text1"/>
          <w:sz w:val="28"/>
          <w:szCs w:val="28"/>
          <w:lang w:val="uk-UA"/>
        </w:rPr>
        <w:t>Погосова М.Ю.</w:t>
      </w: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Pr="001078BB"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Default="00E84B49" w:rsidP="001078BB">
      <w:pPr>
        <w:widowControl/>
        <w:shd w:val="clear" w:color="000000" w:fill="FFFFFF" w:themeFill="background1"/>
        <w:suppressAutoHyphens/>
        <w:spacing w:line="360" w:lineRule="auto"/>
        <w:jc w:val="center"/>
        <w:rPr>
          <w:color w:val="000000" w:themeColor="text1"/>
          <w:sz w:val="28"/>
          <w:szCs w:val="28"/>
          <w:lang w:val="uk-UA"/>
        </w:rPr>
      </w:pPr>
    </w:p>
    <w:p w:rsidR="00E84B49" w:rsidRDefault="007A450E" w:rsidP="001078BB">
      <w:pPr>
        <w:widowControl/>
        <w:shd w:val="clear" w:color="000000" w:fill="FFFFFF" w:themeFill="background1"/>
        <w:suppressAutoHyphens/>
        <w:spacing w:line="360" w:lineRule="auto"/>
        <w:jc w:val="center"/>
        <w:rPr>
          <w:color w:val="000000" w:themeColor="text1"/>
          <w:sz w:val="28"/>
          <w:szCs w:val="28"/>
          <w:lang w:val="uk-UA"/>
        </w:rPr>
      </w:pPr>
      <w:r w:rsidRPr="001078BB">
        <w:rPr>
          <w:color w:val="000000" w:themeColor="text1"/>
          <w:sz w:val="28"/>
          <w:szCs w:val="28"/>
          <w:lang w:val="uk-UA"/>
        </w:rPr>
        <w:t>ХАРКІ</w:t>
      </w:r>
      <w:r w:rsidR="00E84B49" w:rsidRPr="001078BB">
        <w:rPr>
          <w:color w:val="000000" w:themeColor="text1"/>
          <w:sz w:val="28"/>
          <w:szCs w:val="28"/>
          <w:lang w:val="uk-UA"/>
        </w:rPr>
        <w:t>В 2008</w:t>
      </w:r>
    </w:p>
    <w:p w:rsidR="00E84B49" w:rsidRPr="001078BB" w:rsidRDefault="001078BB" w:rsidP="001078BB">
      <w:pPr>
        <w:widowControl/>
        <w:shd w:val="clear" w:color="000000" w:fill="FFFFFF" w:themeFill="background1"/>
        <w:suppressAutoHyphens/>
        <w:spacing w:line="360" w:lineRule="auto"/>
        <w:jc w:val="center"/>
        <w:rPr>
          <w:b/>
          <w:color w:val="000000" w:themeColor="text1"/>
          <w:sz w:val="28"/>
          <w:szCs w:val="28"/>
          <w:lang w:val="uk-UA"/>
        </w:rPr>
      </w:pPr>
      <w:r>
        <w:rPr>
          <w:color w:val="000000" w:themeColor="text1"/>
          <w:sz w:val="28"/>
          <w:szCs w:val="28"/>
          <w:lang w:val="uk-UA"/>
        </w:rPr>
        <w:br w:type="page"/>
      </w:r>
      <w:r w:rsidR="00E84B49" w:rsidRPr="001078BB">
        <w:rPr>
          <w:b/>
          <w:color w:val="000000" w:themeColor="text1"/>
          <w:sz w:val="28"/>
          <w:szCs w:val="28"/>
          <w:lang w:val="uk-UA"/>
        </w:rPr>
        <w:t>Зміст</w:t>
      </w:r>
    </w:p>
    <w:p w:rsidR="00E84B49" w:rsidRPr="001078BB" w:rsidRDefault="00E84B49" w:rsidP="001078BB">
      <w:pPr>
        <w:widowControl/>
        <w:shd w:val="clear" w:color="000000" w:fill="FFFFFF" w:themeFill="background1"/>
        <w:suppressAutoHyphens/>
        <w:spacing w:line="360" w:lineRule="auto"/>
        <w:ind w:firstLine="709"/>
        <w:jc w:val="both"/>
        <w:rPr>
          <w:color w:val="000000" w:themeColor="text1"/>
          <w:sz w:val="28"/>
          <w:szCs w:val="32"/>
          <w:lang w:val="uk-UA"/>
        </w:rPr>
      </w:pPr>
    </w:p>
    <w:p w:rsidR="006479DA" w:rsidRPr="001078BB" w:rsidRDefault="00E84B49"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8"/>
          <w:lang w:val="uk-UA" w:eastAsia="uk-UA"/>
        </w:rPr>
      </w:pPr>
      <w:r w:rsidRPr="001078BB">
        <w:rPr>
          <w:color w:val="000000" w:themeColor="text1"/>
          <w:sz w:val="28"/>
          <w:szCs w:val="32"/>
          <w:lang w:val="uk-UA"/>
        </w:rPr>
        <w:fldChar w:fldCharType="begin"/>
      </w:r>
      <w:r w:rsidRPr="001078BB">
        <w:rPr>
          <w:color w:val="000000" w:themeColor="text1"/>
          <w:sz w:val="28"/>
          <w:szCs w:val="32"/>
          <w:lang w:val="uk-UA"/>
        </w:rPr>
        <w:instrText xml:space="preserve"> TOC \o "1-3" \h \z \u </w:instrText>
      </w:r>
      <w:r w:rsidRPr="001078BB">
        <w:rPr>
          <w:color w:val="000000" w:themeColor="text1"/>
          <w:sz w:val="28"/>
          <w:szCs w:val="32"/>
          <w:lang w:val="uk-UA"/>
        </w:rPr>
        <w:fldChar w:fldCharType="separate"/>
      </w:r>
      <w:hyperlink w:anchor="_Toc215585423" w:history="1">
        <w:r w:rsidR="006479DA" w:rsidRPr="001078BB">
          <w:rPr>
            <w:rStyle w:val="a7"/>
            <w:noProof/>
            <w:color w:val="000000" w:themeColor="text1"/>
            <w:sz w:val="28"/>
            <w:szCs w:val="28"/>
            <w:u w:val="none"/>
            <w:lang w:val="uk-UA"/>
          </w:rPr>
          <w:t>Вступ</w:t>
        </w:r>
      </w:hyperlink>
    </w:p>
    <w:p w:rsidR="006479DA" w:rsidRPr="001078BB" w:rsidRDefault="00354EF2"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8"/>
          <w:lang w:val="uk-UA" w:eastAsia="uk-UA"/>
        </w:rPr>
      </w:pPr>
      <w:hyperlink w:anchor="_Toc215585424" w:history="1">
        <w:r w:rsidR="006479DA" w:rsidRPr="001078BB">
          <w:rPr>
            <w:rStyle w:val="a7"/>
            <w:noProof/>
            <w:color w:val="000000" w:themeColor="text1"/>
            <w:sz w:val="28"/>
            <w:szCs w:val="28"/>
            <w:u w:val="none"/>
            <w:lang w:val="uk-UA"/>
          </w:rPr>
          <w:t>РОЗДІЛ 1</w:t>
        </w:r>
      </w:hyperlink>
      <w:r w:rsidR="001078BB">
        <w:rPr>
          <w:rStyle w:val="a7"/>
          <w:noProof/>
          <w:color w:val="000000" w:themeColor="text1"/>
          <w:sz w:val="28"/>
          <w:szCs w:val="28"/>
          <w:u w:val="none"/>
        </w:rPr>
        <w:t xml:space="preserve"> </w:t>
      </w:r>
      <w:hyperlink w:anchor="_Toc215585425" w:history="1">
        <w:r w:rsidR="006479DA" w:rsidRPr="001078BB">
          <w:rPr>
            <w:rStyle w:val="a7"/>
            <w:noProof/>
            <w:color w:val="000000" w:themeColor="text1"/>
            <w:sz w:val="28"/>
            <w:szCs w:val="28"/>
            <w:u w:val="none"/>
            <w:lang w:val="uk-UA"/>
          </w:rPr>
          <w:t>ФОРМУВАННЯ БЮДЖЕТІВ ДЛЯ ВИЗНАЧЕННЯ СОБІВАРТОСТІ ТА ЦІНИ ПРОДУКЦІЇ</w:t>
        </w:r>
      </w:hyperlink>
    </w:p>
    <w:p w:rsidR="006479DA" w:rsidRPr="001078BB" w:rsidRDefault="00354EF2" w:rsidP="001078BB">
      <w:pPr>
        <w:pStyle w:val="21"/>
        <w:widowControl/>
        <w:shd w:val="clear" w:color="000000" w:fill="FFFFFF" w:themeFill="background1"/>
        <w:tabs>
          <w:tab w:val="left" w:pos="960"/>
          <w:tab w:val="right" w:leader="dot" w:pos="9060"/>
        </w:tabs>
        <w:suppressAutoHyphens/>
        <w:spacing w:line="360" w:lineRule="auto"/>
        <w:ind w:left="0"/>
        <w:rPr>
          <w:noProof/>
          <w:color w:val="000000" w:themeColor="text1"/>
          <w:sz w:val="28"/>
          <w:szCs w:val="28"/>
          <w:lang w:val="uk-UA" w:eastAsia="uk-UA"/>
        </w:rPr>
      </w:pPr>
      <w:hyperlink w:anchor="_Toc215585426" w:history="1">
        <w:r w:rsidR="006479DA" w:rsidRPr="001078BB">
          <w:rPr>
            <w:rStyle w:val="a7"/>
            <w:noProof/>
            <w:color w:val="000000" w:themeColor="text1"/>
            <w:sz w:val="28"/>
            <w:szCs w:val="28"/>
            <w:u w:val="none"/>
            <w:lang w:val="uk-UA"/>
          </w:rPr>
          <w:t>1.1</w:t>
        </w:r>
        <w:r w:rsidR="006479DA" w:rsidRPr="001078BB">
          <w:rPr>
            <w:noProof/>
            <w:color w:val="000000" w:themeColor="text1"/>
            <w:sz w:val="28"/>
            <w:szCs w:val="28"/>
            <w:lang w:val="uk-UA" w:eastAsia="uk-UA"/>
          </w:rPr>
          <w:t xml:space="preserve"> </w:t>
        </w:r>
        <w:r w:rsidR="006479DA" w:rsidRPr="001078BB">
          <w:rPr>
            <w:rStyle w:val="a7"/>
            <w:noProof/>
            <w:color w:val="000000" w:themeColor="text1"/>
            <w:sz w:val="28"/>
            <w:szCs w:val="28"/>
            <w:u w:val="none"/>
            <w:lang w:val="uk-UA"/>
          </w:rPr>
          <w:t>Загальна характеристика підприємства</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27" w:history="1">
        <w:r w:rsidR="006479DA" w:rsidRPr="001078BB">
          <w:rPr>
            <w:rStyle w:val="a7"/>
            <w:noProof/>
            <w:color w:val="000000" w:themeColor="text1"/>
            <w:sz w:val="28"/>
            <w:szCs w:val="28"/>
            <w:u w:val="none"/>
            <w:lang w:val="uk-UA"/>
          </w:rPr>
          <w:t>1.2 Бюджет прямих витрат на виробництво продукції</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28" w:history="1">
        <w:r w:rsidR="006479DA" w:rsidRPr="001078BB">
          <w:rPr>
            <w:rStyle w:val="a7"/>
            <w:noProof/>
            <w:color w:val="000000" w:themeColor="text1"/>
            <w:sz w:val="28"/>
            <w:szCs w:val="28"/>
            <w:u w:val="none"/>
            <w:lang w:val="uk-UA"/>
          </w:rPr>
          <w:t>1.3 Бюджет непрямих витрат на виробництво продукції</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29" w:history="1">
        <w:r w:rsidR="006479DA" w:rsidRPr="001078BB">
          <w:rPr>
            <w:rStyle w:val="a7"/>
            <w:noProof/>
            <w:color w:val="000000" w:themeColor="text1"/>
            <w:sz w:val="28"/>
            <w:szCs w:val="28"/>
            <w:u w:val="none"/>
            <w:lang w:val="uk-UA"/>
          </w:rPr>
          <w:t>1.4 Калькуляція собівартості та визначення ціни одиниці продукції</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30" w:history="1">
        <w:r w:rsidR="006479DA" w:rsidRPr="001078BB">
          <w:rPr>
            <w:rStyle w:val="a7"/>
            <w:noProof/>
            <w:color w:val="000000" w:themeColor="text1"/>
            <w:sz w:val="28"/>
            <w:szCs w:val="28"/>
            <w:u w:val="none"/>
            <w:lang w:val="uk-UA"/>
          </w:rPr>
          <w:t>1.5 Аналіз беззбитковості виробництва</w:t>
        </w:r>
      </w:hyperlink>
    </w:p>
    <w:p w:rsidR="006479DA" w:rsidRPr="001078BB" w:rsidRDefault="00354EF2"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8"/>
          <w:lang w:val="uk-UA" w:eastAsia="uk-UA"/>
        </w:rPr>
      </w:pPr>
      <w:hyperlink w:anchor="_Toc215585431" w:history="1">
        <w:r w:rsidR="006479DA" w:rsidRPr="001078BB">
          <w:rPr>
            <w:rStyle w:val="a7"/>
            <w:noProof/>
            <w:color w:val="000000" w:themeColor="text1"/>
            <w:sz w:val="28"/>
            <w:szCs w:val="28"/>
            <w:u w:val="none"/>
            <w:lang w:val="uk-UA"/>
          </w:rPr>
          <w:t>РОЗДІЛ 2</w:t>
        </w:r>
      </w:hyperlink>
      <w:r w:rsidR="001078BB">
        <w:rPr>
          <w:rStyle w:val="a7"/>
          <w:noProof/>
          <w:color w:val="000000" w:themeColor="text1"/>
          <w:sz w:val="28"/>
          <w:szCs w:val="28"/>
          <w:u w:val="none"/>
        </w:rPr>
        <w:t xml:space="preserve"> </w:t>
      </w:r>
      <w:hyperlink w:anchor="_Toc215585432" w:history="1">
        <w:r w:rsidR="006479DA" w:rsidRPr="001078BB">
          <w:rPr>
            <w:rStyle w:val="a7"/>
            <w:noProof/>
            <w:color w:val="000000" w:themeColor="text1"/>
            <w:sz w:val="28"/>
            <w:szCs w:val="28"/>
            <w:u w:val="none"/>
            <w:lang w:val="uk-UA"/>
          </w:rPr>
          <w:t>ФІНАНСОВИЙ РОЗДІЛ БІЗНЕС-ПЛАНУ ПІДПРИЄМСТВА</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33" w:history="1">
        <w:r w:rsidR="006479DA" w:rsidRPr="001078BB">
          <w:rPr>
            <w:rStyle w:val="a7"/>
            <w:noProof/>
            <w:color w:val="000000" w:themeColor="text1"/>
            <w:sz w:val="28"/>
            <w:szCs w:val="28"/>
            <w:u w:val="none"/>
            <w:lang w:val="uk-UA"/>
          </w:rPr>
          <w:t>2.1 Прогнозування потоків коштів</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34" w:history="1">
        <w:r w:rsidR="006479DA" w:rsidRPr="001078BB">
          <w:rPr>
            <w:rStyle w:val="a7"/>
            <w:noProof/>
            <w:color w:val="000000" w:themeColor="text1"/>
            <w:sz w:val="28"/>
            <w:szCs w:val="28"/>
            <w:u w:val="none"/>
            <w:lang w:val="uk-UA"/>
          </w:rPr>
          <w:t>2.2 Прогнозування звіту про фінансові результати та балансу прямим методом</w:t>
        </w:r>
      </w:hyperlink>
    </w:p>
    <w:p w:rsidR="006479DA" w:rsidRPr="001078BB" w:rsidRDefault="00354EF2" w:rsidP="001078BB">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lang w:val="uk-UA" w:eastAsia="uk-UA"/>
        </w:rPr>
      </w:pPr>
      <w:hyperlink w:anchor="_Toc215585435" w:history="1">
        <w:r w:rsidR="006479DA" w:rsidRPr="001078BB">
          <w:rPr>
            <w:rStyle w:val="a7"/>
            <w:noProof/>
            <w:color w:val="000000" w:themeColor="text1"/>
            <w:sz w:val="28"/>
            <w:szCs w:val="28"/>
            <w:u w:val="none"/>
            <w:lang w:val="uk-UA"/>
          </w:rPr>
          <w:t>2.3 Формування звіту про рух грошових коштів непрямим методом</w:t>
        </w:r>
      </w:hyperlink>
    </w:p>
    <w:p w:rsidR="006479DA" w:rsidRPr="001078BB" w:rsidRDefault="00354EF2"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8"/>
          <w:lang w:val="uk-UA" w:eastAsia="uk-UA"/>
        </w:rPr>
      </w:pPr>
      <w:hyperlink w:anchor="_Toc215585436" w:history="1">
        <w:r w:rsidR="006479DA" w:rsidRPr="001078BB">
          <w:rPr>
            <w:rStyle w:val="a7"/>
            <w:noProof/>
            <w:color w:val="000000" w:themeColor="text1"/>
            <w:sz w:val="28"/>
            <w:szCs w:val="28"/>
            <w:u w:val="none"/>
            <w:lang w:val="uk-UA"/>
          </w:rPr>
          <w:t>РОЗДІЛ 3</w:t>
        </w:r>
      </w:hyperlink>
      <w:r w:rsidR="001078BB">
        <w:rPr>
          <w:rStyle w:val="a7"/>
          <w:noProof/>
          <w:color w:val="000000" w:themeColor="text1"/>
          <w:sz w:val="28"/>
          <w:szCs w:val="28"/>
          <w:u w:val="none"/>
        </w:rPr>
        <w:t xml:space="preserve"> </w:t>
      </w:r>
      <w:hyperlink w:anchor="_Toc215585437" w:history="1">
        <w:r w:rsidR="006479DA" w:rsidRPr="001078BB">
          <w:rPr>
            <w:rStyle w:val="a7"/>
            <w:noProof/>
            <w:color w:val="000000" w:themeColor="text1"/>
            <w:sz w:val="28"/>
            <w:szCs w:val="28"/>
            <w:u w:val="none"/>
            <w:lang w:val="uk-UA"/>
          </w:rPr>
          <w:t>АНАЛІЗ ФІНАНСОВОГО СТАНУ ПІДПРИЄМСТВА</w:t>
        </w:r>
      </w:hyperlink>
    </w:p>
    <w:p w:rsidR="006479DA" w:rsidRPr="001078BB" w:rsidRDefault="00354EF2"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8"/>
          <w:lang w:val="uk-UA" w:eastAsia="uk-UA"/>
        </w:rPr>
      </w:pPr>
      <w:hyperlink w:anchor="_Toc215585438" w:history="1">
        <w:r w:rsidR="006479DA" w:rsidRPr="001078BB">
          <w:rPr>
            <w:rStyle w:val="a7"/>
            <w:noProof/>
            <w:color w:val="000000" w:themeColor="text1"/>
            <w:sz w:val="28"/>
            <w:szCs w:val="28"/>
            <w:u w:val="none"/>
            <w:lang w:val="uk-UA"/>
          </w:rPr>
          <w:t>Висновки</w:t>
        </w:r>
      </w:hyperlink>
    </w:p>
    <w:p w:rsidR="006479DA" w:rsidRPr="001078BB" w:rsidRDefault="00354EF2" w:rsidP="001078BB">
      <w:pPr>
        <w:pStyle w:val="11"/>
        <w:widowControl/>
        <w:shd w:val="clear" w:color="000000" w:fill="FFFFFF" w:themeFill="background1"/>
        <w:tabs>
          <w:tab w:val="right" w:leader="dot" w:pos="9060"/>
        </w:tabs>
        <w:suppressAutoHyphens/>
        <w:spacing w:line="360" w:lineRule="auto"/>
        <w:rPr>
          <w:noProof/>
          <w:color w:val="000000" w:themeColor="text1"/>
          <w:sz w:val="28"/>
          <w:szCs w:val="24"/>
          <w:lang w:val="uk-UA" w:eastAsia="uk-UA"/>
        </w:rPr>
      </w:pPr>
      <w:hyperlink w:anchor="_Toc215585439" w:history="1">
        <w:r w:rsidR="006479DA" w:rsidRPr="001078BB">
          <w:rPr>
            <w:rStyle w:val="a7"/>
            <w:noProof/>
            <w:color w:val="000000" w:themeColor="text1"/>
            <w:sz w:val="28"/>
            <w:szCs w:val="28"/>
            <w:u w:val="none"/>
            <w:lang w:val="uk-UA"/>
          </w:rPr>
          <w:t>Література</w:t>
        </w:r>
      </w:hyperlink>
    </w:p>
    <w:p w:rsidR="00E84B49" w:rsidRPr="001078BB" w:rsidRDefault="00E84B49" w:rsidP="001078BB">
      <w:pPr>
        <w:widowControl/>
        <w:shd w:val="clear" w:color="000000" w:fill="FFFFFF" w:themeFill="background1"/>
        <w:suppressAutoHyphens/>
        <w:spacing w:line="360" w:lineRule="auto"/>
        <w:rPr>
          <w:color w:val="000000" w:themeColor="text1"/>
          <w:sz w:val="28"/>
          <w:szCs w:val="28"/>
          <w:lang w:val="uk-UA"/>
        </w:rPr>
      </w:pPr>
      <w:r w:rsidRPr="001078BB">
        <w:rPr>
          <w:color w:val="000000" w:themeColor="text1"/>
          <w:sz w:val="28"/>
          <w:szCs w:val="32"/>
          <w:lang w:val="uk-UA"/>
        </w:rPr>
        <w:fldChar w:fldCharType="end"/>
      </w:r>
    </w:p>
    <w:p w:rsidR="00E84B49" w:rsidRPr="001078BB" w:rsidRDefault="00E84B49"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szCs w:val="28"/>
          <w:lang w:val="uk-UA"/>
        </w:rPr>
      </w:pPr>
      <w:r w:rsidRPr="001078BB">
        <w:rPr>
          <w:rFonts w:ascii="Times New Roman" w:hAnsi="Times New Roman" w:cs="Times New Roman"/>
          <w:b w:val="0"/>
          <w:color w:val="000000" w:themeColor="text1"/>
          <w:sz w:val="28"/>
          <w:lang w:val="uk-UA"/>
        </w:rPr>
        <w:br w:type="page"/>
      </w:r>
      <w:bookmarkStart w:id="1" w:name="_Toc215585423"/>
      <w:r w:rsidRPr="001078BB">
        <w:rPr>
          <w:rFonts w:ascii="Times New Roman" w:hAnsi="Times New Roman" w:cs="Times New Roman"/>
          <w:color w:val="000000" w:themeColor="text1"/>
          <w:sz w:val="28"/>
          <w:szCs w:val="28"/>
          <w:lang w:val="uk-UA"/>
        </w:rPr>
        <w:t>Вступ</w:t>
      </w:r>
      <w:bookmarkEnd w:id="1"/>
    </w:p>
    <w:p w:rsidR="00376065" w:rsidRPr="001078BB" w:rsidRDefault="00376065" w:rsidP="001078BB">
      <w:pPr>
        <w:pStyle w:val="1"/>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lang w:val="uk-UA"/>
        </w:rPr>
      </w:pPr>
    </w:p>
    <w:p w:rsidR="00376065" w:rsidRPr="001078BB" w:rsidRDefault="00376065" w:rsidP="001078BB">
      <w:pPr>
        <w:widowControl/>
        <w:shd w:val="clear" w:color="000000" w:fill="FFFFFF" w:themeFill="background1"/>
        <w:tabs>
          <w:tab w:val="left" w:pos="1134"/>
        </w:tabs>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Метою даної курсової роботи є аналіз фінансового стану підприємства.</w:t>
      </w:r>
    </w:p>
    <w:p w:rsidR="00376065" w:rsidRPr="001078BB" w:rsidRDefault="00376065" w:rsidP="001078BB">
      <w:pPr>
        <w:widowControl/>
        <w:shd w:val="clear" w:color="000000" w:fill="FFFFFF" w:themeFill="background1"/>
        <w:tabs>
          <w:tab w:val="left" w:pos="1134"/>
        </w:tabs>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Фінансовий стан підприємства – це здатність, спроможність підприємства фінансувати свою діяльність. Він характеризується забезпеченням фінансовими ресурсами, які необхідні для нормального функціонування підприємства, доцільністю їх розміщення та ефективність використання, фінансовими взаємовідносинами з іншими юридичними та фізичними особами, платоспроможністю та фінансовою стійкістю.</w:t>
      </w:r>
    </w:p>
    <w:p w:rsidR="006479DA" w:rsidRPr="001078BB" w:rsidRDefault="006479DA" w:rsidP="001078BB">
      <w:pPr>
        <w:widowControl/>
        <w:shd w:val="clear" w:color="000000" w:fill="FFFFFF" w:themeFill="background1"/>
        <w:tabs>
          <w:tab w:val="left" w:pos="1134"/>
        </w:tabs>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Основними факторами, що визначають фінансовий ста є: виконання фінансового плану і поповнення в міру потреби власного оборотного копі лату за рахунок прибутку, а також швидкість оборотності оборотних котів. Сигнальним показником в якому проявляється фінансовий стан є платоспроможність підприємства, тобто його здатність своєчасно задовольнити платіжні вимоги постачальників сировини, матеріалів, техніки згідно з господарськими угодами, повертати банківські кредити проводити оплату праці персоналу, вносити платежі в бюджет.</w:t>
      </w:r>
    </w:p>
    <w:p w:rsidR="006479DA" w:rsidRPr="001078BB" w:rsidRDefault="006479DA" w:rsidP="001078BB">
      <w:pPr>
        <w:widowControl/>
        <w:shd w:val="clear" w:color="000000" w:fill="FFFFFF" w:themeFill="background1"/>
        <w:tabs>
          <w:tab w:val="left" w:pos="1134"/>
        </w:tabs>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Для пошуку шляхів покращення фінансового стану підприємства необхідним є його аналіз. Тому основними задачами цієї курсової роботи стали такі:</w:t>
      </w:r>
    </w:p>
    <w:p w:rsidR="006479DA" w:rsidRPr="001078BB" w:rsidRDefault="006479DA" w:rsidP="001078BB">
      <w:pPr>
        <w:widowControl/>
        <w:numPr>
          <w:ilvl w:val="0"/>
          <w:numId w:val="7"/>
        </w:numPr>
        <w:shd w:val="clear" w:color="000000" w:fill="FFFFFF" w:themeFill="background1"/>
        <w:tabs>
          <w:tab w:val="left" w:pos="1134"/>
        </w:tabs>
        <w:suppressAutoHyphens/>
        <w:spacing w:line="360" w:lineRule="auto"/>
        <w:ind w:left="0" w:firstLine="709"/>
        <w:jc w:val="both"/>
        <w:rPr>
          <w:color w:val="000000" w:themeColor="text1"/>
          <w:sz w:val="28"/>
          <w:szCs w:val="28"/>
          <w:lang w:val="uk-UA"/>
        </w:rPr>
      </w:pPr>
      <w:r w:rsidRPr="001078BB">
        <w:rPr>
          <w:color w:val="000000" w:themeColor="text1"/>
          <w:sz w:val="28"/>
          <w:szCs w:val="28"/>
          <w:lang w:val="uk-UA"/>
        </w:rPr>
        <w:t>визначення собівартості продукції;</w:t>
      </w:r>
    </w:p>
    <w:p w:rsidR="006479DA" w:rsidRPr="001078BB" w:rsidRDefault="006479DA" w:rsidP="001078BB">
      <w:pPr>
        <w:widowControl/>
        <w:numPr>
          <w:ilvl w:val="0"/>
          <w:numId w:val="7"/>
        </w:numPr>
        <w:shd w:val="clear" w:color="000000" w:fill="FFFFFF" w:themeFill="background1"/>
        <w:tabs>
          <w:tab w:val="left" w:pos="1134"/>
        </w:tabs>
        <w:suppressAutoHyphens/>
        <w:spacing w:line="360" w:lineRule="auto"/>
        <w:ind w:left="0" w:firstLine="709"/>
        <w:jc w:val="both"/>
        <w:rPr>
          <w:color w:val="000000" w:themeColor="text1"/>
          <w:sz w:val="28"/>
          <w:szCs w:val="28"/>
          <w:lang w:val="uk-UA"/>
        </w:rPr>
      </w:pPr>
      <w:r w:rsidRPr="001078BB">
        <w:rPr>
          <w:color w:val="000000" w:themeColor="text1"/>
          <w:sz w:val="28"/>
          <w:szCs w:val="28"/>
          <w:lang w:val="uk-UA"/>
        </w:rPr>
        <w:t>визначення ціни продукції;</w:t>
      </w:r>
    </w:p>
    <w:p w:rsidR="006479DA" w:rsidRPr="001078BB" w:rsidRDefault="006479DA" w:rsidP="001078BB">
      <w:pPr>
        <w:widowControl/>
        <w:numPr>
          <w:ilvl w:val="0"/>
          <w:numId w:val="7"/>
        </w:numPr>
        <w:shd w:val="clear" w:color="000000" w:fill="FFFFFF" w:themeFill="background1"/>
        <w:tabs>
          <w:tab w:val="left" w:pos="1134"/>
        </w:tabs>
        <w:suppressAutoHyphens/>
        <w:spacing w:line="360" w:lineRule="auto"/>
        <w:ind w:left="0" w:firstLine="709"/>
        <w:jc w:val="both"/>
        <w:rPr>
          <w:color w:val="000000" w:themeColor="text1"/>
          <w:sz w:val="28"/>
          <w:szCs w:val="28"/>
          <w:lang w:val="uk-UA"/>
        </w:rPr>
      </w:pPr>
      <w:r w:rsidRPr="001078BB">
        <w:rPr>
          <w:color w:val="000000" w:themeColor="text1"/>
          <w:sz w:val="28"/>
          <w:szCs w:val="28"/>
          <w:lang w:val="uk-UA"/>
        </w:rPr>
        <w:t>аналіз беззбитковості;</w:t>
      </w:r>
    </w:p>
    <w:p w:rsidR="006479DA" w:rsidRPr="001078BB" w:rsidRDefault="006479DA" w:rsidP="001078BB">
      <w:pPr>
        <w:widowControl/>
        <w:numPr>
          <w:ilvl w:val="0"/>
          <w:numId w:val="7"/>
        </w:numPr>
        <w:shd w:val="clear" w:color="000000" w:fill="FFFFFF" w:themeFill="background1"/>
        <w:tabs>
          <w:tab w:val="left" w:pos="1134"/>
        </w:tabs>
        <w:suppressAutoHyphens/>
        <w:spacing w:line="360" w:lineRule="auto"/>
        <w:ind w:left="0" w:firstLine="709"/>
        <w:jc w:val="both"/>
        <w:rPr>
          <w:color w:val="000000" w:themeColor="text1"/>
          <w:sz w:val="28"/>
          <w:szCs w:val="28"/>
          <w:lang w:val="uk-UA"/>
        </w:rPr>
      </w:pPr>
      <w:r w:rsidRPr="001078BB">
        <w:rPr>
          <w:color w:val="000000" w:themeColor="text1"/>
          <w:sz w:val="28"/>
          <w:szCs w:val="28"/>
          <w:lang w:val="uk-UA"/>
        </w:rPr>
        <w:t>прогнозування потоків коштів;</w:t>
      </w:r>
    </w:p>
    <w:p w:rsidR="006479DA" w:rsidRPr="001078BB" w:rsidRDefault="006479DA" w:rsidP="001078BB">
      <w:pPr>
        <w:widowControl/>
        <w:numPr>
          <w:ilvl w:val="0"/>
          <w:numId w:val="7"/>
        </w:numPr>
        <w:shd w:val="clear" w:color="000000" w:fill="FFFFFF" w:themeFill="background1"/>
        <w:tabs>
          <w:tab w:val="left" w:pos="1134"/>
        </w:tabs>
        <w:suppressAutoHyphens/>
        <w:spacing w:line="360" w:lineRule="auto"/>
        <w:ind w:left="0" w:firstLine="709"/>
        <w:jc w:val="both"/>
        <w:rPr>
          <w:color w:val="000000" w:themeColor="text1"/>
          <w:sz w:val="28"/>
          <w:szCs w:val="28"/>
          <w:lang w:val="uk-UA"/>
        </w:rPr>
      </w:pPr>
      <w:r w:rsidRPr="001078BB">
        <w:rPr>
          <w:color w:val="000000" w:themeColor="text1"/>
          <w:sz w:val="28"/>
          <w:szCs w:val="28"/>
          <w:lang w:val="uk-UA"/>
        </w:rPr>
        <w:t>аналіз фінансового стану підприємства.</w:t>
      </w:r>
    </w:p>
    <w:p w:rsidR="006479DA" w:rsidRPr="001078BB" w:rsidRDefault="006479DA" w:rsidP="001078BB">
      <w:pPr>
        <w:widowControl/>
        <w:shd w:val="clear" w:color="000000" w:fill="FFFFFF" w:themeFill="background1"/>
        <w:tabs>
          <w:tab w:val="left" w:pos="1134"/>
        </w:tabs>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Фінансовий стан підприємства залежить від результатів його виробничої комерційної і фінансової діяльності, що вищі показники виробництва і реалізації продукції робіт і послуг, нижча їх собівартість, то вища рентабельність і вищий прибуток, то кращим є фінансовий стан підприємства. І навпаки, у результаті недовиконання плану з виробництва і реалізації відбувається підвищення собівартості продукції, робіт, послуг, зменшення виторгу і суми прибутку і, як наслідок, - погіршення фінансового стану підприємства його платоспроможності.</w:t>
      </w:r>
    </w:p>
    <w:p w:rsidR="006479DA" w:rsidRPr="001078BB" w:rsidRDefault="006479DA"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7A450E" w:rsidRPr="001078BB" w:rsidRDefault="00E84B49"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1078BB">
        <w:rPr>
          <w:rFonts w:ascii="Times New Roman" w:hAnsi="Times New Roman" w:cs="Times New Roman"/>
          <w:b w:val="0"/>
          <w:color w:val="000000" w:themeColor="text1"/>
          <w:sz w:val="28"/>
          <w:lang w:val="uk-UA"/>
        </w:rPr>
        <w:br w:type="page"/>
      </w:r>
      <w:bookmarkStart w:id="2" w:name="_Toc215585424"/>
      <w:r w:rsidR="007A450E" w:rsidRPr="001078BB">
        <w:rPr>
          <w:rFonts w:ascii="Times New Roman" w:hAnsi="Times New Roman" w:cs="Times New Roman"/>
          <w:color w:val="000000" w:themeColor="text1"/>
          <w:sz w:val="28"/>
          <w:lang w:val="uk-UA"/>
        </w:rPr>
        <w:t>РОЗДІЛ 1</w:t>
      </w:r>
      <w:bookmarkEnd w:id="2"/>
    </w:p>
    <w:p w:rsidR="007A450E" w:rsidRPr="001078BB" w:rsidRDefault="007A450E"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bookmarkStart w:id="3" w:name="_Toc215585425"/>
      <w:r w:rsidRPr="001078BB">
        <w:rPr>
          <w:rFonts w:ascii="Times New Roman" w:hAnsi="Times New Roman" w:cs="Times New Roman"/>
          <w:color w:val="000000" w:themeColor="text1"/>
          <w:sz w:val="28"/>
          <w:lang w:val="uk-UA"/>
        </w:rPr>
        <w:t>ФОРМУВАННЯ БЮДЖЕТІВ ДЛЯ ВИЗНАЧЕННЯ СОБІВАРТОСТІ ТА ЦІНИ ПРОДУКЦІЇ</w:t>
      </w:r>
      <w:bookmarkEnd w:id="3"/>
    </w:p>
    <w:p w:rsidR="007A450E" w:rsidRPr="001078BB" w:rsidRDefault="007A450E"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i w:val="0"/>
          <w:color w:val="000000" w:themeColor="text1"/>
          <w:lang w:val="uk-UA"/>
        </w:rPr>
      </w:pPr>
    </w:p>
    <w:p w:rsidR="00056E72" w:rsidRPr="001078BB" w:rsidRDefault="007A450E" w:rsidP="001078BB">
      <w:pPr>
        <w:pStyle w:val="2"/>
        <w:keepNext w:val="0"/>
        <w:widowControl/>
        <w:numPr>
          <w:ilvl w:val="1"/>
          <w:numId w:val="8"/>
        </w:numPr>
        <w:shd w:val="clear" w:color="000000" w:fill="FFFFFF" w:themeFill="background1"/>
        <w:tabs>
          <w:tab w:val="left" w:pos="567"/>
        </w:tabs>
        <w:suppressAutoHyphens/>
        <w:spacing w:before="0" w:after="0" w:line="360" w:lineRule="auto"/>
        <w:ind w:left="0" w:firstLine="0"/>
        <w:jc w:val="center"/>
        <w:rPr>
          <w:rFonts w:ascii="Times New Roman" w:hAnsi="Times New Roman" w:cs="Times New Roman"/>
          <w:i w:val="0"/>
          <w:color w:val="000000" w:themeColor="text1"/>
          <w:lang w:val="uk-UA"/>
        </w:rPr>
      </w:pPr>
      <w:bookmarkStart w:id="4" w:name="_Toc215585426"/>
      <w:r w:rsidRPr="001078BB">
        <w:rPr>
          <w:rFonts w:ascii="Times New Roman" w:hAnsi="Times New Roman" w:cs="Times New Roman"/>
          <w:i w:val="0"/>
          <w:color w:val="000000" w:themeColor="text1"/>
          <w:lang w:val="uk-UA"/>
        </w:rPr>
        <w:t>Загальна</w:t>
      </w:r>
      <w:r w:rsidR="00056E72" w:rsidRPr="001078BB">
        <w:rPr>
          <w:rFonts w:ascii="Times New Roman" w:hAnsi="Times New Roman" w:cs="Times New Roman"/>
          <w:i w:val="0"/>
          <w:color w:val="000000" w:themeColor="text1"/>
          <w:lang w:val="uk-UA"/>
        </w:rPr>
        <w:t xml:space="preserve"> характеристика </w:t>
      </w:r>
      <w:bookmarkEnd w:id="0"/>
      <w:r w:rsidRPr="001078BB">
        <w:rPr>
          <w:rFonts w:ascii="Times New Roman" w:hAnsi="Times New Roman" w:cs="Times New Roman"/>
          <w:i w:val="0"/>
          <w:color w:val="000000" w:themeColor="text1"/>
          <w:lang w:val="uk-UA"/>
        </w:rPr>
        <w:t>підприємства</w:t>
      </w:r>
      <w:bookmarkEnd w:id="4"/>
    </w:p>
    <w:p w:rsidR="00056E72" w:rsidRPr="001078BB" w:rsidRDefault="00056E72" w:rsidP="001078BB">
      <w:pPr>
        <w:widowControl/>
        <w:shd w:val="clear" w:color="000000" w:fill="FFFFFF" w:themeFill="background1"/>
        <w:suppressAutoHyphens/>
        <w:spacing w:line="360" w:lineRule="auto"/>
        <w:jc w:val="center"/>
        <w:rPr>
          <w:b/>
          <w:color w:val="000000" w:themeColor="text1"/>
          <w:sz w:val="28"/>
          <w:szCs w:val="28"/>
          <w:lang w:val="uk-UA"/>
        </w:rPr>
      </w:pPr>
    </w:p>
    <w:p w:rsidR="00056E72" w:rsidRPr="001078BB" w:rsidRDefault="007A450E"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Комерційне підприємство</w:t>
      </w:r>
      <w:r w:rsidR="00056E72" w:rsidRPr="001078BB">
        <w:rPr>
          <w:color w:val="000000" w:themeColor="text1"/>
          <w:sz w:val="28"/>
          <w:szCs w:val="28"/>
          <w:lang w:val="uk-UA"/>
        </w:rPr>
        <w:t xml:space="preserve"> «</w:t>
      </w:r>
      <w:r w:rsidRPr="001078BB">
        <w:rPr>
          <w:color w:val="000000" w:themeColor="text1"/>
          <w:sz w:val="28"/>
          <w:szCs w:val="28"/>
          <w:lang w:val="uk-UA"/>
        </w:rPr>
        <w:t>NK-Style» м</w:t>
      </w:r>
      <w:r w:rsidR="00056E72" w:rsidRPr="001078BB">
        <w:rPr>
          <w:color w:val="000000" w:themeColor="text1"/>
          <w:sz w:val="28"/>
          <w:szCs w:val="28"/>
          <w:lang w:val="uk-UA"/>
        </w:rPr>
        <w:t xml:space="preserve">. </w:t>
      </w:r>
      <w:r w:rsidRPr="001078BB">
        <w:rPr>
          <w:color w:val="000000" w:themeColor="text1"/>
          <w:sz w:val="28"/>
          <w:szCs w:val="28"/>
          <w:lang w:val="uk-UA"/>
        </w:rPr>
        <w:t>Харків</w:t>
      </w:r>
      <w:r w:rsidR="00056E72" w:rsidRPr="001078BB">
        <w:rPr>
          <w:color w:val="000000" w:themeColor="text1"/>
          <w:sz w:val="28"/>
          <w:szCs w:val="28"/>
          <w:lang w:val="uk-UA"/>
        </w:rPr>
        <w:t xml:space="preserve"> </w:t>
      </w:r>
      <w:r w:rsidRPr="001078BB">
        <w:rPr>
          <w:color w:val="000000" w:themeColor="text1"/>
          <w:sz w:val="28"/>
          <w:szCs w:val="28"/>
          <w:lang w:val="uk-UA"/>
        </w:rPr>
        <w:t>займається</w:t>
      </w:r>
      <w:r w:rsidR="00056E72" w:rsidRPr="001078BB">
        <w:rPr>
          <w:color w:val="000000" w:themeColor="text1"/>
          <w:sz w:val="28"/>
          <w:szCs w:val="28"/>
          <w:lang w:val="uk-UA"/>
        </w:rPr>
        <w:t xml:space="preserve"> </w:t>
      </w:r>
      <w:r w:rsidRPr="001078BB">
        <w:rPr>
          <w:color w:val="000000" w:themeColor="text1"/>
          <w:sz w:val="28"/>
          <w:szCs w:val="28"/>
          <w:lang w:val="uk-UA"/>
        </w:rPr>
        <w:t>виробництвом</w:t>
      </w:r>
      <w:r w:rsidR="00056E72" w:rsidRPr="001078BB">
        <w:rPr>
          <w:color w:val="000000" w:themeColor="text1"/>
          <w:sz w:val="28"/>
          <w:szCs w:val="28"/>
          <w:lang w:val="uk-UA"/>
        </w:rPr>
        <w:t xml:space="preserve"> </w:t>
      </w:r>
      <w:r w:rsidRPr="001078BB">
        <w:rPr>
          <w:color w:val="000000" w:themeColor="text1"/>
          <w:sz w:val="28"/>
          <w:szCs w:val="28"/>
          <w:lang w:val="uk-UA"/>
        </w:rPr>
        <w:t>предметів</w:t>
      </w:r>
      <w:r w:rsidR="00056E72" w:rsidRPr="001078BB">
        <w:rPr>
          <w:color w:val="000000" w:themeColor="text1"/>
          <w:sz w:val="28"/>
          <w:szCs w:val="28"/>
          <w:lang w:val="uk-UA"/>
        </w:rPr>
        <w:t xml:space="preserve"> </w:t>
      </w:r>
      <w:r w:rsidRPr="001078BB">
        <w:rPr>
          <w:color w:val="000000" w:themeColor="text1"/>
          <w:sz w:val="28"/>
          <w:szCs w:val="28"/>
          <w:lang w:val="uk-UA"/>
        </w:rPr>
        <w:t>одягу з натурального та штучного хутра та шкіри</w:t>
      </w:r>
      <w:r w:rsidR="000F5E76" w:rsidRPr="001078BB">
        <w:rPr>
          <w:color w:val="000000" w:themeColor="text1"/>
          <w:sz w:val="28"/>
          <w:szCs w:val="28"/>
          <w:lang w:val="uk-UA"/>
        </w:rPr>
        <w:t>. В</w:t>
      </w:r>
      <w:r w:rsidR="00056E72" w:rsidRPr="001078BB">
        <w:rPr>
          <w:color w:val="000000" w:themeColor="text1"/>
          <w:sz w:val="28"/>
          <w:szCs w:val="28"/>
          <w:lang w:val="uk-UA"/>
        </w:rPr>
        <w:t xml:space="preserve"> </w:t>
      </w:r>
      <w:r w:rsidR="000F5E76" w:rsidRPr="001078BB">
        <w:rPr>
          <w:color w:val="000000" w:themeColor="text1"/>
          <w:sz w:val="28"/>
          <w:szCs w:val="28"/>
          <w:lang w:val="uk-UA"/>
        </w:rPr>
        <w:t>цьому</w:t>
      </w:r>
      <w:r w:rsidR="00056E72" w:rsidRPr="001078BB">
        <w:rPr>
          <w:color w:val="000000" w:themeColor="text1"/>
          <w:sz w:val="28"/>
          <w:szCs w:val="28"/>
          <w:lang w:val="uk-UA"/>
        </w:rPr>
        <w:t xml:space="preserve"> </w:t>
      </w:r>
      <w:r w:rsidR="000F5E76" w:rsidRPr="001078BB">
        <w:rPr>
          <w:color w:val="000000" w:themeColor="text1"/>
          <w:sz w:val="28"/>
          <w:szCs w:val="28"/>
          <w:lang w:val="uk-UA"/>
        </w:rPr>
        <w:t>році пріоритетни</w:t>
      </w:r>
      <w:r w:rsidR="00056E72" w:rsidRPr="001078BB">
        <w:rPr>
          <w:color w:val="000000" w:themeColor="text1"/>
          <w:sz w:val="28"/>
          <w:szCs w:val="28"/>
          <w:lang w:val="uk-UA"/>
        </w:rPr>
        <w:t xml:space="preserve">м </w:t>
      </w:r>
      <w:r w:rsidR="000F5E76" w:rsidRPr="001078BB">
        <w:rPr>
          <w:color w:val="000000" w:themeColor="text1"/>
          <w:sz w:val="28"/>
          <w:szCs w:val="28"/>
          <w:lang w:val="uk-UA"/>
        </w:rPr>
        <w:t>напрямом</w:t>
      </w:r>
      <w:r w:rsidR="00056E72" w:rsidRPr="001078BB">
        <w:rPr>
          <w:color w:val="000000" w:themeColor="text1"/>
          <w:sz w:val="28"/>
          <w:szCs w:val="28"/>
          <w:lang w:val="uk-UA"/>
        </w:rPr>
        <w:t xml:space="preserve"> </w:t>
      </w:r>
      <w:r w:rsidR="000F5E76" w:rsidRPr="001078BB">
        <w:rPr>
          <w:color w:val="000000" w:themeColor="text1"/>
          <w:sz w:val="28"/>
          <w:szCs w:val="28"/>
          <w:lang w:val="uk-UA"/>
        </w:rPr>
        <w:t>є</w:t>
      </w:r>
      <w:r w:rsidR="00056E72" w:rsidRPr="001078BB">
        <w:rPr>
          <w:color w:val="000000" w:themeColor="text1"/>
          <w:sz w:val="28"/>
          <w:szCs w:val="28"/>
          <w:lang w:val="uk-UA"/>
        </w:rPr>
        <w:t xml:space="preserve"> </w:t>
      </w:r>
      <w:r w:rsidR="000F5E76" w:rsidRPr="001078BB">
        <w:rPr>
          <w:color w:val="000000" w:themeColor="text1"/>
          <w:sz w:val="28"/>
          <w:szCs w:val="28"/>
          <w:lang w:val="uk-UA"/>
        </w:rPr>
        <w:t>виробництво</w:t>
      </w:r>
      <w:r w:rsidR="00056E72" w:rsidRPr="001078BB">
        <w:rPr>
          <w:color w:val="000000" w:themeColor="text1"/>
          <w:sz w:val="28"/>
          <w:szCs w:val="28"/>
          <w:lang w:val="uk-UA"/>
        </w:rPr>
        <w:t xml:space="preserve"> </w:t>
      </w:r>
      <w:r w:rsidR="000F5E76" w:rsidRPr="001078BB">
        <w:rPr>
          <w:color w:val="000000" w:themeColor="text1"/>
          <w:sz w:val="28"/>
          <w:szCs w:val="28"/>
          <w:lang w:val="uk-UA"/>
        </w:rPr>
        <w:t>головних уборів та</w:t>
      </w:r>
      <w:r w:rsidR="00056E72" w:rsidRPr="001078BB">
        <w:rPr>
          <w:color w:val="000000" w:themeColor="text1"/>
          <w:sz w:val="28"/>
          <w:szCs w:val="28"/>
          <w:lang w:val="uk-UA"/>
        </w:rPr>
        <w:t xml:space="preserve"> </w:t>
      </w:r>
      <w:r w:rsidR="000F5E76" w:rsidRPr="001078BB">
        <w:rPr>
          <w:color w:val="000000" w:themeColor="text1"/>
          <w:sz w:val="28"/>
          <w:szCs w:val="28"/>
          <w:lang w:val="uk-UA"/>
        </w:rPr>
        <w:t>шуб</w:t>
      </w:r>
      <w:r w:rsidR="00056E72" w:rsidRPr="001078BB">
        <w:rPr>
          <w:color w:val="000000" w:themeColor="text1"/>
          <w:sz w:val="28"/>
          <w:szCs w:val="28"/>
          <w:lang w:val="uk-UA"/>
        </w:rPr>
        <w:t xml:space="preserve"> </w:t>
      </w:r>
      <w:r w:rsidR="000F5E76" w:rsidRPr="001078BB">
        <w:rPr>
          <w:color w:val="000000" w:themeColor="text1"/>
          <w:sz w:val="28"/>
          <w:szCs w:val="28"/>
          <w:lang w:val="uk-UA"/>
        </w:rPr>
        <w:t>з натурального хутра. Для реалізації да</w:t>
      </w:r>
      <w:r w:rsidR="00056E72" w:rsidRPr="001078BB">
        <w:rPr>
          <w:color w:val="000000" w:themeColor="text1"/>
          <w:sz w:val="28"/>
          <w:szCs w:val="28"/>
          <w:lang w:val="uk-UA"/>
        </w:rPr>
        <w:t xml:space="preserve">ного </w:t>
      </w:r>
      <w:r w:rsidR="000F5E76" w:rsidRPr="001078BB">
        <w:rPr>
          <w:color w:val="000000" w:themeColor="text1"/>
          <w:sz w:val="28"/>
          <w:szCs w:val="28"/>
          <w:lang w:val="uk-UA"/>
        </w:rPr>
        <w:t>напряму</w:t>
      </w:r>
      <w:r w:rsidR="00056E72" w:rsidRPr="001078BB">
        <w:rPr>
          <w:color w:val="000000" w:themeColor="text1"/>
          <w:sz w:val="28"/>
          <w:szCs w:val="28"/>
          <w:lang w:val="uk-UA"/>
        </w:rPr>
        <w:t xml:space="preserve"> </w:t>
      </w:r>
      <w:r w:rsidR="000F5E76" w:rsidRPr="001078BB">
        <w:rPr>
          <w:color w:val="000000" w:themeColor="text1"/>
          <w:sz w:val="28"/>
          <w:szCs w:val="28"/>
          <w:lang w:val="uk-UA"/>
        </w:rPr>
        <w:t>була</w:t>
      </w:r>
      <w:r w:rsidR="00056E72" w:rsidRPr="001078BB">
        <w:rPr>
          <w:color w:val="000000" w:themeColor="text1"/>
          <w:sz w:val="28"/>
          <w:szCs w:val="28"/>
          <w:lang w:val="uk-UA"/>
        </w:rPr>
        <w:t xml:space="preserve"> </w:t>
      </w:r>
      <w:r w:rsidR="000F5E76" w:rsidRPr="001078BB">
        <w:rPr>
          <w:color w:val="000000" w:themeColor="text1"/>
          <w:sz w:val="28"/>
          <w:szCs w:val="28"/>
          <w:lang w:val="uk-UA"/>
        </w:rPr>
        <w:t>відкрита</w:t>
      </w:r>
      <w:r w:rsidR="00056E72" w:rsidRPr="001078BB">
        <w:rPr>
          <w:color w:val="000000" w:themeColor="text1"/>
          <w:sz w:val="28"/>
          <w:szCs w:val="28"/>
          <w:lang w:val="uk-UA"/>
        </w:rPr>
        <w:t xml:space="preserve"> </w:t>
      </w:r>
      <w:r w:rsidR="000F5E76" w:rsidRPr="001078BB">
        <w:rPr>
          <w:color w:val="000000" w:themeColor="text1"/>
          <w:sz w:val="28"/>
          <w:szCs w:val="28"/>
          <w:lang w:val="uk-UA"/>
        </w:rPr>
        <w:t>окрема</w:t>
      </w:r>
      <w:r w:rsidR="00056E72" w:rsidRPr="001078BB">
        <w:rPr>
          <w:color w:val="000000" w:themeColor="text1"/>
          <w:sz w:val="28"/>
          <w:szCs w:val="28"/>
          <w:lang w:val="uk-UA"/>
        </w:rPr>
        <w:t xml:space="preserve"> </w:t>
      </w:r>
      <w:r w:rsidR="000F5E76" w:rsidRPr="001078BB">
        <w:rPr>
          <w:color w:val="000000" w:themeColor="text1"/>
          <w:sz w:val="28"/>
          <w:szCs w:val="28"/>
          <w:lang w:val="uk-UA"/>
        </w:rPr>
        <w:t>майстерня</w:t>
      </w:r>
      <w:r w:rsidR="00056E72" w:rsidRPr="001078BB">
        <w:rPr>
          <w:color w:val="000000" w:themeColor="text1"/>
          <w:sz w:val="28"/>
          <w:szCs w:val="28"/>
          <w:lang w:val="uk-UA"/>
        </w:rPr>
        <w:t xml:space="preserve">, </w:t>
      </w:r>
      <w:r w:rsidR="000F5E76" w:rsidRPr="001078BB">
        <w:rPr>
          <w:color w:val="000000" w:themeColor="text1"/>
          <w:sz w:val="28"/>
          <w:szCs w:val="28"/>
          <w:lang w:val="uk-UA"/>
        </w:rPr>
        <w:t>куди</w:t>
      </w:r>
      <w:r w:rsidR="00056E72" w:rsidRPr="001078BB">
        <w:rPr>
          <w:color w:val="000000" w:themeColor="text1"/>
          <w:sz w:val="28"/>
          <w:szCs w:val="28"/>
          <w:lang w:val="uk-UA"/>
        </w:rPr>
        <w:t xml:space="preserve"> </w:t>
      </w:r>
      <w:r w:rsidR="000F5E76" w:rsidRPr="001078BB">
        <w:rPr>
          <w:color w:val="000000" w:themeColor="text1"/>
          <w:sz w:val="28"/>
          <w:szCs w:val="28"/>
          <w:lang w:val="uk-UA"/>
        </w:rPr>
        <w:t>було</w:t>
      </w:r>
      <w:r w:rsidR="00056E72" w:rsidRPr="001078BB">
        <w:rPr>
          <w:color w:val="000000" w:themeColor="text1"/>
          <w:sz w:val="28"/>
          <w:szCs w:val="28"/>
          <w:lang w:val="uk-UA"/>
        </w:rPr>
        <w:t xml:space="preserve"> </w:t>
      </w:r>
      <w:r w:rsidR="00B71149" w:rsidRPr="001078BB">
        <w:rPr>
          <w:color w:val="000000" w:themeColor="text1"/>
          <w:sz w:val="28"/>
          <w:szCs w:val="28"/>
          <w:lang w:val="uk-UA"/>
        </w:rPr>
        <w:t>придбано</w:t>
      </w:r>
      <w:r w:rsidR="00056E72" w:rsidRPr="001078BB">
        <w:rPr>
          <w:color w:val="000000" w:themeColor="text1"/>
          <w:sz w:val="28"/>
          <w:szCs w:val="28"/>
          <w:lang w:val="uk-UA"/>
        </w:rPr>
        <w:t xml:space="preserve"> </w:t>
      </w:r>
      <w:r w:rsidR="000F5E76" w:rsidRPr="001078BB">
        <w:rPr>
          <w:color w:val="000000" w:themeColor="text1"/>
          <w:sz w:val="28"/>
          <w:szCs w:val="28"/>
          <w:lang w:val="uk-UA"/>
        </w:rPr>
        <w:t>нове</w:t>
      </w:r>
      <w:r w:rsidR="00056E72" w:rsidRPr="001078BB">
        <w:rPr>
          <w:color w:val="000000" w:themeColor="text1"/>
          <w:sz w:val="28"/>
          <w:szCs w:val="28"/>
          <w:lang w:val="uk-UA"/>
        </w:rPr>
        <w:t xml:space="preserve"> </w:t>
      </w:r>
      <w:r w:rsidR="000F5E76" w:rsidRPr="001078BB">
        <w:rPr>
          <w:color w:val="000000" w:themeColor="text1"/>
          <w:sz w:val="28"/>
          <w:szCs w:val="28"/>
          <w:lang w:val="uk-UA"/>
        </w:rPr>
        <w:t>обладнання</w:t>
      </w:r>
      <w:r w:rsidR="00056E72" w:rsidRPr="001078BB">
        <w:rPr>
          <w:color w:val="000000" w:themeColor="text1"/>
          <w:sz w:val="28"/>
          <w:szCs w:val="28"/>
          <w:lang w:val="uk-UA"/>
        </w:rPr>
        <w:t>, на</w:t>
      </w:r>
      <w:r w:rsidR="000F5E76" w:rsidRPr="001078BB">
        <w:rPr>
          <w:color w:val="000000" w:themeColor="text1"/>
          <w:sz w:val="28"/>
          <w:szCs w:val="28"/>
          <w:lang w:val="uk-UA"/>
        </w:rPr>
        <w:t>й</w:t>
      </w:r>
      <w:r w:rsidR="00056E72" w:rsidRPr="001078BB">
        <w:rPr>
          <w:color w:val="000000" w:themeColor="text1"/>
          <w:sz w:val="28"/>
          <w:szCs w:val="28"/>
          <w:lang w:val="uk-UA"/>
        </w:rPr>
        <w:t>нят</w:t>
      </w:r>
      <w:r w:rsidR="000F5E76" w:rsidRPr="001078BB">
        <w:rPr>
          <w:color w:val="000000" w:themeColor="text1"/>
          <w:sz w:val="28"/>
          <w:szCs w:val="28"/>
          <w:lang w:val="uk-UA"/>
        </w:rPr>
        <w:t>ий</w:t>
      </w:r>
      <w:r w:rsidR="00056E72" w:rsidRPr="001078BB">
        <w:rPr>
          <w:color w:val="000000" w:themeColor="text1"/>
          <w:sz w:val="28"/>
          <w:szCs w:val="28"/>
          <w:lang w:val="uk-UA"/>
        </w:rPr>
        <w:t xml:space="preserve"> </w:t>
      </w:r>
      <w:r w:rsidR="000F5E76" w:rsidRPr="001078BB">
        <w:rPr>
          <w:color w:val="000000" w:themeColor="text1"/>
          <w:sz w:val="28"/>
          <w:szCs w:val="28"/>
          <w:lang w:val="uk-UA"/>
        </w:rPr>
        <w:t>виробничий персонал, адміністративний персонал та</w:t>
      </w:r>
      <w:r w:rsidR="00056E72" w:rsidRPr="001078BB">
        <w:rPr>
          <w:color w:val="000000" w:themeColor="text1"/>
          <w:sz w:val="28"/>
          <w:szCs w:val="28"/>
          <w:lang w:val="uk-UA"/>
        </w:rPr>
        <w:t xml:space="preserve"> </w:t>
      </w:r>
      <w:r w:rsidR="000F5E76" w:rsidRPr="001078BB">
        <w:rPr>
          <w:color w:val="000000" w:themeColor="text1"/>
          <w:sz w:val="28"/>
          <w:szCs w:val="28"/>
          <w:lang w:val="uk-UA"/>
        </w:rPr>
        <w:t>допоміжній</w:t>
      </w:r>
      <w:r w:rsidR="00056E72" w:rsidRPr="001078BB">
        <w:rPr>
          <w:color w:val="000000" w:themeColor="text1"/>
          <w:sz w:val="28"/>
          <w:szCs w:val="28"/>
          <w:lang w:val="uk-UA"/>
        </w:rPr>
        <w:t>.</w:t>
      </w:r>
    </w:p>
    <w:p w:rsidR="00056E72" w:rsidRPr="001078BB" w:rsidRDefault="000F5E7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Підприємство</w:t>
      </w:r>
      <w:r w:rsidR="00056E72" w:rsidRPr="001078BB">
        <w:rPr>
          <w:color w:val="000000" w:themeColor="text1"/>
          <w:sz w:val="28"/>
          <w:szCs w:val="28"/>
          <w:lang w:val="uk-UA"/>
        </w:rPr>
        <w:t xml:space="preserve"> не </w:t>
      </w:r>
      <w:r w:rsidRPr="001078BB">
        <w:rPr>
          <w:color w:val="000000" w:themeColor="text1"/>
          <w:sz w:val="28"/>
          <w:szCs w:val="28"/>
          <w:lang w:val="uk-UA"/>
        </w:rPr>
        <w:t>має</w:t>
      </w:r>
      <w:r w:rsidR="00056E72" w:rsidRPr="001078BB">
        <w:rPr>
          <w:color w:val="000000" w:themeColor="text1"/>
          <w:sz w:val="28"/>
          <w:szCs w:val="28"/>
          <w:lang w:val="uk-UA"/>
        </w:rPr>
        <w:t xml:space="preserve"> </w:t>
      </w:r>
      <w:r w:rsidRPr="001078BB">
        <w:rPr>
          <w:color w:val="000000" w:themeColor="text1"/>
          <w:sz w:val="28"/>
          <w:szCs w:val="28"/>
          <w:lang w:val="uk-UA"/>
        </w:rPr>
        <w:t>власної</w:t>
      </w:r>
      <w:r w:rsidR="00056E72" w:rsidRPr="001078BB">
        <w:rPr>
          <w:color w:val="000000" w:themeColor="text1"/>
          <w:sz w:val="28"/>
          <w:szCs w:val="28"/>
          <w:lang w:val="uk-UA"/>
        </w:rPr>
        <w:t xml:space="preserve"> </w:t>
      </w:r>
      <w:r w:rsidRPr="001078BB">
        <w:rPr>
          <w:color w:val="000000" w:themeColor="text1"/>
          <w:sz w:val="28"/>
          <w:szCs w:val="28"/>
          <w:lang w:val="uk-UA"/>
        </w:rPr>
        <w:t>роздрібної</w:t>
      </w:r>
      <w:r w:rsidR="00056E72" w:rsidRPr="001078BB">
        <w:rPr>
          <w:color w:val="000000" w:themeColor="text1"/>
          <w:sz w:val="28"/>
          <w:szCs w:val="28"/>
          <w:lang w:val="uk-UA"/>
        </w:rPr>
        <w:t xml:space="preserve"> </w:t>
      </w:r>
      <w:r w:rsidRPr="001078BB">
        <w:rPr>
          <w:color w:val="000000" w:themeColor="text1"/>
          <w:sz w:val="28"/>
          <w:szCs w:val="28"/>
          <w:lang w:val="uk-UA"/>
        </w:rPr>
        <w:t>мережі</w:t>
      </w:r>
      <w:r w:rsidR="00056E72" w:rsidRPr="001078BB">
        <w:rPr>
          <w:color w:val="000000" w:themeColor="text1"/>
          <w:sz w:val="28"/>
          <w:szCs w:val="28"/>
          <w:lang w:val="uk-UA"/>
        </w:rPr>
        <w:t xml:space="preserve"> продаж</w:t>
      </w:r>
      <w:r w:rsidRPr="001078BB">
        <w:rPr>
          <w:color w:val="000000" w:themeColor="text1"/>
          <w:sz w:val="28"/>
          <w:szCs w:val="28"/>
          <w:lang w:val="uk-UA"/>
        </w:rPr>
        <w:t>у,</w:t>
      </w:r>
      <w:r w:rsidR="00056E72" w:rsidRPr="001078BB">
        <w:rPr>
          <w:color w:val="000000" w:themeColor="text1"/>
          <w:sz w:val="28"/>
          <w:szCs w:val="28"/>
          <w:lang w:val="uk-UA"/>
        </w:rPr>
        <w:t xml:space="preserve"> </w:t>
      </w:r>
      <w:r w:rsidRPr="001078BB">
        <w:rPr>
          <w:color w:val="000000" w:themeColor="text1"/>
          <w:sz w:val="28"/>
          <w:szCs w:val="28"/>
          <w:lang w:val="uk-UA"/>
        </w:rPr>
        <w:t>використовує</w:t>
      </w:r>
      <w:r w:rsidR="00056E72" w:rsidRPr="001078BB">
        <w:rPr>
          <w:color w:val="000000" w:themeColor="text1"/>
          <w:sz w:val="28"/>
          <w:szCs w:val="28"/>
          <w:lang w:val="uk-UA"/>
        </w:rPr>
        <w:t xml:space="preserve"> систему </w:t>
      </w:r>
      <w:r w:rsidRPr="001078BB">
        <w:rPr>
          <w:color w:val="000000" w:themeColor="text1"/>
          <w:sz w:val="28"/>
          <w:szCs w:val="28"/>
          <w:lang w:val="uk-UA"/>
        </w:rPr>
        <w:t>посередників та працює вроздріб в місці виробництва за системою ательє</w:t>
      </w:r>
      <w:r w:rsidR="00056E72" w:rsidRPr="001078BB">
        <w:rPr>
          <w:color w:val="000000" w:themeColor="text1"/>
          <w:sz w:val="28"/>
          <w:szCs w:val="28"/>
          <w:lang w:val="uk-UA"/>
        </w:rPr>
        <w:t>.</w:t>
      </w:r>
    </w:p>
    <w:p w:rsidR="00056E72" w:rsidRPr="001078BB" w:rsidRDefault="000F5E7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Продукція позиціонує</w:t>
      </w:r>
      <w:r w:rsidR="00056E72" w:rsidRPr="001078BB">
        <w:rPr>
          <w:color w:val="000000" w:themeColor="text1"/>
          <w:sz w:val="28"/>
          <w:szCs w:val="28"/>
          <w:lang w:val="uk-UA"/>
        </w:rPr>
        <w:t>т</w:t>
      </w:r>
      <w:r w:rsidRPr="001078BB">
        <w:rPr>
          <w:color w:val="000000" w:themeColor="text1"/>
          <w:sz w:val="28"/>
          <w:szCs w:val="28"/>
          <w:lang w:val="uk-UA"/>
        </w:rPr>
        <w:t>ь</w:t>
      </w:r>
      <w:r w:rsidR="00056E72" w:rsidRPr="001078BB">
        <w:rPr>
          <w:color w:val="000000" w:themeColor="text1"/>
          <w:sz w:val="28"/>
          <w:szCs w:val="28"/>
          <w:lang w:val="uk-UA"/>
        </w:rPr>
        <w:t xml:space="preserve">ся в </w:t>
      </w:r>
      <w:r w:rsidR="00B71149" w:rsidRPr="001078BB">
        <w:rPr>
          <w:color w:val="000000" w:themeColor="text1"/>
          <w:sz w:val="28"/>
          <w:szCs w:val="28"/>
          <w:lang w:val="uk-UA"/>
        </w:rPr>
        <w:t>високо ціновому</w:t>
      </w:r>
      <w:r w:rsidRPr="001078BB">
        <w:rPr>
          <w:color w:val="000000" w:themeColor="text1"/>
          <w:sz w:val="28"/>
          <w:szCs w:val="28"/>
          <w:lang w:val="uk-UA"/>
        </w:rPr>
        <w:t xml:space="preserve"> сегменті «преміум»</w:t>
      </w:r>
      <w:r w:rsidR="00056E72" w:rsidRPr="001078BB">
        <w:rPr>
          <w:color w:val="000000" w:themeColor="text1"/>
          <w:sz w:val="28"/>
          <w:szCs w:val="28"/>
          <w:lang w:val="uk-UA"/>
        </w:rPr>
        <w:t>.</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 xml:space="preserve">Для </w:t>
      </w:r>
      <w:r w:rsidR="003C1FA5" w:rsidRPr="001078BB">
        <w:rPr>
          <w:color w:val="000000" w:themeColor="text1"/>
          <w:sz w:val="28"/>
          <w:szCs w:val="28"/>
          <w:lang w:val="uk-UA"/>
        </w:rPr>
        <w:t>виробництва</w:t>
      </w:r>
      <w:r w:rsidRPr="001078BB">
        <w:rPr>
          <w:color w:val="000000" w:themeColor="text1"/>
          <w:sz w:val="28"/>
          <w:szCs w:val="28"/>
          <w:lang w:val="uk-UA"/>
        </w:rPr>
        <w:t xml:space="preserve"> </w:t>
      </w:r>
      <w:r w:rsidR="003C1FA5" w:rsidRPr="001078BB">
        <w:rPr>
          <w:color w:val="000000" w:themeColor="text1"/>
          <w:sz w:val="28"/>
          <w:szCs w:val="28"/>
          <w:lang w:val="uk-UA"/>
        </w:rPr>
        <w:t>були</w:t>
      </w:r>
      <w:r w:rsidRPr="001078BB">
        <w:rPr>
          <w:color w:val="000000" w:themeColor="text1"/>
          <w:sz w:val="28"/>
          <w:szCs w:val="28"/>
          <w:lang w:val="uk-UA"/>
        </w:rPr>
        <w:t xml:space="preserve"> </w:t>
      </w:r>
      <w:r w:rsidR="003C1FA5" w:rsidRPr="001078BB">
        <w:rPr>
          <w:color w:val="000000" w:themeColor="text1"/>
          <w:sz w:val="28"/>
          <w:szCs w:val="28"/>
          <w:lang w:val="uk-UA"/>
        </w:rPr>
        <w:t>придбані</w:t>
      </w:r>
      <w:r w:rsidRPr="001078BB">
        <w:rPr>
          <w:color w:val="000000" w:themeColor="text1"/>
          <w:sz w:val="28"/>
          <w:szCs w:val="28"/>
          <w:lang w:val="uk-UA"/>
        </w:rPr>
        <w:t xml:space="preserve"> </w:t>
      </w:r>
      <w:r w:rsidR="003C1FA5" w:rsidRPr="001078BB">
        <w:rPr>
          <w:color w:val="000000" w:themeColor="text1"/>
          <w:sz w:val="28"/>
          <w:szCs w:val="28"/>
          <w:lang w:val="uk-UA"/>
        </w:rPr>
        <w:t>скорняжні машини</w:t>
      </w:r>
      <w:r w:rsidRPr="001078BB">
        <w:rPr>
          <w:color w:val="000000" w:themeColor="text1"/>
          <w:sz w:val="28"/>
          <w:szCs w:val="28"/>
          <w:lang w:val="uk-UA"/>
        </w:rPr>
        <w:t xml:space="preserve"> </w:t>
      </w:r>
      <w:r w:rsidR="003C1FA5" w:rsidRPr="001078BB">
        <w:rPr>
          <w:color w:val="000000" w:themeColor="text1"/>
          <w:sz w:val="28"/>
          <w:szCs w:val="28"/>
          <w:lang w:val="uk-UA"/>
        </w:rPr>
        <w:t>Shanggong GP3-102, 4</w:t>
      </w:r>
      <w:r w:rsidRPr="001078BB">
        <w:rPr>
          <w:color w:val="000000" w:themeColor="text1"/>
          <w:sz w:val="28"/>
          <w:szCs w:val="28"/>
          <w:lang w:val="uk-UA"/>
        </w:rPr>
        <w:t xml:space="preserve"> штук</w:t>
      </w:r>
      <w:r w:rsidR="003C1FA5" w:rsidRPr="001078BB">
        <w:rPr>
          <w:color w:val="000000" w:themeColor="text1"/>
          <w:sz w:val="28"/>
          <w:szCs w:val="28"/>
          <w:lang w:val="uk-UA"/>
        </w:rPr>
        <w:t>и</w:t>
      </w:r>
      <w:r w:rsidRPr="001078BB">
        <w:rPr>
          <w:color w:val="000000" w:themeColor="text1"/>
          <w:sz w:val="28"/>
          <w:szCs w:val="28"/>
          <w:lang w:val="uk-UA"/>
        </w:rPr>
        <w:t xml:space="preserve">. </w:t>
      </w:r>
      <w:r w:rsidR="003C1FA5" w:rsidRPr="001078BB">
        <w:rPr>
          <w:color w:val="000000" w:themeColor="text1"/>
          <w:sz w:val="28"/>
          <w:szCs w:val="28"/>
          <w:lang w:val="uk-UA"/>
        </w:rPr>
        <w:t>Вартість</w:t>
      </w:r>
      <w:r w:rsidRPr="001078BB">
        <w:rPr>
          <w:color w:val="000000" w:themeColor="text1"/>
          <w:sz w:val="28"/>
          <w:szCs w:val="28"/>
          <w:lang w:val="uk-UA"/>
        </w:rPr>
        <w:t xml:space="preserve"> </w:t>
      </w:r>
      <w:r w:rsidR="003C1FA5" w:rsidRPr="001078BB">
        <w:rPr>
          <w:color w:val="000000" w:themeColor="text1"/>
          <w:sz w:val="28"/>
          <w:szCs w:val="28"/>
          <w:lang w:val="uk-UA"/>
        </w:rPr>
        <w:t>однієї машини становить</w:t>
      </w:r>
      <w:r w:rsidRPr="001078BB">
        <w:rPr>
          <w:color w:val="000000" w:themeColor="text1"/>
          <w:sz w:val="28"/>
          <w:szCs w:val="28"/>
          <w:lang w:val="uk-UA"/>
        </w:rPr>
        <w:t xml:space="preserve"> </w:t>
      </w:r>
      <w:r w:rsidR="003C1FA5" w:rsidRPr="001078BB">
        <w:rPr>
          <w:color w:val="000000" w:themeColor="text1"/>
          <w:sz w:val="28"/>
          <w:szCs w:val="28"/>
          <w:lang w:val="uk-UA"/>
        </w:rPr>
        <w:t>3500</w:t>
      </w:r>
      <w:r w:rsidRPr="001078BB">
        <w:rPr>
          <w:color w:val="000000" w:themeColor="text1"/>
          <w:sz w:val="28"/>
          <w:szCs w:val="28"/>
          <w:lang w:val="uk-UA"/>
        </w:rPr>
        <w:t xml:space="preserve"> </w:t>
      </w:r>
      <w:r w:rsidR="003C1FA5" w:rsidRPr="001078BB">
        <w:rPr>
          <w:color w:val="000000" w:themeColor="text1"/>
          <w:sz w:val="28"/>
          <w:szCs w:val="28"/>
          <w:lang w:val="uk-UA"/>
        </w:rPr>
        <w:t>грн</w:t>
      </w:r>
      <w:r w:rsidRPr="001078BB">
        <w:rPr>
          <w:color w:val="000000" w:themeColor="text1"/>
          <w:sz w:val="28"/>
          <w:szCs w:val="28"/>
          <w:lang w:val="uk-UA"/>
        </w:rPr>
        <w:t>.</w:t>
      </w:r>
    </w:p>
    <w:p w:rsidR="00056E72" w:rsidRPr="001078BB" w:rsidRDefault="003C1FA5"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Запланований обсяг виробництва на місяць складає</w:t>
      </w:r>
      <w:r w:rsidR="00056E72" w:rsidRPr="001078BB">
        <w:rPr>
          <w:color w:val="000000" w:themeColor="text1"/>
          <w:sz w:val="28"/>
          <w:szCs w:val="28"/>
          <w:lang w:val="uk-UA"/>
        </w:rPr>
        <w:t xml:space="preserve"> </w:t>
      </w:r>
      <w:r w:rsidRPr="001078BB">
        <w:rPr>
          <w:color w:val="000000" w:themeColor="text1"/>
          <w:sz w:val="28"/>
          <w:szCs w:val="28"/>
          <w:lang w:val="uk-UA"/>
        </w:rPr>
        <w:t>40</w:t>
      </w:r>
      <w:r w:rsidR="00056E72" w:rsidRPr="001078BB">
        <w:rPr>
          <w:color w:val="000000" w:themeColor="text1"/>
          <w:sz w:val="28"/>
          <w:szCs w:val="28"/>
          <w:lang w:val="uk-UA"/>
        </w:rPr>
        <w:t xml:space="preserve"> </w:t>
      </w:r>
      <w:r w:rsidRPr="001078BB">
        <w:rPr>
          <w:color w:val="000000" w:themeColor="text1"/>
          <w:sz w:val="28"/>
          <w:szCs w:val="28"/>
          <w:lang w:val="uk-UA"/>
        </w:rPr>
        <w:t>шапок</w:t>
      </w:r>
      <w:r w:rsidR="00056E72" w:rsidRPr="001078BB">
        <w:rPr>
          <w:color w:val="000000" w:themeColor="text1"/>
          <w:sz w:val="28"/>
          <w:szCs w:val="28"/>
          <w:lang w:val="uk-UA"/>
        </w:rPr>
        <w:t xml:space="preserve"> и </w:t>
      </w:r>
      <w:r w:rsidRPr="001078BB">
        <w:rPr>
          <w:color w:val="000000" w:themeColor="text1"/>
          <w:sz w:val="28"/>
          <w:szCs w:val="28"/>
          <w:lang w:val="uk-UA"/>
        </w:rPr>
        <w:t>100</w:t>
      </w:r>
      <w:r w:rsidR="00056E72" w:rsidRPr="001078BB">
        <w:rPr>
          <w:color w:val="000000" w:themeColor="text1"/>
          <w:sz w:val="28"/>
          <w:szCs w:val="28"/>
          <w:lang w:val="uk-UA"/>
        </w:rPr>
        <w:t xml:space="preserve"> </w:t>
      </w:r>
      <w:r w:rsidRPr="001078BB">
        <w:rPr>
          <w:color w:val="000000" w:themeColor="text1"/>
          <w:sz w:val="28"/>
          <w:szCs w:val="28"/>
          <w:lang w:val="uk-UA"/>
        </w:rPr>
        <w:t>шуб</w:t>
      </w:r>
      <w:r w:rsidR="00056E72" w:rsidRPr="001078BB">
        <w:rPr>
          <w:color w:val="000000" w:themeColor="text1"/>
          <w:sz w:val="28"/>
          <w:szCs w:val="28"/>
          <w:lang w:val="uk-UA"/>
        </w:rPr>
        <w:t>.</w:t>
      </w:r>
    </w:p>
    <w:p w:rsidR="00056E72" w:rsidRPr="001078BB" w:rsidRDefault="003C1FA5"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Стосовно конкурентного</w:t>
      </w:r>
      <w:r w:rsidR="00056E72" w:rsidRPr="001078BB">
        <w:rPr>
          <w:color w:val="000000" w:themeColor="text1"/>
          <w:sz w:val="28"/>
          <w:szCs w:val="28"/>
          <w:lang w:val="uk-UA"/>
        </w:rPr>
        <w:t xml:space="preserve"> </w:t>
      </w:r>
      <w:r w:rsidRPr="001078BB">
        <w:rPr>
          <w:color w:val="000000" w:themeColor="text1"/>
          <w:sz w:val="28"/>
          <w:szCs w:val="28"/>
          <w:lang w:val="uk-UA"/>
        </w:rPr>
        <w:t>середовища и положення</w:t>
      </w:r>
      <w:r w:rsidR="00056E72" w:rsidRPr="001078BB">
        <w:rPr>
          <w:color w:val="000000" w:themeColor="text1"/>
          <w:sz w:val="28"/>
          <w:szCs w:val="28"/>
          <w:lang w:val="uk-UA"/>
        </w:rPr>
        <w:t xml:space="preserve"> на </w:t>
      </w:r>
      <w:r w:rsidRPr="001078BB">
        <w:rPr>
          <w:color w:val="000000" w:themeColor="text1"/>
          <w:sz w:val="28"/>
          <w:szCs w:val="28"/>
          <w:lang w:val="uk-UA"/>
        </w:rPr>
        <w:t>ринку</w:t>
      </w:r>
      <w:r w:rsidR="00056E72" w:rsidRPr="001078BB">
        <w:rPr>
          <w:color w:val="000000" w:themeColor="text1"/>
          <w:sz w:val="28"/>
          <w:szCs w:val="28"/>
          <w:lang w:val="uk-UA"/>
        </w:rPr>
        <w:t xml:space="preserve">, </w:t>
      </w:r>
      <w:r w:rsidRPr="001078BB">
        <w:rPr>
          <w:color w:val="000000" w:themeColor="text1"/>
          <w:sz w:val="28"/>
          <w:szCs w:val="28"/>
          <w:lang w:val="uk-UA"/>
        </w:rPr>
        <w:t>підприємством</w:t>
      </w:r>
      <w:r w:rsidR="00056E72" w:rsidRPr="001078BB">
        <w:rPr>
          <w:color w:val="000000" w:themeColor="text1"/>
          <w:sz w:val="28"/>
          <w:szCs w:val="28"/>
          <w:lang w:val="uk-UA"/>
        </w:rPr>
        <w:t xml:space="preserve"> </w:t>
      </w:r>
      <w:r w:rsidRPr="001078BB">
        <w:rPr>
          <w:color w:val="000000" w:themeColor="text1"/>
          <w:sz w:val="28"/>
          <w:szCs w:val="28"/>
          <w:lang w:val="uk-UA"/>
        </w:rPr>
        <w:t>було в</w:t>
      </w:r>
      <w:r w:rsidR="00056E72" w:rsidRPr="001078BB">
        <w:rPr>
          <w:color w:val="000000" w:themeColor="text1"/>
          <w:sz w:val="28"/>
          <w:szCs w:val="28"/>
          <w:lang w:val="uk-UA"/>
        </w:rPr>
        <w:t xml:space="preserve">становлено </w:t>
      </w:r>
      <w:r w:rsidRPr="001078BB">
        <w:rPr>
          <w:color w:val="000000" w:themeColor="text1"/>
          <w:sz w:val="28"/>
          <w:szCs w:val="28"/>
          <w:lang w:val="uk-UA"/>
        </w:rPr>
        <w:t>наступне</w:t>
      </w:r>
      <w:r w:rsidR="00056E72" w:rsidRPr="001078BB">
        <w:rPr>
          <w:color w:val="000000" w:themeColor="text1"/>
          <w:sz w:val="28"/>
          <w:szCs w:val="28"/>
          <w:lang w:val="uk-UA"/>
        </w:rPr>
        <w:t xml:space="preserve">. </w:t>
      </w:r>
      <w:r w:rsidRPr="001078BB">
        <w:rPr>
          <w:color w:val="000000" w:themeColor="text1"/>
          <w:sz w:val="28"/>
          <w:szCs w:val="28"/>
          <w:lang w:val="uk-UA"/>
        </w:rPr>
        <w:t>Ринок</w:t>
      </w:r>
      <w:r w:rsidR="00056E72" w:rsidRPr="001078BB">
        <w:rPr>
          <w:color w:val="000000" w:themeColor="text1"/>
          <w:sz w:val="28"/>
          <w:szCs w:val="28"/>
          <w:lang w:val="uk-UA"/>
        </w:rPr>
        <w:t xml:space="preserve"> </w:t>
      </w:r>
      <w:r w:rsidRPr="001078BB">
        <w:rPr>
          <w:color w:val="000000" w:themeColor="text1"/>
          <w:sz w:val="28"/>
          <w:szCs w:val="28"/>
          <w:lang w:val="uk-UA"/>
        </w:rPr>
        <w:t>одягу</w:t>
      </w:r>
      <w:r w:rsidR="00056E72" w:rsidRPr="001078BB">
        <w:rPr>
          <w:color w:val="000000" w:themeColor="text1"/>
          <w:sz w:val="28"/>
          <w:szCs w:val="28"/>
          <w:lang w:val="uk-UA"/>
        </w:rPr>
        <w:t xml:space="preserve"> в </w:t>
      </w:r>
      <w:r w:rsidRPr="001078BB">
        <w:rPr>
          <w:color w:val="000000" w:themeColor="text1"/>
          <w:sz w:val="28"/>
          <w:szCs w:val="28"/>
          <w:lang w:val="uk-UA"/>
        </w:rPr>
        <w:t>нашій</w:t>
      </w:r>
      <w:r w:rsidR="00056E72" w:rsidRPr="001078BB">
        <w:rPr>
          <w:color w:val="000000" w:themeColor="text1"/>
          <w:sz w:val="28"/>
          <w:szCs w:val="28"/>
          <w:lang w:val="uk-UA"/>
        </w:rPr>
        <w:t xml:space="preserve"> </w:t>
      </w:r>
      <w:r w:rsidRPr="001078BB">
        <w:rPr>
          <w:color w:val="000000" w:themeColor="text1"/>
          <w:sz w:val="28"/>
          <w:szCs w:val="28"/>
          <w:lang w:val="uk-UA"/>
        </w:rPr>
        <w:t>країні</w:t>
      </w:r>
      <w:r w:rsidR="00056E72" w:rsidRPr="001078BB">
        <w:rPr>
          <w:color w:val="000000" w:themeColor="text1"/>
          <w:sz w:val="28"/>
          <w:szCs w:val="28"/>
          <w:lang w:val="uk-UA"/>
        </w:rPr>
        <w:t xml:space="preserve"> </w:t>
      </w:r>
      <w:r w:rsidRPr="001078BB">
        <w:rPr>
          <w:color w:val="000000" w:themeColor="text1"/>
          <w:sz w:val="28"/>
          <w:szCs w:val="28"/>
          <w:lang w:val="uk-UA"/>
        </w:rPr>
        <w:t>вважається перспективни</w:t>
      </w:r>
      <w:r w:rsidR="00056E72" w:rsidRPr="001078BB">
        <w:rPr>
          <w:color w:val="000000" w:themeColor="text1"/>
          <w:sz w:val="28"/>
          <w:szCs w:val="28"/>
          <w:lang w:val="uk-UA"/>
        </w:rPr>
        <w:t xml:space="preserve">м и </w:t>
      </w:r>
      <w:r w:rsidRPr="001078BB">
        <w:rPr>
          <w:color w:val="000000" w:themeColor="text1"/>
          <w:sz w:val="28"/>
          <w:szCs w:val="28"/>
          <w:lang w:val="uk-UA"/>
        </w:rPr>
        <w:t>привабливим</w:t>
      </w:r>
      <w:r w:rsidR="00056E72" w:rsidRPr="001078BB">
        <w:rPr>
          <w:color w:val="000000" w:themeColor="text1"/>
          <w:sz w:val="28"/>
          <w:szCs w:val="28"/>
          <w:lang w:val="uk-UA"/>
        </w:rPr>
        <w:t xml:space="preserve">. </w:t>
      </w:r>
      <w:r w:rsidRPr="001078BB">
        <w:rPr>
          <w:color w:val="000000" w:themeColor="text1"/>
          <w:sz w:val="28"/>
          <w:szCs w:val="28"/>
          <w:lang w:val="uk-UA"/>
        </w:rPr>
        <w:t>Не дивлячись</w:t>
      </w:r>
      <w:r w:rsidR="00056E72" w:rsidRPr="001078BB">
        <w:rPr>
          <w:color w:val="000000" w:themeColor="text1"/>
          <w:sz w:val="28"/>
          <w:szCs w:val="28"/>
          <w:lang w:val="uk-UA"/>
        </w:rPr>
        <w:t xml:space="preserve"> на </w:t>
      </w:r>
      <w:r w:rsidRPr="001078BB">
        <w:rPr>
          <w:color w:val="000000" w:themeColor="text1"/>
          <w:sz w:val="28"/>
          <w:szCs w:val="28"/>
          <w:lang w:val="uk-UA"/>
        </w:rPr>
        <w:t>його</w:t>
      </w:r>
      <w:r w:rsidR="00056E72" w:rsidRPr="001078BB">
        <w:rPr>
          <w:color w:val="000000" w:themeColor="text1"/>
          <w:sz w:val="28"/>
          <w:szCs w:val="28"/>
          <w:lang w:val="uk-UA"/>
        </w:rPr>
        <w:t xml:space="preserve"> </w:t>
      </w:r>
      <w:r w:rsidRPr="001078BB">
        <w:rPr>
          <w:color w:val="000000" w:themeColor="text1"/>
          <w:sz w:val="28"/>
          <w:szCs w:val="28"/>
          <w:lang w:val="uk-UA"/>
        </w:rPr>
        <w:t>поступове</w:t>
      </w:r>
      <w:r w:rsidR="00056E72" w:rsidRPr="001078BB">
        <w:rPr>
          <w:color w:val="000000" w:themeColor="text1"/>
          <w:sz w:val="28"/>
          <w:szCs w:val="28"/>
          <w:lang w:val="uk-UA"/>
        </w:rPr>
        <w:t xml:space="preserve"> </w:t>
      </w:r>
      <w:r w:rsidRPr="001078BB">
        <w:rPr>
          <w:color w:val="000000" w:themeColor="text1"/>
          <w:sz w:val="28"/>
          <w:szCs w:val="28"/>
          <w:lang w:val="uk-UA"/>
        </w:rPr>
        <w:t>насищення та</w:t>
      </w:r>
      <w:r w:rsidR="00056E72" w:rsidRPr="001078BB">
        <w:rPr>
          <w:color w:val="000000" w:themeColor="text1"/>
          <w:sz w:val="28"/>
          <w:szCs w:val="28"/>
          <w:lang w:val="uk-UA"/>
        </w:rPr>
        <w:t xml:space="preserve"> </w:t>
      </w:r>
      <w:r w:rsidRPr="001078BB">
        <w:rPr>
          <w:color w:val="000000" w:themeColor="text1"/>
          <w:sz w:val="28"/>
          <w:szCs w:val="28"/>
          <w:lang w:val="uk-UA"/>
        </w:rPr>
        <w:t>зменшення</w:t>
      </w:r>
      <w:r w:rsidR="00056E72" w:rsidRPr="001078BB">
        <w:rPr>
          <w:color w:val="000000" w:themeColor="text1"/>
          <w:sz w:val="28"/>
          <w:szCs w:val="28"/>
          <w:lang w:val="uk-UA"/>
        </w:rPr>
        <w:t xml:space="preserve"> </w:t>
      </w:r>
      <w:r w:rsidRPr="001078BB">
        <w:rPr>
          <w:color w:val="000000" w:themeColor="text1"/>
          <w:sz w:val="28"/>
          <w:szCs w:val="28"/>
          <w:lang w:val="uk-UA"/>
        </w:rPr>
        <w:t>темпів приросту</w:t>
      </w:r>
      <w:r w:rsidR="00056E72" w:rsidRPr="001078BB">
        <w:rPr>
          <w:color w:val="000000" w:themeColor="text1"/>
          <w:sz w:val="28"/>
          <w:szCs w:val="28"/>
          <w:lang w:val="uk-UA"/>
        </w:rPr>
        <w:t xml:space="preserve">, </w:t>
      </w:r>
      <w:r w:rsidRPr="001078BB">
        <w:rPr>
          <w:color w:val="000000" w:themeColor="text1"/>
          <w:sz w:val="28"/>
          <w:szCs w:val="28"/>
          <w:lang w:val="uk-UA"/>
        </w:rPr>
        <w:t>він</w:t>
      </w:r>
      <w:r w:rsidR="00056E72" w:rsidRPr="001078BB">
        <w:rPr>
          <w:color w:val="000000" w:themeColor="text1"/>
          <w:sz w:val="28"/>
          <w:szCs w:val="28"/>
          <w:lang w:val="uk-UA"/>
        </w:rPr>
        <w:t xml:space="preserve"> </w:t>
      </w:r>
      <w:r w:rsidRPr="001078BB">
        <w:rPr>
          <w:color w:val="000000" w:themeColor="text1"/>
          <w:sz w:val="28"/>
          <w:szCs w:val="28"/>
          <w:lang w:val="uk-UA"/>
        </w:rPr>
        <w:t>зростає</w:t>
      </w:r>
      <w:r w:rsidR="00056E72" w:rsidRPr="001078BB">
        <w:rPr>
          <w:color w:val="000000" w:themeColor="text1"/>
          <w:sz w:val="28"/>
          <w:szCs w:val="28"/>
          <w:lang w:val="uk-UA"/>
        </w:rPr>
        <w:t xml:space="preserve"> </w:t>
      </w:r>
      <w:r w:rsidRPr="001078BB">
        <w:rPr>
          <w:color w:val="000000" w:themeColor="text1"/>
          <w:sz w:val="28"/>
          <w:szCs w:val="28"/>
          <w:lang w:val="uk-UA"/>
        </w:rPr>
        <w:t>достатньо</w:t>
      </w:r>
      <w:r w:rsidR="00056E72" w:rsidRPr="001078BB">
        <w:rPr>
          <w:color w:val="000000" w:themeColor="text1"/>
          <w:sz w:val="28"/>
          <w:szCs w:val="28"/>
          <w:lang w:val="uk-UA"/>
        </w:rPr>
        <w:t xml:space="preserve"> </w:t>
      </w:r>
      <w:r w:rsidRPr="001078BB">
        <w:rPr>
          <w:color w:val="000000" w:themeColor="text1"/>
          <w:sz w:val="28"/>
          <w:szCs w:val="28"/>
          <w:lang w:val="uk-UA"/>
        </w:rPr>
        <w:t>швидко</w:t>
      </w:r>
      <w:r w:rsidR="00056E72" w:rsidRPr="001078BB">
        <w:rPr>
          <w:color w:val="000000" w:themeColor="text1"/>
          <w:sz w:val="28"/>
          <w:szCs w:val="28"/>
          <w:lang w:val="uk-UA"/>
        </w:rPr>
        <w:t>. В то</w:t>
      </w:r>
      <w:r w:rsidRPr="001078BB">
        <w:rPr>
          <w:color w:val="000000" w:themeColor="text1"/>
          <w:sz w:val="28"/>
          <w:szCs w:val="28"/>
          <w:lang w:val="uk-UA"/>
        </w:rPr>
        <w:t>й</w:t>
      </w:r>
      <w:r w:rsidR="00056E72" w:rsidRPr="001078BB">
        <w:rPr>
          <w:color w:val="000000" w:themeColor="text1"/>
          <w:sz w:val="28"/>
          <w:szCs w:val="28"/>
          <w:lang w:val="uk-UA"/>
        </w:rPr>
        <w:t xml:space="preserve"> </w:t>
      </w:r>
      <w:r w:rsidRPr="001078BB">
        <w:rPr>
          <w:color w:val="000000" w:themeColor="text1"/>
          <w:sz w:val="28"/>
          <w:szCs w:val="28"/>
          <w:lang w:val="uk-UA"/>
        </w:rPr>
        <w:t>час</w:t>
      </w:r>
      <w:r w:rsidR="00056E72" w:rsidRPr="001078BB">
        <w:rPr>
          <w:color w:val="000000" w:themeColor="text1"/>
          <w:sz w:val="28"/>
          <w:szCs w:val="28"/>
          <w:lang w:val="uk-UA"/>
        </w:rPr>
        <w:t xml:space="preserve"> </w:t>
      </w:r>
      <w:r w:rsidRPr="001078BB">
        <w:rPr>
          <w:color w:val="000000" w:themeColor="text1"/>
          <w:sz w:val="28"/>
          <w:szCs w:val="28"/>
          <w:lang w:val="uk-UA"/>
        </w:rPr>
        <w:t>коли в Європі продаж</w:t>
      </w:r>
      <w:r w:rsidR="00056E72" w:rsidRPr="001078BB">
        <w:rPr>
          <w:color w:val="000000" w:themeColor="text1"/>
          <w:sz w:val="28"/>
          <w:szCs w:val="28"/>
          <w:lang w:val="uk-UA"/>
        </w:rPr>
        <w:t xml:space="preserve"> </w:t>
      </w:r>
      <w:r w:rsidRPr="001078BB">
        <w:rPr>
          <w:color w:val="000000" w:themeColor="text1"/>
          <w:sz w:val="28"/>
          <w:szCs w:val="28"/>
          <w:lang w:val="uk-UA"/>
        </w:rPr>
        <w:t>зростає в середньому</w:t>
      </w:r>
      <w:r w:rsidR="00056E72" w:rsidRPr="001078BB">
        <w:rPr>
          <w:color w:val="000000" w:themeColor="text1"/>
          <w:sz w:val="28"/>
          <w:szCs w:val="28"/>
          <w:lang w:val="uk-UA"/>
        </w:rPr>
        <w:t xml:space="preserve"> на 5% </w:t>
      </w:r>
      <w:r w:rsidRPr="001078BB">
        <w:rPr>
          <w:color w:val="000000" w:themeColor="text1"/>
          <w:sz w:val="28"/>
          <w:szCs w:val="28"/>
          <w:lang w:val="uk-UA"/>
        </w:rPr>
        <w:t>на рік</w:t>
      </w:r>
      <w:r w:rsidR="00056E72" w:rsidRPr="001078BB">
        <w:rPr>
          <w:color w:val="000000" w:themeColor="text1"/>
          <w:sz w:val="28"/>
          <w:szCs w:val="28"/>
          <w:lang w:val="uk-UA"/>
        </w:rPr>
        <w:t xml:space="preserve">, в </w:t>
      </w:r>
      <w:r w:rsidRPr="001078BB">
        <w:rPr>
          <w:color w:val="000000" w:themeColor="text1"/>
          <w:sz w:val="28"/>
          <w:szCs w:val="28"/>
          <w:lang w:val="uk-UA"/>
        </w:rPr>
        <w:t>країнах СНД</w:t>
      </w:r>
      <w:r w:rsidR="00056E72" w:rsidRPr="001078BB">
        <w:rPr>
          <w:color w:val="000000" w:themeColor="text1"/>
          <w:sz w:val="28"/>
          <w:szCs w:val="28"/>
          <w:lang w:val="uk-UA"/>
        </w:rPr>
        <w:t xml:space="preserve"> </w:t>
      </w:r>
      <w:r w:rsidR="009E7138" w:rsidRPr="001078BB">
        <w:rPr>
          <w:color w:val="000000" w:themeColor="text1"/>
          <w:sz w:val="28"/>
          <w:szCs w:val="28"/>
          <w:lang w:val="uk-UA"/>
        </w:rPr>
        <w:t>за</w:t>
      </w:r>
      <w:r w:rsidR="00056E72" w:rsidRPr="001078BB">
        <w:rPr>
          <w:color w:val="000000" w:themeColor="text1"/>
          <w:sz w:val="28"/>
          <w:szCs w:val="28"/>
          <w:lang w:val="uk-UA"/>
        </w:rPr>
        <w:t xml:space="preserve"> </w:t>
      </w:r>
      <w:r w:rsidR="009E7138" w:rsidRPr="001078BB">
        <w:rPr>
          <w:color w:val="000000" w:themeColor="text1"/>
          <w:sz w:val="28"/>
          <w:szCs w:val="28"/>
          <w:lang w:val="uk-UA"/>
        </w:rPr>
        <w:t>результатами</w:t>
      </w:r>
      <w:r w:rsidR="00056E72" w:rsidRPr="001078BB">
        <w:rPr>
          <w:color w:val="000000" w:themeColor="text1"/>
          <w:sz w:val="28"/>
          <w:szCs w:val="28"/>
          <w:lang w:val="uk-UA"/>
        </w:rPr>
        <w:t xml:space="preserve"> 2007 </w:t>
      </w:r>
      <w:r w:rsidR="009E7138" w:rsidRPr="001078BB">
        <w:rPr>
          <w:color w:val="000000" w:themeColor="text1"/>
          <w:sz w:val="28"/>
          <w:szCs w:val="28"/>
          <w:lang w:val="uk-UA"/>
        </w:rPr>
        <w:t>року</w:t>
      </w:r>
      <w:r w:rsidR="00056E72" w:rsidRPr="001078BB">
        <w:rPr>
          <w:color w:val="000000" w:themeColor="text1"/>
          <w:sz w:val="28"/>
          <w:szCs w:val="28"/>
          <w:lang w:val="uk-UA"/>
        </w:rPr>
        <w:t xml:space="preserve"> </w:t>
      </w:r>
      <w:r w:rsidR="009E7138" w:rsidRPr="001078BB">
        <w:rPr>
          <w:color w:val="000000" w:themeColor="text1"/>
          <w:sz w:val="28"/>
          <w:szCs w:val="28"/>
          <w:lang w:val="uk-UA"/>
        </w:rPr>
        <w:t>продаж зріс на 10%</w:t>
      </w:r>
      <w:r w:rsidR="00056E72" w:rsidRPr="001078BB">
        <w:rPr>
          <w:color w:val="000000" w:themeColor="text1"/>
          <w:sz w:val="28"/>
          <w:szCs w:val="28"/>
          <w:lang w:val="uk-UA"/>
        </w:rPr>
        <w:t>.</w:t>
      </w:r>
      <w:r w:rsidR="002D00C0" w:rsidRPr="001078BB">
        <w:rPr>
          <w:color w:val="000000" w:themeColor="text1"/>
          <w:sz w:val="28"/>
          <w:szCs w:val="28"/>
          <w:lang w:val="uk-UA"/>
        </w:rPr>
        <w:t xml:space="preserve"> Також відомо, що вітчизняні виробники забезпечують не більше 5% загального попиту. Ще явище пояснюється тим, що більшість вітчизняних брендів розміщують замовлення на пошив одягу за кордоном через складності з організацією </w:t>
      </w:r>
      <w:r w:rsidR="00AF53DB" w:rsidRPr="001078BB">
        <w:rPr>
          <w:color w:val="000000" w:themeColor="text1"/>
          <w:sz w:val="28"/>
          <w:szCs w:val="28"/>
          <w:lang w:val="uk-UA"/>
        </w:rPr>
        <w:t>виробництва в Україні. Виготовлення ж одягу на вітчизняних підприємствах досить витратне і пов’язано зі значними труднощами.</w:t>
      </w:r>
    </w:p>
    <w:p w:rsidR="00AF53DB" w:rsidRPr="001078BB" w:rsidRDefault="00AF53DB"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Таким чином, підприємство «NK-style»</w:t>
      </w:r>
      <w:r w:rsidR="00337176" w:rsidRPr="001078BB">
        <w:rPr>
          <w:color w:val="000000" w:themeColor="text1"/>
          <w:sz w:val="28"/>
          <w:szCs w:val="28"/>
          <w:lang w:val="uk-UA"/>
        </w:rPr>
        <w:t xml:space="preserve"> знаходиться у середовищі невисокої конкуренції, оскільки позиціонує свою продукцію в класі «преміум», а більшість виробництв орієнтована на економ-клас.</w:t>
      </w:r>
    </w:p>
    <w:p w:rsidR="00056E72" w:rsidRPr="001078BB" w:rsidRDefault="00056E72" w:rsidP="001078BB">
      <w:pPr>
        <w:widowControl/>
        <w:shd w:val="clear" w:color="000000" w:fill="FFFFFF" w:themeFill="background1"/>
        <w:suppressAutoHyphens/>
        <w:spacing w:line="360" w:lineRule="auto"/>
        <w:jc w:val="center"/>
        <w:rPr>
          <w:b/>
          <w:color w:val="000000" w:themeColor="text1"/>
          <w:sz w:val="28"/>
          <w:szCs w:val="28"/>
          <w:lang w:val="uk-UA"/>
        </w:rPr>
      </w:pPr>
    </w:p>
    <w:p w:rsidR="00056E72" w:rsidRPr="001078BB" w:rsidRDefault="00B71149"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i w:val="0"/>
          <w:color w:val="000000" w:themeColor="text1"/>
          <w:lang w:val="uk-UA"/>
        </w:rPr>
      </w:pPr>
      <w:bookmarkStart w:id="5" w:name="_Toc214786306"/>
      <w:bookmarkStart w:id="6" w:name="_Toc215585427"/>
      <w:r w:rsidRPr="001078BB">
        <w:rPr>
          <w:rFonts w:ascii="Times New Roman" w:hAnsi="Times New Roman" w:cs="Times New Roman"/>
          <w:i w:val="0"/>
          <w:color w:val="000000" w:themeColor="text1"/>
          <w:lang w:val="uk-UA"/>
        </w:rPr>
        <w:t>1</w:t>
      </w:r>
      <w:r w:rsidR="00056E72" w:rsidRPr="001078BB">
        <w:rPr>
          <w:rFonts w:ascii="Times New Roman" w:hAnsi="Times New Roman" w:cs="Times New Roman"/>
          <w:i w:val="0"/>
          <w:color w:val="000000" w:themeColor="text1"/>
          <w:lang w:val="uk-UA"/>
        </w:rPr>
        <w:t xml:space="preserve">.2 Бюджет </w:t>
      </w:r>
      <w:r w:rsidR="00337176" w:rsidRPr="001078BB">
        <w:rPr>
          <w:rFonts w:ascii="Times New Roman" w:hAnsi="Times New Roman" w:cs="Times New Roman"/>
          <w:i w:val="0"/>
          <w:color w:val="000000" w:themeColor="text1"/>
          <w:lang w:val="uk-UA"/>
        </w:rPr>
        <w:t>прямих</w:t>
      </w:r>
      <w:r w:rsidR="00056E72" w:rsidRPr="001078BB">
        <w:rPr>
          <w:rFonts w:ascii="Times New Roman" w:hAnsi="Times New Roman" w:cs="Times New Roman"/>
          <w:i w:val="0"/>
          <w:color w:val="000000" w:themeColor="text1"/>
          <w:lang w:val="uk-UA"/>
        </w:rPr>
        <w:t xml:space="preserve"> </w:t>
      </w:r>
      <w:r w:rsidR="00337176" w:rsidRPr="001078BB">
        <w:rPr>
          <w:rFonts w:ascii="Times New Roman" w:hAnsi="Times New Roman" w:cs="Times New Roman"/>
          <w:i w:val="0"/>
          <w:color w:val="000000" w:themeColor="text1"/>
          <w:lang w:val="uk-UA"/>
        </w:rPr>
        <w:t>витрат</w:t>
      </w:r>
      <w:r w:rsidR="00056E72" w:rsidRPr="001078BB">
        <w:rPr>
          <w:rFonts w:ascii="Times New Roman" w:hAnsi="Times New Roman" w:cs="Times New Roman"/>
          <w:i w:val="0"/>
          <w:color w:val="000000" w:themeColor="text1"/>
          <w:lang w:val="uk-UA"/>
        </w:rPr>
        <w:t xml:space="preserve"> на </w:t>
      </w:r>
      <w:r w:rsidR="00337176" w:rsidRPr="001078BB">
        <w:rPr>
          <w:rFonts w:ascii="Times New Roman" w:hAnsi="Times New Roman" w:cs="Times New Roman"/>
          <w:i w:val="0"/>
          <w:color w:val="000000" w:themeColor="text1"/>
          <w:lang w:val="uk-UA"/>
        </w:rPr>
        <w:t>виробництво</w:t>
      </w:r>
      <w:r w:rsidR="00056E72" w:rsidRPr="001078BB">
        <w:rPr>
          <w:rFonts w:ascii="Times New Roman" w:hAnsi="Times New Roman" w:cs="Times New Roman"/>
          <w:i w:val="0"/>
          <w:color w:val="000000" w:themeColor="text1"/>
          <w:lang w:val="uk-UA"/>
        </w:rPr>
        <w:t xml:space="preserve"> продукц</w:t>
      </w:r>
      <w:bookmarkEnd w:id="5"/>
      <w:r w:rsidR="00337176" w:rsidRPr="001078BB">
        <w:rPr>
          <w:rFonts w:ascii="Times New Roman" w:hAnsi="Times New Roman" w:cs="Times New Roman"/>
          <w:i w:val="0"/>
          <w:color w:val="000000" w:themeColor="text1"/>
          <w:lang w:val="uk-UA"/>
        </w:rPr>
        <w:t>ії</w:t>
      </w:r>
      <w:bookmarkEnd w:id="6"/>
    </w:p>
    <w:p w:rsidR="00056E72" w:rsidRPr="001078BB" w:rsidRDefault="00056E72" w:rsidP="001078BB">
      <w:pPr>
        <w:widowControl/>
        <w:shd w:val="clear" w:color="000000" w:fill="FFFFFF" w:themeFill="background1"/>
        <w:suppressAutoHyphens/>
        <w:spacing w:line="360" w:lineRule="auto"/>
        <w:jc w:val="center"/>
        <w:rPr>
          <w:b/>
          <w:color w:val="000000" w:themeColor="text1"/>
          <w:sz w:val="28"/>
          <w:szCs w:val="28"/>
          <w:lang w:val="uk-UA"/>
        </w:rPr>
      </w:pPr>
    </w:p>
    <w:p w:rsidR="00337176" w:rsidRPr="001078BB" w:rsidRDefault="0033717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 xml:space="preserve">Розрахуємо бюджет прямих витрат на виробництво двох видів нової продукції. Для цього використовуємо дані </w:t>
      </w:r>
      <w:r w:rsidR="006222D5" w:rsidRPr="001078BB">
        <w:rPr>
          <w:color w:val="000000" w:themeColor="text1"/>
          <w:sz w:val="28"/>
          <w:szCs w:val="28"/>
          <w:lang w:val="uk-UA"/>
        </w:rPr>
        <w:t>по матеріалам та сировині, що буде використовуватися, норми витрат на одиницю продукції, ціни на сировину та матеріали. Знаючи плановий випуск продукції (40 шапок і 100 шуб), ми можемо розрахувати загальну кількість необхідної сировини та матеріалів, а також їх загальну вартість. Дані занесемо в таблицю.</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6222D5" w:rsidRPr="001078BB" w:rsidRDefault="006222D5"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1</w:t>
      </w:r>
    </w:p>
    <w:p w:rsidR="00056E72" w:rsidRPr="001078BB" w:rsidRDefault="006222D5"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w:t>
      </w:r>
      <w:r w:rsidR="00056E72" w:rsidRPr="001078BB">
        <w:rPr>
          <w:b/>
          <w:color w:val="000000" w:themeColor="text1"/>
          <w:sz w:val="28"/>
          <w:szCs w:val="28"/>
          <w:lang w:val="uk-UA"/>
        </w:rPr>
        <w:t xml:space="preserve"> на </w:t>
      </w:r>
      <w:r w:rsidRPr="001078BB">
        <w:rPr>
          <w:b/>
          <w:color w:val="000000" w:themeColor="text1"/>
          <w:sz w:val="28"/>
          <w:szCs w:val="28"/>
          <w:lang w:val="uk-UA"/>
        </w:rPr>
        <w:t>матеріли та</w:t>
      </w:r>
      <w:r w:rsidR="00056E72" w:rsidRPr="001078BB">
        <w:rPr>
          <w:b/>
          <w:color w:val="000000" w:themeColor="text1"/>
          <w:sz w:val="28"/>
          <w:szCs w:val="28"/>
          <w:lang w:val="uk-UA"/>
        </w:rPr>
        <w:t xml:space="preserve"> </w:t>
      </w:r>
      <w:r w:rsidRPr="001078BB">
        <w:rPr>
          <w:b/>
          <w:color w:val="000000" w:themeColor="text1"/>
          <w:sz w:val="28"/>
          <w:szCs w:val="28"/>
          <w:lang w:val="uk-UA"/>
        </w:rPr>
        <w:t>покупні</w:t>
      </w:r>
      <w:r w:rsidR="00056E72" w:rsidRPr="001078BB">
        <w:rPr>
          <w:b/>
          <w:color w:val="000000" w:themeColor="text1"/>
          <w:sz w:val="28"/>
          <w:szCs w:val="28"/>
          <w:lang w:val="uk-UA"/>
        </w:rPr>
        <w:t xml:space="preserve"> </w:t>
      </w:r>
      <w:r w:rsidRPr="001078BB">
        <w:rPr>
          <w:b/>
          <w:color w:val="000000" w:themeColor="text1"/>
          <w:sz w:val="28"/>
          <w:szCs w:val="28"/>
          <w:lang w:val="uk-UA"/>
        </w:rPr>
        <w:t>вироби</w:t>
      </w:r>
      <w:r w:rsidR="00056E72" w:rsidRPr="001078BB">
        <w:rPr>
          <w:b/>
          <w:color w:val="000000" w:themeColor="text1"/>
          <w:sz w:val="28"/>
          <w:szCs w:val="28"/>
          <w:lang w:val="uk-UA"/>
        </w:rPr>
        <w:t xml:space="preserve"> </w:t>
      </w:r>
      <w:r w:rsidRPr="001078BB">
        <w:rPr>
          <w:b/>
          <w:color w:val="000000" w:themeColor="text1"/>
          <w:sz w:val="28"/>
          <w:szCs w:val="28"/>
          <w:lang w:val="uk-UA"/>
        </w:rPr>
        <w:t>на місяць</w:t>
      </w:r>
      <w:r w:rsidR="00056E72" w:rsidRPr="001078BB">
        <w:rPr>
          <w:b/>
          <w:color w:val="000000" w:themeColor="text1"/>
          <w:sz w:val="28"/>
          <w:szCs w:val="28"/>
          <w:lang w:val="uk-UA"/>
        </w:rPr>
        <w:t xml:space="preserve"> для </w:t>
      </w:r>
      <w:r w:rsidRPr="001078BB">
        <w:rPr>
          <w:b/>
          <w:color w:val="000000" w:themeColor="text1"/>
          <w:sz w:val="28"/>
          <w:szCs w:val="28"/>
          <w:lang w:val="uk-UA"/>
        </w:rPr>
        <w:t>виробництва</w:t>
      </w:r>
      <w:r w:rsidR="00056E72" w:rsidRPr="001078BB">
        <w:rPr>
          <w:b/>
          <w:color w:val="000000" w:themeColor="text1"/>
          <w:sz w:val="28"/>
          <w:szCs w:val="28"/>
          <w:lang w:val="uk-UA"/>
        </w:rPr>
        <w:t xml:space="preserve"> </w:t>
      </w:r>
      <w:r w:rsidRPr="001078BB">
        <w:rPr>
          <w:b/>
          <w:color w:val="000000" w:themeColor="text1"/>
          <w:sz w:val="28"/>
          <w:szCs w:val="28"/>
          <w:lang w:val="uk-UA"/>
        </w:rPr>
        <w:t>шапок</w:t>
      </w:r>
    </w:p>
    <w:tbl>
      <w:tblPr>
        <w:tblStyle w:val="a6"/>
        <w:tblW w:w="4190" w:type="pct"/>
        <w:jc w:val="center"/>
        <w:tblLook w:val="04A0" w:firstRow="1" w:lastRow="0" w:firstColumn="1" w:lastColumn="0" w:noHBand="0" w:noVBand="1"/>
      </w:tblPr>
      <w:tblGrid>
        <w:gridCol w:w="1356"/>
        <w:gridCol w:w="1055"/>
        <w:gridCol w:w="1352"/>
        <w:gridCol w:w="1155"/>
        <w:gridCol w:w="1792"/>
        <w:gridCol w:w="1310"/>
      </w:tblGrid>
      <w:tr w:rsidR="001078BB" w:rsidRPr="001078BB" w:rsidTr="001078BB">
        <w:trPr>
          <w:trHeight w:val="673"/>
          <w:jc w:val="center"/>
        </w:trPr>
        <w:tc>
          <w:tcPr>
            <w:tcW w:w="845"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Сировина та матеріали</w:t>
            </w:r>
          </w:p>
        </w:tc>
        <w:tc>
          <w:tcPr>
            <w:tcW w:w="658"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Од</w:t>
            </w:r>
            <w:r w:rsidR="00056E72" w:rsidRPr="001078BB">
              <w:rPr>
                <w:color w:val="000000" w:themeColor="text1"/>
                <w:szCs w:val="28"/>
                <w:lang w:val="uk-UA"/>
              </w:rPr>
              <w:t xml:space="preserve">. </w:t>
            </w:r>
            <w:r w:rsidRPr="001078BB">
              <w:rPr>
                <w:color w:val="000000" w:themeColor="text1"/>
                <w:szCs w:val="28"/>
                <w:lang w:val="uk-UA"/>
              </w:rPr>
              <w:t>вим</w:t>
            </w:r>
            <w:r w:rsidR="00056E72" w:rsidRPr="001078BB">
              <w:rPr>
                <w:color w:val="000000" w:themeColor="text1"/>
                <w:szCs w:val="28"/>
                <w:lang w:val="uk-UA"/>
              </w:rPr>
              <w:t>.</w:t>
            </w:r>
          </w:p>
        </w:tc>
        <w:tc>
          <w:tcPr>
            <w:tcW w:w="843"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Норма </w:t>
            </w:r>
            <w:r w:rsidR="006222D5" w:rsidRPr="001078BB">
              <w:rPr>
                <w:color w:val="000000" w:themeColor="text1"/>
                <w:szCs w:val="28"/>
                <w:lang w:val="uk-UA"/>
              </w:rPr>
              <w:t>витрат</w:t>
            </w:r>
            <w:r w:rsidRPr="001078BB">
              <w:rPr>
                <w:color w:val="000000" w:themeColor="text1"/>
                <w:szCs w:val="28"/>
                <w:lang w:val="uk-UA"/>
              </w:rPr>
              <w:t xml:space="preserve"> на </w:t>
            </w:r>
            <w:r w:rsidR="006222D5" w:rsidRPr="001078BB">
              <w:rPr>
                <w:color w:val="000000" w:themeColor="text1"/>
                <w:szCs w:val="28"/>
                <w:lang w:val="uk-UA"/>
              </w:rPr>
              <w:t>од</w:t>
            </w:r>
            <w:r w:rsidRPr="001078BB">
              <w:rPr>
                <w:color w:val="000000" w:themeColor="text1"/>
                <w:szCs w:val="28"/>
                <w:lang w:val="uk-UA"/>
              </w:rPr>
              <w:t>. прод.</w:t>
            </w:r>
          </w:p>
        </w:tc>
        <w:tc>
          <w:tcPr>
            <w:tcW w:w="720"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Ціна</w:t>
            </w:r>
          </w:p>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w:t>
            </w:r>
            <w:r w:rsidR="006222D5" w:rsidRPr="001078BB">
              <w:rPr>
                <w:color w:val="000000" w:themeColor="text1"/>
                <w:szCs w:val="28"/>
                <w:lang w:val="uk-UA"/>
              </w:rPr>
              <w:t>грн./о</w:t>
            </w:r>
            <w:r w:rsidRPr="001078BB">
              <w:rPr>
                <w:color w:val="000000" w:themeColor="text1"/>
                <w:szCs w:val="28"/>
                <w:lang w:val="uk-UA"/>
              </w:rPr>
              <w:t>д)</w:t>
            </w:r>
          </w:p>
        </w:tc>
        <w:tc>
          <w:tcPr>
            <w:tcW w:w="11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Загальна</w:t>
            </w:r>
            <w:r w:rsidR="00056E72" w:rsidRPr="001078BB">
              <w:rPr>
                <w:color w:val="000000" w:themeColor="text1"/>
                <w:szCs w:val="28"/>
                <w:lang w:val="uk-UA"/>
              </w:rPr>
              <w:t xml:space="preserve"> </w:t>
            </w:r>
            <w:r w:rsidRPr="001078BB">
              <w:rPr>
                <w:color w:val="000000" w:themeColor="text1"/>
                <w:szCs w:val="28"/>
                <w:lang w:val="uk-UA"/>
              </w:rPr>
              <w:t>кількість даної сировини</w:t>
            </w:r>
            <w:r w:rsidR="00056E72" w:rsidRPr="001078BB">
              <w:rPr>
                <w:color w:val="000000" w:themeColor="text1"/>
                <w:szCs w:val="28"/>
                <w:lang w:val="uk-UA"/>
              </w:rPr>
              <w:t xml:space="preserve"> на V </w:t>
            </w:r>
            <w:r w:rsidRPr="001078BB">
              <w:rPr>
                <w:color w:val="000000" w:themeColor="text1"/>
                <w:szCs w:val="28"/>
                <w:lang w:val="uk-UA"/>
              </w:rPr>
              <w:t>виробництва</w:t>
            </w:r>
            <w:r w:rsidR="00056E72" w:rsidRPr="001078BB">
              <w:rPr>
                <w:color w:val="000000" w:themeColor="text1"/>
                <w:szCs w:val="28"/>
                <w:lang w:val="uk-UA"/>
              </w:rPr>
              <w:t xml:space="preserve"> (шт.)</w:t>
            </w:r>
          </w:p>
        </w:tc>
        <w:tc>
          <w:tcPr>
            <w:tcW w:w="8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Сум</w:t>
            </w:r>
            <w:r w:rsidR="00056E72" w:rsidRPr="001078BB">
              <w:rPr>
                <w:color w:val="000000" w:themeColor="text1"/>
                <w:szCs w:val="28"/>
                <w:lang w:val="uk-UA"/>
              </w:rPr>
              <w:t>а (грн.)</w:t>
            </w:r>
          </w:p>
        </w:tc>
      </w:tr>
      <w:tr w:rsidR="001078BB" w:rsidRPr="001078BB" w:rsidTr="001078BB">
        <w:trPr>
          <w:trHeight w:val="673"/>
          <w:jc w:val="center"/>
        </w:trPr>
        <w:tc>
          <w:tcPr>
            <w:tcW w:w="84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Нитки </w:t>
            </w:r>
          </w:p>
        </w:tc>
        <w:tc>
          <w:tcPr>
            <w:tcW w:w="658"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кг</w:t>
            </w:r>
          </w:p>
        </w:tc>
        <w:tc>
          <w:tcPr>
            <w:tcW w:w="843"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0,1</w:t>
            </w:r>
          </w:p>
        </w:tc>
        <w:tc>
          <w:tcPr>
            <w:tcW w:w="720"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50</w:t>
            </w:r>
          </w:p>
        </w:tc>
        <w:tc>
          <w:tcPr>
            <w:tcW w:w="11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w:t>
            </w:r>
          </w:p>
        </w:tc>
        <w:tc>
          <w:tcPr>
            <w:tcW w:w="8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200</w:t>
            </w:r>
          </w:p>
        </w:tc>
      </w:tr>
      <w:tr w:rsidR="001078BB" w:rsidRPr="001078BB" w:rsidTr="001078BB">
        <w:trPr>
          <w:trHeight w:val="673"/>
          <w:jc w:val="center"/>
        </w:trPr>
        <w:tc>
          <w:tcPr>
            <w:tcW w:w="845"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Шкури хутра</w:t>
            </w:r>
          </w:p>
        </w:tc>
        <w:tc>
          <w:tcPr>
            <w:tcW w:w="658"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шт</w:t>
            </w:r>
          </w:p>
        </w:tc>
        <w:tc>
          <w:tcPr>
            <w:tcW w:w="843"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720"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60</w:t>
            </w:r>
          </w:p>
        </w:tc>
        <w:tc>
          <w:tcPr>
            <w:tcW w:w="11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w:t>
            </w:r>
          </w:p>
        </w:tc>
        <w:tc>
          <w:tcPr>
            <w:tcW w:w="817" w:type="pct"/>
            <w:vAlign w:val="center"/>
          </w:tcPr>
          <w:p w:rsidR="00056E72" w:rsidRPr="001078BB" w:rsidRDefault="006222D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2400</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1078BB" w:rsidRDefault="009D6118"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Кінцеві значенн</w:t>
      </w:r>
      <w:r w:rsidR="00056E72" w:rsidRPr="001078BB">
        <w:rPr>
          <w:color w:val="000000" w:themeColor="text1"/>
          <w:sz w:val="28"/>
          <w:szCs w:val="28"/>
          <w:lang w:val="uk-UA"/>
        </w:rPr>
        <w:t xml:space="preserve">я – </w:t>
      </w:r>
      <w:r w:rsidRPr="001078BB">
        <w:rPr>
          <w:color w:val="000000" w:themeColor="text1"/>
          <w:sz w:val="28"/>
          <w:szCs w:val="28"/>
          <w:lang w:val="uk-UA"/>
        </w:rPr>
        <w:t>200</w:t>
      </w:r>
      <w:r w:rsidR="00056E72" w:rsidRPr="001078BB">
        <w:rPr>
          <w:color w:val="000000" w:themeColor="text1"/>
          <w:sz w:val="28"/>
          <w:szCs w:val="28"/>
          <w:lang w:val="uk-UA"/>
        </w:rPr>
        <w:t xml:space="preserve"> </w:t>
      </w:r>
      <w:r w:rsidRPr="001078BB">
        <w:rPr>
          <w:color w:val="000000" w:themeColor="text1"/>
          <w:sz w:val="28"/>
          <w:szCs w:val="28"/>
          <w:lang w:val="uk-UA"/>
        </w:rPr>
        <w:t>грн</w:t>
      </w:r>
      <w:r w:rsidR="00056E72" w:rsidRPr="001078BB">
        <w:rPr>
          <w:color w:val="000000" w:themeColor="text1"/>
          <w:sz w:val="28"/>
          <w:szCs w:val="28"/>
          <w:lang w:val="uk-UA"/>
        </w:rPr>
        <w:t xml:space="preserve">. </w:t>
      </w:r>
      <w:r w:rsidRPr="001078BB">
        <w:rPr>
          <w:color w:val="000000" w:themeColor="text1"/>
          <w:sz w:val="28"/>
          <w:szCs w:val="28"/>
          <w:lang w:val="uk-UA"/>
        </w:rPr>
        <w:t>знадобиться</w:t>
      </w:r>
      <w:r w:rsidR="001078BB">
        <w:rPr>
          <w:color w:val="000000" w:themeColor="text1"/>
          <w:sz w:val="28"/>
          <w:szCs w:val="28"/>
          <w:lang w:val="uk-UA"/>
        </w:rPr>
        <w:t xml:space="preserve"> </w:t>
      </w:r>
      <w:r w:rsidRPr="001078BB">
        <w:rPr>
          <w:color w:val="000000" w:themeColor="text1"/>
          <w:sz w:val="28"/>
          <w:szCs w:val="28"/>
          <w:lang w:val="uk-UA"/>
        </w:rPr>
        <w:t>в мі</w:t>
      </w:r>
      <w:r w:rsidR="00056E72" w:rsidRPr="001078BB">
        <w:rPr>
          <w:color w:val="000000" w:themeColor="text1"/>
          <w:sz w:val="28"/>
          <w:szCs w:val="28"/>
          <w:lang w:val="uk-UA"/>
        </w:rPr>
        <w:t xml:space="preserve">сяц для закупки ниток и </w:t>
      </w:r>
      <w:r w:rsidRPr="001078BB">
        <w:rPr>
          <w:color w:val="000000" w:themeColor="text1"/>
          <w:sz w:val="28"/>
          <w:szCs w:val="28"/>
          <w:lang w:val="uk-UA"/>
        </w:rPr>
        <w:t>2400 грн</w:t>
      </w:r>
      <w:r w:rsidR="00056E72" w:rsidRPr="001078BB">
        <w:rPr>
          <w:color w:val="000000" w:themeColor="text1"/>
          <w:sz w:val="28"/>
          <w:szCs w:val="28"/>
          <w:lang w:val="uk-UA"/>
        </w:rPr>
        <w:t xml:space="preserve"> – для закупки </w:t>
      </w:r>
      <w:r w:rsidRPr="001078BB">
        <w:rPr>
          <w:color w:val="000000" w:themeColor="text1"/>
          <w:sz w:val="28"/>
          <w:szCs w:val="28"/>
          <w:lang w:val="uk-UA"/>
        </w:rPr>
        <w:t>хутра.</w:t>
      </w:r>
    </w:p>
    <w:p w:rsidR="00056E72" w:rsidRPr="001078BB" w:rsidRDefault="009D6118"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Аналогі</w:t>
      </w:r>
      <w:r w:rsidR="00056E72" w:rsidRPr="001078BB">
        <w:rPr>
          <w:color w:val="000000" w:themeColor="text1"/>
          <w:sz w:val="28"/>
          <w:szCs w:val="28"/>
          <w:lang w:val="uk-UA"/>
        </w:rPr>
        <w:t>чно проводим</w:t>
      </w:r>
      <w:r w:rsidRPr="001078BB">
        <w:rPr>
          <w:color w:val="000000" w:themeColor="text1"/>
          <w:sz w:val="28"/>
          <w:szCs w:val="28"/>
          <w:lang w:val="uk-UA"/>
        </w:rPr>
        <w:t>о</w:t>
      </w:r>
      <w:r w:rsidR="00056E72" w:rsidRPr="001078BB">
        <w:rPr>
          <w:color w:val="000000" w:themeColor="text1"/>
          <w:sz w:val="28"/>
          <w:szCs w:val="28"/>
          <w:lang w:val="uk-UA"/>
        </w:rPr>
        <w:t xml:space="preserve"> </w:t>
      </w:r>
      <w:r w:rsidRPr="001078BB">
        <w:rPr>
          <w:color w:val="000000" w:themeColor="text1"/>
          <w:sz w:val="28"/>
          <w:szCs w:val="28"/>
          <w:lang w:val="uk-UA"/>
        </w:rPr>
        <w:t>розрахунки для матеріальних ви</w:t>
      </w:r>
      <w:r w:rsidR="00056E72" w:rsidRPr="001078BB">
        <w:rPr>
          <w:color w:val="000000" w:themeColor="text1"/>
          <w:sz w:val="28"/>
          <w:szCs w:val="28"/>
          <w:lang w:val="uk-UA"/>
        </w:rPr>
        <w:t xml:space="preserve">трат </w:t>
      </w:r>
      <w:r w:rsidRPr="001078BB">
        <w:rPr>
          <w:color w:val="000000" w:themeColor="text1"/>
          <w:sz w:val="28"/>
          <w:szCs w:val="28"/>
          <w:lang w:val="uk-UA"/>
        </w:rPr>
        <w:t>з</w:t>
      </w:r>
      <w:r w:rsidR="00056E72" w:rsidRPr="001078BB">
        <w:rPr>
          <w:color w:val="000000" w:themeColor="text1"/>
          <w:sz w:val="28"/>
          <w:szCs w:val="28"/>
          <w:lang w:val="uk-UA"/>
        </w:rPr>
        <w:t xml:space="preserve"> </w:t>
      </w:r>
      <w:r w:rsidRPr="001078BB">
        <w:rPr>
          <w:color w:val="000000" w:themeColor="text1"/>
          <w:sz w:val="28"/>
          <w:szCs w:val="28"/>
          <w:lang w:val="uk-UA"/>
        </w:rPr>
        <w:t>виробництва</w:t>
      </w:r>
      <w:r w:rsidR="00056E72" w:rsidRPr="001078BB">
        <w:rPr>
          <w:color w:val="000000" w:themeColor="text1"/>
          <w:sz w:val="28"/>
          <w:szCs w:val="28"/>
          <w:lang w:val="uk-UA"/>
        </w:rPr>
        <w:t xml:space="preserve"> </w:t>
      </w:r>
      <w:r w:rsidRPr="001078BB">
        <w:rPr>
          <w:color w:val="000000" w:themeColor="text1"/>
          <w:sz w:val="28"/>
          <w:szCs w:val="28"/>
          <w:lang w:val="uk-UA"/>
        </w:rPr>
        <w:t>шуб. Дані</w:t>
      </w:r>
      <w:r w:rsidR="00056E72" w:rsidRPr="001078BB">
        <w:rPr>
          <w:color w:val="000000" w:themeColor="text1"/>
          <w:sz w:val="28"/>
          <w:szCs w:val="28"/>
          <w:lang w:val="uk-UA"/>
        </w:rPr>
        <w:t xml:space="preserve"> вносим</w:t>
      </w:r>
      <w:r w:rsidRPr="001078BB">
        <w:rPr>
          <w:color w:val="000000" w:themeColor="text1"/>
          <w:sz w:val="28"/>
          <w:szCs w:val="28"/>
          <w:lang w:val="uk-UA"/>
        </w:rPr>
        <w:t>о в таблицю</w:t>
      </w:r>
      <w:r w:rsidR="00056E72" w:rsidRPr="001078BB">
        <w:rPr>
          <w:color w:val="000000" w:themeColor="text1"/>
          <w:sz w:val="28"/>
          <w:szCs w:val="28"/>
          <w:lang w:val="uk-UA"/>
        </w:rPr>
        <w:t>.</w:t>
      </w:r>
    </w:p>
    <w:p w:rsidR="009D6118" w:rsidRPr="001078BB" w:rsidRDefault="001078BB" w:rsidP="001078BB">
      <w:pPr>
        <w:widowControl/>
        <w:shd w:val="clear" w:color="000000" w:fill="FFFFFF" w:themeFill="background1"/>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9D6118" w:rsidRPr="001078BB">
        <w:rPr>
          <w:color w:val="000000" w:themeColor="text1"/>
          <w:sz w:val="28"/>
          <w:szCs w:val="28"/>
          <w:lang w:val="uk-UA"/>
        </w:rPr>
        <w:t>Таблиця</w:t>
      </w:r>
      <w:r w:rsidR="00B71149" w:rsidRPr="001078BB">
        <w:rPr>
          <w:color w:val="000000" w:themeColor="text1"/>
          <w:sz w:val="28"/>
          <w:szCs w:val="28"/>
          <w:lang w:val="uk-UA"/>
        </w:rPr>
        <w:t xml:space="preserve"> 2</w:t>
      </w:r>
    </w:p>
    <w:p w:rsidR="001078BB" w:rsidRPr="001078BB" w:rsidRDefault="009D6118"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 на матеріли та покупні вироби на місяць для виробництва шуб</w:t>
      </w:r>
    </w:p>
    <w:tbl>
      <w:tblPr>
        <w:tblStyle w:val="a6"/>
        <w:tblW w:w="4716" w:type="pct"/>
        <w:tblInd w:w="68" w:type="dxa"/>
        <w:tblLook w:val="04A0" w:firstRow="1" w:lastRow="0" w:firstColumn="1" w:lastColumn="0" w:noHBand="0" w:noVBand="1"/>
      </w:tblPr>
      <w:tblGrid>
        <w:gridCol w:w="1613"/>
        <w:gridCol w:w="979"/>
        <w:gridCol w:w="1612"/>
        <w:gridCol w:w="1222"/>
        <w:gridCol w:w="2269"/>
        <w:gridCol w:w="1332"/>
      </w:tblGrid>
      <w:tr w:rsidR="001078BB" w:rsidRPr="001078BB" w:rsidTr="001078BB">
        <w:trPr>
          <w:trHeight w:val="680"/>
        </w:trPr>
        <w:tc>
          <w:tcPr>
            <w:tcW w:w="893"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Сировина та матеріали</w:t>
            </w:r>
          </w:p>
        </w:tc>
        <w:tc>
          <w:tcPr>
            <w:tcW w:w="542"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Од. вим.</w:t>
            </w:r>
          </w:p>
        </w:tc>
        <w:tc>
          <w:tcPr>
            <w:tcW w:w="893"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Норма витрат на од. прод.</w:t>
            </w:r>
          </w:p>
        </w:tc>
        <w:tc>
          <w:tcPr>
            <w:tcW w:w="677"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Ціна</w:t>
            </w:r>
          </w:p>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(грн./од)</w:t>
            </w:r>
          </w:p>
        </w:tc>
        <w:tc>
          <w:tcPr>
            <w:tcW w:w="1257"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Загальна кількість даної сировини на V виробництва (шт.)</w:t>
            </w:r>
          </w:p>
        </w:tc>
        <w:tc>
          <w:tcPr>
            <w:tcW w:w="738" w:type="pct"/>
            <w:vAlign w:val="center"/>
          </w:tcPr>
          <w:p w:rsidR="009D6118"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Сума (грн.)</w:t>
            </w:r>
          </w:p>
        </w:tc>
      </w:tr>
      <w:tr w:rsidR="001078BB" w:rsidRPr="001078BB" w:rsidTr="001078BB">
        <w:trPr>
          <w:trHeight w:val="680"/>
        </w:trPr>
        <w:tc>
          <w:tcPr>
            <w:tcW w:w="893"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Нитки </w:t>
            </w:r>
          </w:p>
        </w:tc>
        <w:tc>
          <w:tcPr>
            <w:tcW w:w="542"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кг</w:t>
            </w:r>
          </w:p>
        </w:tc>
        <w:tc>
          <w:tcPr>
            <w:tcW w:w="893"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0,3</w:t>
            </w:r>
          </w:p>
        </w:tc>
        <w:tc>
          <w:tcPr>
            <w:tcW w:w="677"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50</w:t>
            </w:r>
          </w:p>
        </w:tc>
        <w:tc>
          <w:tcPr>
            <w:tcW w:w="1257"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w:t>
            </w:r>
          </w:p>
        </w:tc>
        <w:tc>
          <w:tcPr>
            <w:tcW w:w="738"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1500</w:t>
            </w:r>
          </w:p>
        </w:tc>
      </w:tr>
      <w:tr w:rsidR="001078BB" w:rsidRPr="001078BB" w:rsidTr="001078BB">
        <w:trPr>
          <w:trHeight w:val="680"/>
        </w:trPr>
        <w:tc>
          <w:tcPr>
            <w:tcW w:w="893"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Шкури хутра</w:t>
            </w:r>
          </w:p>
        </w:tc>
        <w:tc>
          <w:tcPr>
            <w:tcW w:w="542"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шт</w:t>
            </w:r>
          </w:p>
        </w:tc>
        <w:tc>
          <w:tcPr>
            <w:tcW w:w="893"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w:t>
            </w:r>
          </w:p>
        </w:tc>
        <w:tc>
          <w:tcPr>
            <w:tcW w:w="677"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60</w:t>
            </w:r>
          </w:p>
        </w:tc>
        <w:tc>
          <w:tcPr>
            <w:tcW w:w="1257"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600</w:t>
            </w:r>
          </w:p>
        </w:tc>
        <w:tc>
          <w:tcPr>
            <w:tcW w:w="738" w:type="pct"/>
            <w:vAlign w:val="center"/>
          </w:tcPr>
          <w:p w:rsidR="00056E72" w:rsidRPr="001078BB" w:rsidRDefault="009D61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36000</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1078BB" w:rsidRDefault="009D6118"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Кінцеві значення</w:t>
      </w:r>
      <w:r w:rsidR="00056E72" w:rsidRPr="001078BB">
        <w:rPr>
          <w:color w:val="000000" w:themeColor="text1"/>
          <w:sz w:val="28"/>
          <w:szCs w:val="28"/>
          <w:lang w:val="uk-UA"/>
        </w:rPr>
        <w:t xml:space="preserve">: для </w:t>
      </w:r>
      <w:r w:rsidRPr="001078BB">
        <w:rPr>
          <w:color w:val="000000" w:themeColor="text1"/>
          <w:sz w:val="28"/>
          <w:szCs w:val="28"/>
          <w:lang w:val="uk-UA"/>
        </w:rPr>
        <w:t>виробництва</w:t>
      </w:r>
      <w:r w:rsidR="00056E72" w:rsidRPr="001078BB">
        <w:rPr>
          <w:color w:val="000000" w:themeColor="text1"/>
          <w:sz w:val="28"/>
          <w:szCs w:val="28"/>
          <w:lang w:val="uk-UA"/>
        </w:rPr>
        <w:t xml:space="preserve"> планового </w:t>
      </w:r>
      <w:r w:rsidRPr="001078BB">
        <w:rPr>
          <w:color w:val="000000" w:themeColor="text1"/>
          <w:sz w:val="28"/>
          <w:szCs w:val="28"/>
          <w:lang w:val="uk-UA"/>
        </w:rPr>
        <w:t>обсягу</w:t>
      </w:r>
      <w:r w:rsidR="00056E72" w:rsidRPr="001078BB">
        <w:rPr>
          <w:color w:val="000000" w:themeColor="text1"/>
          <w:sz w:val="28"/>
          <w:szCs w:val="28"/>
          <w:lang w:val="uk-UA"/>
        </w:rPr>
        <w:t xml:space="preserve"> </w:t>
      </w:r>
      <w:r w:rsidRPr="001078BB">
        <w:rPr>
          <w:color w:val="000000" w:themeColor="text1"/>
          <w:sz w:val="28"/>
          <w:szCs w:val="28"/>
          <w:lang w:val="uk-UA"/>
        </w:rPr>
        <w:t>шуб</w:t>
      </w:r>
      <w:r w:rsidR="00056E72" w:rsidRPr="001078BB">
        <w:rPr>
          <w:color w:val="000000" w:themeColor="text1"/>
          <w:sz w:val="28"/>
          <w:szCs w:val="28"/>
          <w:lang w:val="uk-UA"/>
        </w:rPr>
        <w:t xml:space="preserve"> </w:t>
      </w:r>
      <w:r w:rsidR="00D83713" w:rsidRPr="001078BB">
        <w:rPr>
          <w:color w:val="000000" w:themeColor="text1"/>
          <w:sz w:val="28"/>
          <w:szCs w:val="28"/>
          <w:lang w:val="uk-UA"/>
        </w:rPr>
        <w:t>необхідно</w:t>
      </w:r>
      <w:r w:rsidR="00056E72" w:rsidRPr="001078BB">
        <w:rPr>
          <w:color w:val="000000" w:themeColor="text1"/>
          <w:sz w:val="28"/>
          <w:szCs w:val="28"/>
          <w:lang w:val="uk-UA"/>
        </w:rPr>
        <w:t xml:space="preserve"> </w:t>
      </w:r>
      <w:r w:rsidR="00D83713" w:rsidRPr="001078BB">
        <w:rPr>
          <w:color w:val="000000" w:themeColor="text1"/>
          <w:sz w:val="28"/>
          <w:szCs w:val="28"/>
          <w:lang w:val="uk-UA"/>
        </w:rPr>
        <w:t>37</w:t>
      </w:r>
      <w:r w:rsidR="00056E72" w:rsidRPr="001078BB">
        <w:rPr>
          <w:color w:val="000000" w:themeColor="text1"/>
          <w:sz w:val="28"/>
          <w:szCs w:val="28"/>
          <w:lang w:val="uk-UA"/>
        </w:rPr>
        <w:t xml:space="preserve"> </w:t>
      </w:r>
      <w:r w:rsidR="00D83713" w:rsidRPr="001078BB">
        <w:rPr>
          <w:color w:val="000000" w:themeColor="text1"/>
          <w:sz w:val="28"/>
          <w:szCs w:val="28"/>
          <w:lang w:val="uk-UA"/>
        </w:rPr>
        <w:t>тис. 500 грн</w:t>
      </w:r>
      <w:r w:rsidR="00056E72" w:rsidRPr="001078BB">
        <w:rPr>
          <w:color w:val="000000" w:themeColor="text1"/>
          <w:sz w:val="28"/>
          <w:szCs w:val="28"/>
          <w:lang w:val="uk-UA"/>
        </w:rPr>
        <w:t xml:space="preserve">. </w:t>
      </w:r>
      <w:r w:rsidR="00D83713" w:rsidRPr="001078BB">
        <w:rPr>
          <w:color w:val="000000" w:themeColor="text1"/>
          <w:sz w:val="28"/>
          <w:szCs w:val="28"/>
          <w:lang w:val="uk-UA"/>
        </w:rPr>
        <w:t>З</w:t>
      </w:r>
      <w:r w:rsidR="00056E72" w:rsidRPr="001078BB">
        <w:rPr>
          <w:color w:val="000000" w:themeColor="text1"/>
          <w:sz w:val="28"/>
          <w:szCs w:val="28"/>
          <w:lang w:val="uk-UA"/>
        </w:rPr>
        <w:t xml:space="preserve"> них </w:t>
      </w:r>
      <w:r w:rsidR="00D83713" w:rsidRPr="001078BB">
        <w:rPr>
          <w:color w:val="000000" w:themeColor="text1"/>
          <w:sz w:val="28"/>
          <w:szCs w:val="28"/>
          <w:lang w:val="uk-UA"/>
        </w:rPr>
        <w:t>1500 грн</w:t>
      </w:r>
      <w:r w:rsidR="00056E72" w:rsidRPr="001078BB">
        <w:rPr>
          <w:color w:val="000000" w:themeColor="text1"/>
          <w:sz w:val="28"/>
          <w:szCs w:val="28"/>
          <w:lang w:val="uk-UA"/>
        </w:rPr>
        <w:t xml:space="preserve"> на покупку ниток и </w:t>
      </w:r>
      <w:r w:rsidR="00D83713" w:rsidRPr="001078BB">
        <w:rPr>
          <w:color w:val="000000" w:themeColor="text1"/>
          <w:sz w:val="28"/>
          <w:szCs w:val="28"/>
          <w:lang w:val="uk-UA"/>
        </w:rPr>
        <w:t>36000</w:t>
      </w:r>
      <w:r w:rsidR="00056E72" w:rsidRPr="001078BB">
        <w:rPr>
          <w:color w:val="000000" w:themeColor="text1"/>
          <w:sz w:val="28"/>
          <w:szCs w:val="28"/>
          <w:lang w:val="uk-UA"/>
        </w:rPr>
        <w:t xml:space="preserve"> на покупку </w:t>
      </w:r>
      <w:r w:rsidR="00D83713" w:rsidRPr="001078BB">
        <w:rPr>
          <w:color w:val="000000" w:themeColor="text1"/>
          <w:sz w:val="28"/>
          <w:szCs w:val="28"/>
          <w:lang w:val="uk-UA"/>
        </w:rPr>
        <w:t>хутра.</w:t>
      </w:r>
    </w:p>
    <w:p w:rsidR="006653AA" w:rsidRPr="001078BB" w:rsidRDefault="006653AA"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Розрахуємо наступну статтю витрат – витрати на заробітну платню робітників виробництва. Відомо, що в нову майстерню наймають двох дизайнерів-модельєрів, одного на розробку стилю та дизайну моделей шапок, іншого – шуб. Також на кожній купленій машині буде працювати оператор, тобто 1 людина на виробництві шапок і 3 – на виробництві шуб. Заробітна платня дизайнера-модельєра дорівнює 2000 грн., оператора скорняжної машини – 2500 грн. Занесемо дані в таблицю.</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6653AA" w:rsidRPr="001078BB" w:rsidRDefault="006653AA"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3</w:t>
      </w:r>
    </w:p>
    <w:p w:rsidR="00056E72" w:rsidRPr="001078BB" w:rsidRDefault="006653AA"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 на заробітну платню</w:t>
      </w:r>
      <w:r w:rsidR="00056E72" w:rsidRPr="001078BB">
        <w:rPr>
          <w:b/>
          <w:color w:val="000000" w:themeColor="text1"/>
          <w:sz w:val="28"/>
          <w:szCs w:val="28"/>
          <w:lang w:val="uk-UA"/>
        </w:rPr>
        <w:t xml:space="preserve"> </w:t>
      </w:r>
      <w:r w:rsidRPr="001078BB">
        <w:rPr>
          <w:b/>
          <w:color w:val="000000" w:themeColor="text1"/>
          <w:sz w:val="28"/>
          <w:szCs w:val="28"/>
          <w:lang w:val="uk-UA"/>
        </w:rPr>
        <w:t>робочого персоналу</w:t>
      </w:r>
    </w:p>
    <w:tbl>
      <w:tblPr>
        <w:tblStyle w:val="a6"/>
        <w:tblW w:w="4157" w:type="pct"/>
        <w:jc w:val="center"/>
        <w:tblLook w:val="04A0" w:firstRow="1" w:lastRow="0" w:firstColumn="1" w:lastColumn="0" w:noHBand="0" w:noVBand="1"/>
      </w:tblPr>
      <w:tblGrid>
        <w:gridCol w:w="3017"/>
        <w:gridCol w:w="1474"/>
        <w:gridCol w:w="1526"/>
        <w:gridCol w:w="1940"/>
      </w:tblGrid>
      <w:tr w:rsidR="00056E72" w:rsidRPr="001078BB" w:rsidTr="001078BB">
        <w:trPr>
          <w:trHeight w:val="368"/>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Посада</w:t>
            </w:r>
          </w:p>
        </w:tc>
        <w:tc>
          <w:tcPr>
            <w:tcW w:w="92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Кількість, чо</w:t>
            </w:r>
            <w:r w:rsidR="00056E72" w:rsidRPr="001078BB">
              <w:rPr>
                <w:color w:val="000000" w:themeColor="text1"/>
                <w:szCs w:val="28"/>
                <w:lang w:val="uk-UA"/>
              </w:rPr>
              <w:t>л.</w:t>
            </w:r>
          </w:p>
        </w:tc>
        <w:tc>
          <w:tcPr>
            <w:tcW w:w="95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Оклад, руб.</w:t>
            </w: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Сум</w:t>
            </w:r>
            <w:r w:rsidR="00056E72" w:rsidRPr="001078BB">
              <w:rPr>
                <w:color w:val="000000" w:themeColor="text1"/>
                <w:szCs w:val="28"/>
                <w:lang w:val="uk-UA"/>
              </w:rPr>
              <w:t>а, руб.</w:t>
            </w:r>
          </w:p>
        </w:tc>
      </w:tr>
      <w:tr w:rsidR="00056E72" w:rsidRPr="001078BB" w:rsidTr="001078BB">
        <w:trPr>
          <w:trHeight w:val="392"/>
          <w:jc w:val="center"/>
        </w:trPr>
        <w:tc>
          <w:tcPr>
            <w:tcW w:w="5000" w:type="pct"/>
            <w:gridSpan w:val="4"/>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iCs/>
                <w:color w:val="000000" w:themeColor="text1"/>
                <w:szCs w:val="28"/>
                <w:lang w:val="uk-UA"/>
              </w:rPr>
              <w:t>Шапки</w:t>
            </w:r>
          </w:p>
        </w:tc>
      </w:tr>
      <w:tr w:rsidR="00056E72" w:rsidRPr="001078BB" w:rsidTr="001078BB">
        <w:trPr>
          <w:trHeight w:val="270"/>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Дизайнер-модельє</w:t>
            </w:r>
            <w:r w:rsidR="00056E72" w:rsidRPr="001078BB">
              <w:rPr>
                <w:color w:val="000000" w:themeColor="text1"/>
                <w:szCs w:val="28"/>
                <w:lang w:val="uk-UA"/>
              </w:rPr>
              <w:t>р</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95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2000</w:t>
            </w: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2000</w:t>
            </w:r>
          </w:p>
        </w:tc>
      </w:tr>
      <w:tr w:rsidR="00056E72" w:rsidRPr="001078BB" w:rsidTr="001078BB">
        <w:trPr>
          <w:trHeight w:val="345"/>
          <w:jc w:val="center"/>
        </w:trPr>
        <w:tc>
          <w:tcPr>
            <w:tcW w:w="189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Оператор </w:t>
            </w:r>
            <w:r w:rsidR="006653AA" w:rsidRPr="001078BB">
              <w:rPr>
                <w:color w:val="000000" w:themeColor="text1"/>
                <w:szCs w:val="28"/>
                <w:lang w:val="uk-UA"/>
              </w:rPr>
              <w:t>скорняжної машини</w:t>
            </w:r>
          </w:p>
        </w:tc>
        <w:tc>
          <w:tcPr>
            <w:tcW w:w="92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95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2500</w:t>
            </w: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2500</w:t>
            </w:r>
          </w:p>
        </w:tc>
      </w:tr>
      <w:tr w:rsidR="00056E72" w:rsidRPr="001078BB" w:rsidTr="001078BB">
        <w:trPr>
          <w:trHeight w:val="280"/>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основна зарплатня</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4500</w:t>
            </w:r>
          </w:p>
        </w:tc>
      </w:tr>
      <w:tr w:rsidR="00056E72" w:rsidRPr="001078BB" w:rsidTr="001078BB">
        <w:trPr>
          <w:trHeight w:val="199"/>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Додаткова зарплатня</w:t>
            </w:r>
            <w:r w:rsidR="00056E72" w:rsidRPr="001078BB">
              <w:rPr>
                <w:color w:val="000000" w:themeColor="text1"/>
                <w:szCs w:val="28"/>
                <w:lang w:val="uk-UA"/>
              </w:rPr>
              <w:t xml:space="preserve"> (10%)</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450</w:t>
            </w:r>
          </w:p>
        </w:tc>
      </w:tr>
      <w:tr w:rsidR="00056E72" w:rsidRPr="001078BB" w:rsidTr="001078BB">
        <w:trPr>
          <w:trHeight w:val="417"/>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w:t>
            </w:r>
            <w:r w:rsidR="00167FCF" w:rsidRPr="001078BB">
              <w:rPr>
                <w:color w:val="000000" w:themeColor="text1"/>
                <w:szCs w:val="28"/>
                <w:lang w:val="uk-UA"/>
              </w:rPr>
              <w:t>о</w:t>
            </w:r>
            <w:r w:rsidRPr="001078BB">
              <w:rPr>
                <w:color w:val="000000" w:themeColor="text1"/>
                <w:szCs w:val="28"/>
                <w:lang w:val="uk-UA"/>
              </w:rPr>
              <w:t>го</w:t>
            </w:r>
            <w:r w:rsidR="00056E72" w:rsidRPr="001078BB">
              <w:rPr>
                <w:color w:val="000000" w:themeColor="text1"/>
                <w:szCs w:val="28"/>
                <w:lang w:val="uk-UA"/>
              </w:rPr>
              <w:t xml:space="preserve"> </w:t>
            </w:r>
            <w:r w:rsidRPr="001078BB">
              <w:rPr>
                <w:color w:val="000000" w:themeColor="text1"/>
                <w:szCs w:val="28"/>
                <w:lang w:val="uk-UA"/>
              </w:rPr>
              <w:t>витрати</w:t>
            </w:r>
            <w:r w:rsidR="00056E72" w:rsidRPr="001078BB">
              <w:rPr>
                <w:color w:val="000000" w:themeColor="text1"/>
                <w:szCs w:val="28"/>
                <w:lang w:val="uk-UA"/>
              </w:rPr>
              <w:t xml:space="preserve"> на </w:t>
            </w:r>
            <w:r w:rsidRPr="001078BB">
              <w:rPr>
                <w:color w:val="000000" w:themeColor="text1"/>
                <w:szCs w:val="28"/>
                <w:lang w:val="uk-UA"/>
              </w:rPr>
              <w:t>зарплатню</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4950</w:t>
            </w:r>
          </w:p>
        </w:tc>
      </w:tr>
      <w:tr w:rsidR="00056E72" w:rsidRPr="001078BB" w:rsidTr="001078BB">
        <w:trPr>
          <w:trHeight w:val="268"/>
          <w:jc w:val="center"/>
        </w:trPr>
        <w:tc>
          <w:tcPr>
            <w:tcW w:w="5000" w:type="pct"/>
            <w:gridSpan w:val="4"/>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iCs/>
                <w:color w:val="000000" w:themeColor="text1"/>
                <w:szCs w:val="28"/>
                <w:lang w:val="uk-UA"/>
              </w:rPr>
              <w:t>Шуби</w:t>
            </w:r>
          </w:p>
        </w:tc>
      </w:tr>
      <w:tr w:rsidR="00056E72" w:rsidRPr="001078BB" w:rsidTr="001078BB">
        <w:trPr>
          <w:trHeight w:val="343"/>
          <w:jc w:val="center"/>
        </w:trPr>
        <w:tc>
          <w:tcPr>
            <w:tcW w:w="1896" w:type="pct"/>
            <w:vAlign w:val="center"/>
          </w:tcPr>
          <w:p w:rsidR="00056E72" w:rsidRPr="001078BB" w:rsidRDefault="006653A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Дизайнер-модельє</w:t>
            </w:r>
            <w:r w:rsidR="00056E72" w:rsidRPr="001078BB">
              <w:rPr>
                <w:color w:val="000000" w:themeColor="text1"/>
                <w:szCs w:val="28"/>
                <w:lang w:val="uk-UA"/>
              </w:rPr>
              <w:t>р</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959" w:type="pct"/>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2000</w:t>
            </w:r>
          </w:p>
        </w:tc>
        <w:tc>
          <w:tcPr>
            <w:tcW w:w="1219" w:type="pct"/>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2000</w:t>
            </w:r>
          </w:p>
        </w:tc>
      </w:tr>
      <w:tr w:rsidR="00167FCF" w:rsidRPr="001078BB" w:rsidTr="001078BB">
        <w:trPr>
          <w:trHeight w:val="419"/>
          <w:jc w:val="center"/>
        </w:trPr>
        <w:tc>
          <w:tcPr>
            <w:tcW w:w="189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Оператор скорняжної машини</w:t>
            </w:r>
          </w:p>
        </w:tc>
        <w:tc>
          <w:tcPr>
            <w:tcW w:w="92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w:t>
            </w:r>
          </w:p>
        </w:tc>
        <w:tc>
          <w:tcPr>
            <w:tcW w:w="95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2500</w:t>
            </w:r>
          </w:p>
        </w:tc>
        <w:tc>
          <w:tcPr>
            <w:tcW w:w="121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7500</w:t>
            </w:r>
          </w:p>
        </w:tc>
      </w:tr>
      <w:tr w:rsidR="00167FCF" w:rsidRPr="001078BB" w:rsidTr="001078BB">
        <w:trPr>
          <w:trHeight w:val="151"/>
          <w:jc w:val="center"/>
        </w:trPr>
        <w:tc>
          <w:tcPr>
            <w:tcW w:w="189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основна зарплатня</w:t>
            </w:r>
          </w:p>
        </w:tc>
        <w:tc>
          <w:tcPr>
            <w:tcW w:w="92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9500</w:t>
            </w:r>
          </w:p>
        </w:tc>
      </w:tr>
      <w:tr w:rsidR="00167FCF" w:rsidRPr="001078BB" w:rsidTr="001078BB">
        <w:trPr>
          <w:trHeight w:val="355"/>
          <w:jc w:val="center"/>
        </w:trPr>
        <w:tc>
          <w:tcPr>
            <w:tcW w:w="189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Додаткова зарплатня (10%)</w:t>
            </w:r>
          </w:p>
        </w:tc>
        <w:tc>
          <w:tcPr>
            <w:tcW w:w="92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950</w:t>
            </w:r>
          </w:p>
        </w:tc>
      </w:tr>
      <w:tr w:rsidR="00167FCF" w:rsidRPr="001078BB" w:rsidTr="001078BB">
        <w:trPr>
          <w:trHeight w:val="415"/>
          <w:jc w:val="center"/>
        </w:trPr>
        <w:tc>
          <w:tcPr>
            <w:tcW w:w="189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витрати на зарплатню</w:t>
            </w:r>
          </w:p>
        </w:tc>
        <w:tc>
          <w:tcPr>
            <w:tcW w:w="926"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95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167FCF"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10450</w:t>
            </w:r>
          </w:p>
        </w:tc>
      </w:tr>
      <w:tr w:rsidR="00056E72" w:rsidRPr="001078BB" w:rsidTr="001078BB">
        <w:trPr>
          <w:trHeight w:val="278"/>
          <w:jc w:val="center"/>
        </w:trPr>
        <w:tc>
          <w:tcPr>
            <w:tcW w:w="1896" w:type="pct"/>
            <w:vAlign w:val="center"/>
          </w:tcPr>
          <w:p w:rsidR="00056E72" w:rsidRPr="001078BB" w:rsidRDefault="00167FCF" w:rsidP="001078BB">
            <w:pPr>
              <w:widowControl/>
              <w:shd w:val="clear" w:color="000000" w:fill="FFFFFF" w:themeFill="background1"/>
              <w:suppressAutoHyphens/>
              <w:spacing w:line="360" w:lineRule="auto"/>
              <w:rPr>
                <w:bCs/>
                <w:color w:val="000000" w:themeColor="text1"/>
                <w:szCs w:val="28"/>
                <w:lang w:val="uk-UA"/>
              </w:rPr>
            </w:pPr>
            <w:r w:rsidRPr="001078BB">
              <w:rPr>
                <w:bCs/>
                <w:color w:val="000000" w:themeColor="text1"/>
                <w:szCs w:val="28"/>
                <w:lang w:val="uk-UA"/>
              </w:rPr>
              <w:t>ВСЬОГО</w:t>
            </w:r>
          </w:p>
        </w:tc>
        <w:tc>
          <w:tcPr>
            <w:tcW w:w="926" w:type="pct"/>
            <w:vAlign w:val="center"/>
          </w:tcPr>
          <w:p w:rsidR="00056E72" w:rsidRPr="001078BB" w:rsidRDefault="00056E72" w:rsidP="001078BB">
            <w:pPr>
              <w:widowControl/>
              <w:shd w:val="clear" w:color="000000" w:fill="FFFFFF" w:themeFill="background1"/>
              <w:suppressAutoHyphens/>
              <w:spacing w:line="360" w:lineRule="auto"/>
              <w:rPr>
                <w:bCs/>
                <w:color w:val="000000" w:themeColor="text1"/>
                <w:szCs w:val="28"/>
                <w:lang w:val="uk-UA"/>
              </w:rPr>
            </w:pPr>
          </w:p>
        </w:tc>
        <w:tc>
          <w:tcPr>
            <w:tcW w:w="95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1219" w:type="pct"/>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15400</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1078BB" w:rsidRDefault="00167FCF"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Кінцеве значення</w:t>
      </w:r>
      <w:r w:rsidR="00056E72" w:rsidRPr="001078BB">
        <w:rPr>
          <w:color w:val="000000" w:themeColor="text1"/>
          <w:sz w:val="28"/>
          <w:szCs w:val="28"/>
          <w:lang w:val="uk-UA"/>
        </w:rPr>
        <w:t xml:space="preserve"> – </w:t>
      </w:r>
      <w:r w:rsidRPr="001078BB">
        <w:rPr>
          <w:color w:val="000000" w:themeColor="text1"/>
          <w:sz w:val="28"/>
          <w:szCs w:val="28"/>
          <w:lang w:val="uk-UA"/>
        </w:rPr>
        <w:t>15 тыс.400 грн</w:t>
      </w:r>
      <w:r w:rsidR="00056E72" w:rsidRPr="001078BB">
        <w:rPr>
          <w:color w:val="000000" w:themeColor="text1"/>
          <w:sz w:val="28"/>
          <w:szCs w:val="28"/>
          <w:lang w:val="uk-UA"/>
        </w:rPr>
        <w:t xml:space="preserve">. – </w:t>
      </w:r>
      <w:r w:rsidRPr="001078BB">
        <w:rPr>
          <w:color w:val="000000" w:themeColor="text1"/>
          <w:sz w:val="28"/>
          <w:szCs w:val="28"/>
          <w:lang w:val="uk-UA"/>
        </w:rPr>
        <w:t>ця сум</w:t>
      </w:r>
      <w:r w:rsidR="00056E72" w:rsidRPr="001078BB">
        <w:rPr>
          <w:color w:val="000000" w:themeColor="text1"/>
          <w:sz w:val="28"/>
          <w:szCs w:val="28"/>
          <w:lang w:val="uk-UA"/>
        </w:rPr>
        <w:t xml:space="preserve">а </w:t>
      </w:r>
      <w:r w:rsidRPr="001078BB">
        <w:rPr>
          <w:color w:val="000000" w:themeColor="text1"/>
          <w:sz w:val="28"/>
          <w:szCs w:val="28"/>
          <w:lang w:val="uk-UA"/>
        </w:rPr>
        <w:t>необхідна</w:t>
      </w:r>
      <w:r w:rsidR="00056E72" w:rsidRPr="001078BB">
        <w:rPr>
          <w:color w:val="000000" w:themeColor="text1"/>
          <w:sz w:val="28"/>
          <w:szCs w:val="28"/>
          <w:lang w:val="uk-UA"/>
        </w:rPr>
        <w:t xml:space="preserve"> </w:t>
      </w:r>
      <w:r w:rsidRPr="001078BB">
        <w:rPr>
          <w:color w:val="000000" w:themeColor="text1"/>
          <w:sz w:val="28"/>
          <w:szCs w:val="28"/>
          <w:lang w:val="uk-UA"/>
        </w:rPr>
        <w:t>буде для оплати</w:t>
      </w:r>
      <w:r w:rsidR="00056E72" w:rsidRPr="001078BB">
        <w:rPr>
          <w:color w:val="000000" w:themeColor="text1"/>
          <w:sz w:val="28"/>
          <w:szCs w:val="28"/>
          <w:lang w:val="uk-UA"/>
        </w:rPr>
        <w:t xml:space="preserve"> </w:t>
      </w:r>
      <w:r w:rsidRPr="001078BB">
        <w:rPr>
          <w:color w:val="000000" w:themeColor="text1"/>
          <w:sz w:val="28"/>
          <w:szCs w:val="28"/>
          <w:lang w:val="uk-UA"/>
        </w:rPr>
        <w:t>праці</w:t>
      </w:r>
      <w:r w:rsidR="00056E72" w:rsidRPr="001078BB">
        <w:rPr>
          <w:color w:val="000000" w:themeColor="text1"/>
          <w:sz w:val="28"/>
          <w:szCs w:val="28"/>
          <w:lang w:val="uk-UA"/>
        </w:rPr>
        <w:t xml:space="preserve"> </w:t>
      </w:r>
      <w:r w:rsidRPr="001078BB">
        <w:rPr>
          <w:color w:val="000000" w:themeColor="text1"/>
          <w:sz w:val="28"/>
          <w:szCs w:val="28"/>
          <w:lang w:val="uk-UA"/>
        </w:rPr>
        <w:t>виробничих</w:t>
      </w:r>
      <w:r w:rsidR="00056E72" w:rsidRPr="001078BB">
        <w:rPr>
          <w:color w:val="000000" w:themeColor="text1"/>
          <w:sz w:val="28"/>
          <w:szCs w:val="28"/>
          <w:lang w:val="uk-UA"/>
        </w:rPr>
        <w:t xml:space="preserve"> </w:t>
      </w:r>
      <w:r w:rsidRPr="001078BB">
        <w:rPr>
          <w:color w:val="000000" w:themeColor="text1"/>
          <w:sz w:val="28"/>
          <w:szCs w:val="28"/>
          <w:lang w:val="uk-UA"/>
        </w:rPr>
        <w:t>працівників</w:t>
      </w:r>
      <w:r w:rsidR="00056E72" w:rsidRPr="001078BB">
        <w:rPr>
          <w:color w:val="000000" w:themeColor="text1"/>
          <w:sz w:val="28"/>
          <w:szCs w:val="28"/>
          <w:lang w:val="uk-UA"/>
        </w:rPr>
        <w:t>.</w:t>
      </w:r>
    </w:p>
    <w:p w:rsidR="00056E72" w:rsidRPr="001078BB" w:rsidRDefault="00167FCF"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Тепер</w:t>
      </w:r>
      <w:r w:rsidR="00056E72" w:rsidRPr="001078BB">
        <w:rPr>
          <w:color w:val="000000" w:themeColor="text1"/>
          <w:sz w:val="28"/>
          <w:szCs w:val="28"/>
          <w:lang w:val="uk-UA"/>
        </w:rPr>
        <w:t xml:space="preserve"> </w:t>
      </w:r>
      <w:r w:rsidRPr="001078BB">
        <w:rPr>
          <w:color w:val="000000" w:themeColor="text1"/>
          <w:sz w:val="28"/>
          <w:szCs w:val="28"/>
          <w:lang w:val="uk-UA"/>
        </w:rPr>
        <w:t>розрахуємо сумарні</w:t>
      </w:r>
      <w:r w:rsidR="00056E72" w:rsidRPr="001078BB">
        <w:rPr>
          <w:color w:val="000000" w:themeColor="text1"/>
          <w:sz w:val="28"/>
          <w:szCs w:val="28"/>
          <w:lang w:val="uk-UA"/>
        </w:rPr>
        <w:t xml:space="preserve"> </w:t>
      </w:r>
      <w:r w:rsidRPr="001078BB">
        <w:rPr>
          <w:color w:val="000000" w:themeColor="text1"/>
          <w:sz w:val="28"/>
          <w:szCs w:val="28"/>
          <w:lang w:val="uk-UA"/>
        </w:rPr>
        <w:t>прямі</w:t>
      </w:r>
      <w:r w:rsidR="00056E72" w:rsidRPr="001078BB">
        <w:rPr>
          <w:color w:val="000000" w:themeColor="text1"/>
          <w:sz w:val="28"/>
          <w:szCs w:val="28"/>
          <w:lang w:val="uk-UA"/>
        </w:rPr>
        <w:t xml:space="preserve"> </w:t>
      </w:r>
      <w:r w:rsidRPr="001078BB">
        <w:rPr>
          <w:color w:val="000000" w:themeColor="text1"/>
          <w:sz w:val="28"/>
          <w:szCs w:val="28"/>
          <w:lang w:val="uk-UA"/>
        </w:rPr>
        <w:t>витрати</w:t>
      </w:r>
      <w:r w:rsidR="00056E72" w:rsidRPr="001078BB">
        <w:rPr>
          <w:color w:val="000000" w:themeColor="text1"/>
          <w:sz w:val="28"/>
          <w:szCs w:val="28"/>
          <w:lang w:val="uk-UA"/>
        </w:rPr>
        <w:t xml:space="preserve"> по </w:t>
      </w:r>
      <w:r w:rsidRPr="001078BB">
        <w:rPr>
          <w:color w:val="000000" w:themeColor="text1"/>
          <w:sz w:val="28"/>
          <w:szCs w:val="28"/>
          <w:lang w:val="uk-UA"/>
        </w:rPr>
        <w:t>кожному виду продукції. До прямих</w:t>
      </w:r>
      <w:r w:rsidR="00056E72" w:rsidRPr="001078BB">
        <w:rPr>
          <w:color w:val="000000" w:themeColor="text1"/>
          <w:sz w:val="28"/>
          <w:szCs w:val="28"/>
          <w:lang w:val="uk-UA"/>
        </w:rPr>
        <w:t xml:space="preserve"> </w:t>
      </w:r>
      <w:r w:rsidRPr="001078BB">
        <w:rPr>
          <w:color w:val="000000" w:themeColor="text1"/>
          <w:sz w:val="28"/>
          <w:szCs w:val="28"/>
          <w:lang w:val="uk-UA"/>
        </w:rPr>
        <w:t>витрат</w:t>
      </w:r>
      <w:r w:rsidR="00056E72" w:rsidRPr="001078BB">
        <w:rPr>
          <w:color w:val="000000" w:themeColor="text1"/>
          <w:sz w:val="28"/>
          <w:szCs w:val="28"/>
          <w:lang w:val="uk-UA"/>
        </w:rPr>
        <w:t xml:space="preserve"> </w:t>
      </w:r>
      <w:r w:rsidRPr="001078BB">
        <w:rPr>
          <w:color w:val="000000" w:themeColor="text1"/>
          <w:sz w:val="28"/>
          <w:szCs w:val="28"/>
          <w:lang w:val="uk-UA"/>
        </w:rPr>
        <w:t>відносяться</w:t>
      </w:r>
      <w:r w:rsidR="00056E72" w:rsidRPr="001078BB">
        <w:rPr>
          <w:color w:val="000000" w:themeColor="text1"/>
          <w:sz w:val="28"/>
          <w:szCs w:val="28"/>
          <w:lang w:val="uk-UA"/>
        </w:rPr>
        <w:t xml:space="preserve"> </w:t>
      </w:r>
      <w:r w:rsidRPr="001078BB">
        <w:rPr>
          <w:color w:val="000000" w:themeColor="text1"/>
          <w:sz w:val="28"/>
          <w:szCs w:val="28"/>
          <w:lang w:val="uk-UA"/>
        </w:rPr>
        <w:t>витрати на матеріали та</w:t>
      </w:r>
      <w:r w:rsidR="00056E72" w:rsidRPr="001078BB">
        <w:rPr>
          <w:color w:val="000000" w:themeColor="text1"/>
          <w:sz w:val="28"/>
          <w:szCs w:val="28"/>
          <w:lang w:val="uk-UA"/>
        </w:rPr>
        <w:t xml:space="preserve"> </w:t>
      </w:r>
      <w:r w:rsidRPr="001078BB">
        <w:rPr>
          <w:color w:val="000000" w:themeColor="text1"/>
          <w:sz w:val="28"/>
          <w:szCs w:val="28"/>
          <w:lang w:val="uk-UA"/>
        </w:rPr>
        <w:t>сировину і</w:t>
      </w:r>
      <w:r w:rsidR="00056E72" w:rsidRPr="001078BB">
        <w:rPr>
          <w:color w:val="000000" w:themeColor="text1"/>
          <w:sz w:val="28"/>
          <w:szCs w:val="28"/>
          <w:lang w:val="uk-UA"/>
        </w:rPr>
        <w:t xml:space="preserve"> на оплату </w:t>
      </w:r>
      <w:r w:rsidRPr="001078BB">
        <w:rPr>
          <w:color w:val="000000" w:themeColor="text1"/>
          <w:sz w:val="28"/>
          <w:szCs w:val="28"/>
          <w:lang w:val="uk-UA"/>
        </w:rPr>
        <w:t>праці</w:t>
      </w:r>
      <w:r w:rsidR="00056E72" w:rsidRPr="001078BB">
        <w:rPr>
          <w:color w:val="000000" w:themeColor="text1"/>
          <w:sz w:val="28"/>
          <w:szCs w:val="28"/>
          <w:lang w:val="uk-UA"/>
        </w:rPr>
        <w:t xml:space="preserve"> </w:t>
      </w:r>
      <w:r w:rsidRPr="001078BB">
        <w:rPr>
          <w:color w:val="000000" w:themeColor="text1"/>
          <w:sz w:val="28"/>
          <w:szCs w:val="28"/>
          <w:lang w:val="uk-UA"/>
        </w:rPr>
        <w:t>виробничих</w:t>
      </w:r>
      <w:r w:rsidR="00056E72" w:rsidRPr="001078BB">
        <w:rPr>
          <w:color w:val="000000" w:themeColor="text1"/>
          <w:sz w:val="28"/>
          <w:szCs w:val="28"/>
          <w:lang w:val="uk-UA"/>
        </w:rPr>
        <w:t xml:space="preserve"> </w:t>
      </w:r>
      <w:r w:rsidRPr="001078BB">
        <w:rPr>
          <w:color w:val="000000" w:themeColor="text1"/>
          <w:sz w:val="28"/>
          <w:szCs w:val="28"/>
          <w:lang w:val="uk-UA"/>
        </w:rPr>
        <w:t>працівників. Дані</w:t>
      </w:r>
      <w:r w:rsidR="00056E72" w:rsidRPr="001078BB">
        <w:rPr>
          <w:color w:val="000000" w:themeColor="text1"/>
          <w:sz w:val="28"/>
          <w:szCs w:val="28"/>
          <w:lang w:val="uk-UA"/>
        </w:rPr>
        <w:t xml:space="preserve"> вносим</w:t>
      </w:r>
      <w:r w:rsidRPr="001078BB">
        <w:rPr>
          <w:color w:val="000000" w:themeColor="text1"/>
          <w:sz w:val="28"/>
          <w:szCs w:val="28"/>
          <w:lang w:val="uk-UA"/>
        </w:rPr>
        <w:t>о в таблицю</w:t>
      </w:r>
      <w:r w:rsidR="00056E72" w:rsidRPr="001078BB">
        <w:rPr>
          <w:color w:val="000000" w:themeColor="text1"/>
          <w:sz w:val="28"/>
          <w:szCs w:val="28"/>
          <w:lang w:val="uk-UA"/>
        </w:rPr>
        <w:t>.</w:t>
      </w:r>
    </w:p>
    <w:p w:rsidR="00167FCF" w:rsidRPr="001078BB" w:rsidRDefault="00167FCF"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1078BB" w:rsidRDefault="00167FCF"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4</w:t>
      </w:r>
    </w:p>
    <w:p w:rsidR="00056E72" w:rsidRPr="001078BB" w:rsidRDefault="00167FCF"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Прямі</w:t>
      </w:r>
      <w:r w:rsidR="00056E72" w:rsidRPr="001078BB">
        <w:rPr>
          <w:b/>
          <w:color w:val="000000" w:themeColor="text1"/>
          <w:sz w:val="28"/>
          <w:szCs w:val="28"/>
          <w:lang w:val="uk-UA"/>
        </w:rPr>
        <w:t xml:space="preserve"> </w:t>
      </w:r>
      <w:r w:rsidRPr="001078BB">
        <w:rPr>
          <w:b/>
          <w:color w:val="000000" w:themeColor="text1"/>
          <w:sz w:val="28"/>
          <w:szCs w:val="28"/>
          <w:lang w:val="uk-UA"/>
        </w:rPr>
        <w:t>витрати</w:t>
      </w:r>
      <w:r w:rsidR="00056E72" w:rsidRPr="001078BB">
        <w:rPr>
          <w:b/>
          <w:color w:val="000000" w:themeColor="text1"/>
          <w:sz w:val="28"/>
          <w:szCs w:val="28"/>
          <w:lang w:val="uk-UA"/>
        </w:rPr>
        <w:t xml:space="preserve"> на </w:t>
      </w:r>
      <w:r w:rsidRPr="001078BB">
        <w:rPr>
          <w:b/>
          <w:color w:val="000000" w:themeColor="text1"/>
          <w:sz w:val="28"/>
          <w:szCs w:val="28"/>
          <w:lang w:val="uk-UA"/>
        </w:rPr>
        <w:t>виробництво</w:t>
      </w:r>
      <w:r w:rsidR="00056E72" w:rsidRPr="001078BB">
        <w:rPr>
          <w:b/>
          <w:color w:val="000000" w:themeColor="text1"/>
          <w:sz w:val="28"/>
          <w:szCs w:val="28"/>
          <w:lang w:val="uk-UA"/>
        </w:rPr>
        <w:t xml:space="preserve"> </w:t>
      </w:r>
      <w:r w:rsidRPr="001078BB">
        <w:rPr>
          <w:b/>
          <w:color w:val="000000" w:themeColor="text1"/>
          <w:sz w:val="28"/>
          <w:szCs w:val="28"/>
          <w:lang w:val="uk-UA"/>
        </w:rPr>
        <w:t>продукції</w:t>
      </w:r>
      <w:r w:rsidR="00056E72" w:rsidRPr="001078BB">
        <w:rPr>
          <w:b/>
          <w:color w:val="000000" w:themeColor="text1"/>
          <w:sz w:val="28"/>
          <w:szCs w:val="28"/>
          <w:lang w:val="uk-UA"/>
        </w:rPr>
        <w:t xml:space="preserve"> (</w:t>
      </w:r>
      <w:r w:rsidRPr="001078BB">
        <w:rPr>
          <w:b/>
          <w:color w:val="000000" w:themeColor="text1"/>
          <w:sz w:val="28"/>
          <w:szCs w:val="28"/>
          <w:lang w:val="uk-UA"/>
        </w:rPr>
        <w:t>грн</w:t>
      </w:r>
      <w:r w:rsidR="00056E72" w:rsidRPr="001078BB">
        <w:rPr>
          <w:b/>
          <w:color w:val="000000" w:themeColor="text1"/>
          <w:sz w:val="28"/>
          <w:szCs w:val="28"/>
          <w:lang w:val="uk-UA"/>
        </w:rPr>
        <w:t>.)</w:t>
      </w:r>
    </w:p>
    <w:tbl>
      <w:tblPr>
        <w:tblStyle w:val="a6"/>
        <w:tblW w:w="0" w:type="auto"/>
        <w:jc w:val="center"/>
        <w:tblLook w:val="04A0" w:firstRow="1" w:lastRow="0" w:firstColumn="1" w:lastColumn="0" w:noHBand="0" w:noVBand="1"/>
      </w:tblPr>
      <w:tblGrid>
        <w:gridCol w:w="1668"/>
        <w:gridCol w:w="1984"/>
        <w:gridCol w:w="1985"/>
        <w:gridCol w:w="1134"/>
      </w:tblGrid>
      <w:tr w:rsidR="00056E72" w:rsidRPr="001078BB" w:rsidTr="001078BB">
        <w:trPr>
          <w:trHeight w:val="567"/>
          <w:jc w:val="center"/>
        </w:trPr>
        <w:tc>
          <w:tcPr>
            <w:tcW w:w="1668" w:type="dxa"/>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Вид продукц</w:t>
            </w:r>
            <w:r w:rsidR="00167FCF" w:rsidRPr="001078BB">
              <w:rPr>
                <w:color w:val="000000" w:themeColor="text1"/>
                <w:szCs w:val="28"/>
                <w:lang w:val="uk-UA"/>
              </w:rPr>
              <w:t>ії</w:t>
            </w:r>
          </w:p>
        </w:tc>
        <w:tc>
          <w:tcPr>
            <w:tcW w:w="198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Матеріальні</w:t>
            </w:r>
            <w:r w:rsidR="00056E72" w:rsidRPr="001078BB">
              <w:rPr>
                <w:color w:val="000000" w:themeColor="text1"/>
                <w:szCs w:val="28"/>
                <w:lang w:val="uk-UA"/>
              </w:rPr>
              <w:t xml:space="preserve"> </w:t>
            </w:r>
            <w:r w:rsidRPr="001078BB">
              <w:rPr>
                <w:color w:val="000000" w:themeColor="text1"/>
                <w:szCs w:val="28"/>
                <w:lang w:val="uk-UA"/>
              </w:rPr>
              <w:t>витрати</w:t>
            </w:r>
          </w:p>
        </w:tc>
        <w:tc>
          <w:tcPr>
            <w:tcW w:w="1985"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Витрати</w:t>
            </w:r>
            <w:r w:rsidR="00056E72" w:rsidRPr="001078BB">
              <w:rPr>
                <w:color w:val="000000" w:themeColor="text1"/>
                <w:szCs w:val="28"/>
                <w:lang w:val="uk-UA"/>
              </w:rPr>
              <w:t xml:space="preserve"> на оплату </w:t>
            </w:r>
            <w:r w:rsidRPr="001078BB">
              <w:rPr>
                <w:color w:val="000000" w:themeColor="text1"/>
                <w:szCs w:val="28"/>
                <w:lang w:val="uk-UA"/>
              </w:rPr>
              <w:t>праці</w:t>
            </w:r>
          </w:p>
        </w:tc>
        <w:tc>
          <w:tcPr>
            <w:tcW w:w="113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w:t>
            </w:r>
          </w:p>
        </w:tc>
      </w:tr>
      <w:tr w:rsidR="00056E72" w:rsidRPr="001078BB" w:rsidTr="001078BB">
        <w:trPr>
          <w:trHeight w:val="567"/>
          <w:jc w:val="center"/>
        </w:trPr>
        <w:tc>
          <w:tcPr>
            <w:tcW w:w="1668"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Шапки</w:t>
            </w:r>
          </w:p>
        </w:tc>
        <w:tc>
          <w:tcPr>
            <w:tcW w:w="198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2600</w:t>
            </w:r>
          </w:p>
        </w:tc>
        <w:tc>
          <w:tcPr>
            <w:tcW w:w="1985"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4950</w:t>
            </w:r>
          </w:p>
        </w:tc>
        <w:tc>
          <w:tcPr>
            <w:tcW w:w="113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7550</w:t>
            </w:r>
          </w:p>
        </w:tc>
      </w:tr>
      <w:tr w:rsidR="00056E72" w:rsidRPr="001078BB" w:rsidTr="001078BB">
        <w:trPr>
          <w:trHeight w:val="567"/>
          <w:jc w:val="center"/>
        </w:trPr>
        <w:tc>
          <w:tcPr>
            <w:tcW w:w="1668"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Шуби</w:t>
            </w:r>
          </w:p>
        </w:tc>
        <w:tc>
          <w:tcPr>
            <w:tcW w:w="198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37500</w:t>
            </w:r>
          </w:p>
        </w:tc>
        <w:tc>
          <w:tcPr>
            <w:tcW w:w="1985"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10450</w:t>
            </w:r>
          </w:p>
        </w:tc>
        <w:tc>
          <w:tcPr>
            <w:tcW w:w="1134" w:type="dxa"/>
            <w:vAlign w:val="center"/>
          </w:tcPr>
          <w:p w:rsidR="00056E72" w:rsidRPr="001078BB" w:rsidRDefault="00167F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47950</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167FCF" w:rsidRPr="001078BB" w:rsidRDefault="00167FCF"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Як видно з таблиці 4, сумарні прямі витрати на виробництво шапок складають 7550 грн. на місць, а сумарні прямі витрати на виробництво шуб – 47950 грн. на місяць.</w:t>
      </w:r>
    </w:p>
    <w:p w:rsidR="00056E72" w:rsidRPr="001078BB" w:rsidRDefault="00056E72" w:rsidP="001078BB">
      <w:pPr>
        <w:pStyle w:val="2"/>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bCs w:val="0"/>
          <w:i w:val="0"/>
          <w:iCs w:val="0"/>
          <w:color w:val="000000" w:themeColor="text1"/>
          <w:lang w:val="uk-UA"/>
        </w:rPr>
      </w:pPr>
    </w:p>
    <w:p w:rsidR="00056E72" w:rsidRPr="001078BB" w:rsidRDefault="00B71149"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7" w:name="_Toc214786307"/>
      <w:bookmarkStart w:id="8" w:name="_Toc215585428"/>
      <w:r w:rsidRPr="001078BB">
        <w:rPr>
          <w:rFonts w:ascii="Times New Roman" w:hAnsi="Times New Roman" w:cs="Times New Roman"/>
          <w:b w:val="0"/>
          <w:bCs w:val="0"/>
          <w:i w:val="0"/>
          <w:iCs w:val="0"/>
          <w:color w:val="000000" w:themeColor="text1"/>
          <w:lang w:val="uk-UA"/>
        </w:rPr>
        <w:t>1</w:t>
      </w:r>
      <w:r w:rsidR="00056E72" w:rsidRPr="001078BB">
        <w:rPr>
          <w:rFonts w:ascii="Times New Roman" w:hAnsi="Times New Roman" w:cs="Times New Roman"/>
          <w:b w:val="0"/>
          <w:bCs w:val="0"/>
          <w:i w:val="0"/>
          <w:iCs w:val="0"/>
          <w:color w:val="000000" w:themeColor="text1"/>
          <w:lang w:val="uk-UA"/>
        </w:rPr>
        <w:t>.</w:t>
      </w:r>
      <w:r w:rsidR="00056E72" w:rsidRPr="001078BB">
        <w:rPr>
          <w:rFonts w:ascii="Times New Roman" w:hAnsi="Times New Roman" w:cs="Times New Roman"/>
          <w:bCs w:val="0"/>
          <w:i w:val="0"/>
          <w:iCs w:val="0"/>
          <w:color w:val="000000" w:themeColor="text1"/>
          <w:lang w:val="uk-UA"/>
        </w:rPr>
        <w:t xml:space="preserve">3 Бюджет </w:t>
      </w:r>
      <w:r w:rsidR="00167FCF" w:rsidRPr="001078BB">
        <w:rPr>
          <w:rFonts w:ascii="Times New Roman" w:hAnsi="Times New Roman" w:cs="Times New Roman"/>
          <w:bCs w:val="0"/>
          <w:i w:val="0"/>
          <w:iCs w:val="0"/>
          <w:color w:val="000000" w:themeColor="text1"/>
          <w:lang w:val="uk-UA"/>
        </w:rPr>
        <w:t>непрямих</w:t>
      </w:r>
      <w:r w:rsidR="00056E72" w:rsidRPr="001078BB">
        <w:rPr>
          <w:rFonts w:ascii="Times New Roman" w:hAnsi="Times New Roman" w:cs="Times New Roman"/>
          <w:bCs w:val="0"/>
          <w:i w:val="0"/>
          <w:iCs w:val="0"/>
          <w:color w:val="000000" w:themeColor="text1"/>
          <w:lang w:val="uk-UA"/>
        </w:rPr>
        <w:t xml:space="preserve"> </w:t>
      </w:r>
      <w:r w:rsidR="00167FCF" w:rsidRPr="001078BB">
        <w:rPr>
          <w:rFonts w:ascii="Times New Roman" w:hAnsi="Times New Roman" w:cs="Times New Roman"/>
          <w:bCs w:val="0"/>
          <w:i w:val="0"/>
          <w:iCs w:val="0"/>
          <w:color w:val="000000" w:themeColor="text1"/>
          <w:lang w:val="uk-UA"/>
        </w:rPr>
        <w:t>витрат</w:t>
      </w:r>
      <w:r w:rsidR="00056E72" w:rsidRPr="001078BB">
        <w:rPr>
          <w:rFonts w:ascii="Times New Roman" w:hAnsi="Times New Roman" w:cs="Times New Roman"/>
          <w:bCs w:val="0"/>
          <w:i w:val="0"/>
          <w:iCs w:val="0"/>
          <w:color w:val="000000" w:themeColor="text1"/>
          <w:lang w:val="uk-UA"/>
        </w:rPr>
        <w:t xml:space="preserve"> на </w:t>
      </w:r>
      <w:r w:rsidR="00167FCF" w:rsidRPr="001078BB">
        <w:rPr>
          <w:rFonts w:ascii="Times New Roman" w:hAnsi="Times New Roman" w:cs="Times New Roman"/>
          <w:bCs w:val="0"/>
          <w:i w:val="0"/>
          <w:iCs w:val="0"/>
          <w:color w:val="000000" w:themeColor="text1"/>
          <w:lang w:val="uk-UA"/>
        </w:rPr>
        <w:t>виробництво</w:t>
      </w:r>
      <w:r w:rsidR="00056E72" w:rsidRPr="001078BB">
        <w:rPr>
          <w:rFonts w:ascii="Times New Roman" w:hAnsi="Times New Roman" w:cs="Times New Roman"/>
          <w:bCs w:val="0"/>
          <w:i w:val="0"/>
          <w:iCs w:val="0"/>
          <w:color w:val="000000" w:themeColor="text1"/>
          <w:lang w:val="uk-UA"/>
        </w:rPr>
        <w:t xml:space="preserve"> продукц</w:t>
      </w:r>
      <w:bookmarkEnd w:id="7"/>
      <w:r w:rsidR="00167FCF" w:rsidRPr="001078BB">
        <w:rPr>
          <w:rFonts w:ascii="Times New Roman" w:hAnsi="Times New Roman" w:cs="Times New Roman"/>
          <w:bCs w:val="0"/>
          <w:i w:val="0"/>
          <w:iCs w:val="0"/>
          <w:color w:val="000000" w:themeColor="text1"/>
          <w:lang w:val="uk-UA"/>
        </w:rPr>
        <w:t>ії</w:t>
      </w:r>
      <w:bookmarkEnd w:id="8"/>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1078BB" w:rsidRDefault="00167FCF"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Непрямі</w:t>
      </w:r>
      <w:r w:rsidR="00C36D9A" w:rsidRPr="001078BB">
        <w:rPr>
          <w:color w:val="000000" w:themeColor="text1"/>
          <w:sz w:val="28"/>
          <w:szCs w:val="28"/>
          <w:lang w:val="uk-UA"/>
        </w:rPr>
        <w:t xml:space="preserve"> витрати</w:t>
      </w:r>
      <w:r w:rsidRPr="001078BB">
        <w:rPr>
          <w:color w:val="000000" w:themeColor="text1"/>
          <w:sz w:val="28"/>
          <w:szCs w:val="28"/>
          <w:lang w:val="uk-UA"/>
        </w:rPr>
        <w:t>, на</w:t>
      </w:r>
      <w:r w:rsidR="00056E72" w:rsidRPr="001078BB">
        <w:rPr>
          <w:color w:val="000000" w:themeColor="text1"/>
          <w:sz w:val="28"/>
          <w:szCs w:val="28"/>
          <w:lang w:val="uk-UA"/>
        </w:rPr>
        <w:t xml:space="preserve"> </w:t>
      </w:r>
      <w:r w:rsidRPr="001078BB">
        <w:rPr>
          <w:color w:val="000000" w:themeColor="text1"/>
          <w:sz w:val="28"/>
          <w:szCs w:val="28"/>
          <w:lang w:val="uk-UA"/>
        </w:rPr>
        <w:t>відміну</w:t>
      </w:r>
      <w:r w:rsidR="00056E72" w:rsidRPr="001078BB">
        <w:rPr>
          <w:color w:val="000000" w:themeColor="text1"/>
          <w:sz w:val="28"/>
          <w:szCs w:val="28"/>
          <w:lang w:val="uk-UA"/>
        </w:rPr>
        <w:t xml:space="preserve"> </w:t>
      </w:r>
      <w:r w:rsidRPr="001078BB">
        <w:rPr>
          <w:color w:val="000000" w:themeColor="text1"/>
          <w:sz w:val="28"/>
          <w:szCs w:val="28"/>
          <w:lang w:val="uk-UA"/>
        </w:rPr>
        <w:t>від прями</w:t>
      </w:r>
      <w:r w:rsidR="00056E72" w:rsidRPr="001078BB">
        <w:rPr>
          <w:color w:val="000000" w:themeColor="text1"/>
          <w:sz w:val="28"/>
          <w:szCs w:val="28"/>
          <w:lang w:val="uk-UA"/>
        </w:rPr>
        <w:t xml:space="preserve">х не </w:t>
      </w:r>
      <w:r w:rsidRPr="001078BB">
        <w:rPr>
          <w:color w:val="000000" w:themeColor="text1"/>
          <w:sz w:val="28"/>
          <w:szCs w:val="28"/>
          <w:lang w:val="uk-UA"/>
        </w:rPr>
        <w:t>відносяться</w:t>
      </w:r>
      <w:r w:rsidR="00056E72" w:rsidRPr="001078BB">
        <w:rPr>
          <w:color w:val="000000" w:themeColor="text1"/>
          <w:sz w:val="28"/>
          <w:szCs w:val="28"/>
          <w:lang w:val="uk-UA"/>
        </w:rPr>
        <w:t xml:space="preserve"> </w:t>
      </w:r>
      <w:r w:rsidRPr="001078BB">
        <w:rPr>
          <w:color w:val="000000" w:themeColor="text1"/>
          <w:sz w:val="28"/>
          <w:szCs w:val="28"/>
          <w:lang w:val="uk-UA"/>
        </w:rPr>
        <w:t>безпосередньо</w:t>
      </w:r>
      <w:r w:rsidR="00C36D9A" w:rsidRPr="001078BB">
        <w:rPr>
          <w:color w:val="000000" w:themeColor="text1"/>
          <w:sz w:val="28"/>
          <w:szCs w:val="28"/>
          <w:lang w:val="uk-UA"/>
        </w:rPr>
        <w:t xml:space="preserve"> до</w:t>
      </w:r>
      <w:r w:rsidR="00056E72" w:rsidRPr="001078BB">
        <w:rPr>
          <w:color w:val="000000" w:themeColor="text1"/>
          <w:sz w:val="28"/>
          <w:szCs w:val="28"/>
          <w:lang w:val="uk-UA"/>
        </w:rPr>
        <w:t xml:space="preserve"> </w:t>
      </w:r>
      <w:r w:rsidR="00C36D9A" w:rsidRPr="001078BB">
        <w:rPr>
          <w:color w:val="000000" w:themeColor="text1"/>
          <w:sz w:val="28"/>
          <w:szCs w:val="28"/>
          <w:lang w:val="uk-UA"/>
        </w:rPr>
        <w:t>виробництва продукції. До</w:t>
      </w:r>
      <w:r w:rsidR="00056E72" w:rsidRPr="001078BB">
        <w:rPr>
          <w:color w:val="000000" w:themeColor="text1"/>
          <w:sz w:val="28"/>
          <w:szCs w:val="28"/>
          <w:lang w:val="uk-UA"/>
        </w:rPr>
        <w:t xml:space="preserve"> </w:t>
      </w:r>
      <w:r w:rsidR="00C36D9A" w:rsidRPr="001078BB">
        <w:rPr>
          <w:color w:val="000000" w:themeColor="text1"/>
          <w:sz w:val="28"/>
          <w:szCs w:val="28"/>
          <w:lang w:val="uk-UA"/>
        </w:rPr>
        <w:t>непрямих</w:t>
      </w:r>
      <w:r w:rsidR="00056E72" w:rsidRPr="001078BB">
        <w:rPr>
          <w:color w:val="000000" w:themeColor="text1"/>
          <w:sz w:val="28"/>
          <w:szCs w:val="28"/>
          <w:lang w:val="uk-UA"/>
        </w:rPr>
        <w:t xml:space="preserve"> </w:t>
      </w:r>
      <w:r w:rsidR="00C36D9A" w:rsidRPr="001078BB">
        <w:rPr>
          <w:color w:val="000000" w:themeColor="text1"/>
          <w:sz w:val="28"/>
          <w:szCs w:val="28"/>
          <w:lang w:val="uk-UA"/>
        </w:rPr>
        <w:t>витрат</w:t>
      </w:r>
      <w:r w:rsidR="00056E72" w:rsidRPr="001078BB">
        <w:rPr>
          <w:color w:val="000000" w:themeColor="text1"/>
          <w:sz w:val="28"/>
          <w:szCs w:val="28"/>
          <w:lang w:val="uk-UA"/>
        </w:rPr>
        <w:t xml:space="preserve"> на </w:t>
      </w:r>
      <w:r w:rsidR="00C36D9A" w:rsidRPr="001078BB">
        <w:rPr>
          <w:color w:val="000000" w:themeColor="text1"/>
          <w:sz w:val="28"/>
          <w:szCs w:val="28"/>
          <w:lang w:val="uk-UA"/>
        </w:rPr>
        <w:t>підприємстві, яке ми аналізуємо,</w:t>
      </w:r>
      <w:r w:rsidR="00056E72" w:rsidRPr="001078BB">
        <w:rPr>
          <w:color w:val="000000" w:themeColor="text1"/>
          <w:sz w:val="28"/>
          <w:szCs w:val="28"/>
          <w:lang w:val="uk-UA"/>
        </w:rPr>
        <w:t xml:space="preserve"> </w:t>
      </w:r>
      <w:r w:rsidR="00C36D9A" w:rsidRPr="001078BB">
        <w:rPr>
          <w:color w:val="000000" w:themeColor="text1"/>
          <w:sz w:val="28"/>
          <w:szCs w:val="28"/>
          <w:lang w:val="uk-UA"/>
        </w:rPr>
        <w:t>відносяться</w:t>
      </w:r>
      <w:r w:rsidR="00056E72" w:rsidRPr="001078BB">
        <w:rPr>
          <w:color w:val="000000" w:themeColor="text1"/>
          <w:sz w:val="28"/>
          <w:szCs w:val="28"/>
          <w:lang w:val="uk-UA"/>
        </w:rPr>
        <w:t xml:space="preserve"> </w:t>
      </w:r>
      <w:r w:rsidR="00C36D9A" w:rsidRPr="001078BB">
        <w:rPr>
          <w:color w:val="000000" w:themeColor="text1"/>
          <w:sz w:val="28"/>
          <w:szCs w:val="28"/>
          <w:lang w:val="uk-UA"/>
        </w:rPr>
        <w:t>витрати</w:t>
      </w:r>
      <w:r w:rsidR="00056E72" w:rsidRPr="001078BB">
        <w:rPr>
          <w:color w:val="000000" w:themeColor="text1"/>
          <w:sz w:val="28"/>
          <w:szCs w:val="28"/>
          <w:lang w:val="uk-UA"/>
        </w:rPr>
        <w:t xml:space="preserve"> на ам</w:t>
      </w:r>
      <w:r w:rsidR="00C36D9A" w:rsidRPr="001078BB">
        <w:rPr>
          <w:color w:val="000000" w:themeColor="text1"/>
          <w:sz w:val="28"/>
          <w:szCs w:val="28"/>
          <w:lang w:val="uk-UA"/>
        </w:rPr>
        <w:t>ортизацію основни</w:t>
      </w:r>
      <w:r w:rsidR="00056E72" w:rsidRPr="001078BB">
        <w:rPr>
          <w:color w:val="000000" w:themeColor="text1"/>
          <w:sz w:val="28"/>
          <w:szCs w:val="28"/>
          <w:lang w:val="uk-UA"/>
        </w:rPr>
        <w:t xml:space="preserve">х </w:t>
      </w:r>
      <w:r w:rsidR="00C36D9A" w:rsidRPr="001078BB">
        <w:rPr>
          <w:color w:val="000000" w:themeColor="text1"/>
          <w:sz w:val="28"/>
          <w:szCs w:val="28"/>
          <w:lang w:val="uk-UA"/>
        </w:rPr>
        <w:t>засобів</w:t>
      </w:r>
      <w:r w:rsidR="00056E72" w:rsidRPr="001078BB">
        <w:rPr>
          <w:color w:val="000000" w:themeColor="text1"/>
          <w:sz w:val="28"/>
          <w:szCs w:val="28"/>
          <w:lang w:val="uk-UA"/>
        </w:rPr>
        <w:t xml:space="preserve"> (</w:t>
      </w:r>
      <w:r w:rsidR="00C36D9A" w:rsidRPr="001078BB">
        <w:rPr>
          <w:color w:val="000000" w:themeColor="text1"/>
          <w:sz w:val="28"/>
          <w:szCs w:val="28"/>
          <w:lang w:val="uk-UA"/>
        </w:rPr>
        <w:t>скорняжних</w:t>
      </w:r>
      <w:r w:rsidR="00056E72" w:rsidRPr="001078BB">
        <w:rPr>
          <w:color w:val="000000" w:themeColor="text1"/>
          <w:sz w:val="28"/>
          <w:szCs w:val="28"/>
          <w:lang w:val="uk-UA"/>
        </w:rPr>
        <w:t xml:space="preserve"> машин), оплату </w:t>
      </w:r>
      <w:r w:rsidR="00C36D9A" w:rsidRPr="001078BB">
        <w:rPr>
          <w:color w:val="000000" w:themeColor="text1"/>
          <w:sz w:val="28"/>
          <w:szCs w:val="28"/>
          <w:lang w:val="uk-UA"/>
        </w:rPr>
        <w:t>праці адміністративних робітникі</w:t>
      </w:r>
      <w:r w:rsidR="00056E72" w:rsidRPr="001078BB">
        <w:rPr>
          <w:color w:val="000000" w:themeColor="text1"/>
          <w:sz w:val="28"/>
          <w:szCs w:val="28"/>
          <w:lang w:val="uk-UA"/>
        </w:rPr>
        <w:t xml:space="preserve">в, </w:t>
      </w:r>
      <w:r w:rsidR="00C36D9A" w:rsidRPr="001078BB">
        <w:rPr>
          <w:color w:val="000000" w:themeColor="text1"/>
          <w:sz w:val="28"/>
          <w:szCs w:val="28"/>
          <w:lang w:val="uk-UA"/>
        </w:rPr>
        <w:t>сервісного та допоміжного персоналу</w:t>
      </w:r>
      <w:r w:rsidR="00056E72" w:rsidRPr="001078BB">
        <w:rPr>
          <w:color w:val="000000" w:themeColor="text1"/>
          <w:sz w:val="28"/>
          <w:szCs w:val="28"/>
          <w:lang w:val="uk-UA"/>
        </w:rPr>
        <w:t xml:space="preserve">, </w:t>
      </w:r>
      <w:r w:rsidR="00C36D9A" w:rsidRPr="001078BB">
        <w:rPr>
          <w:color w:val="000000" w:themeColor="text1"/>
          <w:sz w:val="28"/>
          <w:szCs w:val="28"/>
          <w:lang w:val="uk-UA"/>
        </w:rPr>
        <w:t>що безпосередньо</w:t>
      </w:r>
      <w:r w:rsidR="00056E72" w:rsidRPr="001078BB">
        <w:rPr>
          <w:color w:val="000000" w:themeColor="text1"/>
          <w:sz w:val="28"/>
          <w:szCs w:val="28"/>
          <w:lang w:val="uk-UA"/>
        </w:rPr>
        <w:t xml:space="preserve"> не </w:t>
      </w:r>
      <w:r w:rsidR="00C36D9A" w:rsidRPr="001078BB">
        <w:rPr>
          <w:color w:val="000000" w:themeColor="text1"/>
          <w:sz w:val="28"/>
          <w:szCs w:val="28"/>
          <w:lang w:val="uk-UA"/>
        </w:rPr>
        <w:t>приймає участі</w:t>
      </w:r>
      <w:r w:rsidR="00AB0F1F" w:rsidRPr="001078BB">
        <w:rPr>
          <w:color w:val="000000" w:themeColor="text1"/>
          <w:sz w:val="28"/>
          <w:szCs w:val="28"/>
          <w:lang w:val="uk-UA"/>
        </w:rPr>
        <w:t xml:space="preserve"> у</w:t>
      </w:r>
      <w:r w:rsidR="00056E72" w:rsidRPr="001078BB">
        <w:rPr>
          <w:color w:val="000000" w:themeColor="text1"/>
          <w:sz w:val="28"/>
          <w:szCs w:val="28"/>
          <w:lang w:val="uk-UA"/>
        </w:rPr>
        <w:t xml:space="preserve"> </w:t>
      </w:r>
      <w:r w:rsidR="00AB0F1F" w:rsidRPr="001078BB">
        <w:rPr>
          <w:color w:val="000000" w:themeColor="text1"/>
          <w:sz w:val="28"/>
          <w:szCs w:val="28"/>
          <w:lang w:val="uk-UA"/>
        </w:rPr>
        <w:t>виробництві продукції</w:t>
      </w:r>
      <w:r w:rsidR="00056E72" w:rsidRPr="001078BB">
        <w:rPr>
          <w:color w:val="000000" w:themeColor="text1"/>
          <w:sz w:val="28"/>
          <w:szCs w:val="28"/>
          <w:lang w:val="uk-UA"/>
        </w:rPr>
        <w:t xml:space="preserve">, а </w:t>
      </w:r>
      <w:r w:rsidR="00AB0F1F" w:rsidRPr="001078BB">
        <w:rPr>
          <w:color w:val="000000" w:themeColor="text1"/>
          <w:sz w:val="28"/>
          <w:szCs w:val="28"/>
          <w:lang w:val="uk-UA"/>
        </w:rPr>
        <w:t>також</w:t>
      </w:r>
      <w:r w:rsidR="00056E72" w:rsidRPr="001078BB">
        <w:rPr>
          <w:color w:val="000000" w:themeColor="text1"/>
          <w:sz w:val="28"/>
          <w:szCs w:val="28"/>
          <w:lang w:val="uk-UA"/>
        </w:rPr>
        <w:t xml:space="preserve"> </w:t>
      </w:r>
      <w:r w:rsidR="00AB0F1F" w:rsidRPr="001078BB">
        <w:rPr>
          <w:color w:val="000000" w:themeColor="text1"/>
          <w:sz w:val="28"/>
          <w:szCs w:val="28"/>
          <w:lang w:val="uk-UA"/>
        </w:rPr>
        <w:t>загальновиробничі та господарські витрати</w:t>
      </w:r>
      <w:r w:rsidR="00056E72" w:rsidRPr="001078BB">
        <w:rPr>
          <w:color w:val="000000" w:themeColor="text1"/>
          <w:sz w:val="28"/>
          <w:szCs w:val="28"/>
          <w:lang w:val="uk-UA"/>
        </w:rPr>
        <w:t xml:space="preserve">. </w:t>
      </w:r>
      <w:r w:rsidR="00AB0F1F" w:rsidRPr="001078BB">
        <w:rPr>
          <w:color w:val="000000" w:themeColor="text1"/>
          <w:sz w:val="28"/>
          <w:szCs w:val="28"/>
          <w:lang w:val="uk-UA"/>
        </w:rPr>
        <w:t>Розрахуємо всі ї</w:t>
      </w:r>
      <w:r w:rsidR="00056E72" w:rsidRPr="001078BB">
        <w:rPr>
          <w:color w:val="000000" w:themeColor="text1"/>
          <w:sz w:val="28"/>
          <w:szCs w:val="28"/>
          <w:lang w:val="uk-UA"/>
        </w:rPr>
        <w:t xml:space="preserve">х </w:t>
      </w:r>
      <w:r w:rsidR="00AB0F1F" w:rsidRPr="001078BB">
        <w:rPr>
          <w:color w:val="000000" w:themeColor="text1"/>
          <w:sz w:val="28"/>
          <w:szCs w:val="28"/>
          <w:lang w:val="uk-UA"/>
        </w:rPr>
        <w:t>окремо. Дані</w:t>
      </w:r>
      <w:r w:rsidR="00056E72" w:rsidRPr="001078BB">
        <w:rPr>
          <w:color w:val="000000" w:themeColor="text1"/>
          <w:sz w:val="28"/>
          <w:szCs w:val="28"/>
          <w:lang w:val="uk-UA"/>
        </w:rPr>
        <w:t xml:space="preserve"> </w:t>
      </w:r>
      <w:r w:rsidR="00AB0F1F" w:rsidRPr="001078BB">
        <w:rPr>
          <w:color w:val="000000" w:themeColor="text1"/>
          <w:sz w:val="28"/>
          <w:szCs w:val="28"/>
          <w:lang w:val="uk-UA"/>
        </w:rPr>
        <w:t>подамо у</w:t>
      </w:r>
      <w:r w:rsidR="00056E72" w:rsidRPr="001078BB">
        <w:rPr>
          <w:color w:val="000000" w:themeColor="text1"/>
          <w:sz w:val="28"/>
          <w:szCs w:val="28"/>
          <w:lang w:val="uk-UA"/>
        </w:rPr>
        <w:t xml:space="preserve"> </w:t>
      </w:r>
      <w:r w:rsidR="00AB0F1F" w:rsidRPr="001078BB">
        <w:rPr>
          <w:color w:val="000000" w:themeColor="text1"/>
          <w:sz w:val="28"/>
          <w:szCs w:val="28"/>
          <w:lang w:val="uk-UA"/>
        </w:rPr>
        <w:t>вигляді</w:t>
      </w:r>
      <w:r w:rsidR="00056E72" w:rsidRPr="001078BB">
        <w:rPr>
          <w:color w:val="000000" w:themeColor="text1"/>
          <w:sz w:val="28"/>
          <w:szCs w:val="28"/>
          <w:lang w:val="uk-UA"/>
        </w:rPr>
        <w:t xml:space="preserve"> таблиц</w:t>
      </w:r>
      <w:r w:rsidR="00AB0F1F" w:rsidRPr="001078BB">
        <w:rPr>
          <w:color w:val="000000" w:themeColor="text1"/>
          <w:sz w:val="28"/>
          <w:szCs w:val="28"/>
          <w:lang w:val="uk-UA"/>
        </w:rPr>
        <w:t>ь</w:t>
      </w:r>
      <w:r w:rsidR="00056E72" w:rsidRPr="001078BB">
        <w:rPr>
          <w:color w:val="000000" w:themeColor="text1"/>
          <w:sz w:val="28"/>
          <w:szCs w:val="28"/>
          <w:lang w:val="uk-UA"/>
        </w:rPr>
        <w:t>.</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AB0F1F" w:rsidRPr="001078BB" w:rsidRDefault="001078BB" w:rsidP="001078BB">
      <w:pPr>
        <w:widowControl/>
        <w:shd w:val="clear" w:color="000000" w:fill="FFFFFF" w:themeFill="background1"/>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AB0F1F" w:rsidRPr="001078BB">
        <w:rPr>
          <w:color w:val="000000" w:themeColor="text1"/>
          <w:sz w:val="28"/>
          <w:szCs w:val="28"/>
          <w:lang w:val="uk-UA"/>
        </w:rPr>
        <w:t>Таблиця</w:t>
      </w:r>
      <w:r w:rsidR="00B71149" w:rsidRPr="001078BB">
        <w:rPr>
          <w:color w:val="000000" w:themeColor="text1"/>
          <w:sz w:val="28"/>
          <w:szCs w:val="28"/>
          <w:lang w:val="uk-UA"/>
        </w:rPr>
        <w:t xml:space="preserve"> 5</w:t>
      </w:r>
    </w:p>
    <w:p w:rsidR="00056E72" w:rsidRPr="001078BB" w:rsidRDefault="00AB0F1F"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Амортизація основни</w:t>
      </w:r>
      <w:r w:rsidR="00056E72" w:rsidRPr="001078BB">
        <w:rPr>
          <w:b/>
          <w:color w:val="000000" w:themeColor="text1"/>
          <w:sz w:val="28"/>
          <w:szCs w:val="28"/>
          <w:lang w:val="uk-UA"/>
        </w:rPr>
        <w:t xml:space="preserve">х </w:t>
      </w:r>
      <w:r w:rsidRPr="001078BB">
        <w:rPr>
          <w:b/>
          <w:color w:val="000000" w:themeColor="text1"/>
          <w:sz w:val="28"/>
          <w:szCs w:val="28"/>
          <w:lang w:val="uk-UA"/>
        </w:rPr>
        <w:t>засобів</w:t>
      </w:r>
    </w:p>
    <w:tbl>
      <w:tblPr>
        <w:tblStyle w:val="a6"/>
        <w:tblW w:w="4316" w:type="pct"/>
        <w:jc w:val="center"/>
        <w:tblLook w:val="04A0" w:firstRow="1" w:lastRow="0" w:firstColumn="1" w:lastColumn="0" w:noHBand="0" w:noVBand="1"/>
      </w:tblPr>
      <w:tblGrid>
        <w:gridCol w:w="660"/>
        <w:gridCol w:w="1669"/>
        <w:gridCol w:w="1112"/>
        <w:gridCol w:w="993"/>
        <w:gridCol w:w="2095"/>
        <w:gridCol w:w="1733"/>
      </w:tblGrid>
      <w:tr w:rsidR="001078BB" w:rsidRPr="001078BB" w:rsidTr="001078BB">
        <w:trPr>
          <w:trHeight w:val="680"/>
          <w:jc w:val="center"/>
        </w:trPr>
        <w:tc>
          <w:tcPr>
            <w:tcW w:w="399"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з</w:t>
            </w:r>
            <w:r w:rsidR="00056E72" w:rsidRPr="001078BB">
              <w:rPr>
                <w:color w:val="000000" w:themeColor="text1"/>
                <w:szCs w:val="28"/>
                <w:lang w:val="uk-UA"/>
              </w:rPr>
              <w:t>/п</w:t>
            </w:r>
          </w:p>
        </w:tc>
        <w:tc>
          <w:tcPr>
            <w:tcW w:w="1010"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Вид </w:t>
            </w:r>
            <w:r w:rsidR="00AB0F1F" w:rsidRPr="001078BB">
              <w:rPr>
                <w:color w:val="000000" w:themeColor="text1"/>
                <w:szCs w:val="28"/>
                <w:lang w:val="uk-UA"/>
              </w:rPr>
              <w:t>обладнання</w:t>
            </w:r>
          </w:p>
        </w:tc>
        <w:tc>
          <w:tcPr>
            <w:tcW w:w="673"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Кількість </w:t>
            </w:r>
            <w:r w:rsidR="00056E72" w:rsidRPr="001078BB">
              <w:rPr>
                <w:color w:val="000000" w:themeColor="text1"/>
                <w:szCs w:val="28"/>
                <w:lang w:val="uk-UA"/>
              </w:rPr>
              <w:t>(шт)</w:t>
            </w:r>
          </w:p>
        </w:tc>
        <w:tc>
          <w:tcPr>
            <w:tcW w:w="601"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Вартість</w:t>
            </w:r>
            <w:r w:rsidR="00056E72" w:rsidRPr="001078BB">
              <w:rPr>
                <w:color w:val="000000" w:themeColor="text1"/>
                <w:szCs w:val="28"/>
                <w:lang w:val="uk-UA"/>
              </w:rPr>
              <w:t xml:space="preserve"> (</w:t>
            </w:r>
            <w:r w:rsidRPr="001078BB">
              <w:rPr>
                <w:color w:val="000000" w:themeColor="text1"/>
                <w:szCs w:val="28"/>
                <w:lang w:val="uk-UA"/>
              </w:rPr>
              <w:t>грн</w:t>
            </w:r>
            <w:r w:rsidR="00056E72" w:rsidRPr="001078BB">
              <w:rPr>
                <w:color w:val="000000" w:themeColor="text1"/>
                <w:szCs w:val="28"/>
                <w:lang w:val="uk-UA"/>
              </w:rPr>
              <w:t>)</w:t>
            </w:r>
          </w:p>
        </w:tc>
        <w:tc>
          <w:tcPr>
            <w:tcW w:w="1268"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Строк експлуатації</w:t>
            </w:r>
          </w:p>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w:t>
            </w:r>
            <w:r w:rsidR="00AB0F1F" w:rsidRPr="001078BB">
              <w:rPr>
                <w:color w:val="000000" w:themeColor="text1"/>
                <w:szCs w:val="28"/>
                <w:lang w:val="uk-UA"/>
              </w:rPr>
              <w:t>рік</w:t>
            </w:r>
            <w:r w:rsidRPr="001078BB">
              <w:rPr>
                <w:color w:val="000000" w:themeColor="text1"/>
                <w:szCs w:val="28"/>
                <w:lang w:val="uk-UA"/>
              </w:rPr>
              <w:t>)</w:t>
            </w:r>
          </w:p>
        </w:tc>
        <w:tc>
          <w:tcPr>
            <w:tcW w:w="104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Аморт. </w:t>
            </w:r>
            <w:r w:rsidR="00AB0F1F" w:rsidRPr="001078BB">
              <w:rPr>
                <w:color w:val="000000" w:themeColor="text1"/>
                <w:szCs w:val="28"/>
                <w:lang w:val="uk-UA"/>
              </w:rPr>
              <w:t>Відрахування на мі</w:t>
            </w:r>
            <w:r w:rsidRPr="001078BB">
              <w:rPr>
                <w:color w:val="000000" w:themeColor="text1"/>
                <w:szCs w:val="28"/>
                <w:lang w:val="uk-UA"/>
              </w:rPr>
              <w:t>сяц</w:t>
            </w:r>
            <w:r w:rsidR="00AB0F1F" w:rsidRPr="001078BB">
              <w:rPr>
                <w:color w:val="000000" w:themeColor="text1"/>
                <w:szCs w:val="28"/>
                <w:lang w:val="uk-UA"/>
              </w:rPr>
              <w:t>ь</w:t>
            </w:r>
            <w:r w:rsidRPr="001078BB">
              <w:rPr>
                <w:color w:val="000000" w:themeColor="text1"/>
                <w:szCs w:val="28"/>
                <w:lang w:val="uk-UA"/>
              </w:rPr>
              <w:t xml:space="preserve"> (</w:t>
            </w:r>
            <w:r w:rsidR="00AB0F1F" w:rsidRPr="001078BB">
              <w:rPr>
                <w:color w:val="000000" w:themeColor="text1"/>
                <w:szCs w:val="28"/>
                <w:lang w:val="uk-UA"/>
              </w:rPr>
              <w:t>грн</w:t>
            </w:r>
            <w:r w:rsidRPr="001078BB">
              <w:rPr>
                <w:color w:val="000000" w:themeColor="text1"/>
                <w:szCs w:val="28"/>
                <w:lang w:val="uk-UA"/>
              </w:rPr>
              <w:t>)</w:t>
            </w:r>
          </w:p>
        </w:tc>
      </w:tr>
      <w:tr w:rsidR="001078BB" w:rsidRPr="001078BB" w:rsidTr="001078BB">
        <w:trPr>
          <w:trHeight w:val="680"/>
          <w:jc w:val="center"/>
        </w:trPr>
        <w:tc>
          <w:tcPr>
            <w:tcW w:w="39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1010"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Скорняжна</w:t>
            </w:r>
            <w:r w:rsidR="00056E72" w:rsidRPr="001078BB">
              <w:rPr>
                <w:color w:val="000000" w:themeColor="text1"/>
                <w:szCs w:val="28"/>
                <w:lang w:val="uk-UA"/>
              </w:rPr>
              <w:t xml:space="preserve"> машина </w:t>
            </w:r>
            <w:r w:rsidRPr="001078BB">
              <w:rPr>
                <w:color w:val="000000" w:themeColor="text1"/>
                <w:szCs w:val="28"/>
                <w:lang w:val="uk-UA"/>
              </w:rPr>
              <w:t>Shanggong GP3-102</w:t>
            </w:r>
          </w:p>
        </w:tc>
        <w:tc>
          <w:tcPr>
            <w:tcW w:w="673"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w:t>
            </w:r>
          </w:p>
        </w:tc>
        <w:tc>
          <w:tcPr>
            <w:tcW w:w="601"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3500</w:t>
            </w:r>
          </w:p>
        </w:tc>
        <w:tc>
          <w:tcPr>
            <w:tcW w:w="1268"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w:t>
            </w:r>
          </w:p>
        </w:tc>
        <w:tc>
          <w:tcPr>
            <w:tcW w:w="1049"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233,34</w:t>
            </w:r>
          </w:p>
        </w:tc>
      </w:tr>
      <w:tr w:rsidR="00056E72" w:rsidRPr="001078BB" w:rsidTr="001078BB">
        <w:trPr>
          <w:trHeight w:val="680"/>
          <w:jc w:val="center"/>
        </w:trPr>
        <w:tc>
          <w:tcPr>
            <w:tcW w:w="3951" w:type="pct"/>
            <w:gridSpan w:val="5"/>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bCs/>
                <w:color w:val="000000" w:themeColor="text1"/>
                <w:szCs w:val="28"/>
                <w:lang w:val="uk-UA"/>
              </w:rPr>
              <w:t>ВСЬОГО</w:t>
            </w:r>
          </w:p>
        </w:tc>
        <w:tc>
          <w:tcPr>
            <w:tcW w:w="1049"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233,34</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AB0F1F" w:rsidRPr="001078BB" w:rsidRDefault="00AB0F1F"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6</w:t>
      </w:r>
    </w:p>
    <w:p w:rsidR="00056E72" w:rsidRPr="001078BB" w:rsidRDefault="00AB0F1F"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 на заробітну платню адміністративного персоналу</w:t>
      </w:r>
    </w:p>
    <w:tbl>
      <w:tblPr>
        <w:tblStyle w:val="a6"/>
        <w:tblW w:w="3724" w:type="pct"/>
        <w:jc w:val="center"/>
        <w:tblLook w:val="04A0" w:firstRow="1" w:lastRow="0" w:firstColumn="1" w:lastColumn="0" w:noHBand="0" w:noVBand="1"/>
      </w:tblPr>
      <w:tblGrid>
        <w:gridCol w:w="3159"/>
        <w:gridCol w:w="1560"/>
        <w:gridCol w:w="1277"/>
        <w:gridCol w:w="1132"/>
      </w:tblGrid>
      <w:tr w:rsidR="00056E72" w:rsidRPr="001078BB" w:rsidTr="001078BB">
        <w:trPr>
          <w:trHeight w:val="680"/>
          <w:jc w:val="center"/>
        </w:trPr>
        <w:tc>
          <w:tcPr>
            <w:tcW w:w="2215"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Посада</w:t>
            </w:r>
          </w:p>
        </w:tc>
        <w:tc>
          <w:tcPr>
            <w:tcW w:w="1094"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Кількість, чо</w:t>
            </w:r>
            <w:r w:rsidR="00056E72" w:rsidRPr="001078BB">
              <w:rPr>
                <w:color w:val="000000" w:themeColor="text1"/>
                <w:szCs w:val="28"/>
                <w:lang w:val="uk-UA"/>
              </w:rPr>
              <w:t>л.</w:t>
            </w:r>
          </w:p>
        </w:tc>
        <w:tc>
          <w:tcPr>
            <w:tcW w:w="89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Оклад, </w:t>
            </w:r>
            <w:r w:rsidR="00AB0F1F" w:rsidRPr="001078BB">
              <w:rPr>
                <w:color w:val="000000" w:themeColor="text1"/>
                <w:szCs w:val="28"/>
                <w:lang w:val="uk-UA"/>
              </w:rPr>
              <w:t>грн</w:t>
            </w:r>
            <w:r w:rsidRPr="001078BB">
              <w:rPr>
                <w:color w:val="000000" w:themeColor="text1"/>
                <w:szCs w:val="28"/>
                <w:lang w:val="uk-UA"/>
              </w:rPr>
              <w:t>.</w:t>
            </w:r>
          </w:p>
        </w:tc>
        <w:tc>
          <w:tcPr>
            <w:tcW w:w="794" w:type="pct"/>
            <w:vAlign w:val="center"/>
          </w:tcPr>
          <w:p w:rsidR="00056E72" w:rsidRPr="001078BB" w:rsidRDefault="00AB0F1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w:t>
            </w:r>
            <w:r w:rsidR="00056E72" w:rsidRPr="001078BB">
              <w:rPr>
                <w:color w:val="000000" w:themeColor="text1"/>
                <w:szCs w:val="28"/>
                <w:lang w:val="uk-UA"/>
              </w:rPr>
              <w:t xml:space="preserve">ма, </w:t>
            </w:r>
            <w:r w:rsidRPr="001078BB">
              <w:rPr>
                <w:color w:val="000000" w:themeColor="text1"/>
                <w:szCs w:val="28"/>
                <w:lang w:val="uk-UA"/>
              </w:rPr>
              <w:t>грн</w:t>
            </w:r>
            <w:r w:rsidR="00056E72" w:rsidRPr="001078BB">
              <w:rPr>
                <w:color w:val="000000" w:themeColor="text1"/>
                <w:szCs w:val="28"/>
                <w:lang w:val="uk-UA"/>
              </w:rPr>
              <w:t>.</w:t>
            </w:r>
          </w:p>
        </w:tc>
      </w:tr>
      <w:tr w:rsidR="00056E72" w:rsidRPr="001078BB" w:rsidTr="001078BB">
        <w:trPr>
          <w:trHeight w:val="680"/>
          <w:jc w:val="center"/>
        </w:trPr>
        <w:tc>
          <w:tcPr>
            <w:tcW w:w="221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Начальник </w:t>
            </w:r>
            <w:r w:rsidR="00CF7903" w:rsidRPr="001078BB">
              <w:rPr>
                <w:color w:val="000000" w:themeColor="text1"/>
                <w:szCs w:val="28"/>
                <w:lang w:val="uk-UA"/>
              </w:rPr>
              <w:t>майстерні</w:t>
            </w:r>
          </w:p>
        </w:tc>
        <w:tc>
          <w:tcPr>
            <w:tcW w:w="1094"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896"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3000</w:t>
            </w:r>
          </w:p>
        </w:tc>
        <w:tc>
          <w:tcPr>
            <w:tcW w:w="79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3000</w:t>
            </w:r>
          </w:p>
        </w:tc>
      </w:tr>
      <w:tr w:rsidR="00056E72" w:rsidRPr="001078BB" w:rsidTr="001078BB">
        <w:trPr>
          <w:trHeight w:val="680"/>
          <w:jc w:val="center"/>
        </w:trPr>
        <w:tc>
          <w:tcPr>
            <w:tcW w:w="221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Всьго основна зарплатня</w:t>
            </w:r>
          </w:p>
        </w:tc>
        <w:tc>
          <w:tcPr>
            <w:tcW w:w="1094"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79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3000</w:t>
            </w:r>
          </w:p>
        </w:tc>
      </w:tr>
      <w:tr w:rsidR="00056E72" w:rsidRPr="001078BB" w:rsidTr="001078BB">
        <w:trPr>
          <w:trHeight w:val="680"/>
          <w:jc w:val="center"/>
        </w:trPr>
        <w:tc>
          <w:tcPr>
            <w:tcW w:w="221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Додаткова</w:t>
            </w:r>
            <w:r w:rsidR="00056E72" w:rsidRPr="001078BB">
              <w:rPr>
                <w:color w:val="000000" w:themeColor="text1"/>
                <w:szCs w:val="28"/>
                <w:lang w:val="uk-UA"/>
              </w:rPr>
              <w:t xml:space="preserve"> зарплат</w:t>
            </w:r>
            <w:r w:rsidRPr="001078BB">
              <w:rPr>
                <w:color w:val="000000" w:themeColor="text1"/>
                <w:szCs w:val="28"/>
                <w:lang w:val="uk-UA"/>
              </w:rPr>
              <w:t>ня</w:t>
            </w:r>
            <w:r w:rsidR="00056E72" w:rsidRPr="001078BB">
              <w:rPr>
                <w:color w:val="000000" w:themeColor="text1"/>
                <w:szCs w:val="28"/>
                <w:lang w:val="uk-UA"/>
              </w:rPr>
              <w:t xml:space="preserve"> (10%)</w:t>
            </w:r>
          </w:p>
        </w:tc>
        <w:tc>
          <w:tcPr>
            <w:tcW w:w="1094"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79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300</w:t>
            </w:r>
          </w:p>
        </w:tc>
      </w:tr>
      <w:tr w:rsidR="00056E72" w:rsidRPr="001078BB" w:rsidTr="001078BB">
        <w:trPr>
          <w:trHeight w:val="680"/>
          <w:jc w:val="center"/>
        </w:trPr>
        <w:tc>
          <w:tcPr>
            <w:tcW w:w="221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w:t>
            </w:r>
            <w:r w:rsidR="00056E72" w:rsidRPr="001078BB">
              <w:rPr>
                <w:color w:val="000000" w:themeColor="text1"/>
                <w:szCs w:val="28"/>
                <w:lang w:val="uk-UA"/>
              </w:rPr>
              <w:t xml:space="preserve"> </w:t>
            </w:r>
            <w:r w:rsidRPr="001078BB">
              <w:rPr>
                <w:color w:val="000000" w:themeColor="text1"/>
                <w:szCs w:val="28"/>
                <w:lang w:val="uk-UA"/>
              </w:rPr>
              <w:t>витрати</w:t>
            </w:r>
            <w:r w:rsidR="00056E72" w:rsidRPr="001078BB">
              <w:rPr>
                <w:color w:val="000000" w:themeColor="text1"/>
                <w:szCs w:val="28"/>
                <w:lang w:val="uk-UA"/>
              </w:rPr>
              <w:t xml:space="preserve"> на </w:t>
            </w:r>
            <w:r w:rsidRPr="001078BB">
              <w:rPr>
                <w:color w:val="000000" w:themeColor="text1"/>
                <w:szCs w:val="28"/>
                <w:lang w:val="uk-UA"/>
              </w:rPr>
              <w:t>зарплатню</w:t>
            </w:r>
          </w:p>
        </w:tc>
        <w:tc>
          <w:tcPr>
            <w:tcW w:w="1094"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79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3300</w:t>
            </w:r>
          </w:p>
        </w:tc>
      </w:tr>
    </w:tbl>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CF7903" w:rsidRPr="001078BB" w:rsidRDefault="00CF7903"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7</w:t>
      </w:r>
    </w:p>
    <w:p w:rsidR="00056E72" w:rsidRPr="001078BB" w:rsidRDefault="00CF7903"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 на заробітну платню</w:t>
      </w:r>
      <w:r w:rsidR="00056E72" w:rsidRPr="001078BB">
        <w:rPr>
          <w:b/>
          <w:color w:val="000000" w:themeColor="text1"/>
          <w:sz w:val="28"/>
          <w:szCs w:val="28"/>
          <w:lang w:val="uk-UA"/>
        </w:rPr>
        <w:t xml:space="preserve"> </w:t>
      </w:r>
      <w:r w:rsidRPr="001078BB">
        <w:rPr>
          <w:b/>
          <w:color w:val="000000" w:themeColor="text1"/>
          <w:sz w:val="28"/>
          <w:szCs w:val="28"/>
          <w:lang w:val="uk-UA"/>
        </w:rPr>
        <w:t>сервісного та</w:t>
      </w:r>
      <w:r w:rsidR="00056E72" w:rsidRPr="001078BB">
        <w:rPr>
          <w:b/>
          <w:color w:val="000000" w:themeColor="text1"/>
          <w:sz w:val="28"/>
          <w:szCs w:val="28"/>
          <w:lang w:val="uk-UA"/>
        </w:rPr>
        <w:t xml:space="preserve"> </w:t>
      </w:r>
      <w:r w:rsidRPr="001078BB">
        <w:rPr>
          <w:b/>
          <w:color w:val="000000" w:themeColor="text1"/>
          <w:sz w:val="28"/>
          <w:szCs w:val="28"/>
          <w:lang w:val="uk-UA"/>
        </w:rPr>
        <w:t>допоміжного персоналу</w:t>
      </w:r>
    </w:p>
    <w:tbl>
      <w:tblPr>
        <w:tblStyle w:val="a6"/>
        <w:tblW w:w="3837" w:type="pct"/>
        <w:jc w:val="center"/>
        <w:tblLook w:val="04A0" w:firstRow="1" w:lastRow="0" w:firstColumn="1" w:lastColumn="0" w:noHBand="0" w:noVBand="1"/>
      </w:tblPr>
      <w:tblGrid>
        <w:gridCol w:w="3017"/>
        <w:gridCol w:w="1656"/>
        <w:gridCol w:w="1321"/>
        <w:gridCol w:w="1351"/>
      </w:tblGrid>
      <w:tr w:rsidR="00CF7903" w:rsidRPr="001078BB" w:rsidTr="001078BB">
        <w:trPr>
          <w:trHeight w:val="680"/>
          <w:jc w:val="center"/>
        </w:trPr>
        <w:tc>
          <w:tcPr>
            <w:tcW w:w="2054" w:type="pct"/>
            <w:vAlign w:val="center"/>
          </w:tcPr>
          <w:p w:rsidR="00CF7903"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Посада</w:t>
            </w:r>
          </w:p>
        </w:tc>
        <w:tc>
          <w:tcPr>
            <w:tcW w:w="1127" w:type="pct"/>
            <w:vAlign w:val="center"/>
          </w:tcPr>
          <w:p w:rsidR="00CF7903"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Кількість, чол.</w:t>
            </w:r>
          </w:p>
        </w:tc>
        <w:tc>
          <w:tcPr>
            <w:tcW w:w="899" w:type="pct"/>
            <w:vAlign w:val="center"/>
          </w:tcPr>
          <w:p w:rsidR="00CF7903"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Оклад, грн.</w:t>
            </w:r>
          </w:p>
        </w:tc>
        <w:tc>
          <w:tcPr>
            <w:tcW w:w="920" w:type="pct"/>
            <w:vAlign w:val="center"/>
          </w:tcPr>
          <w:p w:rsidR="00CF7903"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Сума, грн.</w:t>
            </w:r>
          </w:p>
        </w:tc>
      </w:tr>
      <w:tr w:rsidR="00056E72" w:rsidRPr="001078BB" w:rsidTr="001078BB">
        <w:trPr>
          <w:trHeight w:val="459"/>
          <w:jc w:val="center"/>
        </w:trPr>
        <w:tc>
          <w:tcPr>
            <w:tcW w:w="205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Прибиральниця</w:t>
            </w:r>
          </w:p>
        </w:tc>
        <w:tc>
          <w:tcPr>
            <w:tcW w:w="1127"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899"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1800</w:t>
            </w:r>
          </w:p>
        </w:tc>
        <w:tc>
          <w:tcPr>
            <w:tcW w:w="920"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1800</w:t>
            </w:r>
          </w:p>
        </w:tc>
      </w:tr>
      <w:tr w:rsidR="00056E72" w:rsidRPr="001078BB" w:rsidTr="001078BB">
        <w:trPr>
          <w:trHeight w:val="140"/>
          <w:jc w:val="center"/>
        </w:trPr>
        <w:tc>
          <w:tcPr>
            <w:tcW w:w="2054"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Ма</w:t>
            </w:r>
            <w:r w:rsidR="00CF7903" w:rsidRPr="001078BB">
              <w:rPr>
                <w:color w:val="000000" w:themeColor="text1"/>
                <w:szCs w:val="28"/>
                <w:lang w:val="uk-UA"/>
              </w:rPr>
              <w:t>йстер з ремонту і</w:t>
            </w:r>
            <w:r w:rsidRPr="001078BB">
              <w:rPr>
                <w:color w:val="000000" w:themeColor="text1"/>
                <w:szCs w:val="28"/>
                <w:lang w:val="uk-UA"/>
              </w:rPr>
              <w:t xml:space="preserve"> </w:t>
            </w:r>
            <w:r w:rsidR="00CF7903" w:rsidRPr="001078BB">
              <w:rPr>
                <w:color w:val="000000" w:themeColor="text1"/>
                <w:szCs w:val="28"/>
                <w:lang w:val="uk-UA"/>
              </w:rPr>
              <w:t>обслуговування</w:t>
            </w:r>
            <w:r w:rsidRPr="001078BB">
              <w:rPr>
                <w:color w:val="000000" w:themeColor="text1"/>
                <w:szCs w:val="28"/>
                <w:lang w:val="uk-UA"/>
              </w:rPr>
              <w:t xml:space="preserve"> машин</w:t>
            </w:r>
          </w:p>
        </w:tc>
        <w:tc>
          <w:tcPr>
            <w:tcW w:w="1127"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w:t>
            </w:r>
          </w:p>
        </w:tc>
        <w:tc>
          <w:tcPr>
            <w:tcW w:w="899"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2500</w:t>
            </w:r>
          </w:p>
        </w:tc>
        <w:tc>
          <w:tcPr>
            <w:tcW w:w="920"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2500</w:t>
            </w:r>
          </w:p>
        </w:tc>
      </w:tr>
      <w:tr w:rsidR="00056E72" w:rsidRPr="001078BB" w:rsidTr="001078BB">
        <w:trPr>
          <w:trHeight w:val="291"/>
          <w:jc w:val="center"/>
        </w:trPr>
        <w:tc>
          <w:tcPr>
            <w:tcW w:w="205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основна зарплатня</w:t>
            </w:r>
          </w:p>
        </w:tc>
        <w:tc>
          <w:tcPr>
            <w:tcW w:w="1127"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20"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4300</w:t>
            </w:r>
          </w:p>
        </w:tc>
      </w:tr>
      <w:tr w:rsidR="00056E72" w:rsidRPr="001078BB" w:rsidTr="001078BB">
        <w:trPr>
          <w:trHeight w:val="226"/>
          <w:jc w:val="center"/>
        </w:trPr>
        <w:tc>
          <w:tcPr>
            <w:tcW w:w="205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Додаткова зарплатня</w:t>
            </w:r>
            <w:r w:rsidR="00056E72" w:rsidRPr="001078BB">
              <w:rPr>
                <w:color w:val="000000" w:themeColor="text1"/>
                <w:szCs w:val="28"/>
                <w:lang w:val="uk-UA"/>
              </w:rPr>
              <w:t xml:space="preserve"> (10%)</w:t>
            </w:r>
          </w:p>
        </w:tc>
        <w:tc>
          <w:tcPr>
            <w:tcW w:w="1127"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20"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430</w:t>
            </w:r>
          </w:p>
        </w:tc>
      </w:tr>
      <w:tr w:rsidR="00056E72" w:rsidRPr="001078BB" w:rsidTr="001078BB">
        <w:trPr>
          <w:trHeight w:val="145"/>
          <w:jc w:val="center"/>
        </w:trPr>
        <w:tc>
          <w:tcPr>
            <w:tcW w:w="2054"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витрати</w:t>
            </w:r>
            <w:r w:rsidR="00056E72" w:rsidRPr="001078BB">
              <w:rPr>
                <w:color w:val="000000" w:themeColor="text1"/>
                <w:szCs w:val="28"/>
                <w:lang w:val="uk-UA"/>
              </w:rPr>
              <w:t xml:space="preserve"> на </w:t>
            </w:r>
            <w:r w:rsidRPr="001078BB">
              <w:rPr>
                <w:color w:val="000000" w:themeColor="text1"/>
                <w:szCs w:val="28"/>
                <w:lang w:val="uk-UA"/>
              </w:rPr>
              <w:t>зарплатню</w:t>
            </w:r>
          </w:p>
        </w:tc>
        <w:tc>
          <w:tcPr>
            <w:tcW w:w="1127"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99"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920"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4730</w:t>
            </w:r>
          </w:p>
        </w:tc>
      </w:tr>
    </w:tbl>
    <w:p w:rsidR="00056E72" w:rsidRPr="001078BB" w:rsidRDefault="00056E72" w:rsidP="001078BB">
      <w:pPr>
        <w:widowControl/>
        <w:shd w:val="clear" w:color="000000" w:fill="FFFFFF" w:themeFill="background1"/>
        <w:suppressAutoHyphens/>
        <w:spacing w:line="360" w:lineRule="auto"/>
        <w:ind w:firstLine="709"/>
        <w:jc w:val="both"/>
        <w:rPr>
          <w:bCs/>
          <w:color w:val="000000" w:themeColor="text1"/>
          <w:sz w:val="28"/>
          <w:szCs w:val="28"/>
          <w:lang w:val="uk-UA"/>
        </w:rPr>
      </w:pPr>
    </w:p>
    <w:p w:rsidR="00CF7903" w:rsidRPr="001078BB" w:rsidRDefault="001078BB" w:rsidP="001078BB">
      <w:pPr>
        <w:widowControl/>
        <w:shd w:val="clear" w:color="000000" w:fill="FFFFFF" w:themeFill="background1"/>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CF7903" w:rsidRPr="001078BB">
        <w:rPr>
          <w:color w:val="000000" w:themeColor="text1"/>
          <w:sz w:val="28"/>
          <w:szCs w:val="28"/>
          <w:lang w:val="uk-UA"/>
        </w:rPr>
        <w:t>Таблиця</w:t>
      </w:r>
      <w:r w:rsidR="00B71149" w:rsidRPr="001078BB">
        <w:rPr>
          <w:color w:val="000000" w:themeColor="text1"/>
          <w:sz w:val="28"/>
          <w:szCs w:val="28"/>
          <w:lang w:val="uk-UA"/>
        </w:rPr>
        <w:t xml:space="preserve"> 8</w:t>
      </w:r>
    </w:p>
    <w:p w:rsidR="001078BB" w:rsidRPr="001078BB" w:rsidRDefault="00CF7903"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Витрати</w:t>
      </w:r>
      <w:r w:rsidR="00056E72" w:rsidRPr="001078BB">
        <w:rPr>
          <w:b/>
          <w:color w:val="000000" w:themeColor="text1"/>
          <w:sz w:val="28"/>
          <w:szCs w:val="28"/>
          <w:lang w:val="uk-UA"/>
        </w:rPr>
        <w:t xml:space="preserve"> на </w:t>
      </w:r>
      <w:r w:rsidRPr="001078BB">
        <w:rPr>
          <w:b/>
          <w:color w:val="000000" w:themeColor="text1"/>
          <w:sz w:val="28"/>
          <w:szCs w:val="28"/>
          <w:lang w:val="uk-UA"/>
        </w:rPr>
        <w:t>загально виробничі та</w:t>
      </w:r>
      <w:r w:rsidR="00056E72" w:rsidRPr="001078BB">
        <w:rPr>
          <w:b/>
          <w:color w:val="000000" w:themeColor="text1"/>
          <w:sz w:val="28"/>
          <w:szCs w:val="28"/>
          <w:lang w:val="uk-UA"/>
        </w:rPr>
        <w:t xml:space="preserve"> </w:t>
      </w:r>
      <w:r w:rsidRPr="001078BB">
        <w:rPr>
          <w:b/>
          <w:color w:val="000000" w:themeColor="text1"/>
          <w:sz w:val="28"/>
          <w:szCs w:val="28"/>
          <w:lang w:val="uk-UA"/>
        </w:rPr>
        <w:t>господарські</w:t>
      </w:r>
      <w:r w:rsidR="00056E72" w:rsidRPr="001078BB">
        <w:rPr>
          <w:b/>
          <w:color w:val="000000" w:themeColor="text1"/>
          <w:sz w:val="28"/>
          <w:szCs w:val="28"/>
          <w:lang w:val="uk-UA"/>
        </w:rPr>
        <w:t xml:space="preserve"> </w:t>
      </w:r>
      <w:r w:rsidRPr="001078BB">
        <w:rPr>
          <w:b/>
          <w:color w:val="000000" w:themeColor="text1"/>
          <w:sz w:val="28"/>
          <w:szCs w:val="28"/>
          <w:lang w:val="uk-UA"/>
        </w:rPr>
        <w:t>потреби</w:t>
      </w:r>
    </w:p>
    <w:tbl>
      <w:tblPr>
        <w:tblStyle w:val="a6"/>
        <w:tblW w:w="3575" w:type="pct"/>
        <w:jc w:val="center"/>
        <w:tblLook w:val="04A0" w:firstRow="1" w:lastRow="0" w:firstColumn="1" w:lastColumn="0" w:noHBand="0" w:noVBand="1"/>
      </w:tblPr>
      <w:tblGrid>
        <w:gridCol w:w="3962"/>
        <w:gridCol w:w="2881"/>
      </w:tblGrid>
      <w:tr w:rsidR="00056E72" w:rsidRPr="001078BB" w:rsidTr="001078BB">
        <w:trPr>
          <w:trHeight w:val="300"/>
          <w:jc w:val="center"/>
        </w:trPr>
        <w:tc>
          <w:tcPr>
            <w:tcW w:w="289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Статті</w:t>
            </w:r>
            <w:r w:rsidR="00056E72" w:rsidRPr="001078BB">
              <w:rPr>
                <w:color w:val="000000" w:themeColor="text1"/>
                <w:szCs w:val="28"/>
                <w:lang w:val="uk-UA"/>
              </w:rPr>
              <w:t xml:space="preserve"> </w:t>
            </w:r>
            <w:r w:rsidRPr="001078BB">
              <w:rPr>
                <w:color w:val="000000" w:themeColor="text1"/>
                <w:szCs w:val="28"/>
                <w:lang w:val="uk-UA"/>
              </w:rPr>
              <w:t>витрат</w:t>
            </w:r>
          </w:p>
        </w:tc>
        <w:tc>
          <w:tcPr>
            <w:tcW w:w="210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Загальна сум</w:t>
            </w:r>
            <w:r w:rsidR="00056E72" w:rsidRPr="001078BB">
              <w:rPr>
                <w:color w:val="000000" w:themeColor="text1"/>
                <w:szCs w:val="28"/>
                <w:lang w:val="uk-UA"/>
              </w:rPr>
              <w:t xml:space="preserve">а </w:t>
            </w:r>
            <w:r w:rsidRPr="001078BB">
              <w:rPr>
                <w:color w:val="000000" w:themeColor="text1"/>
                <w:szCs w:val="28"/>
                <w:lang w:val="uk-UA"/>
              </w:rPr>
              <w:t>витрат</w:t>
            </w:r>
            <w:r w:rsidR="00056E72" w:rsidRPr="001078BB">
              <w:rPr>
                <w:color w:val="000000" w:themeColor="text1"/>
                <w:szCs w:val="28"/>
                <w:lang w:val="uk-UA"/>
              </w:rPr>
              <w:t xml:space="preserve">, </w:t>
            </w:r>
            <w:r w:rsidRPr="001078BB">
              <w:rPr>
                <w:color w:val="000000" w:themeColor="text1"/>
                <w:szCs w:val="28"/>
                <w:lang w:val="uk-UA"/>
              </w:rPr>
              <w:t>грн</w:t>
            </w:r>
          </w:p>
        </w:tc>
      </w:tr>
      <w:tr w:rsidR="00056E72" w:rsidRPr="001078BB" w:rsidTr="001078BB">
        <w:trPr>
          <w:trHeight w:val="220"/>
          <w:jc w:val="center"/>
        </w:trPr>
        <w:tc>
          <w:tcPr>
            <w:tcW w:w="289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Мастила</w:t>
            </w:r>
          </w:p>
        </w:tc>
        <w:tc>
          <w:tcPr>
            <w:tcW w:w="210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150</w:t>
            </w:r>
          </w:p>
        </w:tc>
      </w:tr>
      <w:tr w:rsidR="00056E72" w:rsidRPr="001078BB" w:rsidTr="001078BB">
        <w:trPr>
          <w:trHeight w:val="309"/>
          <w:jc w:val="center"/>
        </w:trPr>
        <w:tc>
          <w:tcPr>
            <w:tcW w:w="289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Миючі</w:t>
            </w:r>
            <w:r w:rsidR="00056E72" w:rsidRPr="001078BB">
              <w:rPr>
                <w:color w:val="000000" w:themeColor="text1"/>
                <w:szCs w:val="28"/>
                <w:lang w:val="uk-UA"/>
              </w:rPr>
              <w:t xml:space="preserve"> </w:t>
            </w:r>
            <w:r w:rsidRPr="001078BB">
              <w:rPr>
                <w:color w:val="000000" w:themeColor="text1"/>
                <w:szCs w:val="28"/>
                <w:lang w:val="uk-UA"/>
              </w:rPr>
              <w:t>засоби</w:t>
            </w:r>
          </w:p>
        </w:tc>
        <w:tc>
          <w:tcPr>
            <w:tcW w:w="210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80</w:t>
            </w:r>
          </w:p>
        </w:tc>
      </w:tr>
      <w:tr w:rsidR="00056E72" w:rsidRPr="001078BB" w:rsidTr="001078BB">
        <w:trPr>
          <w:trHeight w:val="88"/>
          <w:jc w:val="center"/>
        </w:trPr>
        <w:tc>
          <w:tcPr>
            <w:tcW w:w="289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Канцт</w:t>
            </w:r>
            <w:r w:rsidR="00CF7903" w:rsidRPr="001078BB">
              <w:rPr>
                <w:color w:val="000000" w:themeColor="text1"/>
                <w:szCs w:val="28"/>
                <w:lang w:val="uk-UA"/>
              </w:rPr>
              <w:t>овари</w:t>
            </w:r>
          </w:p>
        </w:tc>
        <w:tc>
          <w:tcPr>
            <w:tcW w:w="210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500</w:t>
            </w:r>
          </w:p>
        </w:tc>
      </w:tr>
      <w:tr w:rsidR="00056E72" w:rsidRPr="001078BB" w:rsidTr="001078BB">
        <w:trPr>
          <w:trHeight w:val="150"/>
          <w:jc w:val="center"/>
        </w:trPr>
        <w:tc>
          <w:tcPr>
            <w:tcW w:w="289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Електроенергія та комунальні платежі</w:t>
            </w:r>
          </w:p>
        </w:tc>
        <w:tc>
          <w:tcPr>
            <w:tcW w:w="210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4000</w:t>
            </w:r>
          </w:p>
        </w:tc>
      </w:tr>
      <w:tr w:rsidR="00056E72" w:rsidRPr="001078BB" w:rsidTr="001078BB">
        <w:trPr>
          <w:trHeight w:val="225"/>
          <w:jc w:val="center"/>
        </w:trPr>
        <w:tc>
          <w:tcPr>
            <w:tcW w:w="2895"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w:t>
            </w:r>
          </w:p>
        </w:tc>
        <w:tc>
          <w:tcPr>
            <w:tcW w:w="2105"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4730</w:t>
            </w:r>
          </w:p>
        </w:tc>
      </w:tr>
    </w:tbl>
    <w:p w:rsidR="00056E72" w:rsidRPr="001078BB" w:rsidRDefault="00056E72" w:rsidP="001078BB">
      <w:pPr>
        <w:pStyle w:val="2"/>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bCs w:val="0"/>
          <w:i w:val="0"/>
          <w:iCs w:val="0"/>
          <w:color w:val="000000" w:themeColor="text1"/>
          <w:lang w:val="uk-UA"/>
        </w:rPr>
      </w:pPr>
    </w:p>
    <w:p w:rsidR="00056E72" w:rsidRPr="001078BB" w:rsidRDefault="00B71149"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9" w:name="_Toc214786308"/>
      <w:bookmarkStart w:id="10" w:name="_Toc215585429"/>
      <w:r w:rsidRPr="001078BB">
        <w:rPr>
          <w:rFonts w:ascii="Times New Roman" w:hAnsi="Times New Roman" w:cs="Times New Roman"/>
          <w:bCs w:val="0"/>
          <w:i w:val="0"/>
          <w:iCs w:val="0"/>
          <w:color w:val="000000" w:themeColor="text1"/>
          <w:lang w:val="uk-UA"/>
        </w:rPr>
        <w:t>1</w:t>
      </w:r>
      <w:r w:rsidR="00CF7903" w:rsidRPr="001078BB">
        <w:rPr>
          <w:rFonts w:ascii="Times New Roman" w:hAnsi="Times New Roman" w:cs="Times New Roman"/>
          <w:bCs w:val="0"/>
          <w:i w:val="0"/>
          <w:iCs w:val="0"/>
          <w:color w:val="000000" w:themeColor="text1"/>
          <w:lang w:val="uk-UA"/>
        </w:rPr>
        <w:t>.4 Калькуляці</w:t>
      </w:r>
      <w:r w:rsidR="00056E72" w:rsidRPr="001078BB">
        <w:rPr>
          <w:rFonts w:ascii="Times New Roman" w:hAnsi="Times New Roman" w:cs="Times New Roman"/>
          <w:bCs w:val="0"/>
          <w:i w:val="0"/>
          <w:iCs w:val="0"/>
          <w:color w:val="000000" w:themeColor="text1"/>
          <w:lang w:val="uk-UA"/>
        </w:rPr>
        <w:t xml:space="preserve">я </w:t>
      </w:r>
      <w:r w:rsidR="00CF7903" w:rsidRPr="001078BB">
        <w:rPr>
          <w:rFonts w:ascii="Times New Roman" w:hAnsi="Times New Roman" w:cs="Times New Roman"/>
          <w:bCs w:val="0"/>
          <w:i w:val="0"/>
          <w:iCs w:val="0"/>
          <w:color w:val="000000" w:themeColor="text1"/>
          <w:lang w:val="uk-UA"/>
        </w:rPr>
        <w:t>собівартості та</w:t>
      </w:r>
      <w:r w:rsidR="00056E72" w:rsidRPr="001078BB">
        <w:rPr>
          <w:rFonts w:ascii="Times New Roman" w:hAnsi="Times New Roman" w:cs="Times New Roman"/>
          <w:bCs w:val="0"/>
          <w:i w:val="0"/>
          <w:iCs w:val="0"/>
          <w:color w:val="000000" w:themeColor="text1"/>
          <w:lang w:val="uk-UA"/>
        </w:rPr>
        <w:t xml:space="preserve"> </w:t>
      </w:r>
      <w:r w:rsidR="00CF7903" w:rsidRPr="001078BB">
        <w:rPr>
          <w:rFonts w:ascii="Times New Roman" w:hAnsi="Times New Roman" w:cs="Times New Roman"/>
          <w:bCs w:val="0"/>
          <w:i w:val="0"/>
          <w:iCs w:val="0"/>
          <w:color w:val="000000" w:themeColor="text1"/>
          <w:lang w:val="uk-UA"/>
        </w:rPr>
        <w:t>визначення</w:t>
      </w:r>
      <w:r w:rsidR="00056E72" w:rsidRPr="001078BB">
        <w:rPr>
          <w:rFonts w:ascii="Times New Roman" w:hAnsi="Times New Roman" w:cs="Times New Roman"/>
          <w:bCs w:val="0"/>
          <w:i w:val="0"/>
          <w:iCs w:val="0"/>
          <w:color w:val="000000" w:themeColor="text1"/>
          <w:lang w:val="uk-UA"/>
        </w:rPr>
        <w:t xml:space="preserve"> </w:t>
      </w:r>
      <w:r w:rsidR="00CF7903" w:rsidRPr="001078BB">
        <w:rPr>
          <w:rFonts w:ascii="Times New Roman" w:hAnsi="Times New Roman" w:cs="Times New Roman"/>
          <w:bCs w:val="0"/>
          <w:i w:val="0"/>
          <w:iCs w:val="0"/>
          <w:color w:val="000000" w:themeColor="text1"/>
          <w:lang w:val="uk-UA"/>
        </w:rPr>
        <w:t>ціни</w:t>
      </w:r>
      <w:r w:rsidR="00056E72" w:rsidRPr="001078BB">
        <w:rPr>
          <w:rFonts w:ascii="Times New Roman" w:hAnsi="Times New Roman" w:cs="Times New Roman"/>
          <w:bCs w:val="0"/>
          <w:i w:val="0"/>
          <w:iCs w:val="0"/>
          <w:color w:val="000000" w:themeColor="text1"/>
          <w:lang w:val="uk-UA"/>
        </w:rPr>
        <w:t xml:space="preserve"> </w:t>
      </w:r>
      <w:r w:rsidR="00CF7903" w:rsidRPr="001078BB">
        <w:rPr>
          <w:rFonts w:ascii="Times New Roman" w:hAnsi="Times New Roman" w:cs="Times New Roman"/>
          <w:bCs w:val="0"/>
          <w:i w:val="0"/>
          <w:iCs w:val="0"/>
          <w:color w:val="000000" w:themeColor="text1"/>
          <w:lang w:val="uk-UA"/>
        </w:rPr>
        <w:t>одиниці</w:t>
      </w:r>
      <w:r w:rsidR="00056E72" w:rsidRPr="001078BB">
        <w:rPr>
          <w:rFonts w:ascii="Times New Roman" w:hAnsi="Times New Roman" w:cs="Times New Roman"/>
          <w:bCs w:val="0"/>
          <w:i w:val="0"/>
          <w:iCs w:val="0"/>
          <w:color w:val="000000" w:themeColor="text1"/>
          <w:lang w:val="uk-UA"/>
        </w:rPr>
        <w:t xml:space="preserve"> продукц</w:t>
      </w:r>
      <w:bookmarkEnd w:id="9"/>
      <w:r w:rsidR="00CF7903" w:rsidRPr="001078BB">
        <w:rPr>
          <w:rFonts w:ascii="Times New Roman" w:hAnsi="Times New Roman" w:cs="Times New Roman"/>
          <w:bCs w:val="0"/>
          <w:i w:val="0"/>
          <w:iCs w:val="0"/>
          <w:color w:val="000000" w:themeColor="text1"/>
          <w:lang w:val="uk-UA"/>
        </w:rPr>
        <w:t>ії</w:t>
      </w:r>
      <w:bookmarkEnd w:id="10"/>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1078BB" w:rsidRDefault="00CF7903"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Знаючи плановий випуск продукції, всі статті</w:t>
      </w:r>
      <w:r w:rsidR="00056E72" w:rsidRPr="001078BB">
        <w:rPr>
          <w:color w:val="000000" w:themeColor="text1"/>
          <w:sz w:val="28"/>
          <w:szCs w:val="28"/>
          <w:lang w:val="uk-UA"/>
        </w:rPr>
        <w:t xml:space="preserve"> </w:t>
      </w:r>
      <w:r w:rsidRPr="001078BB">
        <w:rPr>
          <w:color w:val="000000" w:themeColor="text1"/>
          <w:sz w:val="28"/>
          <w:szCs w:val="28"/>
          <w:lang w:val="uk-UA"/>
        </w:rPr>
        <w:t>витрат та суми</w:t>
      </w:r>
      <w:r w:rsidR="00056E72" w:rsidRPr="001078BB">
        <w:rPr>
          <w:color w:val="000000" w:themeColor="text1"/>
          <w:sz w:val="28"/>
          <w:szCs w:val="28"/>
          <w:lang w:val="uk-UA"/>
        </w:rPr>
        <w:t xml:space="preserve"> </w:t>
      </w:r>
      <w:r w:rsidRPr="001078BB">
        <w:rPr>
          <w:color w:val="000000" w:themeColor="text1"/>
          <w:sz w:val="28"/>
          <w:szCs w:val="28"/>
          <w:lang w:val="uk-UA"/>
        </w:rPr>
        <w:t>необхідних фінансови</w:t>
      </w:r>
      <w:r w:rsidR="00056E72" w:rsidRPr="001078BB">
        <w:rPr>
          <w:color w:val="000000" w:themeColor="text1"/>
          <w:sz w:val="28"/>
          <w:szCs w:val="28"/>
          <w:lang w:val="uk-UA"/>
        </w:rPr>
        <w:t xml:space="preserve">х </w:t>
      </w:r>
      <w:r w:rsidRPr="001078BB">
        <w:rPr>
          <w:color w:val="000000" w:themeColor="text1"/>
          <w:sz w:val="28"/>
          <w:szCs w:val="28"/>
          <w:lang w:val="uk-UA"/>
        </w:rPr>
        <w:t>ресурсів, можна</w:t>
      </w:r>
      <w:r w:rsidR="00056E72" w:rsidRPr="001078BB">
        <w:rPr>
          <w:color w:val="000000" w:themeColor="text1"/>
          <w:sz w:val="28"/>
          <w:szCs w:val="28"/>
          <w:lang w:val="uk-UA"/>
        </w:rPr>
        <w:t xml:space="preserve"> </w:t>
      </w:r>
      <w:r w:rsidRPr="001078BB">
        <w:rPr>
          <w:color w:val="000000" w:themeColor="text1"/>
          <w:sz w:val="28"/>
          <w:szCs w:val="28"/>
          <w:lang w:val="uk-UA"/>
        </w:rPr>
        <w:t>розрахувати</w:t>
      </w:r>
      <w:r w:rsidR="00056E72" w:rsidRPr="001078BB">
        <w:rPr>
          <w:color w:val="000000" w:themeColor="text1"/>
          <w:sz w:val="28"/>
          <w:szCs w:val="28"/>
          <w:lang w:val="uk-UA"/>
        </w:rPr>
        <w:t xml:space="preserve"> </w:t>
      </w:r>
      <w:r w:rsidRPr="001078BB">
        <w:rPr>
          <w:color w:val="000000" w:themeColor="text1"/>
          <w:sz w:val="28"/>
          <w:szCs w:val="28"/>
          <w:lang w:val="uk-UA"/>
        </w:rPr>
        <w:t>собівартість</w:t>
      </w:r>
      <w:r w:rsidR="00056E72" w:rsidRPr="001078BB">
        <w:rPr>
          <w:color w:val="000000" w:themeColor="text1"/>
          <w:sz w:val="28"/>
          <w:szCs w:val="28"/>
          <w:lang w:val="uk-UA"/>
        </w:rPr>
        <w:t xml:space="preserve"> </w:t>
      </w:r>
      <w:r w:rsidRPr="001078BB">
        <w:rPr>
          <w:color w:val="000000" w:themeColor="text1"/>
          <w:sz w:val="28"/>
          <w:szCs w:val="28"/>
          <w:lang w:val="uk-UA"/>
        </w:rPr>
        <w:t>кожного виду продукції</w:t>
      </w:r>
      <w:r w:rsidR="00056E72" w:rsidRPr="001078BB">
        <w:rPr>
          <w:color w:val="000000" w:themeColor="text1"/>
          <w:sz w:val="28"/>
          <w:szCs w:val="28"/>
          <w:lang w:val="uk-UA"/>
        </w:rPr>
        <w:t>.</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CF7903" w:rsidRPr="001078BB" w:rsidRDefault="00CF7903"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B71149" w:rsidRPr="001078BB">
        <w:rPr>
          <w:color w:val="000000" w:themeColor="text1"/>
          <w:sz w:val="28"/>
          <w:szCs w:val="28"/>
          <w:lang w:val="uk-UA"/>
        </w:rPr>
        <w:t xml:space="preserve"> 9</w:t>
      </w:r>
    </w:p>
    <w:p w:rsidR="00056E72" w:rsidRPr="001078BB" w:rsidRDefault="00CF7903"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Калькуляці</w:t>
      </w:r>
      <w:r w:rsidR="00056E72" w:rsidRPr="001078BB">
        <w:rPr>
          <w:b/>
          <w:color w:val="000000" w:themeColor="text1"/>
          <w:sz w:val="28"/>
          <w:szCs w:val="28"/>
          <w:lang w:val="uk-UA"/>
        </w:rPr>
        <w:t xml:space="preserve">я </w:t>
      </w:r>
      <w:r w:rsidRPr="001078BB">
        <w:rPr>
          <w:b/>
          <w:color w:val="000000" w:themeColor="text1"/>
          <w:sz w:val="28"/>
          <w:szCs w:val="28"/>
          <w:lang w:val="uk-UA"/>
        </w:rPr>
        <w:t>собівартості</w:t>
      </w:r>
      <w:r w:rsidR="00056E72" w:rsidRPr="001078BB">
        <w:rPr>
          <w:b/>
          <w:color w:val="000000" w:themeColor="text1"/>
          <w:sz w:val="28"/>
          <w:szCs w:val="28"/>
          <w:lang w:val="uk-UA"/>
        </w:rPr>
        <w:t xml:space="preserve"> </w:t>
      </w:r>
      <w:r w:rsidRPr="001078BB">
        <w:rPr>
          <w:b/>
          <w:color w:val="000000" w:themeColor="text1"/>
          <w:sz w:val="28"/>
          <w:szCs w:val="28"/>
          <w:lang w:val="uk-UA"/>
        </w:rPr>
        <w:t>одиниці продукції</w:t>
      </w:r>
    </w:p>
    <w:tbl>
      <w:tblPr>
        <w:tblStyle w:val="a6"/>
        <w:tblW w:w="3947" w:type="pct"/>
        <w:jc w:val="center"/>
        <w:tblLook w:val="04A0" w:firstRow="1" w:lastRow="0" w:firstColumn="1" w:lastColumn="0" w:noHBand="0" w:noVBand="1"/>
      </w:tblPr>
      <w:tblGrid>
        <w:gridCol w:w="1811"/>
        <w:gridCol w:w="1438"/>
        <w:gridCol w:w="1429"/>
        <w:gridCol w:w="1260"/>
        <w:gridCol w:w="1617"/>
      </w:tblGrid>
      <w:tr w:rsidR="00056E72" w:rsidRPr="001078BB" w:rsidTr="001078BB">
        <w:trPr>
          <w:trHeight w:val="336"/>
          <w:jc w:val="center"/>
        </w:trPr>
        <w:tc>
          <w:tcPr>
            <w:tcW w:w="1198" w:type="pct"/>
            <w:vMerge w:val="restar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Вид ви</w:t>
            </w:r>
            <w:r w:rsidR="00056E72" w:rsidRPr="001078BB">
              <w:rPr>
                <w:color w:val="000000" w:themeColor="text1"/>
                <w:szCs w:val="28"/>
                <w:lang w:val="uk-UA"/>
              </w:rPr>
              <w:t>трат</w:t>
            </w:r>
          </w:p>
        </w:tc>
        <w:tc>
          <w:tcPr>
            <w:tcW w:w="1898" w:type="pct"/>
            <w:gridSpan w:val="2"/>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Шапки</w:t>
            </w:r>
          </w:p>
        </w:tc>
        <w:tc>
          <w:tcPr>
            <w:tcW w:w="1904" w:type="pct"/>
            <w:gridSpan w:val="2"/>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Шуби</w:t>
            </w:r>
          </w:p>
        </w:tc>
      </w:tr>
      <w:tr w:rsidR="00056E72" w:rsidRPr="001078BB" w:rsidTr="001078BB">
        <w:trPr>
          <w:trHeight w:val="359"/>
          <w:jc w:val="center"/>
        </w:trPr>
        <w:tc>
          <w:tcPr>
            <w:tcW w:w="1198" w:type="pct"/>
            <w:vMerge/>
            <w:vAlign w:val="center"/>
          </w:tcPr>
          <w:p w:rsidR="00056E72" w:rsidRPr="001078BB" w:rsidRDefault="00056E72" w:rsidP="001078BB">
            <w:pPr>
              <w:widowControl/>
              <w:shd w:val="clear" w:color="000000" w:fill="FFFFFF" w:themeFill="background1"/>
              <w:suppressAutoHyphens/>
              <w:autoSpaceDE/>
              <w:autoSpaceDN/>
              <w:adjustRightInd/>
              <w:spacing w:line="360" w:lineRule="auto"/>
              <w:rPr>
                <w:color w:val="000000" w:themeColor="text1"/>
                <w:szCs w:val="28"/>
                <w:lang w:val="uk-UA"/>
              </w:rPr>
            </w:pPr>
          </w:p>
        </w:tc>
        <w:tc>
          <w:tcPr>
            <w:tcW w:w="952" w:type="pct"/>
            <w:vAlign w:val="center"/>
          </w:tcPr>
          <w:p w:rsidR="00056E72" w:rsidRPr="001078BB" w:rsidRDefault="00CF790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w:t>
            </w:r>
            <w:r w:rsidR="00056E72" w:rsidRPr="001078BB">
              <w:rPr>
                <w:color w:val="000000" w:themeColor="text1"/>
                <w:szCs w:val="28"/>
                <w:lang w:val="uk-UA"/>
              </w:rPr>
              <w:t xml:space="preserve">ма, </w:t>
            </w:r>
            <w:r w:rsidRPr="001078BB">
              <w:rPr>
                <w:color w:val="000000" w:themeColor="text1"/>
                <w:szCs w:val="28"/>
                <w:lang w:val="uk-UA"/>
              </w:rPr>
              <w:t>грн</w:t>
            </w:r>
            <w:r w:rsidR="00056E72" w:rsidRPr="001078BB">
              <w:rPr>
                <w:color w:val="000000" w:themeColor="text1"/>
                <w:szCs w:val="28"/>
                <w:lang w:val="uk-UA"/>
              </w:rPr>
              <w:t>.</w:t>
            </w:r>
          </w:p>
        </w:tc>
        <w:tc>
          <w:tcPr>
            <w:tcW w:w="94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Уд. </w:t>
            </w:r>
            <w:r w:rsidR="0060582F" w:rsidRPr="001078BB">
              <w:rPr>
                <w:color w:val="000000" w:themeColor="text1"/>
                <w:szCs w:val="28"/>
                <w:lang w:val="uk-UA"/>
              </w:rPr>
              <w:t>вага</w:t>
            </w:r>
            <w:r w:rsidRPr="001078BB">
              <w:rPr>
                <w:color w:val="000000" w:themeColor="text1"/>
                <w:szCs w:val="28"/>
                <w:lang w:val="uk-UA"/>
              </w:rPr>
              <w:t xml:space="preserve"> (%)</w:t>
            </w:r>
          </w:p>
        </w:tc>
        <w:tc>
          <w:tcPr>
            <w:tcW w:w="834"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w:t>
            </w:r>
            <w:r w:rsidR="00056E72" w:rsidRPr="001078BB">
              <w:rPr>
                <w:color w:val="000000" w:themeColor="text1"/>
                <w:szCs w:val="28"/>
                <w:lang w:val="uk-UA"/>
              </w:rPr>
              <w:t>ма, руб.</w:t>
            </w:r>
          </w:p>
        </w:tc>
        <w:tc>
          <w:tcPr>
            <w:tcW w:w="1070"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Уд. </w:t>
            </w:r>
            <w:r w:rsidR="0060582F" w:rsidRPr="001078BB">
              <w:rPr>
                <w:color w:val="000000" w:themeColor="text1"/>
                <w:szCs w:val="28"/>
                <w:lang w:val="uk-UA"/>
              </w:rPr>
              <w:t>вага</w:t>
            </w:r>
            <w:r w:rsidRPr="001078BB">
              <w:rPr>
                <w:color w:val="000000" w:themeColor="text1"/>
                <w:szCs w:val="28"/>
                <w:lang w:val="uk-UA"/>
              </w:rPr>
              <w:t xml:space="preserve"> (%)</w:t>
            </w:r>
          </w:p>
        </w:tc>
      </w:tr>
      <w:tr w:rsidR="0060582F" w:rsidRPr="001078BB" w:rsidTr="001078BB">
        <w:trPr>
          <w:trHeight w:val="383"/>
          <w:jc w:val="center"/>
        </w:trPr>
        <w:tc>
          <w:tcPr>
            <w:tcW w:w="1198"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Прямі витрати</w:t>
            </w:r>
          </w:p>
        </w:tc>
        <w:tc>
          <w:tcPr>
            <w:tcW w:w="952"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7550</w:t>
            </w:r>
          </w:p>
        </w:tc>
        <w:tc>
          <w:tcPr>
            <w:tcW w:w="946"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81,6</w:t>
            </w:r>
          </w:p>
        </w:tc>
        <w:tc>
          <w:tcPr>
            <w:tcW w:w="834"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47950</w:t>
            </w:r>
          </w:p>
        </w:tc>
        <w:tc>
          <w:tcPr>
            <w:tcW w:w="1070"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80,9</w:t>
            </w:r>
          </w:p>
        </w:tc>
      </w:tr>
      <w:tr w:rsidR="0060582F" w:rsidRPr="001078BB" w:rsidTr="001078BB">
        <w:trPr>
          <w:trHeight w:val="251"/>
          <w:jc w:val="center"/>
        </w:trPr>
        <w:tc>
          <w:tcPr>
            <w:tcW w:w="1198"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Непрямі витрати</w:t>
            </w:r>
          </w:p>
        </w:tc>
        <w:tc>
          <w:tcPr>
            <w:tcW w:w="952"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1706</w:t>
            </w:r>
          </w:p>
        </w:tc>
        <w:tc>
          <w:tcPr>
            <w:tcW w:w="946"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18,4</w:t>
            </w:r>
          </w:p>
        </w:tc>
        <w:tc>
          <w:tcPr>
            <w:tcW w:w="834"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11287,34</w:t>
            </w:r>
          </w:p>
        </w:tc>
        <w:tc>
          <w:tcPr>
            <w:tcW w:w="1070" w:type="pct"/>
            <w:vAlign w:val="center"/>
          </w:tcPr>
          <w:p w:rsidR="0060582F"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19,1</w:t>
            </w:r>
          </w:p>
        </w:tc>
      </w:tr>
      <w:tr w:rsidR="00056E72" w:rsidRPr="001078BB" w:rsidTr="001078BB">
        <w:trPr>
          <w:trHeight w:val="134"/>
          <w:jc w:val="center"/>
        </w:trPr>
        <w:tc>
          <w:tcPr>
            <w:tcW w:w="1198"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bCs/>
                <w:color w:val="000000" w:themeColor="text1"/>
                <w:szCs w:val="28"/>
                <w:lang w:val="uk-UA"/>
              </w:rPr>
              <w:t>Всього на мі</w:t>
            </w:r>
            <w:r w:rsidR="00056E72" w:rsidRPr="001078BB">
              <w:rPr>
                <w:bCs/>
                <w:color w:val="000000" w:themeColor="text1"/>
                <w:szCs w:val="28"/>
                <w:lang w:val="uk-UA"/>
              </w:rPr>
              <w:t>сяц</w:t>
            </w:r>
            <w:r w:rsidRPr="001078BB">
              <w:rPr>
                <w:bCs/>
                <w:color w:val="000000" w:themeColor="text1"/>
                <w:szCs w:val="28"/>
                <w:lang w:val="uk-UA"/>
              </w:rPr>
              <w:t>ь</w:t>
            </w:r>
          </w:p>
        </w:tc>
        <w:tc>
          <w:tcPr>
            <w:tcW w:w="952"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9256</w:t>
            </w:r>
          </w:p>
        </w:tc>
        <w:tc>
          <w:tcPr>
            <w:tcW w:w="94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34"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59237,34</w:t>
            </w:r>
          </w:p>
        </w:tc>
        <w:tc>
          <w:tcPr>
            <w:tcW w:w="1070"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r>
      <w:tr w:rsidR="00056E72" w:rsidRPr="001078BB" w:rsidTr="001078BB">
        <w:trPr>
          <w:trHeight w:val="70"/>
          <w:jc w:val="center"/>
        </w:trPr>
        <w:tc>
          <w:tcPr>
            <w:tcW w:w="1198" w:type="pct"/>
            <w:vAlign w:val="center"/>
          </w:tcPr>
          <w:p w:rsidR="00056E72" w:rsidRPr="001078BB" w:rsidRDefault="0060582F" w:rsidP="001078BB">
            <w:pPr>
              <w:widowControl/>
              <w:shd w:val="clear" w:color="000000" w:fill="FFFFFF" w:themeFill="background1"/>
              <w:suppressAutoHyphens/>
              <w:spacing w:line="360" w:lineRule="auto"/>
              <w:rPr>
                <w:bCs/>
                <w:color w:val="000000" w:themeColor="text1"/>
                <w:szCs w:val="28"/>
                <w:lang w:val="uk-UA"/>
              </w:rPr>
            </w:pPr>
            <w:r w:rsidRPr="001078BB">
              <w:rPr>
                <w:bCs/>
                <w:color w:val="000000" w:themeColor="text1"/>
                <w:szCs w:val="28"/>
                <w:lang w:val="uk-UA"/>
              </w:rPr>
              <w:t>Всього на о</w:t>
            </w:r>
            <w:r w:rsidR="00056E72" w:rsidRPr="001078BB">
              <w:rPr>
                <w:bCs/>
                <w:color w:val="000000" w:themeColor="text1"/>
                <w:szCs w:val="28"/>
                <w:lang w:val="uk-UA"/>
              </w:rPr>
              <w:t>д.прод.</w:t>
            </w:r>
          </w:p>
        </w:tc>
        <w:tc>
          <w:tcPr>
            <w:tcW w:w="952"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231,4</w:t>
            </w:r>
          </w:p>
        </w:tc>
        <w:tc>
          <w:tcPr>
            <w:tcW w:w="946"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c>
          <w:tcPr>
            <w:tcW w:w="834" w:type="pct"/>
            <w:vAlign w:val="center"/>
          </w:tcPr>
          <w:p w:rsidR="00056E72" w:rsidRPr="001078BB" w:rsidRDefault="0060582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592,4</w:t>
            </w:r>
          </w:p>
        </w:tc>
        <w:tc>
          <w:tcPr>
            <w:tcW w:w="1070" w:type="pct"/>
            <w:vAlign w:val="center"/>
          </w:tcPr>
          <w:p w:rsidR="00056E72" w:rsidRPr="001078BB" w:rsidRDefault="00056E72" w:rsidP="001078BB">
            <w:pPr>
              <w:widowControl/>
              <w:shd w:val="clear" w:color="000000" w:fill="FFFFFF" w:themeFill="background1"/>
              <w:suppressAutoHyphens/>
              <w:spacing w:line="360" w:lineRule="auto"/>
              <w:rPr>
                <w:color w:val="000000" w:themeColor="text1"/>
                <w:szCs w:val="28"/>
                <w:lang w:val="uk-UA"/>
              </w:rPr>
            </w:pPr>
          </w:p>
        </w:tc>
      </w:tr>
    </w:tbl>
    <w:p w:rsidR="00056E72" w:rsidRPr="001078BB" w:rsidRDefault="00056E72" w:rsidP="001078BB">
      <w:pPr>
        <w:widowControl/>
        <w:shd w:val="clear" w:color="000000" w:fill="FFFFFF" w:themeFill="background1"/>
        <w:suppressAutoHyphens/>
        <w:spacing w:line="360" w:lineRule="auto"/>
        <w:ind w:firstLine="709"/>
        <w:jc w:val="both"/>
        <w:rPr>
          <w:bCs/>
          <w:color w:val="000000" w:themeColor="text1"/>
          <w:sz w:val="28"/>
          <w:szCs w:val="28"/>
          <w:lang w:val="uk-UA"/>
        </w:rPr>
      </w:pPr>
    </w:p>
    <w:p w:rsidR="00056E72" w:rsidRPr="001078BB" w:rsidRDefault="00FC46F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Непрямі</w:t>
      </w:r>
      <w:r w:rsidR="00056E72" w:rsidRPr="001078BB">
        <w:rPr>
          <w:color w:val="000000" w:themeColor="text1"/>
          <w:sz w:val="28"/>
          <w:szCs w:val="28"/>
          <w:lang w:val="uk-UA"/>
        </w:rPr>
        <w:t xml:space="preserve"> </w:t>
      </w:r>
      <w:r w:rsidRPr="001078BB">
        <w:rPr>
          <w:color w:val="000000" w:themeColor="text1"/>
          <w:sz w:val="28"/>
          <w:szCs w:val="28"/>
          <w:lang w:val="uk-UA"/>
        </w:rPr>
        <w:t>витрати</w:t>
      </w:r>
      <w:r w:rsidR="00056E72" w:rsidRPr="001078BB">
        <w:rPr>
          <w:color w:val="000000" w:themeColor="text1"/>
          <w:sz w:val="28"/>
          <w:szCs w:val="28"/>
          <w:lang w:val="uk-UA"/>
        </w:rPr>
        <w:t xml:space="preserve"> </w:t>
      </w:r>
      <w:r w:rsidRPr="001078BB">
        <w:rPr>
          <w:color w:val="000000" w:themeColor="text1"/>
          <w:sz w:val="28"/>
          <w:szCs w:val="28"/>
          <w:lang w:val="uk-UA"/>
        </w:rPr>
        <w:t>склали</w:t>
      </w:r>
      <w:r w:rsidR="00056E72" w:rsidRPr="001078BB">
        <w:rPr>
          <w:color w:val="000000" w:themeColor="text1"/>
          <w:sz w:val="28"/>
          <w:szCs w:val="28"/>
          <w:lang w:val="uk-UA"/>
        </w:rPr>
        <w:t xml:space="preserve"> </w:t>
      </w:r>
      <w:r w:rsidR="0060582F" w:rsidRPr="001078BB">
        <w:rPr>
          <w:color w:val="000000" w:themeColor="text1"/>
          <w:sz w:val="28"/>
          <w:szCs w:val="28"/>
          <w:lang w:val="uk-UA"/>
        </w:rPr>
        <w:t>12993,34</w:t>
      </w:r>
      <w:r w:rsidR="00056E72" w:rsidRPr="001078BB">
        <w:rPr>
          <w:color w:val="000000" w:themeColor="text1"/>
          <w:sz w:val="28"/>
          <w:szCs w:val="28"/>
          <w:lang w:val="uk-UA"/>
        </w:rPr>
        <w:t xml:space="preserve"> </w:t>
      </w:r>
      <w:r w:rsidR="0060582F" w:rsidRPr="001078BB">
        <w:rPr>
          <w:color w:val="000000" w:themeColor="text1"/>
          <w:sz w:val="28"/>
          <w:szCs w:val="28"/>
          <w:lang w:val="uk-UA"/>
        </w:rPr>
        <w:t>грн</w:t>
      </w:r>
      <w:r w:rsidR="00056E72" w:rsidRPr="001078BB">
        <w:rPr>
          <w:color w:val="000000" w:themeColor="text1"/>
          <w:sz w:val="28"/>
          <w:szCs w:val="28"/>
          <w:lang w:val="uk-UA"/>
        </w:rPr>
        <w:t xml:space="preserve">., </w:t>
      </w:r>
      <w:r w:rsidRPr="001078BB">
        <w:rPr>
          <w:color w:val="000000" w:themeColor="text1"/>
          <w:sz w:val="28"/>
          <w:szCs w:val="28"/>
          <w:lang w:val="uk-UA"/>
        </w:rPr>
        <w:t>розподілили їх між видами продукції пропорційно до прямих</w:t>
      </w:r>
      <w:r w:rsidR="00056E72" w:rsidRPr="001078BB">
        <w:rPr>
          <w:color w:val="000000" w:themeColor="text1"/>
          <w:sz w:val="28"/>
          <w:szCs w:val="28"/>
          <w:lang w:val="uk-UA"/>
        </w:rPr>
        <w:t xml:space="preserve"> </w:t>
      </w:r>
      <w:r w:rsidRPr="001078BB">
        <w:rPr>
          <w:color w:val="000000" w:themeColor="text1"/>
          <w:sz w:val="28"/>
          <w:szCs w:val="28"/>
          <w:lang w:val="uk-UA"/>
        </w:rPr>
        <w:t>витрат</w:t>
      </w:r>
      <w:r w:rsidR="00056E72" w:rsidRPr="001078BB">
        <w:rPr>
          <w:color w:val="000000" w:themeColor="text1"/>
          <w:sz w:val="28"/>
          <w:szCs w:val="28"/>
          <w:lang w:val="uk-UA"/>
        </w:rPr>
        <w:t xml:space="preserve">. </w:t>
      </w:r>
      <w:r w:rsidRPr="001078BB">
        <w:rPr>
          <w:color w:val="000000" w:themeColor="text1"/>
          <w:sz w:val="28"/>
          <w:szCs w:val="28"/>
          <w:lang w:val="uk-UA"/>
        </w:rPr>
        <w:t>Оскільки</w:t>
      </w:r>
      <w:r w:rsidR="00056E72" w:rsidRPr="001078BB">
        <w:rPr>
          <w:color w:val="000000" w:themeColor="text1"/>
          <w:sz w:val="28"/>
          <w:szCs w:val="28"/>
          <w:lang w:val="uk-UA"/>
        </w:rPr>
        <w:t xml:space="preserve"> </w:t>
      </w:r>
      <w:r w:rsidRPr="001078BB">
        <w:rPr>
          <w:color w:val="000000" w:themeColor="text1"/>
          <w:sz w:val="28"/>
          <w:szCs w:val="28"/>
          <w:lang w:val="uk-UA"/>
        </w:rPr>
        <w:t>прямі</w:t>
      </w:r>
      <w:r w:rsidR="00056E72" w:rsidRPr="001078BB">
        <w:rPr>
          <w:color w:val="000000" w:themeColor="text1"/>
          <w:sz w:val="28"/>
          <w:szCs w:val="28"/>
          <w:lang w:val="uk-UA"/>
        </w:rPr>
        <w:t xml:space="preserve"> </w:t>
      </w:r>
      <w:r w:rsidRPr="001078BB">
        <w:rPr>
          <w:color w:val="000000" w:themeColor="text1"/>
          <w:sz w:val="28"/>
          <w:szCs w:val="28"/>
          <w:lang w:val="uk-UA"/>
        </w:rPr>
        <w:t>витрати</w:t>
      </w:r>
      <w:r w:rsidR="00056E72" w:rsidRPr="001078BB">
        <w:rPr>
          <w:color w:val="000000" w:themeColor="text1"/>
          <w:sz w:val="28"/>
          <w:szCs w:val="28"/>
          <w:lang w:val="uk-UA"/>
        </w:rPr>
        <w:t xml:space="preserve"> </w:t>
      </w:r>
      <w:r w:rsidRPr="001078BB">
        <w:rPr>
          <w:color w:val="000000" w:themeColor="text1"/>
          <w:sz w:val="28"/>
          <w:szCs w:val="28"/>
          <w:lang w:val="uk-UA"/>
        </w:rPr>
        <w:t>склали</w:t>
      </w:r>
      <w:r w:rsidR="00056E72" w:rsidRPr="001078BB">
        <w:rPr>
          <w:color w:val="000000" w:themeColor="text1"/>
          <w:sz w:val="28"/>
          <w:szCs w:val="28"/>
          <w:lang w:val="uk-UA"/>
        </w:rPr>
        <w:t xml:space="preserve"> </w:t>
      </w:r>
      <w:r w:rsidR="0060582F" w:rsidRPr="001078BB">
        <w:rPr>
          <w:color w:val="000000" w:themeColor="text1"/>
          <w:sz w:val="28"/>
          <w:szCs w:val="28"/>
          <w:lang w:val="uk-UA"/>
        </w:rPr>
        <w:t>55500</w:t>
      </w:r>
      <w:r w:rsidR="00056E72" w:rsidRPr="001078BB">
        <w:rPr>
          <w:color w:val="000000" w:themeColor="text1"/>
          <w:sz w:val="28"/>
          <w:szCs w:val="28"/>
          <w:lang w:val="uk-UA"/>
        </w:rPr>
        <w:t xml:space="preserve">, то </w:t>
      </w:r>
      <w:r w:rsidRPr="001078BB">
        <w:rPr>
          <w:color w:val="000000" w:themeColor="text1"/>
          <w:sz w:val="28"/>
          <w:szCs w:val="28"/>
          <w:lang w:val="uk-UA"/>
        </w:rPr>
        <w:t>витрати</w:t>
      </w:r>
      <w:r w:rsidR="00056E72" w:rsidRPr="001078BB">
        <w:rPr>
          <w:color w:val="000000" w:themeColor="text1"/>
          <w:sz w:val="28"/>
          <w:szCs w:val="28"/>
          <w:lang w:val="uk-UA"/>
        </w:rPr>
        <w:t xml:space="preserve"> на </w:t>
      </w:r>
      <w:r w:rsidRPr="001078BB">
        <w:rPr>
          <w:color w:val="000000" w:themeColor="text1"/>
          <w:sz w:val="28"/>
          <w:szCs w:val="28"/>
          <w:lang w:val="uk-UA"/>
        </w:rPr>
        <w:t>шуби</w:t>
      </w:r>
      <w:r w:rsidR="00056E72" w:rsidRPr="001078BB">
        <w:rPr>
          <w:color w:val="000000" w:themeColor="text1"/>
          <w:sz w:val="28"/>
          <w:szCs w:val="28"/>
          <w:lang w:val="uk-UA"/>
        </w:rPr>
        <w:t xml:space="preserve"> и </w:t>
      </w:r>
      <w:r w:rsidRPr="001078BB">
        <w:rPr>
          <w:color w:val="000000" w:themeColor="text1"/>
          <w:sz w:val="28"/>
          <w:szCs w:val="28"/>
          <w:lang w:val="uk-UA"/>
        </w:rPr>
        <w:t>шапки</w:t>
      </w:r>
      <w:r w:rsidR="00056E72" w:rsidRPr="001078BB">
        <w:rPr>
          <w:color w:val="000000" w:themeColor="text1"/>
          <w:sz w:val="28"/>
          <w:szCs w:val="28"/>
          <w:lang w:val="uk-UA"/>
        </w:rPr>
        <w:t xml:space="preserve"> </w:t>
      </w:r>
      <w:r w:rsidRPr="001078BB">
        <w:rPr>
          <w:color w:val="000000" w:themeColor="text1"/>
          <w:sz w:val="28"/>
          <w:szCs w:val="28"/>
          <w:lang w:val="uk-UA"/>
        </w:rPr>
        <w:t>співвідносяться</w:t>
      </w:r>
      <w:r w:rsidR="00056E72" w:rsidRPr="001078BB">
        <w:rPr>
          <w:color w:val="000000" w:themeColor="text1"/>
          <w:sz w:val="28"/>
          <w:szCs w:val="28"/>
          <w:lang w:val="uk-UA"/>
        </w:rPr>
        <w:t xml:space="preserve"> </w:t>
      </w:r>
      <w:r w:rsidRPr="001078BB">
        <w:rPr>
          <w:color w:val="000000" w:themeColor="text1"/>
          <w:sz w:val="28"/>
          <w:szCs w:val="28"/>
          <w:lang w:val="uk-UA"/>
        </w:rPr>
        <w:t>як</w:t>
      </w:r>
      <w:r w:rsidR="0060582F" w:rsidRPr="001078BB">
        <w:rPr>
          <w:color w:val="000000" w:themeColor="text1"/>
          <w:sz w:val="28"/>
          <w:szCs w:val="28"/>
          <w:lang w:val="uk-UA"/>
        </w:rPr>
        <w:t xml:space="preserve"> 1,3:8,6</w:t>
      </w:r>
      <w:r w:rsidR="00056E72" w:rsidRPr="001078BB">
        <w:rPr>
          <w:color w:val="000000" w:themeColor="text1"/>
          <w:sz w:val="28"/>
          <w:szCs w:val="28"/>
          <w:lang w:val="uk-UA"/>
        </w:rPr>
        <w:t xml:space="preserve">. </w:t>
      </w:r>
      <w:r w:rsidRPr="001078BB">
        <w:rPr>
          <w:color w:val="000000" w:themeColor="text1"/>
          <w:sz w:val="28"/>
          <w:szCs w:val="28"/>
          <w:lang w:val="uk-UA"/>
        </w:rPr>
        <w:t>Тоді</w:t>
      </w:r>
      <w:r w:rsidR="00056E72" w:rsidRPr="001078BB">
        <w:rPr>
          <w:color w:val="000000" w:themeColor="text1"/>
          <w:sz w:val="28"/>
          <w:szCs w:val="28"/>
          <w:lang w:val="uk-UA"/>
        </w:rPr>
        <w:t xml:space="preserve"> </w:t>
      </w:r>
      <w:r w:rsidRPr="001078BB">
        <w:rPr>
          <w:color w:val="000000" w:themeColor="text1"/>
          <w:sz w:val="28"/>
          <w:szCs w:val="28"/>
          <w:lang w:val="uk-UA"/>
        </w:rPr>
        <w:t>непрямі</w:t>
      </w:r>
      <w:r w:rsidR="00056E72" w:rsidRPr="001078BB">
        <w:rPr>
          <w:color w:val="000000" w:themeColor="text1"/>
          <w:sz w:val="28"/>
          <w:szCs w:val="28"/>
          <w:lang w:val="uk-UA"/>
        </w:rPr>
        <w:t xml:space="preserve"> </w:t>
      </w:r>
      <w:r w:rsidRPr="001078BB">
        <w:rPr>
          <w:color w:val="000000" w:themeColor="text1"/>
          <w:sz w:val="28"/>
          <w:szCs w:val="28"/>
          <w:lang w:val="uk-UA"/>
        </w:rPr>
        <w:t>витрати</w:t>
      </w:r>
      <w:r w:rsidR="00056E72" w:rsidRPr="001078BB">
        <w:rPr>
          <w:color w:val="000000" w:themeColor="text1"/>
          <w:sz w:val="28"/>
          <w:szCs w:val="28"/>
          <w:lang w:val="uk-UA"/>
        </w:rPr>
        <w:t xml:space="preserve"> </w:t>
      </w:r>
      <w:r w:rsidRPr="001078BB">
        <w:rPr>
          <w:color w:val="000000" w:themeColor="text1"/>
          <w:sz w:val="28"/>
          <w:szCs w:val="28"/>
          <w:lang w:val="uk-UA"/>
        </w:rPr>
        <w:t>розподіляємо</w:t>
      </w:r>
      <w:r w:rsidR="00056E72" w:rsidRPr="001078BB">
        <w:rPr>
          <w:color w:val="000000" w:themeColor="text1"/>
          <w:sz w:val="28"/>
          <w:szCs w:val="28"/>
          <w:lang w:val="uk-UA"/>
        </w:rPr>
        <w:t xml:space="preserve"> </w:t>
      </w:r>
      <w:r w:rsidRPr="001078BB">
        <w:rPr>
          <w:color w:val="000000" w:themeColor="text1"/>
          <w:sz w:val="28"/>
          <w:szCs w:val="28"/>
          <w:lang w:val="uk-UA"/>
        </w:rPr>
        <w:t>як</w:t>
      </w:r>
      <w:r w:rsidR="00056E72" w:rsidRPr="001078BB">
        <w:rPr>
          <w:color w:val="000000" w:themeColor="text1"/>
          <w:sz w:val="28"/>
          <w:szCs w:val="28"/>
          <w:lang w:val="uk-UA"/>
        </w:rPr>
        <w:t xml:space="preserve"> </w:t>
      </w:r>
      <w:r w:rsidR="0060582F" w:rsidRPr="001078BB">
        <w:rPr>
          <w:color w:val="000000" w:themeColor="text1"/>
          <w:sz w:val="28"/>
          <w:szCs w:val="28"/>
          <w:lang w:val="uk-UA"/>
        </w:rPr>
        <w:t>1706</w:t>
      </w:r>
      <w:r w:rsidR="00056E72" w:rsidRPr="001078BB">
        <w:rPr>
          <w:color w:val="000000" w:themeColor="text1"/>
          <w:sz w:val="28"/>
          <w:szCs w:val="28"/>
          <w:lang w:val="uk-UA"/>
        </w:rPr>
        <w:t>:</w:t>
      </w:r>
      <w:r w:rsidR="0060582F" w:rsidRPr="001078BB">
        <w:rPr>
          <w:color w:val="000000" w:themeColor="text1"/>
          <w:sz w:val="28"/>
          <w:szCs w:val="28"/>
          <w:lang w:val="uk-UA"/>
        </w:rPr>
        <w:t>11287,34</w:t>
      </w:r>
      <w:r w:rsidR="00056E72" w:rsidRPr="001078BB">
        <w:rPr>
          <w:color w:val="000000" w:themeColor="text1"/>
          <w:sz w:val="28"/>
          <w:szCs w:val="28"/>
          <w:lang w:val="uk-UA"/>
        </w:rPr>
        <w:t>.</w:t>
      </w:r>
    </w:p>
    <w:p w:rsidR="00056E72" w:rsidRPr="001078BB" w:rsidRDefault="00FC46F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Враховуючи величину планової</w:t>
      </w:r>
      <w:r w:rsidR="00056E72" w:rsidRPr="001078BB">
        <w:rPr>
          <w:color w:val="000000" w:themeColor="text1"/>
          <w:sz w:val="28"/>
          <w:szCs w:val="28"/>
          <w:lang w:val="uk-UA"/>
        </w:rPr>
        <w:t xml:space="preserve"> </w:t>
      </w:r>
      <w:r w:rsidRPr="001078BB">
        <w:rPr>
          <w:color w:val="000000" w:themeColor="text1"/>
          <w:sz w:val="28"/>
          <w:szCs w:val="28"/>
          <w:lang w:val="uk-UA"/>
        </w:rPr>
        <w:t>рентабельності</w:t>
      </w:r>
      <w:r w:rsidR="00056E72" w:rsidRPr="001078BB">
        <w:rPr>
          <w:color w:val="000000" w:themeColor="text1"/>
          <w:sz w:val="28"/>
          <w:szCs w:val="28"/>
          <w:lang w:val="uk-UA"/>
        </w:rPr>
        <w:t xml:space="preserve"> в 30%, </w:t>
      </w:r>
      <w:r w:rsidRPr="001078BB">
        <w:rPr>
          <w:color w:val="000000" w:themeColor="text1"/>
          <w:sz w:val="28"/>
          <w:szCs w:val="28"/>
          <w:lang w:val="uk-UA"/>
        </w:rPr>
        <w:t>розраховуємо</w:t>
      </w:r>
      <w:r w:rsidR="00056E72" w:rsidRPr="001078BB">
        <w:rPr>
          <w:color w:val="000000" w:themeColor="text1"/>
          <w:sz w:val="28"/>
          <w:szCs w:val="28"/>
          <w:lang w:val="uk-UA"/>
        </w:rPr>
        <w:t xml:space="preserve"> </w:t>
      </w:r>
      <w:r w:rsidRPr="001078BB">
        <w:rPr>
          <w:color w:val="000000" w:themeColor="text1"/>
          <w:sz w:val="28"/>
          <w:szCs w:val="28"/>
          <w:lang w:val="uk-UA"/>
        </w:rPr>
        <w:t>ціну</w:t>
      </w:r>
      <w:r w:rsidR="00056E72" w:rsidRPr="001078BB">
        <w:rPr>
          <w:color w:val="000000" w:themeColor="text1"/>
          <w:sz w:val="28"/>
          <w:szCs w:val="28"/>
          <w:lang w:val="uk-UA"/>
        </w:rPr>
        <w:t xml:space="preserve"> </w:t>
      </w:r>
      <w:r w:rsidRPr="001078BB">
        <w:rPr>
          <w:color w:val="000000" w:themeColor="text1"/>
          <w:sz w:val="28"/>
          <w:szCs w:val="28"/>
          <w:lang w:val="uk-UA"/>
        </w:rPr>
        <w:t>кожного виду продукції</w:t>
      </w:r>
      <w:r w:rsidR="00056E72" w:rsidRPr="001078BB">
        <w:rPr>
          <w:color w:val="000000" w:themeColor="text1"/>
          <w:sz w:val="28"/>
          <w:szCs w:val="28"/>
          <w:lang w:val="uk-UA"/>
        </w:rPr>
        <w:t>.</w:t>
      </w:r>
    </w:p>
    <w:p w:rsidR="00056E72" w:rsidRPr="001078BB" w:rsidRDefault="00FC46F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Ціна = С-сть продукції + С-сть продукції х 30% (планова</w:t>
      </w:r>
      <w:r w:rsidRPr="001078BB">
        <w:rPr>
          <w:color w:val="000000" w:themeColor="text1"/>
          <w:sz w:val="28"/>
          <w:szCs w:val="28"/>
          <w:lang w:val="uk-UA"/>
        </w:rPr>
        <w:br/>
        <w:t>рентабельні</w:t>
      </w:r>
      <w:r w:rsidR="00056E72" w:rsidRPr="001078BB">
        <w:rPr>
          <w:color w:val="000000" w:themeColor="text1"/>
          <w:sz w:val="28"/>
          <w:szCs w:val="28"/>
          <w:lang w:val="uk-UA"/>
        </w:rPr>
        <w:t>сть)</w:t>
      </w:r>
    </w:p>
    <w:p w:rsidR="00056E72" w:rsidRPr="001078BB" w:rsidRDefault="004A41F1"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Ці</w:t>
      </w:r>
      <w:r w:rsidR="00056E72" w:rsidRPr="001078BB">
        <w:rPr>
          <w:color w:val="000000" w:themeColor="text1"/>
          <w:sz w:val="28"/>
          <w:szCs w:val="28"/>
          <w:lang w:val="uk-UA"/>
        </w:rPr>
        <w:t xml:space="preserve">на </w:t>
      </w:r>
      <w:r w:rsidR="00FC46F7" w:rsidRPr="001078BB">
        <w:rPr>
          <w:color w:val="000000" w:themeColor="text1"/>
          <w:sz w:val="28"/>
          <w:szCs w:val="28"/>
          <w:lang w:val="uk-UA"/>
        </w:rPr>
        <w:t>шапки</w:t>
      </w:r>
      <w:r w:rsidR="00056E72" w:rsidRPr="001078BB">
        <w:rPr>
          <w:color w:val="000000" w:themeColor="text1"/>
          <w:sz w:val="28"/>
          <w:szCs w:val="28"/>
          <w:lang w:val="uk-UA"/>
        </w:rPr>
        <w:t xml:space="preserve"> = </w:t>
      </w:r>
      <w:r w:rsidR="0060582F" w:rsidRPr="001078BB">
        <w:rPr>
          <w:color w:val="000000" w:themeColor="text1"/>
          <w:sz w:val="28"/>
          <w:szCs w:val="28"/>
          <w:lang w:val="uk-UA"/>
        </w:rPr>
        <w:t>231,4</w:t>
      </w:r>
      <w:r w:rsidR="00056E72" w:rsidRPr="001078BB">
        <w:rPr>
          <w:color w:val="000000" w:themeColor="text1"/>
          <w:sz w:val="28"/>
          <w:szCs w:val="28"/>
          <w:lang w:val="uk-UA"/>
        </w:rPr>
        <w:t xml:space="preserve"> + </w:t>
      </w:r>
      <w:r w:rsidR="0060582F" w:rsidRPr="001078BB">
        <w:rPr>
          <w:color w:val="000000" w:themeColor="text1"/>
          <w:sz w:val="28"/>
          <w:szCs w:val="28"/>
          <w:lang w:val="uk-UA"/>
        </w:rPr>
        <w:t>231,4</w:t>
      </w:r>
      <w:r w:rsidR="00056E72" w:rsidRPr="001078BB">
        <w:rPr>
          <w:color w:val="000000" w:themeColor="text1"/>
          <w:sz w:val="28"/>
          <w:szCs w:val="28"/>
          <w:lang w:val="uk-UA"/>
        </w:rPr>
        <w:t xml:space="preserve">*30% = </w:t>
      </w:r>
      <w:r w:rsidR="0060582F" w:rsidRPr="001078BB">
        <w:rPr>
          <w:color w:val="000000" w:themeColor="text1"/>
          <w:sz w:val="28"/>
          <w:szCs w:val="28"/>
          <w:lang w:val="uk-UA"/>
        </w:rPr>
        <w:t>300,82</w:t>
      </w:r>
    </w:p>
    <w:p w:rsidR="00056E72" w:rsidRPr="001078BB" w:rsidRDefault="004A41F1"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Ці</w:t>
      </w:r>
      <w:r w:rsidR="00056E72" w:rsidRPr="001078BB">
        <w:rPr>
          <w:color w:val="000000" w:themeColor="text1"/>
          <w:sz w:val="28"/>
          <w:szCs w:val="28"/>
          <w:lang w:val="uk-UA"/>
        </w:rPr>
        <w:t xml:space="preserve">на </w:t>
      </w:r>
      <w:r w:rsidR="00FC46F7" w:rsidRPr="001078BB">
        <w:rPr>
          <w:color w:val="000000" w:themeColor="text1"/>
          <w:sz w:val="28"/>
          <w:szCs w:val="28"/>
          <w:lang w:val="uk-UA"/>
        </w:rPr>
        <w:t>шуби</w:t>
      </w:r>
      <w:r w:rsidR="00056E72" w:rsidRPr="001078BB">
        <w:rPr>
          <w:color w:val="000000" w:themeColor="text1"/>
          <w:sz w:val="28"/>
          <w:szCs w:val="28"/>
          <w:lang w:val="uk-UA"/>
        </w:rPr>
        <w:t xml:space="preserve"> = </w:t>
      </w:r>
      <w:r w:rsidR="00FC46F7" w:rsidRPr="001078BB">
        <w:rPr>
          <w:color w:val="000000" w:themeColor="text1"/>
          <w:sz w:val="28"/>
          <w:szCs w:val="28"/>
          <w:lang w:val="uk-UA"/>
        </w:rPr>
        <w:t>592,4</w:t>
      </w:r>
      <w:r w:rsidR="00056E72" w:rsidRPr="001078BB">
        <w:rPr>
          <w:color w:val="000000" w:themeColor="text1"/>
          <w:sz w:val="28"/>
          <w:szCs w:val="28"/>
          <w:lang w:val="uk-UA"/>
        </w:rPr>
        <w:t xml:space="preserve">+ </w:t>
      </w:r>
      <w:r w:rsidR="00FC46F7" w:rsidRPr="001078BB">
        <w:rPr>
          <w:color w:val="000000" w:themeColor="text1"/>
          <w:sz w:val="28"/>
          <w:szCs w:val="28"/>
          <w:lang w:val="uk-UA"/>
        </w:rPr>
        <w:t>592,4</w:t>
      </w:r>
      <w:r w:rsidR="00056E72" w:rsidRPr="001078BB">
        <w:rPr>
          <w:color w:val="000000" w:themeColor="text1"/>
          <w:sz w:val="28"/>
          <w:szCs w:val="28"/>
          <w:lang w:val="uk-UA"/>
        </w:rPr>
        <w:t xml:space="preserve">*30% = </w:t>
      </w:r>
      <w:r w:rsidR="00FC46F7" w:rsidRPr="001078BB">
        <w:rPr>
          <w:color w:val="000000" w:themeColor="text1"/>
          <w:sz w:val="28"/>
          <w:szCs w:val="28"/>
          <w:lang w:val="uk-UA"/>
        </w:rPr>
        <w:t>770,12</w:t>
      </w:r>
    </w:p>
    <w:p w:rsidR="00056E72" w:rsidRPr="001078BB" w:rsidRDefault="00056E72" w:rsidP="001078BB">
      <w:pPr>
        <w:widowControl/>
        <w:shd w:val="clear" w:color="000000" w:fill="FFFFFF" w:themeFill="background1"/>
        <w:suppressAutoHyphens/>
        <w:spacing w:line="360" w:lineRule="auto"/>
        <w:ind w:firstLine="709"/>
        <w:jc w:val="both"/>
        <w:rPr>
          <w:color w:val="000000" w:themeColor="text1"/>
          <w:sz w:val="28"/>
          <w:lang w:val="uk-UA"/>
        </w:rPr>
      </w:pPr>
    </w:p>
    <w:p w:rsidR="00016EEB" w:rsidRPr="001078BB" w:rsidRDefault="00AD7F0A"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11" w:name="_Toc215585430"/>
      <w:r w:rsidRPr="001078BB">
        <w:rPr>
          <w:rFonts w:ascii="Times New Roman" w:hAnsi="Times New Roman" w:cs="Times New Roman"/>
          <w:bCs w:val="0"/>
          <w:i w:val="0"/>
          <w:iCs w:val="0"/>
          <w:color w:val="000000" w:themeColor="text1"/>
          <w:lang w:val="uk-UA"/>
        </w:rPr>
        <w:t>1.5 Аналі</w:t>
      </w:r>
      <w:r w:rsidR="00016EEB" w:rsidRPr="001078BB">
        <w:rPr>
          <w:rFonts w:ascii="Times New Roman" w:hAnsi="Times New Roman" w:cs="Times New Roman"/>
          <w:bCs w:val="0"/>
          <w:i w:val="0"/>
          <w:iCs w:val="0"/>
          <w:color w:val="000000" w:themeColor="text1"/>
          <w:lang w:val="uk-UA"/>
        </w:rPr>
        <w:t>з беззбитковості виробництва</w:t>
      </w:r>
      <w:bookmarkEnd w:id="11"/>
    </w:p>
    <w:p w:rsidR="00016EEB" w:rsidRPr="001078BB" w:rsidRDefault="00016EEB"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801167" w:rsidRPr="001078BB" w:rsidRDefault="0080116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Аналіз беззбитковості почнемо з розподілу витрат підприємства на змінні та постійні.</w:t>
      </w:r>
    </w:p>
    <w:p w:rsidR="00801167" w:rsidRPr="001078BB" w:rsidRDefault="00801167"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B87395" w:rsidRPr="001078BB" w:rsidRDefault="00B87395"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10</w:t>
      </w:r>
    </w:p>
    <w:p w:rsidR="00B87395" w:rsidRPr="001078BB" w:rsidRDefault="00B87395"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Розподіл витрат на змінні и постійні</w:t>
      </w:r>
    </w:p>
    <w:tbl>
      <w:tblPr>
        <w:tblStyle w:val="a6"/>
        <w:tblW w:w="3463" w:type="pct"/>
        <w:jc w:val="center"/>
        <w:tblLook w:val="04A0" w:firstRow="1" w:lastRow="0" w:firstColumn="1" w:lastColumn="0" w:noHBand="0" w:noVBand="1"/>
      </w:tblPr>
      <w:tblGrid>
        <w:gridCol w:w="4080"/>
        <w:gridCol w:w="1275"/>
        <w:gridCol w:w="1274"/>
      </w:tblGrid>
      <w:tr w:rsidR="00B87395" w:rsidRPr="001078BB" w:rsidTr="001078BB">
        <w:trPr>
          <w:trHeight w:val="256"/>
          <w:jc w:val="center"/>
        </w:trPr>
        <w:tc>
          <w:tcPr>
            <w:tcW w:w="3077"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Вид витрат</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Шапки</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Шуби</w:t>
            </w:r>
          </w:p>
        </w:tc>
      </w:tr>
      <w:tr w:rsidR="00B87395" w:rsidRPr="001078BB" w:rsidTr="001078BB">
        <w:trPr>
          <w:trHeight w:val="84"/>
          <w:jc w:val="center"/>
        </w:trPr>
        <w:tc>
          <w:tcPr>
            <w:tcW w:w="5000" w:type="pct"/>
            <w:gridSpan w:val="3"/>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Змінні витрати:</w:t>
            </w:r>
          </w:p>
        </w:tc>
      </w:tr>
      <w:tr w:rsidR="00B87395" w:rsidRPr="001078BB" w:rsidTr="001078BB">
        <w:trPr>
          <w:trHeight w:val="212"/>
          <w:jc w:val="center"/>
        </w:trPr>
        <w:tc>
          <w:tcPr>
            <w:tcW w:w="3077"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Витрати на матеріали та сировину</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65</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375</w:t>
            </w:r>
          </w:p>
        </w:tc>
      </w:tr>
      <w:tr w:rsidR="00B87395" w:rsidRPr="001078BB" w:rsidTr="001078BB">
        <w:trPr>
          <w:trHeight w:val="132"/>
          <w:jc w:val="center"/>
        </w:trPr>
        <w:tc>
          <w:tcPr>
            <w:tcW w:w="3077"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w:t>
            </w:r>
            <w:r w:rsidR="00A40BDF" w:rsidRPr="001078BB">
              <w:rPr>
                <w:color w:val="000000" w:themeColor="text1"/>
                <w:szCs w:val="28"/>
                <w:lang w:val="uk-UA"/>
              </w:rPr>
              <w:t>о</w:t>
            </w:r>
            <w:r w:rsidRPr="001078BB">
              <w:rPr>
                <w:color w:val="000000" w:themeColor="text1"/>
                <w:szCs w:val="28"/>
                <w:lang w:val="uk-UA"/>
              </w:rPr>
              <w:t>го змінних витрат, грн./од.</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65</w:t>
            </w:r>
          </w:p>
        </w:tc>
        <w:tc>
          <w:tcPr>
            <w:tcW w:w="962" w:type="pct"/>
            <w:vAlign w:val="center"/>
          </w:tcPr>
          <w:p w:rsidR="00B87395" w:rsidRPr="001078BB" w:rsidRDefault="00B87395"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375</w:t>
            </w:r>
          </w:p>
        </w:tc>
      </w:tr>
      <w:tr w:rsidR="00F906FA" w:rsidRPr="001078BB" w:rsidTr="001078BB">
        <w:trPr>
          <w:trHeight w:val="70"/>
          <w:jc w:val="center"/>
        </w:trPr>
        <w:tc>
          <w:tcPr>
            <w:tcW w:w="5000" w:type="pct"/>
            <w:gridSpan w:val="3"/>
            <w:vAlign w:val="center"/>
          </w:tcPr>
          <w:p w:rsidR="00F906FA"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Постійні прямі витрати:</w:t>
            </w:r>
          </w:p>
        </w:tc>
      </w:tr>
      <w:tr w:rsidR="00B87395" w:rsidRPr="001078BB" w:rsidTr="001078BB">
        <w:trPr>
          <w:trHeight w:val="692"/>
          <w:jc w:val="center"/>
        </w:trPr>
        <w:tc>
          <w:tcPr>
            <w:tcW w:w="3077" w:type="pct"/>
            <w:vAlign w:val="center"/>
          </w:tcPr>
          <w:p w:rsidR="00B87395" w:rsidRPr="001078BB" w:rsidRDefault="00A40BD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Витрати</w:t>
            </w:r>
            <w:r w:rsidR="00B87395" w:rsidRPr="001078BB">
              <w:rPr>
                <w:color w:val="000000" w:themeColor="text1"/>
                <w:szCs w:val="28"/>
                <w:lang w:val="uk-UA"/>
              </w:rPr>
              <w:t xml:space="preserve"> на оплату </w:t>
            </w:r>
            <w:r w:rsidRPr="001078BB">
              <w:rPr>
                <w:color w:val="000000" w:themeColor="text1"/>
                <w:szCs w:val="28"/>
                <w:lang w:val="uk-UA"/>
              </w:rPr>
              <w:t>праці</w:t>
            </w:r>
            <w:r w:rsidR="00B87395" w:rsidRPr="001078BB">
              <w:rPr>
                <w:color w:val="000000" w:themeColor="text1"/>
                <w:szCs w:val="28"/>
                <w:lang w:val="uk-UA"/>
              </w:rPr>
              <w:t xml:space="preserve"> </w:t>
            </w:r>
            <w:r w:rsidRPr="001078BB">
              <w:rPr>
                <w:color w:val="000000" w:themeColor="text1"/>
                <w:szCs w:val="28"/>
                <w:lang w:val="uk-UA"/>
              </w:rPr>
              <w:t>виробничого персоналу</w:t>
            </w:r>
            <w:r w:rsidR="00B87395" w:rsidRPr="001078BB">
              <w:rPr>
                <w:color w:val="000000" w:themeColor="text1"/>
                <w:szCs w:val="28"/>
                <w:lang w:val="uk-UA"/>
              </w:rPr>
              <w:t xml:space="preserve">, грн./весь </w:t>
            </w:r>
            <w:r w:rsidRPr="001078BB">
              <w:rPr>
                <w:color w:val="000000" w:themeColor="text1"/>
                <w:szCs w:val="28"/>
                <w:lang w:val="uk-UA"/>
              </w:rPr>
              <w:t>обсяг</w:t>
            </w:r>
          </w:p>
        </w:tc>
        <w:tc>
          <w:tcPr>
            <w:tcW w:w="962" w:type="pct"/>
            <w:vAlign w:val="center"/>
          </w:tcPr>
          <w:p w:rsidR="00B87395" w:rsidRPr="001078BB" w:rsidRDefault="00A40BD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4950</w:t>
            </w:r>
          </w:p>
        </w:tc>
        <w:tc>
          <w:tcPr>
            <w:tcW w:w="962" w:type="pct"/>
            <w:vAlign w:val="center"/>
          </w:tcPr>
          <w:p w:rsidR="00B87395" w:rsidRPr="001078BB" w:rsidRDefault="00A40BD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10450</w:t>
            </w:r>
          </w:p>
        </w:tc>
      </w:tr>
      <w:tr w:rsidR="00B87395" w:rsidRPr="001078BB" w:rsidTr="001078BB">
        <w:trPr>
          <w:trHeight w:val="70"/>
          <w:jc w:val="center"/>
        </w:trPr>
        <w:tc>
          <w:tcPr>
            <w:tcW w:w="3077" w:type="pct"/>
            <w:vAlign w:val="center"/>
          </w:tcPr>
          <w:p w:rsidR="00B87395" w:rsidRPr="001078BB" w:rsidRDefault="00A40BD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ВУЕ</w:t>
            </w:r>
            <w:r w:rsidR="00B87395" w:rsidRPr="001078BB">
              <w:rPr>
                <w:color w:val="000000" w:themeColor="text1"/>
                <w:szCs w:val="28"/>
                <w:lang w:val="uk-UA"/>
              </w:rPr>
              <w:t xml:space="preserve">О, грн/весь </w:t>
            </w:r>
            <w:r w:rsidRPr="001078BB">
              <w:rPr>
                <w:color w:val="000000" w:themeColor="text1"/>
                <w:szCs w:val="28"/>
                <w:lang w:val="uk-UA"/>
              </w:rPr>
              <w:t>обсяг</w:t>
            </w:r>
          </w:p>
        </w:tc>
        <w:tc>
          <w:tcPr>
            <w:tcW w:w="962" w:type="pct"/>
            <w:vAlign w:val="center"/>
          </w:tcPr>
          <w:p w:rsidR="00B87395"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58,34</w:t>
            </w:r>
          </w:p>
        </w:tc>
        <w:tc>
          <w:tcPr>
            <w:tcW w:w="962" w:type="pct"/>
            <w:vAlign w:val="center"/>
          </w:tcPr>
          <w:p w:rsidR="00B87395"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175</w:t>
            </w:r>
          </w:p>
        </w:tc>
      </w:tr>
      <w:tr w:rsidR="00B87395" w:rsidRPr="001078BB" w:rsidTr="001078BB">
        <w:trPr>
          <w:trHeight w:val="710"/>
          <w:jc w:val="center"/>
        </w:trPr>
        <w:tc>
          <w:tcPr>
            <w:tcW w:w="3077" w:type="pct"/>
            <w:vAlign w:val="center"/>
          </w:tcPr>
          <w:p w:rsidR="00B87395"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Всьго</w:t>
            </w:r>
            <w:r w:rsidR="00B87395" w:rsidRPr="001078BB">
              <w:rPr>
                <w:color w:val="000000" w:themeColor="text1"/>
                <w:szCs w:val="28"/>
                <w:lang w:val="uk-UA"/>
              </w:rPr>
              <w:t xml:space="preserve"> </w:t>
            </w:r>
            <w:r w:rsidRPr="001078BB">
              <w:rPr>
                <w:color w:val="000000" w:themeColor="text1"/>
                <w:szCs w:val="28"/>
                <w:lang w:val="uk-UA"/>
              </w:rPr>
              <w:t>постійних</w:t>
            </w:r>
            <w:r w:rsidR="00B87395" w:rsidRPr="001078BB">
              <w:rPr>
                <w:color w:val="000000" w:themeColor="text1"/>
                <w:szCs w:val="28"/>
                <w:lang w:val="uk-UA"/>
              </w:rPr>
              <w:t xml:space="preserve"> </w:t>
            </w:r>
            <w:r w:rsidRPr="001078BB">
              <w:rPr>
                <w:color w:val="000000" w:themeColor="text1"/>
                <w:szCs w:val="28"/>
                <w:lang w:val="uk-UA"/>
              </w:rPr>
              <w:t>прямих</w:t>
            </w:r>
            <w:r w:rsidR="00B87395" w:rsidRPr="001078BB">
              <w:rPr>
                <w:color w:val="000000" w:themeColor="text1"/>
                <w:szCs w:val="28"/>
                <w:lang w:val="uk-UA"/>
              </w:rPr>
              <w:t xml:space="preserve"> </w:t>
            </w:r>
            <w:r w:rsidRPr="001078BB">
              <w:rPr>
                <w:color w:val="000000" w:themeColor="text1"/>
                <w:szCs w:val="28"/>
                <w:lang w:val="uk-UA"/>
              </w:rPr>
              <w:t>витрат</w:t>
            </w:r>
            <w:r w:rsidR="00B87395" w:rsidRPr="001078BB">
              <w:rPr>
                <w:color w:val="000000" w:themeColor="text1"/>
                <w:szCs w:val="28"/>
                <w:lang w:val="uk-UA"/>
              </w:rPr>
              <w:t xml:space="preserve">, грн./весь </w:t>
            </w:r>
            <w:r w:rsidRPr="001078BB">
              <w:rPr>
                <w:color w:val="000000" w:themeColor="text1"/>
                <w:szCs w:val="28"/>
                <w:lang w:val="uk-UA"/>
              </w:rPr>
              <w:t>обсяг</w:t>
            </w:r>
          </w:p>
        </w:tc>
        <w:tc>
          <w:tcPr>
            <w:tcW w:w="962" w:type="pct"/>
            <w:vAlign w:val="center"/>
          </w:tcPr>
          <w:p w:rsidR="00B87395"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5008,34</w:t>
            </w:r>
          </w:p>
        </w:tc>
        <w:tc>
          <w:tcPr>
            <w:tcW w:w="962" w:type="pct"/>
            <w:vAlign w:val="center"/>
          </w:tcPr>
          <w:p w:rsidR="00B87395" w:rsidRPr="001078BB" w:rsidRDefault="00F906F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10625</w:t>
            </w:r>
          </w:p>
        </w:tc>
      </w:tr>
      <w:tr w:rsidR="00B87395" w:rsidRPr="001078BB" w:rsidTr="001078BB">
        <w:trPr>
          <w:trHeight w:val="711"/>
          <w:jc w:val="center"/>
        </w:trPr>
        <w:tc>
          <w:tcPr>
            <w:tcW w:w="3077" w:type="pct"/>
            <w:vAlign w:val="center"/>
          </w:tcPr>
          <w:p w:rsidR="00B87395"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w:t>
            </w:r>
            <w:r w:rsidR="00B87395" w:rsidRPr="001078BB">
              <w:rPr>
                <w:color w:val="000000" w:themeColor="text1"/>
                <w:szCs w:val="28"/>
                <w:lang w:val="uk-UA"/>
              </w:rPr>
              <w:t xml:space="preserve"> </w:t>
            </w:r>
            <w:r w:rsidRPr="001078BB">
              <w:rPr>
                <w:color w:val="000000" w:themeColor="text1"/>
                <w:szCs w:val="28"/>
                <w:lang w:val="uk-UA"/>
              </w:rPr>
              <w:t>постійних</w:t>
            </w:r>
            <w:r w:rsidR="00B87395" w:rsidRPr="001078BB">
              <w:rPr>
                <w:color w:val="000000" w:themeColor="text1"/>
                <w:szCs w:val="28"/>
                <w:lang w:val="uk-UA"/>
              </w:rPr>
              <w:t xml:space="preserve"> </w:t>
            </w:r>
            <w:r w:rsidRPr="001078BB">
              <w:rPr>
                <w:color w:val="000000" w:themeColor="text1"/>
                <w:szCs w:val="28"/>
                <w:lang w:val="uk-UA"/>
              </w:rPr>
              <w:t>непрямих</w:t>
            </w:r>
            <w:r w:rsidR="00B87395" w:rsidRPr="001078BB">
              <w:rPr>
                <w:color w:val="000000" w:themeColor="text1"/>
                <w:szCs w:val="28"/>
                <w:lang w:val="uk-UA"/>
              </w:rPr>
              <w:t xml:space="preserve"> </w:t>
            </w:r>
            <w:r w:rsidRPr="001078BB">
              <w:rPr>
                <w:color w:val="000000" w:themeColor="text1"/>
                <w:szCs w:val="28"/>
                <w:lang w:val="uk-UA"/>
              </w:rPr>
              <w:t>витрат</w:t>
            </w:r>
            <w:r w:rsidR="00B87395" w:rsidRPr="001078BB">
              <w:rPr>
                <w:color w:val="000000" w:themeColor="text1"/>
                <w:szCs w:val="28"/>
                <w:lang w:val="uk-UA"/>
              </w:rPr>
              <w:t xml:space="preserve">, грн./весь </w:t>
            </w:r>
            <w:r w:rsidRPr="001078BB">
              <w:rPr>
                <w:color w:val="000000" w:themeColor="text1"/>
                <w:szCs w:val="28"/>
                <w:lang w:val="uk-UA"/>
              </w:rPr>
              <w:t>обсяг</w:t>
            </w:r>
          </w:p>
        </w:tc>
        <w:tc>
          <w:tcPr>
            <w:tcW w:w="962" w:type="pct"/>
            <w:vAlign w:val="center"/>
          </w:tcPr>
          <w:p w:rsidR="00B87395"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1647,66</w:t>
            </w:r>
          </w:p>
        </w:tc>
        <w:tc>
          <w:tcPr>
            <w:tcW w:w="962" w:type="pct"/>
            <w:vAlign w:val="center"/>
          </w:tcPr>
          <w:p w:rsidR="00B87395"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11112,34</w:t>
            </w:r>
          </w:p>
        </w:tc>
      </w:tr>
    </w:tbl>
    <w:p w:rsidR="00B87395" w:rsidRPr="001078BB" w:rsidRDefault="00B87395"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16EEB" w:rsidRPr="001078BB" w:rsidRDefault="00016EEB"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w:t>
      </w:r>
      <w:r w:rsidR="00413202" w:rsidRPr="001078BB">
        <w:rPr>
          <w:color w:val="000000" w:themeColor="text1"/>
          <w:sz w:val="28"/>
          <w:szCs w:val="28"/>
          <w:lang w:val="uk-UA"/>
        </w:rPr>
        <w:t xml:space="preserve"> 11</w:t>
      </w:r>
    </w:p>
    <w:p w:rsidR="00016EEB" w:rsidRPr="001078BB" w:rsidRDefault="00016EEB"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Розподіл витрат з використанням директ-костингу</w:t>
      </w:r>
    </w:p>
    <w:tbl>
      <w:tblPr>
        <w:tblStyle w:val="a6"/>
        <w:tblW w:w="0" w:type="auto"/>
        <w:jc w:val="center"/>
        <w:tblLayout w:type="fixed"/>
        <w:tblLook w:val="04A0" w:firstRow="1" w:lastRow="0" w:firstColumn="1" w:lastColumn="0" w:noHBand="0" w:noVBand="1"/>
      </w:tblPr>
      <w:tblGrid>
        <w:gridCol w:w="3019"/>
        <w:gridCol w:w="1092"/>
        <w:gridCol w:w="926"/>
        <w:gridCol w:w="1238"/>
      </w:tblGrid>
      <w:tr w:rsidR="00016EEB" w:rsidRPr="001078BB" w:rsidTr="001078BB">
        <w:trPr>
          <w:trHeight w:hRule="exact" w:val="374"/>
          <w:jc w:val="center"/>
        </w:trPr>
        <w:tc>
          <w:tcPr>
            <w:tcW w:w="3019" w:type="dxa"/>
            <w:vAlign w:val="center"/>
          </w:tcPr>
          <w:p w:rsidR="00016EEB" w:rsidRPr="001078BB" w:rsidRDefault="00016EEB"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Показник</w:t>
            </w:r>
          </w:p>
        </w:tc>
        <w:tc>
          <w:tcPr>
            <w:tcW w:w="1092"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Шапки</w:t>
            </w:r>
          </w:p>
        </w:tc>
        <w:tc>
          <w:tcPr>
            <w:tcW w:w="926"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Шуби</w:t>
            </w:r>
          </w:p>
        </w:tc>
        <w:tc>
          <w:tcPr>
            <w:tcW w:w="1238" w:type="dxa"/>
            <w:vAlign w:val="center"/>
          </w:tcPr>
          <w:p w:rsidR="00016EEB" w:rsidRPr="001078BB" w:rsidRDefault="00016EEB"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Разом</w:t>
            </w:r>
          </w:p>
        </w:tc>
      </w:tr>
      <w:tr w:rsidR="00016EEB" w:rsidRPr="001078BB" w:rsidTr="001078BB">
        <w:trPr>
          <w:trHeight w:val="355"/>
          <w:jc w:val="center"/>
        </w:trPr>
        <w:tc>
          <w:tcPr>
            <w:tcW w:w="3019" w:type="dxa"/>
            <w:vAlign w:val="center"/>
          </w:tcPr>
          <w:p w:rsidR="00016EEB" w:rsidRPr="001078BB" w:rsidRDefault="00016EEB"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Обсяг реалізації, шт.</w:t>
            </w:r>
          </w:p>
        </w:tc>
        <w:tc>
          <w:tcPr>
            <w:tcW w:w="1092"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w:t>
            </w:r>
          </w:p>
        </w:tc>
        <w:tc>
          <w:tcPr>
            <w:tcW w:w="926"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100</w:t>
            </w:r>
          </w:p>
        </w:tc>
        <w:tc>
          <w:tcPr>
            <w:tcW w:w="1238"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140</w:t>
            </w:r>
          </w:p>
        </w:tc>
      </w:tr>
      <w:tr w:rsidR="00016EEB" w:rsidRPr="001078BB" w:rsidTr="001078BB">
        <w:trPr>
          <w:trHeight w:val="275"/>
          <w:jc w:val="center"/>
        </w:trPr>
        <w:tc>
          <w:tcPr>
            <w:tcW w:w="3019" w:type="dxa"/>
            <w:vAlign w:val="center"/>
          </w:tcPr>
          <w:p w:rsidR="00016EEB" w:rsidRPr="001078BB" w:rsidRDefault="00016EEB"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Ціна за 1 шт., грн.</w:t>
            </w:r>
          </w:p>
        </w:tc>
        <w:tc>
          <w:tcPr>
            <w:tcW w:w="1092"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300,82</w:t>
            </w:r>
          </w:p>
        </w:tc>
        <w:tc>
          <w:tcPr>
            <w:tcW w:w="926"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770,12</w:t>
            </w:r>
          </w:p>
        </w:tc>
        <w:tc>
          <w:tcPr>
            <w:tcW w:w="1238"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1070,94</w:t>
            </w:r>
          </w:p>
        </w:tc>
      </w:tr>
      <w:tr w:rsidR="00016EEB" w:rsidRPr="001078BB" w:rsidTr="001078BB">
        <w:trPr>
          <w:trHeight w:val="340"/>
          <w:jc w:val="center"/>
        </w:trPr>
        <w:tc>
          <w:tcPr>
            <w:tcW w:w="3019" w:type="dxa"/>
            <w:vAlign w:val="center"/>
          </w:tcPr>
          <w:p w:rsidR="00016EEB" w:rsidRPr="001078BB" w:rsidRDefault="00016EEB"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Виручка від реалізації, грн.</w:t>
            </w:r>
          </w:p>
        </w:tc>
        <w:tc>
          <w:tcPr>
            <w:tcW w:w="1092"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12032</w:t>
            </w:r>
            <w:r w:rsidR="00233E23" w:rsidRPr="001078BB">
              <w:rPr>
                <w:color w:val="000000" w:themeColor="text1"/>
                <w:szCs w:val="28"/>
                <w:lang w:val="uk-UA"/>
              </w:rPr>
              <w:t>,</w:t>
            </w:r>
            <w:r w:rsidRPr="001078BB">
              <w:rPr>
                <w:color w:val="000000" w:themeColor="text1"/>
                <w:szCs w:val="28"/>
                <w:lang w:val="uk-UA"/>
              </w:rPr>
              <w:t>8</w:t>
            </w:r>
          </w:p>
        </w:tc>
        <w:tc>
          <w:tcPr>
            <w:tcW w:w="926" w:type="dxa"/>
            <w:vAlign w:val="center"/>
          </w:tcPr>
          <w:p w:rsidR="00016EEB" w:rsidRPr="001078BB" w:rsidRDefault="00C304E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77012</w:t>
            </w:r>
          </w:p>
        </w:tc>
        <w:tc>
          <w:tcPr>
            <w:tcW w:w="1238" w:type="dxa"/>
            <w:vAlign w:val="center"/>
          </w:tcPr>
          <w:p w:rsidR="00016EEB" w:rsidRPr="001078BB" w:rsidRDefault="00233E23"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89044,8</w:t>
            </w:r>
          </w:p>
        </w:tc>
      </w:tr>
      <w:tr w:rsidR="00413202" w:rsidRPr="001078BB" w:rsidTr="001078BB">
        <w:trPr>
          <w:trHeight w:val="257"/>
          <w:jc w:val="center"/>
        </w:trPr>
        <w:tc>
          <w:tcPr>
            <w:tcW w:w="3019" w:type="dxa"/>
            <w:vAlign w:val="center"/>
          </w:tcPr>
          <w:p w:rsidR="00413202"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Змінні витрати на 1 шт., грн.</w:t>
            </w:r>
          </w:p>
        </w:tc>
        <w:tc>
          <w:tcPr>
            <w:tcW w:w="1092" w:type="dxa"/>
            <w:vAlign w:val="center"/>
          </w:tcPr>
          <w:p w:rsidR="00413202"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65</w:t>
            </w:r>
          </w:p>
        </w:tc>
        <w:tc>
          <w:tcPr>
            <w:tcW w:w="926" w:type="dxa"/>
            <w:vAlign w:val="center"/>
          </w:tcPr>
          <w:p w:rsidR="00413202"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375</w:t>
            </w:r>
          </w:p>
        </w:tc>
        <w:tc>
          <w:tcPr>
            <w:tcW w:w="1238"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440</w:t>
            </w:r>
          </w:p>
        </w:tc>
      </w:tr>
      <w:tr w:rsidR="00413202" w:rsidRPr="001078BB" w:rsidTr="001078BB">
        <w:trPr>
          <w:trHeight w:val="257"/>
          <w:jc w:val="center"/>
        </w:trPr>
        <w:tc>
          <w:tcPr>
            <w:tcW w:w="3019" w:type="dxa"/>
            <w:vAlign w:val="center"/>
          </w:tcPr>
          <w:p w:rsidR="00413202" w:rsidRPr="001078BB" w:rsidRDefault="0041320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Змінні витрати на весь обсяг реалізації, грн.</w:t>
            </w:r>
          </w:p>
        </w:tc>
        <w:tc>
          <w:tcPr>
            <w:tcW w:w="1092"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2600</w:t>
            </w:r>
          </w:p>
        </w:tc>
        <w:tc>
          <w:tcPr>
            <w:tcW w:w="926"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37500</w:t>
            </w:r>
          </w:p>
        </w:tc>
        <w:tc>
          <w:tcPr>
            <w:tcW w:w="1238"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40100</w:t>
            </w:r>
          </w:p>
        </w:tc>
      </w:tr>
      <w:tr w:rsidR="00413202" w:rsidRPr="001078BB" w:rsidTr="001078BB">
        <w:trPr>
          <w:trHeight w:val="257"/>
          <w:jc w:val="center"/>
        </w:trPr>
        <w:tc>
          <w:tcPr>
            <w:tcW w:w="3019"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Валова</w:t>
            </w:r>
            <w:r w:rsidR="00413202" w:rsidRPr="001078BB">
              <w:rPr>
                <w:color w:val="000000" w:themeColor="text1"/>
                <w:szCs w:val="28"/>
                <w:lang w:val="uk-UA"/>
              </w:rPr>
              <w:t xml:space="preserve"> маржа 1, грн.</w:t>
            </w:r>
          </w:p>
        </w:tc>
        <w:tc>
          <w:tcPr>
            <w:tcW w:w="1092"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9432,8</w:t>
            </w:r>
          </w:p>
        </w:tc>
        <w:tc>
          <w:tcPr>
            <w:tcW w:w="926" w:type="dxa"/>
            <w:vAlign w:val="center"/>
          </w:tcPr>
          <w:p w:rsidR="00413202"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39512</w:t>
            </w:r>
          </w:p>
        </w:tc>
        <w:tc>
          <w:tcPr>
            <w:tcW w:w="1238" w:type="dxa"/>
            <w:vAlign w:val="center"/>
          </w:tcPr>
          <w:p w:rsidR="00413202"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48944</w:t>
            </w:r>
            <w:r w:rsidR="00A948D9" w:rsidRPr="001078BB">
              <w:rPr>
                <w:color w:val="000000" w:themeColor="text1"/>
                <w:szCs w:val="28"/>
                <w:lang w:val="uk-UA"/>
              </w:rPr>
              <w:t>,8</w:t>
            </w:r>
          </w:p>
        </w:tc>
      </w:tr>
      <w:tr w:rsidR="00A948D9" w:rsidRPr="001078BB" w:rsidTr="001078BB">
        <w:trPr>
          <w:trHeight w:val="257"/>
          <w:jc w:val="center"/>
        </w:trPr>
        <w:tc>
          <w:tcPr>
            <w:tcW w:w="3019"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Постійні прямі витрати на весь обсяг реалізації, грн.</w:t>
            </w:r>
          </w:p>
        </w:tc>
        <w:tc>
          <w:tcPr>
            <w:tcW w:w="1092"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5008,34</w:t>
            </w:r>
          </w:p>
        </w:tc>
        <w:tc>
          <w:tcPr>
            <w:tcW w:w="926"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10625</w:t>
            </w:r>
          </w:p>
        </w:tc>
        <w:tc>
          <w:tcPr>
            <w:tcW w:w="1238"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15633,34</w:t>
            </w:r>
          </w:p>
        </w:tc>
      </w:tr>
      <w:tr w:rsidR="00A948D9" w:rsidRPr="001078BB" w:rsidTr="001078BB">
        <w:trPr>
          <w:trHeight w:val="257"/>
          <w:jc w:val="center"/>
        </w:trPr>
        <w:tc>
          <w:tcPr>
            <w:tcW w:w="3019"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Валова маржа 2, грн.</w:t>
            </w:r>
          </w:p>
        </w:tc>
        <w:tc>
          <w:tcPr>
            <w:tcW w:w="1092"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4424,46</w:t>
            </w:r>
          </w:p>
        </w:tc>
        <w:tc>
          <w:tcPr>
            <w:tcW w:w="926"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28887</w:t>
            </w:r>
          </w:p>
        </w:tc>
        <w:tc>
          <w:tcPr>
            <w:tcW w:w="1238" w:type="dxa"/>
            <w:vAlign w:val="center"/>
          </w:tcPr>
          <w:p w:rsidR="00A948D9"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33311</w:t>
            </w:r>
            <w:r w:rsidR="00A948D9" w:rsidRPr="001078BB">
              <w:rPr>
                <w:color w:val="000000" w:themeColor="text1"/>
                <w:szCs w:val="28"/>
                <w:lang w:val="uk-UA"/>
              </w:rPr>
              <w:t>,46</w:t>
            </w:r>
          </w:p>
        </w:tc>
      </w:tr>
      <w:tr w:rsidR="00A948D9" w:rsidRPr="001078BB" w:rsidTr="001078BB">
        <w:trPr>
          <w:trHeight w:val="257"/>
          <w:jc w:val="center"/>
        </w:trPr>
        <w:tc>
          <w:tcPr>
            <w:tcW w:w="3019"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Постійні непрямі витрати на весь обсяг реализации, грн.</w:t>
            </w:r>
          </w:p>
        </w:tc>
        <w:tc>
          <w:tcPr>
            <w:tcW w:w="1092"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1647,66</w:t>
            </w:r>
          </w:p>
        </w:tc>
        <w:tc>
          <w:tcPr>
            <w:tcW w:w="926"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11112,34</w:t>
            </w:r>
          </w:p>
        </w:tc>
        <w:tc>
          <w:tcPr>
            <w:tcW w:w="1238" w:type="dxa"/>
            <w:vAlign w:val="center"/>
          </w:tcPr>
          <w:p w:rsidR="00A948D9"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12760</w:t>
            </w:r>
          </w:p>
        </w:tc>
      </w:tr>
      <w:tr w:rsidR="00A948D9" w:rsidRPr="001078BB" w:rsidTr="001078BB">
        <w:trPr>
          <w:trHeight w:val="257"/>
          <w:jc w:val="center"/>
        </w:trPr>
        <w:tc>
          <w:tcPr>
            <w:tcW w:w="3019" w:type="dxa"/>
            <w:vAlign w:val="center"/>
          </w:tcPr>
          <w:p w:rsidR="00A948D9" w:rsidRPr="001078BB" w:rsidRDefault="00A948D9"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Прибуток, грн. </w:t>
            </w:r>
          </w:p>
        </w:tc>
        <w:tc>
          <w:tcPr>
            <w:tcW w:w="1092" w:type="dxa"/>
            <w:vAlign w:val="center"/>
          </w:tcPr>
          <w:p w:rsidR="00A948D9"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2776,8</w:t>
            </w:r>
          </w:p>
        </w:tc>
        <w:tc>
          <w:tcPr>
            <w:tcW w:w="926" w:type="dxa"/>
            <w:vAlign w:val="center"/>
          </w:tcPr>
          <w:p w:rsidR="00A948D9"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17774,66</w:t>
            </w:r>
          </w:p>
        </w:tc>
        <w:tc>
          <w:tcPr>
            <w:tcW w:w="1238" w:type="dxa"/>
            <w:vAlign w:val="center"/>
          </w:tcPr>
          <w:p w:rsidR="00A948D9" w:rsidRPr="001078BB" w:rsidRDefault="0046657D"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20551,46</w:t>
            </w:r>
          </w:p>
        </w:tc>
      </w:tr>
    </w:tbl>
    <w:p w:rsidR="00233E23" w:rsidRPr="001078BB" w:rsidRDefault="00233E23"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233E23" w:rsidRPr="001078BB" w:rsidRDefault="00233E23"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 xml:space="preserve">Таблиця </w:t>
      </w:r>
      <w:r w:rsidR="00413202" w:rsidRPr="001078BB">
        <w:rPr>
          <w:color w:val="000000" w:themeColor="text1"/>
          <w:sz w:val="28"/>
          <w:szCs w:val="28"/>
          <w:lang w:val="uk-UA"/>
        </w:rPr>
        <w:t>12</w:t>
      </w:r>
    </w:p>
    <w:p w:rsidR="00233E23" w:rsidRPr="001078BB" w:rsidRDefault="00233E23"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Розрахунок показників беззбитковості</w:t>
      </w:r>
    </w:p>
    <w:tbl>
      <w:tblPr>
        <w:tblStyle w:val="a6"/>
        <w:tblW w:w="0" w:type="auto"/>
        <w:jc w:val="center"/>
        <w:tblLayout w:type="fixed"/>
        <w:tblLook w:val="04A0" w:firstRow="1" w:lastRow="0" w:firstColumn="1" w:lastColumn="0" w:noHBand="0" w:noVBand="1"/>
      </w:tblPr>
      <w:tblGrid>
        <w:gridCol w:w="1988"/>
        <w:gridCol w:w="1376"/>
        <w:gridCol w:w="1275"/>
      </w:tblGrid>
      <w:tr w:rsidR="004B0418" w:rsidRPr="001078BB" w:rsidTr="001078BB">
        <w:trPr>
          <w:trHeight w:hRule="exact" w:val="374"/>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Показник</w:t>
            </w:r>
          </w:p>
        </w:tc>
        <w:tc>
          <w:tcPr>
            <w:tcW w:w="1376"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Шапки</w:t>
            </w:r>
          </w:p>
        </w:tc>
        <w:tc>
          <w:tcPr>
            <w:tcW w:w="1275"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Шуби</w:t>
            </w:r>
          </w:p>
        </w:tc>
      </w:tr>
      <w:tr w:rsidR="004B0418" w:rsidRPr="001078BB" w:rsidTr="001078BB">
        <w:trPr>
          <w:trHeight w:val="206"/>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Коефіцієнт валової маржі</w:t>
            </w:r>
          </w:p>
        </w:tc>
        <w:tc>
          <w:tcPr>
            <w:tcW w:w="1376"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0,78</w:t>
            </w:r>
          </w:p>
        </w:tc>
        <w:tc>
          <w:tcPr>
            <w:tcW w:w="1275"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0,51</w:t>
            </w:r>
          </w:p>
        </w:tc>
      </w:tr>
      <w:tr w:rsidR="004B0418" w:rsidRPr="001078BB" w:rsidTr="001078BB">
        <w:trPr>
          <w:trHeight w:val="300"/>
          <w:jc w:val="center"/>
        </w:trPr>
        <w:tc>
          <w:tcPr>
            <w:tcW w:w="4639" w:type="dxa"/>
            <w:gridSpan w:val="3"/>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Поріг беззбитковості (N беззб):</w:t>
            </w:r>
          </w:p>
        </w:tc>
      </w:tr>
      <w:tr w:rsidR="004B0418" w:rsidRPr="001078BB" w:rsidTr="001078BB">
        <w:trPr>
          <w:trHeight w:val="263"/>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грн. </w:t>
            </w:r>
          </w:p>
        </w:tc>
        <w:tc>
          <w:tcPr>
            <w:tcW w:w="1376"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6420,95</w:t>
            </w:r>
          </w:p>
        </w:tc>
        <w:tc>
          <w:tcPr>
            <w:tcW w:w="1275"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20833,33</w:t>
            </w:r>
          </w:p>
        </w:tc>
      </w:tr>
      <w:tr w:rsidR="004B0418" w:rsidRPr="001078BB" w:rsidTr="001078BB">
        <w:trPr>
          <w:trHeight w:val="211"/>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шт.</w:t>
            </w:r>
          </w:p>
        </w:tc>
        <w:tc>
          <w:tcPr>
            <w:tcW w:w="1376"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21,24</w:t>
            </w:r>
          </w:p>
        </w:tc>
        <w:tc>
          <w:tcPr>
            <w:tcW w:w="1275"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26,89</w:t>
            </w:r>
          </w:p>
        </w:tc>
      </w:tr>
      <w:tr w:rsidR="004B0418" w:rsidRPr="001078BB" w:rsidTr="001078BB">
        <w:trPr>
          <w:trHeight w:val="315"/>
          <w:jc w:val="center"/>
        </w:trPr>
        <w:tc>
          <w:tcPr>
            <w:tcW w:w="4639" w:type="dxa"/>
            <w:gridSpan w:val="3"/>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Поріг рентабельності (N рент):</w:t>
            </w:r>
          </w:p>
        </w:tc>
      </w:tr>
      <w:tr w:rsidR="004B0418" w:rsidRPr="001078BB" w:rsidTr="001078BB">
        <w:trPr>
          <w:trHeight w:val="315"/>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грн. </w:t>
            </w:r>
          </w:p>
        </w:tc>
        <w:tc>
          <w:tcPr>
            <w:tcW w:w="1376"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8533,33</w:t>
            </w:r>
          </w:p>
        </w:tc>
        <w:tc>
          <w:tcPr>
            <w:tcW w:w="1275"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42622,24</w:t>
            </w:r>
          </w:p>
        </w:tc>
      </w:tr>
      <w:tr w:rsidR="004B0418" w:rsidRPr="001078BB" w:rsidTr="001078BB">
        <w:trPr>
          <w:trHeight w:val="315"/>
          <w:jc w:val="center"/>
        </w:trPr>
        <w:tc>
          <w:tcPr>
            <w:tcW w:w="1988"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шт.</w:t>
            </w:r>
          </w:p>
        </w:tc>
        <w:tc>
          <w:tcPr>
            <w:tcW w:w="1376"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28,22</w:t>
            </w:r>
          </w:p>
        </w:tc>
        <w:tc>
          <w:tcPr>
            <w:tcW w:w="1275"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55,01</w:t>
            </w:r>
          </w:p>
        </w:tc>
      </w:tr>
      <w:tr w:rsidR="00CC0492" w:rsidRPr="001078BB" w:rsidTr="001078BB">
        <w:trPr>
          <w:trHeight w:val="315"/>
          <w:jc w:val="center"/>
        </w:trPr>
        <w:tc>
          <w:tcPr>
            <w:tcW w:w="4639" w:type="dxa"/>
            <w:gridSpan w:val="3"/>
            <w:vAlign w:val="center"/>
          </w:tcPr>
          <w:p w:rsidR="00CC0492"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Запас фінансової міцності:</w:t>
            </w:r>
          </w:p>
        </w:tc>
      </w:tr>
      <w:tr w:rsidR="004B0418" w:rsidRPr="001078BB" w:rsidTr="001078BB">
        <w:trPr>
          <w:trHeight w:val="315"/>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грн.</w:t>
            </w:r>
          </w:p>
        </w:tc>
        <w:tc>
          <w:tcPr>
            <w:tcW w:w="1376"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3499,47</w:t>
            </w:r>
          </w:p>
        </w:tc>
        <w:tc>
          <w:tcPr>
            <w:tcW w:w="1275"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46422,56</w:t>
            </w:r>
          </w:p>
        </w:tc>
      </w:tr>
      <w:tr w:rsidR="004B0418" w:rsidRPr="001078BB" w:rsidTr="001078BB">
        <w:trPr>
          <w:trHeight w:val="315"/>
          <w:jc w:val="center"/>
        </w:trPr>
        <w:tc>
          <w:tcPr>
            <w:tcW w:w="1988" w:type="dxa"/>
            <w:vAlign w:val="center"/>
          </w:tcPr>
          <w:p w:rsidR="004B0418" w:rsidRPr="001078BB" w:rsidRDefault="004B0418"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w:t>
            </w:r>
          </w:p>
        </w:tc>
        <w:tc>
          <w:tcPr>
            <w:tcW w:w="1376"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29,08</w:t>
            </w:r>
          </w:p>
        </w:tc>
        <w:tc>
          <w:tcPr>
            <w:tcW w:w="1275" w:type="dxa"/>
            <w:vAlign w:val="center"/>
          </w:tcPr>
          <w:p w:rsidR="004B0418" w:rsidRPr="001078BB" w:rsidRDefault="00CC0492"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52,13</w:t>
            </w:r>
          </w:p>
        </w:tc>
      </w:tr>
      <w:tr w:rsidR="004B0418" w:rsidRPr="001078BB" w:rsidTr="001078BB">
        <w:trPr>
          <w:trHeight w:val="315"/>
          <w:jc w:val="center"/>
        </w:trPr>
        <w:tc>
          <w:tcPr>
            <w:tcW w:w="1988" w:type="dxa"/>
            <w:vAlign w:val="center"/>
          </w:tcPr>
          <w:p w:rsidR="004B0418" w:rsidRPr="001078BB" w:rsidRDefault="00041B84"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СДОВ</w:t>
            </w:r>
            <w:r w:rsidR="004B0418" w:rsidRPr="001078BB">
              <w:rPr>
                <w:color w:val="000000" w:themeColor="text1"/>
                <w:szCs w:val="28"/>
                <w:lang w:val="uk-UA"/>
              </w:rPr>
              <w:t xml:space="preserve"> </w:t>
            </w:r>
          </w:p>
        </w:tc>
        <w:tc>
          <w:tcPr>
            <w:tcW w:w="1376" w:type="dxa"/>
            <w:vAlign w:val="center"/>
          </w:tcPr>
          <w:p w:rsidR="004B0418" w:rsidRPr="001078BB" w:rsidRDefault="00041B84"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1,21</w:t>
            </w:r>
          </w:p>
        </w:tc>
        <w:tc>
          <w:tcPr>
            <w:tcW w:w="1275" w:type="dxa"/>
            <w:vAlign w:val="center"/>
          </w:tcPr>
          <w:p w:rsidR="004B0418" w:rsidRPr="001078BB" w:rsidRDefault="00041B84"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1,39</w:t>
            </w:r>
          </w:p>
        </w:tc>
      </w:tr>
    </w:tbl>
    <w:p w:rsidR="00233E23" w:rsidRPr="001078BB" w:rsidRDefault="00233E23"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041B84" w:rsidRPr="001078BB" w:rsidRDefault="00041B84"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Розрахований показник порогу беззбитковості показує, що підприємство зможе покрити свої змінні та прямі постійні витрати при виробництві 22 шапок та 27 шуб. Покриття всіх постійних витрат можливе при виробництві 29 шапок та 56 шуб.</w:t>
      </w:r>
    </w:p>
    <w:p w:rsidR="00041B84" w:rsidRPr="001078BB" w:rsidRDefault="00041B84"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 xml:space="preserve">Показник запасу фінансової міцності показує наскільки обсяг виручки, що отримується від реалізації, більше порогу рентабельності, тобто наскільки далеко підприємство відійшло від стану, коли воно не отримує прибутку. Значення цього показника при виробництві 40 шапок складає </w:t>
      </w:r>
      <w:r w:rsidR="00801167" w:rsidRPr="001078BB">
        <w:rPr>
          <w:color w:val="000000" w:themeColor="text1"/>
          <w:sz w:val="28"/>
          <w:szCs w:val="28"/>
          <w:lang w:val="uk-UA"/>
        </w:rPr>
        <w:t>29,08%, при виробництві 100 шуб – 52,13%. Це означає, що підприємство може знизити обсяги виробництва шапок на 29%, а шуб на 52% и при цьому не нести збитків.</w:t>
      </w:r>
    </w:p>
    <w:p w:rsidR="00801167" w:rsidRPr="001078BB" w:rsidRDefault="0080116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Сила дії операційного важеля показує, що кожний процент збільшення виручки приводить до збільшення прибутку по шапкам в 1,21 рази, а по шубам – в 1,39 рази.</w:t>
      </w:r>
    </w:p>
    <w:p w:rsidR="00801167" w:rsidRPr="001078BB" w:rsidRDefault="0080116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Проведений аналіз свідчить, що відкриття нової майстерні на підприємстві буде достатньо прибутковим при заданих показниках планових обсягів випуску.</w:t>
      </w:r>
    </w:p>
    <w:p w:rsidR="00326A2C" w:rsidRPr="001078BB" w:rsidRDefault="00326A2C"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1078BB">
        <w:rPr>
          <w:rFonts w:ascii="Times New Roman" w:hAnsi="Times New Roman" w:cs="Times New Roman"/>
          <w:b w:val="0"/>
          <w:color w:val="000000" w:themeColor="text1"/>
          <w:sz w:val="28"/>
          <w:szCs w:val="28"/>
          <w:lang w:val="uk-UA"/>
        </w:rPr>
        <w:br w:type="page"/>
      </w:r>
      <w:bookmarkStart w:id="12" w:name="_Toc215585431"/>
      <w:r w:rsidRPr="001078BB">
        <w:rPr>
          <w:rFonts w:ascii="Times New Roman" w:hAnsi="Times New Roman" w:cs="Times New Roman"/>
          <w:color w:val="000000" w:themeColor="text1"/>
          <w:sz w:val="28"/>
          <w:lang w:val="uk-UA"/>
        </w:rPr>
        <w:t>РОЗДІЛ 2</w:t>
      </w:r>
      <w:bookmarkEnd w:id="12"/>
    </w:p>
    <w:p w:rsidR="00326A2C" w:rsidRPr="001078BB" w:rsidRDefault="00326A2C"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bookmarkStart w:id="13" w:name="_Toc215585432"/>
      <w:r w:rsidRPr="001078BB">
        <w:rPr>
          <w:rFonts w:ascii="Times New Roman" w:hAnsi="Times New Roman" w:cs="Times New Roman"/>
          <w:color w:val="000000" w:themeColor="text1"/>
          <w:sz w:val="28"/>
          <w:lang w:val="uk-UA"/>
        </w:rPr>
        <w:t>ФІНАНСОВИЙ РОЗДІЛ Б</w:t>
      </w:r>
      <w:r w:rsidR="00092D44" w:rsidRPr="001078BB">
        <w:rPr>
          <w:rFonts w:ascii="Times New Roman" w:hAnsi="Times New Roman" w:cs="Times New Roman"/>
          <w:color w:val="000000" w:themeColor="text1"/>
          <w:sz w:val="28"/>
          <w:lang w:val="uk-UA"/>
        </w:rPr>
        <w:t>І</w:t>
      </w:r>
      <w:r w:rsidRPr="001078BB">
        <w:rPr>
          <w:rFonts w:ascii="Times New Roman" w:hAnsi="Times New Roman" w:cs="Times New Roman"/>
          <w:color w:val="000000" w:themeColor="text1"/>
          <w:sz w:val="28"/>
          <w:lang w:val="uk-UA"/>
        </w:rPr>
        <w:t>ЗНЕС-ПЛАНУ ПІДПРИЄМСТВА</w:t>
      </w:r>
      <w:bookmarkEnd w:id="13"/>
    </w:p>
    <w:p w:rsidR="00326A2C" w:rsidRPr="001078BB" w:rsidRDefault="00326A2C" w:rsidP="001078BB">
      <w:pPr>
        <w:widowControl/>
        <w:shd w:val="clear" w:color="000000" w:fill="FFFFFF" w:themeFill="background1"/>
        <w:suppressAutoHyphens/>
        <w:spacing w:line="360" w:lineRule="auto"/>
        <w:jc w:val="center"/>
        <w:rPr>
          <w:b/>
          <w:color w:val="000000" w:themeColor="text1"/>
          <w:sz w:val="28"/>
          <w:lang w:val="uk-UA"/>
        </w:rPr>
      </w:pPr>
    </w:p>
    <w:p w:rsidR="00326A2C" w:rsidRPr="001078BB" w:rsidRDefault="00326A2C"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14" w:name="_Toc215585433"/>
      <w:r w:rsidRPr="001078BB">
        <w:rPr>
          <w:rFonts w:ascii="Times New Roman" w:hAnsi="Times New Roman" w:cs="Times New Roman"/>
          <w:bCs w:val="0"/>
          <w:i w:val="0"/>
          <w:iCs w:val="0"/>
          <w:color w:val="000000" w:themeColor="text1"/>
          <w:lang w:val="uk-UA"/>
        </w:rPr>
        <w:t>2.1 Прогнозування потоків коштів</w:t>
      </w:r>
      <w:bookmarkEnd w:id="14"/>
    </w:p>
    <w:p w:rsidR="00326A2C" w:rsidRPr="001078BB" w:rsidRDefault="00326A2C" w:rsidP="001078BB">
      <w:pPr>
        <w:widowControl/>
        <w:shd w:val="clear" w:color="000000" w:fill="FFFFFF" w:themeFill="background1"/>
        <w:suppressAutoHyphens/>
        <w:spacing w:line="360" w:lineRule="auto"/>
        <w:jc w:val="center"/>
        <w:rPr>
          <w:b/>
          <w:color w:val="000000" w:themeColor="text1"/>
          <w:sz w:val="28"/>
          <w:szCs w:val="28"/>
          <w:lang w:val="uk-UA"/>
        </w:rPr>
      </w:pPr>
    </w:p>
    <w:p w:rsidR="00092D44" w:rsidRPr="001078BB" w:rsidRDefault="00092D44"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476577" w:rsidRPr="001078BB" w:rsidRDefault="00695747"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 xml:space="preserve">Спочатку слід розпланувати виробництво відповідно до робочих днів у кожному місяці, враховуючи планове сезонне зростання виробництва з </w:t>
      </w:r>
      <w:r w:rsidR="00476577" w:rsidRPr="001078BB">
        <w:rPr>
          <w:color w:val="000000" w:themeColor="text1"/>
          <w:sz w:val="28"/>
          <w:szCs w:val="28"/>
          <w:lang w:val="uk-UA"/>
        </w:rPr>
        <w:t>вересня на 5% кожний місяць. Результати розрахунку представлені в таблиці. Плановий обсяг продажу має відрізнятися від обсягу виробництва, це пояснюється тим, що шапки та шуби є сезонним товаром.</w:t>
      </w:r>
    </w:p>
    <w:p w:rsidR="00476577" w:rsidRPr="001078BB" w:rsidRDefault="00476577"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326A2C" w:rsidRPr="001078BB" w:rsidRDefault="00326A2C"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13</w:t>
      </w:r>
    </w:p>
    <w:p w:rsidR="00092D44" w:rsidRPr="001078BB" w:rsidRDefault="00092D44"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Плановий обсяг випуску продукції</w:t>
      </w:r>
    </w:p>
    <w:tbl>
      <w:tblPr>
        <w:tblStyle w:val="a6"/>
        <w:tblW w:w="0" w:type="auto"/>
        <w:jc w:val="center"/>
        <w:tblLook w:val="04A0" w:firstRow="1" w:lastRow="0" w:firstColumn="1" w:lastColumn="0" w:noHBand="0" w:noVBand="1"/>
      </w:tblPr>
      <w:tblGrid>
        <w:gridCol w:w="1433"/>
        <w:gridCol w:w="1611"/>
        <w:gridCol w:w="516"/>
        <w:gridCol w:w="516"/>
        <w:gridCol w:w="516"/>
        <w:gridCol w:w="516"/>
        <w:gridCol w:w="516"/>
        <w:gridCol w:w="516"/>
        <w:gridCol w:w="516"/>
        <w:gridCol w:w="516"/>
        <w:gridCol w:w="516"/>
        <w:gridCol w:w="516"/>
        <w:gridCol w:w="516"/>
        <w:gridCol w:w="516"/>
      </w:tblGrid>
      <w:tr w:rsidR="00ED674B" w:rsidRPr="001078BB" w:rsidTr="001078BB">
        <w:trPr>
          <w:trHeight w:val="980"/>
          <w:jc w:val="center"/>
        </w:trPr>
        <w:tc>
          <w:tcPr>
            <w:tcW w:w="0" w:type="auto"/>
            <w:vMerge w:val="restart"/>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Вид продукції</w:t>
            </w:r>
          </w:p>
        </w:tc>
        <w:tc>
          <w:tcPr>
            <w:tcW w:w="0" w:type="auto"/>
            <w:vMerge w:val="restart"/>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Ціна за шт., грн.</w:t>
            </w:r>
          </w:p>
        </w:tc>
        <w:tc>
          <w:tcPr>
            <w:tcW w:w="0" w:type="auto"/>
            <w:gridSpan w:val="12"/>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План виробництва</w:t>
            </w:r>
          </w:p>
        </w:tc>
      </w:tr>
      <w:tr w:rsidR="00ED674B" w:rsidRPr="001078BB" w:rsidTr="001078BB">
        <w:trPr>
          <w:trHeight w:val="325"/>
          <w:jc w:val="center"/>
        </w:trPr>
        <w:tc>
          <w:tcPr>
            <w:tcW w:w="0" w:type="auto"/>
            <w:vMerge/>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p>
        </w:tc>
        <w:tc>
          <w:tcPr>
            <w:tcW w:w="0" w:type="auto"/>
            <w:vMerge/>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w:t>
            </w:r>
          </w:p>
        </w:tc>
      </w:tr>
      <w:tr w:rsidR="00092D44" w:rsidRPr="001078BB" w:rsidTr="001078BB">
        <w:trPr>
          <w:trHeight w:val="246"/>
          <w:jc w:val="center"/>
        </w:trPr>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Шапки</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300,82</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44</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44</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44</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46</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48</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48</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50</w:t>
            </w:r>
          </w:p>
        </w:tc>
      </w:tr>
      <w:tr w:rsidR="00092D44" w:rsidRPr="001078BB" w:rsidTr="001078BB">
        <w:trPr>
          <w:trHeight w:val="269"/>
          <w:jc w:val="center"/>
        </w:trPr>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Шуби</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770,12</w:t>
            </w:r>
          </w:p>
        </w:tc>
        <w:tc>
          <w:tcPr>
            <w:tcW w:w="0" w:type="auto"/>
            <w:vAlign w:val="center"/>
          </w:tcPr>
          <w:p w:rsidR="00092D44" w:rsidRPr="001078BB" w:rsidRDefault="00092D44"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115</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120</w:t>
            </w:r>
          </w:p>
        </w:tc>
        <w:tc>
          <w:tcPr>
            <w:tcW w:w="0" w:type="auto"/>
            <w:vAlign w:val="center"/>
          </w:tcPr>
          <w:p w:rsidR="00092D44"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126</w:t>
            </w:r>
          </w:p>
        </w:tc>
      </w:tr>
    </w:tbl>
    <w:p w:rsidR="006479DA" w:rsidRPr="001078BB" w:rsidRDefault="006479DA"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A973B3" w:rsidRPr="001078BB" w:rsidRDefault="00A973B3"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14</w:t>
      </w:r>
    </w:p>
    <w:p w:rsidR="00A973B3" w:rsidRPr="001078BB" w:rsidRDefault="00A973B3"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Плановий обсяг продажу продукції</w:t>
      </w:r>
    </w:p>
    <w:tbl>
      <w:tblPr>
        <w:tblStyle w:val="a6"/>
        <w:tblW w:w="0" w:type="auto"/>
        <w:jc w:val="center"/>
        <w:tblLook w:val="04A0" w:firstRow="1" w:lastRow="0" w:firstColumn="1" w:lastColumn="0" w:noHBand="0" w:noVBand="1"/>
      </w:tblPr>
      <w:tblGrid>
        <w:gridCol w:w="1433"/>
        <w:gridCol w:w="1611"/>
        <w:gridCol w:w="516"/>
        <w:gridCol w:w="516"/>
        <w:gridCol w:w="416"/>
        <w:gridCol w:w="416"/>
        <w:gridCol w:w="416"/>
        <w:gridCol w:w="416"/>
        <w:gridCol w:w="416"/>
        <w:gridCol w:w="416"/>
        <w:gridCol w:w="516"/>
        <w:gridCol w:w="516"/>
        <w:gridCol w:w="516"/>
        <w:gridCol w:w="516"/>
      </w:tblGrid>
      <w:tr w:rsidR="00A973B3" w:rsidRPr="001078BB" w:rsidTr="001078BB">
        <w:trPr>
          <w:trHeight w:val="980"/>
          <w:jc w:val="center"/>
        </w:trPr>
        <w:tc>
          <w:tcPr>
            <w:tcW w:w="0" w:type="auto"/>
            <w:vMerge w:val="restart"/>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Вид продукції</w:t>
            </w:r>
          </w:p>
        </w:tc>
        <w:tc>
          <w:tcPr>
            <w:tcW w:w="0" w:type="auto"/>
            <w:vMerge w:val="restart"/>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Ціна за шт., грн.</w:t>
            </w:r>
          </w:p>
        </w:tc>
        <w:tc>
          <w:tcPr>
            <w:tcW w:w="0" w:type="auto"/>
            <w:gridSpan w:val="12"/>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План виробництва</w:t>
            </w:r>
          </w:p>
        </w:tc>
      </w:tr>
      <w:tr w:rsidR="00A973B3" w:rsidRPr="001078BB" w:rsidTr="001078BB">
        <w:trPr>
          <w:trHeight w:val="70"/>
          <w:jc w:val="center"/>
        </w:trPr>
        <w:tc>
          <w:tcPr>
            <w:tcW w:w="0" w:type="auto"/>
            <w:vMerge/>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p>
        </w:tc>
        <w:tc>
          <w:tcPr>
            <w:tcW w:w="0" w:type="auto"/>
            <w:vMerge/>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w:t>
            </w:r>
          </w:p>
        </w:tc>
      </w:tr>
      <w:tr w:rsidR="00731068" w:rsidRPr="001078BB" w:rsidTr="001078BB">
        <w:trPr>
          <w:trHeight w:val="423"/>
          <w:jc w:val="center"/>
        </w:trPr>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Шапки</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300,82</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35</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35</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35</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64</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r w:rsidR="00731068" w:rsidRPr="001078BB">
              <w:rPr>
                <w:color w:val="000000" w:themeColor="text1"/>
                <w:szCs w:val="24"/>
                <w:lang w:val="uk-UA"/>
              </w:rPr>
              <w:t>5</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r w:rsidR="00731068" w:rsidRPr="001078BB">
              <w:rPr>
                <w:color w:val="000000" w:themeColor="text1"/>
                <w:szCs w:val="24"/>
                <w:lang w:val="uk-UA"/>
              </w:rPr>
              <w:t>5</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55</w:t>
            </w:r>
          </w:p>
        </w:tc>
      </w:tr>
      <w:tr w:rsidR="00731068" w:rsidRPr="001078BB" w:rsidTr="001078BB">
        <w:trPr>
          <w:trHeight w:val="274"/>
          <w:jc w:val="center"/>
        </w:trPr>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Шуби</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770,12</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A973B3" w:rsidRPr="001078BB" w:rsidRDefault="00A973B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16</w:t>
            </w:r>
            <w:r w:rsidR="00A973B3" w:rsidRPr="001078BB">
              <w:rPr>
                <w:color w:val="000000" w:themeColor="text1"/>
                <w:szCs w:val="24"/>
                <w:lang w:val="uk-UA"/>
              </w:rPr>
              <w:t>5</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17</w:t>
            </w:r>
            <w:r w:rsidR="00A973B3" w:rsidRPr="001078BB">
              <w:rPr>
                <w:color w:val="000000" w:themeColor="text1"/>
                <w:szCs w:val="24"/>
                <w:lang w:val="uk-UA"/>
              </w:rPr>
              <w:t>0</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175</w:t>
            </w:r>
          </w:p>
        </w:tc>
        <w:tc>
          <w:tcPr>
            <w:tcW w:w="0" w:type="auto"/>
            <w:vAlign w:val="center"/>
          </w:tcPr>
          <w:p w:rsidR="00A973B3"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141</w:t>
            </w:r>
          </w:p>
        </w:tc>
      </w:tr>
    </w:tbl>
    <w:p w:rsidR="00A973B3" w:rsidRPr="001078BB" w:rsidRDefault="00A973B3"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1078BB" w:rsidRDefault="001078BB" w:rsidP="001078BB">
      <w:pPr>
        <w:widowControl/>
        <w:shd w:val="clear" w:color="000000" w:fill="FFFFFF" w:themeFill="background1"/>
        <w:suppressAutoHyphens/>
        <w:spacing w:line="360" w:lineRule="auto"/>
        <w:jc w:val="right"/>
        <w:rPr>
          <w:color w:val="000000" w:themeColor="text1"/>
          <w:sz w:val="28"/>
          <w:szCs w:val="28"/>
          <w:lang w:val="uk-UA"/>
        </w:rPr>
        <w:sectPr w:rsidR="001078BB" w:rsidSect="001078BB">
          <w:pgSz w:w="11906" w:h="16838"/>
          <w:pgMar w:top="1134" w:right="850" w:bottom="1134" w:left="1701" w:header="709" w:footer="709" w:gutter="0"/>
          <w:cols w:space="708"/>
          <w:docGrid w:linePitch="360"/>
        </w:sectPr>
      </w:pPr>
    </w:p>
    <w:p w:rsidR="00092D44" w:rsidRPr="001078BB" w:rsidRDefault="009B56B9" w:rsidP="001078BB">
      <w:pPr>
        <w:widowControl/>
        <w:shd w:val="clear" w:color="000000" w:fill="FFFFFF" w:themeFill="background1"/>
        <w:tabs>
          <w:tab w:val="left" w:pos="142"/>
        </w:tabs>
        <w:suppressAutoHyphens/>
        <w:spacing w:line="360" w:lineRule="auto"/>
        <w:jc w:val="right"/>
        <w:rPr>
          <w:color w:val="000000" w:themeColor="text1"/>
          <w:sz w:val="28"/>
          <w:szCs w:val="28"/>
          <w:lang w:val="uk-UA"/>
        </w:rPr>
      </w:pPr>
      <w:r w:rsidRPr="001078BB">
        <w:rPr>
          <w:color w:val="000000" w:themeColor="text1"/>
          <w:sz w:val="28"/>
          <w:szCs w:val="28"/>
          <w:lang w:val="uk-UA"/>
        </w:rPr>
        <w:t>Таблиця 15</w:t>
      </w:r>
    </w:p>
    <w:p w:rsidR="00326A2C" w:rsidRPr="001078BB" w:rsidRDefault="00326A2C"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Графік регулярних надходжень коштів (грн.)</w:t>
      </w:r>
    </w:p>
    <w:tbl>
      <w:tblPr>
        <w:tblStyle w:val="a6"/>
        <w:tblW w:w="3989" w:type="pct"/>
        <w:jc w:val="center"/>
        <w:tblLook w:val="04A0" w:firstRow="1" w:lastRow="0" w:firstColumn="1" w:lastColumn="0" w:noHBand="0" w:noVBand="1"/>
      </w:tblPr>
      <w:tblGrid>
        <w:gridCol w:w="1241"/>
        <w:gridCol w:w="866"/>
        <w:gridCol w:w="866"/>
        <w:gridCol w:w="866"/>
        <w:gridCol w:w="866"/>
        <w:gridCol w:w="866"/>
        <w:gridCol w:w="866"/>
        <w:gridCol w:w="866"/>
        <w:gridCol w:w="866"/>
        <w:gridCol w:w="966"/>
        <w:gridCol w:w="966"/>
        <w:gridCol w:w="866"/>
        <w:gridCol w:w="1066"/>
      </w:tblGrid>
      <w:tr w:rsidR="00ED674B" w:rsidRPr="001078BB" w:rsidTr="001078BB">
        <w:trPr>
          <w:trHeight w:val="391"/>
          <w:jc w:val="center"/>
        </w:trPr>
        <w:tc>
          <w:tcPr>
            <w:tcW w:w="536" w:type="pct"/>
            <w:vMerge w:val="restart"/>
            <w:vAlign w:val="center"/>
          </w:tcPr>
          <w:p w:rsidR="00ED674B" w:rsidRPr="001078BB" w:rsidRDefault="006D781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Показник</w:t>
            </w:r>
          </w:p>
        </w:tc>
        <w:tc>
          <w:tcPr>
            <w:tcW w:w="4464" w:type="pct"/>
            <w:gridSpan w:val="12"/>
            <w:vAlign w:val="center"/>
          </w:tcPr>
          <w:p w:rsidR="00ED674B" w:rsidRPr="001078BB" w:rsidRDefault="006D781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Прогнозний</w:t>
            </w:r>
            <w:r w:rsidR="00ED674B" w:rsidRPr="001078BB">
              <w:rPr>
                <w:color w:val="000000" w:themeColor="text1"/>
                <w:szCs w:val="24"/>
                <w:lang w:val="uk-UA"/>
              </w:rPr>
              <w:t xml:space="preserve"> </w:t>
            </w:r>
            <w:r w:rsidR="00A973B3" w:rsidRPr="001078BB">
              <w:rPr>
                <w:color w:val="000000" w:themeColor="text1"/>
                <w:szCs w:val="24"/>
                <w:lang w:val="uk-UA"/>
              </w:rPr>
              <w:t>рік</w:t>
            </w:r>
          </w:p>
        </w:tc>
      </w:tr>
      <w:tr w:rsidR="001078BB" w:rsidRPr="001078BB" w:rsidTr="001078BB">
        <w:trPr>
          <w:trHeight w:val="391"/>
          <w:jc w:val="center"/>
        </w:trPr>
        <w:tc>
          <w:tcPr>
            <w:tcW w:w="536" w:type="pct"/>
            <w:vMerge/>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p>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w:t>
            </w:r>
          </w:p>
        </w:tc>
        <w:tc>
          <w:tcPr>
            <w:tcW w:w="404"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w:t>
            </w:r>
          </w:p>
        </w:tc>
        <w:tc>
          <w:tcPr>
            <w:tcW w:w="404"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w:t>
            </w:r>
          </w:p>
        </w:tc>
        <w:tc>
          <w:tcPr>
            <w:tcW w:w="356"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w:t>
            </w:r>
          </w:p>
        </w:tc>
        <w:tc>
          <w:tcPr>
            <w:tcW w:w="452" w:type="pct"/>
            <w:vAlign w:val="center"/>
          </w:tcPr>
          <w:p w:rsidR="00ED674B" w:rsidRPr="001078BB" w:rsidRDefault="00ED674B"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w:t>
            </w:r>
          </w:p>
        </w:tc>
      </w:tr>
      <w:tr w:rsidR="001078BB" w:rsidRPr="001078BB" w:rsidTr="001078BB">
        <w:trPr>
          <w:trHeight w:val="391"/>
          <w:jc w:val="center"/>
        </w:trPr>
        <w:tc>
          <w:tcPr>
            <w:tcW w:w="53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Оплата за шапки</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12032,8</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12032,8</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10528,7</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10528,7</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9024,6</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9024,6</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9024,6</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10528,7</w:t>
            </w:r>
          </w:p>
        </w:tc>
        <w:tc>
          <w:tcPr>
            <w:tcW w:w="404"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19252,48</w:t>
            </w:r>
          </w:p>
        </w:tc>
        <w:tc>
          <w:tcPr>
            <w:tcW w:w="404"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19553,3</w:t>
            </w:r>
          </w:p>
        </w:tc>
        <w:tc>
          <w:tcPr>
            <w:tcW w:w="356" w:type="pct"/>
            <w:vAlign w:val="center"/>
          </w:tcPr>
          <w:p w:rsidR="00731068" w:rsidRPr="001078BB" w:rsidRDefault="0073106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19553,3</w:t>
            </w:r>
          </w:p>
        </w:tc>
        <w:tc>
          <w:tcPr>
            <w:tcW w:w="452" w:type="pct"/>
            <w:vAlign w:val="center"/>
          </w:tcPr>
          <w:p w:rsidR="00731068"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16545,1</w:t>
            </w:r>
          </w:p>
        </w:tc>
      </w:tr>
      <w:tr w:rsidR="001078BB" w:rsidRPr="001078BB" w:rsidTr="001078BB">
        <w:trPr>
          <w:trHeight w:val="391"/>
          <w:jc w:val="center"/>
        </w:trPr>
        <w:tc>
          <w:tcPr>
            <w:tcW w:w="53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Оплата за шуби</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77012</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77012</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69310,8</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61609,6</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53908,4</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46207,2</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53908,4</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69310,8</w:t>
            </w:r>
          </w:p>
        </w:tc>
        <w:tc>
          <w:tcPr>
            <w:tcW w:w="404"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127069,8</w:t>
            </w:r>
          </w:p>
        </w:tc>
        <w:tc>
          <w:tcPr>
            <w:tcW w:w="404"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130920,4</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134771</w:t>
            </w:r>
          </w:p>
        </w:tc>
        <w:tc>
          <w:tcPr>
            <w:tcW w:w="452"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108586,92</w:t>
            </w:r>
          </w:p>
        </w:tc>
      </w:tr>
      <w:tr w:rsidR="001078BB" w:rsidRPr="001078BB" w:rsidTr="001078BB">
        <w:trPr>
          <w:trHeight w:val="391"/>
          <w:jc w:val="center"/>
        </w:trPr>
        <w:tc>
          <w:tcPr>
            <w:tcW w:w="53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 надходжень коштів</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89044,8</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89044,8</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79839,5</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72138,3</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62933</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55231,8</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62933</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79839,5</w:t>
            </w:r>
          </w:p>
        </w:tc>
        <w:tc>
          <w:tcPr>
            <w:tcW w:w="404"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146322</w:t>
            </w:r>
          </w:p>
        </w:tc>
        <w:tc>
          <w:tcPr>
            <w:tcW w:w="404"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150474</w:t>
            </w:r>
          </w:p>
        </w:tc>
        <w:tc>
          <w:tcPr>
            <w:tcW w:w="356"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154324</w:t>
            </w:r>
          </w:p>
        </w:tc>
        <w:tc>
          <w:tcPr>
            <w:tcW w:w="452"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125132</w:t>
            </w:r>
          </w:p>
        </w:tc>
      </w:tr>
    </w:tbl>
    <w:p w:rsidR="00041B84" w:rsidRPr="001078BB" w:rsidRDefault="00041B84"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9B56B9" w:rsidRPr="001078BB" w:rsidRDefault="009B56B9"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16</w:t>
      </w:r>
    </w:p>
    <w:p w:rsidR="009B56B9" w:rsidRPr="001078BB" w:rsidRDefault="009B56B9"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Графік регулярних виплат коштів (грн.)</w:t>
      </w:r>
    </w:p>
    <w:tbl>
      <w:tblPr>
        <w:tblStyle w:val="a6"/>
        <w:tblW w:w="4693" w:type="pct"/>
        <w:jc w:val="center"/>
        <w:tblLook w:val="04A0" w:firstRow="1" w:lastRow="0" w:firstColumn="1" w:lastColumn="0" w:noHBand="0" w:noVBand="1"/>
      </w:tblPr>
      <w:tblGrid>
        <w:gridCol w:w="2286"/>
        <w:gridCol w:w="966"/>
        <w:gridCol w:w="966"/>
        <w:gridCol w:w="966"/>
        <w:gridCol w:w="966"/>
        <w:gridCol w:w="966"/>
        <w:gridCol w:w="966"/>
        <w:gridCol w:w="966"/>
        <w:gridCol w:w="966"/>
        <w:gridCol w:w="966"/>
        <w:gridCol w:w="966"/>
        <w:gridCol w:w="966"/>
        <w:gridCol w:w="966"/>
      </w:tblGrid>
      <w:tr w:rsidR="009B56B9" w:rsidRPr="001078BB" w:rsidTr="001078BB">
        <w:trPr>
          <w:trHeight w:val="395"/>
          <w:jc w:val="center"/>
        </w:trPr>
        <w:tc>
          <w:tcPr>
            <w:tcW w:w="824" w:type="pct"/>
            <w:vMerge w:val="restar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bookmarkStart w:id="15" w:name="OLE_LINK1"/>
            <w:r w:rsidRPr="001078BB">
              <w:rPr>
                <w:color w:val="000000" w:themeColor="text1"/>
                <w:szCs w:val="24"/>
                <w:lang w:val="uk-UA"/>
              </w:rPr>
              <w:t>Показник</w:t>
            </w:r>
          </w:p>
        </w:tc>
        <w:tc>
          <w:tcPr>
            <w:tcW w:w="4176" w:type="pct"/>
            <w:gridSpan w:val="12"/>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Прогнозний рік</w:t>
            </w:r>
          </w:p>
        </w:tc>
      </w:tr>
      <w:tr w:rsidR="001078BB" w:rsidRPr="001078BB" w:rsidTr="001078BB">
        <w:trPr>
          <w:trHeight w:val="395"/>
          <w:jc w:val="center"/>
        </w:trPr>
        <w:tc>
          <w:tcPr>
            <w:tcW w:w="824"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p>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w:t>
            </w:r>
          </w:p>
        </w:tc>
        <w:tc>
          <w:tcPr>
            <w:tcW w:w="348" w:type="pct"/>
            <w:vAlign w:val="center"/>
          </w:tcPr>
          <w:p w:rsidR="009B56B9" w:rsidRPr="001078BB" w:rsidRDefault="009B56B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w:t>
            </w:r>
          </w:p>
        </w:tc>
      </w:tr>
      <w:tr w:rsidR="001078BB" w:rsidRPr="001078BB" w:rsidTr="001078BB">
        <w:trPr>
          <w:trHeight w:val="395"/>
          <w:jc w:val="center"/>
        </w:trPr>
        <w:tc>
          <w:tcPr>
            <w:tcW w:w="824"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Витрати на матеріали для виробництва шапок</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2860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2860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2860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2990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3120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3120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3250</w:t>
            </w:r>
          </w:p>
        </w:tc>
      </w:tr>
      <w:tr w:rsidR="001078BB" w:rsidRPr="001078BB" w:rsidTr="001078BB">
        <w:trPr>
          <w:trHeight w:val="395"/>
          <w:jc w:val="center"/>
        </w:trPr>
        <w:tc>
          <w:tcPr>
            <w:tcW w:w="824"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Витрати на матеріали для виробництва шуб</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37500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37500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37500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41250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37500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41250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41250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37500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43125</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45000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45000</w:t>
            </w:r>
          </w:p>
        </w:tc>
        <w:tc>
          <w:tcPr>
            <w:tcW w:w="348" w:type="pct"/>
            <w:vAlign w:val="center"/>
          </w:tcPr>
          <w:p w:rsidR="009B56B9"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47250</w:t>
            </w:r>
          </w:p>
        </w:tc>
      </w:tr>
      <w:tr w:rsidR="001078BB" w:rsidRPr="001078BB" w:rsidTr="001078BB">
        <w:trPr>
          <w:trHeight w:val="340"/>
          <w:jc w:val="center"/>
        </w:trPr>
        <w:tc>
          <w:tcPr>
            <w:tcW w:w="824"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Постійні витрати</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c>
          <w:tcPr>
            <w:tcW w:w="348" w:type="pct"/>
            <w:vAlign w:val="center"/>
          </w:tcPr>
          <w:p w:rsidR="00866FB6" w:rsidRPr="001078BB" w:rsidRDefault="00866FB6"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28393,34</w:t>
            </w:r>
          </w:p>
        </w:tc>
      </w:tr>
      <w:tr w:rsidR="001078BB" w:rsidRPr="001078BB" w:rsidTr="001078BB">
        <w:trPr>
          <w:trHeight w:val="395"/>
          <w:jc w:val="center"/>
        </w:trPr>
        <w:tc>
          <w:tcPr>
            <w:tcW w:w="824"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 виплат коштів</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74508,3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76513,3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76513,3</w:t>
            </w:r>
          </w:p>
        </w:tc>
        <w:tc>
          <w:tcPr>
            <w:tcW w:w="348"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78893,3</w:t>
            </w:r>
          </w:p>
        </w:tc>
      </w:tr>
      <w:bookmarkEnd w:id="15"/>
    </w:tbl>
    <w:p w:rsidR="00882B7D" w:rsidRPr="001078BB" w:rsidRDefault="001078BB" w:rsidP="001078BB">
      <w:pPr>
        <w:widowControl/>
        <w:shd w:val="clear" w:color="000000" w:fill="FFFFFF" w:themeFill="background1"/>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882B7D" w:rsidRPr="001078BB">
        <w:rPr>
          <w:color w:val="000000" w:themeColor="text1"/>
          <w:sz w:val="28"/>
          <w:szCs w:val="28"/>
          <w:lang w:val="uk-UA"/>
        </w:rPr>
        <w:t>Таблиця 17</w:t>
      </w:r>
    </w:p>
    <w:p w:rsidR="00882B7D" w:rsidRPr="001078BB" w:rsidRDefault="00882B7D"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Графік чистих потоків коштів (грн.)</w:t>
      </w:r>
    </w:p>
    <w:tbl>
      <w:tblPr>
        <w:tblStyle w:val="a6"/>
        <w:tblW w:w="4836" w:type="pct"/>
        <w:jc w:val="center"/>
        <w:tblLook w:val="04A0" w:firstRow="1" w:lastRow="0" w:firstColumn="1" w:lastColumn="0" w:noHBand="0" w:noVBand="1"/>
      </w:tblPr>
      <w:tblGrid>
        <w:gridCol w:w="2309"/>
        <w:gridCol w:w="999"/>
        <w:gridCol w:w="998"/>
        <w:gridCol w:w="998"/>
        <w:gridCol w:w="998"/>
        <w:gridCol w:w="998"/>
        <w:gridCol w:w="1001"/>
        <w:gridCol w:w="1001"/>
        <w:gridCol w:w="1001"/>
        <w:gridCol w:w="1001"/>
        <w:gridCol w:w="1001"/>
        <w:gridCol w:w="1001"/>
        <w:gridCol w:w="995"/>
      </w:tblGrid>
      <w:tr w:rsidR="00882B7D" w:rsidRPr="001078BB" w:rsidTr="001078BB">
        <w:trPr>
          <w:trHeight w:val="397"/>
          <w:jc w:val="center"/>
        </w:trPr>
        <w:tc>
          <w:tcPr>
            <w:tcW w:w="807" w:type="pct"/>
            <w:vMerge w:val="restar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Показник</w:t>
            </w:r>
          </w:p>
        </w:tc>
        <w:tc>
          <w:tcPr>
            <w:tcW w:w="4193" w:type="pct"/>
            <w:gridSpan w:val="12"/>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Прогнозний рік</w:t>
            </w:r>
          </w:p>
        </w:tc>
      </w:tr>
      <w:tr w:rsidR="00882B7D" w:rsidRPr="001078BB" w:rsidTr="001078BB">
        <w:trPr>
          <w:trHeight w:val="171"/>
          <w:jc w:val="center"/>
        </w:trPr>
        <w:tc>
          <w:tcPr>
            <w:tcW w:w="807"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w:t>
            </w: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w:t>
            </w: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w:t>
            </w:r>
          </w:p>
        </w:tc>
        <w:tc>
          <w:tcPr>
            <w:tcW w:w="350"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w:t>
            </w:r>
          </w:p>
        </w:tc>
        <w:tc>
          <w:tcPr>
            <w:tcW w:w="349" w:type="pct"/>
            <w:vAlign w:val="center"/>
          </w:tcPr>
          <w:p w:rsidR="00882B7D" w:rsidRPr="001078BB" w:rsidRDefault="00882B7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w:t>
            </w:r>
          </w:p>
        </w:tc>
      </w:tr>
      <w:tr w:rsidR="0028566D" w:rsidRPr="001078BB" w:rsidTr="001078BB">
        <w:trPr>
          <w:trHeight w:val="397"/>
          <w:jc w:val="center"/>
        </w:trPr>
        <w:tc>
          <w:tcPr>
            <w:tcW w:w="807"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Загальні надходження коштів</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89044,8</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89044,8</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79839,5</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72138,3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62933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55231,8</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62933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79839,5</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146322</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150474</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154324</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125132</w:t>
            </w:r>
          </w:p>
        </w:tc>
      </w:tr>
      <w:tr w:rsidR="0028566D" w:rsidRPr="001078BB" w:rsidTr="001078BB">
        <w:trPr>
          <w:trHeight w:val="397"/>
          <w:jc w:val="center"/>
        </w:trPr>
        <w:tc>
          <w:tcPr>
            <w:tcW w:w="807"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Загальні витрати коштів</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72503,3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68493,3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74508,3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76513,3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76513,3</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78893,3</w:t>
            </w:r>
          </w:p>
        </w:tc>
      </w:tr>
      <w:tr w:rsidR="0028566D" w:rsidRPr="001078BB" w:rsidTr="001078BB">
        <w:trPr>
          <w:trHeight w:val="342"/>
          <w:jc w:val="center"/>
        </w:trPr>
        <w:tc>
          <w:tcPr>
            <w:tcW w:w="807"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Чистий потік</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20551,5</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20551,5</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11346,2</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-365,04</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-5560,3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-17272</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-9570,3</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11346,2</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71813,9</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73960,4</w:t>
            </w:r>
          </w:p>
        </w:tc>
        <w:tc>
          <w:tcPr>
            <w:tcW w:w="350"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77811</w:t>
            </w:r>
          </w:p>
        </w:tc>
        <w:tc>
          <w:tcPr>
            <w:tcW w:w="349" w:type="pct"/>
            <w:vAlign w:val="center"/>
          </w:tcPr>
          <w:p w:rsidR="0028566D" w:rsidRPr="001078BB" w:rsidRDefault="0028566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46238,7</w:t>
            </w:r>
          </w:p>
        </w:tc>
      </w:tr>
    </w:tbl>
    <w:p w:rsidR="00882B7D" w:rsidRPr="001078BB" w:rsidRDefault="00882B7D"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882B7D" w:rsidRPr="001078BB" w:rsidRDefault="00882B7D"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352660" w:rsidRPr="001078BB" w:rsidRDefault="00352660" w:rsidP="001078BB">
      <w:pPr>
        <w:widowControl/>
        <w:shd w:val="clear" w:color="000000" w:fill="FFFFFF" w:themeFill="background1"/>
        <w:suppressAutoHyphens/>
        <w:spacing w:line="360" w:lineRule="auto"/>
        <w:ind w:firstLine="709"/>
        <w:jc w:val="both"/>
        <w:rPr>
          <w:color w:val="000000" w:themeColor="text1"/>
          <w:sz w:val="28"/>
          <w:szCs w:val="28"/>
          <w:lang w:val="uk-UA"/>
        </w:rPr>
        <w:sectPr w:rsidR="00352660" w:rsidRPr="001078BB" w:rsidSect="001078BB">
          <w:pgSz w:w="16838" w:h="11906" w:orient="landscape"/>
          <w:pgMar w:top="1701" w:right="1134" w:bottom="851" w:left="1134" w:header="709" w:footer="709" w:gutter="0"/>
          <w:cols w:space="708"/>
          <w:docGrid w:linePitch="360"/>
        </w:sectPr>
      </w:pPr>
    </w:p>
    <w:p w:rsidR="009C3826" w:rsidRPr="001078BB" w:rsidRDefault="009C382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Звернемо увагу на табл.17. Видно, що чистий прибуток у травні зменшується, а в квітні стає нижче нуля: витрати переважають над надходженням коштів. Причиною такого явища є сезонність продажу.</w:t>
      </w:r>
    </w:p>
    <w:p w:rsidR="009C3826" w:rsidRPr="001078BB" w:rsidRDefault="009C3826"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1078BB" w:rsidRDefault="00AD7F0A"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16" w:name="_Toc215585434"/>
      <w:r w:rsidRPr="001078BB">
        <w:rPr>
          <w:rFonts w:ascii="Times New Roman" w:hAnsi="Times New Roman" w:cs="Times New Roman"/>
          <w:bCs w:val="0"/>
          <w:i w:val="0"/>
          <w:iCs w:val="0"/>
          <w:color w:val="000000" w:themeColor="text1"/>
          <w:lang w:val="uk-UA"/>
        </w:rPr>
        <w:t>2.2 Прогнозування звіту про фі</w:t>
      </w:r>
      <w:r w:rsidR="001078BB">
        <w:rPr>
          <w:rFonts w:ascii="Times New Roman" w:hAnsi="Times New Roman" w:cs="Times New Roman"/>
          <w:bCs w:val="0"/>
          <w:i w:val="0"/>
          <w:iCs w:val="0"/>
          <w:color w:val="000000" w:themeColor="text1"/>
          <w:lang w:val="uk-UA"/>
        </w:rPr>
        <w:t>нансові результати</w:t>
      </w:r>
    </w:p>
    <w:p w:rsidR="00AD7F0A" w:rsidRPr="001078BB" w:rsidRDefault="00AD7F0A"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r w:rsidRPr="001078BB">
        <w:rPr>
          <w:rFonts w:ascii="Times New Roman" w:hAnsi="Times New Roman" w:cs="Times New Roman"/>
          <w:bCs w:val="0"/>
          <w:i w:val="0"/>
          <w:iCs w:val="0"/>
          <w:color w:val="000000" w:themeColor="text1"/>
          <w:lang w:val="uk-UA"/>
        </w:rPr>
        <w:t>та балансу прямим методом</w:t>
      </w:r>
      <w:bookmarkEnd w:id="16"/>
    </w:p>
    <w:p w:rsidR="00AD7F0A" w:rsidRPr="001078BB" w:rsidRDefault="00AD7F0A"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352660" w:rsidRPr="001078BB" w:rsidRDefault="00352660"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18</w:t>
      </w:r>
    </w:p>
    <w:p w:rsidR="00352660" w:rsidRPr="001078BB" w:rsidRDefault="008E480A"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Базови</w:t>
      </w:r>
      <w:r w:rsidR="00352660" w:rsidRPr="001078BB">
        <w:rPr>
          <w:b/>
          <w:color w:val="000000" w:themeColor="text1"/>
          <w:sz w:val="28"/>
          <w:szCs w:val="28"/>
          <w:lang w:val="uk-UA"/>
        </w:rPr>
        <w:t>й баланс (на 31.12.08)</w:t>
      </w:r>
    </w:p>
    <w:tbl>
      <w:tblPr>
        <w:tblStyle w:val="a6"/>
        <w:tblW w:w="8364" w:type="dxa"/>
        <w:tblInd w:w="108" w:type="dxa"/>
        <w:tblLook w:val="04A0" w:firstRow="1" w:lastRow="0" w:firstColumn="1" w:lastColumn="0" w:noHBand="0" w:noVBand="1"/>
      </w:tblPr>
      <w:tblGrid>
        <w:gridCol w:w="2835"/>
        <w:gridCol w:w="1464"/>
        <w:gridCol w:w="2789"/>
        <w:gridCol w:w="1276"/>
      </w:tblGrid>
      <w:tr w:rsidR="00352660" w:rsidRPr="001078BB" w:rsidTr="001078BB">
        <w:trPr>
          <w:trHeight w:val="733"/>
        </w:trPr>
        <w:tc>
          <w:tcPr>
            <w:tcW w:w="2835"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АКТИВ</w:t>
            </w:r>
          </w:p>
        </w:tc>
        <w:tc>
          <w:tcPr>
            <w:tcW w:w="1464"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Сума,</w:t>
            </w:r>
          </w:p>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ти</w:t>
            </w:r>
            <w:r w:rsidR="00352660" w:rsidRPr="001078BB">
              <w:rPr>
                <w:color w:val="000000" w:themeColor="text1"/>
                <w:szCs w:val="28"/>
                <w:lang w:val="uk-UA"/>
              </w:rPr>
              <w:t>с. грн</w:t>
            </w:r>
          </w:p>
        </w:tc>
        <w:tc>
          <w:tcPr>
            <w:tcW w:w="2789"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ПА</w:t>
            </w:r>
            <w:r w:rsidR="00352660" w:rsidRPr="001078BB">
              <w:rPr>
                <w:color w:val="000000" w:themeColor="text1"/>
                <w:szCs w:val="28"/>
                <w:lang w:val="uk-UA"/>
              </w:rPr>
              <w:t>СИВ</w:t>
            </w:r>
          </w:p>
        </w:tc>
        <w:tc>
          <w:tcPr>
            <w:tcW w:w="1276"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Су</w:t>
            </w:r>
            <w:r w:rsidR="00352660" w:rsidRPr="001078BB">
              <w:rPr>
                <w:color w:val="000000" w:themeColor="text1"/>
                <w:szCs w:val="28"/>
                <w:lang w:val="uk-UA"/>
              </w:rPr>
              <w:t>ма,</w:t>
            </w:r>
          </w:p>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ти</w:t>
            </w:r>
            <w:r w:rsidR="00352660" w:rsidRPr="001078BB">
              <w:rPr>
                <w:color w:val="000000" w:themeColor="text1"/>
                <w:szCs w:val="28"/>
                <w:lang w:val="uk-UA"/>
              </w:rPr>
              <w:t>с. грн</w:t>
            </w:r>
          </w:p>
        </w:tc>
      </w:tr>
      <w:tr w:rsidR="00352660" w:rsidRPr="001078BB" w:rsidTr="001078BB">
        <w:trPr>
          <w:trHeight w:val="466"/>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Грошові</w:t>
            </w:r>
            <w:r w:rsidR="00352660" w:rsidRPr="001078BB">
              <w:rPr>
                <w:color w:val="000000" w:themeColor="text1"/>
                <w:szCs w:val="28"/>
                <w:lang w:val="uk-UA"/>
              </w:rPr>
              <w:t xml:space="preserve"> </w:t>
            </w:r>
            <w:r w:rsidRPr="001078BB">
              <w:rPr>
                <w:color w:val="000000" w:themeColor="text1"/>
                <w:szCs w:val="28"/>
                <w:lang w:val="uk-UA"/>
              </w:rPr>
              <w:t>кошти</w:t>
            </w:r>
          </w:p>
        </w:tc>
        <w:tc>
          <w:tcPr>
            <w:tcW w:w="1464" w:type="dxa"/>
            <w:vAlign w:val="center"/>
          </w:tcPr>
          <w:p w:rsidR="00352660" w:rsidRPr="001078BB" w:rsidRDefault="00AB57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86</w:t>
            </w:r>
          </w:p>
        </w:tc>
        <w:tc>
          <w:tcPr>
            <w:tcW w:w="2789"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Кредиторська заборгованість</w:t>
            </w:r>
            <w:r w:rsidR="00352660" w:rsidRPr="001078BB">
              <w:rPr>
                <w:color w:val="000000" w:themeColor="text1"/>
                <w:szCs w:val="28"/>
                <w:lang w:val="uk-UA"/>
              </w:rPr>
              <w:t xml:space="preserve"> </w:t>
            </w:r>
            <w:r w:rsidRPr="001078BB">
              <w:rPr>
                <w:color w:val="000000" w:themeColor="text1"/>
                <w:szCs w:val="28"/>
                <w:lang w:val="uk-UA"/>
              </w:rPr>
              <w:t>постачальникам</w:t>
            </w:r>
          </w:p>
        </w:tc>
        <w:tc>
          <w:tcPr>
            <w:tcW w:w="1276"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40,1</w:t>
            </w:r>
          </w:p>
        </w:tc>
      </w:tr>
      <w:tr w:rsidR="00352660" w:rsidRPr="001078BB" w:rsidTr="001078BB">
        <w:trPr>
          <w:trHeight w:val="629"/>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Дебіторська заборгованість</w:t>
            </w:r>
          </w:p>
        </w:tc>
        <w:tc>
          <w:tcPr>
            <w:tcW w:w="1464"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0</w:t>
            </w:r>
          </w:p>
        </w:tc>
        <w:tc>
          <w:tcPr>
            <w:tcW w:w="2789"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 xml:space="preserve">Всього короткострокова </w:t>
            </w:r>
            <w:r w:rsidR="00352660" w:rsidRPr="001078BB">
              <w:rPr>
                <w:color w:val="000000" w:themeColor="text1"/>
                <w:szCs w:val="28"/>
                <w:lang w:val="uk-UA"/>
              </w:rPr>
              <w:t>кредиторс</w:t>
            </w:r>
            <w:r w:rsidRPr="001078BB">
              <w:rPr>
                <w:color w:val="000000" w:themeColor="text1"/>
                <w:szCs w:val="28"/>
                <w:lang w:val="uk-UA"/>
              </w:rPr>
              <w:t>ька заборгованість</w:t>
            </w:r>
          </w:p>
        </w:tc>
        <w:tc>
          <w:tcPr>
            <w:tcW w:w="1276"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40,1</w:t>
            </w:r>
          </w:p>
        </w:tc>
      </w:tr>
      <w:tr w:rsidR="00352660" w:rsidRPr="001078BB" w:rsidTr="001078BB">
        <w:trPr>
          <w:trHeight w:val="480"/>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Запаси та</w:t>
            </w:r>
            <w:r w:rsidR="00352660" w:rsidRPr="001078BB">
              <w:rPr>
                <w:color w:val="000000" w:themeColor="text1"/>
                <w:szCs w:val="28"/>
                <w:lang w:val="uk-UA"/>
              </w:rPr>
              <w:t xml:space="preserve"> </w:t>
            </w:r>
            <w:r w:rsidRPr="001078BB">
              <w:rPr>
                <w:color w:val="000000" w:themeColor="text1"/>
                <w:szCs w:val="28"/>
                <w:lang w:val="uk-UA"/>
              </w:rPr>
              <w:t>витрати</w:t>
            </w:r>
          </w:p>
        </w:tc>
        <w:tc>
          <w:tcPr>
            <w:tcW w:w="1464"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40,1</w:t>
            </w:r>
          </w:p>
        </w:tc>
        <w:tc>
          <w:tcPr>
            <w:tcW w:w="2789"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Уставний капі</w:t>
            </w:r>
            <w:r w:rsidR="00352660" w:rsidRPr="001078BB">
              <w:rPr>
                <w:color w:val="000000" w:themeColor="text1"/>
                <w:szCs w:val="28"/>
                <w:lang w:val="uk-UA"/>
              </w:rPr>
              <w:t>тал</w:t>
            </w:r>
          </w:p>
        </w:tc>
        <w:tc>
          <w:tcPr>
            <w:tcW w:w="1276"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100</w:t>
            </w:r>
          </w:p>
        </w:tc>
      </w:tr>
      <w:tr w:rsidR="00352660" w:rsidRPr="001078BB" w:rsidTr="001078BB">
        <w:trPr>
          <w:trHeight w:val="482"/>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оборотних засобів</w:t>
            </w:r>
          </w:p>
        </w:tc>
        <w:tc>
          <w:tcPr>
            <w:tcW w:w="1464" w:type="dxa"/>
            <w:vAlign w:val="center"/>
          </w:tcPr>
          <w:p w:rsidR="00352660" w:rsidRPr="001078BB" w:rsidRDefault="00AB57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126,1</w:t>
            </w:r>
          </w:p>
        </w:tc>
        <w:tc>
          <w:tcPr>
            <w:tcW w:w="2789"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p>
        </w:tc>
        <w:tc>
          <w:tcPr>
            <w:tcW w:w="1276"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p>
        </w:tc>
      </w:tr>
      <w:tr w:rsidR="00352660" w:rsidRPr="001078BB" w:rsidTr="001078BB">
        <w:trPr>
          <w:trHeight w:val="543"/>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Остаточна</w:t>
            </w:r>
            <w:r w:rsidR="00352660" w:rsidRPr="001078BB">
              <w:rPr>
                <w:color w:val="000000" w:themeColor="text1"/>
                <w:szCs w:val="28"/>
                <w:lang w:val="uk-UA"/>
              </w:rPr>
              <w:t xml:space="preserve"> </w:t>
            </w:r>
            <w:r w:rsidRPr="001078BB">
              <w:rPr>
                <w:color w:val="000000" w:themeColor="text1"/>
                <w:szCs w:val="28"/>
                <w:lang w:val="uk-UA"/>
              </w:rPr>
              <w:t>вартість</w:t>
            </w:r>
            <w:r w:rsidR="00352660" w:rsidRPr="001078BB">
              <w:rPr>
                <w:color w:val="000000" w:themeColor="text1"/>
                <w:szCs w:val="28"/>
                <w:lang w:val="uk-UA"/>
              </w:rPr>
              <w:t xml:space="preserve"> </w:t>
            </w:r>
            <w:r w:rsidRPr="001078BB">
              <w:rPr>
                <w:color w:val="000000" w:themeColor="text1"/>
                <w:szCs w:val="28"/>
                <w:lang w:val="uk-UA"/>
              </w:rPr>
              <w:t>основних</w:t>
            </w:r>
            <w:r w:rsidR="00352660" w:rsidRPr="001078BB">
              <w:rPr>
                <w:color w:val="000000" w:themeColor="text1"/>
                <w:szCs w:val="28"/>
                <w:lang w:val="uk-UA"/>
              </w:rPr>
              <w:t xml:space="preserve"> </w:t>
            </w:r>
            <w:r w:rsidRPr="001078BB">
              <w:rPr>
                <w:color w:val="000000" w:themeColor="text1"/>
                <w:szCs w:val="28"/>
                <w:lang w:val="uk-UA"/>
              </w:rPr>
              <w:t>засобів</w:t>
            </w:r>
          </w:p>
        </w:tc>
        <w:tc>
          <w:tcPr>
            <w:tcW w:w="1464"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14</w:t>
            </w:r>
          </w:p>
        </w:tc>
        <w:tc>
          <w:tcPr>
            <w:tcW w:w="2789"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p>
        </w:tc>
        <w:tc>
          <w:tcPr>
            <w:tcW w:w="1276" w:type="dxa"/>
            <w:vAlign w:val="center"/>
          </w:tcPr>
          <w:p w:rsidR="00352660" w:rsidRPr="001078BB" w:rsidRDefault="00352660" w:rsidP="001078BB">
            <w:pPr>
              <w:widowControl/>
              <w:shd w:val="clear" w:color="000000" w:fill="FFFFFF" w:themeFill="background1"/>
              <w:suppressAutoHyphens/>
              <w:spacing w:line="360" w:lineRule="auto"/>
              <w:rPr>
                <w:color w:val="000000" w:themeColor="text1"/>
                <w:szCs w:val="28"/>
                <w:lang w:val="uk-UA"/>
              </w:rPr>
            </w:pPr>
          </w:p>
        </w:tc>
      </w:tr>
      <w:tr w:rsidR="00352660" w:rsidRPr="001078BB" w:rsidTr="001078BB">
        <w:trPr>
          <w:trHeight w:val="513"/>
        </w:trPr>
        <w:tc>
          <w:tcPr>
            <w:tcW w:w="2835"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w:t>
            </w:r>
            <w:r w:rsidR="00352660" w:rsidRPr="001078BB">
              <w:rPr>
                <w:color w:val="000000" w:themeColor="text1"/>
                <w:szCs w:val="28"/>
                <w:lang w:val="uk-UA"/>
              </w:rPr>
              <w:t xml:space="preserve"> </w:t>
            </w:r>
            <w:r w:rsidRPr="001078BB">
              <w:rPr>
                <w:color w:val="000000" w:themeColor="text1"/>
                <w:szCs w:val="28"/>
                <w:lang w:val="uk-UA"/>
              </w:rPr>
              <w:t>активів</w:t>
            </w:r>
          </w:p>
        </w:tc>
        <w:tc>
          <w:tcPr>
            <w:tcW w:w="1464" w:type="dxa"/>
            <w:vAlign w:val="center"/>
          </w:tcPr>
          <w:p w:rsidR="00352660" w:rsidRPr="001078BB" w:rsidRDefault="00AB57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140,1</w:t>
            </w:r>
          </w:p>
        </w:tc>
        <w:tc>
          <w:tcPr>
            <w:tcW w:w="2789" w:type="dxa"/>
            <w:vAlign w:val="center"/>
          </w:tcPr>
          <w:p w:rsidR="00352660" w:rsidRPr="001078BB" w:rsidRDefault="008E480A"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Всього пас</w:t>
            </w:r>
            <w:r w:rsidR="00352660" w:rsidRPr="001078BB">
              <w:rPr>
                <w:color w:val="000000" w:themeColor="text1"/>
                <w:szCs w:val="28"/>
                <w:lang w:val="uk-UA"/>
              </w:rPr>
              <w:t>ив</w:t>
            </w:r>
            <w:r w:rsidRPr="001078BB">
              <w:rPr>
                <w:color w:val="000000" w:themeColor="text1"/>
                <w:szCs w:val="28"/>
                <w:lang w:val="uk-UA"/>
              </w:rPr>
              <w:t>ів</w:t>
            </w:r>
          </w:p>
        </w:tc>
        <w:tc>
          <w:tcPr>
            <w:tcW w:w="1276" w:type="dxa"/>
            <w:vAlign w:val="center"/>
          </w:tcPr>
          <w:p w:rsidR="00352660" w:rsidRPr="001078BB" w:rsidRDefault="00AB57CF" w:rsidP="001078BB">
            <w:pPr>
              <w:widowControl/>
              <w:shd w:val="clear" w:color="000000" w:fill="FFFFFF" w:themeFill="background1"/>
              <w:suppressAutoHyphens/>
              <w:spacing w:line="360" w:lineRule="auto"/>
              <w:rPr>
                <w:color w:val="000000" w:themeColor="text1"/>
                <w:szCs w:val="28"/>
                <w:lang w:val="uk-UA"/>
              </w:rPr>
            </w:pPr>
            <w:r w:rsidRPr="001078BB">
              <w:rPr>
                <w:color w:val="000000" w:themeColor="text1"/>
                <w:szCs w:val="28"/>
                <w:lang w:val="uk-UA"/>
              </w:rPr>
              <w:t>140,1</w:t>
            </w:r>
          </w:p>
        </w:tc>
      </w:tr>
    </w:tbl>
    <w:p w:rsidR="00F271BD" w:rsidRPr="001078BB" w:rsidRDefault="00F271BD" w:rsidP="001078BB">
      <w:pPr>
        <w:widowControl/>
        <w:shd w:val="clear" w:color="000000" w:fill="FFFFFF" w:themeFill="background1"/>
        <w:suppressAutoHyphens/>
        <w:spacing w:line="360" w:lineRule="auto"/>
        <w:ind w:firstLine="709"/>
        <w:jc w:val="both"/>
        <w:rPr>
          <w:color w:val="000000" w:themeColor="text1"/>
          <w:sz w:val="28"/>
          <w:szCs w:val="28"/>
          <w:lang w:val="uk-UA"/>
        </w:rPr>
        <w:sectPr w:rsidR="00F271BD" w:rsidRPr="001078BB" w:rsidSect="001078BB">
          <w:pgSz w:w="11906" w:h="16838"/>
          <w:pgMar w:top="1134" w:right="850" w:bottom="1134" w:left="1701" w:header="709" w:footer="709" w:gutter="0"/>
          <w:cols w:space="708"/>
          <w:docGrid w:linePitch="360"/>
        </w:sectPr>
      </w:pPr>
    </w:p>
    <w:p w:rsidR="00F271BD" w:rsidRPr="001078BB" w:rsidRDefault="00F271BD"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19</w:t>
      </w:r>
    </w:p>
    <w:p w:rsidR="00F271BD" w:rsidRPr="001078BB" w:rsidRDefault="00F271BD"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Прогноз форми №2 «Звіт про фінансові результати», (грн.)</w:t>
      </w:r>
    </w:p>
    <w:tbl>
      <w:tblPr>
        <w:tblStyle w:val="a6"/>
        <w:tblW w:w="13004" w:type="dxa"/>
        <w:jc w:val="center"/>
        <w:tblLayout w:type="fixed"/>
        <w:tblLook w:val="04A0" w:firstRow="1" w:lastRow="0" w:firstColumn="1" w:lastColumn="0" w:noHBand="0" w:noVBand="1"/>
      </w:tblPr>
      <w:tblGrid>
        <w:gridCol w:w="3289"/>
        <w:gridCol w:w="1244"/>
        <w:gridCol w:w="1187"/>
        <w:gridCol w:w="1233"/>
        <w:gridCol w:w="1210"/>
        <w:gridCol w:w="1160"/>
        <w:gridCol w:w="1260"/>
        <w:gridCol w:w="1210"/>
        <w:gridCol w:w="1211"/>
      </w:tblGrid>
      <w:tr w:rsidR="00F271BD" w:rsidRPr="001078BB" w:rsidTr="001078BB">
        <w:trPr>
          <w:trHeight w:val="433"/>
          <w:jc w:val="center"/>
        </w:trPr>
        <w:tc>
          <w:tcPr>
            <w:tcW w:w="3289" w:type="dxa"/>
            <w:vMerge w:val="restart"/>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Показник</w:t>
            </w:r>
          </w:p>
        </w:tc>
        <w:tc>
          <w:tcPr>
            <w:tcW w:w="4874" w:type="dxa"/>
            <w:gridSpan w:val="4"/>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Надходження та залишки грошових коштів</w:t>
            </w:r>
          </w:p>
        </w:tc>
        <w:tc>
          <w:tcPr>
            <w:tcW w:w="4841" w:type="dxa"/>
            <w:gridSpan w:val="4"/>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Витрати та платежі</w:t>
            </w:r>
          </w:p>
        </w:tc>
      </w:tr>
      <w:tr w:rsidR="00F271BD" w:rsidRPr="001078BB" w:rsidTr="001078BB">
        <w:trPr>
          <w:trHeight w:val="345"/>
          <w:jc w:val="center"/>
        </w:trPr>
        <w:tc>
          <w:tcPr>
            <w:tcW w:w="3289" w:type="dxa"/>
            <w:vMerge/>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44"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 кв.</w:t>
            </w:r>
          </w:p>
        </w:tc>
        <w:tc>
          <w:tcPr>
            <w:tcW w:w="1187"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 кв.</w:t>
            </w:r>
          </w:p>
        </w:tc>
        <w:tc>
          <w:tcPr>
            <w:tcW w:w="1233"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 кв.</w:t>
            </w: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 кв.</w:t>
            </w:r>
          </w:p>
        </w:tc>
        <w:tc>
          <w:tcPr>
            <w:tcW w:w="11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 кв.</w:t>
            </w:r>
          </w:p>
        </w:tc>
        <w:tc>
          <w:tcPr>
            <w:tcW w:w="12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 кв.</w:t>
            </w: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 кв.</w:t>
            </w:r>
          </w:p>
        </w:tc>
        <w:tc>
          <w:tcPr>
            <w:tcW w:w="1211"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 кв.</w:t>
            </w:r>
          </w:p>
        </w:tc>
      </w:tr>
      <w:tr w:rsidR="00F271BD" w:rsidRPr="001078BB" w:rsidTr="001078BB">
        <w:trPr>
          <w:trHeight w:val="449"/>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Виручка від продажу</w:t>
            </w:r>
          </w:p>
        </w:tc>
        <w:tc>
          <w:tcPr>
            <w:tcW w:w="1244"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257929,1</w:t>
            </w:r>
          </w:p>
        </w:tc>
        <w:tc>
          <w:tcPr>
            <w:tcW w:w="1187"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190303,1</w:t>
            </w:r>
          </w:p>
        </w:tc>
        <w:tc>
          <w:tcPr>
            <w:tcW w:w="1233"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289094,5</w:t>
            </w:r>
          </w:p>
        </w:tc>
        <w:tc>
          <w:tcPr>
            <w:tcW w:w="1210"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429930</w:t>
            </w:r>
          </w:p>
        </w:tc>
        <w:tc>
          <w:tcPr>
            <w:tcW w:w="11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1"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r>
      <w:tr w:rsidR="00F271BD" w:rsidRPr="001078BB" w:rsidTr="001078BB">
        <w:trPr>
          <w:trHeight w:val="663"/>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Змінні витрати</w:t>
            </w:r>
          </w:p>
        </w:tc>
        <w:tc>
          <w:tcPr>
            <w:tcW w:w="1244"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187"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33"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160"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120300</w:t>
            </w:r>
          </w:p>
        </w:tc>
        <w:tc>
          <w:tcPr>
            <w:tcW w:w="1260"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128320</w:t>
            </w:r>
          </w:p>
        </w:tc>
        <w:tc>
          <w:tcPr>
            <w:tcW w:w="1210"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130325</w:t>
            </w:r>
          </w:p>
        </w:tc>
        <w:tc>
          <w:tcPr>
            <w:tcW w:w="1211" w:type="dxa"/>
            <w:vAlign w:val="center"/>
          </w:tcPr>
          <w:p w:rsidR="00F271B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w:t>
            </w:r>
            <w:r w:rsidR="001D7DB7" w:rsidRPr="001078BB">
              <w:rPr>
                <w:color w:val="000000" w:themeColor="text1"/>
                <w:szCs w:val="24"/>
                <w:lang w:val="uk-UA"/>
              </w:rPr>
              <w:t>46740</w:t>
            </w:r>
          </w:p>
        </w:tc>
      </w:tr>
      <w:tr w:rsidR="00F271BD" w:rsidRPr="001078BB" w:rsidTr="001078BB">
        <w:trPr>
          <w:trHeight w:val="450"/>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Валова маржа</w:t>
            </w:r>
          </w:p>
        </w:tc>
        <w:tc>
          <w:tcPr>
            <w:tcW w:w="1244"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137629,1</w:t>
            </w:r>
          </w:p>
        </w:tc>
        <w:tc>
          <w:tcPr>
            <w:tcW w:w="1187"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61983,1</w:t>
            </w:r>
          </w:p>
        </w:tc>
        <w:tc>
          <w:tcPr>
            <w:tcW w:w="1233" w:type="dxa"/>
            <w:vAlign w:val="center"/>
          </w:tcPr>
          <w:p w:rsidR="00F271BD" w:rsidRPr="001078BB" w:rsidRDefault="001D7DB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158769,5</w:t>
            </w:r>
          </w:p>
        </w:tc>
        <w:tc>
          <w:tcPr>
            <w:tcW w:w="1210" w:type="dxa"/>
            <w:vAlign w:val="center"/>
          </w:tcPr>
          <w:p w:rsidR="00F271B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r w:rsidR="001D7DB7" w:rsidRPr="001078BB">
              <w:rPr>
                <w:color w:val="000000" w:themeColor="text1"/>
                <w:szCs w:val="24"/>
                <w:lang w:val="uk-UA"/>
              </w:rPr>
              <w:t>83190</w:t>
            </w:r>
          </w:p>
        </w:tc>
        <w:tc>
          <w:tcPr>
            <w:tcW w:w="11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1"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r>
      <w:tr w:rsidR="00513D07" w:rsidRPr="001078BB" w:rsidTr="001078BB">
        <w:trPr>
          <w:trHeight w:val="474"/>
          <w:jc w:val="center"/>
        </w:trPr>
        <w:tc>
          <w:tcPr>
            <w:tcW w:w="3289"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Виплата заробітної плати</w:t>
            </w:r>
          </w:p>
        </w:tc>
        <w:tc>
          <w:tcPr>
            <w:tcW w:w="1244"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187"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233"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16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61380</w:t>
            </w:r>
          </w:p>
        </w:tc>
        <w:tc>
          <w:tcPr>
            <w:tcW w:w="126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61380</w:t>
            </w:r>
          </w:p>
        </w:tc>
        <w:tc>
          <w:tcPr>
            <w:tcW w:w="121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61380</w:t>
            </w:r>
          </w:p>
        </w:tc>
        <w:tc>
          <w:tcPr>
            <w:tcW w:w="1211"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61380</w:t>
            </w:r>
          </w:p>
        </w:tc>
      </w:tr>
      <w:tr w:rsidR="00513D07" w:rsidRPr="001078BB" w:rsidTr="001078BB">
        <w:trPr>
          <w:trHeight w:val="638"/>
          <w:jc w:val="center"/>
        </w:trPr>
        <w:tc>
          <w:tcPr>
            <w:tcW w:w="3289"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Амортизація</w:t>
            </w:r>
          </w:p>
        </w:tc>
        <w:tc>
          <w:tcPr>
            <w:tcW w:w="1244"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187"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233"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p>
        </w:tc>
        <w:tc>
          <w:tcPr>
            <w:tcW w:w="116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700,02</w:t>
            </w:r>
          </w:p>
        </w:tc>
        <w:tc>
          <w:tcPr>
            <w:tcW w:w="126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700,02</w:t>
            </w:r>
          </w:p>
        </w:tc>
        <w:tc>
          <w:tcPr>
            <w:tcW w:w="1210"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700,02</w:t>
            </w:r>
          </w:p>
        </w:tc>
        <w:tc>
          <w:tcPr>
            <w:tcW w:w="1211" w:type="dxa"/>
            <w:vAlign w:val="center"/>
          </w:tcPr>
          <w:p w:rsidR="00513D07" w:rsidRPr="001078BB" w:rsidRDefault="00513D07" w:rsidP="001078BB">
            <w:pPr>
              <w:widowControl/>
              <w:shd w:val="clear" w:color="000000" w:fill="FFFFFF" w:themeFill="background1"/>
              <w:suppressAutoHyphens/>
              <w:spacing w:line="360" w:lineRule="auto"/>
              <w:rPr>
                <w:color w:val="000000" w:themeColor="text1"/>
                <w:lang w:val="uk-UA"/>
              </w:rPr>
            </w:pPr>
            <w:r w:rsidRPr="001078BB">
              <w:rPr>
                <w:color w:val="000000" w:themeColor="text1"/>
                <w:szCs w:val="24"/>
                <w:lang w:val="uk-UA"/>
              </w:rPr>
              <w:t>700,02</w:t>
            </w:r>
          </w:p>
        </w:tc>
      </w:tr>
      <w:tr w:rsidR="00F271BD" w:rsidRPr="001078BB" w:rsidTr="001078BB">
        <w:trPr>
          <w:trHeight w:val="664"/>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Прибуток до оподаткування</w:t>
            </w:r>
          </w:p>
        </w:tc>
        <w:tc>
          <w:tcPr>
            <w:tcW w:w="1244" w:type="dxa"/>
            <w:vAlign w:val="center"/>
          </w:tcPr>
          <w:p w:rsidR="00F271BD"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75549,08</w:t>
            </w:r>
          </w:p>
        </w:tc>
        <w:tc>
          <w:tcPr>
            <w:tcW w:w="1187" w:type="dxa"/>
            <w:vAlign w:val="center"/>
          </w:tcPr>
          <w:p w:rsidR="00F271BD" w:rsidRPr="001078BB" w:rsidRDefault="00513D07"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-96,92</w:t>
            </w:r>
          </w:p>
        </w:tc>
        <w:tc>
          <w:tcPr>
            <w:tcW w:w="1233"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96689,48</w:t>
            </w:r>
          </w:p>
        </w:tc>
        <w:tc>
          <w:tcPr>
            <w:tcW w:w="1210" w:type="dxa"/>
            <w:vAlign w:val="center"/>
          </w:tcPr>
          <w:p w:rsidR="00F271B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w:t>
            </w:r>
            <w:r w:rsidR="007B288D" w:rsidRPr="001078BB">
              <w:rPr>
                <w:color w:val="000000" w:themeColor="text1"/>
                <w:szCs w:val="24"/>
                <w:lang w:val="uk-UA"/>
              </w:rPr>
              <w:t>21109,98</w:t>
            </w:r>
          </w:p>
        </w:tc>
        <w:tc>
          <w:tcPr>
            <w:tcW w:w="11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1"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r>
      <w:tr w:rsidR="00F271BD" w:rsidRPr="001078BB" w:rsidTr="001078BB">
        <w:trPr>
          <w:trHeight w:val="449"/>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Податок на прибуток</w:t>
            </w:r>
          </w:p>
        </w:tc>
        <w:tc>
          <w:tcPr>
            <w:tcW w:w="1244"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187"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33"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160"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18887,27</w:t>
            </w:r>
          </w:p>
        </w:tc>
        <w:tc>
          <w:tcPr>
            <w:tcW w:w="1260"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w:t>
            </w:r>
          </w:p>
        </w:tc>
        <w:tc>
          <w:tcPr>
            <w:tcW w:w="1210"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24172,37</w:t>
            </w:r>
          </w:p>
        </w:tc>
        <w:tc>
          <w:tcPr>
            <w:tcW w:w="1211" w:type="dxa"/>
            <w:vAlign w:val="center"/>
          </w:tcPr>
          <w:p w:rsidR="00F271B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55277,495</w:t>
            </w:r>
          </w:p>
        </w:tc>
      </w:tr>
      <w:tr w:rsidR="00F271BD" w:rsidRPr="001078BB" w:rsidTr="001078BB">
        <w:trPr>
          <w:trHeight w:val="685"/>
          <w:jc w:val="center"/>
        </w:trPr>
        <w:tc>
          <w:tcPr>
            <w:tcW w:w="3289"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Чистий прибуток</w:t>
            </w:r>
          </w:p>
        </w:tc>
        <w:tc>
          <w:tcPr>
            <w:tcW w:w="1244"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56661,81</w:t>
            </w:r>
          </w:p>
        </w:tc>
        <w:tc>
          <w:tcPr>
            <w:tcW w:w="1187"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-96,92</w:t>
            </w:r>
          </w:p>
        </w:tc>
        <w:tc>
          <w:tcPr>
            <w:tcW w:w="1233" w:type="dxa"/>
            <w:vAlign w:val="center"/>
          </w:tcPr>
          <w:p w:rsidR="00F271B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72517,11</w:t>
            </w:r>
          </w:p>
        </w:tc>
        <w:tc>
          <w:tcPr>
            <w:tcW w:w="1210" w:type="dxa"/>
            <w:vAlign w:val="center"/>
          </w:tcPr>
          <w:p w:rsidR="00F271B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165832,49</w:t>
            </w:r>
          </w:p>
        </w:tc>
        <w:tc>
          <w:tcPr>
            <w:tcW w:w="11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6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c>
          <w:tcPr>
            <w:tcW w:w="1211" w:type="dxa"/>
            <w:vAlign w:val="center"/>
          </w:tcPr>
          <w:p w:rsidR="00F271BD" w:rsidRPr="001078BB" w:rsidRDefault="00F271BD" w:rsidP="001078BB">
            <w:pPr>
              <w:widowControl/>
              <w:shd w:val="clear" w:color="000000" w:fill="FFFFFF" w:themeFill="background1"/>
              <w:suppressAutoHyphens/>
              <w:spacing w:line="360" w:lineRule="auto"/>
              <w:rPr>
                <w:color w:val="000000" w:themeColor="text1"/>
                <w:szCs w:val="24"/>
                <w:lang w:val="uk-UA"/>
              </w:rPr>
            </w:pPr>
          </w:p>
        </w:tc>
      </w:tr>
      <w:tr w:rsidR="007B288D" w:rsidRPr="001078BB" w:rsidTr="001078BB">
        <w:trPr>
          <w:trHeight w:val="365"/>
          <w:jc w:val="center"/>
        </w:trPr>
        <w:tc>
          <w:tcPr>
            <w:tcW w:w="3289"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Нерозподілений прибуток</w:t>
            </w:r>
          </w:p>
        </w:tc>
        <w:tc>
          <w:tcPr>
            <w:tcW w:w="1244"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56661,81</w:t>
            </w:r>
          </w:p>
        </w:tc>
        <w:tc>
          <w:tcPr>
            <w:tcW w:w="1187"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-96,92</w:t>
            </w:r>
          </w:p>
        </w:tc>
        <w:tc>
          <w:tcPr>
            <w:tcW w:w="1233"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72517,11</w:t>
            </w:r>
          </w:p>
        </w:tc>
        <w:tc>
          <w:tcPr>
            <w:tcW w:w="1210" w:type="dxa"/>
            <w:vAlign w:val="center"/>
          </w:tcPr>
          <w:p w:rsidR="007B288D" w:rsidRPr="001078BB" w:rsidRDefault="00B53FF9"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165832,49</w:t>
            </w:r>
          </w:p>
        </w:tc>
        <w:tc>
          <w:tcPr>
            <w:tcW w:w="1160"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p>
        </w:tc>
        <w:tc>
          <w:tcPr>
            <w:tcW w:w="1260"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p>
        </w:tc>
        <w:tc>
          <w:tcPr>
            <w:tcW w:w="1210"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p>
        </w:tc>
        <w:tc>
          <w:tcPr>
            <w:tcW w:w="1211" w:type="dxa"/>
            <w:vAlign w:val="center"/>
          </w:tcPr>
          <w:p w:rsidR="007B288D" w:rsidRPr="001078BB" w:rsidRDefault="007B288D" w:rsidP="001078BB">
            <w:pPr>
              <w:widowControl/>
              <w:shd w:val="clear" w:color="000000" w:fill="FFFFFF" w:themeFill="background1"/>
              <w:suppressAutoHyphens/>
              <w:spacing w:line="360" w:lineRule="auto"/>
              <w:rPr>
                <w:color w:val="000000" w:themeColor="text1"/>
                <w:szCs w:val="24"/>
                <w:lang w:val="uk-UA"/>
              </w:rPr>
            </w:pPr>
          </w:p>
        </w:tc>
      </w:tr>
    </w:tbl>
    <w:p w:rsidR="00C948F8" w:rsidRPr="001078BB" w:rsidRDefault="00C948F8" w:rsidP="001078BB">
      <w:pPr>
        <w:widowControl/>
        <w:shd w:val="clear" w:color="000000" w:fill="FFFFFF" w:themeFill="background1"/>
        <w:suppressAutoHyphens/>
        <w:spacing w:line="360" w:lineRule="auto"/>
        <w:ind w:firstLine="709"/>
        <w:jc w:val="both"/>
        <w:rPr>
          <w:color w:val="000000" w:themeColor="text1"/>
          <w:sz w:val="28"/>
          <w:lang w:val="uk-UA"/>
        </w:rPr>
      </w:pPr>
    </w:p>
    <w:p w:rsidR="00C948F8" w:rsidRPr="001078BB" w:rsidRDefault="00C948F8"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lang w:val="uk-UA"/>
        </w:rPr>
        <w:br w:type="page"/>
      </w:r>
      <w:r w:rsidRPr="001078BB">
        <w:rPr>
          <w:color w:val="000000" w:themeColor="text1"/>
          <w:sz w:val="28"/>
          <w:szCs w:val="28"/>
          <w:lang w:val="uk-UA"/>
        </w:rPr>
        <w:t>Таблиця 20</w:t>
      </w:r>
    </w:p>
    <w:p w:rsidR="00C948F8" w:rsidRPr="001078BB" w:rsidRDefault="00C948F8"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Прогнозний баланс на кінець кварталу (тис. грн.)</w:t>
      </w:r>
    </w:p>
    <w:tbl>
      <w:tblPr>
        <w:tblStyle w:val="a6"/>
        <w:tblW w:w="12604" w:type="dxa"/>
        <w:jc w:val="center"/>
        <w:tblLook w:val="04A0" w:firstRow="1" w:lastRow="0" w:firstColumn="1" w:lastColumn="0" w:noHBand="0" w:noVBand="1"/>
      </w:tblPr>
      <w:tblGrid>
        <w:gridCol w:w="1992"/>
        <w:gridCol w:w="1000"/>
        <w:gridCol w:w="866"/>
        <w:gridCol w:w="866"/>
        <w:gridCol w:w="866"/>
        <w:gridCol w:w="2777"/>
        <w:gridCol w:w="1177"/>
        <w:gridCol w:w="1047"/>
        <w:gridCol w:w="1047"/>
        <w:gridCol w:w="966"/>
      </w:tblGrid>
      <w:tr w:rsidR="001078BB" w:rsidRPr="001078BB" w:rsidTr="001078BB">
        <w:trPr>
          <w:trHeight w:val="328"/>
          <w:jc w:val="center"/>
        </w:trPr>
        <w:tc>
          <w:tcPr>
            <w:tcW w:w="1992"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АКТИВ</w:t>
            </w:r>
          </w:p>
        </w:tc>
        <w:tc>
          <w:tcPr>
            <w:tcW w:w="1000"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 кв.</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 кв.</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 кв.</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 кв.</w:t>
            </w:r>
          </w:p>
        </w:tc>
        <w:tc>
          <w:tcPr>
            <w:tcW w:w="27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ПАСИВ</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 кв.</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 кв.</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 кв.</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 кв.</w:t>
            </w:r>
          </w:p>
        </w:tc>
      </w:tr>
      <w:tr w:rsidR="001078BB" w:rsidRPr="001078BB" w:rsidTr="001078BB">
        <w:trPr>
          <w:trHeight w:val="640"/>
          <w:jc w:val="center"/>
        </w:trPr>
        <w:tc>
          <w:tcPr>
            <w:tcW w:w="1992"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Грошові кошти</w:t>
            </w:r>
          </w:p>
        </w:tc>
        <w:tc>
          <w:tcPr>
            <w:tcW w:w="1000"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223,6291</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148,683</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246,17</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371,29</w:t>
            </w:r>
          </w:p>
        </w:tc>
        <w:tc>
          <w:tcPr>
            <w:tcW w:w="27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w:t>
            </w:r>
            <w:r w:rsidR="00DA09AE" w:rsidRPr="001078BB">
              <w:rPr>
                <w:color w:val="000000" w:themeColor="text1"/>
                <w:szCs w:val="24"/>
                <w:lang w:val="uk-UA" w:eastAsia="uk-UA"/>
              </w:rPr>
              <w:t>ька</w:t>
            </w:r>
            <w:r w:rsidRPr="001078BB">
              <w:rPr>
                <w:color w:val="000000" w:themeColor="text1"/>
                <w:szCs w:val="24"/>
                <w:lang w:val="uk-UA" w:eastAsia="uk-UA"/>
              </w:rPr>
              <w:t xml:space="preserve"> </w:t>
            </w:r>
            <w:r w:rsidR="00DA09AE" w:rsidRPr="001078BB">
              <w:rPr>
                <w:color w:val="000000" w:themeColor="text1"/>
                <w:szCs w:val="24"/>
                <w:lang w:val="uk-UA" w:eastAsia="uk-UA"/>
              </w:rPr>
              <w:t>заборгованість</w:t>
            </w:r>
            <w:r w:rsidRPr="001078BB">
              <w:rPr>
                <w:color w:val="000000" w:themeColor="text1"/>
                <w:szCs w:val="24"/>
                <w:lang w:val="uk-UA" w:eastAsia="uk-UA"/>
              </w:rPr>
              <w:t xml:space="preserve"> </w:t>
            </w:r>
            <w:r w:rsidR="00DA09AE" w:rsidRPr="001078BB">
              <w:rPr>
                <w:color w:val="000000" w:themeColor="text1"/>
                <w:szCs w:val="24"/>
                <w:lang w:val="uk-UA" w:eastAsia="uk-UA"/>
              </w:rPr>
              <w:t>постачальникам</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120,3</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128,32</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130,325</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46,74</w:t>
            </w:r>
          </w:p>
        </w:tc>
      </w:tr>
      <w:tr w:rsidR="001078BB" w:rsidRPr="001078BB" w:rsidTr="001078BB">
        <w:trPr>
          <w:trHeight w:val="640"/>
          <w:jc w:val="center"/>
        </w:trPr>
        <w:tc>
          <w:tcPr>
            <w:tcW w:w="1992" w:type="dxa"/>
            <w:vMerge w:val="restart"/>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Дебіторська заборгованість</w:t>
            </w:r>
          </w:p>
        </w:tc>
        <w:tc>
          <w:tcPr>
            <w:tcW w:w="1000" w:type="dxa"/>
            <w:vMerge w:val="restart"/>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866" w:type="dxa"/>
            <w:vMerge w:val="restart"/>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866" w:type="dxa"/>
            <w:vMerge w:val="restart"/>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866" w:type="dxa"/>
            <w:vMerge w:val="restart"/>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27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w:t>
            </w:r>
            <w:r w:rsidR="00DA09AE" w:rsidRPr="001078BB">
              <w:rPr>
                <w:color w:val="000000" w:themeColor="text1"/>
                <w:szCs w:val="24"/>
                <w:lang w:val="uk-UA" w:eastAsia="uk-UA"/>
              </w:rPr>
              <w:t>ька</w:t>
            </w:r>
            <w:r w:rsidRPr="001078BB">
              <w:rPr>
                <w:color w:val="000000" w:themeColor="text1"/>
                <w:szCs w:val="24"/>
                <w:lang w:val="uk-UA" w:eastAsia="uk-UA"/>
              </w:rPr>
              <w:t xml:space="preserve"> </w:t>
            </w:r>
            <w:r w:rsidR="00DA09AE" w:rsidRPr="001078BB">
              <w:rPr>
                <w:color w:val="000000" w:themeColor="text1"/>
                <w:szCs w:val="24"/>
                <w:lang w:val="uk-UA" w:eastAsia="uk-UA"/>
              </w:rPr>
              <w:t>заборгованість</w:t>
            </w:r>
            <w:r w:rsidRPr="001078BB">
              <w:rPr>
                <w:color w:val="000000" w:themeColor="text1"/>
                <w:szCs w:val="24"/>
                <w:lang w:val="uk-UA" w:eastAsia="uk-UA"/>
              </w:rPr>
              <w:t xml:space="preserve"> по зарплат</w:t>
            </w:r>
            <w:r w:rsidR="00DA09AE" w:rsidRPr="001078BB">
              <w:rPr>
                <w:color w:val="000000" w:themeColor="text1"/>
                <w:szCs w:val="24"/>
                <w:lang w:val="uk-UA" w:eastAsia="uk-UA"/>
              </w:rPr>
              <w:t>і</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r>
      <w:tr w:rsidR="001078BB" w:rsidRPr="001078BB" w:rsidTr="001078BB">
        <w:trPr>
          <w:trHeight w:val="640"/>
          <w:jc w:val="center"/>
        </w:trPr>
        <w:tc>
          <w:tcPr>
            <w:tcW w:w="1992" w:type="dxa"/>
            <w:vMerge/>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000" w:type="dxa"/>
            <w:vMerge/>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27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w:t>
            </w:r>
            <w:r w:rsidR="00DA09AE" w:rsidRPr="001078BB">
              <w:rPr>
                <w:color w:val="000000" w:themeColor="text1"/>
                <w:szCs w:val="24"/>
                <w:lang w:val="uk-UA" w:eastAsia="uk-UA"/>
              </w:rPr>
              <w:t>ька</w:t>
            </w:r>
            <w:r w:rsidRPr="001078BB">
              <w:rPr>
                <w:color w:val="000000" w:themeColor="text1"/>
                <w:szCs w:val="24"/>
                <w:lang w:val="uk-UA" w:eastAsia="uk-UA"/>
              </w:rPr>
              <w:t xml:space="preserve"> </w:t>
            </w:r>
            <w:r w:rsidR="00DA09AE" w:rsidRPr="001078BB">
              <w:rPr>
                <w:color w:val="000000" w:themeColor="text1"/>
                <w:szCs w:val="24"/>
                <w:lang w:val="uk-UA" w:eastAsia="uk-UA"/>
              </w:rPr>
              <w:t>заборгованість</w:t>
            </w:r>
            <w:r w:rsidRPr="001078BB">
              <w:rPr>
                <w:color w:val="000000" w:themeColor="text1"/>
                <w:szCs w:val="24"/>
                <w:lang w:val="uk-UA" w:eastAsia="uk-UA"/>
              </w:rPr>
              <w:t xml:space="preserve"> по </w:t>
            </w:r>
            <w:r w:rsidR="00DA09AE" w:rsidRPr="001078BB">
              <w:rPr>
                <w:color w:val="000000" w:themeColor="text1"/>
                <w:szCs w:val="24"/>
                <w:lang w:val="uk-UA" w:eastAsia="uk-UA"/>
              </w:rPr>
              <w:t>податкам</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 </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24,1724</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55,2775</w:t>
            </w:r>
          </w:p>
        </w:tc>
      </w:tr>
      <w:tr w:rsidR="001078BB" w:rsidRPr="001078BB" w:rsidTr="001078BB">
        <w:trPr>
          <w:trHeight w:val="640"/>
          <w:jc w:val="center"/>
        </w:trPr>
        <w:tc>
          <w:tcPr>
            <w:tcW w:w="1992"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Запаси та витрати</w:t>
            </w:r>
          </w:p>
        </w:tc>
        <w:tc>
          <w:tcPr>
            <w:tcW w:w="1000"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120,3</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128,32</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130,325</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46,74</w:t>
            </w:r>
          </w:p>
        </w:tc>
        <w:tc>
          <w:tcPr>
            <w:tcW w:w="2777" w:type="dxa"/>
            <w:vAlign w:val="center"/>
          </w:tcPr>
          <w:p w:rsidR="00ED7479"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w:t>
            </w:r>
            <w:r w:rsidR="00ED7479" w:rsidRPr="001078BB">
              <w:rPr>
                <w:color w:val="000000" w:themeColor="text1"/>
                <w:szCs w:val="24"/>
                <w:lang w:val="uk-UA" w:eastAsia="uk-UA"/>
              </w:rPr>
              <w:t xml:space="preserve"> </w:t>
            </w:r>
            <w:r w:rsidRPr="001078BB">
              <w:rPr>
                <w:color w:val="000000" w:themeColor="text1"/>
                <w:szCs w:val="24"/>
                <w:lang w:val="uk-UA" w:eastAsia="uk-UA"/>
              </w:rPr>
              <w:t xml:space="preserve">короткострокова </w:t>
            </w:r>
            <w:r w:rsidR="00ED7479" w:rsidRPr="001078BB">
              <w:rPr>
                <w:color w:val="000000" w:themeColor="text1"/>
                <w:szCs w:val="24"/>
                <w:lang w:val="uk-UA" w:eastAsia="uk-UA"/>
              </w:rPr>
              <w:t>кредиторс</w:t>
            </w:r>
            <w:r w:rsidRPr="001078BB">
              <w:rPr>
                <w:color w:val="000000" w:themeColor="text1"/>
                <w:szCs w:val="24"/>
                <w:lang w:val="uk-UA" w:eastAsia="uk-UA"/>
              </w:rPr>
              <w:t>ька</w:t>
            </w:r>
            <w:r w:rsidR="00ED7479" w:rsidRPr="001078BB">
              <w:rPr>
                <w:color w:val="000000" w:themeColor="text1"/>
                <w:szCs w:val="24"/>
                <w:lang w:val="uk-UA" w:eastAsia="uk-UA"/>
              </w:rPr>
              <w:t xml:space="preserve"> </w:t>
            </w:r>
            <w:r w:rsidRPr="001078BB">
              <w:rPr>
                <w:color w:val="000000" w:themeColor="text1"/>
                <w:szCs w:val="24"/>
                <w:lang w:val="uk-UA" w:eastAsia="uk-UA"/>
              </w:rPr>
              <w:t>заборгованість</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200,5673</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189,7</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215,877</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163,3975</w:t>
            </w:r>
          </w:p>
        </w:tc>
      </w:tr>
      <w:tr w:rsidR="001078BB" w:rsidRPr="001078BB" w:rsidTr="001078BB">
        <w:trPr>
          <w:trHeight w:val="660"/>
          <w:jc w:val="center"/>
        </w:trPr>
        <w:tc>
          <w:tcPr>
            <w:tcW w:w="1992" w:type="dxa"/>
            <w:vMerge w:val="restart"/>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 оборотних засобів</w:t>
            </w:r>
          </w:p>
        </w:tc>
        <w:tc>
          <w:tcPr>
            <w:tcW w:w="1000" w:type="dxa"/>
            <w:vMerge w:val="restart"/>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343,9291</w:t>
            </w:r>
          </w:p>
        </w:tc>
        <w:tc>
          <w:tcPr>
            <w:tcW w:w="866" w:type="dxa"/>
            <w:vMerge w:val="restart"/>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277,003</w:t>
            </w:r>
          </w:p>
        </w:tc>
        <w:tc>
          <w:tcPr>
            <w:tcW w:w="866" w:type="dxa"/>
            <w:vMerge w:val="restart"/>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376,495</w:t>
            </w:r>
          </w:p>
        </w:tc>
        <w:tc>
          <w:tcPr>
            <w:tcW w:w="866" w:type="dxa"/>
            <w:vMerge w:val="restart"/>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418,03</w:t>
            </w:r>
          </w:p>
        </w:tc>
        <w:tc>
          <w:tcPr>
            <w:tcW w:w="2777" w:type="dxa"/>
            <w:vAlign w:val="center"/>
          </w:tcPr>
          <w:p w:rsidR="00DA09AE" w:rsidRPr="001078BB" w:rsidRDefault="00DA09AE" w:rsidP="001078BB">
            <w:pPr>
              <w:widowControl/>
              <w:shd w:val="clear" w:color="000000" w:fill="FFFFFF" w:themeFill="background1"/>
              <w:suppressAutoHyphens/>
              <w:spacing w:line="360" w:lineRule="auto"/>
              <w:rPr>
                <w:color w:val="000000" w:themeColor="text1"/>
                <w:szCs w:val="24"/>
                <w:lang w:val="uk-UA" w:eastAsia="uk-UA"/>
              </w:rPr>
            </w:pPr>
            <w:r w:rsidRPr="001078BB">
              <w:rPr>
                <w:color w:val="000000" w:themeColor="text1"/>
                <w:szCs w:val="24"/>
                <w:lang w:val="uk-UA" w:eastAsia="uk-UA"/>
              </w:rPr>
              <w:t>Уставний капітал</w:t>
            </w:r>
          </w:p>
        </w:tc>
        <w:tc>
          <w:tcPr>
            <w:tcW w:w="117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9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r>
      <w:tr w:rsidR="001078BB" w:rsidRPr="001078BB" w:rsidTr="001078BB">
        <w:trPr>
          <w:trHeight w:val="660"/>
          <w:jc w:val="center"/>
        </w:trPr>
        <w:tc>
          <w:tcPr>
            <w:tcW w:w="1992" w:type="dxa"/>
            <w:vMerge/>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000" w:type="dxa"/>
            <w:vMerge/>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866" w:type="dxa"/>
            <w:vMerge/>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2777" w:type="dxa"/>
            <w:vAlign w:val="center"/>
          </w:tcPr>
          <w:p w:rsidR="00DA09AE" w:rsidRPr="001078BB" w:rsidRDefault="00DA09AE" w:rsidP="001078BB">
            <w:pPr>
              <w:widowControl/>
              <w:shd w:val="clear" w:color="000000" w:fill="FFFFFF" w:themeFill="background1"/>
              <w:suppressAutoHyphens/>
              <w:spacing w:line="360" w:lineRule="auto"/>
              <w:rPr>
                <w:color w:val="000000" w:themeColor="text1"/>
                <w:szCs w:val="24"/>
                <w:lang w:val="uk-UA" w:eastAsia="uk-UA"/>
              </w:rPr>
            </w:pPr>
            <w:r w:rsidRPr="001078BB">
              <w:rPr>
                <w:color w:val="000000" w:themeColor="text1"/>
                <w:szCs w:val="24"/>
                <w:lang w:val="uk-UA" w:eastAsia="uk-UA"/>
              </w:rPr>
              <w:t>Резервний капітал</w:t>
            </w:r>
          </w:p>
        </w:tc>
        <w:tc>
          <w:tcPr>
            <w:tcW w:w="117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9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r>
      <w:tr w:rsidR="001078BB" w:rsidRPr="001078BB" w:rsidTr="001078BB">
        <w:trPr>
          <w:trHeight w:val="992"/>
          <w:jc w:val="center"/>
        </w:trPr>
        <w:tc>
          <w:tcPr>
            <w:tcW w:w="1992"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Залишкова вартість основних засобів</w:t>
            </w:r>
          </w:p>
        </w:tc>
        <w:tc>
          <w:tcPr>
            <w:tcW w:w="1000"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13,29998</w:t>
            </w:r>
          </w:p>
        </w:tc>
        <w:tc>
          <w:tcPr>
            <w:tcW w:w="8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12,6</w:t>
            </w:r>
          </w:p>
        </w:tc>
        <w:tc>
          <w:tcPr>
            <w:tcW w:w="8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11,8999</w:t>
            </w:r>
          </w:p>
        </w:tc>
        <w:tc>
          <w:tcPr>
            <w:tcW w:w="8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11,1999</w:t>
            </w:r>
          </w:p>
        </w:tc>
        <w:tc>
          <w:tcPr>
            <w:tcW w:w="277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Нерозподілений</w:t>
            </w:r>
          </w:p>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прибуток</w:t>
            </w:r>
          </w:p>
        </w:tc>
        <w:tc>
          <w:tcPr>
            <w:tcW w:w="117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56,66181</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-0,0969</w:t>
            </w:r>
          </w:p>
        </w:tc>
        <w:tc>
          <w:tcPr>
            <w:tcW w:w="1047"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72,5171</w:t>
            </w:r>
          </w:p>
        </w:tc>
        <w:tc>
          <w:tcPr>
            <w:tcW w:w="966" w:type="dxa"/>
            <w:vAlign w:val="center"/>
          </w:tcPr>
          <w:p w:rsidR="00DA09AE"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165,8325</w:t>
            </w:r>
          </w:p>
        </w:tc>
      </w:tr>
      <w:tr w:rsidR="001078BB" w:rsidRPr="001078BB" w:rsidTr="001078BB">
        <w:trPr>
          <w:trHeight w:val="328"/>
          <w:jc w:val="center"/>
        </w:trPr>
        <w:tc>
          <w:tcPr>
            <w:tcW w:w="1992" w:type="dxa"/>
            <w:vAlign w:val="center"/>
          </w:tcPr>
          <w:p w:rsidR="00ED7479"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w:t>
            </w:r>
            <w:r w:rsidR="00ED7479" w:rsidRPr="001078BB">
              <w:rPr>
                <w:color w:val="000000" w:themeColor="text1"/>
                <w:szCs w:val="24"/>
                <w:lang w:val="uk-UA" w:eastAsia="uk-UA"/>
              </w:rPr>
              <w:t xml:space="preserve"> </w:t>
            </w:r>
            <w:r w:rsidRPr="001078BB">
              <w:rPr>
                <w:color w:val="000000" w:themeColor="text1"/>
                <w:szCs w:val="24"/>
                <w:lang w:val="uk-UA" w:eastAsia="uk-UA"/>
              </w:rPr>
              <w:t>активів</w:t>
            </w:r>
          </w:p>
        </w:tc>
        <w:tc>
          <w:tcPr>
            <w:tcW w:w="1000"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357,2291</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289,603</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388,394</w:t>
            </w:r>
          </w:p>
        </w:tc>
        <w:tc>
          <w:tcPr>
            <w:tcW w:w="8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429,23</w:t>
            </w:r>
          </w:p>
        </w:tc>
        <w:tc>
          <w:tcPr>
            <w:tcW w:w="2777" w:type="dxa"/>
            <w:vAlign w:val="center"/>
          </w:tcPr>
          <w:p w:rsidR="00ED7479" w:rsidRPr="001078BB" w:rsidRDefault="00DA09AE"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w:t>
            </w:r>
            <w:r w:rsidR="00ED7479" w:rsidRPr="001078BB">
              <w:rPr>
                <w:color w:val="000000" w:themeColor="text1"/>
                <w:szCs w:val="24"/>
                <w:lang w:val="uk-UA" w:eastAsia="uk-UA"/>
              </w:rPr>
              <w:t xml:space="preserve"> </w:t>
            </w:r>
            <w:r w:rsidRPr="001078BB">
              <w:rPr>
                <w:color w:val="000000" w:themeColor="text1"/>
                <w:szCs w:val="24"/>
                <w:lang w:val="uk-UA" w:eastAsia="uk-UA"/>
              </w:rPr>
              <w:t>пасивів</w:t>
            </w:r>
          </w:p>
        </w:tc>
        <w:tc>
          <w:tcPr>
            <w:tcW w:w="117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357,2291</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289,603</w:t>
            </w:r>
          </w:p>
        </w:tc>
        <w:tc>
          <w:tcPr>
            <w:tcW w:w="1047"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388,394</w:t>
            </w:r>
          </w:p>
        </w:tc>
        <w:tc>
          <w:tcPr>
            <w:tcW w:w="966" w:type="dxa"/>
            <w:vAlign w:val="center"/>
          </w:tcPr>
          <w:p w:rsidR="00ED7479" w:rsidRPr="001078BB" w:rsidRDefault="00ED7479"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429,23</w:t>
            </w:r>
          </w:p>
        </w:tc>
      </w:tr>
    </w:tbl>
    <w:p w:rsidR="00AD7F0A" w:rsidRPr="001078BB" w:rsidRDefault="00AD7F0A" w:rsidP="001078BB">
      <w:pPr>
        <w:widowControl/>
        <w:shd w:val="clear" w:color="000000" w:fill="FFFFFF" w:themeFill="background1"/>
        <w:suppressAutoHyphens/>
        <w:spacing w:line="360" w:lineRule="auto"/>
        <w:ind w:firstLine="709"/>
        <w:jc w:val="both"/>
        <w:rPr>
          <w:color w:val="000000" w:themeColor="text1"/>
          <w:sz w:val="28"/>
          <w:lang w:val="uk-UA"/>
        </w:rPr>
        <w:sectPr w:rsidR="00AD7F0A" w:rsidRPr="001078BB" w:rsidSect="001078BB">
          <w:pgSz w:w="16838" w:h="11906" w:orient="landscape"/>
          <w:pgMar w:top="1701" w:right="1134" w:bottom="851" w:left="1134" w:header="709" w:footer="709" w:gutter="0"/>
          <w:cols w:space="708"/>
          <w:docGrid w:linePitch="360"/>
        </w:sectPr>
      </w:pPr>
    </w:p>
    <w:p w:rsidR="00AD7F0A" w:rsidRPr="001078BB" w:rsidRDefault="00AD7F0A" w:rsidP="001078BB">
      <w:pPr>
        <w:pStyle w:val="2"/>
        <w:keepNext w:val="0"/>
        <w:widowControl/>
        <w:shd w:val="clear" w:color="000000" w:fill="FFFFFF" w:themeFill="background1"/>
        <w:suppressAutoHyphens/>
        <w:spacing w:before="0" w:after="0" w:line="360" w:lineRule="auto"/>
        <w:jc w:val="center"/>
        <w:rPr>
          <w:rFonts w:ascii="Times New Roman" w:hAnsi="Times New Roman" w:cs="Times New Roman"/>
          <w:i w:val="0"/>
          <w:color w:val="000000" w:themeColor="text1"/>
          <w:lang w:val="uk-UA"/>
        </w:rPr>
      </w:pPr>
      <w:bookmarkStart w:id="17" w:name="_Toc215585435"/>
      <w:r w:rsidRPr="001078BB">
        <w:rPr>
          <w:rFonts w:ascii="Times New Roman" w:hAnsi="Times New Roman" w:cs="Times New Roman"/>
          <w:i w:val="0"/>
          <w:color w:val="000000" w:themeColor="text1"/>
          <w:lang w:val="uk-UA"/>
        </w:rPr>
        <w:t xml:space="preserve">2.3 Формування </w:t>
      </w:r>
      <w:r w:rsidR="00490600" w:rsidRPr="001078BB">
        <w:rPr>
          <w:rFonts w:ascii="Times New Roman" w:hAnsi="Times New Roman" w:cs="Times New Roman"/>
          <w:i w:val="0"/>
          <w:color w:val="000000" w:themeColor="text1"/>
          <w:lang w:val="uk-UA"/>
        </w:rPr>
        <w:t>звіту про</w:t>
      </w:r>
      <w:r w:rsidRPr="001078BB">
        <w:rPr>
          <w:rFonts w:ascii="Times New Roman" w:hAnsi="Times New Roman" w:cs="Times New Roman"/>
          <w:i w:val="0"/>
          <w:color w:val="000000" w:themeColor="text1"/>
          <w:lang w:val="uk-UA"/>
        </w:rPr>
        <w:t xml:space="preserve"> </w:t>
      </w:r>
      <w:r w:rsidR="00490600" w:rsidRPr="001078BB">
        <w:rPr>
          <w:rFonts w:ascii="Times New Roman" w:hAnsi="Times New Roman" w:cs="Times New Roman"/>
          <w:i w:val="0"/>
          <w:color w:val="000000" w:themeColor="text1"/>
          <w:lang w:val="uk-UA"/>
        </w:rPr>
        <w:t>рух</w:t>
      </w:r>
      <w:r w:rsidRPr="001078BB">
        <w:rPr>
          <w:rFonts w:ascii="Times New Roman" w:hAnsi="Times New Roman" w:cs="Times New Roman"/>
          <w:i w:val="0"/>
          <w:color w:val="000000" w:themeColor="text1"/>
          <w:lang w:val="uk-UA"/>
        </w:rPr>
        <w:t xml:space="preserve"> </w:t>
      </w:r>
      <w:r w:rsidR="00490600" w:rsidRPr="001078BB">
        <w:rPr>
          <w:rFonts w:ascii="Times New Roman" w:hAnsi="Times New Roman" w:cs="Times New Roman"/>
          <w:i w:val="0"/>
          <w:color w:val="000000" w:themeColor="text1"/>
          <w:lang w:val="uk-UA"/>
        </w:rPr>
        <w:t>грошових</w:t>
      </w:r>
      <w:r w:rsidRPr="001078BB">
        <w:rPr>
          <w:rFonts w:ascii="Times New Roman" w:hAnsi="Times New Roman" w:cs="Times New Roman"/>
          <w:i w:val="0"/>
          <w:color w:val="000000" w:themeColor="text1"/>
          <w:lang w:val="uk-UA"/>
        </w:rPr>
        <w:t xml:space="preserve"> </w:t>
      </w:r>
      <w:r w:rsidR="00490600" w:rsidRPr="001078BB">
        <w:rPr>
          <w:rFonts w:ascii="Times New Roman" w:hAnsi="Times New Roman" w:cs="Times New Roman"/>
          <w:i w:val="0"/>
          <w:color w:val="000000" w:themeColor="text1"/>
          <w:lang w:val="uk-UA"/>
        </w:rPr>
        <w:t>коштів</w:t>
      </w:r>
      <w:r w:rsidRPr="001078BB">
        <w:rPr>
          <w:rFonts w:ascii="Times New Roman" w:hAnsi="Times New Roman" w:cs="Times New Roman"/>
          <w:i w:val="0"/>
          <w:color w:val="000000" w:themeColor="text1"/>
          <w:lang w:val="uk-UA"/>
        </w:rPr>
        <w:t xml:space="preserve"> </w:t>
      </w:r>
      <w:r w:rsidR="00490600" w:rsidRPr="001078BB">
        <w:rPr>
          <w:rFonts w:ascii="Times New Roman" w:hAnsi="Times New Roman" w:cs="Times New Roman"/>
          <w:i w:val="0"/>
          <w:color w:val="000000" w:themeColor="text1"/>
          <w:lang w:val="uk-UA"/>
        </w:rPr>
        <w:t>непрямим</w:t>
      </w:r>
      <w:r w:rsidRPr="001078BB">
        <w:rPr>
          <w:rFonts w:ascii="Times New Roman" w:hAnsi="Times New Roman" w:cs="Times New Roman"/>
          <w:i w:val="0"/>
          <w:color w:val="000000" w:themeColor="text1"/>
          <w:lang w:val="uk-UA"/>
        </w:rPr>
        <w:t xml:space="preserve"> методом</w:t>
      </w:r>
      <w:bookmarkEnd w:id="17"/>
    </w:p>
    <w:p w:rsidR="00490600" w:rsidRPr="001078BB" w:rsidRDefault="00490600" w:rsidP="001078BB">
      <w:pPr>
        <w:widowControl/>
        <w:shd w:val="clear" w:color="000000" w:fill="FFFFFF" w:themeFill="background1"/>
        <w:suppressAutoHyphens/>
        <w:spacing w:line="360" w:lineRule="auto"/>
        <w:ind w:firstLine="709"/>
        <w:jc w:val="both"/>
        <w:rPr>
          <w:color w:val="000000" w:themeColor="text1"/>
          <w:sz w:val="28"/>
          <w:lang w:val="uk-UA"/>
        </w:rPr>
      </w:pPr>
    </w:p>
    <w:p w:rsidR="00D94487" w:rsidRPr="001078BB"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Формування звіту про рух коштів є особливо необхідним для підприємств, оскільки показники цієї форми характеризують особливості фінансової поведінки підприємства, а також дозволяють визначити основні джерела грошових надходжень і напрямки їх використання.</w:t>
      </w:r>
    </w:p>
    <w:p w:rsidR="00D94487" w:rsidRPr="001078BB"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Розрахунки відхилень в прогнозному балансі представлені в табл.21.</w:t>
      </w:r>
    </w:p>
    <w:p w:rsidR="001078BB"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Після визначення відхилень в прогнозному балансі їх потрібно віднести до грошових надходжень або витрат.</w:t>
      </w:r>
    </w:p>
    <w:p w:rsidR="00D94487" w:rsidRPr="001078BB"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До надходжень відносимо:</w:t>
      </w:r>
    </w:p>
    <w:p w:rsidR="00D94487" w:rsidRPr="001078BB" w:rsidRDefault="00D94487" w:rsidP="001078BB">
      <w:pPr>
        <w:widowControl/>
        <w:numPr>
          <w:ilvl w:val="0"/>
          <w:numId w:val="6"/>
        </w:numPr>
        <w:shd w:val="clear" w:color="000000" w:fill="FFFFFF" w:themeFill="background1"/>
        <w:tabs>
          <w:tab w:val="left" w:pos="1276"/>
        </w:tabs>
        <w:suppressAutoHyphens/>
        <w:spacing w:line="360" w:lineRule="auto"/>
        <w:ind w:left="0" w:firstLine="709"/>
        <w:jc w:val="both"/>
        <w:rPr>
          <w:color w:val="000000" w:themeColor="text1"/>
          <w:sz w:val="28"/>
          <w:lang w:val="uk-UA"/>
        </w:rPr>
      </w:pPr>
      <w:r w:rsidRPr="001078BB">
        <w:rPr>
          <w:color w:val="000000" w:themeColor="text1"/>
          <w:sz w:val="28"/>
          <w:lang w:val="uk-UA"/>
        </w:rPr>
        <w:t>зменшення будь-якої статті активів;</w:t>
      </w:r>
    </w:p>
    <w:p w:rsidR="00D94487" w:rsidRPr="001078BB" w:rsidRDefault="00D94487" w:rsidP="001078BB">
      <w:pPr>
        <w:widowControl/>
        <w:numPr>
          <w:ilvl w:val="0"/>
          <w:numId w:val="6"/>
        </w:numPr>
        <w:shd w:val="clear" w:color="000000" w:fill="FFFFFF" w:themeFill="background1"/>
        <w:tabs>
          <w:tab w:val="left" w:pos="1276"/>
        </w:tabs>
        <w:suppressAutoHyphens/>
        <w:spacing w:line="360" w:lineRule="auto"/>
        <w:ind w:left="0" w:firstLine="709"/>
        <w:jc w:val="both"/>
        <w:rPr>
          <w:color w:val="000000" w:themeColor="text1"/>
          <w:sz w:val="28"/>
          <w:lang w:val="uk-UA"/>
        </w:rPr>
      </w:pPr>
      <w:r w:rsidRPr="001078BB">
        <w:rPr>
          <w:color w:val="000000" w:themeColor="text1"/>
          <w:sz w:val="28"/>
          <w:lang w:val="uk-UA"/>
        </w:rPr>
        <w:t>збільшення будь-якої статті пасивів.</w:t>
      </w:r>
    </w:p>
    <w:p w:rsidR="00D94487" w:rsidRPr="001078BB"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Відповідно до витрат відносимо:</w:t>
      </w:r>
    </w:p>
    <w:p w:rsidR="00D94487" w:rsidRPr="001078BB" w:rsidRDefault="00D94487" w:rsidP="001078BB">
      <w:pPr>
        <w:widowControl/>
        <w:numPr>
          <w:ilvl w:val="0"/>
          <w:numId w:val="6"/>
        </w:numPr>
        <w:shd w:val="clear" w:color="000000" w:fill="FFFFFF" w:themeFill="background1"/>
        <w:tabs>
          <w:tab w:val="left" w:pos="1276"/>
        </w:tabs>
        <w:suppressAutoHyphens/>
        <w:spacing w:line="360" w:lineRule="auto"/>
        <w:ind w:left="0" w:firstLine="709"/>
        <w:jc w:val="both"/>
        <w:rPr>
          <w:color w:val="000000" w:themeColor="text1"/>
          <w:sz w:val="28"/>
          <w:lang w:val="uk-UA"/>
        </w:rPr>
      </w:pPr>
      <w:r w:rsidRPr="001078BB">
        <w:rPr>
          <w:color w:val="000000" w:themeColor="text1"/>
          <w:sz w:val="28"/>
          <w:lang w:val="uk-UA"/>
        </w:rPr>
        <w:t>збільшення будь-якої статті активів;</w:t>
      </w:r>
    </w:p>
    <w:p w:rsidR="00D94487" w:rsidRPr="001078BB" w:rsidRDefault="00D94487" w:rsidP="001078BB">
      <w:pPr>
        <w:widowControl/>
        <w:numPr>
          <w:ilvl w:val="0"/>
          <w:numId w:val="6"/>
        </w:numPr>
        <w:shd w:val="clear" w:color="000000" w:fill="FFFFFF" w:themeFill="background1"/>
        <w:tabs>
          <w:tab w:val="left" w:pos="1276"/>
        </w:tabs>
        <w:suppressAutoHyphens/>
        <w:spacing w:line="360" w:lineRule="auto"/>
        <w:ind w:left="0" w:firstLine="709"/>
        <w:jc w:val="both"/>
        <w:rPr>
          <w:color w:val="000000" w:themeColor="text1"/>
          <w:sz w:val="28"/>
          <w:lang w:val="uk-UA"/>
        </w:rPr>
      </w:pPr>
      <w:r w:rsidRPr="001078BB">
        <w:rPr>
          <w:color w:val="000000" w:themeColor="text1"/>
          <w:sz w:val="28"/>
          <w:lang w:val="uk-UA"/>
        </w:rPr>
        <w:t>зменшення будь-якої статті пасивів</w:t>
      </w:r>
    </w:p>
    <w:p w:rsidR="00D94487" w:rsidRDefault="00D94487"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r w:rsidRPr="001078BB">
        <w:rPr>
          <w:color w:val="000000" w:themeColor="text1"/>
          <w:sz w:val="28"/>
          <w:lang w:val="uk-UA"/>
        </w:rPr>
        <w:t>Прогнозний звіт про рух грошових коштів представлений в табл.22.</w:t>
      </w:r>
    </w:p>
    <w:p w:rsidR="001078BB" w:rsidRDefault="001078BB"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pPr>
    </w:p>
    <w:p w:rsidR="001078BB" w:rsidRPr="001078BB" w:rsidRDefault="001078BB" w:rsidP="001078BB">
      <w:pPr>
        <w:widowControl/>
        <w:shd w:val="clear" w:color="000000" w:fill="FFFFFF" w:themeFill="background1"/>
        <w:tabs>
          <w:tab w:val="left" w:pos="1276"/>
        </w:tabs>
        <w:suppressAutoHyphens/>
        <w:spacing w:line="360" w:lineRule="auto"/>
        <w:ind w:firstLine="709"/>
        <w:jc w:val="both"/>
        <w:rPr>
          <w:color w:val="000000" w:themeColor="text1"/>
          <w:sz w:val="28"/>
          <w:lang w:val="uk-UA"/>
        </w:rPr>
        <w:sectPr w:rsidR="001078BB" w:rsidRPr="001078BB" w:rsidSect="001078BB">
          <w:pgSz w:w="11906" w:h="16838"/>
          <w:pgMar w:top="1134" w:right="850" w:bottom="1134" w:left="1701" w:header="709" w:footer="709" w:gutter="0"/>
          <w:cols w:space="708"/>
          <w:docGrid w:linePitch="360"/>
        </w:sectPr>
      </w:pPr>
    </w:p>
    <w:p w:rsidR="00852D7A" w:rsidRPr="001078BB" w:rsidRDefault="00852D7A"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21</w:t>
      </w:r>
    </w:p>
    <w:p w:rsidR="00852D7A" w:rsidRPr="001078BB" w:rsidRDefault="00852D7A"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Відхилення в прогнозному балансі (тис. грн.)</w:t>
      </w:r>
    </w:p>
    <w:tbl>
      <w:tblPr>
        <w:tblStyle w:val="a6"/>
        <w:tblW w:w="4446" w:type="pct"/>
        <w:jc w:val="center"/>
        <w:tblLook w:val="04A0" w:firstRow="1" w:lastRow="0" w:firstColumn="1" w:lastColumn="0" w:noHBand="0" w:noVBand="1"/>
      </w:tblPr>
      <w:tblGrid>
        <w:gridCol w:w="2206"/>
        <w:gridCol w:w="1023"/>
        <w:gridCol w:w="1131"/>
        <w:gridCol w:w="994"/>
        <w:gridCol w:w="994"/>
        <w:gridCol w:w="991"/>
        <w:gridCol w:w="1559"/>
        <w:gridCol w:w="1412"/>
        <w:gridCol w:w="1415"/>
        <w:gridCol w:w="1423"/>
      </w:tblGrid>
      <w:tr w:rsidR="001078BB" w:rsidRPr="001078BB" w:rsidTr="001078BB">
        <w:trPr>
          <w:trHeight w:val="645"/>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АКТИВ</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Базовий баланс</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 кв.</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 кв.</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 кв.</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 кв.</w:t>
            </w:r>
          </w:p>
        </w:tc>
        <w:tc>
          <w:tcPr>
            <w:tcW w:w="593" w:type="pct"/>
            <w:vAlign w:val="center"/>
          </w:tcPr>
          <w:p w:rsid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Відхилення</w:t>
            </w:r>
          </w:p>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 кв .- баз.</w:t>
            </w:r>
          </w:p>
        </w:tc>
        <w:tc>
          <w:tcPr>
            <w:tcW w:w="537" w:type="pct"/>
            <w:vAlign w:val="center"/>
          </w:tcPr>
          <w:p w:rsid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Відхилення</w:t>
            </w:r>
          </w:p>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 кв.- 1 кв.</w:t>
            </w:r>
          </w:p>
        </w:tc>
        <w:tc>
          <w:tcPr>
            <w:tcW w:w="538" w:type="pct"/>
            <w:vAlign w:val="center"/>
          </w:tcPr>
          <w:p w:rsid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Відхилення</w:t>
            </w:r>
          </w:p>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 кв.-4 кв.</w:t>
            </w:r>
          </w:p>
        </w:tc>
        <w:tc>
          <w:tcPr>
            <w:tcW w:w="539" w:type="pct"/>
            <w:vAlign w:val="center"/>
          </w:tcPr>
          <w:p w:rsid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Відхилення</w:t>
            </w:r>
          </w:p>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 кв.-3 кв.</w:t>
            </w:r>
          </w:p>
        </w:tc>
      </w:tr>
      <w:tr w:rsidR="001078BB" w:rsidRPr="001078BB" w:rsidTr="001078BB">
        <w:trPr>
          <w:trHeight w:val="330"/>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Грошові кошти</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86</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223,6291</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148,683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246,17</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371,29</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137,6291</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-74,94598</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97,48642</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125,120525</w:t>
            </w: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Дебіторська заборгованість</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330"/>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Запаси и витрати</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40,1</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120,3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128,32</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130,325</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46,74</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-83,585</w:t>
            </w: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 оборотних коштів</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126,1</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343,9291</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277,003</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376,495</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418,03</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217,8291</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-66,92598</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99,49142</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41,535525</w:t>
            </w: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Залишкова вартість основних засобів</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14</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13,29998</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12,6</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11,8999</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11,1999</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r>
      <w:tr w:rsidR="001078BB" w:rsidRPr="001078BB" w:rsidTr="001078BB">
        <w:trPr>
          <w:trHeight w:val="483"/>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315"/>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 активів</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140,1</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357,2291</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289,603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388,394</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429,23</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217,12908</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-67,626</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98,7914</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40,835505</w:t>
            </w:r>
          </w:p>
        </w:tc>
      </w:tr>
      <w:tr w:rsidR="001078BB" w:rsidRPr="001078BB" w:rsidTr="001078BB">
        <w:trPr>
          <w:trHeight w:val="315"/>
          <w:jc w:val="center"/>
        </w:trPr>
        <w:tc>
          <w:tcPr>
            <w:tcW w:w="5000" w:type="pct"/>
            <w:gridSpan w:val="10"/>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ПАСИВ</w:t>
            </w:r>
          </w:p>
        </w:tc>
      </w:tr>
      <w:tr w:rsidR="001078BB" w:rsidRPr="001078BB" w:rsidTr="001078BB">
        <w:trPr>
          <w:trHeight w:val="960"/>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Кредиторська заборгованість постачальникам</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40,1</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120,3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128,32</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130,325</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46,74</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-83,585</w:t>
            </w:r>
          </w:p>
        </w:tc>
      </w:tr>
      <w:tr w:rsidR="001078BB" w:rsidRPr="001078BB" w:rsidTr="001078BB">
        <w:trPr>
          <w:trHeight w:val="645"/>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Кредиторська заборгованість по зарплаті</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61,38</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r>
      <w:tr w:rsidR="001078BB" w:rsidRPr="001078BB" w:rsidTr="001078BB">
        <w:trPr>
          <w:trHeight w:val="645"/>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Кредиторська заборгованість по податкам</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24,1724</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55,2775</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24,17237</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31,105125</w:t>
            </w:r>
          </w:p>
        </w:tc>
      </w:tr>
      <w:tr w:rsidR="001078BB" w:rsidRPr="001078BB" w:rsidTr="001078BB">
        <w:trPr>
          <w:trHeight w:val="960"/>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 короткострокова кредиторська заборгованість</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40,1</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200,5673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189,7</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215,877</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163,397</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160,46727</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-10,86727</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26,17737</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-52,479875</w:t>
            </w: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Уставний капітал</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100</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Резервний капітал</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483"/>
          <w:jc w:val="center"/>
        </w:trPr>
        <w:tc>
          <w:tcPr>
            <w:tcW w:w="83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Нерозподілений прибуток</w:t>
            </w:r>
          </w:p>
        </w:tc>
        <w:tc>
          <w:tcPr>
            <w:tcW w:w="389"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w:t>
            </w:r>
          </w:p>
        </w:tc>
        <w:tc>
          <w:tcPr>
            <w:tcW w:w="430"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56,66181</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-0,09692</w:t>
            </w:r>
          </w:p>
        </w:tc>
        <w:tc>
          <w:tcPr>
            <w:tcW w:w="378"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72,5171</w:t>
            </w:r>
          </w:p>
        </w:tc>
        <w:tc>
          <w:tcPr>
            <w:tcW w:w="377" w:type="pct"/>
            <w:vMerge w:val="restar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165,832</w:t>
            </w:r>
          </w:p>
        </w:tc>
        <w:tc>
          <w:tcPr>
            <w:tcW w:w="593"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56,66181</w:t>
            </w:r>
          </w:p>
        </w:tc>
        <w:tc>
          <w:tcPr>
            <w:tcW w:w="537"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-56,75873</w:t>
            </w:r>
          </w:p>
        </w:tc>
        <w:tc>
          <w:tcPr>
            <w:tcW w:w="538"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72,61403</w:t>
            </w:r>
          </w:p>
        </w:tc>
        <w:tc>
          <w:tcPr>
            <w:tcW w:w="539" w:type="pct"/>
            <w:vMerge w:val="restar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93,31538</w:t>
            </w:r>
          </w:p>
        </w:tc>
      </w:tr>
      <w:tr w:rsidR="001078BB" w:rsidRPr="001078BB" w:rsidTr="001078BB">
        <w:trPr>
          <w:trHeight w:val="483"/>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345"/>
          <w:jc w:val="center"/>
        </w:trPr>
        <w:tc>
          <w:tcPr>
            <w:tcW w:w="8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8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30"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7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93"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7"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8"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39" w:type="pct"/>
            <w:vMerge/>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1078BB" w:rsidRPr="001078BB" w:rsidTr="001078BB">
        <w:trPr>
          <w:trHeight w:val="330"/>
          <w:jc w:val="center"/>
        </w:trPr>
        <w:tc>
          <w:tcPr>
            <w:tcW w:w="83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Всього пасивів</w:t>
            </w:r>
          </w:p>
        </w:tc>
        <w:tc>
          <w:tcPr>
            <w:tcW w:w="389"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140,1</w:t>
            </w:r>
          </w:p>
        </w:tc>
        <w:tc>
          <w:tcPr>
            <w:tcW w:w="430"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357,2291</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289,603</w:t>
            </w:r>
          </w:p>
        </w:tc>
        <w:tc>
          <w:tcPr>
            <w:tcW w:w="378"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388,394</w:t>
            </w:r>
          </w:p>
        </w:tc>
        <w:tc>
          <w:tcPr>
            <w:tcW w:w="377" w:type="pct"/>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429,23</w:t>
            </w:r>
          </w:p>
        </w:tc>
        <w:tc>
          <w:tcPr>
            <w:tcW w:w="593"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217,12908</w:t>
            </w:r>
          </w:p>
        </w:tc>
        <w:tc>
          <w:tcPr>
            <w:tcW w:w="537"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-67,626</w:t>
            </w:r>
          </w:p>
        </w:tc>
        <w:tc>
          <w:tcPr>
            <w:tcW w:w="538"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98,7914</w:t>
            </w:r>
          </w:p>
        </w:tc>
        <w:tc>
          <w:tcPr>
            <w:tcW w:w="539" w:type="pct"/>
            <w:noWrap/>
            <w:vAlign w:val="center"/>
          </w:tcPr>
          <w:p w:rsidR="0047152D" w:rsidRPr="001078BB" w:rsidRDefault="0047152D"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40,835505</w:t>
            </w:r>
          </w:p>
        </w:tc>
      </w:tr>
    </w:tbl>
    <w:p w:rsidR="00783AD1" w:rsidRPr="001078BB" w:rsidRDefault="00783AD1" w:rsidP="001078BB">
      <w:pPr>
        <w:widowControl/>
        <w:shd w:val="clear" w:color="000000" w:fill="FFFFFF" w:themeFill="background1"/>
        <w:suppressAutoHyphens/>
        <w:spacing w:line="360" w:lineRule="auto"/>
        <w:ind w:firstLine="709"/>
        <w:jc w:val="both"/>
        <w:rPr>
          <w:color w:val="000000" w:themeColor="text1"/>
          <w:sz w:val="28"/>
          <w:lang w:val="uk-UA"/>
        </w:rPr>
      </w:pPr>
    </w:p>
    <w:p w:rsidR="00D65E38" w:rsidRPr="001078BB" w:rsidRDefault="00D65E38"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lang w:val="uk-UA"/>
        </w:rPr>
        <w:br w:type="page"/>
      </w:r>
      <w:r w:rsidRPr="001078BB">
        <w:rPr>
          <w:color w:val="000000" w:themeColor="text1"/>
          <w:sz w:val="28"/>
          <w:szCs w:val="28"/>
          <w:lang w:val="uk-UA"/>
        </w:rPr>
        <w:t>Таблиця 22</w:t>
      </w:r>
    </w:p>
    <w:p w:rsidR="00D65E38" w:rsidRPr="001078BB" w:rsidRDefault="00D65E38"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Звіт про рух грошових коштів</w:t>
      </w:r>
    </w:p>
    <w:tbl>
      <w:tblPr>
        <w:tblStyle w:val="a6"/>
        <w:tblW w:w="14173" w:type="dxa"/>
        <w:jc w:val="center"/>
        <w:tblLook w:val="04A0" w:firstRow="1" w:lastRow="0" w:firstColumn="1" w:lastColumn="0" w:noHBand="0" w:noVBand="1"/>
      </w:tblPr>
      <w:tblGrid>
        <w:gridCol w:w="2160"/>
        <w:gridCol w:w="1264"/>
        <w:gridCol w:w="1265"/>
        <w:gridCol w:w="1265"/>
        <w:gridCol w:w="1405"/>
        <w:gridCol w:w="1853"/>
        <w:gridCol w:w="1265"/>
        <w:gridCol w:w="1265"/>
        <w:gridCol w:w="1265"/>
        <w:gridCol w:w="1166"/>
      </w:tblGrid>
      <w:tr w:rsidR="00D65E38" w:rsidRPr="001078BB" w:rsidTr="001078BB">
        <w:trPr>
          <w:trHeight w:val="1001"/>
          <w:jc w:val="center"/>
        </w:trPr>
        <w:tc>
          <w:tcPr>
            <w:tcW w:w="2163"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Джерела грошових коштів</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1-й пері</w:t>
            </w:r>
            <w:r w:rsidR="00D65E38" w:rsidRPr="001078BB">
              <w:rPr>
                <w:color w:val="000000" w:themeColor="text1"/>
                <w:szCs w:val="24"/>
                <w:lang w:val="uk-UA"/>
              </w:rPr>
              <w:t>од</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2-й пері</w:t>
            </w:r>
            <w:r w:rsidR="00D65E38" w:rsidRPr="001078BB">
              <w:rPr>
                <w:color w:val="000000" w:themeColor="text1"/>
                <w:szCs w:val="24"/>
                <w:lang w:val="uk-UA"/>
              </w:rPr>
              <w:t>од</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3-й пері</w:t>
            </w:r>
            <w:r w:rsidR="00D65E38" w:rsidRPr="001078BB">
              <w:rPr>
                <w:color w:val="000000" w:themeColor="text1"/>
                <w:szCs w:val="24"/>
                <w:lang w:val="uk-UA"/>
              </w:rPr>
              <w:t>од</w:t>
            </w:r>
          </w:p>
        </w:tc>
        <w:tc>
          <w:tcPr>
            <w:tcW w:w="1406" w:type="dxa"/>
            <w:vAlign w:val="center"/>
          </w:tcPr>
          <w:p w:rsidR="00D65E38" w:rsidRPr="001078BB" w:rsidRDefault="00D65E3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4-й</w:t>
            </w:r>
          </w:p>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пері</w:t>
            </w:r>
            <w:r w:rsidR="00D65E38" w:rsidRPr="001078BB">
              <w:rPr>
                <w:color w:val="000000" w:themeColor="text1"/>
                <w:szCs w:val="24"/>
                <w:lang w:val="uk-UA"/>
              </w:rPr>
              <w:t>од</w:t>
            </w:r>
          </w:p>
        </w:tc>
        <w:tc>
          <w:tcPr>
            <w:tcW w:w="1854"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Напрями</w:t>
            </w:r>
          </w:p>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використання</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1-й пері</w:t>
            </w:r>
            <w:r w:rsidR="00D65E38" w:rsidRPr="001078BB">
              <w:rPr>
                <w:color w:val="000000" w:themeColor="text1"/>
                <w:szCs w:val="24"/>
                <w:lang w:val="uk-UA"/>
              </w:rPr>
              <w:t>од</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2-й пері</w:t>
            </w:r>
            <w:r w:rsidR="00D65E38" w:rsidRPr="001078BB">
              <w:rPr>
                <w:color w:val="000000" w:themeColor="text1"/>
                <w:szCs w:val="24"/>
                <w:lang w:val="uk-UA"/>
              </w:rPr>
              <w:t>од</w:t>
            </w:r>
          </w:p>
        </w:tc>
        <w:tc>
          <w:tcPr>
            <w:tcW w:w="1266" w:type="dxa"/>
            <w:vAlign w:val="center"/>
          </w:tcPr>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3-й пері</w:t>
            </w:r>
            <w:r w:rsidR="00D65E38" w:rsidRPr="001078BB">
              <w:rPr>
                <w:color w:val="000000" w:themeColor="text1"/>
                <w:szCs w:val="24"/>
                <w:lang w:val="uk-UA"/>
              </w:rPr>
              <w:t>од</w:t>
            </w:r>
          </w:p>
        </w:tc>
        <w:tc>
          <w:tcPr>
            <w:tcW w:w="1154" w:type="dxa"/>
            <w:vAlign w:val="center"/>
          </w:tcPr>
          <w:p w:rsidR="00D65E38" w:rsidRPr="001078BB" w:rsidRDefault="00D65E3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4-й</w:t>
            </w:r>
          </w:p>
          <w:p w:rsidR="00D65E38"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пері</w:t>
            </w:r>
            <w:r w:rsidR="00D65E38" w:rsidRPr="001078BB">
              <w:rPr>
                <w:color w:val="000000" w:themeColor="text1"/>
                <w:szCs w:val="24"/>
                <w:lang w:val="uk-UA"/>
              </w:rPr>
              <w:t>од</w:t>
            </w:r>
          </w:p>
        </w:tc>
      </w:tr>
      <w:tr w:rsidR="006D4673" w:rsidRPr="001078BB" w:rsidTr="001078BB">
        <w:trPr>
          <w:trHeight w:val="568"/>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Дебіторська заборгованість</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Дебіторська заборгованість</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414"/>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Запаси і витрати</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eastAsia="uk-UA"/>
              </w:rPr>
              <w:t>83,585</w:t>
            </w: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Запаси і витрати</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w:t>
            </w: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C31611" w:rsidRPr="001078BB" w:rsidTr="001078BB">
        <w:trPr>
          <w:trHeight w:val="843"/>
          <w:jc w:val="center"/>
        </w:trPr>
        <w:tc>
          <w:tcPr>
            <w:tcW w:w="2163" w:type="dxa"/>
            <w:vAlign w:val="center"/>
          </w:tcPr>
          <w:p w:rsidR="00C31611"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Вартість</w:t>
            </w:r>
            <w:r w:rsidR="00C31611" w:rsidRPr="001078BB">
              <w:rPr>
                <w:color w:val="000000" w:themeColor="text1"/>
                <w:szCs w:val="24"/>
                <w:lang w:val="uk-UA"/>
              </w:rPr>
              <w:t xml:space="preserve"> ОФ</w:t>
            </w:r>
          </w:p>
        </w:tc>
        <w:tc>
          <w:tcPr>
            <w:tcW w:w="1266" w:type="dxa"/>
            <w:vAlign w:val="center"/>
          </w:tcPr>
          <w:p w:rsidR="00C31611" w:rsidRPr="001078BB" w:rsidRDefault="00C31611"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1266" w:type="dxa"/>
            <w:vAlign w:val="center"/>
          </w:tcPr>
          <w:p w:rsidR="00C31611" w:rsidRPr="001078BB" w:rsidRDefault="00C31611"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1266" w:type="dxa"/>
            <w:vAlign w:val="center"/>
          </w:tcPr>
          <w:p w:rsidR="00C31611" w:rsidRPr="001078BB" w:rsidRDefault="00C31611"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1406" w:type="dxa"/>
            <w:vAlign w:val="center"/>
          </w:tcPr>
          <w:p w:rsidR="00C31611" w:rsidRPr="001078BB" w:rsidRDefault="00C31611"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0,70002</w:t>
            </w:r>
          </w:p>
        </w:tc>
        <w:tc>
          <w:tcPr>
            <w:tcW w:w="1854" w:type="dxa"/>
            <w:vAlign w:val="center"/>
          </w:tcPr>
          <w:p w:rsidR="00C31611"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Залишкова</w:t>
            </w:r>
            <w:r w:rsidR="00C31611" w:rsidRPr="001078BB">
              <w:rPr>
                <w:color w:val="000000" w:themeColor="text1"/>
                <w:szCs w:val="24"/>
                <w:lang w:val="uk-UA"/>
              </w:rPr>
              <w:t xml:space="preserve"> </w:t>
            </w:r>
            <w:r w:rsidRPr="001078BB">
              <w:rPr>
                <w:color w:val="000000" w:themeColor="text1"/>
                <w:szCs w:val="24"/>
                <w:lang w:val="uk-UA"/>
              </w:rPr>
              <w:t>вартість</w:t>
            </w:r>
            <w:r w:rsidR="00C31611" w:rsidRPr="001078BB">
              <w:rPr>
                <w:color w:val="000000" w:themeColor="text1"/>
                <w:szCs w:val="24"/>
                <w:lang w:val="uk-UA"/>
              </w:rPr>
              <w:t xml:space="preserve"> ОС</w:t>
            </w:r>
          </w:p>
        </w:tc>
        <w:tc>
          <w:tcPr>
            <w:tcW w:w="1266" w:type="dxa"/>
            <w:vAlign w:val="center"/>
          </w:tcPr>
          <w:p w:rsidR="00C31611" w:rsidRPr="001078BB" w:rsidRDefault="00C31611"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C31611" w:rsidRPr="001078BB" w:rsidRDefault="00C31611"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C31611" w:rsidRPr="001078BB" w:rsidRDefault="00C31611"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C31611" w:rsidRPr="001078BB" w:rsidRDefault="00C31611"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843"/>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 постачальникам</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8,02</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2,005</w:t>
            </w: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 постачальникам</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eastAsia="uk-UA"/>
              </w:rPr>
              <w:t>83,585</w:t>
            </w:r>
          </w:p>
        </w:tc>
      </w:tr>
      <w:tr w:rsidR="006D4673" w:rsidRPr="001078BB" w:rsidTr="001078BB">
        <w:trPr>
          <w:trHeight w:val="843"/>
          <w:jc w:val="center"/>
        </w:trPr>
        <w:tc>
          <w:tcPr>
            <w:tcW w:w="2163" w:type="dxa"/>
            <w:vAlign w:val="center"/>
          </w:tcPr>
          <w:p w:rsidR="001078BB"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w:t>
            </w:r>
          </w:p>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 зарплаті</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eastAsia="uk-UA"/>
              </w:rPr>
              <w:t>61,38</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854" w:type="dxa"/>
            <w:vAlign w:val="center"/>
          </w:tcPr>
          <w:p w:rsidR="001078BB"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w:t>
            </w:r>
          </w:p>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 зарплаті</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828"/>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w:t>
            </w:r>
          </w:p>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 податкам</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24,17237</w:t>
            </w:r>
          </w:p>
        </w:tc>
        <w:tc>
          <w:tcPr>
            <w:tcW w:w="140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31,105125</w:t>
            </w: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Кредиторська заборгованість</w:t>
            </w:r>
          </w:p>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по податкам</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18,88727</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568"/>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Резервний капітал</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Резервний капітал</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843"/>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 xml:space="preserve">Нерозподілений прибуток </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56,66181</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72,61403</w:t>
            </w:r>
          </w:p>
        </w:tc>
        <w:tc>
          <w:tcPr>
            <w:tcW w:w="140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93,31538</w:t>
            </w: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 xml:space="preserve">Нерозподілений прибуток </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56,75873</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r>
      <w:tr w:rsidR="006D4673" w:rsidRPr="001078BB" w:rsidTr="001078BB">
        <w:trPr>
          <w:trHeight w:val="414"/>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217,8291</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8,72002</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99,4914</w:t>
            </w: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208,706</w:t>
            </w: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80,2</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83,666</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2,005</w:t>
            </w: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83,585</w:t>
            </w:r>
          </w:p>
        </w:tc>
      </w:tr>
      <w:tr w:rsidR="006D4673" w:rsidRPr="001078BB" w:rsidTr="001078BB">
        <w:trPr>
          <w:trHeight w:val="568"/>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Грошові кошти</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74,94598</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Грошові кошти</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137,6291</w:t>
            </w: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66"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97,48642</w:t>
            </w:r>
          </w:p>
        </w:tc>
        <w:tc>
          <w:tcPr>
            <w:tcW w:w="1154" w:type="dxa"/>
            <w:vAlign w:val="center"/>
          </w:tcPr>
          <w:p w:rsidR="006D4673" w:rsidRPr="001078BB" w:rsidRDefault="006D4673" w:rsidP="001078BB">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1078BB">
              <w:rPr>
                <w:color w:val="000000" w:themeColor="text1"/>
                <w:szCs w:val="24"/>
                <w:lang w:val="uk-UA" w:eastAsia="uk-UA"/>
              </w:rPr>
              <w:t>125,120525</w:t>
            </w:r>
          </w:p>
        </w:tc>
      </w:tr>
      <w:tr w:rsidR="006D4673" w:rsidRPr="001078BB" w:rsidTr="001078BB">
        <w:trPr>
          <w:trHeight w:val="429"/>
          <w:jc w:val="center"/>
        </w:trPr>
        <w:tc>
          <w:tcPr>
            <w:tcW w:w="2163"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217,8291</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83,666</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99,4914</w:t>
            </w:r>
          </w:p>
        </w:tc>
        <w:tc>
          <w:tcPr>
            <w:tcW w:w="140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208,706</w:t>
            </w:r>
          </w:p>
        </w:tc>
        <w:tc>
          <w:tcPr>
            <w:tcW w:w="18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Всього</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217,8291</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83,666</w:t>
            </w:r>
          </w:p>
        </w:tc>
        <w:tc>
          <w:tcPr>
            <w:tcW w:w="1266"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99,49142</w:t>
            </w:r>
          </w:p>
        </w:tc>
        <w:tc>
          <w:tcPr>
            <w:tcW w:w="1154" w:type="dxa"/>
            <w:vAlign w:val="center"/>
          </w:tcPr>
          <w:p w:rsidR="006D4673" w:rsidRPr="001078BB" w:rsidRDefault="006D4673"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208,70553</w:t>
            </w:r>
          </w:p>
        </w:tc>
      </w:tr>
    </w:tbl>
    <w:p w:rsidR="00D65E38" w:rsidRPr="001078BB" w:rsidRDefault="00D65E38" w:rsidP="001078BB">
      <w:pPr>
        <w:widowControl/>
        <w:shd w:val="clear" w:color="000000" w:fill="FFFFFF" w:themeFill="background1"/>
        <w:suppressAutoHyphens/>
        <w:spacing w:line="360" w:lineRule="auto"/>
        <w:ind w:firstLine="709"/>
        <w:jc w:val="both"/>
        <w:rPr>
          <w:color w:val="000000" w:themeColor="text1"/>
          <w:sz w:val="28"/>
          <w:lang w:val="uk-UA"/>
        </w:rPr>
        <w:sectPr w:rsidR="00D65E38" w:rsidRPr="001078BB" w:rsidSect="001078BB">
          <w:pgSz w:w="16838" w:h="11906" w:orient="landscape"/>
          <w:pgMar w:top="1701" w:right="1134" w:bottom="851" w:left="1134" w:header="709" w:footer="709" w:gutter="0"/>
          <w:cols w:space="708"/>
          <w:docGrid w:linePitch="360"/>
        </w:sectPr>
      </w:pPr>
    </w:p>
    <w:p w:rsidR="00783AD1" w:rsidRPr="001078BB" w:rsidRDefault="00783AD1"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bookmarkStart w:id="18" w:name="_Toc215585436"/>
      <w:r w:rsidRPr="001078BB">
        <w:rPr>
          <w:rFonts w:ascii="Times New Roman" w:hAnsi="Times New Roman" w:cs="Times New Roman"/>
          <w:color w:val="000000" w:themeColor="text1"/>
          <w:sz w:val="28"/>
          <w:lang w:val="uk-UA"/>
        </w:rPr>
        <w:t>РОЗДІЛ 3</w:t>
      </w:r>
      <w:bookmarkEnd w:id="18"/>
    </w:p>
    <w:p w:rsidR="00783AD1" w:rsidRPr="001078BB" w:rsidRDefault="00783AD1"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bookmarkStart w:id="19" w:name="_Toc215585437"/>
      <w:r w:rsidRPr="001078BB">
        <w:rPr>
          <w:rFonts w:ascii="Times New Roman" w:hAnsi="Times New Roman" w:cs="Times New Roman"/>
          <w:color w:val="000000" w:themeColor="text1"/>
          <w:sz w:val="28"/>
          <w:lang w:val="uk-UA"/>
        </w:rPr>
        <w:t>АНАЛІЗ ФІНАНСОВОГО СТАНУ ПІДПРИЄМСТВА</w:t>
      </w:r>
      <w:bookmarkEnd w:id="19"/>
    </w:p>
    <w:p w:rsidR="009B56B9" w:rsidRPr="001078BB" w:rsidRDefault="009B56B9"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5C33C5" w:rsidRPr="001078BB" w:rsidRDefault="005C33C5" w:rsidP="001078BB">
      <w:pPr>
        <w:widowControl/>
        <w:shd w:val="clear" w:color="000000" w:fill="FFFFFF" w:themeFill="background1"/>
        <w:suppressAutoHyphens/>
        <w:spacing w:line="360" w:lineRule="auto"/>
        <w:ind w:firstLine="709"/>
        <w:jc w:val="right"/>
        <w:rPr>
          <w:color w:val="000000" w:themeColor="text1"/>
          <w:sz w:val="28"/>
          <w:szCs w:val="28"/>
          <w:lang w:val="uk-UA"/>
        </w:rPr>
      </w:pPr>
      <w:r w:rsidRPr="001078BB">
        <w:rPr>
          <w:color w:val="000000" w:themeColor="text1"/>
          <w:sz w:val="28"/>
          <w:szCs w:val="28"/>
          <w:lang w:val="uk-UA"/>
        </w:rPr>
        <w:t>Таблиця 23</w:t>
      </w:r>
    </w:p>
    <w:p w:rsidR="005C33C5" w:rsidRPr="001078BB" w:rsidRDefault="005C33C5" w:rsidP="001078BB">
      <w:pPr>
        <w:widowControl/>
        <w:shd w:val="clear" w:color="000000" w:fill="FFFFFF" w:themeFill="background1"/>
        <w:suppressAutoHyphens/>
        <w:spacing w:line="360" w:lineRule="auto"/>
        <w:jc w:val="center"/>
        <w:rPr>
          <w:b/>
          <w:color w:val="000000" w:themeColor="text1"/>
          <w:sz w:val="28"/>
          <w:szCs w:val="28"/>
          <w:lang w:val="uk-UA"/>
        </w:rPr>
      </w:pPr>
      <w:r w:rsidRPr="001078BB">
        <w:rPr>
          <w:b/>
          <w:color w:val="000000" w:themeColor="text1"/>
          <w:sz w:val="28"/>
          <w:szCs w:val="28"/>
          <w:lang w:val="uk-UA"/>
        </w:rPr>
        <w:t>Показники фінансового стану підприємства</w:t>
      </w:r>
    </w:p>
    <w:tbl>
      <w:tblPr>
        <w:tblStyle w:val="a6"/>
        <w:tblW w:w="5000" w:type="pct"/>
        <w:tblLook w:val="04A0" w:firstRow="1" w:lastRow="0" w:firstColumn="1" w:lastColumn="0" w:noHBand="0" w:noVBand="1"/>
      </w:tblPr>
      <w:tblGrid>
        <w:gridCol w:w="3104"/>
        <w:gridCol w:w="1600"/>
        <w:gridCol w:w="1216"/>
        <w:gridCol w:w="1219"/>
        <w:gridCol w:w="1216"/>
        <w:gridCol w:w="1216"/>
      </w:tblGrid>
      <w:tr w:rsidR="00020218" w:rsidRPr="001078BB" w:rsidTr="001078BB">
        <w:trPr>
          <w:trHeight w:val="842"/>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Коефіці</w:t>
            </w:r>
            <w:r w:rsidR="00C949D5" w:rsidRPr="001078BB">
              <w:rPr>
                <w:color w:val="000000" w:themeColor="text1"/>
                <w:szCs w:val="24"/>
                <w:lang w:val="uk-UA"/>
              </w:rPr>
              <w:t>ент</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Норм.</w:t>
            </w:r>
          </w:p>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знач.</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 xml:space="preserve">1 кв. </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 xml:space="preserve">2 кв. </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3 кв.</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4 кв.</w:t>
            </w:r>
          </w:p>
        </w:tc>
      </w:tr>
      <w:tr w:rsidR="00020218" w:rsidRPr="001078BB" w:rsidTr="001078BB">
        <w:trPr>
          <w:trHeight w:val="275"/>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Коеф.абсолютної ліквідності</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&gt;0,25</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1,11</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0,78</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1,14</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2,27</w:t>
            </w:r>
          </w:p>
        </w:tc>
      </w:tr>
      <w:tr w:rsidR="00020218" w:rsidRPr="001078BB" w:rsidTr="001078BB">
        <w:trPr>
          <w:trHeight w:val="355"/>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Коеф.проміжної ліквідності</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&gt;1</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1,11</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0,78</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1,14</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2,27</w:t>
            </w:r>
          </w:p>
        </w:tc>
      </w:tr>
      <w:tr w:rsidR="00020218" w:rsidRPr="001078BB" w:rsidTr="001078BB">
        <w:trPr>
          <w:trHeight w:val="321"/>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w:t>
            </w:r>
            <w:r w:rsidR="00C949D5" w:rsidRPr="001078BB">
              <w:rPr>
                <w:color w:val="000000" w:themeColor="text1"/>
                <w:szCs w:val="24"/>
                <w:lang w:val="uk-UA"/>
              </w:rPr>
              <w:t>ф.</w:t>
            </w:r>
            <w:r w:rsidRPr="001078BB">
              <w:rPr>
                <w:color w:val="000000" w:themeColor="text1"/>
                <w:szCs w:val="24"/>
                <w:lang w:val="uk-UA"/>
              </w:rPr>
              <w:t>загальної</w:t>
            </w:r>
            <w:r w:rsidR="00C949D5" w:rsidRPr="001078BB">
              <w:rPr>
                <w:color w:val="000000" w:themeColor="text1"/>
                <w:szCs w:val="24"/>
                <w:lang w:val="uk-UA"/>
              </w:rPr>
              <w:t xml:space="preserve"> </w:t>
            </w:r>
            <w:r w:rsidRPr="001078BB">
              <w:rPr>
                <w:color w:val="000000" w:themeColor="text1"/>
                <w:szCs w:val="24"/>
                <w:lang w:val="uk-UA"/>
              </w:rPr>
              <w:t>ліквідності</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&gt;2</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1,71</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1,46</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1,74</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2,56</w:t>
            </w:r>
          </w:p>
        </w:tc>
      </w:tr>
      <w:tr w:rsidR="00020218" w:rsidRPr="001078BB" w:rsidTr="001078BB">
        <w:trPr>
          <w:trHeight w:val="333"/>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w:t>
            </w:r>
            <w:r w:rsidR="00C949D5" w:rsidRPr="001078BB">
              <w:rPr>
                <w:color w:val="000000" w:themeColor="text1"/>
                <w:szCs w:val="24"/>
                <w:lang w:val="uk-UA"/>
              </w:rPr>
              <w:t>ф.</w:t>
            </w:r>
            <w:r w:rsidRPr="001078BB">
              <w:rPr>
                <w:color w:val="000000" w:themeColor="text1"/>
                <w:szCs w:val="24"/>
                <w:lang w:val="uk-UA"/>
              </w:rPr>
              <w:t>обертаємості оборотни</w:t>
            </w:r>
            <w:r w:rsidR="00C949D5" w:rsidRPr="001078BB">
              <w:rPr>
                <w:color w:val="000000" w:themeColor="text1"/>
                <w:szCs w:val="24"/>
                <w:lang w:val="uk-UA"/>
              </w:rPr>
              <w:t xml:space="preserve">х </w:t>
            </w:r>
            <w:r w:rsidRPr="001078BB">
              <w:rPr>
                <w:color w:val="000000" w:themeColor="text1"/>
                <w:szCs w:val="24"/>
                <w:lang w:val="uk-UA"/>
              </w:rPr>
              <w:t>активів</w:t>
            </w:r>
            <w:r w:rsidR="00C949D5" w:rsidRPr="001078BB">
              <w:rPr>
                <w:color w:val="000000" w:themeColor="text1"/>
                <w:szCs w:val="24"/>
                <w:lang w:val="uk-UA"/>
              </w:rPr>
              <w:t xml:space="preserve"> (в кв.)</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max</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749,95</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687,01</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767,86</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1028,47</w:t>
            </w:r>
          </w:p>
        </w:tc>
      </w:tr>
      <w:tr w:rsidR="00020218" w:rsidRPr="001078BB" w:rsidTr="001078BB">
        <w:trPr>
          <w:trHeight w:val="388"/>
        </w:trPr>
        <w:tc>
          <w:tcPr>
            <w:tcW w:w="1622" w:type="pct"/>
            <w:vAlign w:val="center"/>
          </w:tcPr>
          <w:p w:rsidR="00C949D5" w:rsidRPr="001078BB" w:rsidRDefault="00020218"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Кое</w:t>
            </w:r>
            <w:r w:rsidR="00C949D5" w:rsidRPr="001078BB">
              <w:rPr>
                <w:color w:val="000000" w:themeColor="text1"/>
                <w:szCs w:val="24"/>
                <w:lang w:val="uk-UA"/>
              </w:rPr>
              <w:t>ф.</w:t>
            </w:r>
            <w:r w:rsidRPr="001078BB">
              <w:rPr>
                <w:color w:val="000000" w:themeColor="text1"/>
                <w:szCs w:val="24"/>
                <w:lang w:val="uk-UA"/>
              </w:rPr>
              <w:t xml:space="preserve"> обертаємості </w:t>
            </w:r>
            <w:r w:rsidR="00C949D5" w:rsidRPr="001078BB">
              <w:rPr>
                <w:color w:val="000000" w:themeColor="text1"/>
                <w:szCs w:val="24"/>
                <w:lang w:val="uk-UA"/>
              </w:rPr>
              <w:t>кредиторс</w:t>
            </w:r>
            <w:r w:rsidRPr="001078BB">
              <w:rPr>
                <w:color w:val="000000" w:themeColor="text1"/>
                <w:szCs w:val="24"/>
                <w:lang w:val="uk-UA"/>
              </w:rPr>
              <w:t>ької заборгованності</w:t>
            </w:r>
          </w:p>
        </w:tc>
        <w:tc>
          <w:tcPr>
            <w:tcW w:w="836"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max</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1286,00</w:t>
            </w:r>
          </w:p>
        </w:tc>
        <w:tc>
          <w:tcPr>
            <w:tcW w:w="637"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1003,18</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1339,16</w:t>
            </w:r>
          </w:p>
        </w:tc>
        <w:tc>
          <w:tcPr>
            <w:tcW w:w="635" w:type="pct"/>
            <w:vAlign w:val="center"/>
          </w:tcPr>
          <w:p w:rsidR="00C949D5" w:rsidRPr="001078BB" w:rsidRDefault="00C949D5" w:rsidP="001078BB">
            <w:pPr>
              <w:widowControl/>
              <w:shd w:val="clear" w:color="000000" w:fill="FFFFFF" w:themeFill="background1"/>
              <w:suppressAutoHyphens/>
              <w:spacing w:line="360" w:lineRule="auto"/>
              <w:rPr>
                <w:color w:val="000000" w:themeColor="text1"/>
                <w:szCs w:val="24"/>
                <w:lang w:val="uk-UA"/>
              </w:rPr>
            </w:pPr>
            <w:r w:rsidRPr="001078BB">
              <w:rPr>
                <w:color w:val="000000" w:themeColor="text1"/>
                <w:szCs w:val="24"/>
                <w:lang w:val="uk-UA"/>
              </w:rPr>
              <w:t>2631,20</w:t>
            </w:r>
          </w:p>
        </w:tc>
      </w:tr>
    </w:tbl>
    <w:p w:rsidR="00721C5B" w:rsidRPr="001078BB" w:rsidRDefault="00721C5B"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1078BB" w:rsidRDefault="005A4784"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 xml:space="preserve">Як видно з таблиці, коефіцієнт абсолютної ліквідності у усіх звітних кварталах перевищує норматив. Це свідчить про те, що підприємство може погасити свої короткострокові зобов’язання </w:t>
      </w:r>
      <w:r w:rsidR="006C7346" w:rsidRPr="001078BB">
        <w:rPr>
          <w:color w:val="000000" w:themeColor="text1"/>
          <w:sz w:val="28"/>
          <w:szCs w:val="28"/>
          <w:lang w:val="uk-UA"/>
        </w:rPr>
        <w:t>за рахунок грошових коштів, що присутні в його розпорядженні.</w:t>
      </w:r>
    </w:p>
    <w:p w:rsidR="006C7346" w:rsidRPr="001078BB" w:rsidRDefault="006C734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Коефіцієнт проміжної ліквідності за нормативом має бути більше 1, однак у другому кварталі він опускається нижче цієї норми. Причина – сезонність продажу.</w:t>
      </w:r>
    </w:p>
    <w:p w:rsidR="006C7346" w:rsidRPr="001078BB" w:rsidRDefault="006C7346"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Коефіцієнт загальної ліквідності за нормативом має перевищувати 2, однак в трьох перших кварталах за відмітка не досягається. Для оптимізації цього показника необхідно суттєво зменшити короткострокову заборгованість.</w:t>
      </w:r>
      <w:r w:rsidR="001078BB">
        <w:rPr>
          <w:color w:val="000000" w:themeColor="text1"/>
          <w:sz w:val="28"/>
          <w:szCs w:val="28"/>
          <w:lang w:val="uk-UA"/>
        </w:rPr>
        <w:t xml:space="preserve"> </w:t>
      </w:r>
      <w:r w:rsidR="00242D84" w:rsidRPr="001078BB">
        <w:rPr>
          <w:color w:val="000000" w:themeColor="text1"/>
          <w:sz w:val="28"/>
          <w:szCs w:val="28"/>
          <w:lang w:val="uk-UA"/>
        </w:rPr>
        <w:t>Коефіцієнти обертає мості обох типів мають досить великі значення. Швидкість обороту характеризує якість управління запасами і раціональність поточної фінансової політики менеджменту: чим швидше обертаються оборотні активи, тим більше зисків отримують власники.</w:t>
      </w:r>
    </w:p>
    <w:p w:rsidR="00242D84" w:rsidRPr="001078BB" w:rsidRDefault="00242D84" w:rsidP="001078BB">
      <w:pPr>
        <w:widowControl/>
        <w:shd w:val="clear" w:color="000000" w:fill="FFFFFF" w:themeFill="background1"/>
        <w:suppressAutoHyphens/>
        <w:spacing w:line="360" w:lineRule="auto"/>
        <w:ind w:firstLine="709"/>
        <w:jc w:val="both"/>
        <w:rPr>
          <w:color w:val="000000" w:themeColor="text1"/>
          <w:sz w:val="28"/>
          <w:szCs w:val="28"/>
          <w:lang w:val="uk-UA"/>
        </w:rPr>
      </w:pPr>
      <w:r w:rsidRPr="001078BB">
        <w:rPr>
          <w:color w:val="000000" w:themeColor="text1"/>
          <w:sz w:val="28"/>
          <w:szCs w:val="28"/>
          <w:lang w:val="uk-UA"/>
        </w:rPr>
        <w:t>Розраховані показники фінансового стану підприємства свідчать про адекватний ринковій ситуації фінансовий менеджмент.</w:t>
      </w:r>
    </w:p>
    <w:p w:rsidR="005C33C5" w:rsidRPr="001078BB" w:rsidRDefault="00721C5B"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1078BB">
        <w:rPr>
          <w:rFonts w:ascii="Times New Roman" w:hAnsi="Times New Roman" w:cs="Times New Roman"/>
          <w:b w:val="0"/>
          <w:bCs w:val="0"/>
          <w:color w:val="000000" w:themeColor="text1"/>
          <w:kern w:val="0"/>
          <w:sz w:val="28"/>
          <w:szCs w:val="28"/>
          <w:lang w:val="uk-UA"/>
        </w:rPr>
        <w:br w:type="page"/>
      </w:r>
      <w:bookmarkStart w:id="20" w:name="_Toc215585438"/>
      <w:r w:rsidRPr="001078BB">
        <w:rPr>
          <w:rFonts w:ascii="Times New Roman" w:hAnsi="Times New Roman" w:cs="Times New Roman"/>
          <w:color w:val="000000" w:themeColor="text1"/>
          <w:sz w:val="28"/>
          <w:lang w:val="uk-UA"/>
        </w:rPr>
        <w:t>Висновки</w:t>
      </w:r>
      <w:bookmarkEnd w:id="20"/>
    </w:p>
    <w:p w:rsidR="00721C5B" w:rsidRPr="001078BB" w:rsidRDefault="00721C5B" w:rsidP="001078BB">
      <w:pPr>
        <w:widowControl/>
        <w:shd w:val="clear" w:color="000000" w:fill="FFFFFF" w:themeFill="background1"/>
        <w:suppressAutoHyphens/>
        <w:spacing w:line="360" w:lineRule="auto"/>
        <w:jc w:val="center"/>
        <w:rPr>
          <w:b/>
          <w:color w:val="000000" w:themeColor="text1"/>
          <w:sz w:val="28"/>
          <w:lang w:val="uk-UA"/>
        </w:rPr>
      </w:pPr>
    </w:p>
    <w:p w:rsidR="001628F2" w:rsidRPr="001078BB" w:rsidRDefault="001628F2" w:rsidP="001078BB">
      <w:pPr>
        <w:pStyle w:val="a8"/>
        <w:shd w:val="clear" w:color="000000" w:fill="FFFFFF" w:themeFill="background1"/>
        <w:suppressAutoHyphens/>
        <w:rPr>
          <w:color w:val="000000" w:themeColor="text1"/>
          <w:lang w:val="uk-UA"/>
        </w:rPr>
      </w:pPr>
      <w:r w:rsidRPr="001078BB">
        <w:rPr>
          <w:color w:val="000000" w:themeColor="text1"/>
          <w:lang w:val="uk-UA"/>
        </w:rPr>
        <w:t>Результатом виконання курсової роботи став розроблений фінансовий план підприємства. Також в роботі були розраховані собівартість та відпускна ціна шапок та шуб.</w:t>
      </w:r>
    </w:p>
    <w:p w:rsidR="001078BB" w:rsidRDefault="001628F2" w:rsidP="001078BB">
      <w:pPr>
        <w:pStyle w:val="a8"/>
        <w:shd w:val="clear" w:color="000000" w:fill="FFFFFF" w:themeFill="background1"/>
        <w:suppressAutoHyphens/>
        <w:rPr>
          <w:color w:val="000000" w:themeColor="text1"/>
          <w:lang w:val="uk-UA"/>
        </w:rPr>
      </w:pPr>
      <w:r w:rsidRPr="001078BB">
        <w:rPr>
          <w:color w:val="000000" w:themeColor="text1"/>
          <w:lang w:val="uk-UA"/>
        </w:rPr>
        <w:t>В результаті проведеного операційного аналізу були визначені точка беззбитковості та поріг рентабельності.</w:t>
      </w:r>
    </w:p>
    <w:p w:rsidR="001628F2" w:rsidRPr="001078BB" w:rsidRDefault="005705A2" w:rsidP="001078BB">
      <w:pPr>
        <w:pStyle w:val="a8"/>
        <w:shd w:val="clear" w:color="000000" w:fill="FFFFFF" w:themeFill="background1"/>
        <w:suppressAutoHyphens/>
        <w:rPr>
          <w:color w:val="000000" w:themeColor="text1"/>
          <w:lang w:val="uk-UA"/>
        </w:rPr>
      </w:pPr>
      <w:r w:rsidRPr="001078BB">
        <w:rPr>
          <w:color w:val="000000" w:themeColor="text1"/>
          <w:lang w:val="uk-UA"/>
        </w:rPr>
        <w:t>Спрогнозовані форми звітності дозволяють визначити величину нерозподіленого прибутку підприємства, прослідити величину запасів, кредиторської заборгованості.</w:t>
      </w:r>
    </w:p>
    <w:p w:rsidR="005705A2" w:rsidRPr="001078BB" w:rsidRDefault="005705A2" w:rsidP="001078BB">
      <w:pPr>
        <w:pStyle w:val="a8"/>
        <w:shd w:val="clear" w:color="000000" w:fill="FFFFFF" w:themeFill="background1"/>
        <w:suppressAutoHyphens/>
        <w:rPr>
          <w:color w:val="000000" w:themeColor="text1"/>
          <w:lang w:val="uk-UA"/>
        </w:rPr>
      </w:pPr>
      <w:r w:rsidRPr="001078BB">
        <w:rPr>
          <w:color w:val="000000" w:themeColor="text1"/>
          <w:lang w:val="uk-UA"/>
        </w:rPr>
        <w:t xml:space="preserve">Показники фінансового стану дозволили визначити здатність підприємства розраховуватися за своїми зобов’язаннями, </w:t>
      </w:r>
      <w:r w:rsidR="00376065" w:rsidRPr="001078BB">
        <w:rPr>
          <w:color w:val="000000" w:themeColor="text1"/>
          <w:lang w:val="uk-UA"/>
        </w:rPr>
        <w:t>а також здатність отримувати прибуток від використання основних та оборотних фондів. Визначені показники свідчать про достатню ефективність фінансового менеджменту на підприємстві.</w:t>
      </w:r>
    </w:p>
    <w:p w:rsidR="00376065" w:rsidRPr="001078BB" w:rsidRDefault="00376065" w:rsidP="001078BB">
      <w:pPr>
        <w:pStyle w:val="a8"/>
        <w:shd w:val="clear" w:color="000000" w:fill="FFFFFF" w:themeFill="background1"/>
        <w:suppressAutoHyphens/>
        <w:rPr>
          <w:color w:val="000000" w:themeColor="text1"/>
          <w:lang w:val="uk-UA"/>
        </w:rPr>
      </w:pPr>
    </w:p>
    <w:p w:rsidR="00721C5B" w:rsidRPr="001078BB" w:rsidRDefault="00721C5B" w:rsidP="001078BB">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1078BB">
        <w:rPr>
          <w:rFonts w:ascii="Times New Roman" w:hAnsi="Times New Roman" w:cs="Times New Roman"/>
          <w:b w:val="0"/>
          <w:color w:val="000000" w:themeColor="text1"/>
          <w:sz w:val="28"/>
          <w:lang w:val="uk-UA"/>
        </w:rPr>
        <w:br w:type="page"/>
      </w:r>
      <w:bookmarkStart w:id="21" w:name="_Toc215585439"/>
      <w:r w:rsidRPr="001078BB">
        <w:rPr>
          <w:rFonts w:ascii="Times New Roman" w:hAnsi="Times New Roman" w:cs="Times New Roman"/>
          <w:color w:val="000000" w:themeColor="text1"/>
          <w:sz w:val="28"/>
          <w:lang w:val="uk-UA"/>
        </w:rPr>
        <w:t>Література</w:t>
      </w:r>
      <w:bookmarkEnd w:id="21"/>
    </w:p>
    <w:p w:rsidR="00721C5B" w:rsidRPr="001078BB" w:rsidRDefault="00721C5B" w:rsidP="001078BB">
      <w:pPr>
        <w:widowControl/>
        <w:shd w:val="clear" w:color="000000" w:fill="FFFFFF" w:themeFill="background1"/>
        <w:suppressAutoHyphens/>
        <w:spacing w:line="360" w:lineRule="auto"/>
        <w:ind w:firstLine="709"/>
        <w:jc w:val="both"/>
        <w:rPr>
          <w:color w:val="000000" w:themeColor="text1"/>
          <w:sz w:val="28"/>
          <w:szCs w:val="28"/>
          <w:lang w:val="uk-UA"/>
        </w:rPr>
      </w:pPr>
    </w:p>
    <w:p w:rsidR="006144BB" w:rsidRP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Бандурка О.М., Коробов М.Я., Орлов П.І., Петрова К.</w:t>
      </w:r>
      <w:r w:rsidR="006144BB" w:rsidRPr="001078BB">
        <w:rPr>
          <w:color w:val="000000" w:themeColor="text1"/>
          <w:lang w:val="uk-UA"/>
        </w:rPr>
        <w:t>Я.. Фінансова діяльність підприємства: Підруч. для студ. вищ. навч. закл.,— К. : Либідь, 2003. — 384с.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Басовский Л.Е. Прогнозирование и планирование в условиях рынка. – М.: ИНФРА-М, 2002. – 259 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Бизнес-план: опыт, проблемы /Т.П. Любанова, Л.В. Мясоедова и др.- М.: Эксперт.бюро: Изд-во ПРИОР, 2000. – 89 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Бочаров В.В. Финансовый анализ. – СПб: Питер, 2001. – 240 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Буров В. Бизнес-план: Учеб. пособ. – М.: ИНФРА-М, 2001. – 192 с.</w:t>
      </w:r>
    </w:p>
    <w:p w:rsid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Вахрин П.И. Финансовый анализ в коммерческих и некоммерческих организациях: Учебное пособие. – М.: Изд.центр «Маркетинг», 2001. – 320с.</w:t>
      </w:r>
    </w:p>
    <w:p w:rsid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Влас</w:t>
      </w:r>
      <w:r w:rsidR="001078BB">
        <w:rPr>
          <w:color w:val="000000" w:themeColor="text1"/>
          <w:lang w:val="uk-UA"/>
        </w:rPr>
        <w:t>ова Н.О., Круглова О.А., Безгінова Л.</w:t>
      </w:r>
      <w:r w:rsidRPr="001078BB">
        <w:rPr>
          <w:color w:val="000000" w:themeColor="text1"/>
          <w:lang w:val="uk-UA"/>
        </w:rPr>
        <w:t>І. Фінанси підприємств: Навчальний посібник – К.: Центр учбової літератури, 2007 – 271 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 xml:space="preserve">Воловець Я. </w:t>
      </w:r>
      <w:r w:rsidR="006144BB" w:rsidRPr="001078BB">
        <w:rPr>
          <w:color w:val="000000" w:themeColor="text1"/>
          <w:lang w:val="uk-UA"/>
        </w:rPr>
        <w:t>. Фінансова діяльність суб'єктів господарювання: Навч. посібник для студ. вищих навч. закл. / Національний банк України; Львівський банківський ін-т. — К. : Алерта, 2005. — 200с.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Грабовецкий Б.Э. Економічне прогнозування та планування: навч.посібник/Вінниц.держ.техн.ун-т. К.: Центр навчальної літератури, 2003. – 187 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Кірейцев Г. Г., Виговська Н.Г., Петрук О.</w:t>
      </w:r>
      <w:r w:rsidR="006144BB" w:rsidRPr="001078BB">
        <w:rPr>
          <w:color w:val="000000" w:themeColor="text1"/>
          <w:lang w:val="uk-UA"/>
        </w:rPr>
        <w:t>М. Фінанси підприємств: Навч. посіб. для студ. екон. спец. всіх форм навч. / Житомирський інженерно-технологічний ін-т. — Житомир : ЖІТІ, 2002. — 272с.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Коробов М.Я. Фінансово=економічний аналіз діяльності підприємств: Навч.посібник – К.: Тов. „ Знання”, КОО, 200. – 368 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Кучеренко В.Р. Бізнес-планування фірми: Навч.посіб. – К.: Знання, 2006. – 423 с.</w:t>
      </w:r>
    </w:p>
    <w:p w:rsidR="006144BB" w:rsidRPr="001078BB" w:rsidRDefault="006144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sidRPr="001078BB">
        <w:rPr>
          <w:color w:val="000000" w:themeColor="text1"/>
          <w:lang w:val="uk-UA"/>
        </w:rPr>
        <w:t>Мартюшева Л.С., горовий Д.А. методичні рекомендації до написання курсової роботи з курсу „Фінансовий аналіз”. – Х.: ІНЖЕК, 2002. – 32 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Партин Г.</w:t>
      </w:r>
      <w:r w:rsidR="006144BB" w:rsidRPr="001078BB">
        <w:rPr>
          <w:color w:val="000000" w:themeColor="text1"/>
          <w:lang w:val="uk-UA"/>
        </w:rPr>
        <w:t>О., Загородні</w:t>
      </w:r>
      <w:r>
        <w:rPr>
          <w:color w:val="000000" w:themeColor="text1"/>
          <w:lang w:val="uk-UA"/>
        </w:rPr>
        <w:t>й А.</w:t>
      </w:r>
      <w:r w:rsidR="006144BB" w:rsidRPr="001078BB">
        <w:rPr>
          <w:color w:val="000000" w:themeColor="text1"/>
          <w:lang w:val="uk-UA"/>
        </w:rPr>
        <w:t>Г. Фінанси підприємств: Навч. посіб. для студ. вищ. навч. закл. / Національний банк України; Львівський банківський ін-т. — Львів : ЛБІ НБУ, 2003. — 265с.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Поддєрьогін А.</w:t>
      </w:r>
      <w:r w:rsidR="006144BB" w:rsidRPr="001078BB">
        <w:rPr>
          <w:color w:val="000000" w:themeColor="text1"/>
          <w:lang w:val="uk-UA"/>
        </w:rPr>
        <w:t>М., Білик М</w:t>
      </w:r>
      <w:r>
        <w:rPr>
          <w:color w:val="000000" w:themeColor="text1"/>
          <w:lang w:val="uk-UA"/>
        </w:rPr>
        <w:t>.Д., Буряк Л.Д., Булгакова С.О., Куліш А.</w:t>
      </w:r>
      <w:r w:rsidR="006144BB" w:rsidRPr="001078BB">
        <w:rPr>
          <w:color w:val="000000" w:themeColor="text1"/>
          <w:lang w:val="uk-UA"/>
        </w:rPr>
        <w:t>П. Фінанси підприємств: Підручник / Київський національний економічний ун-т ім. Вадима Гетьмана / Анатолій Микитович Поддєрьогін (наук.ред.). — 6.вид., перероб. та доп. — К. : КНЕУ, 2006. — 552с.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Слав'юк Р.</w:t>
      </w:r>
      <w:r w:rsidR="006144BB" w:rsidRPr="001078BB">
        <w:rPr>
          <w:color w:val="000000" w:themeColor="text1"/>
          <w:lang w:val="uk-UA"/>
        </w:rPr>
        <w:t>А. Фінанси підприємств: Навч. посіб. для студ. вищ. навч. закл.. — 3.вид., перероб. і доп. — К. : Центр навчальної літератури, 2004. — 460с.</w:t>
      </w:r>
    </w:p>
    <w:p w:rsid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Філімоненков О.</w:t>
      </w:r>
      <w:r w:rsidR="006144BB" w:rsidRPr="001078BB">
        <w:rPr>
          <w:color w:val="000000" w:themeColor="text1"/>
          <w:lang w:val="uk-UA"/>
        </w:rPr>
        <w:t>С. Фінанси підприємств: Навч.посібник— К. : Кондор, 2005. — 400с.</w:t>
      </w:r>
    </w:p>
    <w:p w:rsidR="006144BB" w:rsidRPr="001078BB" w:rsidRDefault="001078BB" w:rsidP="001078BB">
      <w:pPr>
        <w:pStyle w:val="a8"/>
        <w:numPr>
          <w:ilvl w:val="0"/>
          <w:numId w:val="5"/>
        </w:numPr>
        <w:shd w:val="clear" w:color="000000" w:fill="FFFFFF" w:themeFill="background1"/>
        <w:tabs>
          <w:tab w:val="clear" w:pos="720"/>
          <w:tab w:val="left" w:pos="426"/>
          <w:tab w:val="num" w:pos="900"/>
        </w:tabs>
        <w:suppressAutoHyphens/>
        <w:ind w:left="0" w:firstLine="0"/>
        <w:rPr>
          <w:color w:val="000000" w:themeColor="text1"/>
          <w:lang w:val="uk-UA"/>
        </w:rPr>
      </w:pPr>
      <w:r>
        <w:rPr>
          <w:color w:val="000000" w:themeColor="text1"/>
          <w:lang w:val="uk-UA"/>
        </w:rPr>
        <w:t>Філіна Г.</w:t>
      </w:r>
      <w:r w:rsidR="006144BB" w:rsidRPr="001078BB">
        <w:rPr>
          <w:color w:val="000000" w:themeColor="text1"/>
          <w:lang w:val="uk-UA"/>
        </w:rPr>
        <w:t>І. Фінансова діяльність суб’єктів господарювання. Навчальний посібник – К.: Цент учбової літератури, 2007 – 320 с.</w:t>
      </w:r>
    </w:p>
    <w:p w:rsidR="00721C5B" w:rsidRPr="001078BB" w:rsidRDefault="00721C5B" w:rsidP="001078BB">
      <w:pPr>
        <w:pStyle w:val="a8"/>
        <w:shd w:val="clear" w:color="000000" w:fill="FFFFFF" w:themeFill="background1"/>
        <w:tabs>
          <w:tab w:val="left" w:pos="426"/>
        </w:tabs>
        <w:suppressAutoHyphens/>
        <w:ind w:firstLine="0"/>
        <w:rPr>
          <w:color w:val="000000" w:themeColor="text1"/>
          <w:lang w:val="uk-UA"/>
        </w:rPr>
      </w:pPr>
      <w:bookmarkStart w:id="22" w:name="_GoBack"/>
      <w:bookmarkEnd w:id="22"/>
    </w:p>
    <w:sectPr w:rsidR="00721C5B" w:rsidRPr="001078BB" w:rsidSect="001078B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A8" w:rsidRDefault="005729A8">
      <w:r>
        <w:separator/>
      </w:r>
    </w:p>
  </w:endnote>
  <w:endnote w:type="continuationSeparator" w:id="0">
    <w:p w:rsidR="005729A8" w:rsidRDefault="0057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A8" w:rsidRDefault="005729A8">
      <w:r>
        <w:separator/>
      </w:r>
    </w:p>
  </w:footnote>
  <w:footnote w:type="continuationSeparator" w:id="0">
    <w:p w:rsidR="005729A8" w:rsidRDefault="0057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040C"/>
    <w:multiLevelType w:val="hybridMultilevel"/>
    <w:tmpl w:val="16FE91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1F73B8"/>
    <w:multiLevelType w:val="hybridMultilevel"/>
    <w:tmpl w:val="3168C6A6"/>
    <w:lvl w:ilvl="0" w:tplc="C062FACC">
      <w:start w:val="1"/>
      <w:numFmt w:val="bullet"/>
      <w:lvlText w:val="­"/>
      <w:lvlJc w:val="left"/>
      <w:pPr>
        <w:tabs>
          <w:tab w:val="num" w:pos="2162"/>
        </w:tabs>
        <w:ind w:left="2162" w:hanging="360"/>
      </w:pPr>
      <w:rPr>
        <w:rFonts w:ascii="Courier New" w:hAnsi="Courier New" w:hint="default"/>
      </w:rPr>
    </w:lvl>
    <w:lvl w:ilvl="1" w:tplc="04220003" w:tentative="1">
      <w:start w:val="1"/>
      <w:numFmt w:val="bullet"/>
      <w:lvlText w:val="o"/>
      <w:lvlJc w:val="left"/>
      <w:pPr>
        <w:tabs>
          <w:tab w:val="num" w:pos="2342"/>
        </w:tabs>
        <w:ind w:left="2342" w:hanging="360"/>
      </w:pPr>
      <w:rPr>
        <w:rFonts w:ascii="Courier New" w:hAnsi="Courier New" w:hint="default"/>
      </w:rPr>
    </w:lvl>
    <w:lvl w:ilvl="2" w:tplc="04220005" w:tentative="1">
      <w:start w:val="1"/>
      <w:numFmt w:val="bullet"/>
      <w:lvlText w:val=""/>
      <w:lvlJc w:val="left"/>
      <w:pPr>
        <w:tabs>
          <w:tab w:val="num" w:pos="3062"/>
        </w:tabs>
        <w:ind w:left="3062" w:hanging="360"/>
      </w:pPr>
      <w:rPr>
        <w:rFonts w:ascii="Wingdings" w:hAnsi="Wingdings" w:hint="default"/>
      </w:rPr>
    </w:lvl>
    <w:lvl w:ilvl="3" w:tplc="04220001" w:tentative="1">
      <w:start w:val="1"/>
      <w:numFmt w:val="bullet"/>
      <w:lvlText w:val=""/>
      <w:lvlJc w:val="left"/>
      <w:pPr>
        <w:tabs>
          <w:tab w:val="num" w:pos="3782"/>
        </w:tabs>
        <w:ind w:left="3782" w:hanging="360"/>
      </w:pPr>
      <w:rPr>
        <w:rFonts w:ascii="Symbol" w:hAnsi="Symbol" w:hint="default"/>
      </w:rPr>
    </w:lvl>
    <w:lvl w:ilvl="4" w:tplc="04220003" w:tentative="1">
      <w:start w:val="1"/>
      <w:numFmt w:val="bullet"/>
      <w:lvlText w:val="o"/>
      <w:lvlJc w:val="left"/>
      <w:pPr>
        <w:tabs>
          <w:tab w:val="num" w:pos="4502"/>
        </w:tabs>
        <w:ind w:left="4502" w:hanging="360"/>
      </w:pPr>
      <w:rPr>
        <w:rFonts w:ascii="Courier New" w:hAnsi="Courier New" w:hint="default"/>
      </w:rPr>
    </w:lvl>
    <w:lvl w:ilvl="5" w:tplc="04220005" w:tentative="1">
      <w:start w:val="1"/>
      <w:numFmt w:val="bullet"/>
      <w:lvlText w:val=""/>
      <w:lvlJc w:val="left"/>
      <w:pPr>
        <w:tabs>
          <w:tab w:val="num" w:pos="5222"/>
        </w:tabs>
        <w:ind w:left="5222" w:hanging="360"/>
      </w:pPr>
      <w:rPr>
        <w:rFonts w:ascii="Wingdings" w:hAnsi="Wingdings" w:hint="default"/>
      </w:rPr>
    </w:lvl>
    <w:lvl w:ilvl="6" w:tplc="04220001" w:tentative="1">
      <w:start w:val="1"/>
      <w:numFmt w:val="bullet"/>
      <w:lvlText w:val=""/>
      <w:lvlJc w:val="left"/>
      <w:pPr>
        <w:tabs>
          <w:tab w:val="num" w:pos="5942"/>
        </w:tabs>
        <w:ind w:left="5942" w:hanging="360"/>
      </w:pPr>
      <w:rPr>
        <w:rFonts w:ascii="Symbol" w:hAnsi="Symbol" w:hint="default"/>
      </w:rPr>
    </w:lvl>
    <w:lvl w:ilvl="7" w:tplc="04220003" w:tentative="1">
      <w:start w:val="1"/>
      <w:numFmt w:val="bullet"/>
      <w:lvlText w:val="o"/>
      <w:lvlJc w:val="left"/>
      <w:pPr>
        <w:tabs>
          <w:tab w:val="num" w:pos="6662"/>
        </w:tabs>
        <w:ind w:left="6662" w:hanging="360"/>
      </w:pPr>
      <w:rPr>
        <w:rFonts w:ascii="Courier New" w:hAnsi="Courier New" w:hint="default"/>
      </w:rPr>
    </w:lvl>
    <w:lvl w:ilvl="8" w:tplc="04220005" w:tentative="1">
      <w:start w:val="1"/>
      <w:numFmt w:val="bullet"/>
      <w:lvlText w:val=""/>
      <w:lvlJc w:val="left"/>
      <w:pPr>
        <w:tabs>
          <w:tab w:val="num" w:pos="7382"/>
        </w:tabs>
        <w:ind w:left="7382" w:hanging="360"/>
      </w:pPr>
      <w:rPr>
        <w:rFonts w:ascii="Wingdings" w:hAnsi="Wingdings" w:hint="default"/>
      </w:rPr>
    </w:lvl>
  </w:abstractNum>
  <w:abstractNum w:abstractNumId="2">
    <w:nsid w:val="354B4475"/>
    <w:multiLevelType w:val="multilevel"/>
    <w:tmpl w:val="FD9E3BB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E78379D"/>
    <w:multiLevelType w:val="hybridMultilevel"/>
    <w:tmpl w:val="90CC8308"/>
    <w:lvl w:ilvl="0" w:tplc="C062FACC">
      <w:start w:val="1"/>
      <w:numFmt w:val="bullet"/>
      <w:lvlText w:val="­"/>
      <w:lvlJc w:val="left"/>
      <w:pPr>
        <w:tabs>
          <w:tab w:val="num" w:pos="1969"/>
        </w:tabs>
        <w:ind w:left="1969" w:hanging="360"/>
      </w:pPr>
      <w:rPr>
        <w:rFonts w:ascii="Courier New" w:hAnsi="Courier New"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
    <w:nsid w:val="5CAE4889"/>
    <w:multiLevelType w:val="multilevel"/>
    <w:tmpl w:val="F92E0198"/>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1622"/>
        </w:tabs>
        <w:ind w:left="1622" w:hanging="720"/>
      </w:pPr>
      <w:rPr>
        <w:rFonts w:cs="Times New Roman"/>
      </w:rPr>
    </w:lvl>
    <w:lvl w:ilvl="2">
      <w:start w:val="1"/>
      <w:numFmt w:val="decimal"/>
      <w:lvlText w:val="%1.%2.%3."/>
      <w:lvlJc w:val="left"/>
      <w:pPr>
        <w:tabs>
          <w:tab w:val="num" w:pos="2524"/>
        </w:tabs>
        <w:ind w:left="2524" w:hanging="720"/>
      </w:pPr>
      <w:rPr>
        <w:rFonts w:cs="Times New Roman"/>
      </w:rPr>
    </w:lvl>
    <w:lvl w:ilvl="3">
      <w:start w:val="1"/>
      <w:numFmt w:val="decimal"/>
      <w:lvlText w:val="%1.%2.%3.%4."/>
      <w:lvlJc w:val="left"/>
      <w:pPr>
        <w:tabs>
          <w:tab w:val="num" w:pos="3786"/>
        </w:tabs>
        <w:ind w:left="3786" w:hanging="1080"/>
      </w:pPr>
      <w:rPr>
        <w:rFonts w:cs="Times New Roman"/>
      </w:rPr>
    </w:lvl>
    <w:lvl w:ilvl="4">
      <w:start w:val="1"/>
      <w:numFmt w:val="decimal"/>
      <w:lvlText w:val="%1.%2.%3.%4.%5."/>
      <w:lvlJc w:val="left"/>
      <w:pPr>
        <w:tabs>
          <w:tab w:val="num" w:pos="4688"/>
        </w:tabs>
        <w:ind w:left="4688" w:hanging="1080"/>
      </w:pPr>
      <w:rPr>
        <w:rFonts w:cs="Times New Roman"/>
      </w:rPr>
    </w:lvl>
    <w:lvl w:ilvl="5">
      <w:start w:val="1"/>
      <w:numFmt w:val="decimal"/>
      <w:lvlText w:val="%1.%2.%3.%4.%5.%6."/>
      <w:lvlJc w:val="left"/>
      <w:pPr>
        <w:tabs>
          <w:tab w:val="num" w:pos="5950"/>
        </w:tabs>
        <w:ind w:left="5950" w:hanging="1440"/>
      </w:pPr>
      <w:rPr>
        <w:rFonts w:cs="Times New Roman"/>
      </w:rPr>
    </w:lvl>
    <w:lvl w:ilvl="6">
      <w:start w:val="1"/>
      <w:numFmt w:val="decimal"/>
      <w:lvlText w:val="%1.%2.%3.%4.%5.%6.%7."/>
      <w:lvlJc w:val="left"/>
      <w:pPr>
        <w:tabs>
          <w:tab w:val="num" w:pos="7212"/>
        </w:tabs>
        <w:ind w:left="7212" w:hanging="1800"/>
      </w:pPr>
      <w:rPr>
        <w:rFonts w:cs="Times New Roman"/>
      </w:rPr>
    </w:lvl>
    <w:lvl w:ilvl="7">
      <w:start w:val="1"/>
      <w:numFmt w:val="decimal"/>
      <w:lvlText w:val="%1.%2.%3.%4.%5.%6.%7.%8."/>
      <w:lvlJc w:val="left"/>
      <w:pPr>
        <w:tabs>
          <w:tab w:val="num" w:pos="8114"/>
        </w:tabs>
        <w:ind w:left="8114" w:hanging="1800"/>
      </w:pPr>
      <w:rPr>
        <w:rFonts w:cs="Times New Roman"/>
      </w:rPr>
    </w:lvl>
    <w:lvl w:ilvl="8">
      <w:start w:val="1"/>
      <w:numFmt w:val="decimal"/>
      <w:lvlText w:val="%1.%2.%3.%4.%5.%6.%7.%8.%9."/>
      <w:lvlJc w:val="left"/>
      <w:pPr>
        <w:tabs>
          <w:tab w:val="num" w:pos="9376"/>
        </w:tabs>
        <w:ind w:left="9376" w:hanging="2160"/>
      </w:pPr>
      <w:rPr>
        <w:rFonts w:cs="Times New Roman"/>
      </w:rPr>
    </w:lvl>
  </w:abstractNum>
  <w:abstractNum w:abstractNumId="5">
    <w:nsid w:val="695C49F6"/>
    <w:multiLevelType w:val="multilevel"/>
    <w:tmpl w:val="30163B9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2"/>
        </w:tabs>
        <w:ind w:left="1622" w:hanging="72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7212"/>
        </w:tabs>
        <w:ind w:left="7212" w:hanging="180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6">
    <w:nsid w:val="73461389"/>
    <w:multiLevelType w:val="multilevel"/>
    <w:tmpl w:val="28B62C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2"/>
        </w:tabs>
        <w:ind w:left="1262" w:hanging="36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7">
    <w:nsid w:val="77A67150"/>
    <w:multiLevelType w:val="multilevel"/>
    <w:tmpl w:val="BCA0ECC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2"/>
        </w:tabs>
        <w:ind w:left="1622" w:hanging="72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7212"/>
        </w:tabs>
        <w:ind w:left="7212" w:hanging="180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72"/>
    <w:rsid w:val="00005A12"/>
    <w:rsid w:val="00016EEB"/>
    <w:rsid w:val="00020218"/>
    <w:rsid w:val="00041B84"/>
    <w:rsid w:val="00056E72"/>
    <w:rsid w:val="0007232C"/>
    <w:rsid w:val="00092D44"/>
    <w:rsid w:val="000C558D"/>
    <w:rsid w:val="000F5E76"/>
    <w:rsid w:val="001078BB"/>
    <w:rsid w:val="001628F2"/>
    <w:rsid w:val="00167FCF"/>
    <w:rsid w:val="001D7DB7"/>
    <w:rsid w:val="00233E23"/>
    <w:rsid w:val="00242D84"/>
    <w:rsid w:val="0028566D"/>
    <w:rsid w:val="002D00C0"/>
    <w:rsid w:val="00326A2C"/>
    <w:rsid w:val="00337176"/>
    <w:rsid w:val="00352660"/>
    <w:rsid w:val="00354EF2"/>
    <w:rsid w:val="00376065"/>
    <w:rsid w:val="003C1FA5"/>
    <w:rsid w:val="003D20D7"/>
    <w:rsid w:val="00413202"/>
    <w:rsid w:val="0046657D"/>
    <w:rsid w:val="0047152D"/>
    <w:rsid w:val="00476577"/>
    <w:rsid w:val="00490600"/>
    <w:rsid w:val="004A41F1"/>
    <w:rsid w:val="004B0418"/>
    <w:rsid w:val="00503892"/>
    <w:rsid w:val="00513D07"/>
    <w:rsid w:val="00536D99"/>
    <w:rsid w:val="005530C9"/>
    <w:rsid w:val="005705A2"/>
    <w:rsid w:val="005729A8"/>
    <w:rsid w:val="005A002F"/>
    <w:rsid w:val="005A4784"/>
    <w:rsid w:val="005C33C5"/>
    <w:rsid w:val="0060582F"/>
    <w:rsid w:val="006144BB"/>
    <w:rsid w:val="00622139"/>
    <w:rsid w:val="006222D5"/>
    <w:rsid w:val="006479DA"/>
    <w:rsid w:val="006653AA"/>
    <w:rsid w:val="00695747"/>
    <w:rsid w:val="006C7346"/>
    <w:rsid w:val="006D4673"/>
    <w:rsid w:val="006D7813"/>
    <w:rsid w:val="00721C5B"/>
    <w:rsid w:val="00731068"/>
    <w:rsid w:val="007707D3"/>
    <w:rsid w:val="00781733"/>
    <w:rsid w:val="00783AD1"/>
    <w:rsid w:val="007A450E"/>
    <w:rsid w:val="007B288D"/>
    <w:rsid w:val="00801167"/>
    <w:rsid w:val="00852D7A"/>
    <w:rsid w:val="00866FB6"/>
    <w:rsid w:val="00882B7D"/>
    <w:rsid w:val="008E480A"/>
    <w:rsid w:val="009B56B9"/>
    <w:rsid w:val="009C1D00"/>
    <w:rsid w:val="009C3826"/>
    <w:rsid w:val="009D6118"/>
    <w:rsid w:val="009E7138"/>
    <w:rsid w:val="00A02E94"/>
    <w:rsid w:val="00A40BDF"/>
    <w:rsid w:val="00A862C0"/>
    <w:rsid w:val="00A948D9"/>
    <w:rsid w:val="00A973B3"/>
    <w:rsid w:val="00AB0F1F"/>
    <w:rsid w:val="00AB57CF"/>
    <w:rsid w:val="00AD7F0A"/>
    <w:rsid w:val="00AF53DB"/>
    <w:rsid w:val="00B53FF9"/>
    <w:rsid w:val="00B57FEF"/>
    <w:rsid w:val="00B71149"/>
    <w:rsid w:val="00B87395"/>
    <w:rsid w:val="00C27970"/>
    <w:rsid w:val="00C304E2"/>
    <w:rsid w:val="00C31611"/>
    <w:rsid w:val="00C36D9A"/>
    <w:rsid w:val="00C948F8"/>
    <w:rsid w:val="00C949D5"/>
    <w:rsid w:val="00CC0492"/>
    <w:rsid w:val="00CF7903"/>
    <w:rsid w:val="00D65E38"/>
    <w:rsid w:val="00D83713"/>
    <w:rsid w:val="00D94487"/>
    <w:rsid w:val="00DA09AE"/>
    <w:rsid w:val="00E71059"/>
    <w:rsid w:val="00E84B49"/>
    <w:rsid w:val="00EB0DD4"/>
    <w:rsid w:val="00ED674B"/>
    <w:rsid w:val="00ED7479"/>
    <w:rsid w:val="00F271BD"/>
    <w:rsid w:val="00F63534"/>
    <w:rsid w:val="00F906FA"/>
    <w:rsid w:val="00FC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82313-8C4D-4E13-B5AB-8609875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72"/>
    <w:pPr>
      <w:widowControl w:val="0"/>
      <w:autoSpaceDE w:val="0"/>
      <w:autoSpaceDN w:val="0"/>
      <w:adjustRightInd w:val="0"/>
    </w:pPr>
  </w:style>
  <w:style w:type="paragraph" w:styleId="1">
    <w:name w:val="heading 1"/>
    <w:basedOn w:val="a"/>
    <w:next w:val="a"/>
    <w:link w:val="10"/>
    <w:uiPriority w:val="9"/>
    <w:qFormat/>
    <w:rsid w:val="007A45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6E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note text"/>
    <w:basedOn w:val="a"/>
    <w:link w:val="a4"/>
    <w:uiPriority w:val="99"/>
    <w:semiHidden/>
    <w:rsid w:val="00056E72"/>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056E72"/>
    <w:rPr>
      <w:rFonts w:cs="Times New Roman"/>
      <w:vertAlign w:val="superscript"/>
    </w:rPr>
  </w:style>
  <w:style w:type="table" w:styleId="a6">
    <w:name w:val="Table Grid"/>
    <w:basedOn w:val="a1"/>
    <w:uiPriority w:val="59"/>
    <w:rsid w:val="00056E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E84B49"/>
    <w:pPr>
      <w:ind w:left="200"/>
    </w:pPr>
  </w:style>
  <w:style w:type="character" w:styleId="a7">
    <w:name w:val="Hyperlink"/>
    <w:basedOn w:val="a0"/>
    <w:uiPriority w:val="99"/>
    <w:rsid w:val="00E84B49"/>
    <w:rPr>
      <w:rFonts w:cs="Times New Roman"/>
      <w:color w:val="0000FF"/>
      <w:u w:val="single"/>
    </w:rPr>
  </w:style>
  <w:style w:type="paragraph" w:styleId="11">
    <w:name w:val="toc 1"/>
    <w:basedOn w:val="a"/>
    <w:next w:val="a"/>
    <w:autoRedefine/>
    <w:uiPriority w:val="39"/>
    <w:semiHidden/>
    <w:rsid w:val="007A450E"/>
  </w:style>
  <w:style w:type="paragraph" w:styleId="HTML">
    <w:name w:val="HTML Preformatted"/>
    <w:basedOn w:val="a"/>
    <w:link w:val="HTML0"/>
    <w:uiPriority w:val="99"/>
    <w:rsid w:val="00041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8">
    <w:name w:val="Body Text Indent"/>
    <w:basedOn w:val="a"/>
    <w:link w:val="a9"/>
    <w:uiPriority w:val="99"/>
    <w:rsid w:val="00721C5B"/>
    <w:pPr>
      <w:widowControl/>
      <w:autoSpaceDE/>
      <w:autoSpaceDN/>
      <w:adjustRightInd/>
      <w:spacing w:line="360" w:lineRule="auto"/>
      <w:ind w:firstLine="709"/>
      <w:jc w:val="both"/>
    </w:pPr>
    <w:rPr>
      <w:sz w:val="28"/>
      <w:szCs w:val="24"/>
    </w:rPr>
  </w:style>
  <w:style w:type="character" w:customStyle="1" w:styleId="a9">
    <w:name w:val="Основной текст с отступом Знак"/>
    <w:basedOn w:val="a0"/>
    <w:link w:val="a8"/>
    <w:uiPriority w:val="99"/>
    <w:semiHidden/>
    <w:locked/>
    <w:rPr>
      <w:rFonts w:cs="Times New Roman"/>
    </w:rPr>
  </w:style>
  <w:style w:type="paragraph" w:styleId="aa">
    <w:name w:val="Normal (Web)"/>
    <w:basedOn w:val="a"/>
    <w:uiPriority w:val="99"/>
    <w:rsid w:val="00376065"/>
    <w:pPr>
      <w:widowControl/>
      <w:autoSpaceDE/>
      <w:autoSpaceDN/>
      <w:adjustRightInd/>
      <w:spacing w:before="100" w:beforeAutospacing="1" w:after="100" w:afterAutospacing="1"/>
    </w:pPr>
    <w:rPr>
      <w:rFonts w:ascii="Tahoma" w:hAnsi="Tahoma" w:cs="Tahoma"/>
      <w:color w:val="200F03"/>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95001">
      <w:marLeft w:val="0"/>
      <w:marRight w:val="0"/>
      <w:marTop w:val="0"/>
      <w:marBottom w:val="0"/>
      <w:divBdr>
        <w:top w:val="none" w:sz="0" w:space="0" w:color="auto"/>
        <w:left w:val="none" w:sz="0" w:space="0" w:color="auto"/>
        <w:bottom w:val="none" w:sz="0" w:space="0" w:color="auto"/>
        <w:right w:val="none" w:sz="0" w:space="0" w:color="auto"/>
      </w:divBdr>
    </w:div>
    <w:div w:id="2035695003">
      <w:marLeft w:val="0"/>
      <w:marRight w:val="0"/>
      <w:marTop w:val="0"/>
      <w:marBottom w:val="0"/>
      <w:divBdr>
        <w:top w:val="none" w:sz="0" w:space="0" w:color="auto"/>
        <w:left w:val="none" w:sz="0" w:space="0" w:color="auto"/>
        <w:bottom w:val="none" w:sz="0" w:space="0" w:color="auto"/>
        <w:right w:val="none" w:sz="0" w:space="0" w:color="auto"/>
      </w:divBdr>
    </w:div>
    <w:div w:id="2035695005">
      <w:marLeft w:val="0"/>
      <w:marRight w:val="0"/>
      <w:marTop w:val="0"/>
      <w:marBottom w:val="0"/>
      <w:divBdr>
        <w:top w:val="none" w:sz="0" w:space="0" w:color="auto"/>
        <w:left w:val="none" w:sz="0" w:space="0" w:color="auto"/>
        <w:bottom w:val="none" w:sz="0" w:space="0" w:color="auto"/>
        <w:right w:val="none" w:sz="0" w:space="0" w:color="auto"/>
      </w:divBdr>
    </w:div>
    <w:div w:id="2035695006">
      <w:marLeft w:val="0"/>
      <w:marRight w:val="0"/>
      <w:marTop w:val="0"/>
      <w:marBottom w:val="0"/>
      <w:divBdr>
        <w:top w:val="none" w:sz="0" w:space="0" w:color="auto"/>
        <w:left w:val="none" w:sz="0" w:space="0" w:color="auto"/>
        <w:bottom w:val="none" w:sz="0" w:space="0" w:color="auto"/>
        <w:right w:val="none" w:sz="0" w:space="0" w:color="auto"/>
      </w:divBdr>
    </w:div>
    <w:div w:id="2035695007">
      <w:marLeft w:val="30"/>
      <w:marRight w:val="150"/>
      <w:marTop w:val="150"/>
      <w:marBottom w:val="150"/>
      <w:divBdr>
        <w:top w:val="none" w:sz="0" w:space="0" w:color="auto"/>
        <w:left w:val="none" w:sz="0" w:space="0" w:color="auto"/>
        <w:bottom w:val="none" w:sz="0" w:space="0" w:color="auto"/>
        <w:right w:val="none" w:sz="0" w:space="0" w:color="auto"/>
      </w:divBdr>
      <w:divsChild>
        <w:div w:id="2035695013">
          <w:marLeft w:val="3675"/>
          <w:marRight w:val="2850"/>
          <w:marTop w:val="75"/>
          <w:marBottom w:val="0"/>
          <w:divBdr>
            <w:top w:val="single" w:sz="6" w:space="2" w:color="D1D8EC"/>
            <w:left w:val="single" w:sz="6" w:space="8" w:color="D1D8EC"/>
            <w:bottom w:val="single" w:sz="6" w:space="2" w:color="D1D8EC"/>
            <w:right w:val="single" w:sz="6" w:space="8" w:color="D1D8EC"/>
          </w:divBdr>
          <w:divsChild>
            <w:div w:id="2035695016">
              <w:marLeft w:val="0"/>
              <w:marRight w:val="0"/>
              <w:marTop w:val="0"/>
              <w:marBottom w:val="0"/>
              <w:divBdr>
                <w:top w:val="none" w:sz="0" w:space="0" w:color="auto"/>
                <w:left w:val="none" w:sz="0" w:space="0" w:color="auto"/>
                <w:bottom w:val="none" w:sz="0" w:space="0" w:color="auto"/>
                <w:right w:val="none" w:sz="0" w:space="0" w:color="auto"/>
              </w:divBdr>
              <w:divsChild>
                <w:div w:id="20356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5010">
      <w:marLeft w:val="0"/>
      <w:marRight w:val="0"/>
      <w:marTop w:val="0"/>
      <w:marBottom w:val="0"/>
      <w:divBdr>
        <w:top w:val="none" w:sz="0" w:space="0" w:color="auto"/>
        <w:left w:val="none" w:sz="0" w:space="0" w:color="auto"/>
        <w:bottom w:val="none" w:sz="0" w:space="0" w:color="auto"/>
        <w:right w:val="none" w:sz="0" w:space="0" w:color="auto"/>
      </w:divBdr>
    </w:div>
    <w:div w:id="2035695011">
      <w:marLeft w:val="37"/>
      <w:marRight w:val="187"/>
      <w:marTop w:val="187"/>
      <w:marBottom w:val="187"/>
      <w:divBdr>
        <w:top w:val="none" w:sz="0" w:space="0" w:color="auto"/>
        <w:left w:val="none" w:sz="0" w:space="0" w:color="auto"/>
        <w:bottom w:val="none" w:sz="0" w:space="0" w:color="auto"/>
        <w:right w:val="none" w:sz="0" w:space="0" w:color="auto"/>
      </w:divBdr>
      <w:divsChild>
        <w:div w:id="2035695012">
          <w:marLeft w:val="4582"/>
          <w:marRight w:val="3553"/>
          <w:marTop w:val="94"/>
          <w:marBottom w:val="0"/>
          <w:divBdr>
            <w:top w:val="single" w:sz="8" w:space="2" w:color="D1D8EC"/>
            <w:left w:val="single" w:sz="8" w:space="9" w:color="D1D8EC"/>
            <w:bottom w:val="single" w:sz="8" w:space="2" w:color="D1D8EC"/>
            <w:right w:val="single" w:sz="8" w:space="9" w:color="D1D8EC"/>
          </w:divBdr>
          <w:divsChild>
            <w:div w:id="2035695008">
              <w:marLeft w:val="0"/>
              <w:marRight w:val="0"/>
              <w:marTop w:val="0"/>
              <w:marBottom w:val="0"/>
              <w:divBdr>
                <w:top w:val="none" w:sz="0" w:space="0" w:color="auto"/>
                <w:left w:val="none" w:sz="0" w:space="0" w:color="auto"/>
                <w:bottom w:val="none" w:sz="0" w:space="0" w:color="auto"/>
                <w:right w:val="none" w:sz="0" w:space="0" w:color="auto"/>
              </w:divBdr>
              <w:divsChild>
                <w:div w:id="20356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5014">
      <w:marLeft w:val="30"/>
      <w:marRight w:val="150"/>
      <w:marTop w:val="150"/>
      <w:marBottom w:val="150"/>
      <w:divBdr>
        <w:top w:val="none" w:sz="0" w:space="0" w:color="auto"/>
        <w:left w:val="none" w:sz="0" w:space="0" w:color="auto"/>
        <w:bottom w:val="none" w:sz="0" w:space="0" w:color="auto"/>
        <w:right w:val="none" w:sz="0" w:space="0" w:color="auto"/>
      </w:divBdr>
      <w:divsChild>
        <w:div w:id="2035695004">
          <w:marLeft w:val="3675"/>
          <w:marRight w:val="2850"/>
          <w:marTop w:val="75"/>
          <w:marBottom w:val="0"/>
          <w:divBdr>
            <w:top w:val="single" w:sz="6" w:space="2" w:color="D1D8EC"/>
            <w:left w:val="single" w:sz="6" w:space="8" w:color="D1D8EC"/>
            <w:bottom w:val="single" w:sz="6" w:space="2" w:color="D1D8EC"/>
            <w:right w:val="single" w:sz="6" w:space="8" w:color="D1D8EC"/>
          </w:divBdr>
          <w:divsChild>
            <w:div w:id="2035695015">
              <w:marLeft w:val="0"/>
              <w:marRight w:val="0"/>
              <w:marTop w:val="0"/>
              <w:marBottom w:val="0"/>
              <w:divBdr>
                <w:top w:val="none" w:sz="0" w:space="0" w:color="auto"/>
                <w:left w:val="none" w:sz="0" w:space="0" w:color="auto"/>
                <w:bottom w:val="none" w:sz="0" w:space="0" w:color="auto"/>
                <w:right w:val="none" w:sz="0" w:space="0" w:color="auto"/>
              </w:divBdr>
              <w:divsChild>
                <w:div w:id="20356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3828</Words>
  <Characters>21823</Characters>
  <Application>Microsoft Office Word</Application>
  <DocSecurity>0</DocSecurity>
  <Lines>181</Lines>
  <Paragraphs>51</Paragraphs>
  <ScaleCrop>false</ScaleCrop>
  <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2014-04-18T17:49:00Z</dcterms:created>
  <dcterms:modified xsi:type="dcterms:W3CDTF">2014-04-18T17:49:00Z</dcterms:modified>
</cp:coreProperties>
</file>