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59" w:rsidRPr="00900A59" w:rsidRDefault="00900A59" w:rsidP="00900A59">
      <w:pPr>
        <w:shd w:val="clear" w:color="000000" w:fill="auto"/>
        <w:spacing w:line="360" w:lineRule="auto"/>
        <w:ind w:firstLine="709"/>
        <w:rPr>
          <w:b/>
          <w:bCs/>
          <w:sz w:val="28"/>
          <w:szCs w:val="28"/>
        </w:rPr>
      </w:pPr>
    </w:p>
    <w:p w:rsidR="00900A59" w:rsidRDefault="00900A59" w:rsidP="00900A59">
      <w:pPr>
        <w:shd w:val="clear" w:color="000000" w:fill="auto"/>
        <w:spacing w:line="360" w:lineRule="auto"/>
        <w:ind w:firstLine="709"/>
        <w:jc w:val="center"/>
        <w:rPr>
          <w:b/>
          <w:sz w:val="28"/>
          <w:szCs w:val="28"/>
        </w:rPr>
      </w:pPr>
    </w:p>
    <w:p w:rsidR="00900A59" w:rsidRDefault="00900A59" w:rsidP="00900A59">
      <w:pPr>
        <w:shd w:val="clear" w:color="000000" w:fill="auto"/>
        <w:spacing w:line="360" w:lineRule="auto"/>
        <w:ind w:firstLine="709"/>
        <w:jc w:val="center"/>
        <w:rPr>
          <w:b/>
          <w:sz w:val="28"/>
          <w:szCs w:val="28"/>
        </w:rPr>
      </w:pPr>
    </w:p>
    <w:p w:rsidR="00900A59" w:rsidRDefault="00900A59" w:rsidP="00900A59">
      <w:pPr>
        <w:shd w:val="clear" w:color="000000" w:fill="auto"/>
        <w:spacing w:line="360" w:lineRule="auto"/>
        <w:ind w:firstLine="709"/>
        <w:jc w:val="center"/>
        <w:rPr>
          <w:b/>
          <w:sz w:val="28"/>
          <w:szCs w:val="28"/>
        </w:rPr>
      </w:pPr>
    </w:p>
    <w:p w:rsidR="00900A59" w:rsidRDefault="00900A59" w:rsidP="00900A59">
      <w:pPr>
        <w:shd w:val="clear" w:color="000000" w:fill="auto"/>
        <w:spacing w:line="360" w:lineRule="auto"/>
        <w:ind w:firstLine="709"/>
        <w:jc w:val="center"/>
        <w:rPr>
          <w:b/>
          <w:sz w:val="28"/>
          <w:szCs w:val="28"/>
        </w:rPr>
      </w:pPr>
    </w:p>
    <w:p w:rsidR="00900A59" w:rsidRDefault="00900A59" w:rsidP="00900A59">
      <w:pPr>
        <w:shd w:val="clear" w:color="000000" w:fill="auto"/>
        <w:spacing w:line="360" w:lineRule="auto"/>
        <w:ind w:firstLine="709"/>
        <w:jc w:val="center"/>
        <w:rPr>
          <w:b/>
          <w:sz w:val="28"/>
          <w:szCs w:val="28"/>
        </w:rPr>
      </w:pPr>
    </w:p>
    <w:p w:rsidR="00900A59" w:rsidRDefault="00900A59" w:rsidP="00900A59">
      <w:pPr>
        <w:shd w:val="clear" w:color="000000" w:fill="auto"/>
        <w:spacing w:line="360" w:lineRule="auto"/>
        <w:ind w:firstLine="709"/>
        <w:jc w:val="center"/>
        <w:rPr>
          <w:b/>
          <w:sz w:val="28"/>
          <w:szCs w:val="28"/>
        </w:rPr>
      </w:pPr>
    </w:p>
    <w:p w:rsidR="00900A59" w:rsidRDefault="0079414C" w:rsidP="00900A59">
      <w:pPr>
        <w:shd w:val="clear" w:color="000000" w:fill="auto"/>
        <w:spacing w:line="360" w:lineRule="auto"/>
        <w:ind w:firstLine="709"/>
        <w:jc w:val="center"/>
        <w:rPr>
          <w:b/>
          <w:sz w:val="28"/>
          <w:szCs w:val="28"/>
        </w:rPr>
      </w:pPr>
      <w:r w:rsidRPr="00900A59">
        <w:rPr>
          <w:sz w:val="28"/>
          <w:szCs w:val="28"/>
        </w:rPr>
        <w:t>КУРСОВ</w:t>
      </w:r>
      <w:r>
        <w:rPr>
          <w:sz w:val="28"/>
          <w:szCs w:val="28"/>
        </w:rPr>
        <w:t>АЯ</w:t>
      </w:r>
      <w:r w:rsidRPr="00900A59">
        <w:rPr>
          <w:sz w:val="28"/>
          <w:szCs w:val="28"/>
        </w:rPr>
        <w:t xml:space="preserve"> РАБОТ</w:t>
      </w:r>
      <w:r>
        <w:rPr>
          <w:sz w:val="28"/>
          <w:szCs w:val="28"/>
        </w:rPr>
        <w:t>А</w:t>
      </w:r>
    </w:p>
    <w:p w:rsidR="00900A59" w:rsidRDefault="00900A59" w:rsidP="00900A59">
      <w:pPr>
        <w:shd w:val="clear" w:color="000000" w:fill="auto"/>
        <w:spacing w:line="360" w:lineRule="auto"/>
        <w:ind w:firstLine="709"/>
        <w:jc w:val="center"/>
        <w:rPr>
          <w:b/>
          <w:sz w:val="28"/>
          <w:szCs w:val="28"/>
        </w:rPr>
      </w:pPr>
    </w:p>
    <w:p w:rsidR="00900A59" w:rsidRDefault="00900A59" w:rsidP="00900A59">
      <w:pPr>
        <w:shd w:val="clear" w:color="000000" w:fill="auto"/>
        <w:spacing w:line="360" w:lineRule="auto"/>
        <w:ind w:firstLine="709"/>
        <w:jc w:val="center"/>
        <w:rPr>
          <w:b/>
          <w:sz w:val="28"/>
          <w:szCs w:val="28"/>
        </w:rPr>
      </w:pPr>
    </w:p>
    <w:p w:rsidR="00900A59" w:rsidRPr="00900A59" w:rsidRDefault="00900A59" w:rsidP="00900A59">
      <w:pPr>
        <w:shd w:val="clear" w:color="000000" w:fill="auto"/>
        <w:spacing w:line="360" w:lineRule="auto"/>
        <w:ind w:firstLine="709"/>
        <w:jc w:val="center"/>
        <w:rPr>
          <w:b/>
          <w:bCs/>
          <w:sz w:val="28"/>
          <w:szCs w:val="28"/>
        </w:rPr>
      </w:pPr>
      <w:r w:rsidRPr="00900A59">
        <w:rPr>
          <w:b/>
          <w:sz w:val="28"/>
          <w:szCs w:val="28"/>
        </w:rPr>
        <w:t>Изучение структуры собственного капитала</w:t>
      </w:r>
    </w:p>
    <w:p w:rsidR="00900A59" w:rsidRDefault="00900A59" w:rsidP="00900A59">
      <w:pPr>
        <w:shd w:val="clear" w:color="000000" w:fill="auto"/>
        <w:spacing w:line="360" w:lineRule="auto"/>
        <w:ind w:firstLine="709"/>
        <w:rPr>
          <w:b/>
          <w:bCs/>
          <w:sz w:val="28"/>
          <w:szCs w:val="28"/>
        </w:rPr>
      </w:pPr>
    </w:p>
    <w:p w:rsidR="00900A59" w:rsidRPr="00900A59" w:rsidRDefault="00900A59" w:rsidP="00900A59">
      <w:pPr>
        <w:shd w:val="clear" w:color="000000" w:fill="auto"/>
        <w:spacing w:line="360" w:lineRule="auto"/>
        <w:ind w:firstLine="709"/>
        <w:rPr>
          <w:sz w:val="28"/>
          <w:szCs w:val="28"/>
        </w:rPr>
      </w:pPr>
      <w:r>
        <w:rPr>
          <w:b/>
          <w:bCs/>
          <w:sz w:val="28"/>
          <w:szCs w:val="28"/>
        </w:rPr>
        <w:br w:type="page"/>
      </w:r>
      <w:r w:rsidRPr="00900A59">
        <w:rPr>
          <w:b/>
          <w:bCs/>
          <w:sz w:val="28"/>
          <w:szCs w:val="28"/>
        </w:rPr>
        <w:lastRenderedPageBreak/>
        <w:t>Содержание</w:t>
      </w:r>
    </w:p>
    <w:p w:rsidR="00900A59" w:rsidRPr="00900A59" w:rsidRDefault="00900A59" w:rsidP="00900A59">
      <w:pPr>
        <w:shd w:val="clear" w:color="000000" w:fill="auto"/>
        <w:spacing w:line="360" w:lineRule="auto"/>
        <w:ind w:firstLine="709"/>
        <w:rPr>
          <w:sz w:val="28"/>
          <w:szCs w:val="28"/>
        </w:rPr>
      </w:pPr>
    </w:p>
    <w:p w:rsidR="00D22BC0" w:rsidRPr="00900A59" w:rsidRDefault="00344CED" w:rsidP="00900A59">
      <w:pPr>
        <w:shd w:val="clear" w:color="000000" w:fill="auto"/>
        <w:spacing w:line="360" w:lineRule="auto"/>
        <w:ind w:firstLine="0"/>
        <w:rPr>
          <w:sz w:val="28"/>
          <w:szCs w:val="28"/>
        </w:rPr>
      </w:pPr>
      <w:r w:rsidRPr="00900A59">
        <w:rPr>
          <w:sz w:val="28"/>
          <w:szCs w:val="28"/>
        </w:rPr>
        <w:t>Введение</w:t>
      </w:r>
      <w:r w:rsidR="00F67692" w:rsidRPr="00900A59">
        <w:rPr>
          <w:sz w:val="28"/>
          <w:szCs w:val="28"/>
        </w:rPr>
        <w:t xml:space="preserve"> </w:t>
      </w:r>
    </w:p>
    <w:p w:rsidR="00510C7F" w:rsidRPr="00900A59" w:rsidRDefault="00900A59" w:rsidP="00900A59">
      <w:pPr>
        <w:shd w:val="clear" w:color="000000" w:fill="auto"/>
        <w:spacing w:line="360" w:lineRule="auto"/>
        <w:ind w:firstLine="0"/>
        <w:rPr>
          <w:sz w:val="28"/>
          <w:szCs w:val="28"/>
        </w:rPr>
      </w:pPr>
      <w:r w:rsidRPr="00900A59">
        <w:rPr>
          <w:sz w:val="28"/>
          <w:szCs w:val="28"/>
        </w:rPr>
        <w:t xml:space="preserve">1. </w:t>
      </w:r>
      <w:r w:rsidR="00A553B0" w:rsidRPr="00900A59">
        <w:rPr>
          <w:sz w:val="28"/>
          <w:szCs w:val="28"/>
        </w:rPr>
        <w:t>Понятие и состав собственного капитала организации</w:t>
      </w:r>
    </w:p>
    <w:p w:rsidR="00344CED" w:rsidRPr="00900A59" w:rsidRDefault="00344CED" w:rsidP="00900A59">
      <w:pPr>
        <w:shd w:val="clear" w:color="000000" w:fill="auto"/>
        <w:spacing w:line="360" w:lineRule="auto"/>
        <w:ind w:firstLine="0"/>
        <w:rPr>
          <w:sz w:val="28"/>
          <w:szCs w:val="28"/>
        </w:rPr>
      </w:pPr>
      <w:r w:rsidRPr="00900A59">
        <w:rPr>
          <w:sz w:val="28"/>
          <w:szCs w:val="28"/>
        </w:rPr>
        <w:t>1.</w:t>
      </w:r>
      <w:r w:rsidR="00510C7F" w:rsidRPr="00900A59">
        <w:rPr>
          <w:sz w:val="28"/>
          <w:szCs w:val="28"/>
        </w:rPr>
        <w:t>1</w:t>
      </w:r>
      <w:r w:rsidR="00A553B0" w:rsidRPr="00900A59">
        <w:rPr>
          <w:sz w:val="28"/>
          <w:szCs w:val="28"/>
        </w:rPr>
        <w:t xml:space="preserve"> Понятие собственного капитала</w:t>
      </w:r>
    </w:p>
    <w:p w:rsidR="006B013C" w:rsidRPr="00900A59" w:rsidRDefault="006B013C" w:rsidP="00900A59">
      <w:pPr>
        <w:shd w:val="clear" w:color="000000" w:fill="auto"/>
        <w:spacing w:line="360" w:lineRule="auto"/>
        <w:ind w:firstLine="0"/>
        <w:rPr>
          <w:sz w:val="28"/>
          <w:szCs w:val="28"/>
        </w:rPr>
      </w:pPr>
      <w:r w:rsidRPr="00900A59">
        <w:rPr>
          <w:sz w:val="28"/>
          <w:szCs w:val="28"/>
        </w:rPr>
        <w:t>1.2 Принципы формирования капитала предприятия</w:t>
      </w:r>
      <w:r w:rsidR="00A86585" w:rsidRPr="00900A59">
        <w:rPr>
          <w:sz w:val="28"/>
          <w:szCs w:val="28"/>
        </w:rPr>
        <w:t xml:space="preserve"> </w:t>
      </w:r>
    </w:p>
    <w:p w:rsidR="006B013C" w:rsidRPr="00900A59" w:rsidRDefault="00510C7F" w:rsidP="00900A59">
      <w:pPr>
        <w:shd w:val="clear" w:color="000000" w:fill="auto"/>
        <w:spacing w:line="360" w:lineRule="auto"/>
        <w:ind w:firstLine="0"/>
        <w:rPr>
          <w:sz w:val="28"/>
          <w:szCs w:val="28"/>
        </w:rPr>
      </w:pPr>
      <w:r w:rsidRPr="00900A59">
        <w:rPr>
          <w:sz w:val="28"/>
          <w:szCs w:val="28"/>
        </w:rPr>
        <w:t>1.</w:t>
      </w:r>
      <w:r w:rsidR="006B013C" w:rsidRPr="00900A59">
        <w:rPr>
          <w:sz w:val="28"/>
          <w:szCs w:val="28"/>
        </w:rPr>
        <w:t>3</w:t>
      </w:r>
      <w:r w:rsidRPr="00900A59">
        <w:rPr>
          <w:sz w:val="28"/>
          <w:szCs w:val="28"/>
        </w:rPr>
        <w:t xml:space="preserve"> </w:t>
      </w:r>
      <w:r w:rsidR="00A553B0" w:rsidRPr="00900A59">
        <w:rPr>
          <w:sz w:val="28"/>
          <w:szCs w:val="28"/>
        </w:rPr>
        <w:t>Состав собственного капитала</w:t>
      </w:r>
      <w:r w:rsidR="00A86585" w:rsidRPr="00900A59">
        <w:rPr>
          <w:sz w:val="28"/>
          <w:szCs w:val="28"/>
        </w:rPr>
        <w:t xml:space="preserve"> </w:t>
      </w:r>
    </w:p>
    <w:p w:rsidR="006B013C" w:rsidRPr="00900A59" w:rsidRDefault="006B013C" w:rsidP="00900A59">
      <w:pPr>
        <w:shd w:val="clear" w:color="000000" w:fill="auto"/>
        <w:spacing w:line="360" w:lineRule="auto"/>
        <w:ind w:firstLine="0"/>
        <w:rPr>
          <w:sz w:val="28"/>
          <w:szCs w:val="28"/>
        </w:rPr>
      </w:pPr>
      <w:r w:rsidRPr="00900A59">
        <w:rPr>
          <w:sz w:val="28"/>
          <w:szCs w:val="28"/>
        </w:rPr>
        <w:t>1.4 Источники формирования собственного капитала организации</w:t>
      </w:r>
    </w:p>
    <w:p w:rsidR="00900A59" w:rsidRPr="00900A59" w:rsidRDefault="00900A59" w:rsidP="00900A59">
      <w:pPr>
        <w:shd w:val="clear" w:color="000000" w:fill="auto"/>
        <w:spacing w:line="360" w:lineRule="auto"/>
        <w:ind w:firstLine="0"/>
        <w:rPr>
          <w:sz w:val="28"/>
          <w:szCs w:val="28"/>
        </w:rPr>
      </w:pPr>
      <w:r w:rsidRPr="00900A59">
        <w:rPr>
          <w:sz w:val="28"/>
          <w:szCs w:val="28"/>
        </w:rPr>
        <w:t>2. Практика: расчет поступлений от финансовой деятельности</w:t>
      </w:r>
    </w:p>
    <w:p w:rsidR="006B013C" w:rsidRPr="00900A59" w:rsidRDefault="004B7C83" w:rsidP="00900A59">
      <w:pPr>
        <w:shd w:val="clear" w:color="000000" w:fill="auto"/>
        <w:spacing w:line="360" w:lineRule="auto"/>
        <w:ind w:firstLine="0"/>
        <w:rPr>
          <w:sz w:val="28"/>
          <w:szCs w:val="28"/>
        </w:rPr>
      </w:pPr>
      <w:r w:rsidRPr="00900A59">
        <w:rPr>
          <w:sz w:val="28"/>
          <w:szCs w:val="28"/>
        </w:rPr>
        <w:t>Заключение</w:t>
      </w:r>
    </w:p>
    <w:p w:rsidR="004B7C83" w:rsidRPr="00900A59" w:rsidRDefault="004B7C83" w:rsidP="00900A59">
      <w:pPr>
        <w:shd w:val="clear" w:color="000000" w:fill="auto"/>
        <w:spacing w:line="360" w:lineRule="auto"/>
        <w:ind w:firstLine="0"/>
        <w:rPr>
          <w:sz w:val="28"/>
          <w:szCs w:val="28"/>
        </w:rPr>
      </w:pPr>
      <w:r w:rsidRPr="00900A59">
        <w:rPr>
          <w:sz w:val="28"/>
          <w:szCs w:val="28"/>
        </w:rPr>
        <w:t>Список литературы</w:t>
      </w:r>
    </w:p>
    <w:p w:rsidR="0019201D" w:rsidRPr="00900A59" w:rsidRDefault="0019201D" w:rsidP="00900A59">
      <w:pPr>
        <w:shd w:val="clear" w:color="000000" w:fill="auto"/>
        <w:spacing w:line="360" w:lineRule="auto"/>
        <w:ind w:firstLine="709"/>
        <w:rPr>
          <w:sz w:val="28"/>
          <w:szCs w:val="28"/>
        </w:rPr>
      </w:pPr>
    </w:p>
    <w:p w:rsidR="004A0A01" w:rsidRPr="00900A59" w:rsidRDefault="00900A59" w:rsidP="00900A59">
      <w:pPr>
        <w:shd w:val="clear" w:color="000000" w:fill="auto"/>
        <w:spacing w:line="360" w:lineRule="auto"/>
        <w:ind w:firstLine="709"/>
        <w:rPr>
          <w:b/>
          <w:sz w:val="28"/>
          <w:szCs w:val="28"/>
        </w:rPr>
      </w:pPr>
      <w:r w:rsidRPr="00900A59">
        <w:rPr>
          <w:sz w:val="28"/>
          <w:szCs w:val="28"/>
        </w:rPr>
        <w:br w:type="page"/>
      </w:r>
      <w:r w:rsidRPr="00900A59">
        <w:rPr>
          <w:b/>
          <w:sz w:val="28"/>
          <w:szCs w:val="28"/>
        </w:rPr>
        <w:lastRenderedPageBreak/>
        <w:t>Введение</w:t>
      </w:r>
    </w:p>
    <w:p w:rsidR="00900A59" w:rsidRPr="00900A59" w:rsidRDefault="00900A59" w:rsidP="00900A59">
      <w:pPr>
        <w:pStyle w:val="NormalWeb"/>
        <w:shd w:val="clear" w:color="000000" w:fill="auto"/>
        <w:spacing w:before="0" w:beforeAutospacing="0" w:after="0" w:afterAutospacing="0" w:line="360" w:lineRule="auto"/>
        <w:ind w:firstLine="709"/>
        <w:jc w:val="both"/>
        <w:rPr>
          <w:sz w:val="28"/>
          <w:szCs w:val="28"/>
        </w:rPr>
      </w:pPr>
    </w:p>
    <w:p w:rsidR="00F8121B" w:rsidRPr="00900A59" w:rsidRDefault="00CB6F82"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В условиях становления и развития рыночных отношений предприятия могут и должны самостоятельно формировать свои финансовые ресурсы, основными источниками которых являются прибыль, средства, полученные от продажи ценных бумаг, паевые и иные взносы акционеров, юридических и физических лиц, а также кредиты и прочие поступления, не противоречащ</w:t>
      </w:r>
      <w:r w:rsidR="00F8121B" w:rsidRPr="00900A59">
        <w:rPr>
          <w:sz w:val="28"/>
          <w:szCs w:val="28"/>
        </w:rPr>
        <w:t>ие законодательству.</w:t>
      </w:r>
    </w:p>
    <w:p w:rsidR="00F8121B" w:rsidRPr="00900A59" w:rsidRDefault="00B52F0D" w:rsidP="00900A59">
      <w:pPr>
        <w:shd w:val="clear" w:color="000000" w:fill="auto"/>
        <w:spacing w:line="360" w:lineRule="auto"/>
        <w:ind w:firstLine="709"/>
        <w:rPr>
          <w:sz w:val="28"/>
          <w:szCs w:val="28"/>
        </w:rPr>
      </w:pPr>
      <w:r w:rsidRPr="00900A59">
        <w:rPr>
          <w:sz w:val="28"/>
          <w:szCs w:val="28"/>
        </w:rPr>
        <w:t>Учредитель организации должны точно знать, з</w:t>
      </w:r>
      <w:r w:rsidR="00B9470B" w:rsidRPr="00900A59">
        <w:rPr>
          <w:sz w:val="28"/>
          <w:szCs w:val="28"/>
        </w:rPr>
        <w:t>а счет каких источников ресурсов оно будет осуществлять свою деятельность и в какие сферы деятельности</w:t>
      </w:r>
      <w:r w:rsidR="00D92E7A" w:rsidRPr="00900A59">
        <w:rPr>
          <w:sz w:val="28"/>
          <w:szCs w:val="28"/>
        </w:rPr>
        <w:t xml:space="preserve"> будет вкладывать свой капитал. Для каждого учредителя важно обеспечить своё предприятие необходимыми финансовыми ресурсами</w:t>
      </w:r>
      <w:r w:rsidR="00B9470B" w:rsidRPr="00900A59">
        <w:rPr>
          <w:sz w:val="28"/>
          <w:szCs w:val="28"/>
        </w:rPr>
        <w:t>. Поэтому анализ наличия, источников формирования и размещения капитала имеет исключительно большое значение.</w:t>
      </w:r>
      <w:r w:rsidR="00F8121B" w:rsidRPr="00900A59">
        <w:rPr>
          <w:sz w:val="28"/>
          <w:szCs w:val="28"/>
        </w:rPr>
        <w:t xml:space="preserve"> Для осуществления деятельности организации необходимо имущество, наличие которого невозможно без наличия</w:t>
      </w:r>
      <w:r w:rsidR="00F2318C" w:rsidRPr="00900A59">
        <w:rPr>
          <w:sz w:val="28"/>
          <w:szCs w:val="28"/>
        </w:rPr>
        <w:t xml:space="preserve"> </w:t>
      </w:r>
      <w:r w:rsidR="00F8121B" w:rsidRPr="00900A59">
        <w:rPr>
          <w:sz w:val="28"/>
          <w:szCs w:val="28"/>
        </w:rPr>
        <w:t>источников его образования – капитала.</w:t>
      </w:r>
    </w:p>
    <w:p w:rsidR="00A553B0" w:rsidRPr="00900A59" w:rsidRDefault="00A553B0"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Целью кур</w:t>
      </w:r>
      <w:r w:rsidR="009E2BA6" w:rsidRPr="00900A59">
        <w:rPr>
          <w:sz w:val="28"/>
          <w:szCs w:val="28"/>
        </w:rPr>
        <w:t>совой работы является изучение</w:t>
      </w:r>
      <w:r w:rsidRPr="00900A59">
        <w:rPr>
          <w:sz w:val="28"/>
          <w:szCs w:val="28"/>
        </w:rPr>
        <w:t xml:space="preserve"> структуры </w:t>
      </w:r>
      <w:r w:rsidR="009E2BA6" w:rsidRPr="00900A59">
        <w:rPr>
          <w:sz w:val="28"/>
          <w:szCs w:val="28"/>
        </w:rPr>
        <w:t xml:space="preserve">собственного </w:t>
      </w:r>
      <w:r w:rsidRPr="00900A59">
        <w:rPr>
          <w:sz w:val="28"/>
          <w:szCs w:val="28"/>
        </w:rPr>
        <w:t xml:space="preserve">капитала. Для достижения поставленной цели необходимо решить следующие задачи: </w:t>
      </w:r>
    </w:p>
    <w:p w:rsidR="00A553B0" w:rsidRPr="00900A59" w:rsidRDefault="00A553B0"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Определить понятие и сущность собственного капитала;</w:t>
      </w:r>
    </w:p>
    <w:p w:rsidR="00A553B0" w:rsidRPr="00900A59" w:rsidRDefault="00A553B0"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Рассмотреть способы увеличения собственного капитала;</w:t>
      </w:r>
    </w:p>
    <w:p w:rsidR="00B57AB7" w:rsidRPr="00900A59" w:rsidRDefault="00B57AB7" w:rsidP="00900A59">
      <w:pPr>
        <w:shd w:val="clear" w:color="000000" w:fill="auto"/>
        <w:spacing w:line="360" w:lineRule="auto"/>
        <w:ind w:firstLine="709"/>
        <w:rPr>
          <w:sz w:val="28"/>
          <w:szCs w:val="28"/>
        </w:rPr>
      </w:pPr>
      <w:r w:rsidRPr="00900A59">
        <w:rPr>
          <w:sz w:val="28"/>
          <w:szCs w:val="28"/>
        </w:rPr>
        <w:t>Капитал — одна из фундаментальных эк</w:t>
      </w:r>
      <w:r w:rsidR="002D1350" w:rsidRPr="00900A59">
        <w:rPr>
          <w:sz w:val="28"/>
          <w:szCs w:val="28"/>
        </w:rPr>
        <w:t xml:space="preserve">ономических категорий, сущность </w:t>
      </w:r>
      <w:r w:rsidRPr="00900A59">
        <w:rPr>
          <w:sz w:val="28"/>
          <w:szCs w:val="28"/>
        </w:rPr>
        <w:t>которой научная мысль выясняет на протяжении ряда столетий. Термин "капитал" происходит от латинского "саpitalis", что означает основной, главный. В первоначальных работах экономистов капитал рассматривался как основное богатство, основное имущество. По мере развития экономической мысли это первоначальное абстрактное и обобщенное понятие капитала наполнялось конкретным содержанием.</w:t>
      </w:r>
    </w:p>
    <w:p w:rsidR="00B57AB7" w:rsidRPr="00900A59" w:rsidRDefault="00B57AB7" w:rsidP="00900A59">
      <w:pPr>
        <w:shd w:val="clear" w:color="000000" w:fill="auto"/>
        <w:spacing w:line="360" w:lineRule="auto"/>
        <w:ind w:firstLine="709"/>
        <w:rPr>
          <w:sz w:val="28"/>
          <w:szCs w:val="28"/>
        </w:rPr>
      </w:pPr>
      <w:r w:rsidRPr="00900A59">
        <w:rPr>
          <w:sz w:val="28"/>
          <w:szCs w:val="28"/>
        </w:rPr>
        <w:t xml:space="preserve">Собственный капитал – это визитная карточка предприятия. По величине собственного капитала можно судить о солидности предприятия, </w:t>
      </w:r>
      <w:r w:rsidRPr="00900A59">
        <w:rPr>
          <w:sz w:val="28"/>
          <w:szCs w:val="28"/>
        </w:rPr>
        <w:lastRenderedPageBreak/>
        <w:t>масштабе его деятельности. Банки при предоставлении ссуд коммерческим организациям обращают внимание, прежде всего на величину их собственного капитала. Только собственный капитал обеспечен имуществом, свободным от долговых обязательств. Капитал является экономическим ресурсом необходимым для осуществления финансово- хозяйственной деятельности предприятия.</w:t>
      </w:r>
    </w:p>
    <w:p w:rsidR="004F4DE4" w:rsidRPr="00900A59" w:rsidRDefault="004F4DE4" w:rsidP="00900A59">
      <w:pPr>
        <w:shd w:val="clear" w:color="000000" w:fill="auto"/>
        <w:spacing w:line="360" w:lineRule="auto"/>
        <w:ind w:firstLine="709"/>
        <w:rPr>
          <w:b/>
          <w:bCs/>
          <w:sz w:val="28"/>
          <w:szCs w:val="28"/>
        </w:rPr>
      </w:pPr>
    </w:p>
    <w:p w:rsidR="00A553B0" w:rsidRPr="00900A59" w:rsidRDefault="00900A59" w:rsidP="00900A59">
      <w:pPr>
        <w:shd w:val="clear" w:color="000000" w:fill="auto"/>
        <w:spacing w:line="360" w:lineRule="auto"/>
        <w:ind w:firstLine="709"/>
        <w:rPr>
          <w:b/>
          <w:sz w:val="28"/>
          <w:szCs w:val="28"/>
        </w:rPr>
      </w:pPr>
      <w:r w:rsidRPr="00900A59">
        <w:rPr>
          <w:b/>
          <w:bCs/>
          <w:sz w:val="28"/>
          <w:szCs w:val="28"/>
        </w:rPr>
        <w:br w:type="page"/>
      </w:r>
      <w:r w:rsidR="00CE1DB5" w:rsidRPr="00900A59">
        <w:rPr>
          <w:b/>
          <w:bCs/>
          <w:sz w:val="28"/>
          <w:szCs w:val="28"/>
        </w:rPr>
        <w:lastRenderedPageBreak/>
        <w:t>1</w:t>
      </w:r>
      <w:r w:rsidRPr="00900A59">
        <w:rPr>
          <w:b/>
          <w:bCs/>
          <w:sz w:val="28"/>
          <w:szCs w:val="28"/>
        </w:rPr>
        <w:t>.</w:t>
      </w:r>
      <w:r w:rsidR="00F8121B" w:rsidRPr="00900A59">
        <w:rPr>
          <w:b/>
          <w:sz w:val="28"/>
          <w:szCs w:val="28"/>
        </w:rPr>
        <w:t xml:space="preserve"> </w:t>
      </w:r>
      <w:r w:rsidR="006E0FDA" w:rsidRPr="00900A59">
        <w:rPr>
          <w:b/>
          <w:sz w:val="28"/>
          <w:szCs w:val="28"/>
        </w:rPr>
        <w:t xml:space="preserve">Понятие и состав собственного капитала организации </w:t>
      </w:r>
    </w:p>
    <w:p w:rsidR="00900A59" w:rsidRPr="00900A59" w:rsidRDefault="00900A59" w:rsidP="00900A59">
      <w:pPr>
        <w:shd w:val="clear" w:color="000000" w:fill="auto"/>
        <w:spacing w:line="360" w:lineRule="auto"/>
        <w:ind w:firstLine="709"/>
        <w:rPr>
          <w:b/>
          <w:sz w:val="28"/>
          <w:szCs w:val="28"/>
        </w:rPr>
      </w:pPr>
    </w:p>
    <w:p w:rsidR="006E0FDA" w:rsidRPr="00900A59" w:rsidRDefault="006E0FDA" w:rsidP="00900A59">
      <w:pPr>
        <w:numPr>
          <w:ilvl w:val="1"/>
          <w:numId w:val="14"/>
        </w:numPr>
        <w:shd w:val="clear" w:color="000000" w:fill="auto"/>
        <w:tabs>
          <w:tab w:val="clear" w:pos="900"/>
          <w:tab w:val="num" w:pos="540"/>
        </w:tabs>
        <w:spacing w:line="360" w:lineRule="auto"/>
        <w:ind w:firstLine="709"/>
        <w:rPr>
          <w:b/>
          <w:sz w:val="28"/>
          <w:szCs w:val="28"/>
        </w:rPr>
      </w:pPr>
      <w:r w:rsidRPr="00900A59">
        <w:rPr>
          <w:b/>
          <w:sz w:val="28"/>
          <w:szCs w:val="28"/>
        </w:rPr>
        <w:t>Понятие капитала.</w:t>
      </w:r>
    </w:p>
    <w:p w:rsidR="00900A59" w:rsidRPr="00900A59" w:rsidRDefault="00900A59" w:rsidP="00900A59">
      <w:pPr>
        <w:shd w:val="clear" w:color="000000" w:fill="auto"/>
        <w:spacing w:line="360" w:lineRule="auto"/>
        <w:ind w:firstLine="709"/>
        <w:rPr>
          <w:sz w:val="28"/>
          <w:szCs w:val="28"/>
        </w:rPr>
      </w:pPr>
    </w:p>
    <w:p w:rsidR="00481A18" w:rsidRPr="00900A59" w:rsidRDefault="00481A18" w:rsidP="00900A59">
      <w:pPr>
        <w:shd w:val="clear" w:color="000000" w:fill="auto"/>
        <w:spacing w:line="360" w:lineRule="auto"/>
        <w:ind w:firstLine="709"/>
        <w:rPr>
          <w:sz w:val="28"/>
          <w:szCs w:val="28"/>
        </w:rPr>
      </w:pPr>
      <w:r w:rsidRPr="00900A59">
        <w:rPr>
          <w:sz w:val="28"/>
          <w:szCs w:val="28"/>
        </w:rPr>
        <w:t>Финансовый менеджмент отражает понятие капитала с двух сторон. С одной стороны капитал предприятия характеризует общую стоимость средств в денежной, материальной и нематериальной формах, инвестированных в формирование его активов. При этом характеризуется направление вложения средств. С другой стороны, если рассматривать источники финансирования, можно отметить, что капитал - это возможность и совокупность форм мобилизации финансовых ресурсов для получения прибыли.</w:t>
      </w:r>
    </w:p>
    <w:p w:rsidR="00481A18" w:rsidRPr="00900A59" w:rsidRDefault="00481A18" w:rsidP="00900A59">
      <w:pPr>
        <w:shd w:val="clear" w:color="000000" w:fill="auto"/>
        <w:spacing w:line="360" w:lineRule="auto"/>
        <w:ind w:firstLine="709"/>
        <w:rPr>
          <w:sz w:val="28"/>
          <w:szCs w:val="28"/>
        </w:rPr>
      </w:pPr>
      <w:r w:rsidRPr="00900A59">
        <w:rPr>
          <w:sz w:val="28"/>
          <w:szCs w:val="28"/>
        </w:rPr>
        <w:t>Рассматривая экономическую сущность капитала предприятия, следует отметить такие его характеристики как:</w:t>
      </w:r>
    </w:p>
    <w:p w:rsidR="00481A18" w:rsidRPr="00900A59" w:rsidRDefault="00481A18" w:rsidP="00900A59">
      <w:pPr>
        <w:shd w:val="clear" w:color="000000" w:fill="auto"/>
        <w:spacing w:line="360" w:lineRule="auto"/>
        <w:ind w:firstLine="709"/>
        <w:rPr>
          <w:sz w:val="28"/>
          <w:szCs w:val="28"/>
        </w:rPr>
      </w:pPr>
      <w:r w:rsidRPr="00900A59">
        <w:rPr>
          <w:sz w:val="28"/>
          <w:szCs w:val="28"/>
        </w:rPr>
        <w:t>1. Капитал предприятия является основным фактором производства. В системе факторов производства (капитал, земля, труд) капиталу принадлежит приоритетная роль, т.к. он объединяет все факторы в единый производственный комплекс.</w:t>
      </w:r>
    </w:p>
    <w:p w:rsidR="00481A18" w:rsidRPr="00900A59" w:rsidRDefault="00481A18" w:rsidP="00900A59">
      <w:pPr>
        <w:shd w:val="clear" w:color="000000" w:fill="auto"/>
        <w:spacing w:line="360" w:lineRule="auto"/>
        <w:ind w:firstLine="709"/>
        <w:rPr>
          <w:sz w:val="28"/>
          <w:szCs w:val="28"/>
        </w:rPr>
      </w:pPr>
      <w:r w:rsidRPr="00900A59">
        <w:rPr>
          <w:sz w:val="28"/>
          <w:szCs w:val="28"/>
        </w:rPr>
        <w:t>2. Капитал характеризует финансовые ресурсы предприятия, приносящие доход. В данном случае он может выступать изолированно от производственного фактора в форме инвестированного капитала.</w:t>
      </w:r>
    </w:p>
    <w:p w:rsidR="00481A18" w:rsidRPr="00900A59" w:rsidRDefault="00481A18" w:rsidP="00900A59">
      <w:pPr>
        <w:shd w:val="clear" w:color="000000" w:fill="auto"/>
        <w:spacing w:line="360" w:lineRule="auto"/>
        <w:ind w:firstLine="709"/>
        <w:rPr>
          <w:sz w:val="28"/>
          <w:szCs w:val="28"/>
        </w:rPr>
      </w:pPr>
      <w:r w:rsidRPr="00900A59">
        <w:rPr>
          <w:sz w:val="28"/>
          <w:szCs w:val="28"/>
        </w:rPr>
        <w:t>3. Капитал является главным источником формирования благосостояния его собственников. Часть капитала в текущем периоде выходит из его состава и попадает в "карман" собственника, а накапливаемая часть капитала обеспечивает удовлетворение потребностей собственников в будущем.</w:t>
      </w:r>
    </w:p>
    <w:p w:rsidR="00481A18" w:rsidRPr="00900A59" w:rsidRDefault="00481A18" w:rsidP="00900A59">
      <w:pPr>
        <w:shd w:val="clear" w:color="000000" w:fill="auto"/>
        <w:spacing w:line="360" w:lineRule="auto"/>
        <w:ind w:firstLine="709"/>
        <w:rPr>
          <w:sz w:val="28"/>
          <w:szCs w:val="28"/>
        </w:rPr>
      </w:pPr>
      <w:r w:rsidRPr="00900A59">
        <w:rPr>
          <w:sz w:val="28"/>
          <w:szCs w:val="28"/>
        </w:rPr>
        <w:t xml:space="preserve">4. Капитал предприятия является главным измерителем его рыночной стоимости. </w:t>
      </w:r>
      <w:r w:rsidR="002D1350" w:rsidRPr="00900A59">
        <w:rPr>
          <w:sz w:val="28"/>
          <w:szCs w:val="28"/>
        </w:rPr>
        <w:t xml:space="preserve">В этом качестве выступает прежде всего, собственный капитал предприятия, определяющий объем его чистых активов. </w:t>
      </w:r>
      <w:r w:rsidRPr="00900A59">
        <w:rPr>
          <w:sz w:val="28"/>
          <w:szCs w:val="28"/>
        </w:rPr>
        <w:t xml:space="preserve">Наряду с этим, объем используемого собственного капитала на предприятии характеризует </w:t>
      </w:r>
      <w:r w:rsidRPr="00900A59">
        <w:rPr>
          <w:sz w:val="28"/>
          <w:szCs w:val="28"/>
        </w:rPr>
        <w:lastRenderedPageBreak/>
        <w:t>одновременно и потенциал привлечения им заемных финансовых средств, обеспечивающих получение дополнительной прибыли. В совокупности с другими факторами - формирует базу оценки рыночной стоимости предприятия.</w:t>
      </w:r>
    </w:p>
    <w:p w:rsidR="00481A18" w:rsidRPr="00900A59" w:rsidRDefault="00481A18" w:rsidP="00900A59">
      <w:pPr>
        <w:shd w:val="clear" w:color="000000" w:fill="auto"/>
        <w:spacing w:line="360" w:lineRule="auto"/>
        <w:ind w:firstLine="709"/>
        <w:rPr>
          <w:sz w:val="28"/>
          <w:szCs w:val="28"/>
        </w:rPr>
      </w:pPr>
      <w:r w:rsidRPr="00900A59">
        <w:rPr>
          <w:sz w:val="28"/>
          <w:szCs w:val="28"/>
        </w:rPr>
        <w:t>5. Динамика капитала предприятия является важнейшим показателем уровня эффективности его хозяйственной деятельности. Способность собственного капитала к самовозрастанию высокими темпами характеризует высокий уровень формирования и эффективное распределение прибыли предприятия, его способность поддерживать финансовое равновесие за счет внутренних источников. В то же время, снижение объема собственного капитала является, как правило, следствием неэффективной, убыточной деятельности предприятия.</w:t>
      </w:r>
      <w:r w:rsidR="00C27214" w:rsidRPr="00900A59">
        <w:rPr>
          <w:rStyle w:val="FootnoteReference"/>
          <w:sz w:val="28"/>
          <w:szCs w:val="28"/>
        </w:rPr>
        <w:footnoteReference w:id="1"/>
      </w:r>
    </w:p>
    <w:p w:rsidR="00B57AB7" w:rsidRPr="00900A59" w:rsidRDefault="00B57AB7" w:rsidP="00900A59">
      <w:pPr>
        <w:shd w:val="clear" w:color="000000" w:fill="auto"/>
        <w:spacing w:line="360" w:lineRule="auto"/>
        <w:ind w:firstLine="709"/>
        <w:rPr>
          <w:sz w:val="28"/>
          <w:szCs w:val="28"/>
        </w:rPr>
      </w:pPr>
      <w:r w:rsidRPr="00900A59">
        <w:rPr>
          <w:sz w:val="28"/>
          <w:szCs w:val="28"/>
        </w:rPr>
        <w:t xml:space="preserve">Капитал – одна из наиболее используемых в финансовом менеджменте экономических категорий. Он является базой создания и развития предприятия и в процессе функционирования обеспечивает интересы государства, собственников и персонала. Всякая организация, ведущая производственную или иную коммерческую деятельность должна обладать определенным капиталом, представляющим собой совокупность материальных ценностей и денежных средств, финансовых вложений и затрат на приобретение прав и привилегий, необходимых для осуществления его хозяйственной деятельности. </w:t>
      </w:r>
      <w:r w:rsidR="004F4DE4" w:rsidRPr="00900A59">
        <w:rPr>
          <w:rStyle w:val="FootnoteReference"/>
          <w:sz w:val="28"/>
          <w:szCs w:val="28"/>
        </w:rPr>
        <w:footnoteReference w:id="2"/>
      </w:r>
    </w:p>
    <w:p w:rsidR="006B013C" w:rsidRPr="00900A59" w:rsidRDefault="006B013C" w:rsidP="00900A59">
      <w:pPr>
        <w:shd w:val="clear" w:color="000000" w:fill="auto"/>
        <w:spacing w:line="360" w:lineRule="auto"/>
        <w:ind w:firstLine="709"/>
        <w:rPr>
          <w:sz w:val="28"/>
          <w:szCs w:val="28"/>
        </w:rPr>
      </w:pPr>
    </w:p>
    <w:p w:rsidR="006B013C" w:rsidRPr="00900A59" w:rsidRDefault="006B013C" w:rsidP="00900A59">
      <w:pPr>
        <w:shd w:val="clear" w:color="000000" w:fill="auto"/>
        <w:spacing w:line="360" w:lineRule="auto"/>
        <w:ind w:firstLine="709"/>
        <w:rPr>
          <w:b/>
          <w:sz w:val="28"/>
          <w:szCs w:val="28"/>
        </w:rPr>
      </w:pPr>
      <w:r w:rsidRPr="00900A59">
        <w:rPr>
          <w:b/>
          <w:sz w:val="28"/>
          <w:szCs w:val="28"/>
        </w:rPr>
        <w:t>1.2 Принципы формирования капитала предприятия</w:t>
      </w:r>
    </w:p>
    <w:p w:rsidR="00900A59" w:rsidRPr="00900A59" w:rsidRDefault="00900A59" w:rsidP="00900A59">
      <w:pPr>
        <w:shd w:val="clear" w:color="000000" w:fill="auto"/>
        <w:spacing w:line="360" w:lineRule="auto"/>
        <w:ind w:firstLine="709"/>
        <w:rPr>
          <w:sz w:val="28"/>
          <w:szCs w:val="28"/>
        </w:rPr>
      </w:pPr>
    </w:p>
    <w:p w:rsidR="006B013C" w:rsidRPr="00900A59" w:rsidRDefault="006B013C" w:rsidP="00900A59">
      <w:pPr>
        <w:shd w:val="clear" w:color="000000" w:fill="auto"/>
        <w:spacing w:line="360" w:lineRule="auto"/>
        <w:ind w:firstLine="709"/>
        <w:rPr>
          <w:sz w:val="28"/>
          <w:szCs w:val="28"/>
        </w:rPr>
      </w:pPr>
      <w:r w:rsidRPr="00900A59">
        <w:rPr>
          <w:sz w:val="28"/>
          <w:szCs w:val="28"/>
        </w:rPr>
        <w:t xml:space="preserve">Уровень эффективности хозяйственной деятельности предприятия во многом определяется целенаправленным формированием его капитала. С позиции финансового менеджмента основной целью формирования капитала является удовлетворение потребности в приобретении необходимых активов </w:t>
      </w:r>
      <w:r w:rsidRPr="00900A59">
        <w:rPr>
          <w:sz w:val="28"/>
          <w:szCs w:val="28"/>
        </w:rPr>
        <w:lastRenderedPageBreak/>
        <w:t>и оптимизации его структуры с позиции обеспечения условий эффективного его использования. Исходя из вышесказанного, можно предложит следующие принципы формирования капитала предприятия:</w:t>
      </w:r>
    </w:p>
    <w:p w:rsidR="006B013C" w:rsidRPr="00900A59" w:rsidRDefault="006B013C" w:rsidP="00900A59">
      <w:pPr>
        <w:shd w:val="clear" w:color="000000" w:fill="auto"/>
        <w:spacing w:line="360" w:lineRule="auto"/>
        <w:ind w:firstLine="709"/>
        <w:rPr>
          <w:sz w:val="28"/>
          <w:szCs w:val="28"/>
        </w:rPr>
      </w:pPr>
      <w:r w:rsidRPr="00900A59">
        <w:rPr>
          <w:sz w:val="28"/>
          <w:szCs w:val="28"/>
        </w:rPr>
        <w:t xml:space="preserve">1. Учет перспектив развития хозяйственной деятельности предприятия. Процесс формирования объема и структуры капитала подчинен задачам обеспечения его хозяйственной деятельности не только на начальном этапе деятельности, но и на продолжении и расширении этой деятельности в будущем. Обеспечение перспективности достигается путем включения всех расчетов, связанных с формированием капитала, в бизнес - план создания нового предприятия. </w:t>
      </w:r>
    </w:p>
    <w:p w:rsidR="006B013C" w:rsidRPr="00900A59" w:rsidRDefault="006B013C" w:rsidP="00900A59">
      <w:pPr>
        <w:shd w:val="clear" w:color="000000" w:fill="auto"/>
        <w:spacing w:line="360" w:lineRule="auto"/>
        <w:ind w:firstLine="709"/>
        <w:rPr>
          <w:sz w:val="28"/>
          <w:szCs w:val="28"/>
        </w:rPr>
      </w:pPr>
      <w:r w:rsidRPr="00900A59">
        <w:rPr>
          <w:sz w:val="28"/>
          <w:szCs w:val="28"/>
        </w:rPr>
        <w:t>2. Обеспечение соответствия объема привлекаемого капитала объему формируемых активов предприятия. Общая потребность в капитале основывается на потребности в оборотных и внеоборотных активах. Для нового предприятия потребность в капитале при создании включает две составлявшие:</w:t>
      </w:r>
    </w:p>
    <w:p w:rsidR="006B013C" w:rsidRPr="00900A59" w:rsidRDefault="002D1350" w:rsidP="00900A59">
      <w:pPr>
        <w:shd w:val="clear" w:color="000000" w:fill="auto"/>
        <w:spacing w:line="360" w:lineRule="auto"/>
        <w:ind w:firstLine="709"/>
        <w:rPr>
          <w:sz w:val="28"/>
          <w:szCs w:val="28"/>
        </w:rPr>
      </w:pPr>
      <w:r w:rsidRPr="00900A59">
        <w:rPr>
          <w:sz w:val="28"/>
          <w:szCs w:val="28"/>
        </w:rPr>
        <w:t xml:space="preserve">А) Предстартовые расходы представляют собой относительно небольшие суммы финансовых средств, необходимых для разработки бизнес - плана и финансирования, связанных с этим исследований. </w:t>
      </w:r>
      <w:r w:rsidR="006B013C" w:rsidRPr="00900A59">
        <w:rPr>
          <w:sz w:val="28"/>
          <w:szCs w:val="28"/>
        </w:rPr>
        <w:t>Эти расходы носят разовый характер и в составе общей потребности занимают незначительную часть.</w:t>
      </w:r>
    </w:p>
    <w:p w:rsidR="006B013C" w:rsidRPr="00900A59" w:rsidRDefault="006B013C" w:rsidP="00900A59">
      <w:pPr>
        <w:shd w:val="clear" w:color="000000" w:fill="auto"/>
        <w:spacing w:line="360" w:lineRule="auto"/>
        <w:ind w:firstLine="709"/>
        <w:rPr>
          <w:sz w:val="28"/>
          <w:szCs w:val="28"/>
        </w:rPr>
      </w:pPr>
      <w:r w:rsidRPr="00900A59">
        <w:rPr>
          <w:sz w:val="28"/>
          <w:szCs w:val="28"/>
        </w:rPr>
        <w:t>Б) Стартовый капитал предназначен для непосредственного формирования активов предприятия.</w:t>
      </w:r>
    </w:p>
    <w:p w:rsidR="006B013C" w:rsidRPr="00900A59" w:rsidRDefault="002D1350" w:rsidP="00900A59">
      <w:pPr>
        <w:shd w:val="clear" w:color="000000" w:fill="auto"/>
        <w:spacing w:line="360" w:lineRule="auto"/>
        <w:ind w:firstLine="709"/>
        <w:rPr>
          <w:sz w:val="28"/>
          <w:szCs w:val="28"/>
        </w:rPr>
      </w:pPr>
      <w:r w:rsidRPr="00900A59">
        <w:rPr>
          <w:sz w:val="28"/>
          <w:szCs w:val="28"/>
        </w:rPr>
        <w:t xml:space="preserve">Последующее наращение капитала рассматривается, как форма расширения деятельности предприятия и связано с формированием дополнительных финансовых ресурсов. </w:t>
      </w:r>
    </w:p>
    <w:p w:rsidR="006B013C" w:rsidRPr="00900A59" w:rsidRDefault="006B013C" w:rsidP="00900A59">
      <w:pPr>
        <w:shd w:val="clear" w:color="000000" w:fill="auto"/>
        <w:spacing w:line="360" w:lineRule="auto"/>
        <w:ind w:firstLine="709"/>
        <w:rPr>
          <w:sz w:val="28"/>
          <w:szCs w:val="28"/>
        </w:rPr>
      </w:pPr>
      <w:r w:rsidRPr="00900A59">
        <w:rPr>
          <w:sz w:val="28"/>
          <w:szCs w:val="28"/>
        </w:rPr>
        <w:t xml:space="preserve">3. Обеспечение оптимальности структуры капитала с позиции эффективного его функционирования. Структура капитала представляет собой соотношение собственных и заемных финансовых средств, используемых в финансовой деятельности предприятия. Структура капитала оказывает влияние на многие аспекты деятельности предприятия: </w:t>
      </w:r>
      <w:r w:rsidRPr="00900A59">
        <w:rPr>
          <w:sz w:val="28"/>
          <w:szCs w:val="28"/>
        </w:rPr>
        <w:lastRenderedPageBreak/>
        <w:t>финансовую, инвестиционную и операционную деятельность, влияет на конечные результаты.</w:t>
      </w:r>
    </w:p>
    <w:p w:rsidR="006B013C" w:rsidRPr="00900A59" w:rsidRDefault="006B013C" w:rsidP="00900A59">
      <w:pPr>
        <w:shd w:val="clear" w:color="000000" w:fill="auto"/>
        <w:spacing w:line="360" w:lineRule="auto"/>
        <w:ind w:firstLine="709"/>
        <w:rPr>
          <w:sz w:val="28"/>
          <w:szCs w:val="28"/>
        </w:rPr>
      </w:pPr>
      <w:r w:rsidRPr="00900A59">
        <w:rPr>
          <w:sz w:val="28"/>
          <w:szCs w:val="28"/>
        </w:rPr>
        <w:t>Предприятие, использующее только собственный капитал, имеет наивысшую финансовую устойчивость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благополучной конъюнктуры рынка) и не использует финансовые возможности прироста прибыли на вложенный капитал.</w:t>
      </w:r>
    </w:p>
    <w:p w:rsidR="006B013C" w:rsidRPr="00900A59" w:rsidRDefault="006B013C" w:rsidP="00900A59">
      <w:pPr>
        <w:shd w:val="clear" w:color="000000" w:fill="auto"/>
        <w:spacing w:line="360" w:lineRule="auto"/>
        <w:ind w:firstLine="709"/>
        <w:rPr>
          <w:sz w:val="28"/>
          <w:szCs w:val="28"/>
        </w:rPr>
      </w:pPr>
      <w:r w:rsidRPr="00900A59">
        <w:rPr>
          <w:sz w:val="28"/>
          <w:szCs w:val="28"/>
        </w:rPr>
        <w:t>Использование заемного капитала поднимает финансовый потенциал развития предприятия и представляет возможность прироста финансовой рентабельности деятельности. Однако, в большей мере генерирует финансовый риск и угрозу банкротства.</w:t>
      </w:r>
    </w:p>
    <w:p w:rsidR="006B013C" w:rsidRPr="00900A59" w:rsidRDefault="006B013C" w:rsidP="00900A59">
      <w:pPr>
        <w:shd w:val="clear" w:color="000000" w:fill="auto"/>
        <w:spacing w:line="360" w:lineRule="auto"/>
        <w:ind w:firstLine="709"/>
        <w:rPr>
          <w:sz w:val="28"/>
          <w:szCs w:val="28"/>
        </w:rPr>
      </w:pPr>
      <w:r w:rsidRPr="00900A59">
        <w:rPr>
          <w:sz w:val="28"/>
          <w:szCs w:val="28"/>
        </w:rPr>
        <w:t>4. Обеспечение минимизации затрат по формированию капитала из различных источников. Такая минимизация осуществляется в процессе управления стоимостью капитала, под которой понимается цена, которую предприятие платит за его привлечение из различных источников.</w:t>
      </w:r>
    </w:p>
    <w:p w:rsidR="00B57AB7" w:rsidRPr="00900A59" w:rsidRDefault="006B013C" w:rsidP="00900A59">
      <w:pPr>
        <w:shd w:val="clear" w:color="000000" w:fill="auto"/>
        <w:spacing w:line="360" w:lineRule="auto"/>
        <w:ind w:firstLine="709"/>
        <w:rPr>
          <w:sz w:val="28"/>
          <w:szCs w:val="28"/>
        </w:rPr>
      </w:pPr>
      <w:r w:rsidRPr="00900A59">
        <w:rPr>
          <w:sz w:val="28"/>
          <w:szCs w:val="28"/>
        </w:rPr>
        <w:t>5. Обеспечение высокоэффективного использования капитала в процессе его хозяйственной деятельности. Реализация принципа обеспечивается путем максимизации показателя рентабельности собственного капитала при приемлемом для предприятия уровня финансового риска.</w:t>
      </w:r>
      <w:r w:rsidR="00F67692" w:rsidRPr="00900A59">
        <w:rPr>
          <w:rStyle w:val="FootnoteReference"/>
          <w:sz w:val="28"/>
          <w:szCs w:val="28"/>
        </w:rPr>
        <w:footnoteReference w:id="3"/>
      </w:r>
    </w:p>
    <w:p w:rsidR="00B931DC" w:rsidRPr="00900A59" w:rsidRDefault="004925E9" w:rsidP="00900A59">
      <w:pPr>
        <w:shd w:val="clear" w:color="000000" w:fill="auto"/>
        <w:spacing w:line="360" w:lineRule="auto"/>
        <w:ind w:firstLine="709"/>
        <w:rPr>
          <w:sz w:val="28"/>
          <w:szCs w:val="28"/>
        </w:rPr>
      </w:pPr>
      <w:r w:rsidRPr="00900A59">
        <w:rPr>
          <w:sz w:val="28"/>
          <w:szCs w:val="28"/>
        </w:rPr>
        <w:t>Различают капитал собственный и привлеченный (заемный).</w:t>
      </w:r>
    </w:p>
    <w:p w:rsidR="008343E3" w:rsidRPr="00900A59" w:rsidRDefault="008343E3" w:rsidP="00900A59">
      <w:pPr>
        <w:shd w:val="clear" w:color="000000" w:fill="auto"/>
        <w:spacing w:line="360" w:lineRule="auto"/>
        <w:ind w:firstLine="709"/>
        <w:rPr>
          <w:sz w:val="28"/>
          <w:szCs w:val="28"/>
        </w:rPr>
      </w:pPr>
    </w:p>
    <w:p w:rsidR="006E0FDA" w:rsidRPr="00900A59" w:rsidRDefault="006E0FDA" w:rsidP="00900A59">
      <w:pPr>
        <w:shd w:val="clear" w:color="000000" w:fill="auto"/>
        <w:spacing w:line="360" w:lineRule="auto"/>
        <w:ind w:firstLine="709"/>
        <w:rPr>
          <w:b/>
          <w:sz w:val="28"/>
          <w:szCs w:val="28"/>
        </w:rPr>
      </w:pPr>
      <w:r w:rsidRPr="00900A59">
        <w:rPr>
          <w:b/>
          <w:sz w:val="28"/>
          <w:szCs w:val="28"/>
        </w:rPr>
        <w:t>1.</w:t>
      </w:r>
      <w:r w:rsidR="00900A59" w:rsidRPr="00900A59">
        <w:rPr>
          <w:b/>
          <w:sz w:val="28"/>
          <w:szCs w:val="28"/>
        </w:rPr>
        <w:t>3</w:t>
      </w:r>
      <w:r w:rsidRPr="00900A59">
        <w:rPr>
          <w:b/>
          <w:sz w:val="28"/>
          <w:szCs w:val="28"/>
        </w:rPr>
        <w:t xml:space="preserve"> Состав собственного капитала</w:t>
      </w:r>
    </w:p>
    <w:p w:rsidR="00900A59" w:rsidRPr="00900A59" w:rsidRDefault="00900A59" w:rsidP="00900A59">
      <w:pPr>
        <w:shd w:val="clear" w:color="000000" w:fill="auto"/>
        <w:spacing w:line="360" w:lineRule="auto"/>
        <w:ind w:firstLine="709"/>
        <w:rPr>
          <w:sz w:val="28"/>
          <w:szCs w:val="28"/>
        </w:rPr>
      </w:pPr>
    </w:p>
    <w:p w:rsidR="006B013C" w:rsidRPr="00900A59" w:rsidRDefault="006B013C" w:rsidP="00900A59">
      <w:pPr>
        <w:shd w:val="clear" w:color="000000" w:fill="auto"/>
        <w:spacing w:line="360" w:lineRule="auto"/>
        <w:ind w:firstLine="709"/>
        <w:rPr>
          <w:sz w:val="28"/>
          <w:szCs w:val="28"/>
        </w:rPr>
      </w:pPr>
      <w:r w:rsidRPr="00900A59">
        <w:rPr>
          <w:sz w:val="28"/>
          <w:szCs w:val="28"/>
        </w:rPr>
        <w:t xml:space="preserve">Собственный капитал может выступать в форме: </w:t>
      </w:r>
    </w:p>
    <w:p w:rsidR="006B013C" w:rsidRPr="00900A59" w:rsidRDefault="006B013C" w:rsidP="00900A59">
      <w:pPr>
        <w:shd w:val="clear" w:color="000000" w:fill="auto"/>
        <w:spacing w:line="360" w:lineRule="auto"/>
        <w:ind w:firstLine="709"/>
        <w:rPr>
          <w:sz w:val="28"/>
          <w:szCs w:val="28"/>
        </w:rPr>
      </w:pPr>
      <w:r w:rsidRPr="00900A59">
        <w:rPr>
          <w:sz w:val="28"/>
          <w:szCs w:val="28"/>
        </w:rPr>
        <w:t xml:space="preserve">1. денежных средств (кассовая наличность, выданные заемщикам ссуды и т.п.); </w:t>
      </w:r>
    </w:p>
    <w:p w:rsidR="006B013C" w:rsidRPr="00900A59" w:rsidRDefault="006B013C" w:rsidP="00900A59">
      <w:pPr>
        <w:shd w:val="clear" w:color="000000" w:fill="auto"/>
        <w:spacing w:line="360" w:lineRule="auto"/>
        <w:ind w:firstLine="709"/>
        <w:rPr>
          <w:sz w:val="28"/>
          <w:szCs w:val="28"/>
        </w:rPr>
      </w:pPr>
      <w:r w:rsidRPr="00900A59">
        <w:rPr>
          <w:sz w:val="28"/>
          <w:szCs w:val="28"/>
        </w:rPr>
        <w:lastRenderedPageBreak/>
        <w:t xml:space="preserve">2. вложений в ценные бумаги любых эмитентов; </w:t>
      </w:r>
    </w:p>
    <w:p w:rsidR="006B013C" w:rsidRPr="00900A59" w:rsidRDefault="006B013C" w:rsidP="00900A59">
      <w:pPr>
        <w:shd w:val="clear" w:color="000000" w:fill="auto"/>
        <w:spacing w:line="360" w:lineRule="auto"/>
        <w:ind w:firstLine="709"/>
        <w:rPr>
          <w:sz w:val="28"/>
          <w:szCs w:val="28"/>
        </w:rPr>
      </w:pPr>
      <w:r w:rsidRPr="00900A59">
        <w:rPr>
          <w:sz w:val="28"/>
          <w:szCs w:val="28"/>
        </w:rPr>
        <w:t xml:space="preserve">3. вложений в недвижимость и иные товароматериальные ценности. </w:t>
      </w:r>
    </w:p>
    <w:p w:rsidR="006B013C" w:rsidRPr="00900A59" w:rsidRDefault="006B013C" w:rsidP="00900A59">
      <w:pPr>
        <w:shd w:val="clear" w:color="000000" w:fill="auto"/>
        <w:spacing w:line="360" w:lineRule="auto"/>
        <w:ind w:firstLine="709"/>
        <w:rPr>
          <w:sz w:val="28"/>
          <w:szCs w:val="28"/>
        </w:rPr>
      </w:pPr>
      <w:r w:rsidRPr="00900A59">
        <w:rPr>
          <w:sz w:val="28"/>
          <w:szCs w:val="28"/>
        </w:rPr>
        <w:t>Цель управления капиталом – обеспечение устойчивого и эффективного развития бизнеса организации.</w:t>
      </w:r>
    </w:p>
    <w:p w:rsidR="006B013C" w:rsidRPr="00900A59" w:rsidRDefault="006B013C" w:rsidP="00900A59">
      <w:pPr>
        <w:shd w:val="clear" w:color="000000" w:fill="auto"/>
        <w:spacing w:line="360" w:lineRule="auto"/>
        <w:ind w:firstLine="709"/>
        <w:rPr>
          <w:sz w:val="28"/>
          <w:szCs w:val="28"/>
        </w:rPr>
      </w:pPr>
      <w:r w:rsidRPr="00900A59">
        <w:rPr>
          <w:sz w:val="28"/>
          <w:szCs w:val="28"/>
        </w:rPr>
        <w:t>Задачи управления капиталом:</w:t>
      </w:r>
    </w:p>
    <w:p w:rsidR="006B013C" w:rsidRPr="00900A59" w:rsidRDefault="006B013C" w:rsidP="00900A59">
      <w:pPr>
        <w:shd w:val="clear" w:color="000000" w:fill="auto"/>
        <w:spacing w:line="360" w:lineRule="auto"/>
        <w:ind w:firstLine="709"/>
        <w:rPr>
          <w:sz w:val="28"/>
          <w:szCs w:val="28"/>
        </w:rPr>
      </w:pPr>
      <w:r w:rsidRPr="00900A59">
        <w:rPr>
          <w:sz w:val="28"/>
          <w:szCs w:val="28"/>
        </w:rPr>
        <w:t>• Определение общей потребности в капитале для финансирования деятельности организации и обеспечения необходимых темпов ее экономического развития.</w:t>
      </w:r>
      <w:r w:rsidR="00A86585" w:rsidRPr="00900A59">
        <w:rPr>
          <w:rStyle w:val="FootnoteReference"/>
          <w:sz w:val="28"/>
          <w:szCs w:val="28"/>
        </w:rPr>
        <w:footnoteReference w:id="4"/>
      </w:r>
    </w:p>
    <w:p w:rsidR="006B013C" w:rsidRPr="00900A59" w:rsidRDefault="006B013C" w:rsidP="00900A59">
      <w:pPr>
        <w:shd w:val="clear" w:color="000000" w:fill="auto"/>
        <w:spacing w:line="360" w:lineRule="auto"/>
        <w:ind w:firstLine="709"/>
        <w:rPr>
          <w:sz w:val="28"/>
          <w:szCs w:val="28"/>
        </w:rPr>
      </w:pPr>
      <w:r w:rsidRPr="00900A59">
        <w:rPr>
          <w:sz w:val="28"/>
          <w:szCs w:val="28"/>
        </w:rPr>
        <w:t>•Определение наиболее эффективных источников привлечения капитала.</w:t>
      </w:r>
    </w:p>
    <w:p w:rsidR="006B013C" w:rsidRPr="00900A59" w:rsidRDefault="006B013C" w:rsidP="00900A59">
      <w:pPr>
        <w:shd w:val="clear" w:color="000000" w:fill="auto"/>
        <w:spacing w:line="360" w:lineRule="auto"/>
        <w:ind w:firstLine="709"/>
        <w:rPr>
          <w:sz w:val="28"/>
          <w:szCs w:val="28"/>
        </w:rPr>
      </w:pPr>
      <w:r w:rsidRPr="00900A59">
        <w:rPr>
          <w:sz w:val="28"/>
          <w:szCs w:val="28"/>
        </w:rPr>
        <w:t>•Оптимизация структуры капитала организации адекватно целям и задачам ее развития.</w:t>
      </w:r>
    </w:p>
    <w:p w:rsidR="006B013C" w:rsidRPr="00900A59" w:rsidRDefault="006B013C"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 xml:space="preserve">Собственный капитал является одним из основных источников формирования имущества предприятия. Собственные средства (капитал) рассчитываются в соответствии с порядком, определенным инструкцией предприятия и действующими правилами бухгалтерского учета. </w:t>
      </w:r>
    </w:p>
    <w:p w:rsidR="004925E9" w:rsidRPr="00900A59" w:rsidRDefault="004925E9" w:rsidP="00900A59">
      <w:pPr>
        <w:shd w:val="clear" w:color="000000" w:fill="auto"/>
        <w:spacing w:line="360" w:lineRule="auto"/>
        <w:ind w:firstLine="709"/>
        <w:rPr>
          <w:sz w:val="28"/>
          <w:szCs w:val="28"/>
        </w:rPr>
      </w:pPr>
      <w:r w:rsidRPr="00900A59">
        <w:rPr>
          <w:sz w:val="28"/>
          <w:szCs w:val="28"/>
        </w:rPr>
        <w:t>В составе собственного капитала организации учитываются:</w:t>
      </w:r>
    </w:p>
    <w:p w:rsidR="004925E9" w:rsidRPr="00900A59" w:rsidRDefault="00690CE0"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lang w:eastAsia="zh-CN"/>
        </w:rPr>
        <w:t xml:space="preserve"> </w:t>
      </w:r>
      <w:r w:rsidR="004925E9" w:rsidRPr="00900A59">
        <w:rPr>
          <w:sz w:val="28"/>
          <w:szCs w:val="28"/>
        </w:rPr>
        <w:t>Уставной капитал</w:t>
      </w:r>
    </w:p>
    <w:p w:rsidR="004925E9" w:rsidRPr="00900A59" w:rsidRDefault="00690CE0"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lang w:eastAsia="zh-CN"/>
        </w:rPr>
        <w:t xml:space="preserve"> </w:t>
      </w:r>
      <w:r w:rsidR="004925E9" w:rsidRPr="00900A59">
        <w:rPr>
          <w:sz w:val="28"/>
          <w:szCs w:val="28"/>
        </w:rPr>
        <w:t>Добавочный капитал</w:t>
      </w:r>
    </w:p>
    <w:p w:rsidR="004925E9" w:rsidRPr="00900A59" w:rsidRDefault="00690CE0"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lang w:eastAsia="zh-CN"/>
        </w:rPr>
        <w:t xml:space="preserve"> </w:t>
      </w:r>
      <w:r w:rsidR="004925E9" w:rsidRPr="00900A59">
        <w:rPr>
          <w:sz w:val="28"/>
          <w:szCs w:val="28"/>
        </w:rPr>
        <w:t>Резервный капитал</w:t>
      </w:r>
    </w:p>
    <w:p w:rsidR="004925E9" w:rsidRPr="00900A59" w:rsidRDefault="00690CE0"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lang w:eastAsia="zh-CN"/>
        </w:rPr>
        <w:t xml:space="preserve"> </w:t>
      </w:r>
      <w:r w:rsidR="004925E9" w:rsidRPr="00900A59">
        <w:rPr>
          <w:sz w:val="28"/>
          <w:szCs w:val="28"/>
        </w:rPr>
        <w:t>Нераспределенная прибыль</w:t>
      </w:r>
    </w:p>
    <w:p w:rsidR="00900A59" w:rsidRPr="00900A59" w:rsidRDefault="00900A59"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lang w:eastAsia="zh-CN"/>
        </w:rPr>
        <w:t xml:space="preserve"> </w:t>
      </w:r>
      <w:r w:rsidRPr="00900A59">
        <w:rPr>
          <w:sz w:val="28"/>
          <w:szCs w:val="28"/>
        </w:rPr>
        <w:t>Прочие резервы.</w:t>
      </w:r>
    </w:p>
    <w:p w:rsidR="00900A59" w:rsidRDefault="00900A59" w:rsidP="00900A59">
      <w:pPr>
        <w:shd w:val="clear" w:color="000000" w:fill="auto"/>
        <w:spacing w:line="360" w:lineRule="auto"/>
        <w:ind w:firstLine="709"/>
        <w:rPr>
          <w:sz w:val="28"/>
          <w:szCs w:val="28"/>
        </w:rPr>
      </w:pPr>
      <w:r w:rsidRPr="00900A59">
        <w:rPr>
          <w:sz w:val="28"/>
          <w:szCs w:val="28"/>
        </w:rPr>
        <w:t>Собственный капитал организации представляет особую форму ресурсов.</w:t>
      </w:r>
    </w:p>
    <w:p w:rsidR="0079414C" w:rsidRDefault="0079414C" w:rsidP="00900A59">
      <w:pPr>
        <w:shd w:val="clear" w:color="000000" w:fill="auto"/>
        <w:spacing w:line="360" w:lineRule="auto"/>
        <w:ind w:firstLine="709"/>
        <w:rPr>
          <w:sz w:val="28"/>
          <w:szCs w:val="28"/>
        </w:rPr>
      </w:pPr>
    </w:p>
    <w:p w:rsidR="00690CE0" w:rsidRPr="00900A59" w:rsidRDefault="0079414C" w:rsidP="0079414C">
      <w:pPr>
        <w:shd w:val="clear" w:color="000000" w:fill="auto"/>
        <w:spacing w:line="360" w:lineRule="auto"/>
        <w:ind w:firstLine="110"/>
        <w:rPr>
          <w:sz w:val="28"/>
          <w:szCs w:val="28"/>
        </w:rPr>
      </w:pPr>
      <w:r>
        <w:rPr>
          <w:sz w:val="28"/>
          <w:szCs w:val="28"/>
        </w:rPr>
        <w:br w:type="page"/>
      </w:r>
      <w:r w:rsidR="00F25BDB">
        <w:rPr>
          <w:b/>
          <w:bCs/>
          <w:sz w:val="28"/>
          <w:szCs w:val="28"/>
          <w:lang w:eastAsia="zh-CN"/>
        </w:rPr>
      </w:r>
      <w:r w:rsidR="00F25BDB">
        <w:rPr>
          <w:b/>
          <w:bCs/>
          <w:sz w:val="28"/>
          <w:szCs w:val="28"/>
          <w:lang w:eastAsia="zh-CN"/>
        </w:rPr>
        <w:pict>
          <v:group id="_x0000_s1026" style="width:444.95pt;height:206.45pt;mso-position-horizontal-relative:char;mso-position-vertical-relative:line" coordorigin="2241,9892" coordsize="9180,4263">
            <v:shapetype id="_x0000_t109" coordsize="21600,21600" o:spt="109" path="m,l,21600r21600,l21600,xe">
              <v:stroke joinstyle="miter"/>
              <v:path gradientshapeok="t" o:connecttype="rect"/>
            </v:shapetype>
            <v:shape id="_x0000_s1027" type="#_x0000_t109" style="position:absolute;left:4581;top:9892;width:2880;height:540">
              <v:textbox style="mso-next-textbox:#_x0000_s1027">
                <w:txbxContent>
                  <w:p w:rsidR="00690CE0" w:rsidRDefault="00690CE0" w:rsidP="00690CE0">
                    <w:pPr>
                      <w:ind w:firstLine="0"/>
                    </w:pPr>
                    <w:r>
                      <w:t>Собственный капитал</w:t>
                    </w:r>
                  </w:p>
                </w:txbxContent>
              </v:textbox>
            </v:shape>
            <v:line id="_x0000_s1028" style="position:absolute" from="6021,10512" to="6021,11232"/>
            <v:shape id="_x0000_s1029" type="#_x0000_t109" style="position:absolute;left:8541;top:11394;width:1800;height:720">
              <v:textbox style="mso-next-textbox:#_x0000_s1029">
                <w:txbxContent>
                  <w:p w:rsidR="00690CE0" w:rsidRDefault="00690CE0" w:rsidP="00690CE0">
                    <w:pPr>
                      <w:jc w:val="center"/>
                    </w:pPr>
                    <w:r>
                      <w:t>Целевое финансирование</w:t>
                    </w:r>
                  </w:p>
                </w:txbxContent>
              </v:textbox>
            </v:shape>
            <v:shape id="_x0000_s1030" type="#_x0000_t109" style="position:absolute;left:2241;top:11394;width:1800;height:720">
              <v:textbox style="mso-next-textbox:#_x0000_s1030">
                <w:txbxContent>
                  <w:p w:rsidR="00690CE0" w:rsidRDefault="00690CE0" w:rsidP="00690CE0">
                    <w:pPr>
                      <w:ind w:firstLine="0"/>
                    </w:pPr>
                    <w:r>
                      <w:t>Уставный капитал</w:t>
                    </w:r>
                  </w:p>
                </w:txbxContent>
              </v:textbox>
            </v:shape>
            <v:shape id="_x0000_s1031" type="#_x0000_t109" style="position:absolute;left:4941;top:11394;width:1980;height:720">
              <v:textbox style="mso-next-textbox:#_x0000_s1031">
                <w:txbxContent>
                  <w:p w:rsidR="00690CE0" w:rsidRDefault="00690CE0" w:rsidP="00690CE0">
                    <w:pPr>
                      <w:ind w:firstLine="0"/>
                    </w:pPr>
                    <w:r>
                      <w:t>Накопленный капитал</w:t>
                    </w:r>
                  </w:p>
                </w:txbxContent>
              </v:textbox>
            </v:shape>
            <v:line id="_x0000_s1032" style="position:absolute;flip:x" from="2961,10953" to="9441,10953"/>
            <v:line id="_x0000_s1033" style="position:absolute" from="6021,12194" to="6021,12554"/>
            <v:line id="_x0000_s1034" style="position:absolute;flip:x" from="3141,12635" to="9801,12635"/>
            <v:line id="_x0000_s1035" style="position:absolute" from="3141,12635" to="3141,13175"/>
            <v:line id="_x0000_s1036" style="position:absolute" from="2961,10953" to="2961,11313"/>
            <v:line id="_x0000_s1037" style="position:absolute" from="9441,10953" to="9441,11313"/>
            <v:line id="_x0000_s1038" style="position:absolute" from="8001,12635" to="8001,12995"/>
            <v:rect id="_x0000_s1039" style="position:absolute;left:2421;top:13336;width:1440;height:720">
              <v:textbox style="mso-next-textbox:#_x0000_s1039">
                <w:txbxContent>
                  <w:p w:rsidR="00690CE0" w:rsidRPr="00510C7F" w:rsidRDefault="00510C7F" w:rsidP="00690CE0">
                    <w:pPr>
                      <w:ind w:firstLine="0"/>
                      <w:rPr>
                        <w:sz w:val="21"/>
                        <w:szCs w:val="21"/>
                      </w:rPr>
                    </w:pPr>
                    <w:r w:rsidRPr="00510C7F">
                      <w:rPr>
                        <w:sz w:val="21"/>
                        <w:szCs w:val="21"/>
                      </w:rPr>
                      <w:t>Добавочный капитал</w:t>
                    </w:r>
                  </w:p>
                </w:txbxContent>
              </v:textbox>
            </v:rect>
            <v:shape id="_x0000_s1040" type="#_x0000_t109" style="position:absolute;left:4581;top:13336;width:1620;height:720">
              <v:textbox style="mso-next-textbox:#_x0000_s1040">
                <w:txbxContent>
                  <w:p w:rsidR="00510C7F" w:rsidRDefault="00510C7F" w:rsidP="00510C7F">
                    <w:pPr>
                      <w:ind w:firstLine="0"/>
                    </w:pPr>
                    <w:r>
                      <w:t>Резервный капитал</w:t>
                    </w:r>
                  </w:p>
                  <w:p w:rsidR="00690CE0" w:rsidRDefault="00690CE0" w:rsidP="00690CE0">
                    <w:pPr>
                      <w:ind w:firstLine="0"/>
                    </w:pPr>
                  </w:p>
                </w:txbxContent>
              </v:textbox>
            </v:shape>
            <v:line id="_x0000_s1041" style="position:absolute" from="5481,12635" to="5481,13175"/>
            <v:shape id="_x0000_s1042" type="#_x0000_t109" style="position:absolute;left:6921;top:13075;width:1980;height:1080">
              <v:textbox style="mso-next-textbox:#_x0000_s1042">
                <w:txbxContent>
                  <w:p w:rsidR="00690CE0" w:rsidRDefault="00690CE0" w:rsidP="00690CE0">
                    <w:pPr>
                      <w:ind w:firstLine="0"/>
                    </w:pPr>
                    <w:r>
                      <w:t xml:space="preserve">Фонд </w:t>
                    </w:r>
                  </w:p>
                  <w:p w:rsidR="00690CE0" w:rsidRDefault="00690CE0" w:rsidP="00690CE0">
                    <w:pPr>
                      <w:ind w:firstLine="0"/>
                    </w:pPr>
                    <w:r>
                      <w:t>социальной сферы</w:t>
                    </w:r>
                  </w:p>
                </w:txbxContent>
              </v:textbox>
            </v:shape>
            <v:shape id="_x0000_s1043" type="#_x0000_t109" style="position:absolute;left:9081;top:13336;width:2340;height:720">
              <v:textbox style="mso-next-textbox:#_x0000_s1043">
                <w:txbxContent>
                  <w:p w:rsidR="00690CE0" w:rsidRDefault="00690CE0" w:rsidP="00690CE0">
                    <w:pPr>
                      <w:ind w:firstLine="0"/>
                    </w:pPr>
                    <w:r>
                      <w:t>Нераспределенная прибыль</w:t>
                    </w:r>
                  </w:p>
                </w:txbxContent>
              </v:textbox>
            </v:shape>
            <v:line id="_x0000_s1044" style="position:absolute" from="9801,12635" to="9801,13175"/>
            <w10:wrap type="none"/>
            <w10:anchorlock/>
          </v:group>
        </w:pict>
      </w:r>
    </w:p>
    <w:p w:rsidR="00900A59" w:rsidRPr="00900A59" w:rsidRDefault="00900A59" w:rsidP="00900A59">
      <w:pPr>
        <w:shd w:val="clear" w:color="000000" w:fill="auto"/>
        <w:spacing w:line="360" w:lineRule="auto"/>
        <w:ind w:firstLine="709"/>
        <w:rPr>
          <w:sz w:val="28"/>
          <w:szCs w:val="28"/>
        </w:rPr>
      </w:pPr>
    </w:p>
    <w:p w:rsidR="000436B0" w:rsidRPr="00900A59" w:rsidRDefault="00F2318C" w:rsidP="00900A59">
      <w:pPr>
        <w:shd w:val="clear" w:color="000000" w:fill="auto"/>
        <w:spacing w:line="360" w:lineRule="auto"/>
        <w:ind w:firstLine="709"/>
        <w:rPr>
          <w:sz w:val="28"/>
          <w:szCs w:val="28"/>
        </w:rPr>
      </w:pPr>
      <w:r w:rsidRPr="00900A59">
        <w:rPr>
          <w:sz w:val="28"/>
          <w:szCs w:val="28"/>
        </w:rPr>
        <w:t>Он, в отличие от других источников, носит постоянный безвозвратный характер, имеет четко выраженную правовую основу и функциональную определенность, является обязательным условием образования и функционирования любого коммерческого предприятия, т.е. служит стержнем, на который опирается вся деятельность коммерческого предприятия с первого дня его существования.</w:t>
      </w:r>
      <w:r w:rsidR="00E1350E" w:rsidRPr="00900A59">
        <w:rPr>
          <w:rStyle w:val="FootnoteReference"/>
          <w:sz w:val="28"/>
          <w:szCs w:val="28"/>
        </w:rPr>
        <w:footnoteReference w:id="5"/>
      </w:r>
    </w:p>
    <w:p w:rsidR="00B931DC" w:rsidRPr="00900A59" w:rsidRDefault="00B931DC" w:rsidP="00900A59">
      <w:pPr>
        <w:shd w:val="clear" w:color="000000" w:fill="auto"/>
        <w:spacing w:line="360" w:lineRule="auto"/>
        <w:ind w:firstLine="709"/>
        <w:rPr>
          <w:sz w:val="28"/>
          <w:szCs w:val="28"/>
        </w:rPr>
      </w:pPr>
      <w:r w:rsidRPr="00900A59">
        <w:rPr>
          <w:sz w:val="28"/>
          <w:szCs w:val="28"/>
        </w:rPr>
        <w:t>Собственный капитал – это чистая стоимость имущества, определяемая как разница</w:t>
      </w:r>
      <w:r w:rsidR="00900A59" w:rsidRPr="00900A59">
        <w:rPr>
          <w:sz w:val="28"/>
          <w:szCs w:val="28"/>
        </w:rPr>
        <w:t xml:space="preserve"> </w:t>
      </w:r>
      <w:r w:rsidRPr="00900A59">
        <w:rPr>
          <w:sz w:val="28"/>
          <w:szCs w:val="28"/>
        </w:rPr>
        <w:t>между</w:t>
      </w:r>
      <w:r w:rsidR="00900A59" w:rsidRPr="00900A59">
        <w:rPr>
          <w:sz w:val="28"/>
          <w:szCs w:val="28"/>
        </w:rPr>
        <w:t xml:space="preserve"> </w:t>
      </w:r>
      <w:r w:rsidRPr="00900A59">
        <w:rPr>
          <w:sz w:val="28"/>
          <w:szCs w:val="28"/>
        </w:rPr>
        <w:t>стоимостью</w:t>
      </w:r>
      <w:r w:rsidR="00900A59" w:rsidRPr="00900A59">
        <w:rPr>
          <w:sz w:val="28"/>
          <w:szCs w:val="28"/>
        </w:rPr>
        <w:t xml:space="preserve"> </w:t>
      </w:r>
      <w:r w:rsidRPr="00900A59">
        <w:rPr>
          <w:sz w:val="28"/>
          <w:szCs w:val="28"/>
        </w:rPr>
        <w:t>активов</w:t>
      </w:r>
      <w:r w:rsidR="00900A59" w:rsidRPr="00900A59">
        <w:rPr>
          <w:sz w:val="28"/>
          <w:szCs w:val="28"/>
        </w:rPr>
        <w:t xml:space="preserve"> </w:t>
      </w:r>
      <w:r w:rsidRPr="00900A59">
        <w:rPr>
          <w:sz w:val="28"/>
          <w:szCs w:val="28"/>
        </w:rPr>
        <w:t>(имущества)</w:t>
      </w:r>
      <w:r w:rsidR="00900A59" w:rsidRPr="00900A59">
        <w:rPr>
          <w:sz w:val="28"/>
          <w:szCs w:val="28"/>
        </w:rPr>
        <w:t xml:space="preserve"> </w:t>
      </w:r>
      <w:r w:rsidRPr="00900A59">
        <w:rPr>
          <w:sz w:val="28"/>
          <w:szCs w:val="28"/>
        </w:rPr>
        <w:t>организации</w:t>
      </w:r>
      <w:r w:rsidR="00900A59" w:rsidRPr="00900A59">
        <w:rPr>
          <w:sz w:val="28"/>
          <w:szCs w:val="28"/>
        </w:rPr>
        <w:t xml:space="preserve"> </w:t>
      </w:r>
      <w:r w:rsidRPr="00900A59">
        <w:rPr>
          <w:sz w:val="28"/>
          <w:szCs w:val="28"/>
        </w:rPr>
        <w:t>и</w:t>
      </w:r>
      <w:r w:rsidR="00900A59" w:rsidRPr="00900A59">
        <w:rPr>
          <w:sz w:val="28"/>
          <w:szCs w:val="28"/>
        </w:rPr>
        <w:t xml:space="preserve"> </w:t>
      </w:r>
      <w:r w:rsidRPr="00900A59">
        <w:rPr>
          <w:sz w:val="28"/>
          <w:szCs w:val="28"/>
        </w:rPr>
        <w:t>его обязательствами.</w:t>
      </w:r>
    </w:p>
    <w:p w:rsidR="00F52895" w:rsidRPr="00900A59" w:rsidRDefault="00F52895" w:rsidP="00900A59">
      <w:pPr>
        <w:shd w:val="clear" w:color="000000" w:fill="auto"/>
        <w:spacing w:line="360" w:lineRule="auto"/>
        <w:ind w:firstLine="709"/>
        <w:rPr>
          <w:sz w:val="28"/>
          <w:szCs w:val="28"/>
        </w:rPr>
      </w:pPr>
      <w:r w:rsidRPr="00900A59">
        <w:rPr>
          <w:sz w:val="28"/>
          <w:szCs w:val="28"/>
        </w:rPr>
        <w:t>Уставный капитал, зафиксированный в его в уставных учредительных документах, составляет основу собственного капитала организации. Он является необходимым условием образования и функционирования юридического лица.</w:t>
      </w:r>
      <w:r w:rsidR="00E1350E" w:rsidRPr="00900A59">
        <w:rPr>
          <w:rStyle w:val="FootnoteReference"/>
          <w:sz w:val="28"/>
          <w:szCs w:val="28"/>
        </w:rPr>
        <w:footnoteReference w:id="6"/>
      </w:r>
    </w:p>
    <w:p w:rsidR="00F52895" w:rsidRPr="00900A59" w:rsidRDefault="00F52895" w:rsidP="00900A59">
      <w:pPr>
        <w:shd w:val="clear" w:color="000000" w:fill="auto"/>
        <w:spacing w:line="360" w:lineRule="auto"/>
        <w:ind w:firstLine="709"/>
        <w:rPr>
          <w:sz w:val="28"/>
          <w:szCs w:val="28"/>
        </w:rPr>
      </w:pPr>
      <w:r w:rsidRPr="00900A59">
        <w:rPr>
          <w:sz w:val="28"/>
          <w:szCs w:val="28"/>
        </w:rPr>
        <w:t xml:space="preserve">Уставный капитал – это сумма средств учредителей для обеспечения уставной деятельности. На государственных предприятиях – это стоимость имущества, закрепленного государством за предприятием на правах полного хозяйственного ведения; на акционерных предприятиях – номинальная стоимость акций; для общества с ограниченной ответственностью – сумма </w:t>
      </w:r>
      <w:r w:rsidRPr="00900A59">
        <w:rPr>
          <w:sz w:val="28"/>
          <w:szCs w:val="28"/>
        </w:rPr>
        <w:lastRenderedPageBreak/>
        <w:t>долей собственников; для арендного предприятия – сумма вкладов его работников и т. д.</w:t>
      </w:r>
    </w:p>
    <w:p w:rsidR="00F52895" w:rsidRPr="00900A59" w:rsidRDefault="00F52895" w:rsidP="00900A59">
      <w:pPr>
        <w:shd w:val="clear" w:color="000000" w:fill="auto"/>
        <w:spacing w:line="360" w:lineRule="auto"/>
        <w:ind w:firstLine="709"/>
        <w:rPr>
          <w:sz w:val="28"/>
          <w:szCs w:val="28"/>
        </w:rPr>
      </w:pPr>
      <w:r w:rsidRPr="00900A59">
        <w:rPr>
          <w:sz w:val="28"/>
          <w:szCs w:val="28"/>
        </w:rPr>
        <w:t>Уставный капитал является стартовым капиталом, необходимым предприятию для осуществления финансово-хозяйственной деятельности с целью получения прибыли.</w:t>
      </w:r>
      <w:r w:rsidR="00D7399E" w:rsidRPr="00900A59">
        <w:rPr>
          <w:sz w:val="28"/>
          <w:szCs w:val="28"/>
        </w:rPr>
        <w:t xml:space="preserve"> </w:t>
      </w:r>
      <w:r w:rsidRPr="00900A59">
        <w:rPr>
          <w:sz w:val="28"/>
          <w:szCs w:val="28"/>
        </w:rPr>
        <w:t>Уставный капитал формируется</w:t>
      </w:r>
      <w:r w:rsidR="00900A59" w:rsidRPr="00900A59">
        <w:rPr>
          <w:sz w:val="28"/>
          <w:szCs w:val="28"/>
        </w:rPr>
        <w:t xml:space="preserve"> </w:t>
      </w:r>
      <w:r w:rsidRPr="00900A59">
        <w:rPr>
          <w:sz w:val="28"/>
          <w:szCs w:val="28"/>
        </w:rPr>
        <w:t>в процессе первоначального инвестирования средств. Вклады учредителей в уставный капитал могут быть в виде денежных средств, имущественной форме и нематериальных активов. Величина уставного капитала объявляется при регистрации предприятия, и при корректировки его величины требуется перерегистрация учредительных документов.</w:t>
      </w:r>
    </w:p>
    <w:p w:rsidR="008D22F5" w:rsidRPr="00900A59" w:rsidRDefault="008D22F5" w:rsidP="00900A59">
      <w:pPr>
        <w:shd w:val="clear" w:color="000000" w:fill="auto"/>
        <w:spacing w:line="360" w:lineRule="auto"/>
        <w:ind w:firstLine="709"/>
        <w:rPr>
          <w:sz w:val="28"/>
          <w:szCs w:val="28"/>
        </w:rPr>
      </w:pPr>
      <w:r w:rsidRPr="00900A59">
        <w:rPr>
          <w:sz w:val="28"/>
          <w:szCs w:val="28"/>
        </w:rPr>
        <w:t xml:space="preserve">Процедура </w:t>
      </w:r>
      <w:r w:rsidRPr="00900A59">
        <w:rPr>
          <w:bCs/>
          <w:sz w:val="28"/>
          <w:szCs w:val="28"/>
        </w:rPr>
        <w:t xml:space="preserve">увеличения уставного капитала </w:t>
      </w:r>
      <w:r w:rsidRPr="00900A59">
        <w:rPr>
          <w:sz w:val="28"/>
          <w:szCs w:val="28"/>
        </w:rPr>
        <w:t xml:space="preserve">может осуществляться следующими способами: </w:t>
      </w:r>
    </w:p>
    <w:p w:rsidR="008D22F5" w:rsidRPr="00900A59" w:rsidRDefault="008D22F5" w:rsidP="00900A59">
      <w:pPr>
        <w:shd w:val="clear" w:color="000000" w:fill="auto"/>
        <w:spacing w:line="360" w:lineRule="auto"/>
        <w:ind w:firstLine="709"/>
        <w:rPr>
          <w:sz w:val="28"/>
          <w:szCs w:val="28"/>
        </w:rPr>
      </w:pPr>
      <w:r w:rsidRPr="00900A59">
        <w:rPr>
          <w:sz w:val="28"/>
          <w:szCs w:val="28"/>
        </w:rPr>
        <w:t xml:space="preserve">1. За счет имущества Общества; </w:t>
      </w:r>
    </w:p>
    <w:p w:rsidR="008D22F5" w:rsidRPr="00900A59" w:rsidRDefault="008D22F5" w:rsidP="00900A59">
      <w:pPr>
        <w:shd w:val="clear" w:color="000000" w:fill="auto"/>
        <w:spacing w:line="360" w:lineRule="auto"/>
        <w:ind w:firstLine="709"/>
        <w:rPr>
          <w:sz w:val="28"/>
          <w:szCs w:val="28"/>
        </w:rPr>
      </w:pPr>
      <w:r w:rsidRPr="00900A59">
        <w:rPr>
          <w:sz w:val="28"/>
          <w:szCs w:val="28"/>
        </w:rPr>
        <w:t xml:space="preserve">2. За счет дополнительных вкладов участников Общества; </w:t>
      </w:r>
    </w:p>
    <w:p w:rsidR="008D22F5" w:rsidRPr="00900A59" w:rsidRDefault="008D22F5" w:rsidP="00900A59">
      <w:pPr>
        <w:shd w:val="clear" w:color="000000" w:fill="auto"/>
        <w:spacing w:line="360" w:lineRule="auto"/>
        <w:ind w:firstLine="709"/>
        <w:rPr>
          <w:sz w:val="28"/>
          <w:szCs w:val="28"/>
        </w:rPr>
      </w:pPr>
      <w:r w:rsidRPr="00900A59">
        <w:rPr>
          <w:sz w:val="28"/>
          <w:szCs w:val="28"/>
        </w:rPr>
        <w:t>3. За счет вкладов третьих лиц, принимаемых в Общество (если это не запрещено Уставом Общества)</w:t>
      </w:r>
      <w:r w:rsidRPr="00900A59">
        <w:rPr>
          <w:rStyle w:val="FootnoteReference"/>
          <w:sz w:val="28"/>
          <w:szCs w:val="28"/>
        </w:rPr>
        <w:footnoteReference w:id="7"/>
      </w:r>
      <w:r w:rsidRPr="00900A59">
        <w:rPr>
          <w:sz w:val="28"/>
          <w:szCs w:val="28"/>
        </w:rPr>
        <w:t>.</w:t>
      </w:r>
    </w:p>
    <w:p w:rsidR="00444FD5" w:rsidRPr="00900A59" w:rsidRDefault="002D1350" w:rsidP="00900A59">
      <w:pPr>
        <w:shd w:val="clear" w:color="000000" w:fill="auto"/>
        <w:spacing w:line="360" w:lineRule="auto"/>
        <w:ind w:firstLine="709"/>
        <w:rPr>
          <w:sz w:val="28"/>
          <w:szCs w:val="28"/>
        </w:rPr>
      </w:pPr>
      <w:r w:rsidRPr="00900A59">
        <w:rPr>
          <w:sz w:val="28"/>
          <w:szCs w:val="28"/>
        </w:rPr>
        <w:t xml:space="preserve">Для исчисления величины минимального размера уставного капитала используют МРОТ (Минимальный Размер Оплаты Труда), которая равняется: </w:t>
      </w:r>
    </w:p>
    <w:p w:rsidR="00444FD5" w:rsidRPr="00900A59" w:rsidRDefault="00444FD5" w:rsidP="00900A59">
      <w:pPr>
        <w:shd w:val="clear" w:color="000000" w:fill="auto"/>
        <w:spacing w:line="360" w:lineRule="auto"/>
        <w:ind w:firstLine="709"/>
        <w:rPr>
          <w:sz w:val="28"/>
          <w:szCs w:val="28"/>
        </w:rPr>
      </w:pPr>
      <w:r w:rsidRPr="00900A59">
        <w:rPr>
          <w:sz w:val="28"/>
          <w:szCs w:val="28"/>
        </w:rPr>
        <w:t>- для ООО составляет 100 МРОТ (10 тыс. руб.)</w:t>
      </w:r>
    </w:p>
    <w:p w:rsidR="00444FD5" w:rsidRPr="00900A59" w:rsidRDefault="00444FD5" w:rsidP="00900A59">
      <w:pPr>
        <w:shd w:val="clear" w:color="000000" w:fill="auto"/>
        <w:spacing w:line="360" w:lineRule="auto"/>
        <w:ind w:firstLine="709"/>
        <w:rPr>
          <w:sz w:val="28"/>
          <w:szCs w:val="28"/>
        </w:rPr>
      </w:pPr>
      <w:r w:rsidRPr="00900A59">
        <w:rPr>
          <w:sz w:val="28"/>
          <w:szCs w:val="28"/>
        </w:rPr>
        <w:t>- для ЗАО составляет 100 МРОТ (10 тыс. руб.)</w:t>
      </w:r>
    </w:p>
    <w:p w:rsidR="00444FD5" w:rsidRPr="00900A59" w:rsidRDefault="00444FD5" w:rsidP="00900A59">
      <w:pPr>
        <w:shd w:val="clear" w:color="000000" w:fill="auto"/>
        <w:spacing w:line="360" w:lineRule="auto"/>
        <w:ind w:firstLine="709"/>
        <w:rPr>
          <w:sz w:val="28"/>
          <w:szCs w:val="28"/>
        </w:rPr>
      </w:pPr>
      <w:r w:rsidRPr="00900A59">
        <w:rPr>
          <w:sz w:val="28"/>
          <w:szCs w:val="28"/>
        </w:rPr>
        <w:t>- для ОАО составляет 1000 МРОТ (100 тыс. руб.)</w:t>
      </w:r>
    </w:p>
    <w:p w:rsidR="00444FD5" w:rsidRPr="00900A59" w:rsidRDefault="00444FD5" w:rsidP="00900A59">
      <w:pPr>
        <w:shd w:val="clear" w:color="000000" w:fill="auto"/>
        <w:spacing w:line="360" w:lineRule="auto"/>
        <w:ind w:firstLine="709"/>
        <w:rPr>
          <w:sz w:val="28"/>
          <w:szCs w:val="28"/>
        </w:rPr>
      </w:pPr>
      <w:r w:rsidRPr="00900A59">
        <w:rPr>
          <w:sz w:val="28"/>
          <w:szCs w:val="28"/>
        </w:rPr>
        <w:t>- для уставного фонда государственного предприятия должен составлять не менее чем 5000 МРОТ (= 500 тыс.руб.).</w:t>
      </w:r>
      <w:r w:rsidR="008D22F5" w:rsidRPr="00900A59">
        <w:rPr>
          <w:rStyle w:val="FootnoteReference"/>
          <w:sz w:val="28"/>
          <w:szCs w:val="28"/>
        </w:rPr>
        <w:footnoteReference w:id="8"/>
      </w:r>
    </w:p>
    <w:p w:rsidR="00F52895" w:rsidRPr="00900A59" w:rsidRDefault="002901EF" w:rsidP="00900A59">
      <w:pPr>
        <w:shd w:val="clear" w:color="000000" w:fill="auto"/>
        <w:spacing w:line="360" w:lineRule="auto"/>
        <w:ind w:firstLine="709"/>
        <w:rPr>
          <w:sz w:val="28"/>
          <w:szCs w:val="28"/>
        </w:rPr>
      </w:pPr>
      <w:r w:rsidRPr="00900A59">
        <w:rPr>
          <w:sz w:val="28"/>
          <w:szCs w:val="28"/>
        </w:rPr>
        <w:t>Согласно Гражданскому кодексу РФ уставный капитал может выступать в виде:</w:t>
      </w:r>
    </w:p>
    <w:p w:rsidR="00F52895" w:rsidRPr="00900A59" w:rsidRDefault="002901EF" w:rsidP="00900A59">
      <w:pPr>
        <w:shd w:val="clear" w:color="000000" w:fill="auto"/>
        <w:spacing w:line="360" w:lineRule="auto"/>
        <w:ind w:firstLine="709"/>
        <w:rPr>
          <w:sz w:val="28"/>
          <w:szCs w:val="28"/>
          <w:lang w:eastAsia="zh-CN"/>
        </w:rPr>
      </w:pPr>
      <w:r w:rsidRPr="00900A59">
        <w:rPr>
          <w:b/>
          <w:bCs/>
          <w:sz w:val="28"/>
          <w:szCs w:val="28"/>
          <w:lang w:eastAsia="zh-CN"/>
        </w:rPr>
        <w:t>·</w:t>
      </w:r>
      <w:r w:rsidRPr="00900A59">
        <w:rPr>
          <w:sz w:val="28"/>
          <w:szCs w:val="28"/>
          <w:lang w:eastAsia="zh-CN"/>
        </w:rPr>
        <w:t>Складочного капитала как совокупность вкладов участников полного товарищества или товарищества на вере;</w:t>
      </w:r>
    </w:p>
    <w:p w:rsidR="00F52895" w:rsidRPr="00900A59" w:rsidRDefault="002D1350" w:rsidP="00900A59">
      <w:pPr>
        <w:shd w:val="clear" w:color="000000" w:fill="auto"/>
        <w:spacing w:line="360" w:lineRule="auto"/>
        <w:ind w:firstLine="709"/>
        <w:rPr>
          <w:sz w:val="28"/>
          <w:szCs w:val="28"/>
          <w:lang w:eastAsia="zh-CN"/>
        </w:rPr>
      </w:pPr>
      <w:r w:rsidRPr="00900A59">
        <w:rPr>
          <w:b/>
          <w:bCs/>
          <w:sz w:val="28"/>
          <w:szCs w:val="28"/>
          <w:lang w:eastAsia="zh-CN"/>
        </w:rPr>
        <w:t>·</w:t>
      </w:r>
      <w:r w:rsidRPr="00900A59">
        <w:rPr>
          <w:sz w:val="28"/>
          <w:szCs w:val="28"/>
          <w:lang w:eastAsia="zh-CN"/>
        </w:rPr>
        <w:t>Паевого либо неделимого фонда-</w:t>
      </w:r>
      <w:r w:rsidR="00900A59" w:rsidRPr="00900A59">
        <w:rPr>
          <w:sz w:val="28"/>
          <w:szCs w:val="28"/>
          <w:lang w:eastAsia="zh-CN"/>
        </w:rPr>
        <w:t xml:space="preserve"> </w:t>
      </w:r>
      <w:r w:rsidRPr="00900A59">
        <w:rPr>
          <w:sz w:val="28"/>
          <w:szCs w:val="28"/>
          <w:lang w:eastAsia="zh-CN"/>
        </w:rPr>
        <w:t>в производственном кооперативе;</w:t>
      </w:r>
    </w:p>
    <w:p w:rsidR="002901EF" w:rsidRPr="00900A59" w:rsidRDefault="002D1350" w:rsidP="00900A59">
      <w:pPr>
        <w:shd w:val="clear" w:color="000000" w:fill="auto"/>
        <w:spacing w:line="360" w:lineRule="auto"/>
        <w:ind w:firstLine="709"/>
        <w:rPr>
          <w:sz w:val="28"/>
          <w:szCs w:val="28"/>
          <w:lang w:eastAsia="zh-CN"/>
        </w:rPr>
      </w:pPr>
      <w:r w:rsidRPr="00900A59">
        <w:rPr>
          <w:b/>
          <w:bCs/>
          <w:sz w:val="28"/>
          <w:szCs w:val="28"/>
          <w:lang w:eastAsia="zh-CN"/>
        </w:rPr>
        <w:t>·</w:t>
      </w:r>
      <w:r w:rsidRPr="00900A59">
        <w:rPr>
          <w:sz w:val="28"/>
          <w:szCs w:val="28"/>
          <w:lang w:eastAsia="zh-CN"/>
        </w:rPr>
        <w:t>Уставного капитала-</w:t>
      </w:r>
      <w:r w:rsidR="00900A59" w:rsidRPr="00900A59">
        <w:rPr>
          <w:sz w:val="28"/>
          <w:szCs w:val="28"/>
          <w:lang w:eastAsia="zh-CN"/>
        </w:rPr>
        <w:t xml:space="preserve"> </w:t>
      </w:r>
      <w:r w:rsidRPr="00900A59">
        <w:rPr>
          <w:sz w:val="28"/>
          <w:szCs w:val="28"/>
          <w:lang w:eastAsia="zh-CN"/>
        </w:rPr>
        <w:t>в акционерных обществах, обществах с ограниченной ответственностью;</w:t>
      </w:r>
    </w:p>
    <w:p w:rsidR="000436B0" w:rsidRPr="00900A59" w:rsidRDefault="002901EF" w:rsidP="00900A59">
      <w:pPr>
        <w:shd w:val="clear" w:color="000000" w:fill="auto"/>
        <w:spacing w:line="360" w:lineRule="auto"/>
        <w:ind w:firstLine="709"/>
        <w:rPr>
          <w:sz w:val="28"/>
          <w:szCs w:val="28"/>
          <w:lang w:eastAsia="zh-CN"/>
        </w:rPr>
      </w:pPr>
      <w:r w:rsidRPr="00900A59">
        <w:rPr>
          <w:sz w:val="28"/>
          <w:szCs w:val="28"/>
          <w:lang w:eastAsia="zh-CN"/>
        </w:rPr>
        <w:t xml:space="preserve"> </w:t>
      </w:r>
      <w:r w:rsidR="002D1350" w:rsidRPr="00900A59">
        <w:rPr>
          <w:b/>
          <w:bCs/>
          <w:sz w:val="28"/>
          <w:szCs w:val="28"/>
          <w:lang w:eastAsia="zh-CN"/>
        </w:rPr>
        <w:t>·</w:t>
      </w:r>
      <w:r w:rsidR="002D1350" w:rsidRPr="00900A59">
        <w:rPr>
          <w:sz w:val="28"/>
          <w:szCs w:val="28"/>
          <w:lang w:eastAsia="zh-CN"/>
        </w:rPr>
        <w:t>Уставного фонда-</w:t>
      </w:r>
      <w:r w:rsidR="00900A59" w:rsidRPr="00900A59">
        <w:rPr>
          <w:sz w:val="28"/>
          <w:szCs w:val="28"/>
          <w:lang w:eastAsia="zh-CN"/>
        </w:rPr>
        <w:t xml:space="preserve"> </w:t>
      </w:r>
      <w:r w:rsidR="002D1350" w:rsidRPr="00900A59">
        <w:rPr>
          <w:sz w:val="28"/>
          <w:szCs w:val="28"/>
          <w:lang w:eastAsia="zh-CN"/>
        </w:rPr>
        <w:t>в унитарных государственных и муниципальных предприятиях.</w:t>
      </w:r>
    </w:p>
    <w:p w:rsidR="002901EF" w:rsidRPr="00900A59" w:rsidRDefault="002901EF"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 xml:space="preserve"> В настоящее время для характеристики той части собственного капитала, размер которой указывается в учредительных документах, используют понятия «уставный капитал», «складочный капитал» и «уставный фонд», «паевой фонд». </w:t>
      </w:r>
    </w:p>
    <w:p w:rsidR="00A206D2" w:rsidRPr="00900A59" w:rsidRDefault="00A206D2"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Уставный капитал - совокупность в денежном выражении вкладов (долей, акций по номинальной стоимости) учредителей (участников) в имущество организации при ее создании для обеспечения деятельности в размерах, определенных учредительными документами. Формируется у хозяйственных обществ: акционерных обществ, обществ с ограниченной ответственностью.</w:t>
      </w:r>
    </w:p>
    <w:p w:rsidR="00A206D2" w:rsidRPr="00900A59" w:rsidRDefault="00A206D2"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Складочный капитал - формируется у организаций, у которых по законодательству устава нет (имеются только учредительные документы). Это хозяйственные полные и коммандитные товарищества (товарищества на вере). Складочный капитал этих организаций образуется в сумме долей (вкладов) учредителей (участников).</w:t>
      </w:r>
    </w:p>
    <w:p w:rsidR="00A206D2" w:rsidRPr="00900A59" w:rsidRDefault="00A206D2"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Уставный фонд - это имущество, закрепленное за предприятием собственником для осуществления предпринимательской деятельности. Уставный фонд имеют государственные и муниципальные унитарные организации вместо уставного или складочного капитала.</w:t>
      </w:r>
    </w:p>
    <w:p w:rsidR="00D7399E" w:rsidRPr="00900A59" w:rsidRDefault="002D1350"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Паевой фонд - совокупность паевых взносов членов производственного кооператива для совместного ведения предпринимательской деятельности, а также приобретенного и созданного в процессе деятельности. Можно выделить три основные функции, которые выполняет уставный капитал хозяйственного общества:</w:t>
      </w:r>
    </w:p>
    <w:p w:rsidR="00D7399E" w:rsidRPr="00900A59" w:rsidRDefault="00A206D2"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1) является имущественной основой деятельности общества, т.е. первоначальным (стартовым) капиталом;</w:t>
      </w:r>
    </w:p>
    <w:p w:rsidR="00D7399E" w:rsidRPr="00900A59" w:rsidRDefault="00A206D2"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2) позволяет определить долю (процент) участия учредителя (акционера, участника) в обществе, поскольку ей соответствует количество голосов участника на общем собрании и размер его дохода (дивиденда);</w:t>
      </w:r>
    </w:p>
    <w:p w:rsidR="00A206D2" w:rsidRPr="00900A59" w:rsidRDefault="00A206D2"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3) гарантирует выполнение обязательств общества перед третьими лицами, поэтому законодательством установлен его минимальный размер.</w:t>
      </w:r>
    </w:p>
    <w:p w:rsidR="002901EF" w:rsidRPr="00900A59" w:rsidRDefault="002901EF"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Добавочный капитал формируется за счет прироста стоимости вне оборотных активов, выявляемого по результатам их переоценки,</w:t>
      </w:r>
      <w:r w:rsidR="00222EF3" w:rsidRPr="00900A59">
        <w:rPr>
          <w:sz w:val="28"/>
          <w:szCs w:val="28"/>
        </w:rPr>
        <w:t xml:space="preserve"> и суммы разницы между продажной и номинальной стоимостью акций, вырученной в процессе формирования уставного капитала акционерного общества, в результате продажи акций по цене, превышающей номинальную стоимость.</w:t>
      </w:r>
    </w:p>
    <w:p w:rsidR="00D7399E" w:rsidRPr="00900A59" w:rsidRDefault="00D7399E"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Образование добавочных средств происходит путем:</w:t>
      </w:r>
    </w:p>
    <w:p w:rsidR="00D7399E" w:rsidRPr="00900A59" w:rsidRDefault="00D7399E"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1. Прироста стоимости внеоборотных активов (основных средств, нематериальных активов, долгосрочных финансовых вложений и прочих капитальных вложений) предприятия в результате переоценки;</w:t>
      </w:r>
    </w:p>
    <w:p w:rsidR="00D7399E" w:rsidRPr="00900A59" w:rsidRDefault="00D7399E"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2. Безвозмездно полученного имущества и денежных средств от юридических и физических лиц;</w:t>
      </w:r>
    </w:p>
    <w:p w:rsidR="00D7399E" w:rsidRPr="00900A59" w:rsidRDefault="00D7399E"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3. Дополнительной эмиссии акций или повышения номинальной стоимости акций, за счет суммы разницы между продажной и номинальной стоимостью акций, вырученной при реализации их по цене, превышающий номинальную стоимость;</w:t>
      </w:r>
    </w:p>
    <w:p w:rsidR="00D7399E" w:rsidRPr="00900A59" w:rsidRDefault="00D7399E"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4. Прироста стоимости внеоборотных активов, созданных за счет прибыли или фондов предприятия;</w:t>
      </w:r>
    </w:p>
    <w:p w:rsidR="00D7399E" w:rsidRPr="00900A59" w:rsidRDefault="00D7399E"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5. Отражения положительных курсовых разниц по вкладам иностранных инвесторов в уставные капиталы российских организаций.</w:t>
      </w:r>
    </w:p>
    <w:p w:rsidR="00510C7F" w:rsidRPr="00900A59" w:rsidRDefault="00D7399E" w:rsidP="00900A59">
      <w:pPr>
        <w:pStyle w:val="NormalWeb"/>
        <w:shd w:val="clear" w:color="000000" w:fill="auto"/>
        <w:spacing w:before="0" w:beforeAutospacing="0" w:after="0" w:afterAutospacing="0" w:line="360" w:lineRule="auto"/>
        <w:ind w:firstLine="709"/>
        <w:jc w:val="both"/>
        <w:rPr>
          <w:sz w:val="28"/>
          <w:szCs w:val="28"/>
        </w:rPr>
      </w:pPr>
      <w:r w:rsidRPr="00900A59">
        <w:rPr>
          <w:sz w:val="28"/>
          <w:szCs w:val="28"/>
        </w:rPr>
        <w:t xml:space="preserve">Добавочный капитал может образовываться не только по перечисленным выше причинам. Что включать в состав добавочного капитала и как его использовать, решают собственники предприятия, разрабатывающие соответствующие положения. Эти положения должны быть утверждены протоколом общего собрания учредителей, после чего закрепляются приказом об учетной политике. </w:t>
      </w:r>
      <w:r w:rsidR="00222EF3" w:rsidRPr="00900A59">
        <w:rPr>
          <w:sz w:val="28"/>
          <w:szCs w:val="28"/>
        </w:rPr>
        <w:t>Добавочный капитал в отличие от уставного не подразделяется на доли, внесен</w:t>
      </w:r>
      <w:r w:rsidR="009B05D5" w:rsidRPr="00900A59">
        <w:rPr>
          <w:sz w:val="28"/>
          <w:szCs w:val="28"/>
        </w:rPr>
        <w:t xml:space="preserve">ные конкретными участниками. Он </w:t>
      </w:r>
      <w:r w:rsidR="00222EF3" w:rsidRPr="00900A59">
        <w:rPr>
          <w:sz w:val="28"/>
          <w:szCs w:val="28"/>
        </w:rPr>
        <w:t>показывает общую собственность всех участников.</w:t>
      </w:r>
      <w:r w:rsidR="009B05D5" w:rsidRPr="00900A59">
        <w:rPr>
          <w:rStyle w:val="FootnoteReference"/>
          <w:sz w:val="28"/>
          <w:szCs w:val="28"/>
        </w:rPr>
        <w:footnoteReference w:id="9"/>
      </w:r>
    </w:p>
    <w:p w:rsidR="00D7399E" w:rsidRPr="00900A59" w:rsidRDefault="00510C7F" w:rsidP="00900A59">
      <w:pPr>
        <w:shd w:val="clear" w:color="000000" w:fill="auto"/>
        <w:spacing w:line="360" w:lineRule="auto"/>
        <w:ind w:firstLine="709"/>
        <w:rPr>
          <w:sz w:val="28"/>
          <w:szCs w:val="28"/>
        </w:rPr>
      </w:pPr>
      <w:r w:rsidRPr="00900A59">
        <w:rPr>
          <w:sz w:val="28"/>
          <w:szCs w:val="28"/>
        </w:rPr>
        <w:t>Резервный капитала представляет собой страховой капитал предприятия, предназначенный для возмещения убытков от хозяйственной деятельности,</w:t>
      </w:r>
      <w:r w:rsidR="00A206D2" w:rsidRPr="00900A59">
        <w:rPr>
          <w:sz w:val="28"/>
          <w:szCs w:val="28"/>
        </w:rPr>
        <w:t xml:space="preserve"> </w:t>
      </w:r>
      <w:r w:rsidRPr="00900A59">
        <w:rPr>
          <w:sz w:val="28"/>
          <w:szCs w:val="28"/>
        </w:rPr>
        <w:t>а также для выплаты доходов инвесторам и кредиторам, если на этот случай не хватает прибыли. Резервный капитал не может быть использован для других целей.</w:t>
      </w:r>
      <w:r w:rsidR="00D7399E" w:rsidRPr="00900A59">
        <w:rPr>
          <w:sz w:val="28"/>
          <w:szCs w:val="28"/>
        </w:rPr>
        <w:t xml:space="preserve"> Образование резервного капитала может носить обязательный и добровольный характер. В первом случае он создается в соответствии с законодательством России, а во втором - в соответствии с порядком, установленным в учредительных документах предприятия, или с его учетной политикой. В настоящее время создание резервного капитала является обязательным только для акционерных обществ и предприятий с иностранными инвестициями. Если у организации есть филиалы и представительства, зарегистрированные как налогоплательщики, то они также могут образовывать резервные фонды. Если в учредительных документах не предусмотрен пункт создания резервного фонда, то предприятие не имеет право его </w:t>
      </w:r>
      <w:r w:rsidR="002D1350" w:rsidRPr="00900A59">
        <w:rPr>
          <w:sz w:val="28"/>
          <w:szCs w:val="28"/>
        </w:rPr>
        <w:t>создавать. Размеры</w:t>
      </w:r>
      <w:r w:rsidR="00D7399E" w:rsidRPr="00900A59">
        <w:rPr>
          <w:sz w:val="28"/>
          <w:szCs w:val="28"/>
        </w:rPr>
        <w:t xml:space="preserve"> отчислений в резервный капитал устанавливаются собранием акционеров и фиксируются в учредительных документах организации. При этом акционерные общества и совместные предприятия обязаны придерживаться еще и минимальной его границы. Размер резервного фонда должен быть не менее 15% от уставного капитала предприятия, а для предприятий с иностранными инвестициями не более 25% от уставного капитала.</w:t>
      </w:r>
    </w:p>
    <w:p w:rsidR="00A206D2" w:rsidRPr="00900A59" w:rsidRDefault="00A206D2" w:rsidP="00900A59">
      <w:pPr>
        <w:shd w:val="clear" w:color="000000" w:fill="auto"/>
        <w:spacing w:line="360" w:lineRule="auto"/>
        <w:ind w:firstLine="709"/>
        <w:rPr>
          <w:sz w:val="28"/>
          <w:szCs w:val="28"/>
        </w:rPr>
      </w:pPr>
      <w:r w:rsidRPr="00900A59">
        <w:rPr>
          <w:sz w:val="28"/>
          <w:szCs w:val="28"/>
        </w:rPr>
        <w:t>Финансовым результатом предприятия, осуществляющего предпринимательскую деятельность, является прибыль или убыток. Прибыль выступает источником, используемым после обязательных платежей в бюджет на цели, определяемые уставными документами или соответствующими решениями руководства организации и учредителей (акционеров). При получении убытка возникает необходимость изыскания источников его покрытия.</w:t>
      </w:r>
    </w:p>
    <w:p w:rsidR="00A206D2" w:rsidRPr="00900A59" w:rsidRDefault="00A206D2" w:rsidP="00900A59">
      <w:pPr>
        <w:shd w:val="clear" w:color="000000" w:fill="auto"/>
        <w:spacing w:line="360" w:lineRule="auto"/>
        <w:ind w:firstLine="709"/>
        <w:rPr>
          <w:sz w:val="28"/>
          <w:szCs w:val="28"/>
        </w:rPr>
      </w:pPr>
      <w:r w:rsidRPr="00900A59">
        <w:rPr>
          <w:sz w:val="28"/>
          <w:szCs w:val="28"/>
        </w:rPr>
        <w:t>Прибыль, остающуюся в распоряжении предприятия после уплаты в бюджет налога на прибыль, в бухгалтерском учете принято называть "нераспределенной прибылью". Нераспределенная прибыль представляет собой сумму чистой прибыли, которая не была распределена в виде дивидендов между акционерами организации.</w:t>
      </w:r>
    </w:p>
    <w:p w:rsidR="00A206D2" w:rsidRPr="00900A59" w:rsidRDefault="00A206D2" w:rsidP="00900A59">
      <w:pPr>
        <w:shd w:val="clear" w:color="000000" w:fill="auto"/>
        <w:spacing w:line="360" w:lineRule="auto"/>
        <w:ind w:firstLine="709"/>
        <w:rPr>
          <w:sz w:val="28"/>
          <w:szCs w:val="28"/>
        </w:rPr>
      </w:pPr>
      <w:r w:rsidRPr="00900A59">
        <w:rPr>
          <w:sz w:val="28"/>
          <w:szCs w:val="28"/>
        </w:rPr>
        <w:t>Нераспределенная прибыль отчетного года используется на выплату дивидендов учредителям и на отчисления в резервный фонд (при его наличии). В соответствии со своей учетной политикой организация может принять решение об использовании прибыли, оставшейся в распоряжении предприятия, на финансирование своих плановых мероприятий.</w:t>
      </w:r>
    </w:p>
    <w:p w:rsidR="00A206D2" w:rsidRPr="00900A59" w:rsidRDefault="002D1350" w:rsidP="00900A59">
      <w:pPr>
        <w:shd w:val="clear" w:color="000000" w:fill="auto"/>
        <w:spacing w:line="360" w:lineRule="auto"/>
        <w:ind w:firstLine="709"/>
        <w:rPr>
          <w:sz w:val="28"/>
          <w:szCs w:val="28"/>
        </w:rPr>
      </w:pPr>
      <w:r w:rsidRPr="00900A59">
        <w:rPr>
          <w:sz w:val="28"/>
          <w:szCs w:val="28"/>
        </w:rPr>
        <w:t>Эти мероприятия могут носить производственный характер в случае направления денежных средств на развитие и расширение производства, модернизацию используемого оборудования, и непроизводственный характер в случае использования денежных средств на мероприятия социального характера и материальную поддержку работников организации, и другие цели, не связанные с производством продукции, либо долгосрочными или финансовыми вложениями организации.</w:t>
      </w:r>
    </w:p>
    <w:p w:rsidR="00B931DC" w:rsidRPr="00900A59" w:rsidRDefault="00B931DC" w:rsidP="00900A59">
      <w:pPr>
        <w:shd w:val="clear" w:color="000000" w:fill="auto"/>
        <w:spacing w:line="360" w:lineRule="auto"/>
        <w:ind w:firstLine="709"/>
        <w:rPr>
          <w:sz w:val="28"/>
          <w:szCs w:val="28"/>
        </w:rPr>
      </w:pPr>
      <w:r w:rsidRPr="00900A59">
        <w:rPr>
          <w:sz w:val="28"/>
          <w:szCs w:val="28"/>
        </w:rPr>
        <w:t>Целевое финансирование – это</w:t>
      </w:r>
      <w:r w:rsidR="00900A59" w:rsidRPr="00900A59">
        <w:rPr>
          <w:sz w:val="28"/>
          <w:szCs w:val="28"/>
        </w:rPr>
        <w:t xml:space="preserve"> </w:t>
      </w:r>
      <w:r w:rsidRPr="00900A59">
        <w:rPr>
          <w:sz w:val="28"/>
          <w:szCs w:val="28"/>
        </w:rPr>
        <w:t>средства,</w:t>
      </w:r>
      <w:r w:rsidR="00900A59" w:rsidRPr="00900A59">
        <w:rPr>
          <w:sz w:val="28"/>
          <w:szCs w:val="28"/>
        </w:rPr>
        <w:t xml:space="preserve"> </w:t>
      </w:r>
      <w:r w:rsidRPr="00900A59">
        <w:rPr>
          <w:sz w:val="28"/>
          <w:szCs w:val="28"/>
        </w:rPr>
        <w:t>предназначены</w:t>
      </w:r>
      <w:r w:rsidR="00900A59" w:rsidRPr="00900A59">
        <w:rPr>
          <w:sz w:val="28"/>
          <w:szCs w:val="28"/>
        </w:rPr>
        <w:t xml:space="preserve"> </w:t>
      </w:r>
      <w:r w:rsidRPr="00900A59">
        <w:rPr>
          <w:sz w:val="28"/>
          <w:szCs w:val="28"/>
        </w:rPr>
        <w:t>для</w:t>
      </w:r>
      <w:r w:rsidR="00900A59" w:rsidRPr="00900A59">
        <w:rPr>
          <w:sz w:val="28"/>
          <w:szCs w:val="28"/>
        </w:rPr>
        <w:t xml:space="preserve"> </w:t>
      </w:r>
      <w:r w:rsidRPr="00900A59">
        <w:rPr>
          <w:sz w:val="28"/>
          <w:szCs w:val="28"/>
        </w:rPr>
        <w:t>обобщения</w:t>
      </w:r>
    </w:p>
    <w:p w:rsidR="00B931DC" w:rsidRPr="00900A59" w:rsidRDefault="00B931DC" w:rsidP="00900A59">
      <w:pPr>
        <w:shd w:val="clear" w:color="000000" w:fill="auto"/>
        <w:spacing w:line="360" w:lineRule="auto"/>
        <w:ind w:firstLine="709"/>
        <w:rPr>
          <w:sz w:val="28"/>
          <w:szCs w:val="28"/>
        </w:rPr>
      </w:pPr>
      <w:r w:rsidRPr="00900A59">
        <w:rPr>
          <w:sz w:val="28"/>
          <w:szCs w:val="28"/>
        </w:rPr>
        <w:t xml:space="preserve"> информации</w:t>
      </w:r>
      <w:r w:rsidR="00900A59" w:rsidRPr="00900A59">
        <w:rPr>
          <w:sz w:val="28"/>
          <w:szCs w:val="28"/>
        </w:rPr>
        <w:t xml:space="preserve"> </w:t>
      </w:r>
      <w:r w:rsidRPr="00900A59">
        <w:rPr>
          <w:sz w:val="28"/>
          <w:szCs w:val="28"/>
        </w:rPr>
        <w:t>о</w:t>
      </w:r>
      <w:r w:rsidR="00900A59" w:rsidRPr="00900A59">
        <w:rPr>
          <w:sz w:val="28"/>
          <w:szCs w:val="28"/>
        </w:rPr>
        <w:t xml:space="preserve"> </w:t>
      </w:r>
      <w:r w:rsidRPr="00900A59">
        <w:rPr>
          <w:sz w:val="28"/>
          <w:szCs w:val="28"/>
        </w:rPr>
        <w:t>движении</w:t>
      </w:r>
      <w:r w:rsidR="00900A59" w:rsidRPr="00900A59">
        <w:rPr>
          <w:sz w:val="28"/>
          <w:szCs w:val="28"/>
        </w:rPr>
        <w:t xml:space="preserve"> </w:t>
      </w:r>
      <w:r w:rsidRPr="00900A59">
        <w:rPr>
          <w:sz w:val="28"/>
          <w:szCs w:val="28"/>
        </w:rPr>
        <w:t>средств,</w:t>
      </w:r>
      <w:r w:rsidR="00900A59" w:rsidRPr="00900A59">
        <w:rPr>
          <w:sz w:val="28"/>
          <w:szCs w:val="28"/>
        </w:rPr>
        <w:t xml:space="preserve"> </w:t>
      </w:r>
      <w:r w:rsidRPr="00900A59">
        <w:rPr>
          <w:sz w:val="28"/>
          <w:szCs w:val="28"/>
        </w:rPr>
        <w:t>предназначенных</w:t>
      </w:r>
      <w:r w:rsidR="00900A59" w:rsidRPr="00900A59">
        <w:rPr>
          <w:sz w:val="28"/>
          <w:szCs w:val="28"/>
        </w:rPr>
        <w:t xml:space="preserve"> </w:t>
      </w:r>
      <w:r w:rsidRPr="00900A59">
        <w:rPr>
          <w:sz w:val="28"/>
          <w:szCs w:val="28"/>
        </w:rPr>
        <w:t>для</w:t>
      </w:r>
      <w:r w:rsidR="00900A59" w:rsidRPr="00900A59">
        <w:rPr>
          <w:sz w:val="28"/>
          <w:szCs w:val="28"/>
        </w:rPr>
        <w:t xml:space="preserve"> </w:t>
      </w:r>
      <w:r w:rsidRPr="00900A59">
        <w:rPr>
          <w:sz w:val="28"/>
          <w:szCs w:val="28"/>
        </w:rPr>
        <w:t>осуществления</w:t>
      </w:r>
    </w:p>
    <w:p w:rsidR="00B931DC" w:rsidRPr="00900A59" w:rsidRDefault="00B931DC" w:rsidP="00900A59">
      <w:pPr>
        <w:shd w:val="clear" w:color="000000" w:fill="auto"/>
        <w:spacing w:line="360" w:lineRule="auto"/>
        <w:ind w:firstLine="709"/>
        <w:rPr>
          <w:sz w:val="28"/>
          <w:szCs w:val="28"/>
        </w:rPr>
      </w:pPr>
      <w:r w:rsidRPr="00900A59">
        <w:rPr>
          <w:sz w:val="28"/>
          <w:szCs w:val="28"/>
        </w:rPr>
        <w:t xml:space="preserve"> мероприятий</w:t>
      </w:r>
      <w:r w:rsidR="00900A59" w:rsidRPr="00900A59">
        <w:rPr>
          <w:sz w:val="28"/>
          <w:szCs w:val="28"/>
        </w:rPr>
        <w:t xml:space="preserve"> </w:t>
      </w:r>
      <w:r w:rsidRPr="00900A59">
        <w:rPr>
          <w:sz w:val="28"/>
          <w:szCs w:val="28"/>
        </w:rPr>
        <w:t>целевого</w:t>
      </w:r>
      <w:r w:rsidR="00900A59" w:rsidRPr="00900A59">
        <w:rPr>
          <w:sz w:val="28"/>
          <w:szCs w:val="28"/>
        </w:rPr>
        <w:t xml:space="preserve"> </w:t>
      </w:r>
      <w:r w:rsidRPr="00900A59">
        <w:rPr>
          <w:sz w:val="28"/>
          <w:szCs w:val="28"/>
        </w:rPr>
        <w:t>назначения,</w:t>
      </w:r>
      <w:r w:rsidR="00900A59" w:rsidRPr="00900A59">
        <w:rPr>
          <w:sz w:val="28"/>
          <w:szCs w:val="28"/>
        </w:rPr>
        <w:t xml:space="preserve"> </w:t>
      </w:r>
      <w:r w:rsidRPr="00900A59">
        <w:rPr>
          <w:sz w:val="28"/>
          <w:szCs w:val="28"/>
        </w:rPr>
        <w:t>средств,</w:t>
      </w:r>
      <w:r w:rsidR="00900A59" w:rsidRPr="00900A59">
        <w:rPr>
          <w:sz w:val="28"/>
          <w:szCs w:val="28"/>
        </w:rPr>
        <w:t xml:space="preserve"> </w:t>
      </w:r>
      <w:r w:rsidRPr="00900A59">
        <w:rPr>
          <w:sz w:val="28"/>
          <w:szCs w:val="28"/>
        </w:rPr>
        <w:t>поступивших</w:t>
      </w:r>
      <w:r w:rsidR="00900A59" w:rsidRPr="00900A59">
        <w:rPr>
          <w:sz w:val="28"/>
          <w:szCs w:val="28"/>
        </w:rPr>
        <w:t xml:space="preserve"> </w:t>
      </w:r>
      <w:r w:rsidRPr="00900A59">
        <w:rPr>
          <w:sz w:val="28"/>
          <w:szCs w:val="28"/>
        </w:rPr>
        <w:t>от</w:t>
      </w:r>
      <w:r w:rsidR="00900A59" w:rsidRPr="00900A59">
        <w:rPr>
          <w:sz w:val="28"/>
          <w:szCs w:val="28"/>
        </w:rPr>
        <w:t xml:space="preserve"> </w:t>
      </w:r>
      <w:r w:rsidRPr="00900A59">
        <w:rPr>
          <w:sz w:val="28"/>
          <w:szCs w:val="28"/>
        </w:rPr>
        <w:t>других</w:t>
      </w:r>
    </w:p>
    <w:p w:rsidR="00B931DC" w:rsidRPr="00900A59" w:rsidRDefault="00B931DC" w:rsidP="00900A59">
      <w:pPr>
        <w:shd w:val="clear" w:color="000000" w:fill="auto"/>
        <w:spacing w:line="360" w:lineRule="auto"/>
        <w:ind w:firstLine="709"/>
        <w:rPr>
          <w:sz w:val="28"/>
          <w:szCs w:val="28"/>
        </w:rPr>
      </w:pPr>
      <w:r w:rsidRPr="00900A59">
        <w:rPr>
          <w:sz w:val="28"/>
          <w:szCs w:val="28"/>
        </w:rPr>
        <w:t xml:space="preserve"> организаций</w:t>
      </w:r>
      <w:r w:rsidR="00900A59" w:rsidRPr="00900A59">
        <w:rPr>
          <w:sz w:val="28"/>
          <w:szCs w:val="28"/>
        </w:rPr>
        <w:t xml:space="preserve"> </w:t>
      </w:r>
      <w:r w:rsidRPr="00900A59">
        <w:rPr>
          <w:sz w:val="28"/>
          <w:szCs w:val="28"/>
        </w:rPr>
        <w:t>и</w:t>
      </w:r>
      <w:r w:rsidR="00900A59" w:rsidRPr="00900A59">
        <w:rPr>
          <w:sz w:val="28"/>
          <w:szCs w:val="28"/>
        </w:rPr>
        <w:t xml:space="preserve"> </w:t>
      </w:r>
      <w:r w:rsidRPr="00900A59">
        <w:rPr>
          <w:sz w:val="28"/>
          <w:szCs w:val="28"/>
        </w:rPr>
        <w:t>лиц,</w:t>
      </w:r>
      <w:r w:rsidR="00900A59" w:rsidRPr="00900A59">
        <w:rPr>
          <w:sz w:val="28"/>
          <w:szCs w:val="28"/>
        </w:rPr>
        <w:t xml:space="preserve"> </w:t>
      </w:r>
      <w:r w:rsidRPr="00900A59">
        <w:rPr>
          <w:sz w:val="28"/>
          <w:szCs w:val="28"/>
        </w:rPr>
        <w:t>бюджетных</w:t>
      </w:r>
      <w:r w:rsidR="00900A59" w:rsidRPr="00900A59">
        <w:rPr>
          <w:sz w:val="28"/>
          <w:szCs w:val="28"/>
        </w:rPr>
        <w:t xml:space="preserve"> </w:t>
      </w:r>
      <w:r w:rsidRPr="00900A59">
        <w:rPr>
          <w:sz w:val="28"/>
          <w:szCs w:val="28"/>
        </w:rPr>
        <w:t>средств.</w:t>
      </w:r>
    </w:p>
    <w:p w:rsidR="00900A59" w:rsidRPr="00900A59" w:rsidRDefault="00900A59" w:rsidP="00900A59">
      <w:pPr>
        <w:shd w:val="clear" w:color="000000" w:fill="auto"/>
        <w:spacing w:line="360" w:lineRule="auto"/>
        <w:ind w:firstLine="709"/>
        <w:rPr>
          <w:sz w:val="28"/>
          <w:szCs w:val="28"/>
        </w:rPr>
      </w:pPr>
    </w:p>
    <w:p w:rsidR="006E0FDA" w:rsidRPr="00900A59" w:rsidRDefault="00510C7F" w:rsidP="00900A59">
      <w:pPr>
        <w:widowControl/>
        <w:numPr>
          <w:ilvl w:val="1"/>
          <w:numId w:val="13"/>
        </w:numPr>
        <w:shd w:val="clear" w:color="000000" w:fill="auto"/>
        <w:spacing w:line="360" w:lineRule="auto"/>
        <w:rPr>
          <w:b/>
          <w:sz w:val="28"/>
          <w:szCs w:val="28"/>
        </w:rPr>
      </w:pPr>
      <w:r w:rsidRPr="00900A59">
        <w:rPr>
          <w:b/>
          <w:sz w:val="28"/>
          <w:szCs w:val="28"/>
        </w:rPr>
        <w:t>Источники формирования собственного капитала организации</w:t>
      </w:r>
    </w:p>
    <w:p w:rsidR="00900A59" w:rsidRPr="00900A59" w:rsidRDefault="00900A59" w:rsidP="00900A59">
      <w:pPr>
        <w:widowControl/>
        <w:shd w:val="clear" w:color="000000" w:fill="auto"/>
        <w:spacing w:line="360" w:lineRule="auto"/>
        <w:ind w:firstLine="709"/>
        <w:rPr>
          <w:sz w:val="28"/>
          <w:szCs w:val="28"/>
        </w:rPr>
      </w:pPr>
    </w:p>
    <w:p w:rsidR="009B05D5" w:rsidRPr="00900A59" w:rsidRDefault="001428D9" w:rsidP="00900A59">
      <w:pPr>
        <w:widowControl/>
        <w:shd w:val="clear" w:color="000000" w:fill="auto"/>
        <w:spacing w:line="360" w:lineRule="auto"/>
        <w:ind w:firstLine="709"/>
        <w:rPr>
          <w:sz w:val="28"/>
          <w:szCs w:val="28"/>
        </w:rPr>
      </w:pPr>
      <w:r w:rsidRPr="00900A59">
        <w:rPr>
          <w:sz w:val="28"/>
          <w:szCs w:val="28"/>
        </w:rPr>
        <w:t>Основным источником пополнения собственного капитала - является прибыль предприятия, за счет которой создаются фонды накопления, потребления и резервный. Может быть остаток нераспределенной прибыли, который до ее распределения используется в обороте предприятия, а также выпуск дополнительных акций.</w:t>
      </w:r>
    </w:p>
    <w:p w:rsidR="006E0FDA" w:rsidRPr="00900A59" w:rsidRDefault="006E0FDA" w:rsidP="00900A59">
      <w:pPr>
        <w:widowControl/>
        <w:shd w:val="clear" w:color="000000" w:fill="auto"/>
        <w:spacing w:line="360" w:lineRule="auto"/>
        <w:ind w:firstLine="709"/>
        <w:rPr>
          <w:sz w:val="28"/>
          <w:szCs w:val="28"/>
        </w:rPr>
      </w:pPr>
      <w:r w:rsidRPr="00900A59">
        <w:rPr>
          <w:sz w:val="28"/>
          <w:szCs w:val="28"/>
        </w:rPr>
        <w:t>Формируется капитал предприятия как за счет собственных (внутренних), так и за счет заемных (внешних) источников.</w:t>
      </w:r>
    </w:p>
    <w:p w:rsidR="00CE467A" w:rsidRPr="00900A59" w:rsidRDefault="002D1350" w:rsidP="00900A59">
      <w:pPr>
        <w:shd w:val="clear" w:color="000000" w:fill="auto"/>
        <w:spacing w:line="360" w:lineRule="auto"/>
        <w:ind w:firstLine="709"/>
        <w:rPr>
          <w:sz w:val="28"/>
          <w:szCs w:val="28"/>
        </w:rPr>
      </w:pPr>
      <w:r w:rsidRPr="00900A59">
        <w:rPr>
          <w:sz w:val="28"/>
          <w:szCs w:val="28"/>
        </w:rPr>
        <w:t xml:space="preserve">Внутренние источники состоят из : </w:t>
      </w:r>
    </w:p>
    <w:p w:rsidR="008B19DA" w:rsidRPr="00900A59" w:rsidRDefault="00CE467A" w:rsidP="00900A59">
      <w:pPr>
        <w:shd w:val="clear" w:color="000000" w:fill="auto"/>
        <w:spacing w:line="360" w:lineRule="auto"/>
        <w:ind w:firstLine="709"/>
        <w:rPr>
          <w:sz w:val="28"/>
          <w:szCs w:val="28"/>
        </w:rPr>
      </w:pPr>
      <w:r w:rsidRPr="00900A59">
        <w:rPr>
          <w:b/>
          <w:bCs/>
          <w:sz w:val="28"/>
          <w:szCs w:val="28"/>
          <w:lang w:eastAsia="zh-CN"/>
        </w:rPr>
        <w:t>·</w:t>
      </w:r>
      <w:r w:rsidR="008B19DA" w:rsidRPr="00900A59">
        <w:rPr>
          <w:sz w:val="28"/>
          <w:szCs w:val="28"/>
        </w:rPr>
        <w:t>Чистая прибыль предприятия</w:t>
      </w:r>
    </w:p>
    <w:p w:rsidR="00CE467A" w:rsidRPr="00900A59" w:rsidRDefault="00CE467A"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rPr>
        <w:t xml:space="preserve"> Амортизационные отчисления</w:t>
      </w:r>
    </w:p>
    <w:p w:rsidR="00CE467A" w:rsidRPr="00900A59" w:rsidRDefault="00CE467A"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rPr>
        <w:t>Фонд переоценки имущества</w:t>
      </w:r>
    </w:p>
    <w:p w:rsidR="00CE467A" w:rsidRPr="00900A59" w:rsidRDefault="00CE467A"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rPr>
        <w:t xml:space="preserve"> Прочие источники</w:t>
      </w:r>
    </w:p>
    <w:p w:rsidR="00CE467A" w:rsidRPr="00900A59" w:rsidRDefault="00900A59" w:rsidP="00900A59">
      <w:pPr>
        <w:shd w:val="clear" w:color="000000" w:fill="auto"/>
        <w:spacing w:line="360" w:lineRule="auto"/>
        <w:ind w:firstLine="709"/>
        <w:rPr>
          <w:sz w:val="28"/>
          <w:szCs w:val="28"/>
        </w:rPr>
      </w:pPr>
      <w:r w:rsidRPr="00900A59">
        <w:rPr>
          <w:sz w:val="28"/>
          <w:szCs w:val="28"/>
        </w:rPr>
        <w:t xml:space="preserve"> </w:t>
      </w:r>
      <w:r w:rsidR="002D1350" w:rsidRPr="00900A59">
        <w:rPr>
          <w:sz w:val="28"/>
          <w:szCs w:val="28"/>
        </w:rPr>
        <w:t>Внешние источники состоят из :</w:t>
      </w:r>
    </w:p>
    <w:p w:rsidR="00CE467A" w:rsidRPr="00900A59" w:rsidRDefault="00CE467A"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rPr>
        <w:t xml:space="preserve"> Выпуск акций</w:t>
      </w:r>
    </w:p>
    <w:p w:rsidR="00CE467A" w:rsidRPr="00900A59" w:rsidRDefault="00CE467A" w:rsidP="00900A59">
      <w:pPr>
        <w:shd w:val="clear" w:color="000000" w:fill="auto"/>
        <w:spacing w:line="360" w:lineRule="auto"/>
        <w:ind w:firstLine="709"/>
        <w:rPr>
          <w:sz w:val="28"/>
          <w:szCs w:val="28"/>
        </w:rPr>
      </w:pPr>
      <w:r w:rsidRPr="00900A59">
        <w:rPr>
          <w:b/>
          <w:bCs/>
          <w:sz w:val="28"/>
          <w:szCs w:val="28"/>
          <w:lang w:eastAsia="zh-CN"/>
        </w:rPr>
        <w:t>·</w:t>
      </w:r>
      <w:r w:rsidRPr="00900A59">
        <w:rPr>
          <w:sz w:val="28"/>
          <w:szCs w:val="28"/>
        </w:rPr>
        <w:t xml:space="preserve"> Прочие внешние источники</w:t>
      </w:r>
    </w:p>
    <w:p w:rsidR="00900A59" w:rsidRPr="00900A59" w:rsidRDefault="00900A59" w:rsidP="00900A59">
      <w:pPr>
        <w:shd w:val="clear" w:color="000000" w:fill="auto"/>
        <w:tabs>
          <w:tab w:val="left" w:pos="0"/>
        </w:tabs>
        <w:spacing w:line="360" w:lineRule="auto"/>
        <w:ind w:firstLine="709"/>
        <w:rPr>
          <w:b/>
          <w:sz w:val="28"/>
          <w:szCs w:val="28"/>
        </w:rPr>
      </w:pPr>
    </w:p>
    <w:p w:rsidR="003A3772" w:rsidRPr="00900A59" w:rsidRDefault="00900A59" w:rsidP="00900A59">
      <w:pPr>
        <w:shd w:val="clear" w:color="000000" w:fill="auto"/>
        <w:tabs>
          <w:tab w:val="left" w:pos="0"/>
        </w:tabs>
        <w:spacing w:line="360" w:lineRule="auto"/>
        <w:ind w:firstLine="709"/>
        <w:rPr>
          <w:b/>
          <w:sz w:val="28"/>
          <w:szCs w:val="28"/>
        </w:rPr>
      </w:pPr>
      <w:r w:rsidRPr="00900A59">
        <w:rPr>
          <w:b/>
          <w:sz w:val="28"/>
          <w:szCs w:val="28"/>
        </w:rPr>
        <w:br w:type="page"/>
        <w:t xml:space="preserve">2. </w:t>
      </w:r>
      <w:r w:rsidR="003A3772" w:rsidRPr="00900A59">
        <w:rPr>
          <w:b/>
          <w:sz w:val="28"/>
          <w:szCs w:val="28"/>
        </w:rPr>
        <w:t>Практика</w:t>
      </w:r>
      <w:r w:rsidRPr="00900A59">
        <w:rPr>
          <w:b/>
          <w:sz w:val="28"/>
          <w:szCs w:val="28"/>
        </w:rPr>
        <w:t>: расчет поступлений от финансовой деятельности</w:t>
      </w:r>
    </w:p>
    <w:p w:rsidR="00900A59" w:rsidRPr="00900A59" w:rsidRDefault="00900A59" w:rsidP="00900A59">
      <w:pPr>
        <w:shd w:val="clear" w:color="000000" w:fill="auto"/>
        <w:tabs>
          <w:tab w:val="left" w:pos="0"/>
        </w:tabs>
        <w:spacing w:line="360" w:lineRule="auto"/>
        <w:ind w:firstLine="709"/>
        <w:rPr>
          <w:sz w:val="28"/>
          <w:szCs w:val="28"/>
        </w:rPr>
      </w:pP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t>Произведите плановый расчет поступлений от финансовой деятельности, используя метод оптимизации плановых решений. В базовом году они составили 150 тыс. руб. Намечаемые мероприятия предполагают их рост на 11%. Изучение конкретных условий для реализации плана показывает, что в предыдущие 5 лет темп роста этих доходов колебался от 5 до 10%, а средняя его величина составила 7,5%. Кроме того, при увеличении объема операций не учтена тенденция снижения процентных ставок на финансовые вложения на 0,4% в год. Поэтому при уточнении финансового плана необходимо составить несколько его вариантов и выбрать наиболее реальный.</w:t>
      </w:r>
    </w:p>
    <w:p w:rsidR="003A3772" w:rsidRPr="00900A59" w:rsidRDefault="003A3772" w:rsidP="00900A59">
      <w:pPr>
        <w:shd w:val="clear" w:color="000000" w:fill="auto"/>
        <w:tabs>
          <w:tab w:val="num" w:pos="900"/>
        </w:tabs>
        <w:spacing w:line="360" w:lineRule="auto"/>
        <w:ind w:firstLine="709"/>
        <w:rPr>
          <w:sz w:val="28"/>
          <w:szCs w:val="28"/>
        </w:rPr>
      </w:pPr>
      <w:r w:rsidRPr="00900A59">
        <w:rPr>
          <w:sz w:val="28"/>
          <w:szCs w:val="28"/>
        </w:rPr>
        <w:t>Решение</w:t>
      </w:r>
    </w:p>
    <w:p w:rsidR="003A3772" w:rsidRPr="00900A59" w:rsidRDefault="003A3772" w:rsidP="00900A59">
      <w:pPr>
        <w:widowControl/>
        <w:numPr>
          <w:ilvl w:val="0"/>
          <w:numId w:val="15"/>
        </w:numPr>
        <w:shd w:val="clear" w:color="000000" w:fill="auto"/>
        <w:tabs>
          <w:tab w:val="left" w:pos="0"/>
        </w:tabs>
        <w:spacing w:line="360" w:lineRule="auto"/>
        <w:ind w:left="0" w:firstLine="709"/>
        <w:rPr>
          <w:sz w:val="28"/>
          <w:szCs w:val="28"/>
        </w:rPr>
      </w:pPr>
      <w:r w:rsidRPr="00900A59">
        <w:rPr>
          <w:sz w:val="28"/>
          <w:szCs w:val="28"/>
        </w:rPr>
        <w:t>Сумма поступлений с учётом планируемого роста составит:</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object w:dxaOrig="2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30.75pt" o:ole="">
            <v:imagedata r:id="rId7" o:title=""/>
          </v:shape>
          <o:OLEObject Type="Embed" ProgID="Equation.3" ShapeID="_x0000_i1026" DrawAspect="Content" ObjectID="_1478976079" r:id="rId8"/>
        </w:object>
      </w:r>
      <w:r w:rsidRPr="00900A59">
        <w:rPr>
          <w:sz w:val="28"/>
          <w:szCs w:val="28"/>
        </w:rPr>
        <w:t xml:space="preserve"> руб.</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t>2) Увеличение объёма операций, рассчитанных исходя из среднегодовых сложившихся тенденций:</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t>(7,5+11):2=9,25%</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object w:dxaOrig="3080" w:dyaOrig="620">
          <v:shape id="_x0000_i1027" type="#_x0000_t75" style="width:152.25pt;height:30.75pt" o:ole="">
            <v:imagedata r:id="rId9" o:title=""/>
          </v:shape>
          <o:OLEObject Type="Embed" ProgID="Equation.3" ShapeID="_x0000_i1027" DrawAspect="Content" ObjectID="_1478976080" r:id="rId10"/>
        </w:object>
      </w:r>
      <w:r w:rsidRPr="00900A59">
        <w:rPr>
          <w:sz w:val="28"/>
          <w:szCs w:val="28"/>
        </w:rPr>
        <w:t xml:space="preserve"> руб.</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t>3) Сумма поступлений, рассчитанная на основе запланированного процента роста (11%) с учётом фактора снижения процентных ставок на финансовые вложения на 0,4% в год:</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object w:dxaOrig="3420" w:dyaOrig="320">
          <v:shape id="_x0000_i1028" type="#_x0000_t75" style="width:171pt;height:15.75pt" o:ole="">
            <v:imagedata r:id="rId11" o:title=""/>
          </v:shape>
          <o:OLEObject Type="Embed" ProgID="Equation.3" ShapeID="_x0000_i1028" DrawAspect="Content" ObjectID="_1478976081" r:id="rId12"/>
        </w:object>
      </w:r>
      <w:r w:rsidRPr="00900A59">
        <w:rPr>
          <w:sz w:val="28"/>
          <w:szCs w:val="28"/>
        </w:rPr>
        <w:t>165834 руб.</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t>4) Сумма поступлений, рассчитанная исходя из среднегодовых сложившихся тенденций с учётом фактора снижения процентных ставок на 0,4% в год:</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object w:dxaOrig="3800" w:dyaOrig="320">
          <v:shape id="_x0000_i1029" type="#_x0000_t75" style="width:188.25pt;height:15.75pt" o:ole="">
            <v:imagedata r:id="rId13" o:title=""/>
          </v:shape>
          <o:OLEObject Type="Embed" ProgID="Equation.3" ShapeID="_x0000_i1029" DrawAspect="Content" ObjectID="_1478976082" r:id="rId14"/>
        </w:object>
      </w:r>
      <w:r w:rsidRPr="00900A59">
        <w:rPr>
          <w:sz w:val="28"/>
          <w:szCs w:val="28"/>
        </w:rPr>
        <w:t>165721,95 руб.</w:t>
      </w:r>
    </w:p>
    <w:p w:rsidR="003A3772" w:rsidRPr="00900A59" w:rsidRDefault="003A3772" w:rsidP="00900A59">
      <w:pPr>
        <w:shd w:val="clear" w:color="000000" w:fill="auto"/>
        <w:tabs>
          <w:tab w:val="left" w:pos="0"/>
        </w:tabs>
        <w:spacing w:line="360" w:lineRule="auto"/>
        <w:ind w:firstLine="709"/>
        <w:rPr>
          <w:sz w:val="28"/>
          <w:szCs w:val="28"/>
        </w:rPr>
      </w:pPr>
      <w:r w:rsidRPr="00900A59">
        <w:rPr>
          <w:sz w:val="28"/>
          <w:szCs w:val="28"/>
        </w:rPr>
        <w:t>Вывод: на основании проведённого анализа для предприятия наиболее оптимальный первый вариант, так поступления от финансовой деятельности по сравнению с другими вариантами составили наибольшее значение. Наиболее реальным является четвёртый вариант, так как в данном варианте учтены все условия данной задачи.</w:t>
      </w:r>
    </w:p>
    <w:p w:rsidR="003A3772" w:rsidRPr="00900A59" w:rsidRDefault="003A3772" w:rsidP="00900A59">
      <w:pPr>
        <w:shd w:val="clear" w:color="000000" w:fill="auto"/>
        <w:spacing w:line="360" w:lineRule="auto"/>
        <w:ind w:firstLine="709"/>
        <w:rPr>
          <w:sz w:val="28"/>
          <w:szCs w:val="28"/>
        </w:rPr>
      </w:pPr>
    </w:p>
    <w:p w:rsidR="00D7399E" w:rsidRPr="00900A59" w:rsidRDefault="00900A59" w:rsidP="00900A59">
      <w:pPr>
        <w:shd w:val="clear" w:color="000000" w:fill="auto"/>
        <w:spacing w:line="360" w:lineRule="auto"/>
        <w:ind w:firstLine="709"/>
        <w:rPr>
          <w:b/>
          <w:sz w:val="28"/>
          <w:szCs w:val="28"/>
          <w:lang w:eastAsia="zh-CN"/>
        </w:rPr>
      </w:pPr>
      <w:r w:rsidRPr="00900A59">
        <w:rPr>
          <w:b/>
          <w:sz w:val="28"/>
          <w:szCs w:val="28"/>
          <w:lang w:eastAsia="zh-CN"/>
        </w:rPr>
        <w:br w:type="page"/>
      </w:r>
      <w:r w:rsidR="004B7C83" w:rsidRPr="00900A59">
        <w:rPr>
          <w:b/>
          <w:sz w:val="28"/>
          <w:szCs w:val="28"/>
          <w:lang w:eastAsia="zh-CN"/>
        </w:rPr>
        <w:t>Заключение</w:t>
      </w:r>
    </w:p>
    <w:p w:rsidR="00900A59" w:rsidRPr="00900A59" w:rsidRDefault="00900A59" w:rsidP="00900A59">
      <w:pPr>
        <w:shd w:val="clear" w:color="000000" w:fill="auto"/>
        <w:spacing w:line="360" w:lineRule="auto"/>
        <w:ind w:firstLine="709"/>
        <w:rPr>
          <w:sz w:val="28"/>
          <w:szCs w:val="28"/>
          <w:lang w:eastAsia="zh-CN"/>
        </w:rPr>
      </w:pPr>
    </w:p>
    <w:p w:rsidR="00C27214" w:rsidRPr="00900A59" w:rsidRDefault="00C27214" w:rsidP="00900A59">
      <w:pPr>
        <w:shd w:val="clear" w:color="000000" w:fill="auto"/>
        <w:spacing w:line="360" w:lineRule="auto"/>
        <w:ind w:firstLine="709"/>
        <w:rPr>
          <w:sz w:val="28"/>
          <w:szCs w:val="28"/>
          <w:lang w:eastAsia="zh-CN"/>
        </w:rPr>
      </w:pPr>
      <w:r w:rsidRPr="00900A59">
        <w:rPr>
          <w:sz w:val="28"/>
          <w:szCs w:val="28"/>
          <w:lang w:eastAsia="zh-CN"/>
        </w:rPr>
        <w:t>В курсовой работе были выявлены и обоснованы сущность и понятие капитала, финансового состояния предприятия четко определяется, что его успешная деятельность зависит от рациональной структуры капитала и эффективности его использования.</w:t>
      </w:r>
    </w:p>
    <w:p w:rsidR="00D7399E" w:rsidRPr="00900A59" w:rsidRDefault="00164D28" w:rsidP="00900A59">
      <w:pPr>
        <w:shd w:val="clear" w:color="000000" w:fill="auto"/>
        <w:spacing w:line="360" w:lineRule="auto"/>
        <w:ind w:firstLine="709"/>
        <w:rPr>
          <w:sz w:val="28"/>
          <w:szCs w:val="28"/>
          <w:lang w:eastAsia="zh-CN"/>
        </w:rPr>
      </w:pPr>
      <w:r w:rsidRPr="00900A59">
        <w:rPr>
          <w:sz w:val="28"/>
          <w:szCs w:val="28"/>
          <w:lang w:eastAsia="zh-CN"/>
        </w:rPr>
        <w:t>Собственный капитал является финансовой основой предприятия, а знание как правильно им управлять – это залог предстоящего развития предприятия, его финансовой устойчивости, следовательно, получение ожидаемой прибыли от деятельности фирмы.</w:t>
      </w:r>
    </w:p>
    <w:p w:rsidR="004F4DE4" w:rsidRPr="00900A59" w:rsidRDefault="004F4DE4" w:rsidP="00900A59">
      <w:pPr>
        <w:shd w:val="clear" w:color="000000" w:fill="auto"/>
        <w:spacing w:line="360" w:lineRule="auto"/>
        <w:ind w:firstLine="709"/>
        <w:rPr>
          <w:sz w:val="28"/>
          <w:szCs w:val="28"/>
          <w:lang w:eastAsia="zh-CN"/>
        </w:rPr>
      </w:pPr>
      <w:r w:rsidRPr="00900A59">
        <w:rPr>
          <w:sz w:val="28"/>
          <w:szCs w:val="28"/>
          <w:lang w:eastAsia="zh-CN"/>
        </w:rPr>
        <w:t>Имеющиеся в наличии собственные средства позволяют предприятию использовать их как по своему усмотрению, так и в отдельных случаях по законодательно установленным направлениям. Все зависит от источника такого финансирования за счет элементов собственного капитала.</w:t>
      </w:r>
    </w:p>
    <w:p w:rsidR="004F4DE4" w:rsidRPr="00900A59" w:rsidRDefault="004F4DE4" w:rsidP="00900A59">
      <w:pPr>
        <w:shd w:val="clear" w:color="000000" w:fill="auto"/>
        <w:spacing w:line="360" w:lineRule="auto"/>
        <w:ind w:firstLine="709"/>
        <w:rPr>
          <w:sz w:val="28"/>
          <w:szCs w:val="28"/>
          <w:lang w:eastAsia="zh-CN"/>
        </w:rPr>
      </w:pPr>
      <w:r w:rsidRPr="00900A59">
        <w:rPr>
          <w:sz w:val="28"/>
          <w:szCs w:val="28"/>
          <w:lang w:eastAsia="zh-CN"/>
        </w:rPr>
        <w:t>В итоге, главным источником финансирования деятел</w:t>
      </w:r>
      <w:r w:rsidR="002A4621" w:rsidRPr="00900A59">
        <w:rPr>
          <w:sz w:val="28"/>
          <w:szCs w:val="28"/>
          <w:lang w:eastAsia="zh-CN"/>
        </w:rPr>
        <w:t>ьности предприятия стала нераспределенная</w:t>
      </w:r>
      <w:r w:rsidRPr="00900A59">
        <w:rPr>
          <w:sz w:val="28"/>
          <w:szCs w:val="28"/>
          <w:lang w:eastAsia="zh-CN"/>
        </w:rPr>
        <w:t xml:space="preserve"> прибыль.</w:t>
      </w:r>
    </w:p>
    <w:p w:rsidR="004F4DE4" w:rsidRPr="00900A59" w:rsidRDefault="004F4DE4" w:rsidP="00900A59">
      <w:pPr>
        <w:shd w:val="clear" w:color="000000" w:fill="auto"/>
        <w:spacing w:line="360" w:lineRule="auto"/>
        <w:ind w:firstLine="709"/>
        <w:rPr>
          <w:sz w:val="28"/>
          <w:szCs w:val="28"/>
          <w:lang w:eastAsia="zh-CN"/>
        </w:rPr>
      </w:pPr>
      <w:r w:rsidRPr="00900A59">
        <w:rPr>
          <w:sz w:val="28"/>
          <w:szCs w:val="28"/>
          <w:lang w:eastAsia="zh-CN"/>
        </w:rPr>
        <w:t>Для вновь создающих</w:t>
      </w:r>
      <w:r w:rsidR="009E2BA6" w:rsidRPr="00900A59">
        <w:rPr>
          <w:sz w:val="28"/>
          <w:szCs w:val="28"/>
          <w:lang w:eastAsia="zh-CN"/>
        </w:rPr>
        <w:t xml:space="preserve"> </w:t>
      </w:r>
      <w:r w:rsidR="002A4621" w:rsidRPr="00900A59">
        <w:rPr>
          <w:sz w:val="28"/>
          <w:szCs w:val="28"/>
          <w:lang w:eastAsia="zh-CN"/>
        </w:rPr>
        <w:t>организацию</w:t>
      </w:r>
      <w:r w:rsidRPr="00900A59">
        <w:rPr>
          <w:sz w:val="28"/>
          <w:szCs w:val="28"/>
          <w:lang w:eastAsia="zh-CN"/>
        </w:rPr>
        <w:t xml:space="preserve"> главным источником </w:t>
      </w:r>
      <w:r w:rsidR="002A4621" w:rsidRPr="00900A59">
        <w:rPr>
          <w:sz w:val="28"/>
          <w:szCs w:val="28"/>
          <w:lang w:eastAsia="zh-CN"/>
        </w:rPr>
        <w:t>финансирования</w:t>
      </w:r>
      <w:r w:rsidRPr="00900A59">
        <w:rPr>
          <w:sz w:val="28"/>
          <w:szCs w:val="28"/>
          <w:lang w:eastAsia="zh-CN"/>
        </w:rPr>
        <w:t xml:space="preserve"> является уставной капитал. Однако не всегда его величина реально </w:t>
      </w:r>
      <w:r w:rsidR="002A4621" w:rsidRPr="00900A59">
        <w:rPr>
          <w:sz w:val="28"/>
          <w:szCs w:val="28"/>
          <w:lang w:eastAsia="zh-CN"/>
        </w:rPr>
        <w:t>соответствует</w:t>
      </w:r>
      <w:r w:rsidRPr="00900A59">
        <w:rPr>
          <w:sz w:val="28"/>
          <w:szCs w:val="28"/>
          <w:lang w:eastAsia="zh-CN"/>
        </w:rPr>
        <w:t xml:space="preserve"> потребности </w:t>
      </w:r>
      <w:r w:rsidR="002A4621" w:rsidRPr="00900A59">
        <w:rPr>
          <w:sz w:val="28"/>
          <w:szCs w:val="28"/>
          <w:lang w:eastAsia="zh-CN"/>
        </w:rPr>
        <w:t>предприятия</w:t>
      </w:r>
      <w:r w:rsidRPr="00900A59">
        <w:rPr>
          <w:sz w:val="28"/>
          <w:szCs w:val="28"/>
          <w:lang w:eastAsia="zh-CN"/>
        </w:rPr>
        <w:t xml:space="preserve"> для начала своей деятельности</w:t>
      </w:r>
    </w:p>
    <w:p w:rsidR="004B7C83" w:rsidRPr="00900A59" w:rsidRDefault="004B7C83" w:rsidP="00900A59">
      <w:pPr>
        <w:shd w:val="clear" w:color="000000" w:fill="auto"/>
        <w:spacing w:line="360" w:lineRule="auto"/>
        <w:ind w:firstLine="709"/>
        <w:rPr>
          <w:sz w:val="28"/>
          <w:szCs w:val="28"/>
          <w:lang w:eastAsia="zh-CN"/>
        </w:rPr>
      </w:pPr>
    </w:p>
    <w:p w:rsidR="00D7399E" w:rsidRPr="00900A59" w:rsidRDefault="00900A59" w:rsidP="00900A59">
      <w:pPr>
        <w:shd w:val="clear" w:color="000000" w:fill="auto"/>
        <w:spacing w:line="360" w:lineRule="auto"/>
        <w:ind w:firstLine="709"/>
        <w:rPr>
          <w:b/>
          <w:sz w:val="28"/>
          <w:szCs w:val="28"/>
          <w:lang w:eastAsia="zh-CN"/>
        </w:rPr>
      </w:pPr>
      <w:r w:rsidRPr="00900A59">
        <w:rPr>
          <w:b/>
          <w:sz w:val="28"/>
          <w:szCs w:val="28"/>
          <w:lang w:eastAsia="zh-CN"/>
        </w:rPr>
        <w:br w:type="page"/>
      </w:r>
      <w:r w:rsidR="00D7399E" w:rsidRPr="00900A59">
        <w:rPr>
          <w:b/>
          <w:sz w:val="28"/>
          <w:szCs w:val="28"/>
          <w:lang w:eastAsia="zh-CN"/>
        </w:rPr>
        <w:t>Список литературы</w:t>
      </w:r>
    </w:p>
    <w:p w:rsidR="00900A59" w:rsidRPr="00900A59" w:rsidRDefault="00900A59" w:rsidP="00900A59">
      <w:pPr>
        <w:shd w:val="clear" w:color="000000" w:fill="auto"/>
        <w:spacing w:line="360" w:lineRule="auto"/>
        <w:ind w:firstLine="709"/>
        <w:rPr>
          <w:b/>
          <w:sz w:val="28"/>
          <w:szCs w:val="28"/>
          <w:lang w:eastAsia="zh-CN"/>
        </w:rPr>
      </w:pPr>
    </w:p>
    <w:p w:rsidR="00D7399E" w:rsidRPr="00900A59" w:rsidRDefault="00D7399E" w:rsidP="00900A59">
      <w:pPr>
        <w:shd w:val="clear" w:color="000000" w:fill="auto"/>
        <w:spacing w:line="360" w:lineRule="auto"/>
        <w:ind w:firstLine="0"/>
        <w:rPr>
          <w:sz w:val="28"/>
          <w:szCs w:val="28"/>
          <w:lang w:eastAsia="zh-CN"/>
        </w:rPr>
      </w:pPr>
      <w:r w:rsidRPr="00900A59">
        <w:rPr>
          <w:sz w:val="28"/>
          <w:szCs w:val="28"/>
          <w:lang w:eastAsia="zh-CN"/>
        </w:rPr>
        <w:t>1 Макалкин И.А. Собственный капитал: структура, формирование и использование. // Главбух - 1999 - №18;</w:t>
      </w:r>
    </w:p>
    <w:p w:rsidR="00D7399E" w:rsidRPr="00900A59" w:rsidRDefault="00D7399E" w:rsidP="00900A59">
      <w:pPr>
        <w:shd w:val="clear" w:color="000000" w:fill="auto"/>
        <w:spacing w:line="360" w:lineRule="auto"/>
        <w:ind w:firstLine="0"/>
        <w:rPr>
          <w:sz w:val="28"/>
          <w:szCs w:val="28"/>
          <w:lang w:eastAsia="zh-CN"/>
        </w:rPr>
      </w:pPr>
      <w:r w:rsidRPr="00900A59">
        <w:rPr>
          <w:sz w:val="28"/>
          <w:szCs w:val="28"/>
          <w:lang w:eastAsia="zh-CN"/>
        </w:rPr>
        <w:t>2</w:t>
      </w:r>
      <w:r w:rsidR="003F7C16" w:rsidRPr="00900A59">
        <w:rPr>
          <w:sz w:val="28"/>
          <w:szCs w:val="28"/>
          <w:lang w:eastAsia="zh-CN"/>
        </w:rPr>
        <w:t xml:space="preserve"> Финансовый менеджмент; Учебник для ВУЗов / Самсонов Н.Ф., Баранникова Н.П., Володин А.А. и др.; под ред. Проф. Самсонова Н.Ф. - М: Финансы, ЮНИТИ, </w:t>
      </w:r>
      <w:smartTag w:uri="urn:schemas-microsoft-com:office:smarttags" w:element="metricconverter">
        <w:smartTagPr>
          <w:attr w:name="ProductID" w:val="2000 г"/>
        </w:smartTagPr>
        <w:r w:rsidR="003F7C16" w:rsidRPr="00900A59">
          <w:rPr>
            <w:sz w:val="28"/>
            <w:szCs w:val="28"/>
            <w:lang w:eastAsia="zh-CN"/>
          </w:rPr>
          <w:t>2000 г</w:t>
        </w:r>
      </w:smartTag>
      <w:r w:rsidR="003F7C16" w:rsidRPr="00900A59">
        <w:rPr>
          <w:sz w:val="28"/>
          <w:szCs w:val="28"/>
          <w:lang w:eastAsia="zh-CN"/>
        </w:rPr>
        <w:t>.;</w:t>
      </w:r>
    </w:p>
    <w:p w:rsidR="003F7C16" w:rsidRPr="00900A59" w:rsidRDefault="003F7C16" w:rsidP="00900A59">
      <w:pPr>
        <w:shd w:val="clear" w:color="000000" w:fill="auto"/>
        <w:spacing w:line="360" w:lineRule="auto"/>
        <w:ind w:firstLine="0"/>
        <w:rPr>
          <w:sz w:val="28"/>
          <w:szCs w:val="28"/>
          <w:lang w:eastAsia="zh-CN"/>
        </w:rPr>
      </w:pPr>
      <w:r w:rsidRPr="00900A59">
        <w:rPr>
          <w:sz w:val="28"/>
          <w:szCs w:val="28"/>
          <w:lang w:eastAsia="zh-CN"/>
        </w:rPr>
        <w:t>3</w:t>
      </w:r>
      <w:r w:rsidRPr="00900A59">
        <w:rPr>
          <w:sz w:val="28"/>
          <w:szCs w:val="28"/>
        </w:rPr>
        <w:t xml:space="preserve"> </w:t>
      </w:r>
      <w:r w:rsidRPr="00900A59">
        <w:rPr>
          <w:sz w:val="28"/>
          <w:szCs w:val="28"/>
          <w:lang w:eastAsia="zh-CN"/>
        </w:rPr>
        <w:t>Алабугин А.А. Финансовый менеджмент. - М: ИНФРА-М, 1999</w:t>
      </w:r>
    </w:p>
    <w:p w:rsidR="003F7C16" w:rsidRPr="00900A59" w:rsidRDefault="003F7C16" w:rsidP="00900A59">
      <w:pPr>
        <w:shd w:val="clear" w:color="000000" w:fill="auto"/>
        <w:spacing w:line="360" w:lineRule="auto"/>
        <w:ind w:firstLine="0"/>
        <w:rPr>
          <w:sz w:val="28"/>
          <w:szCs w:val="28"/>
          <w:lang w:eastAsia="zh-CN"/>
        </w:rPr>
      </w:pPr>
      <w:r w:rsidRPr="00900A59">
        <w:rPr>
          <w:sz w:val="28"/>
          <w:szCs w:val="28"/>
          <w:lang w:eastAsia="zh-CN"/>
        </w:rPr>
        <w:t>4 Дамари Р. Финансы и предпринимательство. – М: Союзаудит, 1995</w:t>
      </w:r>
    </w:p>
    <w:p w:rsidR="003F7C16" w:rsidRPr="00900A59" w:rsidRDefault="003F7C16" w:rsidP="00900A59">
      <w:pPr>
        <w:shd w:val="clear" w:color="000000" w:fill="auto"/>
        <w:spacing w:line="360" w:lineRule="auto"/>
        <w:ind w:firstLine="0"/>
        <w:rPr>
          <w:sz w:val="28"/>
          <w:szCs w:val="28"/>
          <w:lang w:eastAsia="zh-CN"/>
        </w:rPr>
      </w:pPr>
      <w:r w:rsidRPr="00900A59">
        <w:rPr>
          <w:sz w:val="28"/>
          <w:szCs w:val="28"/>
          <w:lang w:eastAsia="zh-CN"/>
        </w:rPr>
        <w:t>5 Ковалев В.В. Финансовый анализ. – М: Дрофа, 1998</w:t>
      </w:r>
    </w:p>
    <w:p w:rsidR="002E66E5" w:rsidRPr="00900A59" w:rsidRDefault="002E66E5" w:rsidP="00900A59">
      <w:pPr>
        <w:shd w:val="clear" w:color="000000" w:fill="auto"/>
        <w:spacing w:line="360" w:lineRule="auto"/>
        <w:ind w:firstLine="0"/>
        <w:rPr>
          <w:sz w:val="28"/>
          <w:szCs w:val="28"/>
          <w:lang w:eastAsia="zh-CN"/>
        </w:rPr>
      </w:pPr>
      <w:r w:rsidRPr="00900A59">
        <w:rPr>
          <w:sz w:val="28"/>
          <w:szCs w:val="28"/>
          <w:lang w:eastAsia="zh-CN"/>
        </w:rPr>
        <w:t>6</w:t>
      </w:r>
      <w:r w:rsidR="00164D28" w:rsidRPr="00900A59">
        <w:rPr>
          <w:sz w:val="28"/>
          <w:szCs w:val="28"/>
          <w:lang w:eastAsia="zh-CN"/>
        </w:rPr>
        <w:t xml:space="preserve"> </w:t>
      </w:r>
      <w:r w:rsidRPr="00900A59">
        <w:rPr>
          <w:sz w:val="28"/>
          <w:szCs w:val="28"/>
          <w:lang w:eastAsia="zh-CN"/>
        </w:rPr>
        <w:t>Богомолец С.Р. Бухгалтерский учет - Москва 2008</w:t>
      </w:r>
    </w:p>
    <w:p w:rsidR="00A86585" w:rsidRPr="00900A59" w:rsidRDefault="00A86585" w:rsidP="00900A59">
      <w:pPr>
        <w:shd w:val="clear" w:color="000000" w:fill="auto"/>
        <w:spacing w:line="360" w:lineRule="auto"/>
        <w:ind w:firstLine="0"/>
        <w:rPr>
          <w:sz w:val="28"/>
          <w:szCs w:val="28"/>
        </w:rPr>
      </w:pPr>
      <w:r w:rsidRPr="00900A59">
        <w:rPr>
          <w:sz w:val="28"/>
          <w:szCs w:val="28"/>
          <w:lang w:eastAsia="zh-CN"/>
        </w:rPr>
        <w:t xml:space="preserve">7 </w:t>
      </w:r>
      <w:r w:rsidRPr="00900A59">
        <w:rPr>
          <w:sz w:val="28"/>
          <w:szCs w:val="28"/>
        </w:rPr>
        <w:t>Гражданск</w:t>
      </w:r>
      <w:r w:rsidR="009B05D5" w:rsidRPr="00900A59">
        <w:rPr>
          <w:sz w:val="28"/>
          <w:szCs w:val="28"/>
        </w:rPr>
        <w:t>ий</w:t>
      </w:r>
      <w:r w:rsidRPr="00900A59">
        <w:rPr>
          <w:sz w:val="28"/>
          <w:szCs w:val="28"/>
        </w:rPr>
        <w:t xml:space="preserve"> кодекс РФ</w:t>
      </w:r>
    </w:p>
    <w:p w:rsidR="009B05D5" w:rsidRPr="00900A59" w:rsidRDefault="009B05D5" w:rsidP="00900A59">
      <w:pPr>
        <w:shd w:val="clear" w:color="000000" w:fill="auto"/>
        <w:spacing w:line="360" w:lineRule="auto"/>
        <w:ind w:firstLine="0"/>
        <w:rPr>
          <w:sz w:val="28"/>
          <w:szCs w:val="28"/>
        </w:rPr>
      </w:pPr>
      <w:r w:rsidRPr="00900A59">
        <w:rPr>
          <w:sz w:val="28"/>
          <w:szCs w:val="28"/>
        </w:rPr>
        <w:t>8 Ковалев В.В.</w:t>
      </w:r>
      <w:r w:rsidR="009E2BA6" w:rsidRPr="00900A59">
        <w:rPr>
          <w:sz w:val="28"/>
          <w:szCs w:val="28"/>
        </w:rPr>
        <w:t xml:space="preserve"> </w:t>
      </w:r>
      <w:r w:rsidRPr="00900A59">
        <w:rPr>
          <w:sz w:val="28"/>
          <w:szCs w:val="28"/>
        </w:rPr>
        <w:t>Финансы организаций (предприятий): учеб. – М.: ТК Велби, Изд-во Проспект, 2007.</w:t>
      </w:r>
    </w:p>
    <w:p w:rsidR="009B05D5" w:rsidRPr="00900A59" w:rsidRDefault="009B05D5" w:rsidP="00900A59">
      <w:pPr>
        <w:pStyle w:val="ConsPlusNormal"/>
        <w:shd w:val="clear" w:color="000000" w:fill="auto"/>
        <w:spacing w:line="360" w:lineRule="auto"/>
        <w:ind w:firstLine="0"/>
        <w:jc w:val="both"/>
        <w:rPr>
          <w:rFonts w:ascii="Times New Roman" w:hAnsi="Times New Roman" w:cs="Times New Roman"/>
          <w:sz w:val="28"/>
          <w:szCs w:val="28"/>
        </w:rPr>
      </w:pPr>
      <w:r w:rsidRPr="00900A59">
        <w:rPr>
          <w:rFonts w:ascii="Times New Roman" w:hAnsi="Times New Roman" w:cs="Times New Roman"/>
          <w:sz w:val="28"/>
          <w:szCs w:val="28"/>
        </w:rPr>
        <w:t>9Суханов Е.А. Проблемы развития законодательства о коммерческих организациях // Хозяйство и право. – 2002.</w:t>
      </w:r>
    </w:p>
    <w:p w:rsidR="00351EBA" w:rsidRPr="00900A59" w:rsidRDefault="00351EBA" w:rsidP="00900A59">
      <w:pPr>
        <w:pStyle w:val="ConsPlusNormal"/>
        <w:shd w:val="clear" w:color="000000" w:fill="auto"/>
        <w:spacing w:line="360" w:lineRule="auto"/>
        <w:ind w:firstLine="0"/>
        <w:jc w:val="both"/>
        <w:rPr>
          <w:rFonts w:ascii="Times New Roman" w:hAnsi="Times New Roman" w:cs="Times New Roman"/>
          <w:sz w:val="28"/>
          <w:szCs w:val="28"/>
        </w:rPr>
      </w:pPr>
      <w:r w:rsidRPr="00900A59">
        <w:rPr>
          <w:rFonts w:ascii="Times New Roman" w:hAnsi="Times New Roman" w:cs="Times New Roman"/>
          <w:sz w:val="28"/>
          <w:szCs w:val="28"/>
        </w:rPr>
        <w:t>10 Бригхем Ю., Гапенски Л. Финансовый менеджмент: Полный курс: В 2-Х т./ Пер. с англ. под ред. В.В. Ковалева. СПб.</w:t>
      </w:r>
      <w:r w:rsidR="002D1350" w:rsidRPr="00900A59">
        <w:rPr>
          <w:rFonts w:ascii="Times New Roman" w:hAnsi="Times New Roman" w:cs="Times New Roman"/>
          <w:sz w:val="28"/>
          <w:szCs w:val="28"/>
        </w:rPr>
        <w:t xml:space="preserve"> </w:t>
      </w:r>
      <w:r w:rsidRPr="00900A59">
        <w:rPr>
          <w:rFonts w:ascii="Times New Roman" w:hAnsi="Times New Roman" w:cs="Times New Roman"/>
          <w:sz w:val="28"/>
          <w:szCs w:val="28"/>
        </w:rPr>
        <w:t>Экономическая школа, 2001, Т.1</w:t>
      </w:r>
    </w:p>
    <w:p w:rsidR="00351EBA" w:rsidRPr="00900A59" w:rsidRDefault="00351EBA" w:rsidP="00900A59">
      <w:pPr>
        <w:pStyle w:val="BodyText"/>
        <w:shd w:val="clear" w:color="000000" w:fill="auto"/>
        <w:spacing w:after="0" w:line="360" w:lineRule="auto"/>
        <w:ind w:firstLine="0"/>
        <w:rPr>
          <w:sz w:val="28"/>
          <w:szCs w:val="28"/>
        </w:rPr>
      </w:pPr>
      <w:r w:rsidRPr="00900A59">
        <w:rPr>
          <w:sz w:val="28"/>
          <w:szCs w:val="28"/>
        </w:rPr>
        <w:t>11 Финансовый менеджмент. / Под ред. Новашиной Т.С. – М.: Московская финансово - промышленная академия, 2007.</w:t>
      </w:r>
    </w:p>
    <w:p w:rsidR="00351EBA" w:rsidRPr="00900A59" w:rsidRDefault="00351EBA" w:rsidP="00900A59">
      <w:pPr>
        <w:pStyle w:val="BodyText"/>
        <w:shd w:val="clear" w:color="000000" w:fill="auto"/>
        <w:spacing w:after="0" w:line="360" w:lineRule="auto"/>
        <w:ind w:firstLine="0"/>
        <w:rPr>
          <w:sz w:val="28"/>
          <w:szCs w:val="28"/>
        </w:rPr>
      </w:pPr>
      <w:r w:rsidRPr="00900A59">
        <w:rPr>
          <w:sz w:val="28"/>
          <w:szCs w:val="28"/>
        </w:rPr>
        <w:t>12 Ковалев В. В. Финансовый анализ. - М.: Финансы и статистика, 1995</w:t>
      </w:r>
    </w:p>
    <w:p w:rsidR="003A3772" w:rsidRPr="00900A59" w:rsidRDefault="003A3772" w:rsidP="00900A59">
      <w:pPr>
        <w:pStyle w:val="BodyText"/>
        <w:shd w:val="clear" w:color="000000" w:fill="auto"/>
        <w:spacing w:after="0" w:line="360" w:lineRule="auto"/>
        <w:ind w:firstLine="0"/>
        <w:rPr>
          <w:sz w:val="28"/>
          <w:szCs w:val="28"/>
        </w:rPr>
      </w:pPr>
      <w:r w:rsidRPr="00900A59">
        <w:rPr>
          <w:sz w:val="28"/>
          <w:szCs w:val="28"/>
        </w:rPr>
        <w:t>13 Финансы предприятия, Остапенко В.В.,2006г</w:t>
      </w:r>
    </w:p>
    <w:p w:rsidR="00351EBA" w:rsidRPr="00900A59" w:rsidRDefault="00351EBA" w:rsidP="00900A59">
      <w:pPr>
        <w:pStyle w:val="ConsPlusNormal"/>
        <w:shd w:val="clear" w:color="000000" w:fill="auto"/>
        <w:spacing w:line="360" w:lineRule="auto"/>
        <w:ind w:firstLine="709"/>
        <w:jc w:val="both"/>
        <w:rPr>
          <w:rFonts w:ascii="Times New Roman" w:hAnsi="Times New Roman" w:cs="Times New Roman"/>
          <w:sz w:val="28"/>
          <w:szCs w:val="28"/>
        </w:rPr>
      </w:pPr>
      <w:bookmarkStart w:id="0" w:name="_GoBack"/>
      <w:bookmarkEnd w:id="0"/>
    </w:p>
    <w:sectPr w:rsidR="00351EBA" w:rsidRPr="00900A59" w:rsidSect="00900A59">
      <w:footerReference w:type="even" r:id="rId15"/>
      <w:foot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12" w:rsidRDefault="00D35112">
      <w:r>
        <w:separator/>
      </w:r>
    </w:p>
  </w:endnote>
  <w:endnote w:type="continuationSeparator" w:id="0">
    <w:p w:rsidR="00D35112" w:rsidRDefault="00D3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92" w:rsidRDefault="00F67692" w:rsidP="00900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692" w:rsidRDefault="00F67692" w:rsidP="00F676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59" w:rsidRDefault="00900A59" w:rsidP="004730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BDB">
      <w:rPr>
        <w:rStyle w:val="PageNumber"/>
        <w:noProof/>
      </w:rPr>
      <w:t>10</w:t>
    </w:r>
    <w:r>
      <w:rPr>
        <w:rStyle w:val="PageNumber"/>
      </w:rPr>
      <w:fldChar w:fldCharType="end"/>
    </w:r>
  </w:p>
  <w:p w:rsidR="00F67692" w:rsidRDefault="00F67692" w:rsidP="00F67692">
    <w:pPr>
      <w:pStyle w:val="Footer"/>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12" w:rsidRDefault="00D35112">
      <w:r>
        <w:separator/>
      </w:r>
    </w:p>
  </w:footnote>
  <w:footnote w:type="continuationSeparator" w:id="0">
    <w:p w:rsidR="00D35112" w:rsidRDefault="00D35112">
      <w:r>
        <w:continuationSeparator/>
      </w:r>
    </w:p>
  </w:footnote>
  <w:footnote w:id="1">
    <w:p w:rsidR="00D35112" w:rsidRDefault="00C27214" w:rsidP="0079414C">
      <w:pPr>
        <w:pStyle w:val="FootnoteText"/>
        <w:ind w:firstLine="0"/>
      </w:pPr>
      <w:r w:rsidRPr="00C27214">
        <w:rPr>
          <w:rStyle w:val="FootnoteReference"/>
          <w:sz w:val="22"/>
          <w:szCs w:val="22"/>
        </w:rPr>
        <w:footnoteRef/>
      </w:r>
      <w:r w:rsidRPr="00C27214">
        <w:rPr>
          <w:sz w:val="22"/>
          <w:szCs w:val="22"/>
          <w:lang w:eastAsia="zh-CN"/>
        </w:rPr>
        <w:t>Алабугин А.А. Финансовый менеджмент. - М: ИНФРА-М, 1999</w:t>
      </w:r>
      <w:r w:rsidRPr="00C27214">
        <w:rPr>
          <w:sz w:val="22"/>
          <w:szCs w:val="22"/>
        </w:rPr>
        <w:t xml:space="preserve"> </w:t>
      </w:r>
    </w:p>
  </w:footnote>
  <w:footnote w:id="2">
    <w:p w:rsidR="00D35112" w:rsidRDefault="004F4DE4" w:rsidP="0079414C">
      <w:pPr>
        <w:pStyle w:val="FootnoteText"/>
        <w:ind w:firstLine="0"/>
      </w:pPr>
      <w:r w:rsidRPr="00C27214">
        <w:rPr>
          <w:rStyle w:val="FootnoteReference"/>
          <w:sz w:val="22"/>
          <w:szCs w:val="22"/>
        </w:rPr>
        <w:footnoteRef/>
      </w:r>
      <w:r w:rsidRPr="00C27214">
        <w:rPr>
          <w:sz w:val="22"/>
          <w:szCs w:val="22"/>
        </w:rPr>
        <w:t xml:space="preserve"> http://www.spb-mb.ru/</w:t>
      </w:r>
    </w:p>
  </w:footnote>
  <w:footnote w:id="3">
    <w:p w:rsidR="00D35112" w:rsidRDefault="00F67692" w:rsidP="0079414C">
      <w:pPr>
        <w:pStyle w:val="FootnoteText"/>
        <w:ind w:firstLine="0"/>
      </w:pPr>
      <w:r w:rsidRPr="00C27214">
        <w:rPr>
          <w:rStyle w:val="FootnoteReference"/>
          <w:sz w:val="22"/>
          <w:szCs w:val="22"/>
        </w:rPr>
        <w:footnoteRef/>
      </w:r>
      <w:r w:rsidRPr="00C27214">
        <w:rPr>
          <w:sz w:val="22"/>
          <w:szCs w:val="22"/>
        </w:rPr>
        <w:t xml:space="preserve"> Бригхем Ю., Гапенски Л. Финансовый менеджмент: Полный курс: В 2-Х т./ Пер. с англ. под ред. В.В. Ковалева. СПб.: Экономическая школа, 2001, Т.1. -  с. 99</w:t>
      </w:r>
    </w:p>
  </w:footnote>
  <w:footnote w:id="4">
    <w:p w:rsidR="00A86585" w:rsidRDefault="00A86585" w:rsidP="00C27214">
      <w:pPr>
        <w:pStyle w:val="BodyText"/>
        <w:ind w:firstLine="709"/>
      </w:pPr>
      <w:r w:rsidRPr="00C27214">
        <w:rPr>
          <w:rStyle w:val="FootnoteReference"/>
          <w:szCs w:val="22"/>
        </w:rPr>
        <w:footnoteRef/>
      </w:r>
      <w:r w:rsidRPr="00C27214">
        <w:rPr>
          <w:szCs w:val="22"/>
        </w:rPr>
        <w:t xml:space="preserve"> Финансовый менеджмент. / Под ред. Новашиной Т.С. – М.: </w:t>
      </w:r>
      <w:r w:rsidR="00C27214" w:rsidRPr="00C27214">
        <w:rPr>
          <w:szCs w:val="22"/>
        </w:rPr>
        <w:t xml:space="preserve">МФПА </w:t>
      </w:r>
      <w:r w:rsidRPr="00C27214">
        <w:rPr>
          <w:sz w:val="28"/>
          <w:szCs w:val="28"/>
        </w:rPr>
        <w:t>2007</w:t>
      </w:r>
      <w:r>
        <w:rPr>
          <w:sz w:val="28"/>
          <w:szCs w:val="28"/>
        </w:rPr>
        <w:t>.</w:t>
      </w:r>
    </w:p>
    <w:p w:rsidR="00D35112" w:rsidRDefault="00D35112" w:rsidP="00C27214">
      <w:pPr>
        <w:pStyle w:val="BodyText"/>
        <w:ind w:firstLine="709"/>
      </w:pPr>
    </w:p>
  </w:footnote>
  <w:footnote w:id="5">
    <w:p w:rsidR="00D35112" w:rsidRDefault="00E1350E" w:rsidP="00900A59">
      <w:pPr>
        <w:pStyle w:val="FootnoteText"/>
        <w:ind w:firstLine="0"/>
      </w:pPr>
      <w:r w:rsidRPr="00C27214">
        <w:rPr>
          <w:rStyle w:val="FootnoteReference"/>
          <w:sz w:val="22"/>
          <w:szCs w:val="22"/>
        </w:rPr>
        <w:footnoteRef/>
      </w:r>
      <w:r w:rsidRPr="00C27214">
        <w:rPr>
          <w:sz w:val="22"/>
          <w:szCs w:val="22"/>
        </w:rPr>
        <w:t xml:space="preserve"> http://www.spb-mb.ru/i</w:t>
      </w:r>
    </w:p>
  </w:footnote>
  <w:footnote w:id="6">
    <w:p w:rsidR="00D35112" w:rsidRDefault="00E1350E" w:rsidP="00900A59">
      <w:pPr>
        <w:pStyle w:val="FootnoteText"/>
        <w:ind w:firstLine="0"/>
      </w:pPr>
      <w:r w:rsidRPr="00C27214">
        <w:rPr>
          <w:rStyle w:val="FootnoteReference"/>
          <w:sz w:val="22"/>
          <w:szCs w:val="22"/>
        </w:rPr>
        <w:footnoteRef/>
      </w:r>
      <w:r w:rsidRPr="00C27214">
        <w:rPr>
          <w:sz w:val="22"/>
          <w:szCs w:val="22"/>
        </w:rPr>
        <w:t xml:space="preserve"> </w:t>
      </w:r>
      <w:r w:rsidRPr="00C27214">
        <w:rPr>
          <w:sz w:val="22"/>
          <w:szCs w:val="22"/>
          <w:lang w:eastAsia="zh-CN"/>
        </w:rPr>
        <w:t>Богомолец С.Р. Бухгалтерский учет - Москва 2008 стр 77</w:t>
      </w:r>
    </w:p>
  </w:footnote>
  <w:footnote w:id="7">
    <w:p w:rsidR="00D35112" w:rsidRDefault="008D22F5" w:rsidP="00900A59">
      <w:pPr>
        <w:pStyle w:val="ConsPlusNormal"/>
        <w:ind w:firstLine="0"/>
        <w:jc w:val="both"/>
      </w:pPr>
      <w:r w:rsidRPr="00C27214">
        <w:rPr>
          <w:rStyle w:val="FootnoteReference"/>
          <w:rFonts w:ascii="Times New Roman" w:hAnsi="Times New Roman" w:cs="Arial"/>
          <w:sz w:val="22"/>
          <w:szCs w:val="22"/>
        </w:rPr>
        <w:footnoteRef/>
      </w:r>
      <w:r w:rsidRPr="00C27214">
        <w:rPr>
          <w:rFonts w:ascii="Times New Roman" w:hAnsi="Times New Roman" w:cs="Times New Roman"/>
          <w:sz w:val="22"/>
          <w:szCs w:val="22"/>
        </w:rPr>
        <w:t xml:space="preserve"> Суханов Е.А. Проблемы развития законодательства о коммерческих организациях // Хозяйство и право. – 2002. - № 5.</w:t>
      </w:r>
    </w:p>
  </w:footnote>
  <w:footnote w:id="8">
    <w:p w:rsidR="00D35112" w:rsidRDefault="008D22F5" w:rsidP="00900A59">
      <w:pPr>
        <w:pStyle w:val="FootnoteText"/>
        <w:spacing w:line="240" w:lineRule="auto"/>
        <w:ind w:firstLine="0"/>
      </w:pPr>
      <w:r w:rsidRPr="00C27214">
        <w:rPr>
          <w:rStyle w:val="FootnoteReference"/>
          <w:sz w:val="22"/>
          <w:szCs w:val="22"/>
        </w:rPr>
        <w:footnoteRef/>
      </w:r>
      <w:r w:rsidRPr="00C27214">
        <w:rPr>
          <w:sz w:val="22"/>
          <w:szCs w:val="22"/>
        </w:rPr>
        <w:t xml:space="preserve"> </w:t>
      </w:r>
      <w:r w:rsidRPr="00C27214">
        <w:rPr>
          <w:sz w:val="22"/>
          <w:szCs w:val="22"/>
          <w:lang w:eastAsia="zh-CN"/>
        </w:rPr>
        <w:t>Богомолец С.Р. Бухгалтерский учет - Москва 2008 стр 78</w:t>
      </w:r>
    </w:p>
  </w:footnote>
  <w:footnote w:id="9">
    <w:p w:rsidR="00D35112" w:rsidRDefault="009B05D5" w:rsidP="00900A59">
      <w:pPr>
        <w:pStyle w:val="FootnoteText"/>
        <w:ind w:firstLine="0"/>
      </w:pPr>
      <w:r w:rsidRPr="00C27214">
        <w:rPr>
          <w:rStyle w:val="FootnoteReference"/>
          <w:sz w:val="22"/>
          <w:szCs w:val="22"/>
        </w:rPr>
        <w:footnoteRef/>
      </w:r>
      <w:r w:rsidRPr="00C27214">
        <w:rPr>
          <w:sz w:val="22"/>
          <w:szCs w:val="22"/>
        </w:rPr>
        <w:t xml:space="preserve"> Ковалев В.В., Ковалев Вит.В. Финансы организаций (предприятий): учеб. – М.: ТК Велби, Изд-во Проспект, 2007. - с. 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48C581E"/>
    <w:lvl w:ilvl="0">
      <w:numFmt w:val="decimal"/>
      <w:pStyle w:val="ListBullet3"/>
      <w:lvlText w:val=""/>
      <w:lvlJc w:val="left"/>
    </w:lvl>
  </w:abstractNum>
  <w:abstractNum w:abstractNumId="1">
    <w:nsid w:val="FFFFFF83"/>
    <w:multiLevelType w:val="singleLevel"/>
    <w:tmpl w:val="22C678F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1DE426A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240BA0"/>
    <w:multiLevelType w:val="multilevel"/>
    <w:tmpl w:val="34282CC8"/>
    <w:lvl w:ilvl="0">
      <w:start w:val="1"/>
      <w:numFmt w:val="decimal"/>
      <w:lvlText w:val="%1."/>
      <w:lvlJc w:val="left"/>
      <w:pPr>
        <w:tabs>
          <w:tab w:val="num" w:pos="570"/>
        </w:tabs>
        <w:ind w:left="570" w:hanging="570"/>
      </w:pPr>
      <w:rPr>
        <w:rFonts w:eastAsia="SimSun" w:cs="Times New Roman" w:hint="default"/>
      </w:rPr>
    </w:lvl>
    <w:lvl w:ilvl="1">
      <w:start w:val="2"/>
      <w:numFmt w:val="decimal"/>
      <w:lvlText w:val="%1.%2."/>
      <w:lvlJc w:val="left"/>
      <w:pPr>
        <w:tabs>
          <w:tab w:val="num" w:pos="1420"/>
        </w:tabs>
        <w:ind w:left="1420" w:hanging="720"/>
      </w:pPr>
      <w:rPr>
        <w:rFonts w:eastAsia="SimSun" w:cs="Times New Roman" w:hint="default"/>
      </w:rPr>
    </w:lvl>
    <w:lvl w:ilvl="2">
      <w:start w:val="1"/>
      <w:numFmt w:val="decimal"/>
      <w:lvlText w:val="%1.%2.%3."/>
      <w:lvlJc w:val="left"/>
      <w:pPr>
        <w:tabs>
          <w:tab w:val="num" w:pos="2120"/>
        </w:tabs>
        <w:ind w:left="2120" w:hanging="720"/>
      </w:pPr>
      <w:rPr>
        <w:rFonts w:eastAsia="SimSun" w:cs="Times New Roman" w:hint="default"/>
      </w:rPr>
    </w:lvl>
    <w:lvl w:ilvl="3">
      <w:start w:val="1"/>
      <w:numFmt w:val="decimal"/>
      <w:lvlText w:val="%1.%2.%3.%4."/>
      <w:lvlJc w:val="left"/>
      <w:pPr>
        <w:tabs>
          <w:tab w:val="num" w:pos="3180"/>
        </w:tabs>
        <w:ind w:left="3180" w:hanging="1080"/>
      </w:pPr>
      <w:rPr>
        <w:rFonts w:eastAsia="SimSun" w:cs="Times New Roman" w:hint="default"/>
      </w:rPr>
    </w:lvl>
    <w:lvl w:ilvl="4">
      <w:start w:val="1"/>
      <w:numFmt w:val="decimal"/>
      <w:lvlText w:val="%1.%2.%3.%4.%5."/>
      <w:lvlJc w:val="left"/>
      <w:pPr>
        <w:tabs>
          <w:tab w:val="num" w:pos="3880"/>
        </w:tabs>
        <w:ind w:left="3880" w:hanging="1080"/>
      </w:pPr>
      <w:rPr>
        <w:rFonts w:eastAsia="SimSun" w:cs="Times New Roman" w:hint="default"/>
      </w:rPr>
    </w:lvl>
    <w:lvl w:ilvl="5">
      <w:start w:val="1"/>
      <w:numFmt w:val="decimal"/>
      <w:lvlText w:val="%1.%2.%3.%4.%5.%6."/>
      <w:lvlJc w:val="left"/>
      <w:pPr>
        <w:tabs>
          <w:tab w:val="num" w:pos="4940"/>
        </w:tabs>
        <w:ind w:left="4940" w:hanging="1440"/>
      </w:pPr>
      <w:rPr>
        <w:rFonts w:eastAsia="SimSun" w:cs="Times New Roman" w:hint="default"/>
      </w:rPr>
    </w:lvl>
    <w:lvl w:ilvl="6">
      <w:start w:val="1"/>
      <w:numFmt w:val="decimal"/>
      <w:lvlText w:val="%1.%2.%3.%4.%5.%6.%7."/>
      <w:lvlJc w:val="left"/>
      <w:pPr>
        <w:tabs>
          <w:tab w:val="num" w:pos="6000"/>
        </w:tabs>
        <w:ind w:left="6000" w:hanging="1800"/>
      </w:pPr>
      <w:rPr>
        <w:rFonts w:eastAsia="SimSun" w:cs="Times New Roman" w:hint="default"/>
      </w:rPr>
    </w:lvl>
    <w:lvl w:ilvl="7">
      <w:start w:val="1"/>
      <w:numFmt w:val="decimal"/>
      <w:lvlText w:val="%1.%2.%3.%4.%5.%6.%7.%8."/>
      <w:lvlJc w:val="left"/>
      <w:pPr>
        <w:tabs>
          <w:tab w:val="num" w:pos="6700"/>
        </w:tabs>
        <w:ind w:left="6700" w:hanging="1800"/>
      </w:pPr>
      <w:rPr>
        <w:rFonts w:eastAsia="SimSun" w:cs="Times New Roman" w:hint="default"/>
      </w:rPr>
    </w:lvl>
    <w:lvl w:ilvl="8">
      <w:start w:val="1"/>
      <w:numFmt w:val="decimal"/>
      <w:lvlText w:val="%1.%2.%3.%4.%5.%6.%7.%8.%9."/>
      <w:lvlJc w:val="left"/>
      <w:pPr>
        <w:tabs>
          <w:tab w:val="num" w:pos="7760"/>
        </w:tabs>
        <w:ind w:left="7760" w:hanging="2160"/>
      </w:pPr>
      <w:rPr>
        <w:rFonts w:eastAsia="SimSun" w:cs="Times New Roman" w:hint="default"/>
      </w:rPr>
    </w:lvl>
  </w:abstractNum>
  <w:abstractNum w:abstractNumId="4">
    <w:nsid w:val="037677A6"/>
    <w:multiLevelType w:val="hybridMultilevel"/>
    <w:tmpl w:val="5B9A8E6A"/>
    <w:lvl w:ilvl="0" w:tplc="79B23C0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C6E1761"/>
    <w:multiLevelType w:val="multilevel"/>
    <w:tmpl w:val="D83CF59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134"/>
        </w:tabs>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6000"/>
        </w:tabs>
        <w:ind w:left="6000" w:hanging="180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abstractNum w:abstractNumId="6">
    <w:nsid w:val="0DC626B3"/>
    <w:multiLevelType w:val="multilevel"/>
    <w:tmpl w:val="CBFE6B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3146F4A"/>
    <w:multiLevelType w:val="multilevel"/>
    <w:tmpl w:val="D99608E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134"/>
        </w:tabs>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6000"/>
        </w:tabs>
        <w:ind w:left="6000" w:hanging="180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abstractNum w:abstractNumId="8">
    <w:nsid w:val="3C816AA5"/>
    <w:multiLevelType w:val="multilevel"/>
    <w:tmpl w:val="34282CC8"/>
    <w:lvl w:ilvl="0">
      <w:start w:val="1"/>
      <w:numFmt w:val="decimal"/>
      <w:lvlText w:val="%1."/>
      <w:lvlJc w:val="left"/>
      <w:pPr>
        <w:tabs>
          <w:tab w:val="num" w:pos="570"/>
        </w:tabs>
        <w:ind w:left="570" w:hanging="570"/>
      </w:pPr>
      <w:rPr>
        <w:rFonts w:eastAsia="SimSun" w:cs="Times New Roman" w:hint="default"/>
      </w:rPr>
    </w:lvl>
    <w:lvl w:ilvl="1">
      <w:start w:val="2"/>
      <w:numFmt w:val="decimal"/>
      <w:lvlText w:val="%1.%2."/>
      <w:lvlJc w:val="left"/>
      <w:pPr>
        <w:tabs>
          <w:tab w:val="num" w:pos="1420"/>
        </w:tabs>
        <w:ind w:left="1420" w:hanging="720"/>
      </w:pPr>
      <w:rPr>
        <w:rFonts w:eastAsia="SimSun" w:cs="Times New Roman" w:hint="default"/>
      </w:rPr>
    </w:lvl>
    <w:lvl w:ilvl="2">
      <w:start w:val="1"/>
      <w:numFmt w:val="decimal"/>
      <w:lvlText w:val="%1.%2.%3."/>
      <w:lvlJc w:val="left"/>
      <w:pPr>
        <w:tabs>
          <w:tab w:val="num" w:pos="2120"/>
        </w:tabs>
        <w:ind w:left="2120" w:hanging="720"/>
      </w:pPr>
      <w:rPr>
        <w:rFonts w:eastAsia="SimSun" w:cs="Times New Roman" w:hint="default"/>
      </w:rPr>
    </w:lvl>
    <w:lvl w:ilvl="3">
      <w:start w:val="1"/>
      <w:numFmt w:val="decimal"/>
      <w:lvlText w:val="%1.%2.%3.%4."/>
      <w:lvlJc w:val="left"/>
      <w:pPr>
        <w:tabs>
          <w:tab w:val="num" w:pos="3180"/>
        </w:tabs>
        <w:ind w:left="3180" w:hanging="1080"/>
      </w:pPr>
      <w:rPr>
        <w:rFonts w:eastAsia="SimSun" w:cs="Times New Roman" w:hint="default"/>
      </w:rPr>
    </w:lvl>
    <w:lvl w:ilvl="4">
      <w:start w:val="1"/>
      <w:numFmt w:val="decimal"/>
      <w:lvlText w:val="%1.%2.%3.%4.%5."/>
      <w:lvlJc w:val="left"/>
      <w:pPr>
        <w:tabs>
          <w:tab w:val="num" w:pos="3880"/>
        </w:tabs>
        <w:ind w:left="3880" w:hanging="1080"/>
      </w:pPr>
      <w:rPr>
        <w:rFonts w:eastAsia="SimSun" w:cs="Times New Roman" w:hint="default"/>
      </w:rPr>
    </w:lvl>
    <w:lvl w:ilvl="5">
      <w:start w:val="1"/>
      <w:numFmt w:val="decimal"/>
      <w:lvlText w:val="%1.%2.%3.%4.%5.%6."/>
      <w:lvlJc w:val="left"/>
      <w:pPr>
        <w:tabs>
          <w:tab w:val="num" w:pos="4940"/>
        </w:tabs>
        <w:ind w:left="4940" w:hanging="1440"/>
      </w:pPr>
      <w:rPr>
        <w:rFonts w:eastAsia="SimSun" w:cs="Times New Roman" w:hint="default"/>
      </w:rPr>
    </w:lvl>
    <w:lvl w:ilvl="6">
      <w:start w:val="1"/>
      <w:numFmt w:val="decimal"/>
      <w:lvlText w:val="%1.%2.%3.%4.%5.%6.%7."/>
      <w:lvlJc w:val="left"/>
      <w:pPr>
        <w:tabs>
          <w:tab w:val="num" w:pos="6000"/>
        </w:tabs>
        <w:ind w:left="6000" w:hanging="1800"/>
      </w:pPr>
      <w:rPr>
        <w:rFonts w:eastAsia="SimSun" w:cs="Times New Roman" w:hint="default"/>
      </w:rPr>
    </w:lvl>
    <w:lvl w:ilvl="7">
      <w:start w:val="1"/>
      <w:numFmt w:val="decimal"/>
      <w:lvlText w:val="%1.%2.%3.%4.%5.%6.%7.%8."/>
      <w:lvlJc w:val="left"/>
      <w:pPr>
        <w:tabs>
          <w:tab w:val="num" w:pos="6700"/>
        </w:tabs>
        <w:ind w:left="6700" w:hanging="1800"/>
      </w:pPr>
      <w:rPr>
        <w:rFonts w:eastAsia="SimSun" w:cs="Times New Roman" w:hint="default"/>
      </w:rPr>
    </w:lvl>
    <w:lvl w:ilvl="8">
      <w:start w:val="1"/>
      <w:numFmt w:val="decimal"/>
      <w:lvlText w:val="%1.%2.%3.%4.%5.%6.%7.%8.%9."/>
      <w:lvlJc w:val="left"/>
      <w:pPr>
        <w:tabs>
          <w:tab w:val="num" w:pos="7760"/>
        </w:tabs>
        <w:ind w:left="7760" w:hanging="2160"/>
      </w:pPr>
      <w:rPr>
        <w:rFonts w:eastAsia="SimSun" w:cs="Times New Roman" w:hint="default"/>
      </w:rPr>
    </w:lvl>
  </w:abstractNum>
  <w:abstractNum w:abstractNumId="9">
    <w:nsid w:val="44454A82"/>
    <w:multiLevelType w:val="multilevel"/>
    <w:tmpl w:val="1F78892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6000"/>
        </w:tabs>
        <w:ind w:left="6000" w:hanging="180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abstractNum w:abstractNumId="10">
    <w:nsid w:val="525F5667"/>
    <w:multiLevelType w:val="hybridMultilevel"/>
    <w:tmpl w:val="E7F68DA8"/>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1">
    <w:nsid w:val="58CA0CFC"/>
    <w:multiLevelType w:val="hybridMultilevel"/>
    <w:tmpl w:val="8F6ED4FE"/>
    <w:lvl w:ilvl="0" w:tplc="59884AF2">
      <w:start w:val="1"/>
      <w:numFmt w:val="decimal"/>
      <w:lvlText w:val="%1."/>
      <w:lvlJc w:val="left"/>
      <w:pPr>
        <w:tabs>
          <w:tab w:val="num" w:pos="1060"/>
        </w:tabs>
        <w:ind w:left="1060" w:hanging="360"/>
      </w:pPr>
      <w:rPr>
        <w:rFonts w:cs="Times New Roman" w:hint="default"/>
        <w:b/>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2">
    <w:nsid w:val="58D2355C"/>
    <w:multiLevelType w:val="hybridMultilevel"/>
    <w:tmpl w:val="7E840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B55CB3"/>
    <w:multiLevelType w:val="multilevel"/>
    <w:tmpl w:val="86C6C490"/>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134"/>
        </w:tabs>
        <w:ind w:firstLine="709"/>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6000"/>
        </w:tabs>
        <w:ind w:left="6000" w:hanging="180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abstractNum w:abstractNumId="14">
    <w:nsid w:val="5EC60FFB"/>
    <w:multiLevelType w:val="multilevel"/>
    <w:tmpl w:val="014AEC6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134"/>
        </w:tabs>
        <w:ind w:left="697" w:hanging="697"/>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6000"/>
        </w:tabs>
        <w:ind w:left="6000" w:hanging="180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abstractNum w:abstractNumId="15">
    <w:nsid w:val="66603E2C"/>
    <w:multiLevelType w:val="multilevel"/>
    <w:tmpl w:val="34282CC8"/>
    <w:lvl w:ilvl="0">
      <w:start w:val="1"/>
      <w:numFmt w:val="decimal"/>
      <w:lvlText w:val="%1."/>
      <w:lvlJc w:val="left"/>
      <w:pPr>
        <w:tabs>
          <w:tab w:val="num" w:pos="570"/>
        </w:tabs>
        <w:ind w:left="570" w:hanging="570"/>
      </w:pPr>
      <w:rPr>
        <w:rFonts w:eastAsia="SimSun" w:cs="Times New Roman" w:hint="default"/>
      </w:rPr>
    </w:lvl>
    <w:lvl w:ilvl="1">
      <w:start w:val="2"/>
      <w:numFmt w:val="decimal"/>
      <w:lvlText w:val="%1.%2."/>
      <w:lvlJc w:val="left"/>
      <w:pPr>
        <w:tabs>
          <w:tab w:val="num" w:pos="1420"/>
        </w:tabs>
        <w:ind w:left="1420" w:hanging="720"/>
      </w:pPr>
      <w:rPr>
        <w:rFonts w:eastAsia="SimSun" w:cs="Times New Roman" w:hint="default"/>
      </w:rPr>
    </w:lvl>
    <w:lvl w:ilvl="2">
      <w:start w:val="1"/>
      <w:numFmt w:val="decimal"/>
      <w:lvlText w:val="%1.%2.%3."/>
      <w:lvlJc w:val="left"/>
      <w:pPr>
        <w:tabs>
          <w:tab w:val="num" w:pos="2120"/>
        </w:tabs>
        <w:ind w:left="2120" w:hanging="720"/>
      </w:pPr>
      <w:rPr>
        <w:rFonts w:eastAsia="SimSun" w:cs="Times New Roman" w:hint="default"/>
      </w:rPr>
    </w:lvl>
    <w:lvl w:ilvl="3">
      <w:start w:val="1"/>
      <w:numFmt w:val="decimal"/>
      <w:lvlText w:val="%1.%2.%3.%4."/>
      <w:lvlJc w:val="left"/>
      <w:pPr>
        <w:tabs>
          <w:tab w:val="num" w:pos="3180"/>
        </w:tabs>
        <w:ind w:left="3180" w:hanging="1080"/>
      </w:pPr>
      <w:rPr>
        <w:rFonts w:eastAsia="SimSun" w:cs="Times New Roman" w:hint="default"/>
      </w:rPr>
    </w:lvl>
    <w:lvl w:ilvl="4">
      <w:start w:val="1"/>
      <w:numFmt w:val="decimal"/>
      <w:lvlText w:val="%1.%2.%3.%4.%5."/>
      <w:lvlJc w:val="left"/>
      <w:pPr>
        <w:tabs>
          <w:tab w:val="num" w:pos="3880"/>
        </w:tabs>
        <w:ind w:left="3880" w:hanging="1080"/>
      </w:pPr>
      <w:rPr>
        <w:rFonts w:eastAsia="SimSun" w:cs="Times New Roman" w:hint="default"/>
      </w:rPr>
    </w:lvl>
    <w:lvl w:ilvl="5">
      <w:start w:val="1"/>
      <w:numFmt w:val="decimal"/>
      <w:lvlText w:val="%1.%2.%3.%4.%5.%6."/>
      <w:lvlJc w:val="left"/>
      <w:pPr>
        <w:tabs>
          <w:tab w:val="num" w:pos="4940"/>
        </w:tabs>
        <w:ind w:left="4940" w:hanging="1440"/>
      </w:pPr>
      <w:rPr>
        <w:rFonts w:eastAsia="SimSun" w:cs="Times New Roman" w:hint="default"/>
      </w:rPr>
    </w:lvl>
    <w:lvl w:ilvl="6">
      <w:start w:val="1"/>
      <w:numFmt w:val="decimal"/>
      <w:lvlText w:val="%1.%2.%3.%4.%5.%6.%7."/>
      <w:lvlJc w:val="left"/>
      <w:pPr>
        <w:tabs>
          <w:tab w:val="num" w:pos="6000"/>
        </w:tabs>
        <w:ind w:left="6000" w:hanging="1800"/>
      </w:pPr>
      <w:rPr>
        <w:rFonts w:eastAsia="SimSun" w:cs="Times New Roman" w:hint="default"/>
      </w:rPr>
    </w:lvl>
    <w:lvl w:ilvl="7">
      <w:start w:val="1"/>
      <w:numFmt w:val="decimal"/>
      <w:lvlText w:val="%1.%2.%3.%4.%5.%6.%7.%8."/>
      <w:lvlJc w:val="left"/>
      <w:pPr>
        <w:tabs>
          <w:tab w:val="num" w:pos="6700"/>
        </w:tabs>
        <w:ind w:left="6700" w:hanging="1800"/>
      </w:pPr>
      <w:rPr>
        <w:rFonts w:eastAsia="SimSun" w:cs="Times New Roman" w:hint="default"/>
      </w:rPr>
    </w:lvl>
    <w:lvl w:ilvl="8">
      <w:start w:val="1"/>
      <w:numFmt w:val="decimal"/>
      <w:lvlText w:val="%1.%2.%3.%4.%5.%6.%7.%8.%9."/>
      <w:lvlJc w:val="left"/>
      <w:pPr>
        <w:tabs>
          <w:tab w:val="num" w:pos="7760"/>
        </w:tabs>
        <w:ind w:left="7760" w:hanging="2160"/>
      </w:pPr>
      <w:rPr>
        <w:rFonts w:eastAsia="SimSun" w:cs="Times New Roman" w:hint="default"/>
      </w:rPr>
    </w:lvl>
  </w:abstractNum>
  <w:abstractNum w:abstractNumId="16">
    <w:nsid w:val="729A477F"/>
    <w:multiLevelType w:val="multilevel"/>
    <w:tmpl w:val="C78E29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0"/>
  </w:num>
  <w:num w:numId="4">
    <w:abstractNumId w:val="11"/>
  </w:num>
  <w:num w:numId="5">
    <w:abstractNumId w:val="12"/>
  </w:num>
  <w:num w:numId="6">
    <w:abstractNumId w:val="10"/>
  </w:num>
  <w:num w:numId="7">
    <w:abstractNumId w:val="2"/>
  </w:num>
  <w:num w:numId="8">
    <w:abstractNumId w:val="1"/>
  </w:num>
  <w:num w:numId="9">
    <w:abstractNumId w:val="0"/>
  </w:num>
  <w:num w:numId="10">
    <w:abstractNumId w:val="8"/>
  </w:num>
  <w:num w:numId="11">
    <w:abstractNumId w:val="3"/>
  </w:num>
  <w:num w:numId="12">
    <w:abstractNumId w:val="15"/>
  </w:num>
  <w:num w:numId="13">
    <w:abstractNumId w:val="13"/>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9"/>
  </w:num>
  <w:num w:numId="19">
    <w:abstractNumId w:val="5"/>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BC0"/>
    <w:rsid w:val="000436B0"/>
    <w:rsid w:val="000B61B7"/>
    <w:rsid w:val="001428D9"/>
    <w:rsid w:val="00164D28"/>
    <w:rsid w:val="00183339"/>
    <w:rsid w:val="0019201D"/>
    <w:rsid w:val="00201904"/>
    <w:rsid w:val="00222EF3"/>
    <w:rsid w:val="002432F0"/>
    <w:rsid w:val="00264546"/>
    <w:rsid w:val="002901EF"/>
    <w:rsid w:val="002A4621"/>
    <w:rsid w:val="002D1350"/>
    <w:rsid w:val="002E66E5"/>
    <w:rsid w:val="0032488F"/>
    <w:rsid w:val="003435C6"/>
    <w:rsid w:val="00344CED"/>
    <w:rsid w:val="00351EBA"/>
    <w:rsid w:val="003A3772"/>
    <w:rsid w:val="003F7C16"/>
    <w:rsid w:val="00444FD5"/>
    <w:rsid w:val="00473037"/>
    <w:rsid w:val="00481A18"/>
    <w:rsid w:val="004925E9"/>
    <w:rsid w:val="004A0A01"/>
    <w:rsid w:val="004B7C83"/>
    <w:rsid w:val="004F4DE4"/>
    <w:rsid w:val="004F79EB"/>
    <w:rsid w:val="00510C7F"/>
    <w:rsid w:val="005D7720"/>
    <w:rsid w:val="00690CE0"/>
    <w:rsid w:val="006B013C"/>
    <w:rsid w:val="006E0FDA"/>
    <w:rsid w:val="0074428E"/>
    <w:rsid w:val="0079414C"/>
    <w:rsid w:val="007B0747"/>
    <w:rsid w:val="008343E3"/>
    <w:rsid w:val="00861805"/>
    <w:rsid w:val="008B19DA"/>
    <w:rsid w:val="008D22F5"/>
    <w:rsid w:val="00900A59"/>
    <w:rsid w:val="009B05D5"/>
    <w:rsid w:val="009D4E09"/>
    <w:rsid w:val="009E2BA6"/>
    <w:rsid w:val="00A206D2"/>
    <w:rsid w:val="00A553B0"/>
    <w:rsid w:val="00A86585"/>
    <w:rsid w:val="00B52F0D"/>
    <w:rsid w:val="00B57AB7"/>
    <w:rsid w:val="00B931DC"/>
    <w:rsid w:val="00B9470B"/>
    <w:rsid w:val="00C27214"/>
    <w:rsid w:val="00CB6F82"/>
    <w:rsid w:val="00CE1DB5"/>
    <w:rsid w:val="00CE467A"/>
    <w:rsid w:val="00D0344D"/>
    <w:rsid w:val="00D13180"/>
    <w:rsid w:val="00D22BC0"/>
    <w:rsid w:val="00D35112"/>
    <w:rsid w:val="00D7399E"/>
    <w:rsid w:val="00D92E7A"/>
    <w:rsid w:val="00DD4F67"/>
    <w:rsid w:val="00E1350E"/>
    <w:rsid w:val="00E24C8A"/>
    <w:rsid w:val="00F2318C"/>
    <w:rsid w:val="00F25BDB"/>
    <w:rsid w:val="00F52895"/>
    <w:rsid w:val="00F67692"/>
    <w:rsid w:val="00F8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AA2D2E03-5BFA-4905-A144-F8E78A2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C0"/>
    <w:pPr>
      <w:widowControl w:val="0"/>
      <w:spacing w:line="300" w:lineRule="auto"/>
      <w:ind w:firstLine="700"/>
      <w:jc w:val="both"/>
    </w:pPr>
    <w:rPr>
      <w:sz w:val="22"/>
    </w:rPr>
  </w:style>
  <w:style w:type="paragraph" w:styleId="Heading2">
    <w:name w:val="heading 2"/>
    <w:basedOn w:val="Normal"/>
    <w:next w:val="Normal"/>
    <w:link w:val="Heading2Char"/>
    <w:uiPriority w:val="99"/>
    <w:qFormat/>
    <w:rsid w:val="00B947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9470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22BC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NormalWeb">
    <w:name w:val="Normal (Web)"/>
    <w:basedOn w:val="Normal"/>
    <w:uiPriority w:val="99"/>
    <w:rsid w:val="000436B0"/>
    <w:pPr>
      <w:widowControl/>
      <w:spacing w:before="100" w:beforeAutospacing="1" w:after="100" w:afterAutospacing="1" w:line="240" w:lineRule="auto"/>
      <w:ind w:firstLine="0"/>
      <w:jc w:val="left"/>
    </w:pPr>
    <w:rPr>
      <w:sz w:val="24"/>
      <w:szCs w:val="24"/>
      <w:lang w:eastAsia="zh-CN"/>
    </w:rPr>
  </w:style>
  <w:style w:type="paragraph" w:styleId="ListBullet">
    <w:name w:val="List Bullet"/>
    <w:basedOn w:val="Normal"/>
    <w:autoRedefine/>
    <w:uiPriority w:val="99"/>
    <w:rsid w:val="00B9470B"/>
    <w:pPr>
      <w:numPr>
        <w:numId w:val="7"/>
      </w:numPr>
    </w:pPr>
  </w:style>
  <w:style w:type="paragraph" w:styleId="ListBullet2">
    <w:name w:val="List Bullet 2"/>
    <w:basedOn w:val="Normal"/>
    <w:autoRedefine/>
    <w:uiPriority w:val="99"/>
    <w:rsid w:val="00B9470B"/>
    <w:pPr>
      <w:numPr>
        <w:numId w:val="8"/>
      </w:numPr>
    </w:pPr>
  </w:style>
  <w:style w:type="paragraph" w:styleId="ListBullet3">
    <w:name w:val="List Bullet 3"/>
    <w:basedOn w:val="Normal"/>
    <w:autoRedefine/>
    <w:uiPriority w:val="99"/>
    <w:rsid w:val="00B9470B"/>
    <w:pPr>
      <w:numPr>
        <w:numId w:val="9"/>
      </w:numPr>
    </w:pPr>
  </w:style>
  <w:style w:type="paragraph" w:styleId="ListContinue2">
    <w:name w:val="List Continue 2"/>
    <w:basedOn w:val="Normal"/>
    <w:uiPriority w:val="99"/>
    <w:rsid w:val="00B9470B"/>
    <w:pPr>
      <w:spacing w:after="120"/>
      <w:ind w:left="566"/>
    </w:pPr>
  </w:style>
  <w:style w:type="paragraph" w:styleId="Title">
    <w:name w:val="Title"/>
    <w:basedOn w:val="Normal"/>
    <w:link w:val="TitleChar"/>
    <w:uiPriority w:val="99"/>
    <w:qFormat/>
    <w:rsid w:val="00B9470B"/>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rsid w:val="00B9470B"/>
    <w:pPr>
      <w:spacing w:after="120"/>
    </w:pPr>
  </w:style>
  <w:style w:type="character" w:customStyle="1" w:styleId="BodyTextChar">
    <w:name w:val="Body Text Char"/>
    <w:link w:val="BodyText"/>
    <w:uiPriority w:val="99"/>
    <w:semiHidden/>
    <w:rPr>
      <w:szCs w:val="20"/>
    </w:rPr>
  </w:style>
  <w:style w:type="paragraph" w:styleId="BodyTextIndent">
    <w:name w:val="Body Text Indent"/>
    <w:basedOn w:val="Normal"/>
    <w:link w:val="BodyTextIndentChar"/>
    <w:uiPriority w:val="99"/>
    <w:rsid w:val="00B9470B"/>
    <w:pPr>
      <w:spacing w:after="120"/>
      <w:ind w:left="283"/>
    </w:pPr>
  </w:style>
  <w:style w:type="character" w:customStyle="1" w:styleId="BodyTextIndentChar">
    <w:name w:val="Body Text Indent Char"/>
    <w:link w:val="BodyTextIndent"/>
    <w:uiPriority w:val="99"/>
    <w:semiHidden/>
    <w:rPr>
      <w:szCs w:val="20"/>
    </w:rPr>
  </w:style>
  <w:style w:type="paragraph" w:styleId="Subtitle">
    <w:name w:val="Subtitle"/>
    <w:basedOn w:val="Normal"/>
    <w:link w:val="SubtitleChar"/>
    <w:uiPriority w:val="99"/>
    <w:qFormat/>
    <w:rsid w:val="00B9470B"/>
    <w:pPr>
      <w:spacing w:after="60"/>
      <w:jc w:val="center"/>
      <w:outlineLvl w:val="1"/>
    </w:pPr>
    <w:rPr>
      <w:rFonts w:ascii="Arial" w:hAnsi="Arial" w:cs="Arial"/>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FootnoteText">
    <w:name w:val="footnote text"/>
    <w:basedOn w:val="Normal"/>
    <w:link w:val="FootnoteTextChar"/>
    <w:uiPriority w:val="99"/>
    <w:semiHidden/>
    <w:rsid w:val="004F4DE4"/>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4F4DE4"/>
    <w:rPr>
      <w:rFonts w:cs="Times New Roman"/>
      <w:vertAlign w:val="superscript"/>
    </w:rPr>
  </w:style>
  <w:style w:type="paragraph" w:styleId="Footer">
    <w:name w:val="footer"/>
    <w:basedOn w:val="Normal"/>
    <w:link w:val="FooterChar"/>
    <w:uiPriority w:val="99"/>
    <w:rsid w:val="00F67692"/>
    <w:pPr>
      <w:tabs>
        <w:tab w:val="center" w:pos="4677"/>
        <w:tab w:val="right" w:pos="9355"/>
      </w:tabs>
    </w:pPr>
  </w:style>
  <w:style w:type="character" w:customStyle="1" w:styleId="FooterChar">
    <w:name w:val="Footer Char"/>
    <w:link w:val="Footer"/>
    <w:uiPriority w:val="99"/>
    <w:semiHidden/>
    <w:rPr>
      <w:szCs w:val="20"/>
    </w:rPr>
  </w:style>
  <w:style w:type="character" w:styleId="PageNumber">
    <w:name w:val="page number"/>
    <w:uiPriority w:val="99"/>
    <w:rsid w:val="00F67692"/>
    <w:rPr>
      <w:rFonts w:cs="Times New Roman"/>
    </w:rPr>
  </w:style>
  <w:style w:type="paragraph" w:styleId="Header">
    <w:name w:val="header"/>
    <w:basedOn w:val="Normal"/>
    <w:link w:val="HeaderChar"/>
    <w:uiPriority w:val="99"/>
    <w:rsid w:val="00F67692"/>
    <w:pPr>
      <w:tabs>
        <w:tab w:val="center" w:pos="4677"/>
        <w:tab w:val="right" w:pos="9355"/>
      </w:tabs>
    </w:pPr>
  </w:style>
  <w:style w:type="character" w:customStyle="1" w:styleId="HeaderChar">
    <w:name w:val="Header Char"/>
    <w:link w:val="Header"/>
    <w:uiPriority w:val="99"/>
    <w:semiHidden/>
    <w:rPr>
      <w:szCs w:val="20"/>
    </w:rPr>
  </w:style>
  <w:style w:type="paragraph" w:customStyle="1" w:styleId="ConsPlusNormal">
    <w:name w:val="ConsPlusNormal"/>
    <w:uiPriority w:val="99"/>
    <w:rsid w:val="008D22F5"/>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77353">
      <w:marLeft w:val="0"/>
      <w:marRight w:val="0"/>
      <w:marTop w:val="0"/>
      <w:marBottom w:val="0"/>
      <w:divBdr>
        <w:top w:val="none" w:sz="0" w:space="0" w:color="auto"/>
        <w:left w:val="none" w:sz="0" w:space="0" w:color="auto"/>
        <w:bottom w:val="none" w:sz="0" w:space="0" w:color="auto"/>
        <w:right w:val="none" w:sz="0" w:space="0" w:color="auto"/>
      </w:divBdr>
    </w:div>
    <w:div w:id="854077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vt:lpstr>
    </vt:vector>
  </TitlesOfParts>
  <Company/>
  <LinksUpToDate>false</LinksUpToDate>
  <CharactersWithSpaces>23582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настя</dc:creator>
  <cp:keywords/>
  <dc:description/>
  <cp:lastModifiedBy>Irina</cp:lastModifiedBy>
  <cp:revision>2</cp:revision>
  <cp:lastPrinted>2009-11-25T00:03:00Z</cp:lastPrinted>
  <dcterms:created xsi:type="dcterms:W3CDTF">2014-12-01T19:55:00Z</dcterms:created>
  <dcterms:modified xsi:type="dcterms:W3CDTF">2014-12-01T19:55:00Z</dcterms:modified>
</cp:coreProperties>
</file>