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0FC" w:rsidRDefault="007270FC" w:rsidP="00704B0D">
      <w:pPr>
        <w:pStyle w:val="a6"/>
        <w:jc w:val="center"/>
        <w:rPr>
          <w:rFonts w:ascii="Times New Roman" w:hAnsi="Times New Roman"/>
          <w:color w:val="auto"/>
        </w:rPr>
      </w:pPr>
    </w:p>
    <w:p w:rsidR="00704B0D" w:rsidRPr="00D01BF4" w:rsidRDefault="00D01BF4" w:rsidP="00704B0D">
      <w:pPr>
        <w:pStyle w:val="a6"/>
        <w:jc w:val="center"/>
        <w:rPr>
          <w:rFonts w:ascii="Times New Roman" w:hAnsi="Times New Roman"/>
          <w:color w:val="auto"/>
        </w:rPr>
      </w:pPr>
      <w:r w:rsidRPr="00D01BF4">
        <w:rPr>
          <w:rFonts w:ascii="Times New Roman" w:hAnsi="Times New Roman"/>
          <w:color w:val="auto"/>
        </w:rPr>
        <w:t>Содержание</w:t>
      </w:r>
    </w:p>
    <w:p w:rsidR="0040049F" w:rsidRPr="0040049F" w:rsidRDefault="0040049F" w:rsidP="0040049F"/>
    <w:p w:rsidR="00891E5C" w:rsidRDefault="002C3207">
      <w:pPr>
        <w:pStyle w:val="11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r>
        <w:rPr>
          <w:szCs w:val="28"/>
        </w:rPr>
        <w:fldChar w:fldCharType="begin"/>
      </w:r>
      <w:r w:rsidR="00040D1F">
        <w:rPr>
          <w:szCs w:val="28"/>
        </w:rPr>
        <w:instrText xml:space="preserve"> TOC \o "1-3" \h \z \u </w:instrText>
      </w:r>
      <w:r>
        <w:rPr>
          <w:szCs w:val="28"/>
        </w:rPr>
        <w:fldChar w:fldCharType="separate"/>
      </w:r>
      <w:hyperlink w:anchor="_Toc243799636" w:history="1">
        <w:r w:rsidR="00891E5C" w:rsidRPr="00C95C49">
          <w:rPr>
            <w:rStyle w:val="a7"/>
            <w:noProof/>
          </w:rPr>
          <w:t>Введение</w:t>
        </w:r>
        <w:r w:rsidR="00891E5C">
          <w:rPr>
            <w:noProof/>
            <w:webHidden/>
          </w:rPr>
          <w:tab/>
        </w:r>
        <w:r w:rsidR="003F0276">
          <w:rPr>
            <w:noProof/>
            <w:webHidden/>
          </w:rPr>
          <w:t>3</w:t>
        </w:r>
      </w:hyperlink>
    </w:p>
    <w:p w:rsidR="00891E5C" w:rsidRDefault="00124F70">
      <w:pPr>
        <w:pStyle w:val="11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r>
        <w:t xml:space="preserve">1. </w:t>
      </w:r>
      <w:hyperlink w:anchor="_Toc243799637" w:history="1">
        <w:r w:rsidR="00891E5C" w:rsidRPr="00C95C49">
          <w:rPr>
            <w:rStyle w:val="a7"/>
            <w:noProof/>
          </w:rPr>
          <w:t>Проблем</w:t>
        </w:r>
        <w:r w:rsidR="00506A84">
          <w:rPr>
            <w:rStyle w:val="a7"/>
            <w:noProof/>
          </w:rPr>
          <w:t>ы</w:t>
        </w:r>
        <w:r w:rsidR="00891E5C" w:rsidRPr="00C95C49">
          <w:rPr>
            <w:rStyle w:val="a7"/>
            <w:noProof/>
          </w:rPr>
          <w:t xml:space="preserve"> алкоголизма в России</w:t>
        </w:r>
        <w:r w:rsidR="00891E5C">
          <w:rPr>
            <w:noProof/>
            <w:webHidden/>
          </w:rPr>
          <w:tab/>
        </w:r>
        <w:r w:rsidR="003F0276">
          <w:rPr>
            <w:noProof/>
            <w:webHidden/>
          </w:rPr>
          <w:t>4</w:t>
        </w:r>
      </w:hyperlink>
    </w:p>
    <w:p w:rsidR="00891E5C" w:rsidRDefault="00124F70">
      <w:pPr>
        <w:pStyle w:val="11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r>
        <w:t xml:space="preserve">2. </w:t>
      </w:r>
      <w:hyperlink w:anchor="_Toc243799638" w:history="1">
        <w:r w:rsidR="00891E5C" w:rsidRPr="00C95C49">
          <w:rPr>
            <w:rStyle w:val="a7"/>
            <w:rFonts w:eastAsia="Times New Roman"/>
            <w:noProof/>
            <w:lang w:eastAsia="ru-RU"/>
          </w:rPr>
          <w:t>Проблемы табакокурения в России</w:t>
        </w:r>
        <w:r w:rsidR="00891E5C">
          <w:rPr>
            <w:noProof/>
            <w:webHidden/>
          </w:rPr>
          <w:tab/>
        </w:r>
        <w:r w:rsidR="003F0276">
          <w:rPr>
            <w:noProof/>
            <w:webHidden/>
          </w:rPr>
          <w:t>8</w:t>
        </w:r>
      </w:hyperlink>
    </w:p>
    <w:p w:rsidR="00891E5C" w:rsidRDefault="00F41FFF">
      <w:pPr>
        <w:pStyle w:val="11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43799639" w:history="1">
        <w:r w:rsidR="00891E5C" w:rsidRPr="00C95C49">
          <w:rPr>
            <w:rStyle w:val="a7"/>
            <w:rFonts w:eastAsia="Times New Roman"/>
            <w:noProof/>
            <w:lang w:eastAsia="ru-RU"/>
          </w:rPr>
          <w:t>Заключение</w:t>
        </w:r>
        <w:r w:rsidR="00891E5C">
          <w:rPr>
            <w:noProof/>
            <w:webHidden/>
          </w:rPr>
          <w:tab/>
        </w:r>
        <w:r w:rsidR="002C3207">
          <w:rPr>
            <w:noProof/>
            <w:webHidden/>
          </w:rPr>
          <w:fldChar w:fldCharType="begin"/>
        </w:r>
        <w:r w:rsidR="00891E5C">
          <w:rPr>
            <w:noProof/>
            <w:webHidden/>
          </w:rPr>
          <w:instrText xml:space="preserve"> PAGEREF _Toc243799639 \h </w:instrText>
        </w:r>
        <w:r w:rsidR="002C3207">
          <w:rPr>
            <w:noProof/>
            <w:webHidden/>
          </w:rPr>
        </w:r>
        <w:r w:rsidR="002C3207">
          <w:rPr>
            <w:noProof/>
            <w:webHidden/>
          </w:rPr>
          <w:fldChar w:fldCharType="separate"/>
        </w:r>
        <w:r w:rsidR="00891E5C">
          <w:rPr>
            <w:noProof/>
            <w:webHidden/>
          </w:rPr>
          <w:t>1</w:t>
        </w:r>
        <w:r w:rsidR="003F0276">
          <w:rPr>
            <w:noProof/>
            <w:webHidden/>
          </w:rPr>
          <w:t>4</w:t>
        </w:r>
        <w:r w:rsidR="002C3207">
          <w:rPr>
            <w:noProof/>
            <w:webHidden/>
          </w:rPr>
          <w:fldChar w:fldCharType="end"/>
        </w:r>
      </w:hyperlink>
    </w:p>
    <w:p w:rsidR="00891E5C" w:rsidRDefault="00F41FFF">
      <w:pPr>
        <w:pStyle w:val="11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243799640" w:history="1">
        <w:r w:rsidR="00891E5C" w:rsidRPr="00C95C49">
          <w:rPr>
            <w:rStyle w:val="a7"/>
            <w:noProof/>
          </w:rPr>
          <w:t>Список литературы</w:t>
        </w:r>
        <w:r w:rsidR="00891E5C">
          <w:rPr>
            <w:noProof/>
            <w:webHidden/>
          </w:rPr>
          <w:tab/>
        </w:r>
        <w:r w:rsidR="002C3207">
          <w:rPr>
            <w:noProof/>
            <w:webHidden/>
          </w:rPr>
          <w:fldChar w:fldCharType="begin"/>
        </w:r>
        <w:r w:rsidR="00891E5C">
          <w:rPr>
            <w:noProof/>
            <w:webHidden/>
          </w:rPr>
          <w:instrText xml:space="preserve"> PAGEREF _Toc243799640 \h </w:instrText>
        </w:r>
        <w:r w:rsidR="002C3207">
          <w:rPr>
            <w:noProof/>
            <w:webHidden/>
          </w:rPr>
        </w:r>
        <w:r w:rsidR="002C3207">
          <w:rPr>
            <w:noProof/>
            <w:webHidden/>
          </w:rPr>
          <w:fldChar w:fldCharType="separate"/>
        </w:r>
        <w:r w:rsidR="00891E5C">
          <w:rPr>
            <w:noProof/>
            <w:webHidden/>
          </w:rPr>
          <w:t>1</w:t>
        </w:r>
        <w:r w:rsidR="003F0276">
          <w:rPr>
            <w:noProof/>
            <w:webHidden/>
          </w:rPr>
          <w:t>6</w:t>
        </w:r>
        <w:r w:rsidR="002C3207">
          <w:rPr>
            <w:noProof/>
            <w:webHidden/>
          </w:rPr>
          <w:fldChar w:fldCharType="end"/>
        </w:r>
      </w:hyperlink>
    </w:p>
    <w:p w:rsidR="00704B0D" w:rsidRDefault="002C3207">
      <w:r>
        <w:rPr>
          <w:rFonts w:ascii="Times New Roman" w:hAnsi="Times New Roman"/>
          <w:sz w:val="28"/>
          <w:szCs w:val="28"/>
        </w:rPr>
        <w:fldChar w:fldCharType="end"/>
      </w:r>
    </w:p>
    <w:p w:rsidR="00A32FDC" w:rsidRDefault="00A32FDC" w:rsidP="003D0A24">
      <w:pPr>
        <w:pStyle w:val="1"/>
        <w:jc w:val="center"/>
      </w:pPr>
    </w:p>
    <w:p w:rsidR="0040049F" w:rsidRPr="003F0276" w:rsidRDefault="00A32FDC" w:rsidP="003F0276">
      <w:pPr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bookmarkStart w:id="0" w:name="_Toc243799636"/>
      <w:r w:rsidR="0040049F" w:rsidRPr="003F0276">
        <w:rPr>
          <w:rFonts w:ascii="Times New Roman" w:hAnsi="Times New Roman"/>
          <w:b/>
          <w:sz w:val="28"/>
          <w:szCs w:val="28"/>
        </w:rPr>
        <w:t>Введение</w:t>
      </w:r>
      <w:bookmarkEnd w:id="0"/>
    </w:p>
    <w:p w:rsidR="0040049F" w:rsidRDefault="0040049F" w:rsidP="0040049F"/>
    <w:p w:rsidR="0040049F" w:rsidRDefault="0040049F" w:rsidP="009252F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пьянстве и курении, алкоголизме - вредных для здоровья факторах – говорилось и говорится очень много. Иногда их очень мягко называют «вредными привычками». Алкоголь и никотин нарекли «культурными» ядами. Но именно они, эти «культурные» яды приносят множество бед и страданий – в семьях, трудовых коллективах, являются социальным злом для общества. Более того, в результате вредных привычек сокращается продолжительность жизни, повышается смертность населения, рождается неполноценное потомство.</w:t>
      </w:r>
    </w:p>
    <w:p w:rsidR="0040049F" w:rsidRDefault="0040049F" w:rsidP="009252F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вреде курения сказано немало. Однако беспокойство ученых и врачей, вызванное  распространением этой пагубной привычки, растет, так как пока еще значительное число людей не считает курение вредным для здоровья. Курение - не безобидное занятие, которое можно бросить без усилий. Это настоящая наркомания, и тем более опасная, что многие не принимают всерьез.</w:t>
      </w:r>
    </w:p>
    <w:p w:rsidR="0040049F" w:rsidRDefault="0040049F" w:rsidP="009252F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Проблема употребления алкоголя также очень </w:t>
      </w:r>
      <w:r w:rsidRPr="009252F1">
        <w:rPr>
          <w:rFonts w:ascii="Times New Roman" w:hAnsi="Times New Roman"/>
          <w:sz w:val="28"/>
        </w:rPr>
        <w:t>актуальна</w:t>
      </w:r>
      <w:r>
        <w:rPr>
          <w:rFonts w:ascii="Times New Roman" w:hAnsi="Times New Roman"/>
          <w:sz w:val="28"/>
        </w:rPr>
        <w:t xml:space="preserve"> в наши дни. Сейчас потребление спиртных напитков в мире характеризуется огромными цифрами. От этого страдает все общество, но в первую очередь под угрозу ставится подрастающее поколение: дети, подростки, молодежь, а также здоровье будущих матерей. Ведь алкоголь особенно активно влияет на несформировавшийся организм, постепенно разрушая его.</w:t>
      </w:r>
    </w:p>
    <w:p w:rsidR="009252F1" w:rsidRPr="009252F1" w:rsidRDefault="0040049F" w:rsidP="009252F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2F1">
        <w:rPr>
          <w:rFonts w:ascii="Times New Roman" w:hAnsi="Times New Roman"/>
          <w:sz w:val="28"/>
          <w:szCs w:val="28"/>
        </w:rPr>
        <w:t xml:space="preserve">Я считаю, что проблема «вредных» привычек является весьма </w:t>
      </w:r>
      <w:r w:rsidRPr="009252F1">
        <w:rPr>
          <w:rFonts w:ascii="Times New Roman" w:hAnsi="Times New Roman"/>
          <w:b/>
          <w:sz w:val="28"/>
          <w:szCs w:val="28"/>
        </w:rPr>
        <w:t>актуальной</w:t>
      </w:r>
      <w:r w:rsidRPr="009252F1">
        <w:rPr>
          <w:rFonts w:ascii="Times New Roman" w:hAnsi="Times New Roman"/>
          <w:sz w:val="28"/>
          <w:szCs w:val="28"/>
        </w:rPr>
        <w:t xml:space="preserve"> в наше время. Главное «оружие» в борьбе с ними – это информация. Необходимо, чтобы каждый человек знал о действии, о вреде, приносимом ими организму человека.</w:t>
      </w:r>
    </w:p>
    <w:p w:rsidR="0040049F" w:rsidRPr="009252F1" w:rsidRDefault="009252F1" w:rsidP="009252F1">
      <w:pPr>
        <w:pStyle w:val="aa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2F1">
        <w:rPr>
          <w:rFonts w:ascii="Times New Roman" w:hAnsi="Times New Roman"/>
          <w:b/>
          <w:sz w:val="28"/>
          <w:szCs w:val="28"/>
        </w:rPr>
        <w:t>Цель работы</w:t>
      </w:r>
      <w:r w:rsidRPr="009252F1">
        <w:rPr>
          <w:rFonts w:ascii="Times New Roman" w:hAnsi="Times New Roman"/>
          <w:sz w:val="28"/>
          <w:szCs w:val="28"/>
        </w:rPr>
        <w:t xml:space="preserve"> – изучение основных проблем алкоголизма и курения в России.</w:t>
      </w:r>
    </w:p>
    <w:p w:rsidR="009252F1" w:rsidRPr="009252F1" w:rsidRDefault="009252F1" w:rsidP="0040049F">
      <w:pPr>
        <w:rPr>
          <w:rFonts w:ascii="Times New Roman" w:hAnsi="Times New Roman"/>
          <w:sz w:val="28"/>
          <w:szCs w:val="28"/>
        </w:rPr>
      </w:pPr>
    </w:p>
    <w:p w:rsidR="003D0A24" w:rsidRPr="00D01BF4" w:rsidRDefault="0040049F" w:rsidP="00C745B6">
      <w:pPr>
        <w:pStyle w:val="1"/>
        <w:jc w:val="center"/>
        <w:rPr>
          <w:rFonts w:ascii="Times New Roman" w:hAnsi="Times New Roman"/>
          <w:color w:val="auto"/>
        </w:rPr>
      </w:pPr>
      <w:r>
        <w:br w:type="page"/>
      </w:r>
      <w:bookmarkStart w:id="1" w:name="_Toc243799637"/>
      <w:r w:rsidR="00D01BF4" w:rsidRPr="00D01BF4">
        <w:rPr>
          <w:rFonts w:ascii="Times New Roman" w:hAnsi="Times New Roman"/>
          <w:color w:val="auto"/>
        </w:rPr>
        <w:t xml:space="preserve">1. </w:t>
      </w:r>
      <w:r w:rsidR="003D0A24" w:rsidRPr="00D01BF4">
        <w:rPr>
          <w:rFonts w:ascii="Times New Roman" w:hAnsi="Times New Roman"/>
          <w:color w:val="auto"/>
        </w:rPr>
        <w:t>Проблем</w:t>
      </w:r>
      <w:r w:rsidR="00506A84">
        <w:rPr>
          <w:rFonts w:ascii="Times New Roman" w:hAnsi="Times New Roman"/>
          <w:color w:val="auto"/>
        </w:rPr>
        <w:t>ы</w:t>
      </w:r>
      <w:r w:rsidR="003D0A24" w:rsidRPr="00D01BF4">
        <w:rPr>
          <w:rFonts w:ascii="Times New Roman" w:hAnsi="Times New Roman"/>
          <w:color w:val="auto"/>
        </w:rPr>
        <w:t xml:space="preserve"> алкоголизма в России</w:t>
      </w:r>
      <w:bookmarkEnd w:id="1"/>
    </w:p>
    <w:p w:rsidR="003D0A24" w:rsidRDefault="003D0A24" w:rsidP="004D1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45C" w:rsidRPr="0008345C" w:rsidRDefault="003D0A24" w:rsidP="00925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 наркологическая  служба  России  в   последние   годы</w:t>
      </w:r>
      <w:r w:rsidR="001C4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претерпела  изменения  не  в  лучшую  сторону.  Прежде  всего,   сократилась</w:t>
      </w:r>
      <w:r w:rsidR="001C4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численность наркологических диспансеров и стационаров.  По  данным  на  </w:t>
      </w:r>
      <w:r w:rsidR="0008345C" w:rsidRPr="004D1BA1">
        <w:rPr>
          <w:rFonts w:ascii="Times New Roman" w:eastAsia="Times New Roman" w:hAnsi="Times New Roman"/>
          <w:sz w:val="28"/>
          <w:szCs w:val="28"/>
          <w:lang w:eastAsia="ru-RU"/>
        </w:rPr>
        <w:t>2008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год, количество диспансеров снизилось с 300 до  215,  и  осталось  всего  10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наркологических больниц. Это означает, что примерно на 10  сельских  районов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России приходится всего  один  диспансер.  Кроме  того,  сильно  ударило  по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наркологической   службе   сокращение   стационаров   и   диспансеров    при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промышленных предприятиях. Если на их базе в </w:t>
      </w:r>
      <w:r w:rsidR="0008345C" w:rsidRPr="004D1BA1">
        <w:rPr>
          <w:rFonts w:ascii="Times New Roman" w:eastAsia="Times New Roman" w:hAnsi="Times New Roman"/>
          <w:sz w:val="28"/>
          <w:szCs w:val="28"/>
          <w:lang w:eastAsia="ru-RU"/>
        </w:rPr>
        <w:t>2005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было  83  тыс.  коек,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 xml:space="preserve">то в </w:t>
      </w:r>
      <w:r w:rsidR="0008345C" w:rsidRPr="004D1BA1">
        <w:rPr>
          <w:rFonts w:ascii="Times New Roman" w:eastAsia="Times New Roman" w:hAnsi="Times New Roman"/>
          <w:sz w:val="28"/>
          <w:szCs w:val="28"/>
          <w:lang w:eastAsia="ru-RU"/>
        </w:rPr>
        <w:t>2008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 xml:space="preserve"> - 37 тыс. Естественно, это повлекло за собой кадровое  сокращение.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Мы  потеряли  около  30%  врачей-наркологов.  А  ведь   количество   больных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алкоголизмом и  наркоманией  неуклонно  растет.  И  нагрузка  на  оставшиеся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лечебные учреждения очень высока.</w:t>
      </w:r>
    </w:p>
    <w:p w:rsidR="0008345C" w:rsidRPr="0008345C" w:rsidRDefault="001C45CB" w:rsidP="00925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8345C" w:rsidRPr="004D1BA1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постоянно встречае</w:t>
      </w:r>
      <w:r w:rsidR="0008345C" w:rsidRPr="004D1BA1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всех средствах массовой  информации  реклам</w:t>
      </w:r>
      <w:r w:rsidR="0008345C" w:rsidRP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про "вылечивание от алкоголизма за один день", "выведение из запоев" и  т.п.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Сегодня большая часть  больных  пользуется  услугами  частных  врачей.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Основная  проблема  в  связи  с  этим  -  отсутствие  какого-либо  учета   и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статистики.  Мы  не  знаем  ни  количества   обратившихся,   ни   количества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пролеченных больных, хотя эти цифры просто необходимы для того, чтобы  знать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реальную  картину  заболеваемости  населения.  Официальная   статистика   не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отражает  действительности.  Так,  показатель  стоящих  на   учете   больных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постоянно снижается (с 3 до 2,5 млн. чел. в </w:t>
      </w:r>
      <w:r w:rsidR="0008345C" w:rsidRPr="004D1BA1">
        <w:rPr>
          <w:rFonts w:ascii="Times New Roman" w:eastAsia="Times New Roman" w:hAnsi="Times New Roman"/>
          <w:sz w:val="28"/>
          <w:szCs w:val="28"/>
          <w:lang w:eastAsia="ru-RU"/>
        </w:rPr>
        <w:t>2008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году).  Но  есть  огромный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пласт  людей,  которые  сами  не  считают  себя  больными,  семьи   их   еще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окончательно не развалились, на работу они  периодически  выходят,  но  пьют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запоями. Такой контингент просто не осознает того, что ему  пора  обращаться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к квалифицированным специалистам.</w:t>
      </w:r>
    </w:p>
    <w:p w:rsidR="0008345C" w:rsidRPr="0008345C" w:rsidRDefault="001C45CB" w:rsidP="00925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Более объективную картину заболеваемости алкоголизмом можно  получить,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исходя  из  количества  заболевших  алкогольными  психозами.  Прирост   этих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 xml:space="preserve">заболеваний по сравнению с </w:t>
      </w:r>
      <w:r w:rsidR="0008345C" w:rsidRPr="004D1BA1">
        <w:rPr>
          <w:rFonts w:ascii="Times New Roman" w:eastAsia="Times New Roman" w:hAnsi="Times New Roman"/>
          <w:sz w:val="28"/>
          <w:szCs w:val="28"/>
          <w:lang w:eastAsia="ru-RU"/>
        </w:rPr>
        <w:t>2005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- более чем в 5  раз!  Таким  образом,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путем сложных и довольно приблизительных  вычислений  можно  констатировать,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что не менее 10% населения нашей страны больны  алкоголизмом.  Это  страшные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цифры,  учитывая  опасную   тенденцию   роста   детского   и   подросткового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алкоголизма.</w:t>
      </w:r>
    </w:p>
    <w:p w:rsidR="0008345C" w:rsidRPr="004D1BA1" w:rsidRDefault="001C45CB" w:rsidP="00925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Потребление чистого алкоголя на душу населения у нас самое  высокое 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мире. Оно составляет 18 литров в год. Для сравнения: во  Франции  эта  цифра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снизилась с 14 до 12, а безопасной для  здоровья  нации  цифрой  является  8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литров. Кстати сказать, именно такой показатель был в нашей  стране  в  1989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году...  Потребление  спиртных  напитков  возросло,  а  качество  их   резко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ухудшилось. 60% того, что у нас пьют, не выдерживает никакой критики.  Очень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участились случаи отравления  алкоголем.  И  в  то  же  время,  есть  острая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нехватка отделений неотложной наркологической помощи  для  лиц  в  состоянии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острой  интоксикации   и   абстиненции.   Таким   образом,   потребность   в</w:t>
      </w:r>
      <w:r w:rsidR="004D1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наркологических услугах растет, а возможности наши очень ограниченны.</w:t>
      </w:r>
    </w:p>
    <w:p w:rsidR="00011A09" w:rsidRPr="004D1BA1" w:rsidRDefault="001C45CB" w:rsidP="009252F1">
      <w:pPr>
        <w:pStyle w:val="HTML"/>
        <w:suppressAutoHyphens/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A09" w:rsidRPr="004D1BA1">
        <w:rPr>
          <w:rFonts w:ascii="Times New Roman" w:hAnsi="Times New Roman" w:cs="Times New Roman"/>
          <w:sz w:val="28"/>
          <w:szCs w:val="28"/>
        </w:rPr>
        <w:t>Наверное,  Вы   неоднократно   слышали   выражение:   «выпьем,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09" w:rsidRPr="004D1BA1">
        <w:rPr>
          <w:rFonts w:ascii="Times New Roman" w:hAnsi="Times New Roman" w:cs="Times New Roman"/>
          <w:sz w:val="28"/>
          <w:szCs w:val="28"/>
        </w:rPr>
        <w:t>согреемся». Считается в обиходе, что спирт является  хорошим  средством  для</w:t>
      </w:r>
      <w:r w:rsidR="004D1BA1">
        <w:rPr>
          <w:rFonts w:ascii="Times New Roman" w:hAnsi="Times New Roman" w:cs="Times New Roman"/>
          <w:sz w:val="28"/>
          <w:szCs w:val="28"/>
        </w:rPr>
        <w:t xml:space="preserve"> </w:t>
      </w:r>
      <w:r w:rsidR="00011A09" w:rsidRPr="004D1BA1">
        <w:rPr>
          <w:rFonts w:ascii="Times New Roman" w:hAnsi="Times New Roman" w:cs="Times New Roman"/>
          <w:sz w:val="28"/>
          <w:szCs w:val="28"/>
        </w:rPr>
        <w:t>согревания  организма.  Недаром  спиртное  часто  называют   «горячительными</w:t>
      </w:r>
      <w:r w:rsidR="004D1BA1">
        <w:rPr>
          <w:rFonts w:ascii="Times New Roman" w:hAnsi="Times New Roman" w:cs="Times New Roman"/>
          <w:sz w:val="28"/>
          <w:szCs w:val="28"/>
        </w:rPr>
        <w:t xml:space="preserve"> </w:t>
      </w:r>
      <w:r w:rsidR="00011A09" w:rsidRPr="004D1BA1">
        <w:rPr>
          <w:rFonts w:ascii="Times New Roman" w:hAnsi="Times New Roman" w:cs="Times New Roman"/>
          <w:sz w:val="28"/>
          <w:szCs w:val="28"/>
        </w:rPr>
        <w:t>напитками». Считается, что спирт обладает лечебным действием не  только  при</w:t>
      </w:r>
      <w:r w:rsidR="004D1BA1">
        <w:rPr>
          <w:rFonts w:ascii="Times New Roman" w:hAnsi="Times New Roman" w:cs="Times New Roman"/>
          <w:sz w:val="28"/>
          <w:szCs w:val="28"/>
        </w:rPr>
        <w:t xml:space="preserve"> </w:t>
      </w:r>
      <w:r w:rsidR="00011A09" w:rsidRPr="004D1BA1">
        <w:rPr>
          <w:rFonts w:ascii="Times New Roman" w:hAnsi="Times New Roman" w:cs="Times New Roman"/>
          <w:sz w:val="28"/>
          <w:szCs w:val="28"/>
        </w:rPr>
        <w:t>простудных, но и при целом ряде других заболеваний, в том  числе  желудочно-кишечного тракта, например при язве желудка. Врачи же наоборот считают,  что</w:t>
      </w:r>
      <w:r w:rsidR="004D1BA1">
        <w:rPr>
          <w:rFonts w:ascii="Times New Roman" w:hAnsi="Times New Roman" w:cs="Times New Roman"/>
          <w:sz w:val="28"/>
          <w:szCs w:val="28"/>
        </w:rPr>
        <w:t xml:space="preserve"> </w:t>
      </w:r>
      <w:r w:rsidR="00011A09" w:rsidRPr="004D1BA1">
        <w:rPr>
          <w:rFonts w:ascii="Times New Roman" w:hAnsi="Times New Roman" w:cs="Times New Roman"/>
          <w:sz w:val="28"/>
          <w:szCs w:val="28"/>
        </w:rPr>
        <w:t>язвенному больному категорически  нельзя  принимать  алкоголь.  Где  истина?</w:t>
      </w:r>
      <w:r w:rsidR="004D1BA1">
        <w:rPr>
          <w:rFonts w:ascii="Times New Roman" w:hAnsi="Times New Roman" w:cs="Times New Roman"/>
          <w:sz w:val="28"/>
          <w:szCs w:val="28"/>
        </w:rPr>
        <w:t xml:space="preserve"> </w:t>
      </w:r>
      <w:r w:rsidR="00011A09" w:rsidRPr="004D1BA1">
        <w:rPr>
          <w:rFonts w:ascii="Times New Roman" w:hAnsi="Times New Roman" w:cs="Times New Roman"/>
          <w:sz w:val="28"/>
          <w:szCs w:val="28"/>
        </w:rPr>
        <w:t>Ведь небольшие дозы спиртного действительно возбуждают аппетит.</w:t>
      </w:r>
    </w:p>
    <w:p w:rsidR="00011A09" w:rsidRPr="004D1BA1" w:rsidRDefault="001C45CB" w:rsidP="009252F1">
      <w:pPr>
        <w:pStyle w:val="HTML"/>
        <w:suppressAutoHyphens/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A09" w:rsidRPr="004D1BA1">
        <w:rPr>
          <w:rFonts w:ascii="Times New Roman" w:hAnsi="Times New Roman" w:cs="Times New Roman"/>
          <w:sz w:val="28"/>
          <w:szCs w:val="28"/>
        </w:rPr>
        <w:t>Или  другое,  бытующее   среди   людей   убеждение:   алкоголь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09" w:rsidRPr="004D1BA1">
        <w:rPr>
          <w:rFonts w:ascii="Times New Roman" w:hAnsi="Times New Roman" w:cs="Times New Roman"/>
          <w:sz w:val="28"/>
          <w:szCs w:val="28"/>
        </w:rPr>
        <w:t>возбуждает, взбадривает, улучшает настроение,  самочувствие,  делает  беседу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09" w:rsidRPr="004D1BA1">
        <w:rPr>
          <w:rFonts w:ascii="Times New Roman" w:hAnsi="Times New Roman" w:cs="Times New Roman"/>
          <w:sz w:val="28"/>
          <w:szCs w:val="28"/>
        </w:rPr>
        <w:t>более оживленной и интересной, что немаловажно для компании  молодых 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09" w:rsidRPr="004D1BA1">
        <w:rPr>
          <w:rFonts w:ascii="Times New Roman" w:hAnsi="Times New Roman" w:cs="Times New Roman"/>
          <w:sz w:val="28"/>
          <w:szCs w:val="28"/>
        </w:rPr>
        <w:t>Недаром  спиртное  принимают  «против  усталости»,   при   недомоганиях,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09" w:rsidRPr="004D1BA1">
        <w:rPr>
          <w:rFonts w:ascii="Times New Roman" w:hAnsi="Times New Roman" w:cs="Times New Roman"/>
          <w:sz w:val="28"/>
          <w:szCs w:val="28"/>
        </w:rPr>
        <w:t>практически на всех празднествах.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A09" w:rsidRPr="004D1BA1" w:rsidRDefault="001C45CB" w:rsidP="009252F1">
      <w:pPr>
        <w:pStyle w:val="HTML"/>
        <w:suppressAutoHyphens/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A09" w:rsidRPr="004D1BA1">
        <w:rPr>
          <w:rFonts w:ascii="Times New Roman" w:hAnsi="Times New Roman" w:cs="Times New Roman"/>
          <w:sz w:val="28"/>
          <w:szCs w:val="28"/>
        </w:rPr>
        <w:t>Более  того,  существует   мнение,   что   алкоголь  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09" w:rsidRPr="004D1BA1">
        <w:rPr>
          <w:rFonts w:ascii="Times New Roman" w:hAnsi="Times New Roman" w:cs="Times New Roman"/>
          <w:sz w:val="28"/>
          <w:szCs w:val="28"/>
        </w:rPr>
        <w:t>высококалорийным    продуктом,    быстро    обеспечивающим    энергетические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09" w:rsidRPr="004D1BA1">
        <w:rPr>
          <w:rFonts w:ascii="Times New Roman" w:hAnsi="Times New Roman" w:cs="Times New Roman"/>
          <w:sz w:val="28"/>
          <w:szCs w:val="28"/>
        </w:rPr>
        <w:t>потребности организма, что важно, например, в условиях похода  и  т.п.  А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09" w:rsidRPr="004D1BA1">
        <w:rPr>
          <w:rFonts w:ascii="Times New Roman" w:hAnsi="Times New Roman" w:cs="Times New Roman"/>
          <w:sz w:val="28"/>
          <w:szCs w:val="28"/>
        </w:rPr>
        <w:t>пиве и сухих виноградных винах к  тому  же  есть  целый  набор  витаминов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09" w:rsidRPr="004D1BA1">
        <w:rPr>
          <w:rFonts w:ascii="Times New Roman" w:hAnsi="Times New Roman" w:cs="Times New Roman"/>
          <w:sz w:val="28"/>
          <w:szCs w:val="28"/>
        </w:rPr>
        <w:t>ароматических     веществ.     В     медицинской     практике     используют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09" w:rsidRPr="004D1BA1">
        <w:rPr>
          <w:rFonts w:ascii="Times New Roman" w:hAnsi="Times New Roman" w:cs="Times New Roman"/>
          <w:sz w:val="28"/>
          <w:szCs w:val="28"/>
        </w:rPr>
        <w:t>бактериостатические свойства спирта, употребляя  его  для  дезинфекции 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09" w:rsidRPr="004D1BA1">
        <w:rPr>
          <w:rFonts w:ascii="Times New Roman" w:hAnsi="Times New Roman" w:cs="Times New Roman"/>
          <w:sz w:val="28"/>
          <w:szCs w:val="28"/>
        </w:rPr>
        <w:t>уколах и т.п.), приготовления лекарств, но отнюдь не для лечения болезней.</w:t>
      </w:r>
    </w:p>
    <w:p w:rsidR="00011A09" w:rsidRPr="004D1BA1" w:rsidRDefault="001C45CB" w:rsidP="009252F1">
      <w:pPr>
        <w:pStyle w:val="HTML"/>
        <w:suppressAutoHyphens/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A09" w:rsidRPr="004D1BA1">
        <w:rPr>
          <w:rFonts w:ascii="Times New Roman" w:hAnsi="Times New Roman" w:cs="Times New Roman"/>
          <w:sz w:val="28"/>
          <w:szCs w:val="28"/>
        </w:rPr>
        <w:t>Потребность в алкоголе не входит в число естественных жизненных</w:t>
      </w:r>
    </w:p>
    <w:p w:rsidR="00011A09" w:rsidRPr="004D1BA1" w:rsidRDefault="00011A09" w:rsidP="009252F1">
      <w:pPr>
        <w:pStyle w:val="HTML"/>
        <w:suppressAutoHyphens/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D1BA1">
        <w:rPr>
          <w:rFonts w:ascii="Times New Roman" w:hAnsi="Times New Roman" w:cs="Times New Roman"/>
          <w:sz w:val="28"/>
          <w:szCs w:val="28"/>
        </w:rPr>
        <w:t>потребностей человека, как, например, потребность в кислороде  или  пище,  и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  <w:r w:rsidRPr="004D1BA1">
        <w:rPr>
          <w:rFonts w:ascii="Times New Roman" w:hAnsi="Times New Roman" w:cs="Times New Roman"/>
          <w:sz w:val="28"/>
          <w:szCs w:val="28"/>
        </w:rPr>
        <w:t>потому сам по себе  алкоголь  не  имеет  побудительной  силы  для  человека.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  <w:r w:rsidRPr="004D1BA1">
        <w:rPr>
          <w:rFonts w:ascii="Times New Roman" w:hAnsi="Times New Roman" w:cs="Times New Roman"/>
          <w:sz w:val="28"/>
          <w:szCs w:val="28"/>
        </w:rPr>
        <w:t>Потребность эта, как и некоторые другие  «потребности»  человека  (например,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  <w:r w:rsidRPr="004D1BA1">
        <w:rPr>
          <w:rFonts w:ascii="Times New Roman" w:hAnsi="Times New Roman" w:cs="Times New Roman"/>
          <w:sz w:val="28"/>
          <w:szCs w:val="28"/>
        </w:rPr>
        <w:t>курение) появляется  потому,  что  общество,  во-первых,  производит  данный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  <w:r w:rsidRPr="004D1BA1">
        <w:rPr>
          <w:rFonts w:ascii="Times New Roman" w:hAnsi="Times New Roman" w:cs="Times New Roman"/>
          <w:sz w:val="28"/>
          <w:szCs w:val="28"/>
        </w:rPr>
        <w:t>продукт  и,   во-вторых,   «воспроизводит»   обычаи,   формы,   привычки   и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  <w:r w:rsidRPr="004D1BA1">
        <w:rPr>
          <w:rFonts w:ascii="Times New Roman" w:hAnsi="Times New Roman" w:cs="Times New Roman"/>
          <w:sz w:val="28"/>
          <w:szCs w:val="28"/>
        </w:rPr>
        <w:t>предрассудки, связанные с его потреблением. Разумеется, что эти привычки  не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  <w:r w:rsidRPr="004D1BA1">
        <w:rPr>
          <w:rFonts w:ascii="Times New Roman" w:hAnsi="Times New Roman" w:cs="Times New Roman"/>
          <w:sz w:val="28"/>
          <w:szCs w:val="28"/>
        </w:rPr>
        <w:t>присущи всем в одинаковой степени.</w:t>
      </w:r>
    </w:p>
    <w:p w:rsidR="00011A09" w:rsidRPr="004D1BA1" w:rsidRDefault="001C45CB" w:rsidP="009252F1">
      <w:pPr>
        <w:pStyle w:val="HTML"/>
        <w:suppressAutoHyphens/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A09" w:rsidRPr="004D1BA1">
        <w:rPr>
          <w:rFonts w:ascii="Times New Roman" w:hAnsi="Times New Roman" w:cs="Times New Roman"/>
          <w:sz w:val="28"/>
          <w:szCs w:val="28"/>
        </w:rPr>
        <w:t>Алкоголь, отрицательно сказываясь на здоровье женщины, нарушает</w:t>
      </w:r>
    </w:p>
    <w:p w:rsidR="00124F70" w:rsidRDefault="00011A09" w:rsidP="009252F1">
      <w:pPr>
        <w:pStyle w:val="HTML"/>
        <w:suppressAutoHyphens/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D1BA1">
        <w:rPr>
          <w:rFonts w:ascii="Times New Roman" w:hAnsi="Times New Roman" w:cs="Times New Roman"/>
          <w:sz w:val="28"/>
          <w:szCs w:val="28"/>
        </w:rPr>
        <w:t>и нормальное  функционирование  ее  половых  органов.  Вот  несколько  цифр.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  <w:r w:rsidRPr="004D1BA1">
        <w:rPr>
          <w:rFonts w:ascii="Times New Roman" w:hAnsi="Times New Roman" w:cs="Times New Roman"/>
          <w:sz w:val="28"/>
          <w:szCs w:val="28"/>
        </w:rPr>
        <w:t>Известный русский исследователь С.З. Пащенков наблюдал в течение 5 лет  3300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  <w:r w:rsidRPr="004D1BA1">
        <w:rPr>
          <w:rFonts w:ascii="Times New Roman" w:hAnsi="Times New Roman" w:cs="Times New Roman"/>
          <w:sz w:val="28"/>
          <w:szCs w:val="28"/>
        </w:rPr>
        <w:t>пациенток, лечившихся от хронического алкоголизма. У 85,3  процента  из  них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  <w:r w:rsidRPr="004D1BA1">
        <w:rPr>
          <w:rFonts w:ascii="Times New Roman" w:hAnsi="Times New Roman" w:cs="Times New Roman"/>
          <w:sz w:val="28"/>
          <w:szCs w:val="28"/>
        </w:rPr>
        <w:t>имелись  хронические  заболевания,  причем  40,6  процента  женщин  страдали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  <w:r w:rsidRPr="004D1BA1">
        <w:rPr>
          <w:rFonts w:ascii="Times New Roman" w:hAnsi="Times New Roman" w:cs="Times New Roman"/>
          <w:sz w:val="28"/>
          <w:szCs w:val="28"/>
        </w:rPr>
        <w:t>заболеваниями половой сферы. В целом, у женщин,  злоупотребляющих  спиртным,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  <w:r w:rsidRPr="004D1BA1">
        <w:rPr>
          <w:rFonts w:ascii="Times New Roman" w:hAnsi="Times New Roman" w:cs="Times New Roman"/>
          <w:sz w:val="28"/>
          <w:szCs w:val="28"/>
        </w:rPr>
        <w:t>в 2,5 раза чаще,  чем  у  непьющих,  отмечаются  различные  гинекологические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  <w:r w:rsidRPr="004D1BA1">
        <w:rPr>
          <w:rFonts w:ascii="Times New Roman" w:hAnsi="Times New Roman" w:cs="Times New Roman"/>
          <w:sz w:val="28"/>
          <w:szCs w:val="28"/>
        </w:rPr>
        <w:t>заболевания. Злоупотребление алкоголем, разрушая организм женщины,  истощает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  <w:r w:rsidRPr="004D1BA1">
        <w:rPr>
          <w:rFonts w:ascii="Times New Roman" w:hAnsi="Times New Roman" w:cs="Times New Roman"/>
          <w:sz w:val="28"/>
          <w:szCs w:val="28"/>
        </w:rPr>
        <w:t>ее нервную и эндокринную системы и в  конце  концов  приводит  к  бесплодию.</w:t>
      </w:r>
    </w:p>
    <w:p w:rsidR="00011A09" w:rsidRPr="004D1BA1" w:rsidRDefault="001C45CB" w:rsidP="009252F1">
      <w:pPr>
        <w:pStyle w:val="HTML"/>
        <w:suppressAutoHyphens/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A09" w:rsidRPr="004D1BA1">
        <w:rPr>
          <w:rFonts w:ascii="Times New Roman" w:hAnsi="Times New Roman" w:cs="Times New Roman"/>
          <w:sz w:val="28"/>
          <w:szCs w:val="28"/>
        </w:rPr>
        <w:t>Состояние опьянения в момент зачатия может крайне  отрицательно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09" w:rsidRPr="004D1BA1">
        <w:rPr>
          <w:rFonts w:ascii="Times New Roman" w:hAnsi="Times New Roman" w:cs="Times New Roman"/>
          <w:sz w:val="28"/>
          <w:szCs w:val="28"/>
        </w:rPr>
        <w:t>сказаться на здоровье будущего ребенка, так как алкоголь  опасен  не  только</w:t>
      </w:r>
    </w:p>
    <w:p w:rsidR="00011A09" w:rsidRPr="004D1BA1" w:rsidRDefault="00011A09" w:rsidP="009252F1">
      <w:pPr>
        <w:pStyle w:val="HTML"/>
        <w:suppressAutoHyphens/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D1BA1">
        <w:rPr>
          <w:rFonts w:ascii="Times New Roman" w:hAnsi="Times New Roman" w:cs="Times New Roman"/>
          <w:sz w:val="28"/>
          <w:szCs w:val="28"/>
        </w:rPr>
        <w:t>для созревающих половых клеток, но может  сыграть  свою  роковую  роль  и  в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  <w:r w:rsidRPr="004D1BA1">
        <w:rPr>
          <w:rFonts w:ascii="Times New Roman" w:hAnsi="Times New Roman" w:cs="Times New Roman"/>
          <w:sz w:val="28"/>
          <w:szCs w:val="28"/>
        </w:rPr>
        <w:t>момент  оплодотворения  вполне  полноценных   (нормальных)  половых  клеток.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  <w:r w:rsidRPr="004D1BA1">
        <w:rPr>
          <w:rFonts w:ascii="Times New Roman" w:hAnsi="Times New Roman" w:cs="Times New Roman"/>
          <w:sz w:val="28"/>
          <w:szCs w:val="28"/>
        </w:rPr>
        <w:t>Причем  сила   повреждающего   воздействия   алкоголя   в   момент   зачатия</w:t>
      </w:r>
      <w:r w:rsidR="001C45CB">
        <w:rPr>
          <w:rFonts w:ascii="Times New Roman" w:hAnsi="Times New Roman" w:cs="Times New Roman"/>
          <w:sz w:val="28"/>
          <w:szCs w:val="28"/>
        </w:rPr>
        <w:t xml:space="preserve"> непредсказуема</w:t>
      </w:r>
      <w:r w:rsidRPr="004D1BA1">
        <w:rPr>
          <w:rFonts w:ascii="Times New Roman" w:hAnsi="Times New Roman" w:cs="Times New Roman"/>
          <w:sz w:val="28"/>
          <w:szCs w:val="28"/>
        </w:rPr>
        <w:t>:  могут  быть  как  легкие   нарушения,   так   и   тяжелые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  <w:r w:rsidRPr="004D1BA1">
        <w:rPr>
          <w:rFonts w:ascii="Times New Roman" w:hAnsi="Times New Roman" w:cs="Times New Roman"/>
          <w:sz w:val="28"/>
          <w:szCs w:val="28"/>
        </w:rPr>
        <w:t>органические поражения различных органов и тканей будущего ребенка.</w:t>
      </w:r>
    </w:p>
    <w:p w:rsidR="00011A09" w:rsidRPr="004D1BA1" w:rsidRDefault="001C45CB" w:rsidP="009252F1">
      <w:pPr>
        <w:pStyle w:val="HTML"/>
        <w:suppressAutoHyphens/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A09" w:rsidRPr="004D1BA1">
        <w:rPr>
          <w:rFonts w:ascii="Times New Roman" w:hAnsi="Times New Roman" w:cs="Times New Roman"/>
          <w:sz w:val="28"/>
          <w:szCs w:val="28"/>
        </w:rPr>
        <w:t>Период от момента  зачатия  до  3  месяцев  беременности  врачи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09" w:rsidRPr="004D1BA1">
        <w:rPr>
          <w:rFonts w:ascii="Times New Roman" w:hAnsi="Times New Roman" w:cs="Times New Roman"/>
          <w:sz w:val="28"/>
          <w:szCs w:val="28"/>
        </w:rPr>
        <w:t>называют критическим в развитии  плода,  так  как  в  это  время  происходит</w:t>
      </w:r>
    </w:p>
    <w:p w:rsidR="00011A09" w:rsidRPr="004D1BA1" w:rsidRDefault="00011A09" w:rsidP="009252F1">
      <w:pPr>
        <w:pStyle w:val="HTML"/>
        <w:suppressAutoHyphens/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D1BA1">
        <w:rPr>
          <w:rFonts w:ascii="Times New Roman" w:hAnsi="Times New Roman" w:cs="Times New Roman"/>
          <w:sz w:val="28"/>
          <w:szCs w:val="28"/>
        </w:rPr>
        <w:t>интенсивная закладка органов и формирование  тканей.  Употребление  алкоголя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  <w:r w:rsidRPr="004D1BA1">
        <w:rPr>
          <w:rFonts w:ascii="Times New Roman" w:hAnsi="Times New Roman" w:cs="Times New Roman"/>
          <w:sz w:val="28"/>
          <w:szCs w:val="28"/>
        </w:rPr>
        <w:t>может привести к уродующему воздействию на плод,  причем  повреждение  будет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  <w:r w:rsidRPr="004D1BA1">
        <w:rPr>
          <w:rFonts w:ascii="Times New Roman" w:hAnsi="Times New Roman" w:cs="Times New Roman"/>
          <w:sz w:val="28"/>
          <w:szCs w:val="28"/>
        </w:rPr>
        <w:t>тем сильнее, чем на более раннем этапе  критического  периода  воздействовал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  <w:r w:rsidRPr="004D1BA1">
        <w:rPr>
          <w:rFonts w:ascii="Times New Roman" w:hAnsi="Times New Roman" w:cs="Times New Roman"/>
          <w:sz w:val="28"/>
          <w:szCs w:val="28"/>
        </w:rPr>
        <w:t>алкоголь.</w:t>
      </w:r>
      <w:r w:rsidR="00124F70">
        <w:rPr>
          <w:rFonts w:ascii="Times New Roman" w:hAnsi="Times New Roman" w:cs="Times New Roman"/>
          <w:sz w:val="28"/>
          <w:szCs w:val="28"/>
        </w:rPr>
        <w:t xml:space="preserve"> У</w:t>
      </w:r>
      <w:r w:rsidRPr="004D1BA1">
        <w:rPr>
          <w:rFonts w:ascii="Times New Roman" w:hAnsi="Times New Roman" w:cs="Times New Roman"/>
          <w:sz w:val="28"/>
          <w:szCs w:val="28"/>
        </w:rPr>
        <w:t>потребление  спиртных  напитков  опасно  на  всем  протяжении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  <w:r w:rsidRPr="004D1BA1">
        <w:rPr>
          <w:rFonts w:ascii="Times New Roman" w:hAnsi="Times New Roman" w:cs="Times New Roman"/>
          <w:sz w:val="28"/>
          <w:szCs w:val="28"/>
        </w:rPr>
        <w:t>беременности, так как алкоголь легко проникает от матери через  плаценту  по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  <w:r w:rsidRPr="004D1BA1">
        <w:rPr>
          <w:rFonts w:ascii="Times New Roman" w:hAnsi="Times New Roman" w:cs="Times New Roman"/>
          <w:sz w:val="28"/>
          <w:szCs w:val="28"/>
        </w:rPr>
        <w:t>кровеносным  сосудам,  питающим  плод.  Воздействие  алкоголя  на   плод   в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  <w:r w:rsidRPr="004D1BA1">
        <w:rPr>
          <w:rFonts w:ascii="Times New Roman" w:hAnsi="Times New Roman" w:cs="Times New Roman"/>
          <w:sz w:val="28"/>
          <w:szCs w:val="28"/>
        </w:rPr>
        <w:t>последующие месяцы беременности приводит к  недоношенности,  снижению  массы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  <w:r w:rsidRPr="004D1BA1">
        <w:rPr>
          <w:rFonts w:ascii="Times New Roman" w:hAnsi="Times New Roman" w:cs="Times New Roman"/>
          <w:sz w:val="28"/>
          <w:szCs w:val="28"/>
        </w:rPr>
        <w:t>тела, рожденных детей, мертворождению.</w:t>
      </w:r>
    </w:p>
    <w:p w:rsidR="00011A09" w:rsidRPr="004D1BA1" w:rsidRDefault="001C45CB" w:rsidP="009252F1">
      <w:pPr>
        <w:pStyle w:val="HTML"/>
        <w:suppressAutoHyphens/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A09" w:rsidRPr="004D1BA1">
        <w:rPr>
          <w:rFonts w:ascii="Times New Roman" w:hAnsi="Times New Roman" w:cs="Times New Roman"/>
          <w:sz w:val="28"/>
          <w:szCs w:val="28"/>
        </w:rPr>
        <w:t>Кормящая мать должна помнить, что алкоголь оказывает  крайне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09" w:rsidRPr="004D1BA1">
        <w:rPr>
          <w:rFonts w:ascii="Times New Roman" w:hAnsi="Times New Roman" w:cs="Times New Roman"/>
          <w:sz w:val="28"/>
          <w:szCs w:val="28"/>
        </w:rPr>
        <w:t>вредное воздействие на организм грудного младенца и в первую очередь на 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09" w:rsidRPr="004D1BA1">
        <w:rPr>
          <w:rFonts w:ascii="Times New Roman" w:hAnsi="Times New Roman" w:cs="Times New Roman"/>
          <w:sz w:val="28"/>
          <w:szCs w:val="28"/>
        </w:rPr>
        <w:t>нервную систему. Даже ничтожные дозы алкоголя, попадающие с  молоком  матери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09" w:rsidRPr="004D1BA1">
        <w:rPr>
          <w:rFonts w:ascii="Times New Roman" w:hAnsi="Times New Roman" w:cs="Times New Roman"/>
          <w:sz w:val="28"/>
          <w:szCs w:val="28"/>
        </w:rPr>
        <w:t>в организм  младенца,  могут  вызвать  серьезные  нарушения  в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09" w:rsidRPr="004D1BA1">
        <w:rPr>
          <w:rFonts w:ascii="Times New Roman" w:hAnsi="Times New Roman" w:cs="Times New Roman"/>
          <w:sz w:val="28"/>
          <w:szCs w:val="28"/>
        </w:rPr>
        <w:t>центральной нервной системы, а в отдельных случаях  даже  иметь  необратимые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09" w:rsidRPr="004D1BA1">
        <w:rPr>
          <w:rFonts w:ascii="Times New Roman" w:hAnsi="Times New Roman" w:cs="Times New Roman"/>
          <w:sz w:val="28"/>
          <w:szCs w:val="28"/>
        </w:rPr>
        <w:t>последствия.  Ребенок  под  воздействием  алкоголя  становится  беспокойным,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09" w:rsidRPr="004D1BA1">
        <w:rPr>
          <w:rFonts w:ascii="Times New Roman" w:hAnsi="Times New Roman" w:cs="Times New Roman"/>
          <w:sz w:val="28"/>
          <w:szCs w:val="28"/>
        </w:rPr>
        <w:t>плохо спит, у него могут наблюдаться судороги, а в последующем и  отставание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09" w:rsidRPr="004D1BA1">
        <w:rPr>
          <w:rFonts w:ascii="Times New Roman" w:hAnsi="Times New Roman" w:cs="Times New Roman"/>
          <w:sz w:val="28"/>
          <w:szCs w:val="28"/>
        </w:rPr>
        <w:t>в  психическом  развитии.  Если  же  кормящая  мать   страдает   хроническим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09" w:rsidRPr="004D1BA1">
        <w:rPr>
          <w:rFonts w:ascii="Times New Roman" w:hAnsi="Times New Roman" w:cs="Times New Roman"/>
          <w:sz w:val="28"/>
          <w:szCs w:val="28"/>
        </w:rPr>
        <w:t>алкоголизмом, и в организм младенца регулярно попадает алкоголь, то,  помимо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09" w:rsidRPr="004D1BA1">
        <w:rPr>
          <w:rFonts w:ascii="Times New Roman" w:hAnsi="Times New Roman" w:cs="Times New Roman"/>
          <w:sz w:val="28"/>
          <w:szCs w:val="28"/>
        </w:rPr>
        <w:t>вышеупомянутых осложнений, у ребенка может возникнуть  «синдром  алкогольной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09" w:rsidRPr="004D1BA1">
        <w:rPr>
          <w:rFonts w:ascii="Times New Roman" w:hAnsi="Times New Roman" w:cs="Times New Roman"/>
          <w:sz w:val="28"/>
          <w:szCs w:val="28"/>
        </w:rPr>
        <w:t>зависимости грудного возраста».</w:t>
      </w:r>
    </w:p>
    <w:p w:rsidR="0008345C" w:rsidRPr="00124F70" w:rsidRDefault="003D0A24" w:rsidP="00891E5C">
      <w:pPr>
        <w:pStyle w:val="1"/>
        <w:jc w:val="center"/>
        <w:rPr>
          <w:rFonts w:ascii="Times New Roman" w:hAnsi="Times New Roman"/>
          <w:color w:val="auto"/>
          <w:lang w:eastAsia="ru-RU"/>
        </w:rPr>
      </w:pPr>
      <w:r>
        <w:rPr>
          <w:lang w:eastAsia="ru-RU"/>
        </w:rPr>
        <w:br w:type="page"/>
      </w:r>
      <w:bookmarkStart w:id="2" w:name="_Toc243799638"/>
      <w:r w:rsidR="00124F70" w:rsidRPr="00124F70">
        <w:rPr>
          <w:rFonts w:ascii="Times New Roman" w:hAnsi="Times New Roman"/>
          <w:color w:val="auto"/>
          <w:lang w:eastAsia="ru-RU"/>
        </w:rPr>
        <w:t xml:space="preserve">2. </w:t>
      </w:r>
      <w:r w:rsidR="0008345C" w:rsidRPr="00124F70">
        <w:rPr>
          <w:rFonts w:ascii="Times New Roman" w:hAnsi="Times New Roman"/>
          <w:color w:val="auto"/>
          <w:lang w:eastAsia="ru-RU"/>
        </w:rPr>
        <w:t>Проблемы табакокурения в России</w:t>
      </w:r>
      <w:bookmarkEnd w:id="2"/>
    </w:p>
    <w:p w:rsidR="0008345C" w:rsidRPr="0008345C" w:rsidRDefault="0008345C" w:rsidP="004D1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45C" w:rsidRPr="0008345C" w:rsidRDefault="001C45CB" w:rsidP="00925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Ни у кого не вызывает сомнения тот факт,  что  в  нашей  стране  курит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почти треть всего населения  в  возрасте  от  15  лет  и  старше.  Но  редко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упоминаются данные Всесоюзной лаборатории по проблемам табакокурения о  том,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что из 100% систематически курящих лиц лишь 5-7% имеют привычку  к  курению,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а у 93-95% фиксируется табачная  зависимость.  Табачная  зависимость  -  это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хроническое   заболевание,   которое   имеет    законное    гражданство   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«Международной  статистической  классификации  болезней,  травм   и   причин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смерти». Как утверждает В.К. Смирнов (единственный  в  нашей  стране  доктор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медицинских наук по клинике табакокурения): «Лица  с  табачной  зависимостью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нуждаются в медицинской помощи, и не простой, а специализированной».  А  это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значит, что только 3-4 млн. курильщиков  в  нашей  стране  могут  прекратить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курение без оказания им медицинской и психологической помощи.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345C" w:rsidRPr="004D1BA1" w:rsidRDefault="001C45CB" w:rsidP="00925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К сожалению, в официальном здравоохранении России еще не  организована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и  практически  отсутствует   реальная   помощь   желающим   избавиться  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никотиновой зависимости. Причины низкой эффективности лечения  табакокурения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на Западе и  в  нашей  стране  заключены  в  однобокости  подхода  к  данной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проблеме. Курение - это многоуровневое химическое и психическое  воздействие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на   организм   человека:   на    клеточном,    ферментативно-биохимическом,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физиологическом,   личностном,   психическом,   мировоззренчески-философском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уровнях. Вот почему использование лишь одного средства,  способа  не  всегда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достигает цели. Только комплексный индивидуальный подход в терапии  табачной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зависимости гарантирует не только "обрыв" курения, но  и  помогает  пациенту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не закурить в дальнейшем.</w:t>
      </w:r>
    </w:p>
    <w:p w:rsidR="004D1BA1" w:rsidRPr="004D1BA1" w:rsidRDefault="001C45CB" w:rsidP="009252F1">
      <w:pPr>
        <w:pStyle w:val="HTML"/>
        <w:suppressAutoHyphens/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1BA1" w:rsidRPr="004D1BA1">
        <w:rPr>
          <w:rFonts w:ascii="Times New Roman" w:hAnsi="Times New Roman" w:cs="Times New Roman"/>
          <w:sz w:val="28"/>
          <w:szCs w:val="28"/>
        </w:rPr>
        <w:t>Исследованиями  доказано,  в  чем  вред  курения.  В  дыме  табака</w:t>
      </w:r>
    </w:p>
    <w:p w:rsidR="004D1BA1" w:rsidRPr="004D1BA1" w:rsidRDefault="004D1BA1" w:rsidP="009252F1">
      <w:pPr>
        <w:pStyle w:val="HTML"/>
        <w:suppressAutoHyphens/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D1BA1">
        <w:rPr>
          <w:rFonts w:ascii="Times New Roman" w:hAnsi="Times New Roman" w:cs="Times New Roman"/>
          <w:sz w:val="28"/>
          <w:szCs w:val="28"/>
        </w:rPr>
        <w:t>содержится  более  30  ядовитых  веществ:  Никотин,  Углекислый  газ,  Окись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  <w:r w:rsidRPr="004D1BA1">
        <w:rPr>
          <w:rFonts w:ascii="Times New Roman" w:hAnsi="Times New Roman" w:cs="Times New Roman"/>
          <w:sz w:val="28"/>
          <w:szCs w:val="28"/>
        </w:rPr>
        <w:t>углерода,  Синильная  кислота,  Амиак,  Смолистые   вещества,   Органические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  <w:r w:rsidRPr="004D1BA1">
        <w:rPr>
          <w:rFonts w:ascii="Times New Roman" w:hAnsi="Times New Roman" w:cs="Times New Roman"/>
          <w:sz w:val="28"/>
          <w:szCs w:val="28"/>
        </w:rPr>
        <w:t>кислоты и другие.</w:t>
      </w:r>
    </w:p>
    <w:p w:rsidR="004D1BA1" w:rsidRPr="004D1BA1" w:rsidRDefault="001C45CB" w:rsidP="009252F1">
      <w:pPr>
        <w:pStyle w:val="HTML"/>
        <w:suppressAutoHyphens/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1BA1" w:rsidRPr="004D1BA1">
        <w:rPr>
          <w:rFonts w:ascii="Times New Roman" w:hAnsi="Times New Roman" w:cs="Times New Roman"/>
          <w:sz w:val="28"/>
          <w:szCs w:val="28"/>
        </w:rPr>
        <w:t>1-2 пачки сигарет содержат смертельную дозу  никотина.  Курильщика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A1" w:rsidRPr="004D1BA1">
        <w:rPr>
          <w:rFonts w:ascii="Times New Roman" w:hAnsi="Times New Roman" w:cs="Times New Roman"/>
          <w:sz w:val="28"/>
          <w:szCs w:val="28"/>
        </w:rPr>
        <w:t>спасает,  что  эта  доза  вводится  в   организм   не   сразу,   а   дробно.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A1" w:rsidRPr="004D1BA1">
        <w:rPr>
          <w:rFonts w:ascii="Times New Roman" w:hAnsi="Times New Roman" w:cs="Times New Roman"/>
          <w:sz w:val="28"/>
          <w:szCs w:val="28"/>
        </w:rPr>
        <w:t>Статистические данные говорят: по сравнению с некурящими  длительно  курящие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A1" w:rsidRPr="004D1BA1">
        <w:rPr>
          <w:rFonts w:ascii="Times New Roman" w:hAnsi="Times New Roman" w:cs="Times New Roman"/>
          <w:sz w:val="28"/>
          <w:szCs w:val="28"/>
        </w:rPr>
        <w:t>в 13 раз чаще заболевают Стенокардией, в 12 раз - Инфарктом миокарда,  в 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A1" w:rsidRPr="004D1BA1">
        <w:rPr>
          <w:rFonts w:ascii="Times New Roman" w:hAnsi="Times New Roman" w:cs="Times New Roman"/>
          <w:sz w:val="28"/>
          <w:szCs w:val="28"/>
        </w:rPr>
        <w:t>раз - Язвой желудка. Курильщики составляют 96  -  100%  всех  больных  Раком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A1" w:rsidRPr="004D1BA1">
        <w:rPr>
          <w:rFonts w:ascii="Times New Roman" w:hAnsi="Times New Roman" w:cs="Times New Roman"/>
          <w:sz w:val="28"/>
          <w:szCs w:val="28"/>
        </w:rPr>
        <w:t>легких.  Каждый  седьмой  долгое   время   курящий   болеет   Облитерирующим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A1" w:rsidRPr="004D1BA1">
        <w:rPr>
          <w:rFonts w:ascii="Times New Roman" w:hAnsi="Times New Roman" w:cs="Times New Roman"/>
          <w:sz w:val="28"/>
          <w:szCs w:val="28"/>
        </w:rPr>
        <w:t>эндартериитом - тяжким недугом кровеносных сосудов.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BA1" w:rsidRPr="004D1BA1" w:rsidRDefault="001C45CB" w:rsidP="009252F1">
      <w:pPr>
        <w:pStyle w:val="HTML"/>
        <w:suppressAutoHyphens/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1BA1" w:rsidRPr="004D1BA1">
        <w:rPr>
          <w:rFonts w:ascii="Times New Roman" w:hAnsi="Times New Roman" w:cs="Times New Roman"/>
          <w:sz w:val="28"/>
          <w:szCs w:val="28"/>
        </w:rPr>
        <w:t>Табачные изделия  готовятся  из  высушенных  листьев  табака, 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A1" w:rsidRPr="004D1BA1">
        <w:rPr>
          <w:rFonts w:ascii="Times New Roman" w:hAnsi="Times New Roman" w:cs="Times New Roman"/>
          <w:sz w:val="28"/>
          <w:szCs w:val="28"/>
        </w:rPr>
        <w:t>содержат белки, углево</w:t>
      </w:r>
      <w:r>
        <w:rPr>
          <w:rFonts w:ascii="Times New Roman" w:hAnsi="Times New Roman" w:cs="Times New Roman"/>
          <w:sz w:val="28"/>
          <w:szCs w:val="28"/>
        </w:rPr>
        <w:t>ды, минеральные  соли,  клетчат</w:t>
      </w:r>
      <w:r w:rsidR="004D1BA1" w:rsidRPr="004D1BA1">
        <w:rPr>
          <w:rFonts w:ascii="Times New Roman" w:hAnsi="Times New Roman" w:cs="Times New Roman"/>
          <w:sz w:val="28"/>
          <w:szCs w:val="28"/>
        </w:rPr>
        <w:t>ку,  ферменты,  жирные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A1" w:rsidRPr="004D1BA1">
        <w:rPr>
          <w:rFonts w:ascii="Times New Roman" w:hAnsi="Times New Roman" w:cs="Times New Roman"/>
          <w:sz w:val="28"/>
          <w:szCs w:val="28"/>
        </w:rPr>
        <w:t>кислоты и другие. Среди них важно отметить две группы веществ,  опасных 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A1" w:rsidRPr="004D1BA1">
        <w:rPr>
          <w:rFonts w:ascii="Times New Roman" w:hAnsi="Times New Roman" w:cs="Times New Roman"/>
          <w:sz w:val="28"/>
          <w:szCs w:val="28"/>
        </w:rPr>
        <w:t>человека, - никотин и изопреноиды.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A1" w:rsidRPr="004D1BA1">
        <w:rPr>
          <w:rFonts w:ascii="Times New Roman" w:hAnsi="Times New Roman" w:cs="Times New Roman"/>
          <w:sz w:val="28"/>
          <w:szCs w:val="28"/>
        </w:rPr>
        <w:t>По количественному содержанию в листьях табака и по силе  действия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A1" w:rsidRPr="004D1BA1">
        <w:rPr>
          <w:rFonts w:ascii="Times New Roman" w:hAnsi="Times New Roman" w:cs="Times New Roman"/>
          <w:sz w:val="28"/>
          <w:szCs w:val="28"/>
        </w:rPr>
        <w:t>различные органы и  системы  человека  никотин  занимает  первое  место. 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A1" w:rsidRPr="004D1BA1">
        <w:rPr>
          <w:rFonts w:ascii="Times New Roman" w:hAnsi="Times New Roman" w:cs="Times New Roman"/>
          <w:sz w:val="28"/>
          <w:szCs w:val="28"/>
        </w:rPr>
        <w:t>проникает в организм вместе с табачным дымом, в  составе  которого  имеются,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A1" w:rsidRPr="004D1BA1">
        <w:rPr>
          <w:rFonts w:ascii="Times New Roman" w:hAnsi="Times New Roman" w:cs="Times New Roman"/>
          <w:sz w:val="28"/>
          <w:szCs w:val="28"/>
        </w:rPr>
        <w:t>кроме никотина, вещества раздражающего действия, в том  числе  канцерогенные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A1" w:rsidRPr="004D1BA1">
        <w:rPr>
          <w:rFonts w:ascii="Times New Roman" w:hAnsi="Times New Roman" w:cs="Times New Roman"/>
          <w:sz w:val="28"/>
          <w:szCs w:val="28"/>
        </w:rPr>
        <w:t>(Бензпирен   и   Дибензпирен,   то   есть    способствующие    возникновению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A1" w:rsidRPr="004D1BA1">
        <w:rPr>
          <w:rFonts w:ascii="Times New Roman" w:hAnsi="Times New Roman" w:cs="Times New Roman"/>
          <w:sz w:val="28"/>
          <w:szCs w:val="28"/>
        </w:rPr>
        <w:t>злокачественных  опухолей,  много  углекислого  газа  -  9.5%(в  атмосферном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A1" w:rsidRPr="004D1BA1">
        <w:rPr>
          <w:rFonts w:ascii="Times New Roman" w:hAnsi="Times New Roman" w:cs="Times New Roman"/>
          <w:sz w:val="28"/>
          <w:szCs w:val="28"/>
        </w:rPr>
        <w:t>воздухе - 0.046%) и окиси углерода - 5%(в атмосферном воздухе её нет).</w:t>
      </w:r>
    </w:p>
    <w:p w:rsidR="004D1BA1" w:rsidRPr="004D1BA1" w:rsidRDefault="001C45CB" w:rsidP="009252F1">
      <w:pPr>
        <w:pStyle w:val="HTML"/>
        <w:suppressAutoHyphens/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1BA1" w:rsidRPr="004D1BA1">
        <w:rPr>
          <w:rFonts w:ascii="Times New Roman" w:hAnsi="Times New Roman" w:cs="Times New Roman"/>
          <w:sz w:val="28"/>
          <w:szCs w:val="28"/>
        </w:rPr>
        <w:t>Никотин относится к нервным ядам. В экспериментах  на  животных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A1" w:rsidRPr="004D1BA1">
        <w:rPr>
          <w:rFonts w:ascii="Times New Roman" w:hAnsi="Times New Roman" w:cs="Times New Roman"/>
          <w:sz w:val="28"/>
          <w:szCs w:val="28"/>
        </w:rPr>
        <w:t>наблюдениях над людьми 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A1" w:rsidRPr="004D1BA1">
        <w:rPr>
          <w:rFonts w:ascii="Times New Roman" w:hAnsi="Times New Roman" w:cs="Times New Roman"/>
          <w:sz w:val="28"/>
          <w:szCs w:val="28"/>
        </w:rPr>
        <w:t>что никотин  в  малых  дозах  возбуждает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A1" w:rsidRPr="004D1BA1">
        <w:rPr>
          <w:rFonts w:ascii="Times New Roman" w:hAnsi="Times New Roman" w:cs="Times New Roman"/>
          <w:sz w:val="28"/>
          <w:szCs w:val="28"/>
        </w:rPr>
        <w:t>нервные клетки, способствует  учащению  дыхания  и  сердцебиения, 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A1" w:rsidRPr="004D1BA1">
        <w:rPr>
          <w:rFonts w:ascii="Times New Roman" w:hAnsi="Times New Roman" w:cs="Times New Roman"/>
          <w:sz w:val="28"/>
          <w:szCs w:val="28"/>
        </w:rPr>
        <w:t>ритма сердечных сокращений, тошноте и рвоте. В  больших  дозах  тормозит, 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A1" w:rsidRPr="004D1BA1">
        <w:rPr>
          <w:rFonts w:ascii="Times New Roman" w:hAnsi="Times New Roman" w:cs="Times New Roman"/>
          <w:sz w:val="28"/>
          <w:szCs w:val="28"/>
        </w:rPr>
        <w:t>затем  парализует  деятельность  клеток  ЦНС  в  том   числе   вегетативной.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A1" w:rsidRPr="004D1BA1">
        <w:rPr>
          <w:rFonts w:ascii="Times New Roman" w:hAnsi="Times New Roman" w:cs="Times New Roman"/>
          <w:sz w:val="28"/>
          <w:szCs w:val="28"/>
        </w:rPr>
        <w:t>Расстройство  нервной  системы  проявляется   понижением   трудоспособности,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A1" w:rsidRPr="004D1BA1">
        <w:rPr>
          <w:rFonts w:ascii="Times New Roman" w:hAnsi="Times New Roman" w:cs="Times New Roman"/>
          <w:sz w:val="28"/>
          <w:szCs w:val="28"/>
        </w:rPr>
        <w:t>дрожанием рук, ослаблением памяти.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A1" w:rsidRPr="004D1BA1">
        <w:rPr>
          <w:rFonts w:ascii="Times New Roman" w:hAnsi="Times New Roman" w:cs="Times New Roman"/>
          <w:sz w:val="28"/>
          <w:szCs w:val="28"/>
        </w:rPr>
        <w:t xml:space="preserve">      Никотин воздействует и на железы внутренней секреции, в  частности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A1" w:rsidRPr="004D1BA1">
        <w:rPr>
          <w:rFonts w:ascii="Times New Roman" w:hAnsi="Times New Roman" w:cs="Times New Roman"/>
          <w:sz w:val="28"/>
          <w:szCs w:val="28"/>
        </w:rPr>
        <w:t>надпочечники,  которые  при  этом  выделяют  в  кровь  гармон  -  Адреналин,</w:t>
      </w:r>
    </w:p>
    <w:p w:rsidR="004D1BA1" w:rsidRPr="004D1BA1" w:rsidRDefault="004D1BA1" w:rsidP="009252F1">
      <w:pPr>
        <w:pStyle w:val="HTML"/>
        <w:suppressAutoHyphens/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D1BA1">
        <w:rPr>
          <w:rFonts w:ascii="Times New Roman" w:hAnsi="Times New Roman" w:cs="Times New Roman"/>
          <w:sz w:val="28"/>
          <w:szCs w:val="28"/>
        </w:rPr>
        <w:t>вызывающий  спазм  сосудов,  повышение  артериального  давления  и  учащение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  <w:r w:rsidRPr="004D1BA1">
        <w:rPr>
          <w:rFonts w:ascii="Times New Roman" w:hAnsi="Times New Roman" w:cs="Times New Roman"/>
          <w:sz w:val="28"/>
          <w:szCs w:val="28"/>
        </w:rPr>
        <w:t>сердечных сокращений. Пагубно влияя на половые железы, никотин  способствует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  <w:r w:rsidRPr="004D1BA1">
        <w:rPr>
          <w:rFonts w:ascii="Times New Roman" w:hAnsi="Times New Roman" w:cs="Times New Roman"/>
          <w:sz w:val="28"/>
          <w:szCs w:val="28"/>
        </w:rPr>
        <w:t>развитию у мужчин  половой  слабости  -  ИМПОТЕНЦИИ!!!  Поэтому  её  лечение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  <w:r w:rsidRPr="004D1BA1">
        <w:rPr>
          <w:rFonts w:ascii="Times New Roman" w:hAnsi="Times New Roman" w:cs="Times New Roman"/>
          <w:sz w:val="28"/>
          <w:szCs w:val="28"/>
        </w:rPr>
        <w:t>начи</w:t>
      </w:r>
      <w:r w:rsidR="001C45CB">
        <w:rPr>
          <w:rFonts w:ascii="Times New Roman" w:hAnsi="Times New Roman" w:cs="Times New Roman"/>
          <w:sz w:val="28"/>
          <w:szCs w:val="28"/>
        </w:rPr>
        <w:t>на</w:t>
      </w:r>
      <w:r w:rsidRPr="004D1BA1">
        <w:rPr>
          <w:rFonts w:ascii="Times New Roman" w:hAnsi="Times New Roman" w:cs="Times New Roman"/>
          <w:sz w:val="28"/>
          <w:szCs w:val="28"/>
        </w:rPr>
        <w:t>ют с того, что больному предлагают прекратить курение.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  <w:r w:rsidRPr="004D1BA1">
        <w:rPr>
          <w:rFonts w:ascii="Times New Roman" w:hAnsi="Times New Roman" w:cs="Times New Roman"/>
          <w:sz w:val="28"/>
          <w:szCs w:val="28"/>
        </w:rPr>
        <w:t>Особенно вредно курение для детей и подростков.  Еще  не  окрепшие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  <w:r w:rsidRPr="004D1BA1">
        <w:rPr>
          <w:rFonts w:ascii="Times New Roman" w:hAnsi="Times New Roman" w:cs="Times New Roman"/>
          <w:sz w:val="28"/>
          <w:szCs w:val="28"/>
        </w:rPr>
        <w:t>нервная и кровеносная системы болезненно реагируют на табак.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BA1" w:rsidRPr="004D1BA1" w:rsidRDefault="001C45CB" w:rsidP="009252F1">
      <w:pPr>
        <w:pStyle w:val="HTML"/>
        <w:suppressAutoHyphens/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1BA1" w:rsidRPr="004D1BA1">
        <w:rPr>
          <w:rFonts w:ascii="Times New Roman" w:hAnsi="Times New Roman" w:cs="Times New Roman"/>
          <w:sz w:val="28"/>
          <w:szCs w:val="28"/>
        </w:rPr>
        <w:t>Кроме  никотина,  отрицательное  воздействие  оказывают  и  другие</w:t>
      </w:r>
    </w:p>
    <w:p w:rsidR="004D1BA1" w:rsidRPr="004D1BA1" w:rsidRDefault="004D1BA1" w:rsidP="009252F1">
      <w:pPr>
        <w:pStyle w:val="HTML"/>
        <w:suppressAutoHyphens/>
        <w:spacing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D1BA1">
        <w:rPr>
          <w:rFonts w:ascii="Times New Roman" w:hAnsi="Times New Roman" w:cs="Times New Roman"/>
          <w:sz w:val="28"/>
          <w:szCs w:val="28"/>
        </w:rPr>
        <w:t>составные части табачного дыма. При поступлении в  организм  окиси  углерода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  <w:r w:rsidRPr="004D1BA1">
        <w:rPr>
          <w:rFonts w:ascii="Times New Roman" w:hAnsi="Times New Roman" w:cs="Times New Roman"/>
          <w:sz w:val="28"/>
          <w:szCs w:val="28"/>
        </w:rPr>
        <w:t>развивается кислородное голодание, за  счет  того,  что  угарный  газ  легче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  <w:r w:rsidRPr="004D1BA1">
        <w:rPr>
          <w:rFonts w:ascii="Times New Roman" w:hAnsi="Times New Roman" w:cs="Times New Roman"/>
          <w:sz w:val="28"/>
          <w:szCs w:val="28"/>
        </w:rPr>
        <w:t>соединяется с гемоглобином, чем кислород и доставляется  с  кровью  ко  всем</w:t>
      </w:r>
      <w:r w:rsidR="001C45CB">
        <w:rPr>
          <w:rFonts w:ascii="Times New Roman" w:hAnsi="Times New Roman" w:cs="Times New Roman"/>
          <w:sz w:val="28"/>
          <w:szCs w:val="28"/>
        </w:rPr>
        <w:t xml:space="preserve"> </w:t>
      </w:r>
      <w:r w:rsidRPr="004D1BA1">
        <w:rPr>
          <w:rFonts w:ascii="Times New Roman" w:hAnsi="Times New Roman" w:cs="Times New Roman"/>
          <w:sz w:val="28"/>
          <w:szCs w:val="28"/>
        </w:rPr>
        <w:t>тканям и органам человека.</w:t>
      </w:r>
    </w:p>
    <w:p w:rsidR="0008345C" w:rsidRPr="0008345C" w:rsidRDefault="001C45CB" w:rsidP="00925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Многие курильщики считают, что раз они пришли лечиться, то  этого  уже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достаточно. Ничего подобного.  Желание  полностью  и  навсегда  покончить 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курением - это непременное условие для избавления от  табачной  зависимости.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Кроме  того,  успех  лечения  зависит  от  силы  воли   пациента.   Табачная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зависимость  -  это  болезненный  процесс,  требующий  длительного  лечения,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наблюдения за ним, предупреждения рецидивов. Это  очень  трудное  испытание,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но курильщик должен знать о вредном влиянии табака на  свое  здоровье  и 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здоровье окружающих, твердо верить лечащему врачу,  и  ему  должны  помогать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окружающие на работе и дома.</w:t>
      </w:r>
    </w:p>
    <w:p w:rsidR="0008345C" w:rsidRPr="004D1BA1" w:rsidRDefault="001C45CB" w:rsidP="00925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На сегодня в мире  насчитывается  до  120  способов  лечения  табачной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зависимости (практически постоянно применяется около 40). Но ни один из  них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не является универсальным,  каждый  имеет  свои  достоинства  и  недостатки,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каждый  имеет  свою  «аудиторию».   Опыт   показывает,   что   изолированное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применение любого метода лечения  -  медикаментозного,  иглорефлексотерапии,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витаминов, биоэнергетики, лазероакупунктуры и др., - без психотерапии  имеет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недостаточный  и  кратковременный   эффект.   Объясняется   это   тем,  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эмоциональная привязанность человека к  сигарете  бывает  настолько  сильна,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что отказ от курения порой равнозначен расставанию с близким  другом.  Здесь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роль психотерапевта заключается в том, чтобы постепенно  «разидеализировать»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сигарету, дать время на то, чтобы свыкнуться с этой «трагической»  мыслью 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скором прощании с «другом». Для многих сигарета -  это  способ  общения.  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время  перекуров  люди  знакомятся,  общаются.  Поэтому,  чтобы  человек 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чувствовал себя одиноким, неплохо себя  зарекомендовала  практика  групповой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психотерапии. Обычно за 2-3 недели происходит спад психического  напряжения,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идет переоценка  будущей  жизни  без  сигареты.  В  этот  период  необходимо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продумать, чем отвлечь  пациента,  если  у  него  после  отказа  от  курения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появилось ощущение  душевной  пустоты,  потери  чувства  радости  жизни,  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удовольствий. Так, популярный кинорежиссер и актер Никита Михалков,  который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через все это прошел, говорит: «Чтобы бросить  курить,  надо  осознать, 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без этого можно жить и жить лучше». На вопрос  -  чем  он  заменил  курение,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ответил: «Спортом. У меня это теннис, футбол, плавание, бег».</w:t>
      </w:r>
    </w:p>
    <w:p w:rsidR="0008345C" w:rsidRPr="0008345C" w:rsidRDefault="000A71BB" w:rsidP="00925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И еще, бросить курить - это полдела,  а  вот  не  закурить  в  течение</w:t>
      </w:r>
      <w:r w:rsidR="001C4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первых пяти лет, ни разу не поддаться  автоматическому  движению,</w:t>
      </w:r>
      <w:r w:rsidR="001C4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рефлексу,</w:t>
      </w:r>
      <w:r w:rsidR="001C4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бездумному желанию, особенно в период какой-то кризисной ситуации  в  жизни,</w:t>
      </w:r>
      <w:r w:rsidR="001C4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- это вторая половина дела.</w:t>
      </w:r>
    </w:p>
    <w:p w:rsidR="0008345C" w:rsidRPr="0008345C" w:rsidRDefault="000A71BB" w:rsidP="00925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Среди подростков один из мотивов курения -  это  стремление  подражать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моде, желание быть похожим на своего  кумира.  К  сожалению,  редкие  беседы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врачей о вреде курения в молодежной среде не приносят желаемого  результата.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Подростки, во время бесед о вреде курения, часто отвечают: «Я знаю, что  рак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угрожает  через  20-30  лет.  Но  это  наступит  не  скоро,  и   кто   может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гарантировать,  что  я  еще  буду  жив  к  тому  времени».  Подобные  ответы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объясняются тем периодом времени, который переживает наша  страна,  а  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тем, что юноши и девушки еще находятся в таком возрасте, когда их  не  очень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интересуют проблемы здоровья. Для них самое  главное,  чтобы  они  выглядели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достойно в глазах своих сверстников.</w:t>
      </w:r>
    </w:p>
    <w:p w:rsidR="0008345C" w:rsidRPr="0008345C" w:rsidRDefault="000A71BB" w:rsidP="00925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Давно известно, что средства массовой информации на  70%  участвуют 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формировании взглядов. Но сегодня средства  массовой  информации  закрепляют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мысль, что с зажженной сигаретой в  руках  или  во  рту  человек  становится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более   привлекательным,   неотразимым,   самостоятельным,   раскованным  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независимым. При этом  необходимо  не  забывать,  что  подростково-юношеский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период   обусловлен   повышенной   внушаемостью,   внутренним   и    внешним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подражательством, копированием.  Вот  и  рождается  мода,  когда  курение 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юношей отождествляется с  представлением  о  силе,  мужестве,  а  у  девушек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курение связано с оригинальностью, кокетством.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345C" w:rsidRPr="0008345C" w:rsidRDefault="000A71BB" w:rsidP="00925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Без сомнения, курение  на  первых  порах  улучшает  работоспособность,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уменьшает невротизацию, агрессивность, страх. При вдыхании углекислого  газа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вытесняется кислород из крови, в результате курение снижает  уровень  обмена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веществ в организме,  т.е.  служит  энергосберегающим  фактором.  В  среднем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разрушающее действие табачного  дыма  на  организм  сам  курильщик  начинает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замечать лишь через 15-20 лет "курительного стажа".  Практически  у  каждого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курящего к  этому  периоду  развивается  бронхит.  Табачные  компоненты, 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слюной попадая в желудок, в  100%  гарантируют  гастрит.  Главная  опасность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никотина состоит в том, что, подобно  кокаину,  он  является  очень  "тонким</w:t>
      </w:r>
    </w:p>
    <w:p w:rsidR="0008345C" w:rsidRPr="0008345C" w:rsidRDefault="0008345C" w:rsidP="00925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45C">
        <w:rPr>
          <w:rFonts w:ascii="Times New Roman" w:eastAsia="Times New Roman" w:hAnsi="Times New Roman"/>
          <w:sz w:val="28"/>
          <w:szCs w:val="28"/>
          <w:lang w:eastAsia="ru-RU"/>
        </w:rPr>
        <w:t>наркотиком", накрепко связывающим нашу психику с  этим  активным  химическим</w:t>
      </w:r>
      <w:r w:rsidR="000A7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45C">
        <w:rPr>
          <w:rFonts w:ascii="Times New Roman" w:eastAsia="Times New Roman" w:hAnsi="Times New Roman"/>
          <w:sz w:val="28"/>
          <w:szCs w:val="28"/>
          <w:lang w:eastAsia="ru-RU"/>
        </w:rPr>
        <w:t>веществом.  Действие  курения  на  сосуды  обнаруживается   почти   у   всех</w:t>
      </w:r>
      <w:r w:rsidR="000A7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45C">
        <w:rPr>
          <w:rFonts w:ascii="Times New Roman" w:eastAsia="Times New Roman" w:hAnsi="Times New Roman"/>
          <w:sz w:val="28"/>
          <w:szCs w:val="28"/>
          <w:lang w:eastAsia="ru-RU"/>
        </w:rPr>
        <w:t>курильщиков:  это  снижение  памяти  после  определенного  "стажа  курения";</w:t>
      </w:r>
      <w:r w:rsidR="000A7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45C">
        <w:rPr>
          <w:rFonts w:ascii="Times New Roman" w:eastAsia="Times New Roman" w:hAnsi="Times New Roman"/>
          <w:sz w:val="28"/>
          <w:szCs w:val="28"/>
          <w:lang w:eastAsia="ru-RU"/>
        </w:rPr>
        <w:t>сердце у курильщика ежесуточно перекачивает на одну тонну крови больше,  чем</w:t>
      </w:r>
      <w:r w:rsidR="000A7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45C">
        <w:rPr>
          <w:rFonts w:ascii="Times New Roman" w:eastAsia="Times New Roman" w:hAnsi="Times New Roman"/>
          <w:sz w:val="28"/>
          <w:szCs w:val="28"/>
          <w:lang w:eastAsia="ru-RU"/>
        </w:rPr>
        <w:t>у некурящего, что  приводит  его  к  преждевременному  изнашиванию.  Половая</w:t>
      </w:r>
      <w:r w:rsidR="000A7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45C">
        <w:rPr>
          <w:rFonts w:ascii="Times New Roman" w:eastAsia="Times New Roman" w:hAnsi="Times New Roman"/>
          <w:sz w:val="28"/>
          <w:szCs w:val="28"/>
          <w:lang w:eastAsia="ru-RU"/>
        </w:rPr>
        <w:t>потенция у  мужчин  на  80%  связана  с  сосудистым  компонентом,  а  значит</w:t>
      </w:r>
      <w:r w:rsidR="000A7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45C">
        <w:rPr>
          <w:rFonts w:ascii="Times New Roman" w:eastAsia="Times New Roman" w:hAnsi="Times New Roman"/>
          <w:sz w:val="28"/>
          <w:szCs w:val="28"/>
          <w:lang w:eastAsia="ru-RU"/>
        </w:rPr>
        <w:t>напрямую  обусловлена  курением.   Курение   "сгущает"   кровь,   а   значит</w:t>
      </w:r>
      <w:r w:rsidR="000A7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45C">
        <w:rPr>
          <w:rFonts w:ascii="Times New Roman" w:eastAsia="Times New Roman" w:hAnsi="Times New Roman"/>
          <w:sz w:val="28"/>
          <w:szCs w:val="28"/>
          <w:lang w:eastAsia="ru-RU"/>
        </w:rPr>
        <w:t>увеличивает риск тромбообразования (инсульты, инфаркты), в ногах  затрудняет</w:t>
      </w:r>
      <w:r w:rsidR="000A7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45C">
        <w:rPr>
          <w:rFonts w:ascii="Times New Roman" w:eastAsia="Times New Roman" w:hAnsi="Times New Roman"/>
          <w:sz w:val="28"/>
          <w:szCs w:val="28"/>
          <w:lang w:eastAsia="ru-RU"/>
        </w:rPr>
        <w:t>отток венозной крови, что приводит к тяжелейшим  сосудистым  заболеваниям  и</w:t>
      </w:r>
    </w:p>
    <w:p w:rsidR="0008345C" w:rsidRPr="0008345C" w:rsidRDefault="0008345C" w:rsidP="00925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45C">
        <w:rPr>
          <w:rFonts w:ascii="Times New Roman" w:eastAsia="Times New Roman" w:hAnsi="Times New Roman"/>
          <w:sz w:val="28"/>
          <w:szCs w:val="28"/>
          <w:lang w:eastAsia="ru-RU"/>
        </w:rPr>
        <w:t>нередко ампутации нижних конечностей.  В  России  подобных  инвалидизирующих</w:t>
      </w:r>
      <w:r w:rsidR="000A7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45C">
        <w:rPr>
          <w:rFonts w:ascii="Times New Roman" w:eastAsia="Times New Roman" w:hAnsi="Times New Roman"/>
          <w:sz w:val="28"/>
          <w:szCs w:val="28"/>
          <w:lang w:eastAsia="ru-RU"/>
        </w:rPr>
        <w:t>операций ежегодно осуществляется около 30 тысяч. Рак легких  у  курильщиков,</w:t>
      </w:r>
      <w:r w:rsidR="000A7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45C">
        <w:rPr>
          <w:rFonts w:ascii="Times New Roman" w:eastAsia="Times New Roman" w:hAnsi="Times New Roman"/>
          <w:sz w:val="28"/>
          <w:szCs w:val="28"/>
          <w:lang w:eastAsia="ru-RU"/>
        </w:rPr>
        <w:t>что называется, растет не по дням, а по часам,  обгоняя  сердечно-сосудистые</w:t>
      </w:r>
      <w:r w:rsidR="000A7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45C">
        <w:rPr>
          <w:rFonts w:ascii="Times New Roman" w:eastAsia="Times New Roman" w:hAnsi="Times New Roman"/>
          <w:sz w:val="28"/>
          <w:szCs w:val="28"/>
          <w:lang w:eastAsia="ru-RU"/>
        </w:rPr>
        <w:t>заболевания.</w:t>
      </w:r>
    </w:p>
    <w:p w:rsidR="0008345C" w:rsidRPr="0008345C" w:rsidRDefault="000A71BB" w:rsidP="00925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Мы все знаем, что курить в развитых странах не модно. Во  многом  это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обусловлено правильно организованной  антитабачной  кампанией.  Для  примера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возьмем опыт борьбы с курением Европейского бюро ВОЗ в рамках  международной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программы CINDI. Стратегия проводимой  кампании  разрабатывалась  на  основе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социального маркетинга, который ставил своей целью изучить  поведение  людей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с тем, чтобы эффективно осуществлять профилактику курения, а также отказ 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курения.  Исходя  из  этого,  разрабатывались  наиболее   эффективные   пути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распространения информации о вреде курения, форма и  содержимое  материалов,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45C" w:rsidRPr="0008345C">
        <w:rPr>
          <w:rFonts w:ascii="Times New Roman" w:eastAsia="Times New Roman" w:hAnsi="Times New Roman"/>
          <w:sz w:val="28"/>
          <w:szCs w:val="28"/>
          <w:lang w:eastAsia="ru-RU"/>
        </w:rPr>
        <w:t>поведение населения в определенных возрастных группах.</w:t>
      </w:r>
    </w:p>
    <w:p w:rsidR="0008345C" w:rsidRPr="0008345C" w:rsidRDefault="0008345C" w:rsidP="00925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4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Еще в 1970 г. Международный раковый союз в Мадриде признал табак одной</w:t>
      </w:r>
      <w:r w:rsidR="000A7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45C">
        <w:rPr>
          <w:rFonts w:ascii="Times New Roman" w:eastAsia="Times New Roman" w:hAnsi="Times New Roman"/>
          <w:sz w:val="28"/>
          <w:szCs w:val="28"/>
          <w:lang w:eastAsia="ru-RU"/>
        </w:rPr>
        <w:t>из  самых  серьезных  проблем  здравоохранения.  С  этой   информацией   ВОЗ</w:t>
      </w:r>
      <w:r w:rsidR="000A7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45C">
        <w:rPr>
          <w:rFonts w:ascii="Times New Roman" w:eastAsia="Times New Roman" w:hAnsi="Times New Roman"/>
          <w:sz w:val="28"/>
          <w:szCs w:val="28"/>
          <w:lang w:eastAsia="ru-RU"/>
        </w:rPr>
        <w:t>обратилась ко всем странам и государствам, выразив твердую  решимость  вести</w:t>
      </w:r>
      <w:r w:rsidR="000A7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45C">
        <w:rPr>
          <w:rFonts w:ascii="Times New Roman" w:eastAsia="Times New Roman" w:hAnsi="Times New Roman"/>
          <w:sz w:val="28"/>
          <w:szCs w:val="28"/>
          <w:lang w:eastAsia="ru-RU"/>
        </w:rPr>
        <w:t>борьбу с этим массовым недугом человечества в мировом масштабе.  На  сегодня</w:t>
      </w:r>
      <w:r w:rsidR="000A7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45C">
        <w:rPr>
          <w:rFonts w:ascii="Times New Roman" w:eastAsia="Times New Roman" w:hAnsi="Times New Roman"/>
          <w:sz w:val="28"/>
          <w:szCs w:val="28"/>
          <w:lang w:eastAsia="ru-RU"/>
        </w:rPr>
        <w:t>антитабачной кампанией  охвачены  все  цивилизованные  страны.  Наша  страна</w:t>
      </w:r>
      <w:r w:rsidR="000A7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45C">
        <w:rPr>
          <w:rFonts w:ascii="Times New Roman" w:eastAsia="Times New Roman" w:hAnsi="Times New Roman"/>
          <w:sz w:val="28"/>
          <w:szCs w:val="28"/>
          <w:lang w:eastAsia="ru-RU"/>
        </w:rPr>
        <w:t>относится к числу немногих, где табачные компании чувствуют себя  вольготно.</w:t>
      </w:r>
      <w:r w:rsidR="000A7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45C">
        <w:rPr>
          <w:rFonts w:ascii="Times New Roman" w:eastAsia="Times New Roman" w:hAnsi="Times New Roman"/>
          <w:sz w:val="28"/>
          <w:szCs w:val="28"/>
          <w:lang w:eastAsia="ru-RU"/>
        </w:rPr>
        <w:t>Официальная антикурительная пропаганда слабо  противостоит  мощному  натиску</w:t>
      </w:r>
      <w:r w:rsidR="000A7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45C">
        <w:rPr>
          <w:rFonts w:ascii="Times New Roman" w:eastAsia="Times New Roman" w:hAnsi="Times New Roman"/>
          <w:sz w:val="28"/>
          <w:szCs w:val="28"/>
          <w:lang w:eastAsia="ru-RU"/>
        </w:rPr>
        <w:t>рекламы табака. И это понятно.  В  отличие  от  богатых  табачных  компаний,</w:t>
      </w:r>
      <w:r w:rsidR="000A7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45C">
        <w:rPr>
          <w:rFonts w:ascii="Times New Roman" w:eastAsia="Times New Roman" w:hAnsi="Times New Roman"/>
          <w:sz w:val="28"/>
          <w:szCs w:val="28"/>
          <w:lang w:eastAsia="ru-RU"/>
        </w:rPr>
        <w:t>которые тратят громадные суммы на рекламу  своей  продукции,  на  проведение</w:t>
      </w:r>
      <w:r w:rsidR="000A7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45C">
        <w:rPr>
          <w:rFonts w:ascii="Times New Roman" w:eastAsia="Times New Roman" w:hAnsi="Times New Roman"/>
          <w:sz w:val="28"/>
          <w:szCs w:val="28"/>
          <w:lang w:eastAsia="ru-RU"/>
        </w:rPr>
        <w:t>антитабачной  кампании  не  выделяются  достаточные  средства.   Официальную</w:t>
      </w:r>
      <w:r w:rsidR="000A7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45C">
        <w:rPr>
          <w:rFonts w:ascii="Times New Roman" w:eastAsia="Times New Roman" w:hAnsi="Times New Roman"/>
          <w:sz w:val="28"/>
          <w:szCs w:val="28"/>
          <w:lang w:eastAsia="ru-RU"/>
        </w:rPr>
        <w:t>позицию  Министерства  здравоохранения  Российской  Федерации   по   данному</w:t>
      </w:r>
      <w:r w:rsidR="000A7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45C">
        <w:rPr>
          <w:rFonts w:ascii="Times New Roman" w:eastAsia="Times New Roman" w:hAnsi="Times New Roman"/>
          <w:sz w:val="28"/>
          <w:szCs w:val="28"/>
          <w:lang w:eastAsia="ru-RU"/>
        </w:rPr>
        <w:t>вопросу  высказал  Первый  заместитель  министра  здравоохранения,   Главный</w:t>
      </w:r>
      <w:r w:rsidR="000A7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45C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санитарный врач Российской Федерации Г.Г.Онищенко: «Было  бы</w:t>
      </w:r>
      <w:r w:rsidR="000A7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45C">
        <w:rPr>
          <w:rFonts w:ascii="Times New Roman" w:eastAsia="Times New Roman" w:hAnsi="Times New Roman"/>
          <w:sz w:val="28"/>
          <w:szCs w:val="28"/>
          <w:lang w:eastAsia="ru-RU"/>
        </w:rPr>
        <w:t>лучше запретить рекламу табака. Но  так  как  на  сегодняшний  день  это  не</w:t>
      </w:r>
      <w:r w:rsidR="000A7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45C">
        <w:rPr>
          <w:rFonts w:ascii="Times New Roman" w:eastAsia="Times New Roman" w:hAnsi="Times New Roman"/>
          <w:sz w:val="28"/>
          <w:szCs w:val="28"/>
          <w:lang w:eastAsia="ru-RU"/>
        </w:rPr>
        <w:t>сделано, то необходимо, чтобы табачные фирмы отчисляли определенный  процент</w:t>
      </w:r>
      <w:r w:rsidR="000A7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45C">
        <w:rPr>
          <w:rFonts w:ascii="Times New Roman" w:eastAsia="Times New Roman" w:hAnsi="Times New Roman"/>
          <w:sz w:val="28"/>
          <w:szCs w:val="28"/>
          <w:lang w:eastAsia="ru-RU"/>
        </w:rPr>
        <w:t>своей прибыли на проведение  антитабачной  кампании,  как  это  делается  во</w:t>
      </w:r>
      <w:r w:rsidR="000A7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45C">
        <w:rPr>
          <w:rFonts w:ascii="Times New Roman" w:eastAsia="Times New Roman" w:hAnsi="Times New Roman"/>
          <w:sz w:val="28"/>
          <w:szCs w:val="28"/>
          <w:lang w:eastAsia="ru-RU"/>
        </w:rPr>
        <w:t>многих развитых странах»</w:t>
      </w:r>
    </w:p>
    <w:p w:rsidR="00C745B6" w:rsidRPr="00D01BF4" w:rsidRDefault="00C745B6" w:rsidP="00C745B6">
      <w:pPr>
        <w:pStyle w:val="1"/>
        <w:jc w:val="center"/>
        <w:rPr>
          <w:rFonts w:ascii="Times New Roman" w:hAnsi="Times New Roman"/>
          <w:color w:val="auto"/>
          <w:lang w:eastAsia="ru-RU"/>
        </w:rPr>
      </w:pPr>
      <w:bookmarkStart w:id="3" w:name="_Toc243799639"/>
      <w:r w:rsidRPr="00D01BF4">
        <w:rPr>
          <w:rFonts w:ascii="Times New Roman" w:hAnsi="Times New Roman"/>
          <w:color w:val="auto"/>
          <w:lang w:eastAsia="ru-RU"/>
        </w:rPr>
        <w:t>Заключение</w:t>
      </w:r>
      <w:bookmarkEnd w:id="3"/>
    </w:p>
    <w:p w:rsidR="00C745B6" w:rsidRPr="00C745B6" w:rsidRDefault="00C745B6" w:rsidP="00C745B6">
      <w:pPr>
        <w:rPr>
          <w:lang w:eastAsia="ru-RU"/>
        </w:rPr>
      </w:pPr>
    </w:p>
    <w:p w:rsidR="00C745B6" w:rsidRDefault="00C745B6" w:rsidP="009252F1">
      <w:pPr>
        <w:pStyle w:val="aa"/>
        <w:suppressAutoHyphens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курение, и алкоголизм, все больше и больше заставляют задумываться медиков, да и просто граждан, думающих о своем будущем поколении, о том, как же предостеречь людей, еще не поддавшихся столь вредным и вредоприносящим привычкам, от пристрастия к этим трем злам современного общества.</w:t>
      </w:r>
    </w:p>
    <w:p w:rsidR="00C745B6" w:rsidRDefault="00C745B6" w:rsidP="009252F1">
      <w:pPr>
        <w:pStyle w:val="aa"/>
        <w:suppressAutoHyphens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Курение, алкоголизм и наркомания являются проблемой не толького самого «больного» (ибо все три привычки я лично считаю болезнью, от которой необходимо лечить и лечиться), но и проблемой всего общества вцелом. </w:t>
      </w:r>
    </w:p>
    <w:p w:rsidR="00C745B6" w:rsidRDefault="00C745B6" w:rsidP="009252F1">
      <w:pPr>
        <w:pStyle w:val="aa"/>
        <w:suppressAutoHyphens/>
        <w:spacing w:line="360" w:lineRule="auto"/>
        <w:ind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Курение является социальной проблемой общества, как для его курящей, так и для некурящей части. Для первой - проблемой является бросить курить, для второй - избежать влияния курящего общества и не «заразиться» их привычкой, а также - сохранить своё здоровье от продуктов курения, поскольку вещества входящие в выдыхаемый курильщиками дым, не на много безопаснее того, если бы человек сам курил и принимал в себя никотин и многое другое, что входящее в зажжённую сигарету.</w:t>
      </w:r>
    </w:p>
    <w:p w:rsidR="00C745B6" w:rsidRDefault="00C745B6" w:rsidP="009252F1">
      <w:pPr>
        <w:pStyle w:val="aa"/>
        <w:suppressAutoHyphens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Алкоголь «бьет» не только самого пьющего, но и людей, окружающих его. Часто мужчины или женщины, склонные к алкоголизму, пренебрегают своими обязанностями, друзьями, семьей и детьми, для того, чтобы удовлетворить свою потребность. Пристрастие к алкоголю - причина различных преступлений. Известно, что 50 процентов всех преступлений связано с употреблением алкоголя. За алкоголизм родителей часто расплачиваются дети. Исследования нервнобольных детей показали, что причиной их болезни часто является алкоголизм родителей. Борьба с алкоголизмом - крупнейшая социальная и медицинская проблема любого государства. Вред алкоголя доказан. Даже малые дозы его могут стать причиной больших неприятностей или несчастий : травм, автокатастроф, лишения работоспособности, распада семьи, утраты духовных потребностей и волевых черт человеком.</w:t>
      </w:r>
    </w:p>
    <w:p w:rsidR="00C745B6" w:rsidRDefault="00C745B6" w:rsidP="009252F1">
      <w:pPr>
        <w:pStyle w:val="aa"/>
        <w:suppressAutoHyphens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Сейчас, часто говорят о приближающемся конце света. Но, думаю, если человечество не остановится, не начнет задумываться о себе, о своем будущем, то оно само себя обречет на полнейшее вымирание. Если не будут предприниматься меры по предотвращению распространения алкогольных и табачных изделий, наркотиков среди молодежи, если не будет проводится пропаганда здорового образа жизни, человечество останется без будущего, и, быть может, через несколько десятилетий о нашем времени будут говорить «они не смогли вовремя остановиться»…</w:t>
      </w:r>
    </w:p>
    <w:p w:rsidR="00C745B6" w:rsidRPr="00C745B6" w:rsidRDefault="00C745B6" w:rsidP="00C745B6">
      <w:pPr>
        <w:rPr>
          <w:lang w:eastAsia="ru-RU"/>
        </w:rPr>
      </w:pPr>
    </w:p>
    <w:p w:rsidR="0008345C" w:rsidRPr="0008345C" w:rsidRDefault="0008345C" w:rsidP="004D1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413" w:rsidRPr="00745724" w:rsidRDefault="00FD548A" w:rsidP="007457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4" w:name="_Toc243799640"/>
      <w:r w:rsidRPr="00745724">
        <w:rPr>
          <w:rFonts w:ascii="Times New Roman" w:hAnsi="Times New Roman"/>
          <w:b/>
          <w:sz w:val="28"/>
          <w:szCs w:val="28"/>
        </w:rPr>
        <w:t>Список литературы</w:t>
      </w:r>
      <w:bookmarkEnd w:id="4"/>
    </w:p>
    <w:p w:rsidR="00FD548A" w:rsidRDefault="00FD548A" w:rsidP="00FD548A"/>
    <w:p w:rsidR="00FD548A" w:rsidRDefault="00FD548A" w:rsidP="00745724">
      <w:pPr>
        <w:pStyle w:val="aa"/>
        <w:numPr>
          <w:ilvl w:val="0"/>
          <w:numId w:val="1"/>
        </w:numPr>
        <w:tabs>
          <w:tab w:val="clear" w:pos="360"/>
          <w:tab w:val="num" w:pos="110"/>
          <w:tab w:val="left" w:pos="1210"/>
        </w:tabs>
        <w:spacing w:line="360" w:lineRule="auto"/>
        <w:ind w:left="0"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Богданович Л.А. Белый ужас. – С-Пб.: Симпозиум, 2004. – 230 с.</w:t>
      </w:r>
    </w:p>
    <w:p w:rsidR="00FD548A" w:rsidRDefault="00FD548A" w:rsidP="00745724">
      <w:pPr>
        <w:pStyle w:val="aa"/>
        <w:numPr>
          <w:ilvl w:val="0"/>
          <w:numId w:val="1"/>
        </w:numPr>
        <w:tabs>
          <w:tab w:val="clear" w:pos="360"/>
          <w:tab w:val="num" w:pos="110"/>
          <w:tab w:val="left" w:pos="1210"/>
        </w:tabs>
        <w:spacing w:line="360" w:lineRule="auto"/>
        <w:ind w:left="0"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Братусь Б.С. Психология, клиника и профилактика раннего алкоголизма. – М.: «Наука», 2008 – 148 с.</w:t>
      </w:r>
    </w:p>
    <w:p w:rsidR="00FD548A" w:rsidRDefault="00FD548A" w:rsidP="00745724">
      <w:pPr>
        <w:pStyle w:val="aa"/>
        <w:numPr>
          <w:ilvl w:val="0"/>
          <w:numId w:val="1"/>
        </w:numPr>
        <w:tabs>
          <w:tab w:val="clear" w:pos="360"/>
          <w:tab w:val="num" w:pos="110"/>
          <w:tab w:val="left" w:pos="1210"/>
        </w:tabs>
        <w:spacing w:line="360" w:lineRule="auto"/>
        <w:ind w:left="0"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Виленчик М.М. Биологические основы старения и долголетия. – М.: «Наука», 2006. – 170 с.</w:t>
      </w:r>
    </w:p>
    <w:p w:rsidR="00FD548A" w:rsidRDefault="00FD548A" w:rsidP="00745724">
      <w:pPr>
        <w:pStyle w:val="aa"/>
        <w:numPr>
          <w:ilvl w:val="0"/>
          <w:numId w:val="1"/>
        </w:numPr>
        <w:tabs>
          <w:tab w:val="clear" w:pos="360"/>
          <w:tab w:val="num" w:pos="110"/>
          <w:tab w:val="left" w:pos="1210"/>
        </w:tabs>
        <w:spacing w:line="360" w:lineRule="auto"/>
        <w:ind w:left="0"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Муратова И.Д., Сидоров П. И. Антиалкогольное воспитание в школе. – Архангельск: «Лира», 2007 – 198 с.</w:t>
      </w:r>
    </w:p>
    <w:p w:rsidR="00FD548A" w:rsidRDefault="00FD548A" w:rsidP="00745724">
      <w:pPr>
        <w:pStyle w:val="aa"/>
        <w:numPr>
          <w:ilvl w:val="0"/>
          <w:numId w:val="1"/>
        </w:numPr>
        <w:tabs>
          <w:tab w:val="clear" w:pos="360"/>
          <w:tab w:val="num" w:pos="110"/>
          <w:tab w:val="left" w:pos="1210"/>
        </w:tabs>
        <w:spacing w:line="360" w:lineRule="auto"/>
        <w:ind w:left="0"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Петренко Л.Ф. Коварный враг. – М.: «Знание», 2009. – 213 с.</w:t>
      </w:r>
    </w:p>
    <w:p w:rsidR="00FD548A" w:rsidRDefault="00FD548A" w:rsidP="00745724">
      <w:pPr>
        <w:pStyle w:val="aa"/>
        <w:numPr>
          <w:ilvl w:val="0"/>
          <w:numId w:val="1"/>
        </w:numPr>
        <w:tabs>
          <w:tab w:val="clear" w:pos="360"/>
          <w:tab w:val="num" w:pos="110"/>
          <w:tab w:val="left" w:pos="1210"/>
        </w:tabs>
        <w:spacing w:line="360" w:lineRule="auto"/>
        <w:ind w:left="0"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Энтин Г.М. Когда человек себе враг. – М.: «Знание», 2008. – 143 с.</w:t>
      </w:r>
    </w:p>
    <w:p w:rsidR="00FD548A" w:rsidRPr="00FD548A" w:rsidRDefault="00FD548A" w:rsidP="00745724">
      <w:pPr>
        <w:tabs>
          <w:tab w:val="num" w:pos="110"/>
          <w:tab w:val="left" w:pos="1210"/>
        </w:tabs>
        <w:ind w:firstLine="550"/>
      </w:pPr>
      <w:bookmarkStart w:id="5" w:name="_GoBack"/>
      <w:bookmarkEnd w:id="5"/>
    </w:p>
    <w:sectPr w:rsidR="00FD548A" w:rsidRPr="00FD548A" w:rsidSect="003F0276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84A" w:rsidRDefault="002A584A">
      <w:r>
        <w:separator/>
      </w:r>
    </w:p>
  </w:endnote>
  <w:endnote w:type="continuationSeparator" w:id="0">
    <w:p w:rsidR="002A584A" w:rsidRDefault="002A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A84" w:rsidRDefault="00506A84" w:rsidP="002A584A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06A84" w:rsidRDefault="00506A8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A84" w:rsidRDefault="00506A84" w:rsidP="002A584A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270FC">
      <w:rPr>
        <w:rStyle w:val="ae"/>
        <w:noProof/>
      </w:rPr>
      <w:t>3</w:t>
    </w:r>
    <w:r>
      <w:rPr>
        <w:rStyle w:val="ae"/>
      </w:rPr>
      <w:fldChar w:fldCharType="end"/>
    </w:r>
  </w:p>
  <w:p w:rsidR="00506A84" w:rsidRDefault="00506A8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84A" w:rsidRDefault="002A584A">
      <w:r>
        <w:separator/>
      </w:r>
    </w:p>
  </w:footnote>
  <w:footnote w:type="continuationSeparator" w:id="0">
    <w:p w:rsidR="002A584A" w:rsidRDefault="002A5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B76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45C"/>
    <w:rsid w:val="000061E9"/>
    <w:rsid w:val="00011A09"/>
    <w:rsid w:val="00040D1F"/>
    <w:rsid w:val="00055C77"/>
    <w:rsid w:val="00062CCA"/>
    <w:rsid w:val="0008345C"/>
    <w:rsid w:val="00085241"/>
    <w:rsid w:val="000A71BB"/>
    <w:rsid w:val="00124F70"/>
    <w:rsid w:val="001C45CB"/>
    <w:rsid w:val="002A584A"/>
    <w:rsid w:val="002C3207"/>
    <w:rsid w:val="002D11DB"/>
    <w:rsid w:val="003D0A24"/>
    <w:rsid w:val="003F0276"/>
    <w:rsid w:val="0040049F"/>
    <w:rsid w:val="004C0413"/>
    <w:rsid w:val="004D1BA1"/>
    <w:rsid w:val="00506A84"/>
    <w:rsid w:val="006E3172"/>
    <w:rsid w:val="00704B0D"/>
    <w:rsid w:val="007270FC"/>
    <w:rsid w:val="00745724"/>
    <w:rsid w:val="008672FC"/>
    <w:rsid w:val="00891E5C"/>
    <w:rsid w:val="009252F1"/>
    <w:rsid w:val="00A32FDC"/>
    <w:rsid w:val="00C745B6"/>
    <w:rsid w:val="00D01BF4"/>
    <w:rsid w:val="00E012AA"/>
    <w:rsid w:val="00E40F6B"/>
    <w:rsid w:val="00F41FFF"/>
    <w:rsid w:val="00FD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15D78-E738-4797-8AC3-D378F992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C45C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83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834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45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Document Map"/>
    <w:basedOn w:val="a"/>
    <w:link w:val="a4"/>
    <w:uiPriority w:val="99"/>
    <w:semiHidden/>
    <w:unhideWhenUsed/>
    <w:rsid w:val="003D0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D0A24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A32FDC"/>
  </w:style>
  <w:style w:type="paragraph" w:customStyle="1" w:styleId="a6">
    <w:name w:val="Заголовок оглавления"/>
    <w:basedOn w:val="1"/>
    <w:next w:val="a"/>
    <w:uiPriority w:val="39"/>
    <w:semiHidden/>
    <w:unhideWhenUsed/>
    <w:qFormat/>
    <w:rsid w:val="00A32FD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40D1F"/>
    <w:pPr>
      <w:spacing w:after="100"/>
    </w:pPr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A32FD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3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32FDC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semiHidden/>
    <w:rsid w:val="00FD548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semiHidden/>
    <w:rsid w:val="00FD548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ез интервала"/>
    <w:uiPriority w:val="1"/>
    <w:qFormat/>
    <w:rsid w:val="00040D1F"/>
    <w:rPr>
      <w:sz w:val="22"/>
      <w:szCs w:val="22"/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rsid w:val="00040D1F"/>
    <w:pPr>
      <w:spacing w:after="100"/>
      <w:ind w:left="220"/>
    </w:pPr>
    <w:rPr>
      <w:rFonts w:ascii="Times New Roman" w:hAnsi="Times New Roman"/>
      <w:sz w:val="28"/>
    </w:rPr>
  </w:style>
  <w:style w:type="paragraph" w:styleId="3">
    <w:name w:val="toc 3"/>
    <w:basedOn w:val="a"/>
    <w:next w:val="a"/>
    <w:autoRedefine/>
    <w:uiPriority w:val="39"/>
    <w:semiHidden/>
    <w:unhideWhenUsed/>
    <w:rsid w:val="00040D1F"/>
    <w:pPr>
      <w:spacing w:after="100"/>
      <w:ind w:left="440"/>
    </w:pPr>
    <w:rPr>
      <w:rFonts w:ascii="Times New Roman" w:hAnsi="Times New Roman"/>
      <w:sz w:val="28"/>
    </w:rPr>
  </w:style>
  <w:style w:type="paragraph" w:styleId="4">
    <w:name w:val="toc 4"/>
    <w:basedOn w:val="a"/>
    <w:next w:val="a"/>
    <w:autoRedefine/>
    <w:uiPriority w:val="39"/>
    <w:semiHidden/>
    <w:unhideWhenUsed/>
    <w:rsid w:val="00040D1F"/>
    <w:pPr>
      <w:spacing w:after="100"/>
      <w:ind w:left="660"/>
    </w:pPr>
  </w:style>
  <w:style w:type="paragraph" w:styleId="ad">
    <w:name w:val="footer"/>
    <w:basedOn w:val="a"/>
    <w:rsid w:val="003F0276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3F0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3695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24710</CharactersWithSpaces>
  <SharedDoc>false</SharedDoc>
  <HLinks>
    <vt:vector size="30" baseType="variant">
      <vt:variant>
        <vt:i4>1638462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_Toc243799640</vt:lpwstr>
      </vt:variant>
      <vt:variant>
        <vt:i4>1966142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_Toc243799639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_Toc243799638</vt:lpwstr>
      </vt:variant>
      <vt:variant>
        <vt:i4>1966142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_Toc243799637</vt:lpwstr>
      </vt:variant>
      <vt:variant>
        <vt:i4>1966142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_Toc243799636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55</dc:creator>
  <cp:keywords/>
  <dc:description/>
  <cp:lastModifiedBy>Irina</cp:lastModifiedBy>
  <cp:revision>2</cp:revision>
  <dcterms:created xsi:type="dcterms:W3CDTF">2014-08-16T19:51:00Z</dcterms:created>
  <dcterms:modified xsi:type="dcterms:W3CDTF">2014-08-16T19:51:00Z</dcterms:modified>
</cp:coreProperties>
</file>