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7EA" w:rsidRDefault="00DB57EA" w:rsidP="00AB0FDC">
      <w:pPr>
        <w:spacing w:line="360" w:lineRule="auto"/>
        <w:jc w:val="center"/>
        <w:rPr>
          <w:b/>
          <w:sz w:val="28"/>
          <w:szCs w:val="28"/>
        </w:rPr>
      </w:pPr>
    </w:p>
    <w:p w:rsidR="00567498" w:rsidRDefault="00567498" w:rsidP="00AB0FDC">
      <w:pPr>
        <w:spacing w:line="360" w:lineRule="auto"/>
        <w:jc w:val="center"/>
        <w:rPr>
          <w:b/>
          <w:sz w:val="28"/>
          <w:szCs w:val="28"/>
        </w:rPr>
      </w:pPr>
    </w:p>
    <w:p w:rsidR="00853038" w:rsidRDefault="00853038" w:rsidP="00853038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Российской Федерации</w:t>
      </w:r>
    </w:p>
    <w:p w:rsidR="00853038" w:rsidRDefault="00853038" w:rsidP="00853038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</w:t>
      </w:r>
    </w:p>
    <w:p w:rsidR="00853038" w:rsidRPr="00793373" w:rsidRDefault="00853038" w:rsidP="0085303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ГОУСПО « Йошкар-Олинский технологический колледж»</w:t>
      </w:r>
    </w:p>
    <w:p w:rsidR="00853038" w:rsidRPr="00793373" w:rsidRDefault="00853038" w:rsidP="00853038">
      <w:pPr>
        <w:rPr>
          <w:sz w:val="28"/>
          <w:szCs w:val="28"/>
        </w:rPr>
      </w:pPr>
    </w:p>
    <w:p w:rsidR="00853038" w:rsidRPr="00793373" w:rsidRDefault="00853038" w:rsidP="00853038">
      <w:pPr>
        <w:rPr>
          <w:sz w:val="28"/>
          <w:szCs w:val="28"/>
        </w:rPr>
      </w:pPr>
    </w:p>
    <w:p w:rsidR="00853038" w:rsidRDefault="00853038" w:rsidP="00853038">
      <w:pPr>
        <w:rPr>
          <w:sz w:val="28"/>
          <w:szCs w:val="28"/>
        </w:rPr>
      </w:pPr>
    </w:p>
    <w:p w:rsidR="00853038" w:rsidRDefault="00853038" w:rsidP="00853038">
      <w:pPr>
        <w:rPr>
          <w:sz w:val="28"/>
          <w:szCs w:val="28"/>
        </w:rPr>
      </w:pPr>
    </w:p>
    <w:p w:rsidR="000A74B2" w:rsidRDefault="000A74B2" w:rsidP="00853038">
      <w:pPr>
        <w:rPr>
          <w:sz w:val="28"/>
          <w:szCs w:val="28"/>
        </w:rPr>
      </w:pPr>
    </w:p>
    <w:p w:rsidR="000A74B2" w:rsidRPr="009C7894" w:rsidRDefault="000A74B2" w:rsidP="00853038">
      <w:pPr>
        <w:rPr>
          <w:sz w:val="28"/>
          <w:szCs w:val="28"/>
        </w:rPr>
      </w:pPr>
    </w:p>
    <w:p w:rsidR="00853038" w:rsidRPr="009C7894" w:rsidRDefault="00853038" w:rsidP="00853038">
      <w:pPr>
        <w:jc w:val="center"/>
        <w:rPr>
          <w:b/>
          <w:sz w:val="28"/>
          <w:szCs w:val="28"/>
        </w:rPr>
      </w:pPr>
    </w:p>
    <w:p w:rsidR="00853038" w:rsidRPr="009C7894" w:rsidRDefault="00853038" w:rsidP="00853038">
      <w:pPr>
        <w:rPr>
          <w:sz w:val="28"/>
          <w:szCs w:val="28"/>
        </w:rPr>
      </w:pPr>
      <w:r w:rsidRPr="009C7894">
        <w:rPr>
          <w:sz w:val="28"/>
          <w:szCs w:val="28"/>
        </w:rPr>
        <w:tab/>
      </w:r>
      <w:r w:rsidRPr="009C7894">
        <w:rPr>
          <w:sz w:val="28"/>
          <w:szCs w:val="28"/>
        </w:rPr>
        <w:tab/>
      </w:r>
      <w:r w:rsidRPr="009C7894">
        <w:rPr>
          <w:sz w:val="28"/>
          <w:szCs w:val="28"/>
        </w:rPr>
        <w:tab/>
      </w:r>
      <w:r w:rsidRPr="009C7894">
        <w:rPr>
          <w:sz w:val="28"/>
          <w:szCs w:val="28"/>
        </w:rPr>
        <w:tab/>
      </w:r>
      <w:r w:rsidRPr="009C7894">
        <w:rPr>
          <w:sz w:val="28"/>
          <w:szCs w:val="28"/>
        </w:rPr>
        <w:tab/>
      </w:r>
      <w:r w:rsidRPr="009C7894">
        <w:rPr>
          <w:sz w:val="28"/>
          <w:szCs w:val="28"/>
        </w:rPr>
        <w:tab/>
        <w:t xml:space="preserve">     </w:t>
      </w:r>
    </w:p>
    <w:p w:rsidR="00853038" w:rsidRDefault="00853038" w:rsidP="0085303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РЕФЕРАТ</w:t>
      </w:r>
    </w:p>
    <w:p w:rsidR="00853038" w:rsidRDefault="00853038" w:rsidP="00853038">
      <w:pPr>
        <w:jc w:val="center"/>
        <w:rPr>
          <w:b/>
          <w:sz w:val="36"/>
          <w:szCs w:val="36"/>
        </w:rPr>
      </w:pPr>
    </w:p>
    <w:p w:rsidR="00853038" w:rsidRPr="00853038" w:rsidRDefault="00853038" w:rsidP="00853038">
      <w:pPr>
        <w:jc w:val="center"/>
        <w:rPr>
          <w:sz w:val="28"/>
          <w:szCs w:val="28"/>
        </w:rPr>
      </w:pPr>
      <w:r w:rsidRPr="00E257D0">
        <w:rPr>
          <w:sz w:val="28"/>
          <w:szCs w:val="28"/>
        </w:rPr>
        <w:t>По дисциплине:</w:t>
      </w:r>
      <w:r>
        <w:rPr>
          <w:b/>
          <w:sz w:val="28"/>
          <w:szCs w:val="28"/>
        </w:rPr>
        <w:t xml:space="preserve"> </w:t>
      </w:r>
      <w:r w:rsidRPr="00E257D0">
        <w:rPr>
          <w:b/>
          <w:sz w:val="28"/>
          <w:szCs w:val="28"/>
        </w:rPr>
        <w:t>Экономическая организация</w:t>
      </w:r>
    </w:p>
    <w:p w:rsidR="00853038" w:rsidRDefault="00853038" w:rsidP="00853038">
      <w:pPr>
        <w:jc w:val="center"/>
        <w:rPr>
          <w:b/>
          <w:sz w:val="28"/>
          <w:szCs w:val="28"/>
        </w:rPr>
      </w:pPr>
    </w:p>
    <w:p w:rsidR="00853038" w:rsidRPr="009C7894" w:rsidRDefault="00853038" w:rsidP="008530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53038" w:rsidRPr="00853038" w:rsidRDefault="00853038" w:rsidP="00E257D0">
      <w:pPr>
        <w:spacing w:line="360" w:lineRule="auto"/>
        <w:ind w:right="-365"/>
        <w:jc w:val="center"/>
        <w:rPr>
          <w:b/>
          <w:sz w:val="28"/>
          <w:szCs w:val="28"/>
        </w:rPr>
      </w:pPr>
      <w:r w:rsidRPr="003D54F8">
        <w:rPr>
          <w:sz w:val="32"/>
          <w:szCs w:val="32"/>
        </w:rPr>
        <w:t xml:space="preserve">на тему: </w:t>
      </w:r>
      <w:r w:rsidRPr="00853038">
        <w:rPr>
          <w:b/>
          <w:sz w:val="32"/>
          <w:szCs w:val="32"/>
        </w:rPr>
        <w:t>«</w:t>
      </w:r>
      <w:r w:rsidRPr="00853038">
        <w:rPr>
          <w:b/>
          <w:sz w:val="28"/>
          <w:szCs w:val="28"/>
        </w:rPr>
        <w:t xml:space="preserve"> РАСПРЕДЕЛЕНИЕ ПРИБЫЛИ И ДОХОДА »</w:t>
      </w:r>
    </w:p>
    <w:p w:rsidR="00853038" w:rsidRDefault="00853038" w:rsidP="00853038">
      <w:pPr>
        <w:rPr>
          <w:b/>
          <w:sz w:val="32"/>
          <w:szCs w:val="32"/>
        </w:rPr>
      </w:pPr>
    </w:p>
    <w:p w:rsidR="000A74B2" w:rsidRDefault="000A74B2" w:rsidP="00853038">
      <w:pPr>
        <w:rPr>
          <w:b/>
          <w:sz w:val="32"/>
          <w:szCs w:val="32"/>
        </w:rPr>
      </w:pPr>
    </w:p>
    <w:p w:rsidR="000A74B2" w:rsidRDefault="000A74B2" w:rsidP="00853038">
      <w:pPr>
        <w:rPr>
          <w:b/>
          <w:sz w:val="32"/>
          <w:szCs w:val="32"/>
        </w:rPr>
      </w:pPr>
    </w:p>
    <w:p w:rsidR="000A74B2" w:rsidRDefault="000A74B2" w:rsidP="00853038">
      <w:pPr>
        <w:rPr>
          <w:b/>
          <w:sz w:val="32"/>
          <w:szCs w:val="32"/>
        </w:rPr>
      </w:pPr>
    </w:p>
    <w:p w:rsidR="000A74B2" w:rsidRDefault="000A74B2" w:rsidP="00853038">
      <w:pPr>
        <w:rPr>
          <w:b/>
          <w:sz w:val="32"/>
          <w:szCs w:val="32"/>
        </w:rPr>
      </w:pPr>
    </w:p>
    <w:p w:rsidR="000A74B2" w:rsidRDefault="000A74B2" w:rsidP="00853038">
      <w:pPr>
        <w:rPr>
          <w:b/>
          <w:sz w:val="32"/>
          <w:szCs w:val="32"/>
        </w:rPr>
      </w:pPr>
    </w:p>
    <w:p w:rsidR="00853038" w:rsidRPr="003D54F8" w:rsidRDefault="00853038" w:rsidP="00853038">
      <w:pPr>
        <w:rPr>
          <w:sz w:val="32"/>
          <w:szCs w:val="32"/>
        </w:rPr>
      </w:pPr>
    </w:p>
    <w:p w:rsidR="00853038" w:rsidRDefault="00E257D0" w:rsidP="008530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Выполнила:</w:t>
      </w:r>
    </w:p>
    <w:p w:rsidR="000A74B2" w:rsidRPr="009C7894" w:rsidRDefault="000A74B2" w:rsidP="00853038">
      <w:pPr>
        <w:rPr>
          <w:sz w:val="28"/>
          <w:szCs w:val="28"/>
        </w:rPr>
      </w:pPr>
    </w:p>
    <w:p w:rsidR="000A74B2" w:rsidRDefault="00853038" w:rsidP="000A74B2">
      <w:pPr>
        <w:rPr>
          <w:sz w:val="28"/>
          <w:szCs w:val="28"/>
          <w:u w:val="single"/>
        </w:rPr>
      </w:pPr>
      <w:r w:rsidRPr="009C7894">
        <w:rPr>
          <w:sz w:val="28"/>
          <w:szCs w:val="28"/>
        </w:rPr>
        <w:tab/>
      </w:r>
      <w:r w:rsidRPr="009C7894">
        <w:rPr>
          <w:sz w:val="28"/>
          <w:szCs w:val="28"/>
        </w:rPr>
        <w:tab/>
      </w:r>
      <w:r w:rsidRPr="009C7894">
        <w:rPr>
          <w:sz w:val="28"/>
          <w:szCs w:val="28"/>
        </w:rPr>
        <w:tab/>
      </w:r>
      <w:r w:rsidRPr="009C7894">
        <w:rPr>
          <w:sz w:val="28"/>
          <w:szCs w:val="28"/>
        </w:rPr>
        <w:tab/>
      </w:r>
      <w:r w:rsidRPr="009C7894">
        <w:rPr>
          <w:sz w:val="28"/>
          <w:szCs w:val="28"/>
        </w:rPr>
        <w:tab/>
      </w:r>
      <w:r w:rsidRPr="009C7894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</w:t>
      </w:r>
      <w:r w:rsidRPr="009C7894">
        <w:rPr>
          <w:sz w:val="28"/>
          <w:szCs w:val="28"/>
        </w:rPr>
        <w:t xml:space="preserve"> Студент</w:t>
      </w:r>
      <w:r w:rsidR="00E257D0">
        <w:rPr>
          <w:sz w:val="28"/>
          <w:szCs w:val="28"/>
        </w:rPr>
        <w:t xml:space="preserve">ка </w:t>
      </w:r>
      <w:r w:rsidRPr="009C7894">
        <w:rPr>
          <w:sz w:val="28"/>
          <w:szCs w:val="28"/>
        </w:rPr>
        <w:t xml:space="preserve"> группы </w:t>
      </w:r>
      <w:r w:rsidR="00E257D0" w:rsidRPr="00E257D0">
        <w:rPr>
          <w:sz w:val="28"/>
          <w:szCs w:val="28"/>
          <w:u w:val="single"/>
        </w:rPr>
        <w:t>КМ-21</w:t>
      </w:r>
      <w:r w:rsidR="00E257D0">
        <w:rPr>
          <w:sz w:val="28"/>
          <w:szCs w:val="28"/>
          <w:u w:val="single"/>
        </w:rPr>
        <w:t xml:space="preserve"> </w:t>
      </w:r>
    </w:p>
    <w:p w:rsidR="00E257D0" w:rsidRDefault="00E257D0" w:rsidP="000A74B2">
      <w:pPr>
        <w:ind w:left="180" w:right="-824" w:firstLine="504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Лип</w:t>
      </w:r>
      <w:r w:rsidR="000A74B2">
        <w:rPr>
          <w:sz w:val="28"/>
          <w:szCs w:val="28"/>
          <w:u w:val="single"/>
        </w:rPr>
        <w:t>ина</w:t>
      </w:r>
      <w:r>
        <w:rPr>
          <w:sz w:val="28"/>
          <w:szCs w:val="28"/>
          <w:u w:val="single"/>
        </w:rPr>
        <w:t xml:space="preserve"> Ю.И</w:t>
      </w:r>
    </w:p>
    <w:p w:rsidR="00853038" w:rsidRPr="009C7894" w:rsidRDefault="00853038" w:rsidP="000A74B2">
      <w:pPr>
        <w:ind w:left="-720" w:right="2596" w:hanging="36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853038" w:rsidRPr="009C7894" w:rsidRDefault="00853038" w:rsidP="000A74B2">
      <w:pPr>
        <w:ind w:left="-720" w:hanging="360"/>
        <w:jc w:val="right"/>
        <w:rPr>
          <w:sz w:val="28"/>
          <w:szCs w:val="28"/>
        </w:rPr>
      </w:pPr>
    </w:p>
    <w:p w:rsidR="00853038" w:rsidRPr="000A74B2" w:rsidRDefault="000A74B2" w:rsidP="00853038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Проверила: </w:t>
      </w:r>
      <w:r>
        <w:rPr>
          <w:sz w:val="28"/>
          <w:szCs w:val="28"/>
          <w:u w:val="single"/>
        </w:rPr>
        <w:t>Орлова  Л.Б.</w:t>
      </w:r>
    </w:p>
    <w:tbl>
      <w:tblPr>
        <w:tblStyle w:val="a7"/>
        <w:tblW w:w="10958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322"/>
        <w:gridCol w:w="283"/>
        <w:gridCol w:w="5353"/>
      </w:tblGrid>
      <w:tr w:rsidR="00853038" w:rsidRPr="009C7894">
        <w:trPr>
          <w:trHeight w:val="2683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3038" w:rsidRPr="009C7894" w:rsidRDefault="00853038" w:rsidP="00771BB3">
            <w:pPr>
              <w:rPr>
                <w:sz w:val="28"/>
                <w:szCs w:val="28"/>
              </w:rPr>
            </w:pPr>
          </w:p>
          <w:p w:rsidR="00853038" w:rsidRPr="009C7894" w:rsidRDefault="00853038" w:rsidP="00771BB3">
            <w:pPr>
              <w:rPr>
                <w:sz w:val="28"/>
                <w:szCs w:val="28"/>
              </w:rPr>
            </w:pPr>
          </w:p>
          <w:p w:rsidR="00853038" w:rsidRPr="009C7894" w:rsidRDefault="00853038" w:rsidP="00771BB3">
            <w:pPr>
              <w:rPr>
                <w:sz w:val="28"/>
                <w:szCs w:val="28"/>
              </w:rPr>
            </w:pPr>
          </w:p>
          <w:p w:rsidR="00853038" w:rsidRPr="009C7894" w:rsidRDefault="00853038" w:rsidP="00771BB3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3038" w:rsidRPr="009C7894" w:rsidRDefault="00853038" w:rsidP="00771BB3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3038" w:rsidRPr="009C7894" w:rsidRDefault="00853038" w:rsidP="00771BB3">
            <w:pPr>
              <w:rPr>
                <w:sz w:val="28"/>
                <w:szCs w:val="28"/>
              </w:rPr>
            </w:pPr>
          </w:p>
          <w:p w:rsidR="00853038" w:rsidRPr="009C7894" w:rsidRDefault="00853038" w:rsidP="00771BB3">
            <w:pPr>
              <w:rPr>
                <w:sz w:val="28"/>
                <w:szCs w:val="28"/>
              </w:rPr>
            </w:pPr>
          </w:p>
          <w:p w:rsidR="00853038" w:rsidRPr="009C7894" w:rsidRDefault="00853038" w:rsidP="00771BB3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:rsidR="000A74B2" w:rsidRDefault="000A74B2" w:rsidP="000A74B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Йошкар-Ола</w:t>
      </w:r>
    </w:p>
    <w:p w:rsidR="00853038" w:rsidRDefault="00853038" w:rsidP="000A74B2">
      <w:pPr>
        <w:jc w:val="center"/>
        <w:rPr>
          <w:sz w:val="28"/>
          <w:szCs w:val="28"/>
        </w:rPr>
      </w:pPr>
      <w:r w:rsidRPr="009C7894">
        <w:rPr>
          <w:sz w:val="28"/>
          <w:szCs w:val="28"/>
        </w:rPr>
        <w:t xml:space="preserve"> 2</w:t>
      </w:r>
      <w:r>
        <w:rPr>
          <w:sz w:val="28"/>
          <w:szCs w:val="28"/>
        </w:rPr>
        <w:t>011</w:t>
      </w:r>
    </w:p>
    <w:p w:rsidR="00AB0FDC" w:rsidRDefault="00AB0FDC" w:rsidP="00AB0FDC">
      <w:pPr>
        <w:spacing w:line="360" w:lineRule="auto"/>
        <w:jc w:val="center"/>
        <w:rPr>
          <w:b/>
          <w:sz w:val="28"/>
          <w:szCs w:val="28"/>
        </w:rPr>
      </w:pPr>
      <w:r w:rsidRPr="003E0578">
        <w:rPr>
          <w:b/>
          <w:sz w:val="28"/>
          <w:szCs w:val="28"/>
        </w:rPr>
        <w:t>Содержание</w:t>
      </w:r>
    </w:p>
    <w:p w:rsidR="00567498" w:rsidRDefault="00567498" w:rsidP="00AB0FDC">
      <w:pPr>
        <w:spacing w:line="360" w:lineRule="auto"/>
        <w:jc w:val="center"/>
        <w:rPr>
          <w:b/>
          <w:sz w:val="28"/>
          <w:szCs w:val="28"/>
        </w:rPr>
      </w:pPr>
    </w:p>
    <w:p w:rsidR="00AB0FDC" w:rsidRPr="006F6561" w:rsidRDefault="00AB0FDC" w:rsidP="00AB0FDC">
      <w:pPr>
        <w:tabs>
          <w:tab w:val="left" w:leader="dot" w:pos="9000"/>
        </w:tabs>
        <w:spacing w:line="360" w:lineRule="auto"/>
        <w:ind w:right="-284"/>
        <w:rPr>
          <w:sz w:val="28"/>
          <w:szCs w:val="28"/>
        </w:rPr>
      </w:pPr>
      <w:r w:rsidRPr="00747B01">
        <w:rPr>
          <w:sz w:val="28"/>
          <w:szCs w:val="28"/>
        </w:rPr>
        <w:t>Введение</w:t>
      </w:r>
      <w:r w:rsidRPr="006F6561">
        <w:rPr>
          <w:sz w:val="28"/>
          <w:szCs w:val="28"/>
        </w:rPr>
        <w:tab/>
        <w:t>2</w:t>
      </w:r>
    </w:p>
    <w:p w:rsidR="00AB0FDC" w:rsidRPr="006F6561" w:rsidRDefault="00AB0FDC" w:rsidP="00AB0FDC">
      <w:pPr>
        <w:tabs>
          <w:tab w:val="left" w:leader="dot" w:pos="9000"/>
        </w:tabs>
        <w:spacing w:line="360" w:lineRule="auto"/>
        <w:ind w:right="-284"/>
        <w:rPr>
          <w:sz w:val="28"/>
          <w:szCs w:val="28"/>
        </w:rPr>
      </w:pPr>
      <w:r w:rsidRPr="00747B01">
        <w:rPr>
          <w:sz w:val="28"/>
          <w:szCs w:val="28"/>
        </w:rPr>
        <w:t>1.</w:t>
      </w:r>
      <w:r>
        <w:rPr>
          <w:sz w:val="28"/>
          <w:szCs w:val="28"/>
        </w:rPr>
        <w:t xml:space="preserve"> Прибыль как элемент распределения</w:t>
      </w:r>
      <w:r w:rsidRPr="006F6561">
        <w:rPr>
          <w:sz w:val="28"/>
          <w:szCs w:val="28"/>
        </w:rPr>
        <w:tab/>
        <w:t>3</w:t>
      </w:r>
    </w:p>
    <w:p w:rsidR="00AB0FDC" w:rsidRPr="00817467" w:rsidRDefault="00AB0FDC" w:rsidP="00AB0FDC">
      <w:pPr>
        <w:tabs>
          <w:tab w:val="left" w:leader="dot" w:pos="9000"/>
        </w:tabs>
        <w:spacing w:line="360" w:lineRule="auto"/>
        <w:ind w:right="-284"/>
        <w:rPr>
          <w:sz w:val="28"/>
          <w:szCs w:val="28"/>
        </w:rPr>
      </w:pPr>
      <w:r w:rsidRPr="00747B01">
        <w:rPr>
          <w:sz w:val="28"/>
          <w:szCs w:val="28"/>
        </w:rPr>
        <w:t>2.</w:t>
      </w:r>
      <w:r>
        <w:rPr>
          <w:sz w:val="28"/>
          <w:szCs w:val="28"/>
        </w:rPr>
        <w:t xml:space="preserve"> Доходы как элемент распределения</w:t>
      </w:r>
      <w:r w:rsidRPr="006F6561">
        <w:rPr>
          <w:sz w:val="28"/>
          <w:szCs w:val="28"/>
        </w:rPr>
        <w:tab/>
      </w:r>
      <w:r w:rsidRPr="00817467">
        <w:rPr>
          <w:sz w:val="28"/>
          <w:szCs w:val="28"/>
        </w:rPr>
        <w:t>8</w:t>
      </w:r>
    </w:p>
    <w:p w:rsidR="00AB0FDC" w:rsidRPr="00990FB9" w:rsidRDefault="00AB0FDC" w:rsidP="00AB0FDC">
      <w:pPr>
        <w:tabs>
          <w:tab w:val="left" w:leader="dot" w:pos="9000"/>
        </w:tabs>
        <w:spacing w:line="360" w:lineRule="auto"/>
        <w:ind w:right="-284"/>
        <w:rPr>
          <w:sz w:val="28"/>
          <w:szCs w:val="28"/>
        </w:rPr>
      </w:pPr>
      <w:r w:rsidRPr="00747B01">
        <w:rPr>
          <w:sz w:val="28"/>
          <w:szCs w:val="28"/>
        </w:rPr>
        <w:t>3.</w:t>
      </w:r>
      <w:r>
        <w:rPr>
          <w:sz w:val="28"/>
          <w:szCs w:val="28"/>
        </w:rPr>
        <w:t xml:space="preserve"> Финансовое планирование как метод распределения</w:t>
      </w:r>
      <w:r w:rsidRPr="006F6561">
        <w:rPr>
          <w:sz w:val="28"/>
          <w:szCs w:val="28"/>
        </w:rPr>
        <w:tab/>
      </w:r>
      <w:r>
        <w:rPr>
          <w:sz w:val="28"/>
          <w:szCs w:val="28"/>
        </w:rPr>
        <w:t>11</w:t>
      </w:r>
    </w:p>
    <w:p w:rsidR="00AB0FDC" w:rsidRPr="00990FB9" w:rsidRDefault="00AB0FDC" w:rsidP="00AB0FDC">
      <w:pPr>
        <w:tabs>
          <w:tab w:val="left" w:leader="dot" w:pos="9000"/>
        </w:tabs>
        <w:spacing w:line="360" w:lineRule="auto"/>
        <w:ind w:right="-284"/>
        <w:rPr>
          <w:sz w:val="28"/>
          <w:szCs w:val="28"/>
        </w:rPr>
      </w:pPr>
      <w:r w:rsidRPr="00747B01">
        <w:rPr>
          <w:sz w:val="28"/>
          <w:szCs w:val="28"/>
        </w:rPr>
        <w:t>Заключение</w:t>
      </w:r>
      <w:r>
        <w:rPr>
          <w:sz w:val="28"/>
          <w:szCs w:val="28"/>
        </w:rPr>
        <w:tab/>
        <w:t>13</w:t>
      </w:r>
    </w:p>
    <w:p w:rsidR="00AB0FDC" w:rsidRPr="00990FB9" w:rsidRDefault="00AB0FDC" w:rsidP="00AB0FDC">
      <w:pPr>
        <w:tabs>
          <w:tab w:val="left" w:leader="dot" w:pos="9000"/>
        </w:tabs>
        <w:spacing w:line="360" w:lineRule="auto"/>
        <w:ind w:right="-284"/>
        <w:rPr>
          <w:sz w:val="28"/>
          <w:szCs w:val="28"/>
        </w:rPr>
      </w:pPr>
      <w:r w:rsidRPr="00747B01">
        <w:rPr>
          <w:sz w:val="28"/>
          <w:szCs w:val="28"/>
        </w:rPr>
        <w:t>Список литературы</w:t>
      </w:r>
      <w:r>
        <w:rPr>
          <w:sz w:val="28"/>
          <w:szCs w:val="28"/>
        </w:rPr>
        <w:tab/>
        <w:t>14</w:t>
      </w:r>
    </w:p>
    <w:p w:rsidR="00AB0FDC" w:rsidRDefault="00AB0FDC" w:rsidP="00567498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Pr="00C50BD2">
        <w:rPr>
          <w:b/>
          <w:sz w:val="28"/>
          <w:szCs w:val="28"/>
        </w:rPr>
        <w:t>ВВЕДЕНИЕ</w:t>
      </w:r>
    </w:p>
    <w:p w:rsidR="00AB0FDC" w:rsidRDefault="00AB0FDC" w:rsidP="00AB0FDC">
      <w:pPr>
        <w:shd w:val="clear" w:color="auto" w:fill="FFFFFF"/>
        <w:spacing w:line="360" w:lineRule="auto"/>
        <w:ind w:firstLine="720"/>
        <w:jc w:val="both"/>
        <w:rPr>
          <w:bCs/>
          <w:iCs/>
          <w:color w:val="000000"/>
          <w:spacing w:val="1"/>
          <w:sz w:val="28"/>
          <w:szCs w:val="28"/>
        </w:rPr>
      </w:pPr>
    </w:p>
    <w:p w:rsidR="00AB0FDC" w:rsidRDefault="00AB0FDC" w:rsidP="00AB0FDC">
      <w:pPr>
        <w:shd w:val="clear" w:color="auto" w:fill="FFFFFF"/>
        <w:spacing w:line="360" w:lineRule="auto"/>
        <w:ind w:firstLine="720"/>
        <w:jc w:val="both"/>
        <w:rPr>
          <w:color w:val="000000"/>
          <w:spacing w:val="1"/>
          <w:sz w:val="28"/>
          <w:szCs w:val="28"/>
        </w:rPr>
      </w:pPr>
      <w:r w:rsidRPr="0044772F">
        <w:rPr>
          <w:bCs/>
          <w:iCs/>
          <w:color w:val="000000"/>
          <w:spacing w:val="1"/>
          <w:sz w:val="28"/>
          <w:szCs w:val="28"/>
        </w:rPr>
        <w:t xml:space="preserve">Прибыль </w:t>
      </w:r>
      <w:r w:rsidRPr="0044772F">
        <w:rPr>
          <w:iCs/>
          <w:color w:val="000000"/>
          <w:spacing w:val="1"/>
          <w:sz w:val="28"/>
          <w:szCs w:val="28"/>
        </w:rPr>
        <w:t>является конечным финансовым результатом пред</w:t>
      </w:r>
      <w:r w:rsidRPr="0044772F">
        <w:rPr>
          <w:iCs/>
          <w:color w:val="000000"/>
          <w:spacing w:val="1"/>
          <w:sz w:val="28"/>
          <w:szCs w:val="28"/>
        </w:rPr>
        <w:softHyphen/>
      </w:r>
      <w:r w:rsidRPr="0044772F">
        <w:rPr>
          <w:iCs/>
          <w:color w:val="000000"/>
          <w:spacing w:val="2"/>
          <w:sz w:val="28"/>
          <w:szCs w:val="28"/>
        </w:rPr>
        <w:t>принимательской деятельности предприятий и в общем виде пред</w:t>
      </w:r>
      <w:r w:rsidRPr="0044772F">
        <w:rPr>
          <w:iCs/>
          <w:color w:val="000000"/>
          <w:spacing w:val="2"/>
          <w:sz w:val="28"/>
          <w:szCs w:val="28"/>
        </w:rPr>
        <w:softHyphen/>
      </w:r>
      <w:r w:rsidRPr="0044772F">
        <w:rPr>
          <w:iCs/>
          <w:color w:val="000000"/>
          <w:sz w:val="28"/>
          <w:szCs w:val="28"/>
        </w:rPr>
        <w:t xml:space="preserve">ставляет собой разницу между ценой продукции и ее себестоимостью, </w:t>
      </w:r>
      <w:r w:rsidRPr="0044772F">
        <w:rPr>
          <w:iCs/>
          <w:color w:val="000000"/>
          <w:spacing w:val="1"/>
          <w:sz w:val="28"/>
          <w:szCs w:val="28"/>
        </w:rPr>
        <w:t xml:space="preserve">а в целом по предприятию представляет разницу между выручкой от </w:t>
      </w:r>
      <w:r w:rsidRPr="0044772F">
        <w:rPr>
          <w:iCs/>
          <w:color w:val="000000"/>
          <w:spacing w:val="2"/>
          <w:sz w:val="28"/>
          <w:szCs w:val="28"/>
        </w:rPr>
        <w:t xml:space="preserve">реализации продукции и себестоимостью реализованной продукции. </w:t>
      </w:r>
      <w:r w:rsidRPr="0044772F">
        <w:rPr>
          <w:color w:val="000000"/>
          <w:spacing w:val="-1"/>
          <w:sz w:val="28"/>
          <w:szCs w:val="28"/>
        </w:rPr>
        <w:t xml:space="preserve">Как экономическая категория прибыль отражает </w:t>
      </w:r>
      <w:r w:rsidRPr="0044772F">
        <w:rPr>
          <w:iCs/>
          <w:color w:val="000000"/>
          <w:spacing w:val="-1"/>
          <w:sz w:val="28"/>
          <w:szCs w:val="28"/>
        </w:rPr>
        <w:t xml:space="preserve">чистый доход, </w:t>
      </w:r>
      <w:r w:rsidRPr="0044772F">
        <w:rPr>
          <w:color w:val="000000"/>
          <w:spacing w:val="-1"/>
          <w:sz w:val="28"/>
          <w:szCs w:val="28"/>
        </w:rPr>
        <w:t>созданный в сфере материального производства в процессе пред</w:t>
      </w:r>
      <w:r w:rsidRPr="0044772F">
        <w:rPr>
          <w:color w:val="000000"/>
          <w:spacing w:val="-1"/>
          <w:sz w:val="28"/>
          <w:szCs w:val="28"/>
        </w:rPr>
        <w:softHyphen/>
        <w:t xml:space="preserve">принимательской деятельности. На уровне предприятия чистый </w:t>
      </w:r>
      <w:r w:rsidRPr="0044772F">
        <w:rPr>
          <w:color w:val="000000"/>
          <w:spacing w:val="-3"/>
          <w:sz w:val="28"/>
          <w:szCs w:val="28"/>
        </w:rPr>
        <w:t xml:space="preserve">доход принимает форму прибыли. Прибыль как главный результат </w:t>
      </w:r>
      <w:r w:rsidRPr="0044772F">
        <w:rPr>
          <w:color w:val="000000"/>
          <w:spacing w:val="1"/>
          <w:sz w:val="28"/>
          <w:szCs w:val="28"/>
        </w:rPr>
        <w:t>предпринимательской деятельности обеспечивает потребности самого предприятия, его работников и государства в целом.</w:t>
      </w:r>
    </w:p>
    <w:p w:rsidR="00AB0FDC" w:rsidRDefault="00AB0FDC" w:rsidP="00AB0FDC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  <w:r w:rsidRPr="009C7E60">
        <w:rPr>
          <w:color w:val="000000"/>
          <w:spacing w:val="1"/>
          <w:sz w:val="28"/>
          <w:szCs w:val="28"/>
        </w:rPr>
        <w:t>Наряду с показателями прибыли в настоящее время большое вни</w:t>
      </w:r>
      <w:r w:rsidRPr="009C7E60">
        <w:rPr>
          <w:color w:val="000000"/>
          <w:spacing w:val="1"/>
          <w:sz w:val="28"/>
          <w:szCs w:val="28"/>
        </w:rPr>
        <w:softHyphen/>
        <w:t xml:space="preserve">мание уделяется понятию «доходы предприятия (организации)», которые являются исходной базой для исчисления показателей прибыли и в том числе </w:t>
      </w:r>
      <w:r w:rsidRPr="009C7E60">
        <w:rPr>
          <w:iCs/>
          <w:color w:val="000000"/>
          <w:spacing w:val="1"/>
          <w:sz w:val="28"/>
          <w:szCs w:val="28"/>
        </w:rPr>
        <w:t>налогооблагаемой прибыли.</w:t>
      </w:r>
    </w:p>
    <w:p w:rsidR="00AB0FDC" w:rsidRDefault="00AB0FDC" w:rsidP="00AB0FDC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9C7E60">
        <w:rPr>
          <w:bCs/>
          <w:iCs/>
          <w:sz w:val="28"/>
          <w:szCs w:val="28"/>
        </w:rPr>
        <w:t xml:space="preserve">Доходами организации, </w:t>
      </w:r>
      <w:r w:rsidRPr="009C7E60">
        <w:rPr>
          <w:iCs/>
          <w:sz w:val="28"/>
          <w:szCs w:val="28"/>
        </w:rPr>
        <w:t>согласно бухгалтерскому учету, счита</w:t>
      </w:r>
      <w:r w:rsidRPr="009C7E60">
        <w:rPr>
          <w:iCs/>
          <w:sz w:val="28"/>
          <w:szCs w:val="28"/>
        </w:rPr>
        <w:softHyphen/>
        <w:t>ется увеличение экономических выгод в результате поступления активов (денежных средств, иного имущества) и (или) погашения обя</w:t>
      </w:r>
      <w:r w:rsidRPr="009C7E60">
        <w:rPr>
          <w:iCs/>
          <w:sz w:val="28"/>
          <w:szCs w:val="28"/>
        </w:rPr>
        <w:softHyphen/>
        <w:t xml:space="preserve">зательств, приводящего к увеличению капитала этой организации, за исключением вкладов участников (собственников имущества). </w:t>
      </w:r>
    </w:p>
    <w:p w:rsidR="00AB0FDC" w:rsidRDefault="00AB0FDC" w:rsidP="00AB0FDC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Цель данной работы заключается в рассмотрении основных направлений распределения прибыли и доходов предприятия, а также методов, с помощью которых происходит распределение.</w:t>
      </w:r>
    </w:p>
    <w:p w:rsidR="00AB0FDC" w:rsidRDefault="00AB0FDC" w:rsidP="00AB0FDC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Предметом изучения являются прибыль и доходы предприятия.</w:t>
      </w:r>
    </w:p>
    <w:p w:rsidR="00AB0FDC" w:rsidRPr="0044772F" w:rsidRDefault="00AB0FDC" w:rsidP="00AB0FD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67498" w:rsidRDefault="00AB0FDC" w:rsidP="00567498">
      <w:pPr>
        <w:spacing w:after="240"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2B7376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Прибыль как элемент распределения</w:t>
      </w:r>
    </w:p>
    <w:p w:rsidR="00AB0FDC" w:rsidRPr="006C38E1" w:rsidRDefault="00AB0FDC" w:rsidP="00AB0FDC">
      <w:pPr>
        <w:spacing w:line="360" w:lineRule="auto"/>
        <w:ind w:firstLine="720"/>
        <w:jc w:val="both"/>
        <w:rPr>
          <w:sz w:val="28"/>
          <w:szCs w:val="28"/>
        </w:rPr>
      </w:pPr>
      <w:r w:rsidRPr="006C38E1">
        <w:rPr>
          <w:sz w:val="28"/>
          <w:szCs w:val="28"/>
        </w:rPr>
        <w:t>Предприятия реализуют свою продукцию потребителям, полу</w:t>
      </w:r>
      <w:r w:rsidRPr="006C38E1">
        <w:rPr>
          <w:sz w:val="28"/>
          <w:szCs w:val="28"/>
        </w:rPr>
        <w:softHyphen/>
        <w:t>чая за нее денежную выручку. Однако это еще не означает получе</w:t>
      </w:r>
      <w:r w:rsidRPr="006C38E1">
        <w:rPr>
          <w:sz w:val="28"/>
          <w:szCs w:val="28"/>
        </w:rPr>
        <w:softHyphen/>
        <w:t>ние прибыли. Для выявления финансового результата необходимо сопоставить выручку с затратами на производство продукции и ее реализацию, т. е. с себестоимостью продукции. Предприятие по</w:t>
      </w:r>
      <w:r w:rsidRPr="006C38E1">
        <w:rPr>
          <w:sz w:val="28"/>
          <w:szCs w:val="28"/>
        </w:rPr>
        <w:softHyphen/>
        <w:t>лучает прибыль, если выручка превышает себестоимость; если вы</w:t>
      </w:r>
      <w:r w:rsidRPr="006C38E1">
        <w:rPr>
          <w:sz w:val="28"/>
          <w:szCs w:val="28"/>
        </w:rPr>
        <w:softHyphen/>
        <w:t>ручка равна себестоимости, то удалось лишь возместить затраты на производство и реализацию продукции и прибыль отсутствует; если затраты превышают выручку, то предприятие получает убы</w:t>
      </w:r>
      <w:r w:rsidRPr="006C38E1">
        <w:rPr>
          <w:sz w:val="28"/>
          <w:szCs w:val="28"/>
        </w:rPr>
        <w:softHyphen/>
        <w:t>ток, т. е. отрицательный финансовый результат, что ставит его в сложное финансовое положение, не исключающее и банкротство.</w:t>
      </w:r>
    </w:p>
    <w:p w:rsidR="00AB0FDC" w:rsidRDefault="00AB0FDC" w:rsidP="00AB0FDC">
      <w:pPr>
        <w:spacing w:line="360" w:lineRule="auto"/>
        <w:ind w:firstLine="720"/>
        <w:jc w:val="both"/>
        <w:rPr>
          <w:sz w:val="28"/>
          <w:szCs w:val="28"/>
        </w:rPr>
      </w:pPr>
      <w:r w:rsidRPr="006C38E1">
        <w:rPr>
          <w:iCs/>
          <w:sz w:val="28"/>
          <w:szCs w:val="28"/>
        </w:rPr>
        <w:t xml:space="preserve">Прибыль — основной источник финансовых ресурсов предприятия, связанный с получением валового дохода. Валовой доход предприятия -выручка от реализации продукции (работ, услуг) за вычетом материальных затрат, т. е. включающий в себя оплату труда и прибыль. </w:t>
      </w:r>
      <w:r w:rsidRPr="006C38E1">
        <w:rPr>
          <w:sz w:val="28"/>
          <w:szCs w:val="28"/>
        </w:rPr>
        <w:t xml:space="preserve">Связь между себестоимостью, валовым доходом и прибылью предприятия приведена на рис. </w:t>
      </w:r>
      <w:r>
        <w:rPr>
          <w:sz w:val="28"/>
          <w:szCs w:val="28"/>
        </w:rPr>
        <w:t>1</w:t>
      </w:r>
      <w:r w:rsidRPr="006C38E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6C38E1">
        <w:rPr>
          <w:sz w:val="28"/>
          <w:szCs w:val="28"/>
        </w:rPr>
        <w:t>.</w:t>
      </w:r>
    </w:p>
    <w:tbl>
      <w:tblPr>
        <w:tblW w:w="0" w:type="auto"/>
        <w:tblInd w:w="16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70"/>
        <w:gridCol w:w="1473"/>
        <w:gridCol w:w="1234"/>
        <w:gridCol w:w="1243"/>
      </w:tblGrid>
      <w:tr w:rsidR="00AB0FDC" w:rsidRPr="00694486">
        <w:trPr>
          <w:trHeight w:val="329"/>
        </w:trPr>
        <w:tc>
          <w:tcPr>
            <w:tcW w:w="2370" w:type="dxa"/>
            <w:shd w:val="clear" w:color="auto" w:fill="FFFFFF"/>
          </w:tcPr>
          <w:p w:rsidR="00AB0FDC" w:rsidRPr="00694486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50" w:type="dxa"/>
            <w:gridSpan w:val="3"/>
            <w:shd w:val="clear" w:color="auto" w:fill="FFFFFF"/>
          </w:tcPr>
          <w:p w:rsidR="00AB0FDC" w:rsidRPr="00694486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4486">
              <w:rPr>
                <w:color w:val="000000"/>
                <w:sz w:val="28"/>
                <w:szCs w:val="28"/>
              </w:rPr>
              <w:t>Валовой доход</w:t>
            </w:r>
            <w:r w:rsidRPr="00694486">
              <w:rPr>
                <w:sz w:val="28"/>
                <w:szCs w:val="28"/>
              </w:rPr>
              <w:t xml:space="preserve"> </w:t>
            </w:r>
          </w:p>
        </w:tc>
      </w:tr>
      <w:tr w:rsidR="00AB0FDC" w:rsidRPr="00694486">
        <w:trPr>
          <w:trHeight w:val="395"/>
        </w:trPr>
        <w:tc>
          <w:tcPr>
            <w:tcW w:w="2370" w:type="dxa"/>
            <w:shd w:val="clear" w:color="auto" w:fill="FFFFFF"/>
          </w:tcPr>
          <w:p w:rsidR="00AB0FDC" w:rsidRPr="00694486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4486">
              <w:rPr>
                <w:color w:val="000000"/>
                <w:sz w:val="28"/>
                <w:szCs w:val="28"/>
              </w:rPr>
              <w:t>Материальные затраты</w:t>
            </w:r>
            <w:r w:rsidRPr="006944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3" w:type="dxa"/>
            <w:shd w:val="clear" w:color="auto" w:fill="FFFFFF"/>
          </w:tcPr>
          <w:p w:rsidR="00AB0FDC" w:rsidRPr="00694486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4486">
              <w:rPr>
                <w:color w:val="000000"/>
                <w:sz w:val="28"/>
                <w:szCs w:val="28"/>
              </w:rPr>
              <w:t>Оплата труда</w:t>
            </w:r>
            <w:r w:rsidRPr="006944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77" w:type="dxa"/>
            <w:gridSpan w:val="2"/>
            <w:shd w:val="clear" w:color="auto" w:fill="FFFFFF"/>
          </w:tcPr>
          <w:p w:rsidR="00AB0FDC" w:rsidRPr="00694486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4486">
              <w:rPr>
                <w:color w:val="000000"/>
                <w:sz w:val="28"/>
                <w:szCs w:val="28"/>
              </w:rPr>
              <w:t>Прибыль</w:t>
            </w:r>
            <w:r w:rsidRPr="00694486">
              <w:rPr>
                <w:sz w:val="28"/>
                <w:szCs w:val="28"/>
              </w:rPr>
              <w:t xml:space="preserve"> </w:t>
            </w:r>
          </w:p>
        </w:tc>
      </w:tr>
      <w:tr w:rsidR="00AB0FDC" w:rsidRPr="00694486">
        <w:trPr>
          <w:trHeight w:val="568"/>
        </w:trPr>
        <w:tc>
          <w:tcPr>
            <w:tcW w:w="3843" w:type="dxa"/>
            <w:gridSpan w:val="2"/>
            <w:shd w:val="clear" w:color="auto" w:fill="FFFFFF"/>
          </w:tcPr>
          <w:p w:rsidR="00AB0FDC" w:rsidRPr="00694486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4486">
              <w:rPr>
                <w:color w:val="000000"/>
                <w:sz w:val="28"/>
                <w:szCs w:val="28"/>
              </w:rPr>
              <w:t>Себестоимость</w:t>
            </w:r>
            <w:r w:rsidRPr="006944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shd w:val="clear" w:color="auto" w:fill="FFFFFF"/>
          </w:tcPr>
          <w:p w:rsidR="00AB0FDC" w:rsidRPr="00694486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4486">
              <w:rPr>
                <w:color w:val="000000"/>
                <w:sz w:val="28"/>
                <w:szCs w:val="28"/>
              </w:rPr>
              <w:t>Чистая прибыль</w:t>
            </w:r>
            <w:r w:rsidRPr="006944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3" w:type="dxa"/>
            <w:shd w:val="clear" w:color="auto" w:fill="FFFFFF"/>
          </w:tcPr>
          <w:p w:rsidR="00AB0FDC" w:rsidRPr="00694486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4486">
              <w:rPr>
                <w:color w:val="000000"/>
                <w:sz w:val="28"/>
                <w:szCs w:val="28"/>
              </w:rPr>
              <w:t>Налог на прибыль</w:t>
            </w:r>
            <w:r w:rsidRPr="00694486">
              <w:rPr>
                <w:sz w:val="28"/>
                <w:szCs w:val="28"/>
              </w:rPr>
              <w:t xml:space="preserve"> </w:t>
            </w:r>
          </w:p>
        </w:tc>
      </w:tr>
      <w:tr w:rsidR="00AB0FDC" w:rsidRPr="00694486">
        <w:trPr>
          <w:trHeight w:val="411"/>
        </w:trPr>
        <w:tc>
          <w:tcPr>
            <w:tcW w:w="6320" w:type="dxa"/>
            <w:gridSpan w:val="4"/>
            <w:shd w:val="clear" w:color="auto" w:fill="FFFFFF"/>
          </w:tcPr>
          <w:p w:rsidR="00AB0FDC" w:rsidRPr="00694486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4486">
              <w:rPr>
                <w:color w:val="000000"/>
                <w:sz w:val="28"/>
                <w:szCs w:val="28"/>
              </w:rPr>
              <w:t>Выручка от реализации</w:t>
            </w:r>
            <w:r w:rsidRPr="00694486">
              <w:rPr>
                <w:sz w:val="28"/>
                <w:szCs w:val="28"/>
              </w:rPr>
              <w:t xml:space="preserve"> </w:t>
            </w:r>
          </w:p>
        </w:tc>
      </w:tr>
    </w:tbl>
    <w:p w:rsidR="00AB0FDC" w:rsidRDefault="00AB0FDC" w:rsidP="00AB0FDC">
      <w:pPr>
        <w:spacing w:before="120" w:after="120"/>
        <w:jc w:val="center"/>
        <w:rPr>
          <w:bCs/>
          <w:color w:val="000000"/>
          <w:sz w:val="28"/>
          <w:szCs w:val="28"/>
        </w:rPr>
      </w:pPr>
      <w:r w:rsidRPr="004279B4">
        <w:rPr>
          <w:sz w:val="28"/>
          <w:szCs w:val="28"/>
        </w:rPr>
        <w:t xml:space="preserve">Рис. 1.1. </w:t>
      </w:r>
      <w:r w:rsidRPr="004279B4">
        <w:rPr>
          <w:bCs/>
          <w:color w:val="000000"/>
          <w:sz w:val="28"/>
          <w:szCs w:val="28"/>
        </w:rPr>
        <w:t>Связь между себестоимостью, валовым доходом и прибылью предприятия</w:t>
      </w:r>
    </w:p>
    <w:p w:rsidR="00567498" w:rsidRPr="004279B4" w:rsidRDefault="00567498" w:rsidP="00AB0FDC">
      <w:pPr>
        <w:spacing w:before="120" w:after="120"/>
        <w:jc w:val="center"/>
        <w:rPr>
          <w:sz w:val="28"/>
          <w:szCs w:val="28"/>
        </w:rPr>
      </w:pPr>
    </w:p>
    <w:p w:rsidR="00AB0FDC" w:rsidRPr="006C38E1" w:rsidRDefault="00AB0FDC" w:rsidP="00AB0FDC">
      <w:pPr>
        <w:spacing w:line="360" w:lineRule="auto"/>
        <w:ind w:firstLine="720"/>
        <w:jc w:val="both"/>
        <w:rPr>
          <w:sz w:val="28"/>
          <w:szCs w:val="28"/>
        </w:rPr>
      </w:pPr>
      <w:r w:rsidRPr="006C38E1">
        <w:rPr>
          <w:bCs/>
          <w:iCs/>
          <w:sz w:val="28"/>
          <w:szCs w:val="28"/>
        </w:rPr>
        <w:t xml:space="preserve">Конечный финансовый результат (валовая прибыль или валовой убыток) </w:t>
      </w:r>
      <w:r w:rsidRPr="006C38E1">
        <w:rPr>
          <w:iCs/>
          <w:sz w:val="28"/>
          <w:szCs w:val="28"/>
        </w:rPr>
        <w:t>слагается из финансового результата от реализации про</w:t>
      </w:r>
      <w:r w:rsidRPr="006C38E1">
        <w:rPr>
          <w:iCs/>
          <w:sz w:val="28"/>
          <w:szCs w:val="28"/>
        </w:rPr>
        <w:softHyphen/>
        <w:t>дукции (работ, услуг), основных фондов и иного имущества предпри</w:t>
      </w:r>
      <w:r w:rsidRPr="006C38E1">
        <w:rPr>
          <w:iCs/>
          <w:sz w:val="28"/>
          <w:szCs w:val="28"/>
        </w:rPr>
        <w:softHyphen/>
        <w:t>ятия и доходов от внереализационных операций, уменьшенных на сумму расходов по этим операциям.</w:t>
      </w:r>
    </w:p>
    <w:p w:rsidR="00AB0FDC" w:rsidRDefault="00AB0FDC" w:rsidP="00AB0FDC">
      <w:pPr>
        <w:spacing w:line="360" w:lineRule="auto"/>
        <w:ind w:firstLine="720"/>
        <w:jc w:val="both"/>
        <w:rPr>
          <w:sz w:val="28"/>
          <w:szCs w:val="28"/>
        </w:rPr>
      </w:pPr>
      <w:r w:rsidRPr="006C38E1">
        <w:rPr>
          <w:iCs/>
          <w:sz w:val="28"/>
          <w:szCs w:val="28"/>
        </w:rPr>
        <w:t xml:space="preserve">Прибыль (убыток) от реализации продукции (работ, услуг) </w:t>
      </w:r>
      <w:r w:rsidRPr="006C38E1">
        <w:rPr>
          <w:sz w:val="28"/>
          <w:szCs w:val="28"/>
        </w:rPr>
        <w:t>оп</w:t>
      </w:r>
      <w:r w:rsidRPr="006C38E1">
        <w:rPr>
          <w:sz w:val="28"/>
          <w:szCs w:val="28"/>
        </w:rPr>
        <w:softHyphen/>
        <w:t>ределяется как разница между выручкой от реализации в действу</w:t>
      </w:r>
      <w:r>
        <w:rPr>
          <w:sz w:val="28"/>
          <w:szCs w:val="28"/>
        </w:rPr>
        <w:t>ю</w:t>
      </w:r>
      <w:r w:rsidRPr="006C38E1">
        <w:rPr>
          <w:sz w:val="28"/>
          <w:szCs w:val="28"/>
        </w:rPr>
        <w:t>щих ценах без НДС и акцизов и затратами на производство и реализацию продукции. Предприятия, осуществляющие экспорт</w:t>
      </w:r>
      <w:r>
        <w:rPr>
          <w:sz w:val="28"/>
          <w:szCs w:val="28"/>
        </w:rPr>
        <w:t>н</w:t>
      </w:r>
      <w:r w:rsidRPr="006C38E1">
        <w:rPr>
          <w:sz w:val="28"/>
          <w:szCs w:val="28"/>
        </w:rPr>
        <w:t>у</w:t>
      </w:r>
      <w:r>
        <w:rPr>
          <w:sz w:val="28"/>
          <w:szCs w:val="28"/>
        </w:rPr>
        <w:t>ю</w:t>
      </w:r>
      <w:r w:rsidRPr="006C38E1">
        <w:rPr>
          <w:sz w:val="28"/>
          <w:szCs w:val="28"/>
        </w:rPr>
        <w:t xml:space="preserve"> деятельность, при начислении прибыли из выручки от реа</w:t>
      </w:r>
      <w:r w:rsidRPr="006C38E1">
        <w:rPr>
          <w:sz w:val="28"/>
          <w:szCs w:val="28"/>
        </w:rPr>
        <w:softHyphen/>
        <w:t xml:space="preserve">лизации продукции исключают экспортные тарифы (рис. </w:t>
      </w:r>
      <w:r>
        <w:rPr>
          <w:sz w:val="28"/>
          <w:szCs w:val="28"/>
        </w:rPr>
        <w:t>1</w:t>
      </w:r>
      <w:r w:rsidRPr="006C38E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6C38E1">
        <w:rPr>
          <w:sz w:val="28"/>
          <w:szCs w:val="28"/>
        </w:rPr>
        <w:t>).</w:t>
      </w:r>
    </w:p>
    <w:p w:rsidR="00AB0FDC" w:rsidRDefault="00ED2F52" w:rsidP="00AB0FD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450pt;height:3in;mso-position-horizontal-relative:char;mso-position-vertical-relative:line" coordorigin="2422,1892" coordsize="7059,334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422;top:1892;width:7059;height:3345" o:preferrelative="f">
              <v:fill o:detectmouseclick="t"/>
              <v:path o:extrusionok="t" o:connecttype="none"/>
              <o:lock v:ext="edit" text="t"/>
            </v:shape>
            <v:rect id="_x0000_s1028" style="position:absolute;left:6657;top:1892;width:2824;height:3345"/>
            <v:rect id="_x0000_s1029" style="position:absolute;left:2422;top:3425;width:1412;height:976">
              <v:textbox style="mso-next-textbox:#_x0000_s1029">
                <w:txbxContent>
                  <w:p w:rsidR="00AB0FDC" w:rsidRPr="00190651" w:rsidRDefault="00AB0FDC" w:rsidP="00AB0FDC">
                    <w:pPr>
                      <w:shd w:val="clear" w:color="auto" w:fill="FFFFFF"/>
                      <w:autoSpaceDE w:val="0"/>
                      <w:autoSpaceDN w:val="0"/>
                      <w:adjustRightInd w:val="0"/>
                    </w:pPr>
                    <w:r w:rsidRPr="00190651">
                      <w:rPr>
                        <w:color w:val="000000"/>
                      </w:rPr>
                      <w:t>Прибыль от</w:t>
                    </w:r>
                    <w:r>
                      <w:rPr>
                        <w:color w:val="000000"/>
                      </w:rPr>
                      <w:t xml:space="preserve"> </w:t>
                    </w:r>
                  </w:p>
                  <w:p w:rsidR="00AB0FDC" w:rsidRPr="00190651" w:rsidRDefault="00AB0FDC" w:rsidP="00AB0FDC">
                    <w:pPr>
                      <w:shd w:val="clear" w:color="auto" w:fill="FFFFFF"/>
                      <w:autoSpaceDE w:val="0"/>
                      <w:autoSpaceDN w:val="0"/>
                      <w:adjustRightInd w:val="0"/>
                    </w:pPr>
                    <w:r w:rsidRPr="00190651">
                      <w:rPr>
                        <w:color w:val="000000"/>
                      </w:rPr>
                      <w:t>реализации</w:t>
                    </w:r>
                    <w:r>
                      <w:rPr>
                        <w:color w:val="000000"/>
                      </w:rPr>
                      <w:t xml:space="preserve"> </w:t>
                    </w:r>
                  </w:p>
                  <w:p w:rsidR="00AB0FDC" w:rsidRPr="00190651" w:rsidRDefault="00AB0FDC" w:rsidP="00AB0FDC">
                    <w:pPr>
                      <w:shd w:val="clear" w:color="auto" w:fill="FFFFFF"/>
                      <w:autoSpaceDE w:val="0"/>
                      <w:autoSpaceDN w:val="0"/>
                      <w:adjustRightInd w:val="0"/>
                    </w:pPr>
                    <w:r w:rsidRPr="00190651">
                      <w:rPr>
                        <w:color w:val="000000"/>
                      </w:rPr>
                      <w:t>продукции</w:t>
                    </w:r>
                    <w:r>
                      <w:rPr>
                        <w:color w:val="000000"/>
                      </w:rPr>
                      <w:t xml:space="preserve"> </w:t>
                    </w:r>
                  </w:p>
                  <w:p w:rsidR="00AB0FDC" w:rsidRPr="00190651" w:rsidRDefault="00AB0FDC" w:rsidP="00AB0FDC">
                    <w:r w:rsidRPr="00190651">
                      <w:rPr>
                        <w:color w:val="000000"/>
                      </w:rPr>
                      <w:t>(работ, услуг)</w:t>
                    </w:r>
                  </w:p>
                </w:txbxContent>
              </v:textbox>
            </v:rect>
            <v:rect id="_x0000_s1030" style="position:absolute;left:4399;top:3425;width:1412;height:976">
              <v:textbox style="mso-next-textbox:#_x0000_s1030">
                <w:txbxContent>
                  <w:p w:rsidR="00AB0FDC" w:rsidRPr="00190651" w:rsidRDefault="00AB0FDC" w:rsidP="00AB0FDC">
                    <w:pPr>
                      <w:shd w:val="clear" w:color="auto" w:fill="FFFFFF"/>
                      <w:autoSpaceDE w:val="0"/>
                      <w:autoSpaceDN w:val="0"/>
                      <w:adjustRightInd w:val="0"/>
                    </w:pPr>
                    <w:r w:rsidRPr="00190651">
                      <w:rPr>
                        <w:color w:val="000000"/>
                      </w:rPr>
                      <w:t>Выручка от реализации</w:t>
                    </w:r>
                  </w:p>
                  <w:p w:rsidR="00AB0FDC" w:rsidRPr="00190651" w:rsidRDefault="00AB0FDC" w:rsidP="00AB0FDC">
                    <w:r w:rsidRPr="00190651">
                      <w:rPr>
                        <w:color w:val="000000"/>
                      </w:rPr>
                      <w:t>продукции (работ, услуг)</w:t>
                    </w:r>
                  </w:p>
                </w:txbxContent>
              </v:textbox>
            </v:rect>
            <v:rect id="_x0000_s1031" style="position:absolute;left:6799;top:4679;width:2541;height:420">
              <v:textbox style="mso-next-textbox:#_x0000_s1031">
                <w:txbxContent>
                  <w:p w:rsidR="00AB0FDC" w:rsidRPr="00190651" w:rsidRDefault="00AB0FDC" w:rsidP="00AB0FDC">
                    <w:r w:rsidRPr="00190651">
                      <w:rPr>
                        <w:color w:val="000000"/>
                      </w:rPr>
                      <w:t>Экспортные тарифы</w:t>
                    </w:r>
                  </w:p>
                </w:txbxContent>
              </v:textbox>
            </v:rect>
            <v:rect id="_x0000_s1032" style="position:absolute;left:6799;top:3983;width:2541;height:557">
              <v:textbox style="mso-next-textbox:#_x0000_s1032">
                <w:txbxContent>
                  <w:p w:rsidR="00AB0FDC" w:rsidRPr="00190651" w:rsidRDefault="00AB0FDC" w:rsidP="00AB0FDC">
                    <w:pPr>
                      <w:shd w:val="clear" w:color="auto" w:fill="FFFFFF"/>
                      <w:autoSpaceDE w:val="0"/>
                      <w:autoSpaceDN w:val="0"/>
                      <w:adjustRightInd w:val="0"/>
                    </w:pPr>
                    <w:r w:rsidRPr="00190651">
                      <w:rPr>
                        <w:color w:val="000000"/>
                      </w:rPr>
                      <w:t>Себестоимость</w:t>
                    </w:r>
                  </w:p>
                  <w:p w:rsidR="00AB0FDC" w:rsidRPr="00190651" w:rsidRDefault="00AB0FDC" w:rsidP="00AB0FDC">
                    <w:r w:rsidRPr="00190651">
                      <w:rPr>
                        <w:color w:val="000000"/>
                      </w:rPr>
                      <w:t>продукции (работ, услуг)</w:t>
                    </w:r>
                  </w:p>
                </w:txbxContent>
              </v:textbox>
            </v:rect>
            <v:rect id="_x0000_s1033" style="position:absolute;left:6799;top:3007;width:2541;height:836">
              <v:textbox style="mso-next-textbox:#_x0000_s1033">
                <w:txbxContent>
                  <w:p w:rsidR="00AB0FDC" w:rsidRPr="00190651" w:rsidRDefault="00AB0FDC" w:rsidP="00AB0FDC">
                    <w:pPr>
                      <w:shd w:val="clear" w:color="auto" w:fill="FFFFFF"/>
                      <w:autoSpaceDE w:val="0"/>
                      <w:autoSpaceDN w:val="0"/>
                      <w:adjustRightInd w:val="0"/>
                    </w:pPr>
                    <w:r w:rsidRPr="00190651">
                      <w:rPr>
                        <w:color w:val="000000"/>
                      </w:rPr>
                      <w:t>Акцизы</w:t>
                    </w:r>
                  </w:p>
                  <w:p w:rsidR="00AB0FDC" w:rsidRPr="00190651" w:rsidRDefault="00AB0FDC" w:rsidP="00AB0FDC">
                    <w:r w:rsidRPr="00190651">
                      <w:rPr>
                        <w:color w:val="000000"/>
                      </w:rPr>
                      <w:t>(на отдельные группы товаров)</w:t>
                    </w:r>
                  </w:p>
                </w:txbxContent>
              </v:textbox>
            </v:rect>
            <v:rect id="_x0000_s1034" style="position:absolute;left:6799;top:2032;width:2541;height:836">
              <v:textbox style="mso-next-textbox:#_x0000_s1034">
                <w:txbxContent>
                  <w:p w:rsidR="00AB0FDC" w:rsidRPr="00190651" w:rsidRDefault="00AB0FDC" w:rsidP="00AB0FDC">
                    <w:r w:rsidRPr="00190651">
                      <w:rPr>
                        <w:color w:val="000000"/>
                      </w:rPr>
                      <w:t>Налог на добавленную стоимость (НДС), получаемый с покупателей</w:t>
                    </w:r>
                  </w:p>
                </w:txbxContent>
              </v:textbox>
            </v:rect>
            <v:rect id="_x0000_s1035" style="position:absolute;left:5952;top:3704;width:283;height:279" stroked="f">
              <v:textbox style="mso-next-textbox:#_x0000_s1035">
                <w:txbxContent>
                  <w:p w:rsidR="00AB0FDC" w:rsidRPr="00190651" w:rsidRDefault="00AB0FDC" w:rsidP="00AB0FDC">
                    <w:pPr>
                      <w:rPr>
                        <w:b/>
                        <w:sz w:val="28"/>
                        <w:szCs w:val="28"/>
                      </w:rPr>
                    </w:pPr>
                    <w:r w:rsidRPr="00190651">
                      <w:rPr>
                        <w:rFonts w:ascii="Courier New" w:hAnsi="Courier New" w:cs="Courier New"/>
                        <w:b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  <v:rect id="_x0000_s1036" style="position:absolute;left:3975;top:3704;width:282;height:279" stroked="f">
              <v:textbox style="mso-next-textbox:#_x0000_s1036">
                <w:txbxContent>
                  <w:p w:rsidR="00AB0FDC" w:rsidRPr="00190651" w:rsidRDefault="00AB0FDC" w:rsidP="00AB0FDC">
                    <w:pPr>
                      <w:rPr>
                        <w:b/>
                        <w:sz w:val="28"/>
                        <w:szCs w:val="28"/>
                      </w:rPr>
                    </w:pPr>
                    <w:r w:rsidRPr="00190651">
                      <w:rPr>
                        <w:b/>
                        <w:sz w:val="28"/>
                        <w:szCs w:val="28"/>
                      </w:rPr>
                      <w:t>=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AB0FDC" w:rsidRDefault="00AB0FDC" w:rsidP="00AB0FDC">
      <w:pPr>
        <w:spacing w:before="120" w:after="120"/>
        <w:jc w:val="center"/>
        <w:rPr>
          <w:sz w:val="28"/>
          <w:szCs w:val="28"/>
        </w:rPr>
      </w:pPr>
      <w:r w:rsidRPr="00D3177B">
        <w:rPr>
          <w:sz w:val="28"/>
          <w:szCs w:val="28"/>
        </w:rPr>
        <w:t xml:space="preserve">Рис. </w:t>
      </w:r>
      <w:r w:rsidRPr="00AB0FDC">
        <w:rPr>
          <w:sz w:val="28"/>
          <w:szCs w:val="28"/>
        </w:rPr>
        <w:t>1</w:t>
      </w:r>
      <w:r w:rsidRPr="00D3177B">
        <w:rPr>
          <w:sz w:val="28"/>
          <w:szCs w:val="28"/>
        </w:rPr>
        <w:t>.</w:t>
      </w:r>
      <w:r w:rsidRPr="00AB0FDC">
        <w:rPr>
          <w:sz w:val="28"/>
          <w:szCs w:val="28"/>
        </w:rPr>
        <w:t>2</w:t>
      </w:r>
      <w:r w:rsidRPr="00D3177B">
        <w:rPr>
          <w:sz w:val="28"/>
          <w:szCs w:val="28"/>
        </w:rPr>
        <w:t>. Прибыль от реализации продукции</w:t>
      </w:r>
    </w:p>
    <w:p w:rsidR="00567498" w:rsidRPr="00D3177B" w:rsidRDefault="00567498" w:rsidP="00AB0FDC">
      <w:pPr>
        <w:spacing w:before="120" w:after="120"/>
        <w:jc w:val="center"/>
        <w:rPr>
          <w:sz w:val="28"/>
          <w:szCs w:val="28"/>
        </w:rPr>
      </w:pPr>
    </w:p>
    <w:p w:rsidR="00AB0FDC" w:rsidRDefault="00AB0FDC" w:rsidP="00AB0FD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E11BB">
        <w:rPr>
          <w:color w:val="000000"/>
          <w:sz w:val="28"/>
          <w:szCs w:val="28"/>
        </w:rPr>
        <w:t>Распределение прибыли предприятия в самом общем виде пред</w:t>
      </w:r>
      <w:r w:rsidRPr="000E11BB">
        <w:rPr>
          <w:color w:val="000000"/>
          <w:sz w:val="28"/>
          <w:szCs w:val="28"/>
        </w:rPr>
        <w:softHyphen/>
        <w:t xml:space="preserve">ставлено на рис. </w:t>
      </w:r>
      <w:r>
        <w:rPr>
          <w:color w:val="000000"/>
          <w:sz w:val="28"/>
          <w:szCs w:val="28"/>
        </w:rPr>
        <w:t>1</w:t>
      </w:r>
      <w:r w:rsidRPr="000E11B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3.</w:t>
      </w:r>
      <w:r w:rsidRPr="000E11BB">
        <w:rPr>
          <w:color w:val="000000"/>
          <w:sz w:val="28"/>
          <w:szCs w:val="28"/>
        </w:rPr>
        <w:t xml:space="preserve"> Существует и более простой вариант ис</w:t>
      </w:r>
      <w:r w:rsidRPr="000E11BB">
        <w:rPr>
          <w:color w:val="000000"/>
          <w:sz w:val="28"/>
          <w:szCs w:val="28"/>
        </w:rPr>
        <w:softHyphen/>
        <w:t>пользования чистой прибыли, когда не образуются плановые фонды накопления и потребления. Однако на крупных предприятиях их наличие помогает рационально распределять финансовые средства и осуществлять контроль за их эффективным использованием.</w:t>
      </w:r>
    </w:p>
    <w:p w:rsidR="00AB0FDC" w:rsidRDefault="00AB0FDC" w:rsidP="00AB0FD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C74FA">
        <w:rPr>
          <w:iCs/>
          <w:color w:val="000000"/>
          <w:sz w:val="28"/>
          <w:szCs w:val="28"/>
        </w:rPr>
        <w:t xml:space="preserve">Фонд накопления, </w:t>
      </w:r>
      <w:r w:rsidRPr="00AC74FA">
        <w:rPr>
          <w:color w:val="000000"/>
          <w:sz w:val="28"/>
          <w:szCs w:val="28"/>
        </w:rPr>
        <w:t>образуемый за счет прибыли, используется на</w:t>
      </w:r>
      <w:r w:rsidRPr="000E11BB">
        <w:rPr>
          <w:color w:val="000000"/>
          <w:sz w:val="28"/>
          <w:szCs w:val="28"/>
        </w:rPr>
        <w:t xml:space="preserve"> приобретение и строительство основных фондов производст</w:t>
      </w:r>
      <w:r w:rsidRPr="000E11BB">
        <w:rPr>
          <w:color w:val="000000"/>
          <w:sz w:val="28"/>
          <w:szCs w:val="28"/>
        </w:rPr>
        <w:softHyphen/>
        <w:t>венного и непроизводственного назначения и осуществление других капитальных вложений, которые не носят безвозвратный характер. Часть средств фонда накопления, направленная на долго</w:t>
      </w:r>
      <w:r w:rsidRPr="000E11BB">
        <w:rPr>
          <w:color w:val="000000"/>
          <w:sz w:val="28"/>
          <w:szCs w:val="28"/>
        </w:rPr>
        <w:softHyphen/>
        <w:t>срочные инвестиции, не расходуется безвозвратно. Вместо потра</w:t>
      </w:r>
      <w:r w:rsidRPr="000E11BB">
        <w:rPr>
          <w:color w:val="000000"/>
          <w:sz w:val="28"/>
          <w:szCs w:val="28"/>
        </w:rPr>
        <w:softHyphen/>
        <w:t>ченных денежных средств, которые числились в активе баланса на расчетном счете, появляется эквивалентная стоимость другого имущества, созданного на эти средства и также отраженного в активе баланса, но подругой статье (например, «Основные сред</w:t>
      </w:r>
      <w:r w:rsidRPr="000E11BB">
        <w:rPr>
          <w:color w:val="000000"/>
          <w:sz w:val="28"/>
          <w:szCs w:val="28"/>
        </w:rPr>
        <w:softHyphen/>
        <w:t>ства», «Нематериальные активы» и др.).</w:t>
      </w:r>
    </w:p>
    <w:p w:rsidR="00AB0FDC" w:rsidRDefault="00ED2F52" w:rsidP="00AB0FD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37" editas="canvas" style="position:absolute;margin-left:0;margin-top:0;width:414.1pt;height:279pt;z-index:251657216;mso-position-horizontal-relative:char;mso-position-vertical-relative:line" coordorigin="2239,1142" coordsize="8282,5580">
            <o:lock v:ext="edit" aspectratio="t"/>
            <v:shape id="_x0000_s1038" type="#_x0000_t75" style="position:absolute;left:2239;top:1142;width:8282;height:5580" o:preferrelative="f">
              <v:fill o:detectmouseclick="t"/>
              <v:path o:extrusionok="t" o:connecttype="none"/>
              <o:lock v:ext="edit" text="t"/>
            </v:shape>
            <v:rect id="_x0000_s1039" style="position:absolute;left:5299;top:2222;width:1980;height:540">
              <v:textbox style="mso-next-textbox:#_x0000_s1039">
                <w:txbxContent>
                  <w:p w:rsidR="00AB0FDC" w:rsidRPr="00865D6D" w:rsidRDefault="00AB0FDC" w:rsidP="00AB0FDC">
                    <w:r w:rsidRPr="00865D6D">
                      <w:rPr>
                        <w:color w:val="000000"/>
                      </w:rPr>
                      <w:t>Чистая прибыль</w:t>
                    </w:r>
                  </w:p>
                </w:txbxContent>
              </v:textbox>
            </v:rect>
            <v:rect id="_x0000_s1040" style="position:absolute;left:8539;top:5102;width:1980;height:1620">
              <v:textbox style="mso-next-textbox:#_x0000_s1040">
                <w:txbxContent>
                  <w:p w:rsidR="00AB0FDC" w:rsidRDefault="00AB0FDC" w:rsidP="00AB0FDC">
                    <w:r>
                      <w:t>Прибыль к распределению между учредителями (акционерами)</w:t>
                    </w:r>
                  </w:p>
                </w:txbxContent>
              </v:textbox>
            </v:rect>
            <v:rect id="_x0000_s1041" style="position:absolute;left:9079;top:2222;width:1441;height:720">
              <v:textbox style="mso-next-textbox:#_x0000_s1041">
                <w:txbxContent>
                  <w:p w:rsidR="00AB0FDC" w:rsidRPr="00B626B9" w:rsidRDefault="00AB0FDC" w:rsidP="00AB0FDC">
                    <w:r w:rsidRPr="00B626B9">
                      <w:rPr>
                        <w:color w:val="000000"/>
                      </w:rPr>
                      <w:t>Налог на прибыль</w:t>
                    </w:r>
                  </w:p>
                </w:txbxContent>
              </v:textbox>
            </v:rect>
            <v:rect id="_x0000_s1042" style="position:absolute;left:2239;top:5102;width:1080;height:1080">
              <v:textbox style="mso-next-textbox:#_x0000_s1042">
                <w:txbxContent>
                  <w:p w:rsidR="00AB0FDC" w:rsidRDefault="00AB0FDC" w:rsidP="00AB0FDC">
                    <w:r>
                      <w:t>Фонд потребления</w:t>
                    </w:r>
                  </w:p>
                </w:txbxContent>
              </v:textbox>
            </v:rect>
            <v:rect id="_x0000_s1043" style="position:absolute;left:3679;top:5102;width:1079;height:1080">
              <v:textbox style="mso-next-textbox:#_x0000_s1043">
                <w:txbxContent>
                  <w:p w:rsidR="00AB0FDC" w:rsidRDefault="00AB0FDC" w:rsidP="00AB0FDC">
                    <w:r>
                      <w:t>Резервный фонд</w:t>
                    </w:r>
                  </w:p>
                </w:txbxContent>
              </v:textbox>
            </v:rect>
            <v:rect id="_x0000_s1044" style="position:absolute;left:4939;top:5102;width:1620;height:1080">
              <v:textbox style="mso-next-textbox:#_x0000_s1044">
                <w:txbxContent>
                  <w:p w:rsidR="00AB0FDC" w:rsidRDefault="00AB0FDC" w:rsidP="00AB0FDC">
                    <w:r>
                      <w:t>Фонд социальной сферы</w:t>
                    </w:r>
                  </w:p>
                </w:txbxContent>
              </v:textbox>
            </v:rect>
            <v:rect id="_x0000_s1045" style="position:absolute;left:6739;top:5102;width:1620;height:1080">
              <v:textbox style="mso-next-textbox:#_x0000_s1045">
                <w:txbxContent>
                  <w:p w:rsidR="00AB0FDC" w:rsidRDefault="00AB0FDC" w:rsidP="00AB0FDC">
                    <w:r>
                      <w:t>Фонд валютных отчислений</w:t>
                    </w:r>
                  </w:p>
                </w:txbxContent>
              </v:textbox>
            </v:rect>
            <v:rect id="_x0000_s1046" style="position:absolute;left:8539;top:3662;width:1981;height:720">
              <v:textbox style="mso-next-textbox:#_x0000_s1046">
                <w:txbxContent>
                  <w:p w:rsidR="00AB0FDC" w:rsidRDefault="00AB0FDC" w:rsidP="00AB0FDC">
                    <w:r>
                      <w:t>Нераспределённая прибыль</w:t>
                    </w:r>
                  </w:p>
                </w:txbxContent>
              </v:textbox>
            </v:rect>
            <v:rect id="_x0000_s1047" style="position:absolute;left:5479;top:1142;width:1619;height:719">
              <v:textbox style="mso-next-textbox:#_x0000_s1047">
                <w:txbxContent>
                  <w:p w:rsidR="00AB0FDC" w:rsidRPr="00865D6D" w:rsidRDefault="00AB0FDC" w:rsidP="00AB0FDC">
                    <w:pPr>
                      <w:jc w:val="center"/>
                    </w:pPr>
                    <w:r w:rsidRPr="00865D6D">
                      <w:rPr>
                        <w:color w:val="000000"/>
                      </w:rPr>
                      <w:t>Валовая прибыль</w:t>
                    </w:r>
                  </w:p>
                </w:txbxContent>
              </v:textbox>
            </v:rect>
            <v:rect id="_x0000_s1048" style="position:absolute;left:2239;top:3662;width:1082;height:1080">
              <v:textbox style="mso-next-textbox:#_x0000_s1048">
                <w:txbxContent>
                  <w:p w:rsidR="00AB0FDC" w:rsidRDefault="00AB0FDC" w:rsidP="00AB0FDC">
                    <w:r>
                      <w:t>Фонд накоп</w:t>
                    </w:r>
                  </w:p>
                  <w:p w:rsidR="00AB0FDC" w:rsidRDefault="00AB0FDC" w:rsidP="00AB0FDC">
                    <w:r>
                      <w:t>ления</w:t>
                    </w:r>
                  </w:p>
                </w:txbxContent>
              </v:textbox>
            </v:rect>
            <v:line id="_x0000_s1049" style="position:absolute" from="6199,1862" to="6199,2222"/>
            <v:line id="_x0000_s1050" style="position:absolute" from="6199,1862" to="9079,2402"/>
            <v:line id="_x0000_s1051" style="position:absolute" from="6199,2762" to="8539,5102"/>
            <v:line id="_x0000_s1052" style="position:absolute" from="6199,2762" to="7459,5102"/>
            <v:line id="_x0000_s1053" style="position:absolute;flip:x" from="4219,2762" to="6199,5102"/>
            <v:line id="_x0000_s1054" style="position:absolute;flip:x" from="3319,2762" to="6199,5102"/>
            <v:line id="_x0000_s1055" style="position:absolute;flip:x" from="3319,2762" to="6199,4202"/>
            <v:line id="_x0000_s1056" style="position:absolute;flip:x" from="5659,2762" to="6199,5102"/>
            <v:line id="_x0000_s1057" style="position:absolute" from="7279,2753" to="8539,3653"/>
            <w10:anchorlock/>
          </v:group>
        </w:pict>
      </w:r>
      <w:r>
        <w:rPr>
          <w:sz w:val="28"/>
          <w:szCs w:val="28"/>
        </w:rPr>
        <w:pict>
          <v:shape id="_x0000_i1026" type="#_x0000_t75" style="width:414pt;height:279pt">
            <v:imagedata croptop="-65520f" cropbottom="65520f"/>
          </v:shape>
        </w:pict>
      </w:r>
    </w:p>
    <w:p w:rsidR="00AB0FDC" w:rsidRPr="00D3177B" w:rsidRDefault="00AB0FDC" w:rsidP="00AB0FDC">
      <w:pPr>
        <w:spacing w:before="120" w:after="120"/>
        <w:jc w:val="center"/>
        <w:rPr>
          <w:sz w:val="28"/>
          <w:szCs w:val="28"/>
        </w:rPr>
      </w:pPr>
      <w:r w:rsidRPr="00D3177B">
        <w:rPr>
          <w:sz w:val="28"/>
          <w:szCs w:val="28"/>
        </w:rPr>
        <w:t>Рис. 1.3. Распределение прибыли предприятия</w:t>
      </w:r>
    </w:p>
    <w:p w:rsidR="00AB0FDC" w:rsidRPr="00DF6321" w:rsidRDefault="00AB0FDC" w:rsidP="00AB0FD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E11BB">
        <w:rPr>
          <w:color w:val="000000"/>
          <w:sz w:val="28"/>
          <w:szCs w:val="28"/>
        </w:rPr>
        <w:t>Кроме того, за счет фонда накопления финансируются расходы, которые носят безвозврат</w:t>
      </w:r>
      <w:r w:rsidRPr="000E11BB">
        <w:rPr>
          <w:color w:val="000000"/>
          <w:sz w:val="28"/>
          <w:szCs w:val="28"/>
        </w:rPr>
        <w:softHyphen/>
        <w:t>ный характер:</w:t>
      </w:r>
    </w:p>
    <w:p w:rsidR="00AB0FDC" w:rsidRPr="00BA31B6" w:rsidRDefault="00AB0FDC" w:rsidP="00AB0FD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A31B6">
        <w:rPr>
          <w:sz w:val="28"/>
          <w:szCs w:val="28"/>
        </w:rPr>
        <w:t>на проведение научно-исследовательских работ;</w:t>
      </w:r>
    </w:p>
    <w:p w:rsidR="00AB0FDC" w:rsidRPr="00BA31B6" w:rsidRDefault="00AB0FDC" w:rsidP="00AB0FD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A31B6">
        <w:rPr>
          <w:sz w:val="28"/>
          <w:szCs w:val="28"/>
        </w:rPr>
        <w:t>на природоохранные мероприятия;</w:t>
      </w:r>
    </w:p>
    <w:p w:rsidR="00AB0FDC" w:rsidRPr="00BA31B6" w:rsidRDefault="00AB0FDC" w:rsidP="00AB0FD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A31B6">
        <w:rPr>
          <w:sz w:val="28"/>
          <w:szCs w:val="28"/>
        </w:rPr>
        <w:t>расходы сверх установленных норм включения в себестои</w:t>
      </w:r>
      <w:r w:rsidRPr="00BA31B6">
        <w:rPr>
          <w:sz w:val="28"/>
          <w:szCs w:val="28"/>
        </w:rPr>
        <w:softHyphen/>
        <w:t>мость для налогообложения (повышение квалификации, командировочные представительские расходы, проценты за кредит и др.);</w:t>
      </w:r>
    </w:p>
    <w:p w:rsidR="00AB0FDC" w:rsidRPr="00BA31B6" w:rsidRDefault="00AB0FDC" w:rsidP="00AB0FD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A31B6">
        <w:rPr>
          <w:sz w:val="28"/>
          <w:szCs w:val="28"/>
        </w:rPr>
        <w:t>расходы по выпуску ценных бумаг;</w:t>
      </w:r>
    </w:p>
    <w:p w:rsidR="00AB0FDC" w:rsidRPr="00BA31B6" w:rsidRDefault="00AB0FDC" w:rsidP="00AB0FD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A31B6">
        <w:rPr>
          <w:sz w:val="28"/>
          <w:szCs w:val="28"/>
        </w:rPr>
        <w:t>взносы по созданию других предприятий;</w:t>
      </w:r>
    </w:p>
    <w:p w:rsidR="00AB0FDC" w:rsidRPr="00BA31B6" w:rsidRDefault="00AB0FDC" w:rsidP="00AB0FD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A31B6">
        <w:rPr>
          <w:sz w:val="28"/>
          <w:szCs w:val="28"/>
        </w:rPr>
        <w:t>уплата штрафных санкций в случае сокрытия (занижения) прибыли, нарушения требований по охране окружающей среды и ряд других расходов.</w:t>
      </w:r>
    </w:p>
    <w:p w:rsidR="00AB0FDC" w:rsidRPr="000E11BB" w:rsidRDefault="00AB0FDC" w:rsidP="00AB0FD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E11BB">
        <w:rPr>
          <w:color w:val="000000"/>
          <w:sz w:val="28"/>
          <w:szCs w:val="28"/>
        </w:rPr>
        <w:t>Для контроля за движением средств рекомендуется в составе фонда накопления разделять фонд накопления образованный и фонд накопления использованный.</w:t>
      </w:r>
    </w:p>
    <w:p w:rsidR="00AB0FDC" w:rsidRPr="000E11BB" w:rsidRDefault="00AB0FDC" w:rsidP="00AB0FD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C74FA">
        <w:rPr>
          <w:iCs/>
          <w:color w:val="000000"/>
          <w:sz w:val="28"/>
          <w:szCs w:val="28"/>
        </w:rPr>
        <w:t xml:space="preserve">Фонд потребления </w:t>
      </w:r>
      <w:r w:rsidRPr="00AC74FA">
        <w:rPr>
          <w:color w:val="000000"/>
          <w:sz w:val="28"/>
          <w:szCs w:val="28"/>
        </w:rPr>
        <w:t>используется на финансирование социальных нужд</w:t>
      </w:r>
      <w:r w:rsidRPr="000E11BB">
        <w:rPr>
          <w:color w:val="000000"/>
          <w:sz w:val="28"/>
          <w:szCs w:val="28"/>
        </w:rPr>
        <w:t xml:space="preserve"> и материальное стимулирование работников: выплату пре</w:t>
      </w:r>
      <w:r w:rsidRPr="000E11BB">
        <w:rPr>
          <w:color w:val="000000"/>
          <w:sz w:val="28"/>
          <w:szCs w:val="28"/>
        </w:rPr>
        <w:softHyphen/>
        <w:t>мий, не связанных с производственными показателями (за долголетний труд, в связи с юбилеем и др.); оказание материальной помощи; оплату путевок, лечения, медикаментов для работников и членов их семей и др. Расходы по фонду потребления носят без</w:t>
      </w:r>
      <w:r w:rsidRPr="000E11BB">
        <w:rPr>
          <w:color w:val="000000"/>
          <w:sz w:val="28"/>
          <w:szCs w:val="28"/>
        </w:rPr>
        <w:softHyphen/>
        <w:t>возвратный характер.</w:t>
      </w:r>
    </w:p>
    <w:p w:rsidR="00AB0FDC" w:rsidRPr="00585520" w:rsidRDefault="00AB0FDC" w:rsidP="00AB0FDC">
      <w:pPr>
        <w:tabs>
          <w:tab w:val="left" w:pos="732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C74FA">
        <w:rPr>
          <w:iCs/>
          <w:color w:val="000000"/>
          <w:sz w:val="28"/>
          <w:szCs w:val="28"/>
        </w:rPr>
        <w:t xml:space="preserve">Резервный фонд </w:t>
      </w:r>
      <w:r w:rsidRPr="00AC74FA">
        <w:rPr>
          <w:color w:val="000000"/>
          <w:sz w:val="28"/>
          <w:szCs w:val="28"/>
        </w:rPr>
        <w:t>предназначен для покрытия непредвиденных по</w:t>
      </w:r>
      <w:r w:rsidRPr="00AC74FA">
        <w:rPr>
          <w:color w:val="000000"/>
          <w:sz w:val="28"/>
          <w:szCs w:val="28"/>
        </w:rPr>
        <w:softHyphen/>
        <w:t>терь,</w:t>
      </w:r>
      <w:r w:rsidRPr="00585520">
        <w:rPr>
          <w:color w:val="000000"/>
          <w:sz w:val="28"/>
          <w:szCs w:val="28"/>
        </w:rPr>
        <w:t xml:space="preserve"> вызванных стихийными бедствиями, и балансовых убытков.</w:t>
      </w:r>
    </w:p>
    <w:p w:rsidR="00AB0FDC" w:rsidRPr="00585520" w:rsidRDefault="00AB0FDC" w:rsidP="00AB0FD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5520">
        <w:rPr>
          <w:color w:val="000000"/>
          <w:sz w:val="28"/>
          <w:szCs w:val="28"/>
        </w:rPr>
        <w:t>Формирование резервных фондов в акционерных обществах и сов</w:t>
      </w:r>
      <w:r w:rsidRPr="00585520">
        <w:rPr>
          <w:color w:val="000000"/>
          <w:sz w:val="28"/>
          <w:szCs w:val="28"/>
        </w:rPr>
        <w:softHyphen/>
        <w:t>местных предприятиях имеет некоторые особенности, связанные с исключением из налогообложения части прибыли, направляемой в резервный фонд:</w:t>
      </w:r>
    </w:p>
    <w:p w:rsidR="00AB0FDC" w:rsidRPr="00FF63B3" w:rsidRDefault="00AB0FDC" w:rsidP="00AB0FD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F63B3">
        <w:rPr>
          <w:sz w:val="28"/>
          <w:szCs w:val="28"/>
        </w:rPr>
        <w:t>размеры резервного фонда должны соответствовать учре</w:t>
      </w:r>
      <w:r w:rsidRPr="00FF63B3">
        <w:rPr>
          <w:sz w:val="28"/>
          <w:szCs w:val="28"/>
        </w:rPr>
        <w:softHyphen/>
        <w:t>дительным документам;</w:t>
      </w:r>
    </w:p>
    <w:p w:rsidR="00AB0FDC" w:rsidRPr="00FF63B3" w:rsidRDefault="00AB0FDC" w:rsidP="00AB0FD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F63B3">
        <w:rPr>
          <w:sz w:val="28"/>
          <w:szCs w:val="28"/>
        </w:rPr>
        <w:t>отчисления в резервный фонд акционерного общества не должны быть меньше 15%, а в резервный фонд совместного предприятия — не меньше 25% уставного капитала. Именно в этих размерах происходит уменьшение налогооблагаемой прибыли, но не более чем на 50%.</w:t>
      </w:r>
    </w:p>
    <w:p w:rsidR="00AB0FDC" w:rsidRPr="00585520" w:rsidRDefault="00AB0FDC" w:rsidP="00AB0FD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5520">
        <w:rPr>
          <w:color w:val="000000"/>
          <w:sz w:val="28"/>
          <w:szCs w:val="28"/>
        </w:rPr>
        <w:t>Верхний предел величины резервного фонда не установлен. Однако, учитывая ограниченный характер использования средств, вряд ли целесообразно создавать резервный фонд, намного превы</w:t>
      </w:r>
      <w:r w:rsidRPr="00585520">
        <w:rPr>
          <w:color w:val="000000"/>
          <w:sz w:val="28"/>
          <w:szCs w:val="28"/>
        </w:rPr>
        <w:softHyphen/>
        <w:t>шающий суммы, подпадающие под льготы при налогообложении прибыли.</w:t>
      </w:r>
    </w:p>
    <w:p w:rsidR="00AB0FDC" w:rsidRPr="00585520" w:rsidRDefault="00AB0FDC" w:rsidP="00AB0FD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4CAE">
        <w:rPr>
          <w:iCs/>
          <w:color w:val="000000"/>
          <w:sz w:val="28"/>
          <w:szCs w:val="28"/>
        </w:rPr>
        <w:t xml:space="preserve">Фонд социальной сферы </w:t>
      </w:r>
      <w:r w:rsidRPr="00F04CAE">
        <w:rPr>
          <w:color w:val="000000"/>
          <w:sz w:val="28"/>
          <w:szCs w:val="28"/>
        </w:rPr>
        <w:t>целесообразно создавать, когда предпри</w:t>
      </w:r>
      <w:r w:rsidRPr="00F04CAE">
        <w:rPr>
          <w:color w:val="000000"/>
          <w:sz w:val="28"/>
          <w:szCs w:val="28"/>
        </w:rPr>
        <w:softHyphen/>
        <w:t>ятие</w:t>
      </w:r>
      <w:r w:rsidRPr="00585520">
        <w:rPr>
          <w:color w:val="000000"/>
          <w:sz w:val="28"/>
          <w:szCs w:val="28"/>
        </w:rPr>
        <w:t xml:space="preserve"> имеет на балансе несколько объектов непроизводственного назначения, чтобы не смешивать средства на их содержание с рас</w:t>
      </w:r>
      <w:r w:rsidRPr="00585520">
        <w:rPr>
          <w:color w:val="000000"/>
          <w:sz w:val="28"/>
          <w:szCs w:val="28"/>
        </w:rPr>
        <w:softHyphen/>
        <w:t>ходами по фонду потребления.</w:t>
      </w:r>
    </w:p>
    <w:p w:rsidR="00AB0FDC" w:rsidRPr="00585520" w:rsidRDefault="00AB0FDC" w:rsidP="00AB0FD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5520">
        <w:rPr>
          <w:color w:val="000000"/>
          <w:sz w:val="28"/>
          <w:szCs w:val="28"/>
        </w:rPr>
        <w:t>Предприятия, осуществляющие экспорт своей продукции, а также организации, не являющиеся экспортерами, но проводящие прибыльные валютные операции на финансовом рынке, могут со</w:t>
      </w:r>
      <w:r w:rsidRPr="00585520">
        <w:rPr>
          <w:color w:val="000000"/>
          <w:sz w:val="28"/>
          <w:szCs w:val="28"/>
        </w:rPr>
        <w:softHyphen/>
        <w:t>здавать фонды валютных отчислений.</w:t>
      </w:r>
    </w:p>
    <w:p w:rsidR="00AB0FDC" w:rsidRPr="00A9026D" w:rsidRDefault="00AB0FDC" w:rsidP="00AB0FDC">
      <w:pPr>
        <w:tabs>
          <w:tab w:val="left" w:pos="732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85520">
        <w:rPr>
          <w:color w:val="000000"/>
          <w:sz w:val="28"/>
          <w:szCs w:val="28"/>
        </w:rPr>
        <w:t>Распределение части чистой прибыли между учредителями (ак</w:t>
      </w:r>
      <w:r w:rsidRPr="00585520">
        <w:rPr>
          <w:color w:val="000000"/>
          <w:sz w:val="28"/>
          <w:szCs w:val="28"/>
        </w:rPr>
        <w:softHyphen/>
        <w:t>ционерами) производится в соответствии с учредительными доку</w:t>
      </w:r>
      <w:r w:rsidRPr="00585520">
        <w:rPr>
          <w:color w:val="000000"/>
          <w:sz w:val="28"/>
          <w:szCs w:val="28"/>
        </w:rPr>
        <w:softHyphen/>
        <w:t>ментами и на основе действующего законодательства (порядок выплаты дивидендов по обыкновенным и привилегированным акциям, величина процентов по облигациям и др.). Часть прибыли может остаться нераспределенной. Нераспределенная прибыль присоединяется к уставному капиталу предприятия.</w:t>
      </w:r>
      <w:r>
        <w:rPr>
          <w:rStyle w:val="a6"/>
          <w:color w:val="000000"/>
          <w:sz w:val="28"/>
          <w:szCs w:val="28"/>
        </w:rPr>
        <w:footnoteReference w:id="1"/>
      </w:r>
    </w:p>
    <w:p w:rsidR="00AB0FDC" w:rsidRPr="00A9026D" w:rsidRDefault="00AB0FDC" w:rsidP="00567498">
      <w:pPr>
        <w:widowControl w:val="0"/>
        <w:tabs>
          <w:tab w:val="left" w:pos="7320"/>
        </w:tabs>
        <w:spacing w:after="240" w:line="360" w:lineRule="auto"/>
        <w:ind w:firstLine="720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B1041C">
        <w:rPr>
          <w:b/>
          <w:color w:val="000000"/>
          <w:sz w:val="28"/>
          <w:szCs w:val="28"/>
        </w:rPr>
        <w:t>2. Доходы</w:t>
      </w:r>
      <w:r w:rsidRPr="00A9026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как элемент распределения</w:t>
      </w:r>
    </w:p>
    <w:p w:rsidR="00AB0FDC" w:rsidRPr="0044772F" w:rsidRDefault="00AB0FDC" w:rsidP="00AB0F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4772F">
        <w:rPr>
          <w:color w:val="000000"/>
          <w:spacing w:val="-7"/>
          <w:sz w:val="28"/>
          <w:szCs w:val="28"/>
        </w:rPr>
        <w:t xml:space="preserve">Доходы подразделяются на </w:t>
      </w:r>
      <w:r w:rsidRPr="0044772F">
        <w:rPr>
          <w:iCs/>
          <w:color w:val="000000"/>
          <w:spacing w:val="-7"/>
          <w:sz w:val="28"/>
          <w:szCs w:val="28"/>
        </w:rPr>
        <w:t xml:space="preserve">доходы от обычных видов деятельности </w:t>
      </w:r>
      <w:r w:rsidRPr="0044772F">
        <w:rPr>
          <w:bCs/>
          <w:color w:val="000000"/>
          <w:spacing w:val="-2"/>
          <w:sz w:val="28"/>
          <w:szCs w:val="28"/>
        </w:rPr>
        <w:t xml:space="preserve">и </w:t>
      </w:r>
      <w:r w:rsidRPr="0044772F">
        <w:rPr>
          <w:color w:val="000000"/>
          <w:spacing w:val="-2"/>
          <w:sz w:val="28"/>
          <w:szCs w:val="28"/>
        </w:rPr>
        <w:t xml:space="preserve">прочие поступления (доходы, отличные от доходов от обычных </w:t>
      </w:r>
      <w:r w:rsidRPr="0044772F">
        <w:rPr>
          <w:color w:val="000000"/>
          <w:spacing w:val="-1"/>
          <w:sz w:val="28"/>
          <w:szCs w:val="28"/>
        </w:rPr>
        <w:t xml:space="preserve">видов деятельности). К </w:t>
      </w:r>
      <w:r w:rsidRPr="0044772F">
        <w:rPr>
          <w:iCs/>
          <w:color w:val="000000"/>
          <w:spacing w:val="-1"/>
          <w:sz w:val="28"/>
          <w:szCs w:val="28"/>
        </w:rPr>
        <w:t xml:space="preserve">прочим поступлениям </w:t>
      </w:r>
      <w:r w:rsidRPr="0044772F">
        <w:rPr>
          <w:color w:val="000000"/>
          <w:spacing w:val="-1"/>
          <w:sz w:val="28"/>
          <w:szCs w:val="28"/>
        </w:rPr>
        <w:t>относятся:</w:t>
      </w:r>
    </w:p>
    <w:p w:rsidR="00AB0FDC" w:rsidRPr="0044772F" w:rsidRDefault="00AB0FDC" w:rsidP="00AB0FD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720"/>
        <w:jc w:val="both"/>
        <w:rPr>
          <w:color w:val="000000"/>
          <w:sz w:val="28"/>
          <w:szCs w:val="28"/>
        </w:rPr>
      </w:pPr>
      <w:r w:rsidRPr="0044772F">
        <w:rPr>
          <w:color w:val="000000"/>
          <w:spacing w:val="-2"/>
          <w:sz w:val="28"/>
          <w:szCs w:val="28"/>
        </w:rPr>
        <w:t>операционные доходы;</w:t>
      </w:r>
    </w:p>
    <w:p w:rsidR="00AB0FDC" w:rsidRPr="0044772F" w:rsidRDefault="00AB0FDC" w:rsidP="00AB0FD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720"/>
        <w:jc w:val="both"/>
        <w:rPr>
          <w:color w:val="000000"/>
          <w:sz w:val="28"/>
          <w:szCs w:val="28"/>
        </w:rPr>
      </w:pPr>
      <w:r w:rsidRPr="0044772F">
        <w:rPr>
          <w:color w:val="000000"/>
          <w:spacing w:val="-1"/>
          <w:sz w:val="28"/>
          <w:szCs w:val="28"/>
        </w:rPr>
        <w:t>внереализационные доходы;</w:t>
      </w:r>
    </w:p>
    <w:p w:rsidR="00AB0FDC" w:rsidRPr="00585520" w:rsidRDefault="00AB0FDC" w:rsidP="00AB0FDC">
      <w:pPr>
        <w:tabs>
          <w:tab w:val="left" w:pos="7320"/>
        </w:tabs>
        <w:spacing w:line="360" w:lineRule="auto"/>
        <w:ind w:left="720"/>
        <w:jc w:val="both"/>
        <w:rPr>
          <w:sz w:val="28"/>
          <w:szCs w:val="28"/>
        </w:rPr>
      </w:pPr>
      <w:r w:rsidRPr="0044772F">
        <w:rPr>
          <w:color w:val="000000"/>
          <w:spacing w:val="-3"/>
          <w:sz w:val="28"/>
          <w:szCs w:val="28"/>
        </w:rPr>
        <w:t>чрезвычайные доходы.</w:t>
      </w:r>
    </w:p>
    <w:p w:rsidR="00AB0FDC" w:rsidRDefault="00AB0FDC" w:rsidP="00AB0FDC">
      <w:pPr>
        <w:shd w:val="clear" w:color="auto" w:fill="FFFFFF"/>
        <w:spacing w:line="360" w:lineRule="auto"/>
        <w:ind w:left="29" w:firstLine="691"/>
        <w:jc w:val="both"/>
        <w:rPr>
          <w:color w:val="000000"/>
          <w:spacing w:val="-5"/>
          <w:sz w:val="28"/>
          <w:szCs w:val="28"/>
        </w:rPr>
      </w:pPr>
      <w:r w:rsidRPr="0044772F">
        <w:rPr>
          <w:color w:val="000000"/>
          <w:spacing w:val="-4"/>
          <w:sz w:val="28"/>
          <w:szCs w:val="28"/>
        </w:rPr>
        <w:t xml:space="preserve">Организация самостоятельно признает поступления доходами от </w:t>
      </w:r>
      <w:r w:rsidRPr="0044772F">
        <w:rPr>
          <w:color w:val="000000"/>
          <w:spacing w:val="-3"/>
          <w:sz w:val="28"/>
          <w:szCs w:val="28"/>
        </w:rPr>
        <w:t xml:space="preserve">обычных видов деятельности или прочими поступлениями, исходя </w:t>
      </w:r>
      <w:r w:rsidRPr="0044772F">
        <w:rPr>
          <w:color w:val="000000"/>
          <w:spacing w:val="-2"/>
          <w:sz w:val="28"/>
          <w:szCs w:val="28"/>
        </w:rPr>
        <w:t xml:space="preserve">из Положения по бухгалтерскому учету «Доходы организаций». </w:t>
      </w:r>
      <w:r w:rsidRPr="0044772F">
        <w:rPr>
          <w:color w:val="000000"/>
          <w:spacing w:val="-1"/>
          <w:sz w:val="28"/>
          <w:szCs w:val="28"/>
        </w:rPr>
        <w:t>Классификация доходов и их</w:t>
      </w:r>
      <w:r>
        <w:rPr>
          <w:color w:val="000000"/>
          <w:spacing w:val="-1"/>
          <w:sz w:val="28"/>
          <w:szCs w:val="28"/>
        </w:rPr>
        <w:t xml:space="preserve"> </w:t>
      </w:r>
      <w:r w:rsidRPr="0044772F">
        <w:rPr>
          <w:color w:val="000000"/>
          <w:spacing w:val="-1"/>
          <w:sz w:val="28"/>
          <w:szCs w:val="28"/>
        </w:rPr>
        <w:t>состав представлены в табл. 2.</w:t>
      </w:r>
      <w:r>
        <w:rPr>
          <w:color w:val="000000"/>
          <w:spacing w:val="-1"/>
          <w:sz w:val="28"/>
          <w:szCs w:val="28"/>
        </w:rPr>
        <w:t>1.</w:t>
      </w:r>
      <w:r w:rsidRPr="0044772F">
        <w:rPr>
          <w:color w:val="000000"/>
          <w:spacing w:val="-1"/>
          <w:sz w:val="28"/>
          <w:szCs w:val="28"/>
        </w:rPr>
        <w:t xml:space="preserve"> </w:t>
      </w:r>
      <w:r w:rsidRPr="0044772F">
        <w:rPr>
          <w:color w:val="000000"/>
          <w:spacing w:val="-2"/>
          <w:sz w:val="28"/>
          <w:szCs w:val="28"/>
        </w:rPr>
        <w:t xml:space="preserve">Основными видами доходов являются доходы от обычных видов </w:t>
      </w:r>
      <w:r w:rsidRPr="0044772F">
        <w:rPr>
          <w:color w:val="000000"/>
          <w:spacing w:val="-1"/>
          <w:sz w:val="28"/>
          <w:szCs w:val="28"/>
        </w:rPr>
        <w:t xml:space="preserve">деятельности и </w:t>
      </w:r>
      <w:r w:rsidRPr="0044772F">
        <w:rPr>
          <w:iCs/>
          <w:color w:val="000000"/>
          <w:spacing w:val="-1"/>
          <w:sz w:val="28"/>
          <w:szCs w:val="28"/>
        </w:rPr>
        <w:t xml:space="preserve">операционные. </w:t>
      </w:r>
      <w:r w:rsidRPr="0044772F">
        <w:rPr>
          <w:color w:val="000000"/>
          <w:spacing w:val="-1"/>
          <w:sz w:val="28"/>
          <w:szCs w:val="28"/>
        </w:rPr>
        <w:t xml:space="preserve">Основным доходом является </w:t>
      </w:r>
      <w:r w:rsidRPr="0044772F">
        <w:rPr>
          <w:iCs/>
          <w:color w:val="000000"/>
          <w:spacing w:val="-1"/>
          <w:sz w:val="28"/>
          <w:szCs w:val="28"/>
        </w:rPr>
        <w:t>вы</w:t>
      </w:r>
      <w:r w:rsidRPr="0044772F">
        <w:rPr>
          <w:iCs/>
          <w:color w:val="000000"/>
          <w:spacing w:val="-1"/>
          <w:sz w:val="28"/>
          <w:szCs w:val="28"/>
        </w:rPr>
        <w:softHyphen/>
      </w:r>
      <w:r w:rsidRPr="0044772F">
        <w:rPr>
          <w:iCs/>
          <w:color w:val="000000"/>
          <w:spacing w:val="4"/>
          <w:sz w:val="28"/>
          <w:szCs w:val="28"/>
        </w:rPr>
        <w:t xml:space="preserve">ручка от продаж, </w:t>
      </w:r>
      <w:r w:rsidRPr="0044772F">
        <w:rPr>
          <w:color w:val="000000"/>
          <w:spacing w:val="4"/>
          <w:sz w:val="28"/>
          <w:szCs w:val="28"/>
        </w:rPr>
        <w:t>которая включает суммы денежных средств,</w:t>
      </w:r>
      <w:r w:rsidRPr="0044772F">
        <w:rPr>
          <w:color w:val="000000"/>
          <w:sz w:val="28"/>
          <w:szCs w:val="28"/>
        </w:rPr>
        <w:t xml:space="preserve"> поступившие в счет оплаты продукции (товаров, выполненных </w:t>
      </w:r>
      <w:r w:rsidRPr="0044772F">
        <w:rPr>
          <w:color w:val="000000"/>
          <w:spacing w:val="-1"/>
          <w:sz w:val="28"/>
          <w:szCs w:val="28"/>
        </w:rPr>
        <w:t>работ, оказанных услуг) и (или) величина дебиторской задолжен</w:t>
      </w:r>
      <w:r w:rsidRPr="0044772F">
        <w:rPr>
          <w:color w:val="000000"/>
          <w:spacing w:val="-1"/>
          <w:sz w:val="28"/>
          <w:szCs w:val="28"/>
        </w:rPr>
        <w:softHyphen/>
      </w:r>
      <w:r w:rsidRPr="0044772F">
        <w:rPr>
          <w:color w:val="000000"/>
          <w:spacing w:val="-5"/>
          <w:sz w:val="28"/>
          <w:szCs w:val="28"/>
        </w:rPr>
        <w:t>ности.</w:t>
      </w:r>
    </w:p>
    <w:p w:rsidR="00AB0FDC" w:rsidRDefault="00AB0FDC" w:rsidP="00AB0FDC">
      <w:pPr>
        <w:shd w:val="clear" w:color="auto" w:fill="FFFFFF"/>
        <w:spacing w:line="360" w:lineRule="auto"/>
        <w:ind w:left="29" w:firstLine="691"/>
        <w:jc w:val="right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Таблица 2.1.</w:t>
      </w:r>
    </w:p>
    <w:p w:rsidR="00AB0FDC" w:rsidRDefault="00AB0FDC" w:rsidP="00AB0FDC">
      <w:pPr>
        <w:shd w:val="clear" w:color="auto" w:fill="FFFFFF"/>
        <w:spacing w:line="360" w:lineRule="auto"/>
        <w:ind w:left="29" w:firstLine="691"/>
        <w:jc w:val="center"/>
        <w:rPr>
          <w:b/>
          <w:color w:val="000000"/>
          <w:spacing w:val="-1"/>
          <w:sz w:val="28"/>
          <w:szCs w:val="28"/>
        </w:rPr>
      </w:pPr>
      <w:r w:rsidRPr="00567498">
        <w:rPr>
          <w:b/>
          <w:color w:val="000000"/>
          <w:spacing w:val="-1"/>
          <w:sz w:val="28"/>
          <w:szCs w:val="28"/>
        </w:rPr>
        <w:t>Классификация доходов и их состав</w:t>
      </w:r>
    </w:p>
    <w:p w:rsidR="00567498" w:rsidRPr="00567498" w:rsidRDefault="00567498" w:rsidP="00AB0FDC">
      <w:pPr>
        <w:shd w:val="clear" w:color="auto" w:fill="FFFFFF"/>
        <w:spacing w:line="360" w:lineRule="auto"/>
        <w:ind w:left="29" w:firstLine="691"/>
        <w:jc w:val="center"/>
        <w:rPr>
          <w:b/>
          <w:color w:val="000000"/>
          <w:spacing w:val="-5"/>
          <w:sz w:val="28"/>
          <w:szCs w:val="28"/>
        </w:rPr>
      </w:pPr>
    </w:p>
    <w:tbl>
      <w:tblPr>
        <w:tblpPr w:leftFromText="181" w:rightFromText="181" w:vertAnchor="text" w:tblpX="41" w:tblpY="1"/>
        <w:tblOverlap w:val="never"/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8"/>
        <w:gridCol w:w="6218"/>
      </w:tblGrid>
      <w:tr w:rsidR="00AB0FDC" w:rsidRPr="00DF6321">
        <w:trPr>
          <w:cantSplit/>
          <w:trHeight w:val="18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FDC" w:rsidRPr="00567498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567498">
              <w:rPr>
                <w:b/>
                <w:i/>
                <w:iCs/>
                <w:sz w:val="28"/>
                <w:szCs w:val="28"/>
              </w:rPr>
              <w:t>Виды доходов</w:t>
            </w:r>
            <w:r w:rsidRPr="00567498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FDC" w:rsidRPr="00567498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567498">
              <w:rPr>
                <w:b/>
                <w:i/>
                <w:iCs/>
                <w:sz w:val="28"/>
                <w:szCs w:val="28"/>
              </w:rPr>
              <w:t>Состав доходов</w:t>
            </w:r>
            <w:r w:rsidRPr="00567498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AB0FDC" w:rsidRPr="00DF6321">
        <w:trPr>
          <w:cantSplit/>
          <w:trHeight w:val="4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FDC" w:rsidRPr="004C7129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7129">
              <w:rPr>
                <w:sz w:val="28"/>
                <w:szCs w:val="28"/>
              </w:rPr>
              <w:t xml:space="preserve">1. Доходы от обычных видов деятельности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FDC" w:rsidRPr="004C7129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7129">
              <w:rPr>
                <w:sz w:val="28"/>
                <w:szCs w:val="28"/>
              </w:rPr>
              <w:t xml:space="preserve">Выручка от продажи продукции и товаров Поступления, связанные с выполнением работ, оказанием услуг </w:t>
            </w:r>
          </w:p>
        </w:tc>
      </w:tr>
      <w:tr w:rsidR="00AB0FDC" w:rsidRPr="00DF6321">
        <w:trPr>
          <w:cantSplit/>
          <w:trHeight w:val="1430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FDC" w:rsidRPr="004C7129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7129">
              <w:rPr>
                <w:sz w:val="28"/>
                <w:szCs w:val="28"/>
              </w:rPr>
              <w:t>2. Операционные доход</w:t>
            </w:r>
            <w:r>
              <w:rPr>
                <w:sz w:val="28"/>
                <w:szCs w:val="28"/>
              </w:rPr>
              <w:t>ы</w:t>
            </w:r>
            <w:r w:rsidRPr="004C712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FDC" w:rsidRPr="004C7129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7129">
              <w:rPr>
                <w:sz w:val="28"/>
                <w:szCs w:val="28"/>
              </w:rPr>
              <w:t>Проценты и дивиденды к получению</w:t>
            </w:r>
          </w:p>
          <w:p w:rsidR="00AB0FDC" w:rsidRPr="004C7129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7129">
              <w:rPr>
                <w:sz w:val="28"/>
                <w:szCs w:val="28"/>
              </w:rPr>
              <w:t>Роялти</w:t>
            </w:r>
          </w:p>
          <w:p w:rsidR="00AB0FDC" w:rsidRPr="004C7129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7129">
              <w:rPr>
                <w:sz w:val="28"/>
                <w:szCs w:val="28"/>
              </w:rPr>
              <w:t>Арендная плата</w:t>
            </w:r>
          </w:p>
          <w:p w:rsidR="00AB0FDC" w:rsidRPr="004C7129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7129">
              <w:rPr>
                <w:sz w:val="28"/>
                <w:szCs w:val="28"/>
              </w:rPr>
              <w:t>Поступления, получение которых связано с предо</w:t>
            </w:r>
            <w:r w:rsidRPr="004C7129">
              <w:rPr>
                <w:sz w:val="28"/>
                <w:szCs w:val="28"/>
              </w:rPr>
              <w:softHyphen/>
              <w:t>ставлением за плату за временное пользование своих активов, интеллектуальной собственности и др., когда это не является предметом деятель</w:t>
            </w:r>
            <w:r w:rsidRPr="004C7129">
              <w:rPr>
                <w:sz w:val="28"/>
                <w:szCs w:val="28"/>
              </w:rPr>
              <w:softHyphen/>
              <w:t>ности организации</w:t>
            </w:r>
          </w:p>
          <w:p w:rsidR="00AB0FDC" w:rsidRPr="004C7129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7129">
              <w:rPr>
                <w:sz w:val="28"/>
                <w:szCs w:val="28"/>
              </w:rPr>
              <w:t xml:space="preserve">Поступления от продажи основных средств Нереализованная прибыль, полученная вследствие переоценки рыночных ценных бумаг </w:t>
            </w:r>
          </w:p>
        </w:tc>
      </w:tr>
    </w:tbl>
    <w:p w:rsidR="00AB0FDC" w:rsidRDefault="00AB0FDC" w:rsidP="00AB0FDC">
      <w:pPr>
        <w:shd w:val="clear" w:color="auto" w:fill="FFFFFF"/>
        <w:spacing w:line="360" w:lineRule="auto"/>
        <w:ind w:left="29" w:firstLine="691"/>
        <w:jc w:val="right"/>
        <w:rPr>
          <w:sz w:val="28"/>
          <w:szCs w:val="28"/>
        </w:rPr>
      </w:pPr>
    </w:p>
    <w:p w:rsidR="00AB0FDC" w:rsidRDefault="00AB0FDC" w:rsidP="00AB0FDC">
      <w:pPr>
        <w:shd w:val="clear" w:color="auto" w:fill="FFFFFF"/>
        <w:spacing w:line="360" w:lineRule="auto"/>
        <w:ind w:left="29" w:firstLine="691"/>
        <w:jc w:val="right"/>
        <w:rPr>
          <w:sz w:val="28"/>
          <w:szCs w:val="28"/>
        </w:rPr>
      </w:pPr>
      <w:r>
        <w:rPr>
          <w:sz w:val="28"/>
          <w:szCs w:val="28"/>
        </w:rPr>
        <w:t>Продолжение таблицы 2.1.</w:t>
      </w:r>
    </w:p>
    <w:tbl>
      <w:tblPr>
        <w:tblpPr w:leftFromText="181" w:rightFromText="181" w:vertAnchor="text" w:tblpX="41" w:tblpY="1"/>
        <w:tblOverlap w:val="never"/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80"/>
        <w:gridCol w:w="6056"/>
      </w:tblGrid>
      <w:tr w:rsidR="00AB0FDC" w:rsidRPr="006A54C7">
        <w:trPr>
          <w:cantSplit/>
          <w:trHeight w:val="1814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FDC" w:rsidRPr="006A54C7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6A54C7">
              <w:rPr>
                <w:color w:val="000000"/>
                <w:sz w:val="28"/>
                <w:szCs w:val="28"/>
              </w:rPr>
              <w:t xml:space="preserve"> Внереализационные доходы</w:t>
            </w:r>
            <w:r w:rsidRPr="006A54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FDC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54C7">
              <w:rPr>
                <w:color w:val="000000"/>
                <w:sz w:val="28"/>
                <w:szCs w:val="28"/>
              </w:rPr>
              <w:t xml:space="preserve">Штрафы, пени, </w:t>
            </w:r>
            <w:r>
              <w:rPr>
                <w:color w:val="000000"/>
                <w:sz w:val="28"/>
                <w:szCs w:val="28"/>
              </w:rPr>
              <w:t>н</w:t>
            </w:r>
            <w:r w:rsidRPr="006A54C7">
              <w:rPr>
                <w:color w:val="000000"/>
                <w:sz w:val="28"/>
                <w:szCs w:val="28"/>
              </w:rPr>
              <w:t>еустойки за нарушение условий договоров</w:t>
            </w:r>
          </w:p>
          <w:p w:rsidR="00AB0FDC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54C7">
              <w:rPr>
                <w:color w:val="000000"/>
                <w:sz w:val="28"/>
                <w:szCs w:val="28"/>
              </w:rPr>
              <w:t>Активы, полученные безвозмездно (в том числе по договору дарения)</w:t>
            </w:r>
          </w:p>
          <w:p w:rsidR="00AB0FDC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54C7">
              <w:rPr>
                <w:color w:val="000000"/>
                <w:sz w:val="28"/>
                <w:szCs w:val="28"/>
              </w:rPr>
              <w:t>Поступления в возмещение убытков, причиненных организациями</w:t>
            </w:r>
          </w:p>
          <w:p w:rsidR="00AB0FDC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54C7">
              <w:rPr>
                <w:color w:val="000000"/>
                <w:sz w:val="28"/>
                <w:szCs w:val="28"/>
              </w:rPr>
              <w:t xml:space="preserve">Прибыль прошлых </w:t>
            </w:r>
            <w:r>
              <w:rPr>
                <w:color w:val="000000"/>
                <w:sz w:val="28"/>
                <w:szCs w:val="28"/>
              </w:rPr>
              <w:t>л</w:t>
            </w:r>
            <w:r w:rsidRPr="006A54C7">
              <w:rPr>
                <w:color w:val="000000"/>
                <w:sz w:val="28"/>
                <w:szCs w:val="28"/>
              </w:rPr>
              <w:t>ет, признанная в отчетном году</w:t>
            </w:r>
          </w:p>
          <w:p w:rsidR="00AB0FDC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54C7">
              <w:rPr>
                <w:color w:val="000000"/>
                <w:sz w:val="28"/>
                <w:szCs w:val="28"/>
              </w:rPr>
              <w:t>Суммы кредиторской и депонентской задолжен</w:t>
            </w:r>
            <w:r w:rsidRPr="006A54C7">
              <w:rPr>
                <w:color w:val="000000"/>
                <w:sz w:val="28"/>
                <w:szCs w:val="28"/>
              </w:rPr>
              <w:softHyphen/>
              <w:t>ности, по которым истек срок исковой давности Курсовая разница</w:t>
            </w:r>
          </w:p>
          <w:p w:rsidR="00AB0FDC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54C7">
              <w:rPr>
                <w:color w:val="000000"/>
                <w:sz w:val="28"/>
                <w:szCs w:val="28"/>
              </w:rPr>
              <w:t>Суммы дооценки активо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6A54C7">
              <w:rPr>
                <w:color w:val="000000"/>
                <w:sz w:val="28"/>
                <w:szCs w:val="28"/>
              </w:rPr>
              <w:t xml:space="preserve"> (за исключением внеоборотных акти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6A54C7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6A54C7">
              <w:rPr>
                <w:color w:val="000000"/>
                <w:sz w:val="28"/>
                <w:szCs w:val="28"/>
              </w:rPr>
              <w:t>)</w:t>
            </w:r>
          </w:p>
          <w:p w:rsidR="00AB0FDC" w:rsidRPr="006A54C7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54C7">
              <w:rPr>
                <w:color w:val="000000"/>
                <w:sz w:val="28"/>
                <w:szCs w:val="28"/>
              </w:rPr>
              <w:t>Прочие внереализационные доходы</w:t>
            </w:r>
            <w:r w:rsidRPr="006A54C7">
              <w:rPr>
                <w:sz w:val="28"/>
                <w:szCs w:val="28"/>
              </w:rPr>
              <w:t xml:space="preserve"> </w:t>
            </w:r>
          </w:p>
        </w:tc>
      </w:tr>
      <w:tr w:rsidR="00AB0FDC" w:rsidRPr="006A54C7">
        <w:trPr>
          <w:cantSplit/>
          <w:trHeight w:val="614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FDC" w:rsidRPr="006A54C7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54C7">
              <w:rPr>
                <w:color w:val="000000"/>
                <w:sz w:val="28"/>
                <w:szCs w:val="28"/>
              </w:rPr>
              <w:t>4. Чрезвычайные доходы</w:t>
            </w:r>
            <w:r w:rsidRPr="006A54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FDC" w:rsidRPr="006A54C7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54C7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оступления, возникающие как посл</w:t>
            </w:r>
            <w:r w:rsidRPr="006A54C7">
              <w:rPr>
                <w:color w:val="000000"/>
                <w:sz w:val="28"/>
                <w:szCs w:val="28"/>
              </w:rPr>
              <w:t>едствия чрез</w:t>
            </w:r>
            <w:r w:rsidRPr="006A54C7">
              <w:rPr>
                <w:color w:val="000000"/>
                <w:sz w:val="28"/>
                <w:szCs w:val="28"/>
              </w:rPr>
              <w:softHyphen/>
              <w:t>вычайных обстоятельств, страховые возмещения,</w:t>
            </w:r>
          </w:p>
          <w:p w:rsidR="00AB0FDC" w:rsidRPr="006A54C7" w:rsidRDefault="00AB0FDC" w:rsidP="00771BB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54C7">
              <w:rPr>
                <w:color w:val="000000"/>
                <w:sz w:val="28"/>
                <w:szCs w:val="28"/>
              </w:rPr>
              <w:t>стоимость материальных ценностей, остающихся от списания активов, не пригодных к восстановле</w:t>
            </w:r>
            <w:r w:rsidRPr="006A54C7">
              <w:rPr>
                <w:color w:val="000000"/>
                <w:sz w:val="28"/>
                <w:szCs w:val="28"/>
              </w:rPr>
              <w:softHyphen/>
              <w:t>нию и дальнейшему использованию</w:t>
            </w:r>
            <w:r w:rsidRPr="006A54C7">
              <w:rPr>
                <w:sz w:val="28"/>
                <w:szCs w:val="28"/>
              </w:rPr>
              <w:t xml:space="preserve"> </w:t>
            </w:r>
          </w:p>
        </w:tc>
      </w:tr>
    </w:tbl>
    <w:p w:rsidR="00567498" w:rsidRDefault="00AB0FDC" w:rsidP="00AB0FDC">
      <w:pPr>
        <w:shd w:val="clear" w:color="auto" w:fill="FFFFFF"/>
        <w:spacing w:before="240" w:line="360" w:lineRule="auto"/>
        <w:ind w:left="23" w:right="6" w:firstLine="697"/>
        <w:jc w:val="both"/>
        <w:rPr>
          <w:i/>
          <w:color w:val="000000"/>
          <w:spacing w:val="-4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Б</w:t>
      </w:r>
      <w:r w:rsidRPr="0044772F">
        <w:rPr>
          <w:color w:val="000000"/>
          <w:spacing w:val="-2"/>
          <w:sz w:val="28"/>
          <w:szCs w:val="28"/>
        </w:rPr>
        <w:t>ухгалтерский учет существенно отлича</w:t>
      </w:r>
      <w:r w:rsidRPr="0044772F">
        <w:rPr>
          <w:color w:val="000000"/>
          <w:spacing w:val="-2"/>
          <w:sz w:val="28"/>
          <w:szCs w:val="28"/>
        </w:rPr>
        <w:softHyphen/>
      </w:r>
      <w:r w:rsidRPr="0044772F">
        <w:rPr>
          <w:color w:val="000000"/>
          <w:spacing w:val="-5"/>
          <w:sz w:val="28"/>
          <w:szCs w:val="28"/>
        </w:rPr>
        <w:t>ется от налогового учета. Поэтому прибылью для целей налогообло</w:t>
      </w:r>
      <w:r w:rsidRPr="0044772F">
        <w:rPr>
          <w:color w:val="000000"/>
          <w:spacing w:val="-5"/>
          <w:sz w:val="28"/>
          <w:szCs w:val="28"/>
        </w:rPr>
        <w:softHyphen/>
      </w:r>
      <w:r w:rsidRPr="0044772F">
        <w:rPr>
          <w:color w:val="000000"/>
          <w:spacing w:val="-2"/>
          <w:sz w:val="28"/>
          <w:szCs w:val="28"/>
        </w:rPr>
        <w:t xml:space="preserve">жения является доход, уменьшенный на величину произведенных </w:t>
      </w:r>
      <w:r w:rsidRPr="0044772F">
        <w:rPr>
          <w:color w:val="000000"/>
          <w:spacing w:val="-4"/>
          <w:sz w:val="28"/>
          <w:szCs w:val="28"/>
        </w:rPr>
        <w:t>расходов, определяемых в соответствии с Налоговым кодексом РФ</w:t>
      </w:r>
      <w:r w:rsidRPr="00567498">
        <w:rPr>
          <w:i/>
          <w:color w:val="000000"/>
          <w:spacing w:val="-4"/>
          <w:sz w:val="28"/>
          <w:szCs w:val="28"/>
        </w:rPr>
        <w:t>.</w:t>
      </w:r>
    </w:p>
    <w:p w:rsidR="00AB0FDC" w:rsidRPr="00567498" w:rsidRDefault="00AB0FDC" w:rsidP="00AB0FDC">
      <w:pPr>
        <w:shd w:val="clear" w:color="auto" w:fill="FFFFFF"/>
        <w:spacing w:before="240" w:line="360" w:lineRule="auto"/>
        <w:ind w:left="23" w:right="6" w:firstLine="697"/>
        <w:jc w:val="both"/>
        <w:rPr>
          <w:b/>
          <w:sz w:val="28"/>
          <w:szCs w:val="28"/>
        </w:rPr>
      </w:pPr>
      <w:r w:rsidRPr="00567498">
        <w:rPr>
          <w:i/>
          <w:color w:val="000000"/>
          <w:spacing w:val="-4"/>
          <w:sz w:val="28"/>
          <w:szCs w:val="28"/>
        </w:rPr>
        <w:t xml:space="preserve"> </w:t>
      </w:r>
      <w:r w:rsidRPr="00567498">
        <w:rPr>
          <w:b/>
          <w:i/>
          <w:color w:val="000000"/>
          <w:spacing w:val="-2"/>
          <w:sz w:val="28"/>
          <w:szCs w:val="28"/>
        </w:rPr>
        <w:t>К доходам относятся</w:t>
      </w:r>
      <w:r w:rsidRPr="00567498">
        <w:rPr>
          <w:b/>
          <w:color w:val="000000"/>
          <w:spacing w:val="-2"/>
          <w:sz w:val="28"/>
          <w:szCs w:val="28"/>
        </w:rPr>
        <w:t>:</w:t>
      </w:r>
    </w:p>
    <w:p w:rsidR="00AB0FDC" w:rsidRPr="0044772F" w:rsidRDefault="00AB0FDC" w:rsidP="00567498">
      <w:pPr>
        <w:widowControl w:val="0"/>
        <w:numPr>
          <w:ilvl w:val="0"/>
          <w:numId w:val="2"/>
        </w:numPr>
        <w:shd w:val="clear" w:color="auto" w:fill="FFFFFF"/>
        <w:tabs>
          <w:tab w:val="clear" w:pos="1440"/>
          <w:tab w:val="left" w:pos="720"/>
          <w:tab w:val="num" w:pos="1080"/>
        </w:tabs>
        <w:autoSpaceDE w:val="0"/>
        <w:autoSpaceDN w:val="0"/>
        <w:adjustRightInd w:val="0"/>
        <w:spacing w:line="360" w:lineRule="auto"/>
        <w:ind w:hanging="720"/>
        <w:jc w:val="both"/>
        <w:rPr>
          <w:color w:val="000000"/>
          <w:sz w:val="28"/>
          <w:szCs w:val="28"/>
        </w:rPr>
      </w:pPr>
      <w:r w:rsidRPr="0044772F">
        <w:rPr>
          <w:color w:val="000000"/>
          <w:sz w:val="28"/>
          <w:szCs w:val="28"/>
        </w:rPr>
        <w:t>доходы от реализации продукции (работ, услуг), имущества</w:t>
      </w:r>
      <w:r w:rsidRPr="0044772F">
        <w:rPr>
          <w:color w:val="000000"/>
          <w:sz w:val="28"/>
          <w:szCs w:val="28"/>
        </w:rPr>
        <w:br/>
      </w:r>
      <w:r w:rsidRPr="0044772F">
        <w:rPr>
          <w:color w:val="000000"/>
          <w:spacing w:val="-1"/>
          <w:sz w:val="28"/>
          <w:szCs w:val="28"/>
        </w:rPr>
        <w:t>и имущественных прав;</w:t>
      </w:r>
    </w:p>
    <w:p w:rsidR="00AB0FDC" w:rsidRPr="0044772F" w:rsidRDefault="00AB0FDC" w:rsidP="00567498">
      <w:pPr>
        <w:widowControl w:val="0"/>
        <w:numPr>
          <w:ilvl w:val="0"/>
          <w:numId w:val="2"/>
        </w:numPr>
        <w:shd w:val="clear" w:color="auto" w:fill="FFFFFF"/>
        <w:tabs>
          <w:tab w:val="clear" w:pos="1440"/>
          <w:tab w:val="left" w:pos="720"/>
          <w:tab w:val="num" w:pos="1080"/>
        </w:tabs>
        <w:autoSpaceDE w:val="0"/>
        <w:autoSpaceDN w:val="0"/>
        <w:adjustRightInd w:val="0"/>
        <w:spacing w:line="360" w:lineRule="auto"/>
        <w:ind w:hanging="720"/>
        <w:jc w:val="both"/>
        <w:rPr>
          <w:color w:val="000000"/>
          <w:sz w:val="28"/>
          <w:szCs w:val="28"/>
        </w:rPr>
      </w:pPr>
      <w:r w:rsidRPr="0044772F">
        <w:rPr>
          <w:color w:val="000000"/>
          <w:spacing w:val="-2"/>
          <w:sz w:val="28"/>
          <w:szCs w:val="28"/>
        </w:rPr>
        <w:t>внереализационные доходы.</w:t>
      </w:r>
    </w:p>
    <w:p w:rsidR="00AB0FDC" w:rsidRPr="00567498" w:rsidRDefault="00AB0FDC" w:rsidP="00AB0FDC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567498">
        <w:rPr>
          <w:b/>
          <w:i/>
          <w:iCs/>
          <w:sz w:val="28"/>
          <w:szCs w:val="28"/>
        </w:rPr>
        <w:t xml:space="preserve">Доходом от реализации </w:t>
      </w:r>
      <w:r w:rsidRPr="00567498">
        <w:rPr>
          <w:b/>
          <w:i/>
          <w:sz w:val="28"/>
          <w:szCs w:val="28"/>
        </w:rPr>
        <w:t>является</w:t>
      </w:r>
      <w:r w:rsidRPr="00567498">
        <w:rPr>
          <w:b/>
          <w:sz w:val="28"/>
          <w:szCs w:val="28"/>
        </w:rPr>
        <w:t xml:space="preserve">: </w:t>
      </w:r>
    </w:p>
    <w:p w:rsidR="00AB0FDC" w:rsidRPr="00C1623B" w:rsidRDefault="00AB0FDC" w:rsidP="00567498">
      <w:pPr>
        <w:numPr>
          <w:ilvl w:val="0"/>
          <w:numId w:val="3"/>
        </w:numPr>
        <w:tabs>
          <w:tab w:val="clear" w:pos="1440"/>
          <w:tab w:val="num" w:pos="1080"/>
        </w:tabs>
        <w:spacing w:line="360" w:lineRule="auto"/>
        <w:ind w:hanging="720"/>
        <w:jc w:val="both"/>
        <w:rPr>
          <w:spacing w:val="-1"/>
          <w:sz w:val="28"/>
          <w:szCs w:val="28"/>
        </w:rPr>
      </w:pPr>
      <w:r w:rsidRPr="00C1623B">
        <w:rPr>
          <w:sz w:val="28"/>
          <w:szCs w:val="28"/>
        </w:rPr>
        <w:t xml:space="preserve">выручка от реализации </w:t>
      </w:r>
      <w:r w:rsidRPr="00C1623B">
        <w:rPr>
          <w:spacing w:val="-2"/>
          <w:sz w:val="28"/>
          <w:szCs w:val="28"/>
        </w:rPr>
        <w:t xml:space="preserve">товаров (работ, услуг) как собственного производства, так и ранее </w:t>
      </w:r>
      <w:r w:rsidRPr="00C1623B">
        <w:rPr>
          <w:spacing w:val="-1"/>
          <w:sz w:val="28"/>
          <w:szCs w:val="28"/>
        </w:rPr>
        <w:t>приобретенных;</w:t>
      </w:r>
    </w:p>
    <w:p w:rsidR="00AB0FDC" w:rsidRPr="00C1623B" w:rsidRDefault="00AB0FDC" w:rsidP="00567498">
      <w:pPr>
        <w:numPr>
          <w:ilvl w:val="0"/>
          <w:numId w:val="3"/>
        </w:numPr>
        <w:tabs>
          <w:tab w:val="clear" w:pos="1440"/>
          <w:tab w:val="num" w:pos="1080"/>
        </w:tabs>
        <w:spacing w:line="360" w:lineRule="auto"/>
        <w:ind w:hanging="720"/>
        <w:jc w:val="both"/>
        <w:rPr>
          <w:spacing w:val="-5"/>
          <w:sz w:val="28"/>
          <w:szCs w:val="28"/>
        </w:rPr>
      </w:pPr>
      <w:r w:rsidRPr="00C1623B">
        <w:rPr>
          <w:spacing w:val="-1"/>
          <w:sz w:val="28"/>
          <w:szCs w:val="28"/>
        </w:rPr>
        <w:t xml:space="preserve">выручка от реализации имущества (включая </w:t>
      </w:r>
      <w:r w:rsidRPr="00C1623B">
        <w:rPr>
          <w:spacing w:val="-5"/>
          <w:sz w:val="28"/>
          <w:szCs w:val="28"/>
        </w:rPr>
        <w:t>ценные бумаги) и имущественных прав.</w:t>
      </w:r>
    </w:p>
    <w:p w:rsidR="00AB0FDC" w:rsidRPr="00C1623B" w:rsidRDefault="00AB0FDC" w:rsidP="00AB0FDC">
      <w:pPr>
        <w:widowControl w:val="0"/>
        <w:spacing w:line="360" w:lineRule="auto"/>
        <w:ind w:firstLine="720"/>
        <w:jc w:val="both"/>
        <w:rPr>
          <w:spacing w:val="-2"/>
          <w:sz w:val="28"/>
          <w:szCs w:val="28"/>
        </w:rPr>
      </w:pPr>
      <w:r w:rsidRPr="00C1623B">
        <w:rPr>
          <w:iCs/>
          <w:spacing w:val="-5"/>
          <w:sz w:val="28"/>
          <w:szCs w:val="28"/>
        </w:rPr>
        <w:t>Внереализационными дохо</w:t>
      </w:r>
      <w:r w:rsidRPr="00C1623B">
        <w:rPr>
          <w:iCs/>
          <w:spacing w:val="-5"/>
          <w:sz w:val="28"/>
          <w:szCs w:val="28"/>
        </w:rPr>
        <w:softHyphen/>
      </w:r>
      <w:r w:rsidRPr="00C1623B">
        <w:rPr>
          <w:iCs/>
          <w:spacing w:val="-2"/>
          <w:sz w:val="28"/>
          <w:szCs w:val="28"/>
        </w:rPr>
        <w:t xml:space="preserve">дами, </w:t>
      </w:r>
      <w:r w:rsidRPr="00C1623B">
        <w:rPr>
          <w:spacing w:val="-2"/>
          <w:sz w:val="28"/>
          <w:szCs w:val="28"/>
        </w:rPr>
        <w:t>согласно Налоговому кодексу РФ, являются:</w:t>
      </w:r>
    </w:p>
    <w:p w:rsidR="00AB0FDC" w:rsidRPr="00C1623B" w:rsidRDefault="00AB0FDC" w:rsidP="00567498">
      <w:pPr>
        <w:widowControl w:val="0"/>
        <w:numPr>
          <w:ilvl w:val="0"/>
          <w:numId w:val="4"/>
        </w:numPr>
        <w:tabs>
          <w:tab w:val="clear" w:pos="1440"/>
          <w:tab w:val="num" w:pos="1080"/>
        </w:tabs>
        <w:spacing w:line="360" w:lineRule="auto"/>
        <w:ind w:hanging="720"/>
        <w:jc w:val="both"/>
        <w:rPr>
          <w:spacing w:val="-2"/>
          <w:sz w:val="28"/>
          <w:szCs w:val="28"/>
        </w:rPr>
      </w:pPr>
      <w:r w:rsidRPr="00C1623B">
        <w:rPr>
          <w:spacing w:val="-2"/>
          <w:sz w:val="28"/>
          <w:szCs w:val="28"/>
        </w:rPr>
        <w:t>доходы от долевого участия в других организациях;</w:t>
      </w:r>
    </w:p>
    <w:p w:rsidR="00AB0FDC" w:rsidRPr="00C1623B" w:rsidRDefault="00AB0FDC" w:rsidP="00567498">
      <w:pPr>
        <w:widowControl w:val="0"/>
        <w:numPr>
          <w:ilvl w:val="0"/>
          <w:numId w:val="4"/>
        </w:numPr>
        <w:tabs>
          <w:tab w:val="clear" w:pos="1440"/>
          <w:tab w:val="num" w:pos="1080"/>
        </w:tabs>
        <w:spacing w:line="360" w:lineRule="auto"/>
        <w:ind w:hanging="720"/>
        <w:jc w:val="both"/>
        <w:rPr>
          <w:spacing w:val="-2"/>
          <w:sz w:val="28"/>
          <w:szCs w:val="28"/>
        </w:rPr>
      </w:pPr>
      <w:r w:rsidRPr="00C1623B">
        <w:rPr>
          <w:spacing w:val="-2"/>
          <w:sz w:val="28"/>
          <w:szCs w:val="28"/>
        </w:rPr>
        <w:t>доходы от операций купли-продажи иностранной валюты;</w:t>
      </w:r>
    </w:p>
    <w:p w:rsidR="00AB0FDC" w:rsidRPr="00CA35BC" w:rsidRDefault="00AB0FDC" w:rsidP="00567498">
      <w:pPr>
        <w:widowControl w:val="0"/>
        <w:numPr>
          <w:ilvl w:val="0"/>
          <w:numId w:val="4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color w:val="000000"/>
          <w:spacing w:val="-1"/>
          <w:sz w:val="28"/>
          <w:szCs w:val="28"/>
        </w:rPr>
      </w:pPr>
      <w:r w:rsidRPr="0044772F">
        <w:rPr>
          <w:color w:val="000000"/>
          <w:spacing w:val="-2"/>
          <w:sz w:val="28"/>
          <w:szCs w:val="28"/>
        </w:rPr>
        <w:t xml:space="preserve">доходы в виде штрафов, </w:t>
      </w:r>
      <w:r w:rsidRPr="0044772F">
        <w:rPr>
          <w:color w:val="000000"/>
          <w:spacing w:val="-3"/>
          <w:sz w:val="28"/>
          <w:szCs w:val="28"/>
        </w:rPr>
        <w:t xml:space="preserve">пени и (или) иных санкций за нарушение договорных обязательств, </w:t>
      </w:r>
      <w:r w:rsidRPr="0044772F">
        <w:rPr>
          <w:color w:val="000000"/>
          <w:spacing w:val="-1"/>
          <w:sz w:val="28"/>
          <w:szCs w:val="28"/>
        </w:rPr>
        <w:t>а также сумм возмещения убытков или ущерба;</w:t>
      </w:r>
    </w:p>
    <w:p w:rsidR="00AB0FDC" w:rsidRPr="00CA35BC" w:rsidRDefault="00AB0FDC" w:rsidP="00567498">
      <w:pPr>
        <w:numPr>
          <w:ilvl w:val="0"/>
          <w:numId w:val="4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color w:val="000000"/>
          <w:spacing w:val="-1"/>
          <w:sz w:val="28"/>
          <w:szCs w:val="28"/>
        </w:rPr>
      </w:pPr>
      <w:r w:rsidRPr="0044772F">
        <w:rPr>
          <w:color w:val="000000"/>
          <w:spacing w:val="-1"/>
          <w:sz w:val="28"/>
          <w:szCs w:val="28"/>
        </w:rPr>
        <w:t>другие доходы.</w:t>
      </w:r>
    </w:p>
    <w:p w:rsidR="00AB0FDC" w:rsidRPr="000A70BE" w:rsidRDefault="00AB0FDC" w:rsidP="00567498">
      <w:pPr>
        <w:spacing w:after="240" w:line="360" w:lineRule="auto"/>
        <w:ind w:firstLine="720"/>
        <w:jc w:val="center"/>
        <w:rPr>
          <w:b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br w:type="page"/>
      </w:r>
      <w:r w:rsidRPr="0048372C">
        <w:rPr>
          <w:b/>
          <w:color w:val="000000"/>
          <w:spacing w:val="-1"/>
          <w:sz w:val="28"/>
          <w:szCs w:val="28"/>
        </w:rPr>
        <w:t xml:space="preserve">3. </w:t>
      </w:r>
      <w:r w:rsidRPr="0048372C">
        <w:rPr>
          <w:b/>
          <w:bCs/>
          <w:color w:val="000000"/>
          <w:sz w:val="28"/>
          <w:szCs w:val="28"/>
        </w:rPr>
        <w:t>Финансовое планирование</w:t>
      </w:r>
      <w:r w:rsidRPr="000A70B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как метод распределения</w:t>
      </w:r>
    </w:p>
    <w:p w:rsidR="00AB0FDC" w:rsidRPr="00F308BB" w:rsidRDefault="00AB0FDC" w:rsidP="00AB0FD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8372C">
        <w:rPr>
          <w:color w:val="000000"/>
          <w:sz w:val="28"/>
          <w:szCs w:val="28"/>
        </w:rPr>
        <w:t xml:space="preserve">В современных условиях предприятие с помощью финансового плана </w:t>
      </w:r>
      <w:r w:rsidRPr="00F308BB">
        <w:rPr>
          <w:color w:val="000000"/>
          <w:sz w:val="28"/>
          <w:szCs w:val="28"/>
        </w:rPr>
        <w:t>само определяет направления использования прибыли, ос</w:t>
      </w:r>
      <w:r w:rsidRPr="00F308BB">
        <w:rPr>
          <w:color w:val="000000"/>
          <w:sz w:val="28"/>
          <w:szCs w:val="28"/>
        </w:rPr>
        <w:softHyphen/>
        <w:t>тающейся в его распоряжении после уплаты налогов. Цель состав</w:t>
      </w:r>
      <w:r w:rsidRPr="00F308BB">
        <w:rPr>
          <w:color w:val="000000"/>
          <w:sz w:val="28"/>
          <w:szCs w:val="28"/>
        </w:rPr>
        <w:softHyphen/>
        <w:t>ления финансового плана — определение возможных объемов финансовых ресурсов, капитала и резервов на основе прогнозиро</w:t>
      </w:r>
      <w:r w:rsidRPr="00F308BB">
        <w:rPr>
          <w:color w:val="000000"/>
          <w:sz w:val="28"/>
          <w:szCs w:val="28"/>
        </w:rPr>
        <w:softHyphen/>
        <w:t>вания величины финансовых показателей.</w:t>
      </w:r>
    </w:p>
    <w:p w:rsidR="00AB0FDC" w:rsidRPr="00F308BB" w:rsidRDefault="00AB0FDC" w:rsidP="00AB0FD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308BB">
        <w:rPr>
          <w:color w:val="000000"/>
          <w:sz w:val="28"/>
          <w:szCs w:val="28"/>
        </w:rPr>
        <w:t xml:space="preserve">Важным моментом финансового планирования является его стратегия, т. е. определение центров доходов (прибыли) и центров расходов хозяйствующего субъекта. </w:t>
      </w:r>
      <w:r w:rsidRPr="00F308BB">
        <w:rPr>
          <w:iCs/>
          <w:color w:val="000000"/>
          <w:sz w:val="28"/>
          <w:szCs w:val="28"/>
        </w:rPr>
        <w:t xml:space="preserve">Центр дохода </w:t>
      </w:r>
      <w:r w:rsidRPr="00F308BB">
        <w:rPr>
          <w:color w:val="000000"/>
          <w:sz w:val="28"/>
          <w:szCs w:val="28"/>
        </w:rPr>
        <w:t xml:space="preserve">хозяйствующего </w:t>
      </w:r>
      <w:r>
        <w:rPr>
          <w:color w:val="000000"/>
          <w:sz w:val="28"/>
          <w:szCs w:val="28"/>
        </w:rPr>
        <w:t>су</w:t>
      </w:r>
      <w:r w:rsidRPr="00F308BB">
        <w:rPr>
          <w:color w:val="000000"/>
          <w:sz w:val="28"/>
          <w:szCs w:val="28"/>
        </w:rPr>
        <w:t>бъекта — это его подразделение, которое приносит ему макси</w:t>
      </w:r>
      <w:r>
        <w:rPr>
          <w:color w:val="000000"/>
          <w:sz w:val="28"/>
          <w:szCs w:val="28"/>
        </w:rPr>
        <w:t>м</w:t>
      </w:r>
      <w:r w:rsidRPr="00F308BB">
        <w:rPr>
          <w:color w:val="000000"/>
          <w:sz w:val="28"/>
          <w:szCs w:val="28"/>
        </w:rPr>
        <w:t xml:space="preserve">альную прибыль. </w:t>
      </w:r>
      <w:r w:rsidRPr="00F308BB">
        <w:rPr>
          <w:iCs/>
          <w:color w:val="000000"/>
          <w:sz w:val="28"/>
          <w:szCs w:val="28"/>
        </w:rPr>
        <w:t xml:space="preserve">Центр расходов — </w:t>
      </w:r>
      <w:r w:rsidRPr="00F308BB">
        <w:rPr>
          <w:color w:val="000000"/>
          <w:sz w:val="28"/>
          <w:szCs w:val="28"/>
        </w:rPr>
        <w:t>это подразделение хозяйству</w:t>
      </w:r>
      <w:r>
        <w:rPr>
          <w:color w:val="000000"/>
          <w:sz w:val="28"/>
          <w:szCs w:val="28"/>
        </w:rPr>
        <w:t>ю</w:t>
      </w:r>
      <w:r w:rsidRPr="00F308BB">
        <w:rPr>
          <w:color w:val="000000"/>
          <w:sz w:val="28"/>
          <w:szCs w:val="28"/>
        </w:rPr>
        <w:t>щего субъекта, являющееся малорентабельным или вообще «коммерческим, но играющее важную роль в общем производст</w:t>
      </w:r>
      <w:r>
        <w:rPr>
          <w:color w:val="000000"/>
          <w:sz w:val="28"/>
          <w:szCs w:val="28"/>
        </w:rPr>
        <w:t>ве</w:t>
      </w:r>
      <w:r w:rsidRPr="00F308BB">
        <w:rPr>
          <w:color w:val="000000"/>
          <w:sz w:val="28"/>
          <w:szCs w:val="28"/>
        </w:rPr>
        <w:t>нно-торговом процессе. Например, в западных странах многие</w:t>
      </w:r>
      <w:r>
        <w:rPr>
          <w:color w:val="000000"/>
          <w:sz w:val="28"/>
          <w:szCs w:val="28"/>
        </w:rPr>
        <w:t xml:space="preserve"> ф</w:t>
      </w:r>
      <w:r w:rsidRPr="00F308BB">
        <w:rPr>
          <w:color w:val="000000"/>
          <w:sz w:val="28"/>
          <w:szCs w:val="28"/>
        </w:rPr>
        <w:t>ирмы придерживаются правила «двадцать на восемьдесят», т. е.</w:t>
      </w:r>
      <w:r>
        <w:rPr>
          <w:color w:val="000000"/>
          <w:sz w:val="28"/>
          <w:szCs w:val="28"/>
        </w:rPr>
        <w:t xml:space="preserve"> 20 </w:t>
      </w:r>
      <w:r w:rsidRPr="00F308BB">
        <w:rPr>
          <w:color w:val="000000"/>
          <w:sz w:val="28"/>
          <w:szCs w:val="28"/>
        </w:rPr>
        <w:t>% затрат капитала должны давать 80% прибыли. Следовательно,</w:t>
      </w:r>
      <w:r>
        <w:rPr>
          <w:color w:val="000000"/>
          <w:sz w:val="28"/>
          <w:szCs w:val="28"/>
        </w:rPr>
        <w:t xml:space="preserve"> ос</w:t>
      </w:r>
      <w:r w:rsidRPr="00F308BB">
        <w:rPr>
          <w:color w:val="000000"/>
          <w:sz w:val="28"/>
          <w:szCs w:val="28"/>
        </w:rPr>
        <w:t xml:space="preserve">тальные 80% вложений капитала приносят только 20% прибыли. Финансовое планирование на предприятиях осуществляется </w:t>
      </w:r>
      <w:r>
        <w:rPr>
          <w:color w:val="000000"/>
          <w:sz w:val="28"/>
          <w:szCs w:val="28"/>
        </w:rPr>
        <w:t>н</w:t>
      </w:r>
      <w:r w:rsidRPr="00F308BB">
        <w:rPr>
          <w:color w:val="000000"/>
          <w:sz w:val="28"/>
          <w:szCs w:val="28"/>
        </w:rPr>
        <w:t>а 5 лет, год или квартал. В соответствии с этим существуют пер</w:t>
      </w:r>
      <w:r>
        <w:rPr>
          <w:color w:val="000000"/>
          <w:sz w:val="28"/>
          <w:szCs w:val="28"/>
        </w:rPr>
        <w:t>с</w:t>
      </w:r>
      <w:r w:rsidRPr="00F308BB">
        <w:rPr>
          <w:color w:val="000000"/>
          <w:sz w:val="28"/>
          <w:szCs w:val="28"/>
        </w:rPr>
        <w:t xml:space="preserve">пективные (стратегические, в том числе 5-летние), текущие и </w:t>
      </w:r>
      <w:r>
        <w:rPr>
          <w:color w:val="000000"/>
          <w:sz w:val="28"/>
          <w:szCs w:val="28"/>
        </w:rPr>
        <w:t>о</w:t>
      </w:r>
      <w:r w:rsidRPr="00F308BB">
        <w:rPr>
          <w:color w:val="000000"/>
          <w:sz w:val="28"/>
          <w:szCs w:val="28"/>
        </w:rPr>
        <w:t xml:space="preserve">перативные планы. </w:t>
      </w:r>
      <w:r w:rsidRPr="00F308BB">
        <w:rPr>
          <w:iCs/>
          <w:color w:val="000000"/>
          <w:sz w:val="28"/>
          <w:szCs w:val="28"/>
        </w:rPr>
        <w:t xml:space="preserve">Перспективный финансовый план </w:t>
      </w:r>
      <w:r w:rsidRPr="00F308BB">
        <w:rPr>
          <w:color w:val="000000"/>
          <w:sz w:val="28"/>
          <w:szCs w:val="28"/>
        </w:rPr>
        <w:t xml:space="preserve">определяет </w:t>
      </w:r>
      <w:r>
        <w:rPr>
          <w:color w:val="000000"/>
          <w:sz w:val="28"/>
          <w:szCs w:val="28"/>
        </w:rPr>
        <w:t>важ</w:t>
      </w:r>
      <w:r w:rsidRPr="00F308BB">
        <w:rPr>
          <w:color w:val="000000"/>
          <w:sz w:val="28"/>
          <w:szCs w:val="28"/>
        </w:rPr>
        <w:t>нейшие показатели, пропорции и темпы расширенного вос</w:t>
      </w:r>
      <w:r>
        <w:rPr>
          <w:color w:val="000000"/>
          <w:sz w:val="28"/>
          <w:szCs w:val="28"/>
        </w:rPr>
        <w:t>п</w:t>
      </w:r>
      <w:r w:rsidRPr="00F308BB">
        <w:rPr>
          <w:color w:val="000000"/>
          <w:sz w:val="28"/>
          <w:szCs w:val="28"/>
        </w:rPr>
        <w:t xml:space="preserve">роизводства. </w:t>
      </w:r>
      <w:r w:rsidRPr="00F308BB">
        <w:rPr>
          <w:iCs/>
          <w:color w:val="000000"/>
          <w:sz w:val="28"/>
          <w:szCs w:val="28"/>
        </w:rPr>
        <w:t xml:space="preserve">Пятилетний план - </w:t>
      </w:r>
      <w:r w:rsidRPr="00F308BB">
        <w:rPr>
          <w:color w:val="000000"/>
          <w:sz w:val="28"/>
          <w:szCs w:val="28"/>
        </w:rPr>
        <w:t xml:space="preserve">это главная форма реализации </w:t>
      </w:r>
      <w:r>
        <w:rPr>
          <w:color w:val="000000"/>
          <w:sz w:val="28"/>
          <w:szCs w:val="28"/>
        </w:rPr>
        <w:t>ц</w:t>
      </w:r>
      <w:r w:rsidRPr="00F308BB">
        <w:rPr>
          <w:color w:val="000000"/>
          <w:sz w:val="28"/>
          <w:szCs w:val="28"/>
        </w:rPr>
        <w:t>елей и задач развития предприятий, стратегии инвестиций и пред</w:t>
      </w:r>
      <w:r>
        <w:rPr>
          <w:color w:val="000000"/>
          <w:sz w:val="28"/>
          <w:szCs w:val="28"/>
        </w:rPr>
        <w:t>п</w:t>
      </w:r>
      <w:r w:rsidRPr="00F308BB">
        <w:rPr>
          <w:color w:val="000000"/>
          <w:sz w:val="28"/>
          <w:szCs w:val="28"/>
        </w:rPr>
        <w:t xml:space="preserve">олагаемых накоплений. Перспективный финансовый план обычно </w:t>
      </w:r>
      <w:r>
        <w:rPr>
          <w:color w:val="000000"/>
          <w:sz w:val="28"/>
          <w:szCs w:val="28"/>
        </w:rPr>
        <w:t>я</w:t>
      </w:r>
      <w:r w:rsidRPr="00F308BB">
        <w:rPr>
          <w:color w:val="000000"/>
          <w:sz w:val="28"/>
          <w:szCs w:val="28"/>
        </w:rPr>
        <w:t>вляется коммерческой тайной предприятия.</w:t>
      </w:r>
    </w:p>
    <w:p w:rsidR="00AB0FDC" w:rsidRPr="00DF6321" w:rsidRDefault="00AB0FDC" w:rsidP="00AB0FD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308BB">
        <w:rPr>
          <w:iCs/>
          <w:color w:val="000000"/>
          <w:sz w:val="28"/>
          <w:szCs w:val="28"/>
        </w:rPr>
        <w:t xml:space="preserve">Текущее финансовое планирование </w:t>
      </w:r>
      <w:r w:rsidRPr="00F308BB">
        <w:rPr>
          <w:color w:val="000000"/>
          <w:sz w:val="28"/>
          <w:szCs w:val="28"/>
        </w:rPr>
        <w:t xml:space="preserve">включает в себя годовой </w:t>
      </w:r>
      <w:r>
        <w:rPr>
          <w:color w:val="000000"/>
          <w:sz w:val="28"/>
          <w:szCs w:val="28"/>
        </w:rPr>
        <w:t>б</w:t>
      </w:r>
      <w:r w:rsidRPr="00F308BB">
        <w:rPr>
          <w:color w:val="000000"/>
          <w:sz w:val="28"/>
          <w:szCs w:val="28"/>
        </w:rPr>
        <w:t>алан</w:t>
      </w:r>
      <w:r>
        <w:rPr>
          <w:color w:val="000000"/>
          <w:sz w:val="28"/>
          <w:szCs w:val="28"/>
        </w:rPr>
        <w:t>с</w:t>
      </w:r>
      <w:r w:rsidRPr="00F308BB">
        <w:rPr>
          <w:color w:val="000000"/>
          <w:sz w:val="28"/>
          <w:szCs w:val="28"/>
        </w:rPr>
        <w:t xml:space="preserve"> доходов и расходов, сметы образования и расходования </w:t>
      </w:r>
      <w:r>
        <w:rPr>
          <w:color w:val="000000"/>
          <w:sz w:val="28"/>
          <w:szCs w:val="28"/>
        </w:rPr>
        <w:t>ф</w:t>
      </w:r>
      <w:r w:rsidRPr="00F308BB">
        <w:rPr>
          <w:color w:val="000000"/>
          <w:sz w:val="28"/>
          <w:szCs w:val="28"/>
        </w:rPr>
        <w:t xml:space="preserve">ондов денежных средств: фонда оплаты труда; фонда средств, вправляемых на развитие и совершенствование производства </w:t>
      </w:r>
      <w:r>
        <w:rPr>
          <w:color w:val="000000"/>
          <w:sz w:val="28"/>
          <w:szCs w:val="28"/>
        </w:rPr>
        <w:t>(</w:t>
      </w:r>
      <w:r w:rsidRPr="00F308BB">
        <w:rPr>
          <w:color w:val="000000"/>
          <w:sz w:val="28"/>
          <w:szCs w:val="28"/>
        </w:rPr>
        <w:t xml:space="preserve">фонда накопления); фонда средств, направляемых на социальные </w:t>
      </w:r>
      <w:r>
        <w:rPr>
          <w:color w:val="000000"/>
          <w:sz w:val="28"/>
          <w:szCs w:val="28"/>
        </w:rPr>
        <w:t>н</w:t>
      </w:r>
      <w:r w:rsidRPr="00F308BB">
        <w:rPr>
          <w:color w:val="000000"/>
          <w:sz w:val="28"/>
          <w:szCs w:val="28"/>
        </w:rPr>
        <w:t>ужды; резервных и других фондов. Текущие финансовые планы разрабатываются на основе перспективных планов путем их кон</w:t>
      </w:r>
      <w:r>
        <w:rPr>
          <w:color w:val="000000"/>
          <w:sz w:val="28"/>
          <w:szCs w:val="28"/>
        </w:rPr>
        <w:t>к</w:t>
      </w:r>
      <w:r w:rsidRPr="00F308BB">
        <w:rPr>
          <w:color w:val="000000"/>
          <w:sz w:val="28"/>
          <w:szCs w:val="28"/>
        </w:rPr>
        <w:t>ретизации и детализации. Производится конкретная увязка каж</w:t>
      </w:r>
      <w:r>
        <w:rPr>
          <w:color w:val="000000"/>
          <w:sz w:val="28"/>
          <w:szCs w:val="28"/>
        </w:rPr>
        <w:t>д</w:t>
      </w:r>
      <w:r w:rsidRPr="00F308BB">
        <w:rPr>
          <w:color w:val="000000"/>
          <w:sz w:val="28"/>
          <w:szCs w:val="28"/>
        </w:rPr>
        <w:t xml:space="preserve">ого вида вложений или фонда и источника их финансирования. </w:t>
      </w:r>
      <w:r w:rsidRPr="00F308BB">
        <w:rPr>
          <w:iCs/>
          <w:color w:val="000000"/>
          <w:sz w:val="28"/>
          <w:szCs w:val="28"/>
        </w:rPr>
        <w:t xml:space="preserve">Оперативное финансовое планирование </w:t>
      </w:r>
      <w:r w:rsidRPr="00F308BB">
        <w:rPr>
          <w:color w:val="000000"/>
          <w:sz w:val="28"/>
          <w:szCs w:val="28"/>
        </w:rPr>
        <w:t>заключается в составле</w:t>
      </w:r>
      <w:r>
        <w:rPr>
          <w:color w:val="000000"/>
          <w:sz w:val="28"/>
          <w:szCs w:val="28"/>
        </w:rPr>
        <w:t>н</w:t>
      </w:r>
      <w:r w:rsidRPr="00F308BB">
        <w:rPr>
          <w:color w:val="000000"/>
          <w:sz w:val="28"/>
          <w:szCs w:val="28"/>
        </w:rPr>
        <w:t xml:space="preserve">ии и использовании </w:t>
      </w:r>
      <w:r w:rsidRPr="00F308BB">
        <w:rPr>
          <w:iCs/>
          <w:color w:val="000000"/>
          <w:sz w:val="28"/>
          <w:szCs w:val="28"/>
        </w:rPr>
        <w:t xml:space="preserve">платежного календаря — </w:t>
      </w:r>
      <w:r w:rsidRPr="00F308BB">
        <w:rPr>
          <w:color w:val="000000"/>
          <w:sz w:val="28"/>
          <w:szCs w:val="28"/>
        </w:rPr>
        <w:t>подробного финан</w:t>
      </w:r>
      <w:r>
        <w:rPr>
          <w:color w:val="000000"/>
          <w:sz w:val="28"/>
          <w:szCs w:val="28"/>
        </w:rPr>
        <w:t>с</w:t>
      </w:r>
      <w:r w:rsidRPr="00F308BB">
        <w:rPr>
          <w:color w:val="000000"/>
          <w:sz w:val="28"/>
          <w:szCs w:val="28"/>
        </w:rPr>
        <w:t>ового документа, отражающего оперативный денежный оборот</w:t>
      </w:r>
      <w:r>
        <w:rPr>
          <w:color w:val="000000"/>
          <w:sz w:val="28"/>
          <w:szCs w:val="28"/>
        </w:rPr>
        <w:t xml:space="preserve"> пр</w:t>
      </w:r>
      <w:r w:rsidRPr="00F308BB">
        <w:rPr>
          <w:color w:val="000000"/>
          <w:sz w:val="28"/>
          <w:szCs w:val="28"/>
        </w:rPr>
        <w:t>едприятия. Поскольку весь оборот проходит через расчетный,</w:t>
      </w:r>
      <w:r>
        <w:rPr>
          <w:color w:val="000000"/>
          <w:sz w:val="28"/>
          <w:szCs w:val="28"/>
        </w:rPr>
        <w:t xml:space="preserve"> те</w:t>
      </w:r>
      <w:r w:rsidRPr="00F308BB">
        <w:rPr>
          <w:color w:val="000000"/>
          <w:sz w:val="28"/>
          <w:szCs w:val="28"/>
        </w:rPr>
        <w:t>кущий, валютный и ссудные счета, то в нем представлено дви</w:t>
      </w:r>
      <w:r>
        <w:rPr>
          <w:color w:val="000000"/>
          <w:sz w:val="28"/>
          <w:szCs w:val="28"/>
        </w:rPr>
        <w:t>ж</w:t>
      </w:r>
      <w:r w:rsidRPr="00F308BB">
        <w:rPr>
          <w:color w:val="000000"/>
          <w:sz w:val="28"/>
          <w:szCs w:val="28"/>
        </w:rPr>
        <w:t>ение денежных средств по их поступлению и использованию. Пла</w:t>
      </w:r>
      <w:r>
        <w:rPr>
          <w:color w:val="000000"/>
          <w:sz w:val="28"/>
          <w:szCs w:val="28"/>
        </w:rPr>
        <w:t>тё</w:t>
      </w:r>
      <w:r w:rsidRPr="00F308BB">
        <w:rPr>
          <w:color w:val="000000"/>
          <w:sz w:val="28"/>
          <w:szCs w:val="28"/>
        </w:rPr>
        <w:t xml:space="preserve">жный календарь обеспечивает оперативное финансирование, </w:t>
      </w:r>
      <w:r>
        <w:rPr>
          <w:color w:val="000000"/>
          <w:sz w:val="28"/>
          <w:szCs w:val="28"/>
        </w:rPr>
        <w:t>в</w:t>
      </w:r>
      <w:r w:rsidRPr="00F308BB">
        <w:rPr>
          <w:color w:val="000000"/>
          <w:sz w:val="28"/>
          <w:szCs w:val="28"/>
        </w:rPr>
        <w:t xml:space="preserve">ыполнение расчетных и платежных обязательств, фиксирует </w:t>
      </w:r>
      <w:r>
        <w:rPr>
          <w:color w:val="000000"/>
          <w:sz w:val="28"/>
          <w:szCs w:val="28"/>
        </w:rPr>
        <w:t>п</w:t>
      </w:r>
      <w:r w:rsidRPr="00F308BB">
        <w:rPr>
          <w:color w:val="000000"/>
          <w:sz w:val="28"/>
          <w:szCs w:val="28"/>
        </w:rPr>
        <w:t>роисходящие изменения в платежеспособности предприятия, по</w:t>
      </w:r>
      <w:r>
        <w:rPr>
          <w:color w:val="000000"/>
          <w:sz w:val="28"/>
          <w:szCs w:val="28"/>
        </w:rPr>
        <w:t>з</w:t>
      </w:r>
      <w:r w:rsidRPr="00F308BB">
        <w:rPr>
          <w:color w:val="000000"/>
          <w:sz w:val="28"/>
          <w:szCs w:val="28"/>
        </w:rPr>
        <w:t xml:space="preserve">воляет отслеживать состояние собственных средств, а также </w:t>
      </w:r>
      <w:r>
        <w:rPr>
          <w:color w:val="000000"/>
          <w:sz w:val="28"/>
          <w:szCs w:val="28"/>
        </w:rPr>
        <w:t>п</w:t>
      </w:r>
      <w:r w:rsidRPr="00F308BB">
        <w:rPr>
          <w:color w:val="000000"/>
          <w:sz w:val="28"/>
          <w:szCs w:val="28"/>
        </w:rPr>
        <w:t xml:space="preserve">ривлекать в необходимых случаях банковский или коммерческий </w:t>
      </w:r>
      <w:r>
        <w:rPr>
          <w:color w:val="000000"/>
          <w:sz w:val="28"/>
          <w:szCs w:val="28"/>
        </w:rPr>
        <w:t>к</w:t>
      </w:r>
      <w:r w:rsidRPr="00F308BB">
        <w:rPr>
          <w:color w:val="000000"/>
          <w:sz w:val="28"/>
          <w:szCs w:val="28"/>
        </w:rPr>
        <w:t>редит. Составление и использование платежного календаря явля</w:t>
      </w:r>
      <w:r>
        <w:rPr>
          <w:color w:val="000000"/>
          <w:sz w:val="28"/>
          <w:szCs w:val="28"/>
        </w:rPr>
        <w:t>ет</w:t>
      </w:r>
      <w:r w:rsidRPr="00F308BB">
        <w:rPr>
          <w:color w:val="000000"/>
          <w:sz w:val="28"/>
          <w:szCs w:val="28"/>
        </w:rPr>
        <w:t xml:space="preserve">ся реализацией распределительной и контрольной функций </w:t>
      </w:r>
      <w:r>
        <w:rPr>
          <w:color w:val="000000"/>
          <w:sz w:val="28"/>
          <w:szCs w:val="28"/>
        </w:rPr>
        <w:t>ф</w:t>
      </w:r>
      <w:r w:rsidRPr="00F308BB">
        <w:rPr>
          <w:color w:val="000000"/>
          <w:sz w:val="28"/>
          <w:szCs w:val="28"/>
        </w:rPr>
        <w:t xml:space="preserve">инансов предприятия. При сравнении квартальных платежных </w:t>
      </w:r>
      <w:r>
        <w:rPr>
          <w:color w:val="000000"/>
          <w:sz w:val="28"/>
          <w:szCs w:val="28"/>
        </w:rPr>
        <w:t>к</w:t>
      </w:r>
      <w:r w:rsidRPr="00F308BB">
        <w:rPr>
          <w:color w:val="000000"/>
          <w:sz w:val="28"/>
          <w:szCs w:val="28"/>
        </w:rPr>
        <w:t xml:space="preserve">алендарей выявляются тенденции и проблемы в деятельности </w:t>
      </w:r>
      <w:r>
        <w:rPr>
          <w:color w:val="000000"/>
          <w:sz w:val="28"/>
          <w:szCs w:val="28"/>
        </w:rPr>
        <w:t>п</w:t>
      </w:r>
      <w:r w:rsidRPr="00F308BB">
        <w:rPr>
          <w:color w:val="000000"/>
          <w:sz w:val="28"/>
          <w:szCs w:val="28"/>
        </w:rPr>
        <w:t>редприятия. Результаты анали</w:t>
      </w:r>
      <w:r>
        <w:rPr>
          <w:color w:val="000000"/>
          <w:sz w:val="28"/>
          <w:szCs w:val="28"/>
        </w:rPr>
        <w:t>за используются для разработки оч</w:t>
      </w:r>
      <w:r w:rsidRPr="00F308BB">
        <w:rPr>
          <w:color w:val="000000"/>
          <w:sz w:val="28"/>
          <w:szCs w:val="28"/>
        </w:rPr>
        <w:t>ередного текущего финансового плана</w:t>
      </w:r>
      <w:r>
        <w:rPr>
          <w:color w:val="000000"/>
          <w:sz w:val="28"/>
          <w:szCs w:val="28"/>
        </w:rPr>
        <w:t>.</w:t>
      </w:r>
      <w:r w:rsidR="00842C6B">
        <w:rPr>
          <w:rStyle w:val="a6"/>
          <w:color w:val="000000"/>
          <w:sz w:val="28"/>
          <w:szCs w:val="28"/>
        </w:rPr>
        <w:footnoteReference w:id="2"/>
      </w:r>
    </w:p>
    <w:p w:rsidR="00AB0FDC" w:rsidRPr="009D025B" w:rsidRDefault="00AB0FDC" w:rsidP="00567498">
      <w:pPr>
        <w:spacing w:after="240"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9D025B">
        <w:rPr>
          <w:b/>
          <w:sz w:val="28"/>
          <w:szCs w:val="28"/>
        </w:rPr>
        <w:t>Заключение</w:t>
      </w:r>
    </w:p>
    <w:p w:rsidR="00AB0FDC" w:rsidRPr="0044772F" w:rsidRDefault="00AB0FDC" w:rsidP="00AB0FDC">
      <w:pPr>
        <w:shd w:val="clear" w:color="auto" w:fill="FFFFFF"/>
        <w:spacing w:line="360" w:lineRule="auto"/>
        <w:ind w:left="11" w:firstLine="629"/>
        <w:jc w:val="both"/>
        <w:rPr>
          <w:sz w:val="28"/>
          <w:szCs w:val="28"/>
        </w:rPr>
      </w:pPr>
      <w:r w:rsidRPr="0044772F">
        <w:rPr>
          <w:color w:val="000000"/>
          <w:spacing w:val="-4"/>
          <w:sz w:val="28"/>
          <w:szCs w:val="28"/>
        </w:rPr>
        <w:t xml:space="preserve">Прибыль, как уже отмечалось, является основным фактором </w:t>
      </w:r>
      <w:r w:rsidRPr="0044772F">
        <w:rPr>
          <w:color w:val="000000"/>
          <w:sz w:val="28"/>
          <w:szCs w:val="28"/>
        </w:rPr>
        <w:t>экономического и социального развития не только для предпри</w:t>
      </w:r>
      <w:r w:rsidRPr="0044772F">
        <w:rPr>
          <w:color w:val="000000"/>
          <w:sz w:val="28"/>
          <w:szCs w:val="28"/>
        </w:rPr>
        <w:softHyphen/>
      </w:r>
      <w:r w:rsidRPr="0044772F">
        <w:rPr>
          <w:color w:val="000000"/>
          <w:spacing w:val="-1"/>
          <w:sz w:val="28"/>
          <w:szCs w:val="28"/>
        </w:rPr>
        <w:t xml:space="preserve">ятия, но и для экономики страны в целом. Поэтому экономически </w:t>
      </w:r>
      <w:r w:rsidRPr="0044772F">
        <w:rPr>
          <w:color w:val="000000"/>
          <w:spacing w:val="-2"/>
          <w:sz w:val="28"/>
          <w:szCs w:val="28"/>
        </w:rPr>
        <w:t>обоснованное планирование прибыли на предприятиях имеет важ</w:t>
      </w:r>
      <w:r w:rsidRPr="0044772F">
        <w:rPr>
          <w:color w:val="000000"/>
          <w:spacing w:val="-2"/>
          <w:sz w:val="28"/>
          <w:szCs w:val="28"/>
        </w:rPr>
        <w:softHyphen/>
      </w:r>
      <w:r w:rsidRPr="0044772F">
        <w:rPr>
          <w:color w:val="000000"/>
          <w:spacing w:val="-1"/>
          <w:sz w:val="28"/>
          <w:szCs w:val="28"/>
        </w:rPr>
        <w:t>ное значение. Прибыль (убыток) планируется раздельно по видам, а именно:</w:t>
      </w:r>
    </w:p>
    <w:p w:rsidR="00AB0FDC" w:rsidRPr="0044772F" w:rsidRDefault="00AB0FDC" w:rsidP="00AB0FD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line="360" w:lineRule="auto"/>
        <w:ind w:firstLine="720"/>
        <w:jc w:val="both"/>
        <w:rPr>
          <w:color w:val="000000"/>
          <w:sz w:val="28"/>
          <w:szCs w:val="28"/>
        </w:rPr>
      </w:pPr>
      <w:r w:rsidRPr="0044772F">
        <w:rPr>
          <w:color w:val="000000"/>
          <w:sz w:val="28"/>
          <w:szCs w:val="28"/>
        </w:rPr>
        <w:t>от продажи продукции и товаров;</w:t>
      </w:r>
    </w:p>
    <w:p w:rsidR="00AB0FDC" w:rsidRPr="0044772F" w:rsidRDefault="00AB0FDC" w:rsidP="00AB0FD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4772F">
        <w:rPr>
          <w:color w:val="000000"/>
          <w:spacing w:val="-1"/>
          <w:sz w:val="28"/>
          <w:szCs w:val="28"/>
        </w:rPr>
        <w:t>от реализации прочей продукции и услуг нетоварного харак</w:t>
      </w:r>
      <w:r w:rsidRPr="0044772F">
        <w:rPr>
          <w:color w:val="000000"/>
          <w:spacing w:val="-1"/>
          <w:sz w:val="28"/>
          <w:szCs w:val="28"/>
        </w:rPr>
        <w:softHyphen/>
      </w:r>
      <w:r w:rsidRPr="0044772F">
        <w:rPr>
          <w:color w:val="000000"/>
          <w:spacing w:val="-5"/>
          <w:sz w:val="28"/>
          <w:szCs w:val="28"/>
        </w:rPr>
        <w:t>тера;</w:t>
      </w:r>
    </w:p>
    <w:p w:rsidR="00AB0FDC" w:rsidRPr="0044772F" w:rsidRDefault="00AB0FDC" w:rsidP="00AB0FD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4772F">
        <w:rPr>
          <w:color w:val="000000"/>
          <w:sz w:val="28"/>
          <w:szCs w:val="28"/>
        </w:rPr>
        <w:t>от реализации основных средств;</w:t>
      </w:r>
    </w:p>
    <w:p w:rsidR="00AB0FDC" w:rsidRPr="0044772F" w:rsidRDefault="00AB0FDC" w:rsidP="00AB0FD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4772F">
        <w:rPr>
          <w:color w:val="000000"/>
          <w:sz w:val="28"/>
          <w:szCs w:val="28"/>
        </w:rPr>
        <w:t>от продажи другого имущества и имущественных прав;</w:t>
      </w:r>
    </w:p>
    <w:p w:rsidR="00AB0FDC" w:rsidRPr="0044772F" w:rsidRDefault="00AB0FDC" w:rsidP="00AB0FD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4772F">
        <w:rPr>
          <w:color w:val="000000"/>
          <w:spacing w:val="1"/>
          <w:sz w:val="28"/>
          <w:szCs w:val="28"/>
        </w:rPr>
        <w:t>от оплаты выполненных работ и оказанных услуг и т. д.;</w:t>
      </w:r>
    </w:p>
    <w:p w:rsidR="00AB0FDC" w:rsidRPr="0044772F" w:rsidRDefault="00AB0FDC" w:rsidP="00AB0FD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4772F">
        <w:rPr>
          <w:color w:val="000000"/>
          <w:sz w:val="28"/>
          <w:szCs w:val="28"/>
        </w:rPr>
        <w:t>от внереализационных операций.</w:t>
      </w:r>
    </w:p>
    <w:p w:rsidR="00AB0FDC" w:rsidRPr="003B1E64" w:rsidRDefault="00AB0FDC" w:rsidP="00AB0FDC">
      <w:pPr>
        <w:shd w:val="clear" w:color="auto" w:fill="FFFFFF"/>
        <w:spacing w:line="360" w:lineRule="auto"/>
        <w:ind w:right="14" w:firstLine="720"/>
        <w:jc w:val="both"/>
        <w:rPr>
          <w:sz w:val="28"/>
          <w:szCs w:val="28"/>
        </w:rPr>
      </w:pPr>
      <w:r w:rsidRPr="0044772F">
        <w:rPr>
          <w:color w:val="000000"/>
          <w:spacing w:val="-1"/>
          <w:sz w:val="28"/>
          <w:szCs w:val="28"/>
        </w:rPr>
        <w:t>Законода</w:t>
      </w:r>
      <w:r w:rsidRPr="0044772F">
        <w:rPr>
          <w:color w:val="000000"/>
          <w:spacing w:val="-1"/>
          <w:sz w:val="28"/>
          <w:szCs w:val="28"/>
        </w:rPr>
        <w:softHyphen/>
      </w:r>
      <w:r w:rsidRPr="0044772F">
        <w:rPr>
          <w:color w:val="000000"/>
          <w:spacing w:val="-2"/>
          <w:sz w:val="28"/>
          <w:szCs w:val="28"/>
        </w:rPr>
        <w:t xml:space="preserve">тельно распределение прибыли регулируется лишь в той ее части, </w:t>
      </w:r>
      <w:r w:rsidRPr="0044772F">
        <w:rPr>
          <w:color w:val="000000"/>
          <w:spacing w:val="7"/>
          <w:sz w:val="28"/>
          <w:szCs w:val="28"/>
        </w:rPr>
        <w:t xml:space="preserve">которая поступает в бюджеты разного уровня в виде налогов </w:t>
      </w:r>
      <w:r w:rsidRPr="0044772F">
        <w:rPr>
          <w:color w:val="000000"/>
          <w:spacing w:val="-2"/>
          <w:sz w:val="28"/>
          <w:szCs w:val="28"/>
        </w:rPr>
        <w:t>и других обязательных платежей. В соответствии с законодатель</w:t>
      </w:r>
      <w:r w:rsidRPr="0044772F">
        <w:rPr>
          <w:color w:val="000000"/>
          <w:spacing w:val="-2"/>
          <w:sz w:val="28"/>
          <w:szCs w:val="28"/>
        </w:rPr>
        <w:softHyphen/>
        <w:t>ством налогооблагаемая прибыль за вычетом всех налогов на при</w:t>
      </w:r>
      <w:r w:rsidRPr="0044772F">
        <w:rPr>
          <w:color w:val="000000"/>
          <w:spacing w:val="-2"/>
          <w:sz w:val="28"/>
          <w:szCs w:val="28"/>
        </w:rPr>
        <w:softHyphen/>
      </w:r>
      <w:r w:rsidRPr="0044772F">
        <w:rPr>
          <w:color w:val="000000"/>
          <w:spacing w:val="-4"/>
          <w:sz w:val="28"/>
          <w:szCs w:val="28"/>
        </w:rPr>
        <w:t xml:space="preserve">быль, полученную от различных форм хозяйственной деятельности, </w:t>
      </w:r>
      <w:r w:rsidRPr="0044772F">
        <w:rPr>
          <w:color w:val="000000"/>
          <w:spacing w:val="-2"/>
          <w:sz w:val="28"/>
          <w:szCs w:val="28"/>
        </w:rPr>
        <w:t xml:space="preserve">называется </w:t>
      </w:r>
      <w:r w:rsidRPr="0044772F">
        <w:rPr>
          <w:iCs/>
          <w:color w:val="000000"/>
          <w:spacing w:val="-2"/>
          <w:sz w:val="28"/>
          <w:szCs w:val="28"/>
        </w:rPr>
        <w:t xml:space="preserve">чистой прибылью, </w:t>
      </w:r>
      <w:r w:rsidRPr="0044772F">
        <w:rPr>
          <w:color w:val="000000"/>
          <w:spacing w:val="-2"/>
          <w:sz w:val="28"/>
          <w:szCs w:val="28"/>
        </w:rPr>
        <w:t xml:space="preserve">которая остается в распоряжении </w:t>
      </w:r>
      <w:r w:rsidRPr="0044772F">
        <w:rPr>
          <w:color w:val="000000"/>
          <w:spacing w:val="-1"/>
          <w:sz w:val="28"/>
          <w:szCs w:val="28"/>
        </w:rPr>
        <w:t xml:space="preserve">предприятия, используется им самостоятельно и направляется на </w:t>
      </w:r>
      <w:r w:rsidRPr="0044772F">
        <w:rPr>
          <w:color w:val="000000"/>
          <w:spacing w:val="-2"/>
          <w:sz w:val="28"/>
          <w:szCs w:val="28"/>
        </w:rPr>
        <w:t>дальнейшее развитие предпринимательской деятельности.</w:t>
      </w:r>
    </w:p>
    <w:p w:rsidR="00AB0FDC" w:rsidRDefault="00AB0FDC" w:rsidP="00AB0FDC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B0FDC" w:rsidRDefault="00AB0FDC" w:rsidP="00AB0FD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Список литературы</w:t>
      </w:r>
    </w:p>
    <w:p w:rsidR="00AB0FDC" w:rsidRDefault="00AB0FDC" w:rsidP="00AB0FDC">
      <w:pPr>
        <w:spacing w:line="360" w:lineRule="auto"/>
        <w:jc w:val="center"/>
        <w:rPr>
          <w:b/>
          <w:sz w:val="28"/>
          <w:szCs w:val="28"/>
        </w:rPr>
      </w:pPr>
    </w:p>
    <w:p w:rsidR="00AB0FDC" w:rsidRPr="004D5835" w:rsidRDefault="00AB0FDC" w:rsidP="00AB0FDC">
      <w:pPr>
        <w:numPr>
          <w:ilvl w:val="0"/>
          <w:numId w:val="1"/>
        </w:numPr>
        <w:shd w:val="clear" w:color="auto" w:fill="FFFFFF"/>
        <w:tabs>
          <w:tab w:val="clear" w:pos="1373"/>
          <w:tab w:val="num" w:pos="1080"/>
        </w:tabs>
        <w:spacing w:line="360" w:lineRule="auto"/>
        <w:ind w:left="0" w:right="10" w:firstLine="720"/>
        <w:jc w:val="both"/>
        <w:rPr>
          <w:sz w:val="28"/>
          <w:szCs w:val="28"/>
        </w:rPr>
      </w:pPr>
      <w:r w:rsidRPr="004D5835">
        <w:rPr>
          <w:bCs/>
          <w:color w:val="000000"/>
          <w:spacing w:val="-5"/>
          <w:sz w:val="28"/>
          <w:szCs w:val="28"/>
        </w:rPr>
        <w:t xml:space="preserve">Скляренко В.К., Прудников В.М. </w:t>
      </w:r>
      <w:r w:rsidRPr="004D5835">
        <w:rPr>
          <w:color w:val="000000"/>
          <w:spacing w:val="-5"/>
          <w:sz w:val="28"/>
          <w:szCs w:val="28"/>
        </w:rPr>
        <w:t xml:space="preserve">Экономика предприятия: </w:t>
      </w:r>
      <w:r w:rsidRPr="004D5835">
        <w:rPr>
          <w:color w:val="000000"/>
          <w:sz w:val="28"/>
          <w:szCs w:val="28"/>
        </w:rPr>
        <w:t>Учебник. — М.: ИНФРА-М, 2005. - 528 с. - (Высшее образо</w:t>
      </w:r>
      <w:r w:rsidRPr="004D5835">
        <w:rPr>
          <w:color w:val="000000"/>
          <w:sz w:val="28"/>
          <w:szCs w:val="28"/>
        </w:rPr>
        <w:softHyphen/>
        <w:t>вание).</w:t>
      </w:r>
    </w:p>
    <w:p w:rsidR="00AB0FDC" w:rsidRDefault="00AB0FDC" w:rsidP="00AB0FDC">
      <w:pPr>
        <w:numPr>
          <w:ilvl w:val="0"/>
          <w:numId w:val="1"/>
        </w:numPr>
        <w:shd w:val="clear" w:color="auto" w:fill="FFFFFF"/>
        <w:tabs>
          <w:tab w:val="clear" w:pos="1373"/>
          <w:tab w:val="num" w:pos="1080"/>
        </w:tabs>
        <w:spacing w:line="360" w:lineRule="auto"/>
        <w:ind w:left="0" w:right="1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Грузинов В.П. Экономика предприятия (предпринимательская): Учебник для вузов. – 2-е изд., перераб. и доп. – М.: ЮНИТИ-ДАНА, 2002. – 795 с.</w:t>
      </w:r>
    </w:p>
    <w:p w:rsidR="00AB0FDC" w:rsidRDefault="00AB0FDC" w:rsidP="00AB0FDC">
      <w:pPr>
        <w:numPr>
          <w:ilvl w:val="0"/>
          <w:numId w:val="1"/>
        </w:numPr>
        <w:shd w:val="clear" w:color="auto" w:fill="FFFFFF"/>
        <w:tabs>
          <w:tab w:val="clear" w:pos="1373"/>
          <w:tab w:val="num" w:pos="1080"/>
        </w:tabs>
        <w:spacing w:line="360" w:lineRule="auto"/>
        <w:ind w:left="0" w:right="10" w:firstLine="720"/>
        <w:jc w:val="both"/>
        <w:rPr>
          <w:sz w:val="28"/>
          <w:szCs w:val="28"/>
        </w:rPr>
      </w:pPr>
      <w:r>
        <w:rPr>
          <w:sz w:val="28"/>
          <w:szCs w:val="28"/>
        </w:rPr>
        <w:t>Экономика предприятия: Учебник для вузов / Под ред. проф. В.Я. Горфинкеля, проф. В.А. Швандара. – 3-е изд., перераб. и доп. – М.: ЮНИТИ-ДАНА, 2003. – 718с.</w:t>
      </w:r>
    </w:p>
    <w:p w:rsidR="00AB0FDC" w:rsidRDefault="00AB0FDC" w:rsidP="00AB0FDC">
      <w:pPr>
        <w:numPr>
          <w:ilvl w:val="0"/>
          <w:numId w:val="1"/>
        </w:numPr>
        <w:shd w:val="clear" w:color="auto" w:fill="FFFFFF"/>
        <w:tabs>
          <w:tab w:val="clear" w:pos="1373"/>
          <w:tab w:val="num" w:pos="1080"/>
        </w:tabs>
        <w:spacing w:line="360" w:lineRule="auto"/>
        <w:ind w:left="0" w:right="10" w:firstLine="720"/>
        <w:jc w:val="both"/>
        <w:rPr>
          <w:sz w:val="28"/>
          <w:szCs w:val="28"/>
        </w:rPr>
      </w:pPr>
      <w:r>
        <w:rPr>
          <w:sz w:val="28"/>
          <w:szCs w:val="28"/>
        </w:rPr>
        <w:t>Экономика предприятия (фирмы): Учебник / Под ред. проф. О.И. Волкова и доц. О.В. Девяткина. – 3-е изд., перераб. и доп. – М.: ИНФРА-М, 2005. – 601 с. – (Высшее образование).</w:t>
      </w:r>
    </w:p>
    <w:p w:rsidR="00AB0FDC" w:rsidRPr="00772512" w:rsidRDefault="00AB0FDC" w:rsidP="00AB0FDC">
      <w:pPr>
        <w:numPr>
          <w:ilvl w:val="0"/>
          <w:numId w:val="1"/>
        </w:numPr>
        <w:shd w:val="clear" w:color="auto" w:fill="FFFFFF"/>
        <w:tabs>
          <w:tab w:val="clear" w:pos="1373"/>
          <w:tab w:val="num" w:pos="1080"/>
        </w:tabs>
        <w:spacing w:line="360" w:lineRule="auto"/>
        <w:ind w:left="0" w:right="10" w:firstLine="720"/>
        <w:jc w:val="both"/>
        <w:rPr>
          <w:sz w:val="28"/>
          <w:szCs w:val="28"/>
        </w:rPr>
      </w:pPr>
      <w:r>
        <w:rPr>
          <w:sz w:val="28"/>
          <w:szCs w:val="28"/>
        </w:rPr>
        <w:t>Чуев И.Н., Чечевицина Л.Н. ЭКОНОМИКА ПРЕДПРИЯТИЯ: Учебник. – 3-е изд., перераб. и доп., 2006. – 416 с.</w:t>
      </w:r>
    </w:p>
    <w:p w:rsidR="00AB0FDC" w:rsidRDefault="00AB0FDC">
      <w:bookmarkStart w:id="0" w:name="_GoBack"/>
      <w:bookmarkEnd w:id="0"/>
    </w:p>
    <w:sectPr w:rsidR="00AB0FDC" w:rsidSect="00771BB3">
      <w:footerReference w:type="even" r:id="rId7"/>
      <w:footerReference w:type="default" r:id="rId8"/>
      <w:footnotePr>
        <w:numRestart w:val="eachPage"/>
      </w:footnotePr>
      <w:pgSz w:w="11906" w:h="16838"/>
      <w:pgMar w:top="1134" w:right="850" w:bottom="1134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29F" w:rsidRDefault="0009329F">
      <w:r>
        <w:separator/>
      </w:r>
    </w:p>
  </w:endnote>
  <w:endnote w:type="continuationSeparator" w:id="0">
    <w:p w:rsidR="0009329F" w:rsidRDefault="0009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BB3" w:rsidRDefault="00771BB3" w:rsidP="00AB0FD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71BB3" w:rsidRDefault="00771BB3" w:rsidP="00AB0FD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BB3" w:rsidRDefault="00771BB3" w:rsidP="00AB0FD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42C6B">
      <w:rPr>
        <w:rStyle w:val="a4"/>
        <w:noProof/>
      </w:rPr>
      <w:t>14</w:t>
    </w:r>
    <w:r>
      <w:rPr>
        <w:rStyle w:val="a4"/>
      </w:rPr>
      <w:fldChar w:fldCharType="end"/>
    </w:r>
  </w:p>
  <w:p w:rsidR="00771BB3" w:rsidRDefault="00771BB3" w:rsidP="00AB0FD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29F" w:rsidRDefault="0009329F">
      <w:r>
        <w:separator/>
      </w:r>
    </w:p>
  </w:footnote>
  <w:footnote w:type="continuationSeparator" w:id="0">
    <w:p w:rsidR="0009329F" w:rsidRDefault="0009329F">
      <w:r>
        <w:continuationSeparator/>
      </w:r>
    </w:p>
  </w:footnote>
  <w:footnote w:id="1">
    <w:p w:rsidR="00AB0FDC" w:rsidRDefault="00AB0FDC">
      <w:pPr>
        <w:pStyle w:val="a5"/>
      </w:pPr>
      <w:r>
        <w:rPr>
          <w:rStyle w:val="a6"/>
        </w:rPr>
        <w:footnoteRef/>
      </w:r>
      <w:r>
        <w:t xml:space="preserve"> </w:t>
      </w:r>
      <w:r w:rsidR="00567498">
        <w:t>Скляренко В.К., Прудников В.М. Экономика предприятия: Учебник. — М.: ИНФРА-М, 2005. - 528 с.</w:t>
      </w:r>
    </w:p>
  </w:footnote>
  <w:footnote w:id="2">
    <w:p w:rsidR="00842C6B" w:rsidRDefault="00842C6B">
      <w:pPr>
        <w:pStyle w:val="a5"/>
      </w:pPr>
      <w:r>
        <w:rPr>
          <w:rStyle w:val="a6"/>
        </w:rPr>
        <w:footnoteRef/>
      </w:r>
      <w:r>
        <w:t xml:space="preserve"> Скляренко В.К., Прудников В.М. Экономика предприятия: Учебник. — М.: ИНФРА-М, 2005. - 528 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74927"/>
    <w:multiLevelType w:val="hybridMultilevel"/>
    <w:tmpl w:val="2B0601DA"/>
    <w:lvl w:ilvl="0" w:tplc="CF765BE8">
      <w:start w:val="1"/>
      <w:numFmt w:val="decimal"/>
      <w:lvlText w:val="%1."/>
      <w:lvlJc w:val="left"/>
      <w:pPr>
        <w:tabs>
          <w:tab w:val="num" w:pos="1373"/>
        </w:tabs>
        <w:ind w:left="1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3"/>
        </w:tabs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3"/>
        </w:tabs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3"/>
        </w:tabs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3"/>
        </w:tabs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3"/>
        </w:tabs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3"/>
        </w:tabs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3"/>
        </w:tabs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3"/>
        </w:tabs>
        <w:ind w:left="6773" w:hanging="180"/>
      </w:pPr>
    </w:lvl>
  </w:abstractNum>
  <w:abstractNum w:abstractNumId="1">
    <w:nsid w:val="69C56E76"/>
    <w:multiLevelType w:val="hybridMultilevel"/>
    <w:tmpl w:val="FCB0B6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DBC1822"/>
    <w:multiLevelType w:val="hybridMultilevel"/>
    <w:tmpl w:val="658AB4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7D2A7793"/>
    <w:multiLevelType w:val="hybridMultilevel"/>
    <w:tmpl w:val="A26804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FDC"/>
    <w:rsid w:val="0009329F"/>
    <w:rsid w:val="000A74B2"/>
    <w:rsid w:val="00464E28"/>
    <w:rsid w:val="00567498"/>
    <w:rsid w:val="00771BB3"/>
    <w:rsid w:val="00842C6B"/>
    <w:rsid w:val="00853038"/>
    <w:rsid w:val="00AB0FDC"/>
    <w:rsid w:val="00DB57EA"/>
    <w:rsid w:val="00E257D0"/>
    <w:rsid w:val="00ED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/>
    <o:shapelayout v:ext="edit">
      <o:idmap v:ext="edit" data="1"/>
    </o:shapelayout>
  </w:shapeDefaults>
  <w:decimalSymbol w:val=","/>
  <w:listSeparator w:val=";"/>
  <w15:chartTrackingRefBased/>
  <w15:docId w15:val="{861C16A3-B9F2-465C-AD07-A7D7C381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F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B0FD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B0FDC"/>
  </w:style>
  <w:style w:type="paragraph" w:styleId="a5">
    <w:name w:val="footnote text"/>
    <w:basedOn w:val="a"/>
    <w:semiHidden/>
    <w:rsid w:val="00AB0FDC"/>
    <w:rPr>
      <w:sz w:val="20"/>
      <w:szCs w:val="20"/>
    </w:rPr>
  </w:style>
  <w:style w:type="character" w:styleId="a6">
    <w:name w:val="footnote reference"/>
    <w:basedOn w:val="a0"/>
    <w:semiHidden/>
    <w:rsid w:val="00AB0FDC"/>
    <w:rPr>
      <w:vertAlign w:val="superscript"/>
    </w:rPr>
  </w:style>
  <w:style w:type="table" w:styleId="a7">
    <w:name w:val="Table Grid"/>
    <w:basedOn w:val="a1"/>
    <w:rsid w:val="00853038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2380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WIN7XP</Company>
  <LinksUpToDate>false</LinksUpToDate>
  <CharactersWithSpaces>15919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WIN7XP</dc:creator>
  <cp:keywords/>
  <dc:description/>
  <cp:lastModifiedBy>Irina</cp:lastModifiedBy>
  <cp:revision>2</cp:revision>
  <dcterms:created xsi:type="dcterms:W3CDTF">2014-11-14T09:58:00Z</dcterms:created>
  <dcterms:modified xsi:type="dcterms:W3CDTF">2014-11-14T09:58:00Z</dcterms:modified>
</cp:coreProperties>
</file>