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9C3" w:rsidRPr="00CC0D52" w:rsidRDefault="00923468" w:rsidP="00B869C3">
      <w:pPr>
        <w:jc w:val="center"/>
        <w:rPr>
          <w:b/>
          <w:bCs/>
        </w:rPr>
      </w:pPr>
      <w:r w:rsidRPr="00CC0D52">
        <w:object w:dxaOrig="826" w:dyaOrig="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1.5pt" o:ole="" fillcolor="window">
            <v:imagedata r:id="rId7" o:title=""/>
          </v:shape>
          <o:OLEObject Type="Embed" ProgID="Word.Picture.8" ShapeID="_x0000_i1025" DrawAspect="Content" ObjectID="_1472561693" r:id="rId8"/>
        </w:object>
      </w:r>
    </w:p>
    <w:p w:rsidR="00B869C3" w:rsidRPr="00CC0D52" w:rsidRDefault="00B869C3" w:rsidP="00B869C3">
      <w:pPr>
        <w:jc w:val="center"/>
      </w:pPr>
    </w:p>
    <w:p w:rsidR="00B869C3" w:rsidRPr="00CC0D52" w:rsidRDefault="00B869C3" w:rsidP="00B869C3">
      <w:pPr>
        <w:jc w:val="center"/>
      </w:pPr>
      <w:r w:rsidRPr="00CC0D52">
        <w:t>Министерство образования Российской Федерации</w:t>
      </w:r>
    </w:p>
    <w:p w:rsidR="00B869C3" w:rsidRPr="00CC0D52" w:rsidRDefault="00B869C3" w:rsidP="00B869C3">
      <w:pPr>
        <w:jc w:val="center"/>
      </w:pPr>
      <w:r w:rsidRPr="00CC0D52">
        <w:t>Санкт-Петербургский  государственный горный  институт им. Г.В. Плеханова</w:t>
      </w:r>
    </w:p>
    <w:p w:rsidR="00B869C3" w:rsidRPr="00CC0D52" w:rsidRDefault="00B869C3" w:rsidP="00B869C3">
      <w:pPr>
        <w:jc w:val="center"/>
      </w:pPr>
      <w:r w:rsidRPr="00CC0D52">
        <w:t>(технический университет)</w:t>
      </w:r>
    </w:p>
    <w:p w:rsidR="00B869C3" w:rsidRPr="00CC0D52" w:rsidRDefault="00495508" w:rsidP="00B869C3">
      <w:pPr>
        <w:spacing w:line="480" w:lineRule="auto"/>
        <w:rPr>
          <w:b/>
          <w:bCs/>
        </w:rPr>
      </w:pPr>
      <w:r>
        <w:rPr>
          <w:noProof/>
        </w:rPr>
        <w:pict>
          <v:shape id="_x0000_s1026" type="#_x0000_t75" style="position:absolute;margin-left:227.4pt;margin-top:10.05pt;width:81pt;height:49.7pt;z-index:251657728">
            <v:imagedata r:id="rId9" o:title=""/>
            <w10:wrap type="square"/>
          </v:shape>
        </w:pict>
      </w:r>
      <w:bookmarkStart w:id="0" w:name="_Hlt500755910"/>
      <w:bookmarkEnd w:id="0"/>
    </w:p>
    <w:p w:rsidR="00B869C3" w:rsidRPr="00CC0D52" w:rsidRDefault="00B869C3" w:rsidP="00B869C3">
      <w:pPr>
        <w:spacing w:line="480" w:lineRule="auto"/>
        <w:rPr>
          <w:b/>
          <w:bCs/>
        </w:rPr>
      </w:pPr>
    </w:p>
    <w:p w:rsidR="00B869C3" w:rsidRPr="00CC0D52" w:rsidRDefault="00B869C3" w:rsidP="00B869C3">
      <w:pPr>
        <w:pStyle w:val="6"/>
        <w:spacing w:line="240" w:lineRule="auto"/>
        <w:rPr>
          <w:sz w:val="24"/>
          <w:szCs w:val="24"/>
        </w:rPr>
      </w:pPr>
    </w:p>
    <w:p w:rsidR="00B869C3" w:rsidRPr="00CC0D52" w:rsidRDefault="00B869C3" w:rsidP="00B869C3">
      <w:pPr>
        <w:pStyle w:val="6"/>
        <w:spacing w:line="240" w:lineRule="auto"/>
        <w:rPr>
          <w:sz w:val="40"/>
          <w:szCs w:val="40"/>
        </w:rPr>
      </w:pPr>
      <w:r w:rsidRPr="00CC0D52">
        <w:rPr>
          <w:sz w:val="40"/>
          <w:szCs w:val="40"/>
        </w:rPr>
        <w:t>Реферат</w:t>
      </w:r>
    </w:p>
    <w:p w:rsidR="00B869C3" w:rsidRPr="00CC0D52" w:rsidRDefault="00B869C3" w:rsidP="00B869C3"/>
    <w:p w:rsidR="00B869C3" w:rsidRPr="00CC0D52" w:rsidRDefault="00B869C3" w:rsidP="00B869C3"/>
    <w:p w:rsidR="00B869C3" w:rsidRPr="00CC0D52" w:rsidRDefault="00B869C3" w:rsidP="00B869C3">
      <w:pPr>
        <w:pStyle w:val="6"/>
        <w:spacing w:line="240" w:lineRule="auto"/>
        <w:jc w:val="left"/>
        <w:rPr>
          <w:b w:val="0"/>
          <w:bCs w:val="0"/>
          <w:sz w:val="32"/>
          <w:szCs w:val="32"/>
          <w:u w:val="single"/>
        </w:rPr>
      </w:pPr>
      <w:r w:rsidRPr="00CC0D52">
        <w:rPr>
          <w:sz w:val="32"/>
          <w:szCs w:val="32"/>
        </w:rPr>
        <w:t>По дисциплине</w:t>
      </w:r>
      <w:r w:rsidRPr="00CC0D52">
        <w:rPr>
          <w:b w:val="0"/>
          <w:bCs w:val="0"/>
          <w:sz w:val="32"/>
          <w:szCs w:val="32"/>
        </w:rPr>
        <w:t xml:space="preserve">:              </w:t>
      </w:r>
      <w:r w:rsidRPr="00BF3982">
        <w:rPr>
          <w:b w:val="0"/>
          <w:bCs w:val="0"/>
          <w:sz w:val="32"/>
          <w:szCs w:val="32"/>
        </w:rPr>
        <w:t>Отечественная история</w:t>
      </w:r>
    </w:p>
    <w:p w:rsidR="00B869C3" w:rsidRPr="00CC0D52" w:rsidRDefault="00B869C3" w:rsidP="00B869C3">
      <w:pPr>
        <w:pStyle w:val="6"/>
        <w:spacing w:line="480" w:lineRule="auto"/>
        <w:jc w:val="left"/>
        <w:rPr>
          <w:sz w:val="32"/>
          <w:szCs w:val="32"/>
        </w:rPr>
      </w:pPr>
    </w:p>
    <w:p w:rsidR="00B869C3" w:rsidRPr="00CC0D52" w:rsidRDefault="00B869C3" w:rsidP="00B869C3">
      <w:pPr>
        <w:pStyle w:val="6"/>
        <w:jc w:val="left"/>
        <w:rPr>
          <w:b w:val="0"/>
          <w:bCs w:val="0"/>
          <w:sz w:val="32"/>
          <w:szCs w:val="32"/>
        </w:rPr>
      </w:pPr>
    </w:p>
    <w:p w:rsidR="00B869C3" w:rsidRPr="00CC0D52" w:rsidRDefault="00B869C3" w:rsidP="00B869C3">
      <w:pPr>
        <w:pStyle w:val="6"/>
        <w:jc w:val="left"/>
        <w:rPr>
          <w:b w:val="0"/>
          <w:bCs w:val="0"/>
          <w:sz w:val="32"/>
          <w:szCs w:val="32"/>
        </w:rPr>
      </w:pPr>
      <w:r w:rsidRPr="00CC0D52">
        <w:rPr>
          <w:sz w:val="32"/>
          <w:szCs w:val="32"/>
        </w:rPr>
        <w:t>Тема</w:t>
      </w:r>
      <w:r w:rsidRPr="00CC0D52">
        <w:rPr>
          <w:b w:val="0"/>
          <w:bCs w:val="0"/>
          <w:sz w:val="32"/>
          <w:szCs w:val="32"/>
        </w:rPr>
        <w:t xml:space="preserve">:               </w:t>
      </w:r>
      <w:r w:rsidRPr="00CC0D52">
        <w:rPr>
          <w:b w:val="0"/>
          <w:bCs w:val="0"/>
          <w:sz w:val="32"/>
          <w:szCs w:val="32"/>
        </w:rPr>
        <w:tab/>
        <w:t xml:space="preserve">         </w:t>
      </w:r>
      <w:r w:rsidRPr="00BF3982">
        <w:rPr>
          <w:b w:val="0"/>
          <w:bCs w:val="0"/>
          <w:sz w:val="32"/>
          <w:szCs w:val="32"/>
        </w:rPr>
        <w:t>Столыпин П.А. и его реформы</w:t>
      </w:r>
      <w:r w:rsidRPr="00CC0D52">
        <w:rPr>
          <w:b w:val="0"/>
          <w:bCs w:val="0"/>
          <w:sz w:val="32"/>
          <w:szCs w:val="32"/>
        </w:rPr>
        <w:t>.</w:t>
      </w:r>
    </w:p>
    <w:p w:rsidR="00B869C3" w:rsidRPr="00CC0D52" w:rsidRDefault="00B869C3" w:rsidP="00B869C3">
      <w:pPr>
        <w:pStyle w:val="a5"/>
        <w:rPr>
          <w:sz w:val="24"/>
          <w:szCs w:val="24"/>
        </w:rPr>
      </w:pPr>
    </w:p>
    <w:p w:rsidR="00B869C3" w:rsidRPr="00CC0D52" w:rsidRDefault="00B869C3" w:rsidP="00B869C3"/>
    <w:p w:rsidR="00B869C3" w:rsidRPr="00CC0D52" w:rsidRDefault="00B869C3" w:rsidP="00B869C3">
      <w:pPr>
        <w:jc w:val="both"/>
      </w:pPr>
    </w:p>
    <w:p w:rsidR="00B869C3" w:rsidRPr="00CC0D52" w:rsidRDefault="00B869C3" w:rsidP="00B869C3">
      <w:r w:rsidRPr="00CC0D52">
        <w:t xml:space="preserve">Выполнил: студент  гр. АПМ-03     ______________    </w:t>
      </w:r>
      <w:r w:rsidRPr="00CC0D52">
        <w:rPr>
          <w:u w:val="single"/>
        </w:rPr>
        <w:t>Никифоров М.Н.</w:t>
      </w:r>
      <w:r w:rsidRPr="00CC0D52">
        <w:t xml:space="preserve"> </w:t>
      </w:r>
    </w:p>
    <w:p w:rsidR="00B869C3" w:rsidRPr="00CC0D52" w:rsidRDefault="00B869C3" w:rsidP="00B869C3">
      <w:r w:rsidRPr="00CC0D52">
        <w:rPr>
          <w:vertAlign w:val="superscript"/>
        </w:rPr>
        <w:t xml:space="preserve">                                                                                                           (подпись)                                  </w:t>
      </w:r>
    </w:p>
    <w:p w:rsidR="00B869C3" w:rsidRPr="00CC0D52" w:rsidRDefault="00B869C3" w:rsidP="00B869C3"/>
    <w:p w:rsidR="00B869C3" w:rsidRPr="00CC0D52" w:rsidRDefault="00B869C3" w:rsidP="00B869C3"/>
    <w:p w:rsidR="00B869C3" w:rsidRPr="00CC0D52" w:rsidRDefault="00B869C3" w:rsidP="00B869C3"/>
    <w:p w:rsidR="00B869C3" w:rsidRPr="00CC0D52" w:rsidRDefault="00B869C3" w:rsidP="00B869C3">
      <w:r w:rsidRPr="00CC0D52">
        <w:t>ОЦЕНКА: _____________</w:t>
      </w:r>
    </w:p>
    <w:p w:rsidR="00B869C3" w:rsidRPr="00CC0D52" w:rsidRDefault="00B869C3" w:rsidP="00B869C3"/>
    <w:p w:rsidR="00B869C3" w:rsidRPr="00CC0D52" w:rsidRDefault="00B869C3" w:rsidP="00B869C3">
      <w:r w:rsidRPr="00CC0D52">
        <w:t>Дата:        _____________</w:t>
      </w:r>
    </w:p>
    <w:p w:rsidR="00B869C3" w:rsidRPr="00CC0D52" w:rsidRDefault="00B869C3" w:rsidP="00B869C3"/>
    <w:p w:rsidR="00B869C3" w:rsidRPr="00CC0D52" w:rsidRDefault="00B869C3" w:rsidP="00B869C3">
      <w:pPr>
        <w:pStyle w:val="5"/>
        <w:jc w:val="left"/>
        <w:rPr>
          <w:b w:val="0"/>
          <w:bCs w:val="0"/>
        </w:rPr>
      </w:pPr>
      <w:r w:rsidRPr="00CC0D52">
        <w:rPr>
          <w:b w:val="0"/>
          <w:bCs w:val="0"/>
        </w:rPr>
        <w:t>ПРОВЕРИЛ:</w:t>
      </w:r>
    </w:p>
    <w:p w:rsidR="00B869C3" w:rsidRPr="00CC0D52" w:rsidRDefault="00B869C3" w:rsidP="00B869C3"/>
    <w:p w:rsidR="00B869C3" w:rsidRPr="00CC0D52" w:rsidRDefault="00B869C3" w:rsidP="00B869C3">
      <w:pPr>
        <w:pStyle w:val="4"/>
        <w:jc w:val="left"/>
        <w:rPr>
          <w:i w:val="0"/>
          <w:iCs w:val="0"/>
          <w:lang w:val="ru-RU"/>
        </w:rPr>
      </w:pPr>
      <w:r w:rsidRPr="00CC0D52">
        <w:rPr>
          <w:i w:val="0"/>
          <w:iCs w:val="0"/>
          <w:lang w:val="ru-RU"/>
        </w:rPr>
        <w:t xml:space="preserve">Руководитель:    </w:t>
      </w:r>
      <w:r w:rsidRPr="00CC0D52">
        <w:rPr>
          <w:i w:val="0"/>
          <w:iCs w:val="0"/>
          <w:u w:val="single"/>
          <w:lang w:val="ru-RU"/>
        </w:rPr>
        <w:t xml:space="preserve">     доцент         </w:t>
      </w:r>
      <w:r w:rsidRPr="00CC0D52">
        <w:rPr>
          <w:i w:val="0"/>
          <w:iCs w:val="0"/>
          <w:lang w:val="ru-RU"/>
        </w:rPr>
        <w:t xml:space="preserve">      ________           </w:t>
      </w:r>
      <w:r w:rsidR="00605E53">
        <w:rPr>
          <w:i w:val="0"/>
          <w:iCs w:val="0"/>
          <w:lang w:val="ru-RU"/>
        </w:rPr>
        <w:t xml:space="preserve">       </w:t>
      </w:r>
      <w:r w:rsidR="003E23D1" w:rsidRPr="00CC0D52">
        <w:rPr>
          <w:i w:val="0"/>
          <w:iCs w:val="0"/>
          <w:u w:val="single"/>
          <w:lang w:val="ru-RU"/>
        </w:rPr>
        <w:t>Волошина</w:t>
      </w:r>
      <w:r w:rsidRPr="00CC0D52">
        <w:rPr>
          <w:i w:val="0"/>
          <w:iCs w:val="0"/>
          <w:u w:val="single"/>
          <w:lang w:val="ru-RU"/>
        </w:rPr>
        <w:t xml:space="preserve"> И.В.</w:t>
      </w:r>
    </w:p>
    <w:p w:rsidR="00B869C3" w:rsidRPr="00CC0D52" w:rsidRDefault="00605E53" w:rsidP="00B869C3">
      <w:pPr>
        <w:rPr>
          <w:vertAlign w:val="superscript"/>
        </w:rPr>
      </w:pPr>
      <w:r w:rsidRPr="00CC0D52">
        <w:rPr>
          <w:vertAlign w:val="superscript"/>
        </w:rPr>
        <w:t xml:space="preserve">                               </w:t>
      </w:r>
      <w:r>
        <w:rPr>
          <w:vertAlign w:val="superscript"/>
        </w:rPr>
        <w:t xml:space="preserve">           </w:t>
      </w:r>
      <w:r w:rsidRPr="00CC0D52">
        <w:rPr>
          <w:vertAlign w:val="superscript"/>
        </w:rPr>
        <w:t xml:space="preserve">       </w:t>
      </w:r>
      <w:r>
        <w:rPr>
          <w:vertAlign w:val="superscript"/>
        </w:rPr>
        <w:t xml:space="preserve">  (д</w:t>
      </w:r>
      <w:r w:rsidRPr="00CC0D52">
        <w:rPr>
          <w:vertAlign w:val="superscript"/>
        </w:rPr>
        <w:t>ол</w:t>
      </w:r>
      <w:r>
        <w:rPr>
          <w:vertAlign w:val="superscript"/>
        </w:rPr>
        <w:t xml:space="preserve">жность                      </w:t>
      </w:r>
      <w:r w:rsidR="00CC0D52">
        <w:rPr>
          <w:vertAlign w:val="superscript"/>
        </w:rPr>
        <w:t xml:space="preserve">  </w:t>
      </w:r>
      <w:r w:rsidR="00B869C3" w:rsidRPr="00CC0D52">
        <w:rPr>
          <w:vertAlign w:val="superscript"/>
        </w:rPr>
        <w:t xml:space="preserve">(подпись)       </w:t>
      </w:r>
      <w:r w:rsidR="00CC0D52">
        <w:rPr>
          <w:vertAlign w:val="superscript"/>
        </w:rPr>
        <w:t xml:space="preserve">                  </w:t>
      </w:r>
    </w:p>
    <w:p w:rsidR="00B869C3" w:rsidRPr="00CC0D52" w:rsidRDefault="00605E53" w:rsidP="00B869C3">
      <w:r>
        <w:t xml:space="preserve"> </w:t>
      </w:r>
    </w:p>
    <w:p w:rsidR="00B869C3" w:rsidRPr="00CC0D52" w:rsidRDefault="00B869C3" w:rsidP="00B869C3">
      <w:pPr>
        <w:jc w:val="both"/>
      </w:pPr>
    </w:p>
    <w:p w:rsidR="00B869C3" w:rsidRPr="00CC0D52" w:rsidRDefault="00B869C3" w:rsidP="00B869C3">
      <w:pPr>
        <w:ind w:right="1699"/>
        <w:jc w:val="right"/>
        <w:rPr>
          <w:b/>
          <w:bCs/>
        </w:rPr>
      </w:pPr>
    </w:p>
    <w:p w:rsidR="00B869C3" w:rsidRDefault="00B869C3" w:rsidP="00B869C3">
      <w:pPr>
        <w:rPr>
          <w:b/>
          <w:bCs/>
        </w:rPr>
      </w:pPr>
    </w:p>
    <w:p w:rsidR="00CC0D52" w:rsidRPr="00CC0D52" w:rsidRDefault="00CC0D52" w:rsidP="00B869C3"/>
    <w:p w:rsidR="00B869C3" w:rsidRPr="00CC0D52" w:rsidRDefault="00B869C3" w:rsidP="00B869C3">
      <w:pPr>
        <w:pStyle w:val="9"/>
        <w:spacing w:line="240" w:lineRule="auto"/>
        <w:rPr>
          <w:b/>
          <w:bCs/>
          <w:sz w:val="24"/>
          <w:szCs w:val="24"/>
        </w:rPr>
      </w:pPr>
      <w:r w:rsidRPr="00CC0D52">
        <w:rPr>
          <w:b/>
          <w:bCs/>
          <w:sz w:val="24"/>
          <w:szCs w:val="24"/>
        </w:rPr>
        <w:t>Санкт-Петербург</w:t>
      </w:r>
    </w:p>
    <w:p w:rsidR="00B869C3" w:rsidRPr="00CC0D52" w:rsidRDefault="00B869C3" w:rsidP="00B869C3">
      <w:pPr>
        <w:pStyle w:val="9"/>
        <w:spacing w:line="240" w:lineRule="auto"/>
        <w:rPr>
          <w:sz w:val="24"/>
          <w:szCs w:val="24"/>
        </w:rPr>
      </w:pPr>
      <w:r w:rsidRPr="00CC0D52">
        <w:rPr>
          <w:sz w:val="24"/>
          <w:szCs w:val="24"/>
        </w:rPr>
        <w:t>2003 год.</w:t>
      </w:r>
    </w:p>
    <w:p w:rsidR="00B869C3" w:rsidRDefault="00B869C3" w:rsidP="00B869C3"/>
    <w:p w:rsidR="00292B82" w:rsidRPr="00E37EEA" w:rsidRDefault="00816BBB" w:rsidP="00292B82">
      <w:pPr>
        <w:autoSpaceDE w:val="0"/>
        <w:autoSpaceDN w:val="0"/>
        <w:adjustRightInd w:val="0"/>
        <w:spacing w:line="369" w:lineRule="exact"/>
        <w:jc w:val="center"/>
        <w:rPr>
          <w:b/>
          <w:bCs/>
          <w:sz w:val="40"/>
          <w:szCs w:val="40"/>
        </w:rPr>
      </w:pPr>
      <w:r w:rsidRPr="00E37EEA">
        <w:rPr>
          <w:b/>
          <w:bCs/>
          <w:sz w:val="40"/>
          <w:szCs w:val="40"/>
        </w:rPr>
        <w:t>План.</w:t>
      </w:r>
    </w:p>
    <w:p w:rsidR="00292B82" w:rsidRPr="00E37EEA" w:rsidRDefault="00292B82" w:rsidP="00EB7C43">
      <w:pPr>
        <w:numPr>
          <w:ilvl w:val="0"/>
          <w:numId w:val="3"/>
        </w:numPr>
        <w:autoSpaceDE w:val="0"/>
        <w:autoSpaceDN w:val="0"/>
        <w:adjustRightInd w:val="0"/>
        <w:spacing w:line="369" w:lineRule="exact"/>
        <w:rPr>
          <w:sz w:val="40"/>
          <w:szCs w:val="40"/>
        </w:rPr>
      </w:pPr>
      <w:r w:rsidRPr="00E37EEA">
        <w:rPr>
          <w:sz w:val="40"/>
          <w:szCs w:val="40"/>
        </w:rPr>
        <w:t>Жизнь и деятельность Петра Аркадьевича Столыпина;</w:t>
      </w:r>
    </w:p>
    <w:p w:rsidR="00292B82" w:rsidRPr="00E37EEA" w:rsidRDefault="00292B82" w:rsidP="00292B82">
      <w:pPr>
        <w:numPr>
          <w:ilvl w:val="0"/>
          <w:numId w:val="3"/>
        </w:numPr>
        <w:autoSpaceDE w:val="0"/>
        <w:autoSpaceDN w:val="0"/>
        <w:adjustRightInd w:val="0"/>
        <w:spacing w:line="369" w:lineRule="exact"/>
        <w:rPr>
          <w:sz w:val="40"/>
          <w:szCs w:val="40"/>
        </w:rPr>
      </w:pPr>
      <w:r w:rsidRPr="00E37EEA">
        <w:rPr>
          <w:sz w:val="40"/>
          <w:szCs w:val="40"/>
        </w:rPr>
        <w:t xml:space="preserve">Изменения в государственном строе. </w:t>
      </w:r>
      <w:r w:rsidRPr="00E37EEA">
        <w:rPr>
          <w:sz w:val="40"/>
          <w:szCs w:val="40"/>
          <w:lang w:val="en-US"/>
        </w:rPr>
        <w:t>I</w:t>
      </w:r>
      <w:r w:rsidRPr="00E37EEA">
        <w:rPr>
          <w:sz w:val="40"/>
          <w:szCs w:val="40"/>
        </w:rPr>
        <w:t xml:space="preserve"> и </w:t>
      </w:r>
      <w:r w:rsidRPr="00E37EEA">
        <w:rPr>
          <w:sz w:val="40"/>
          <w:szCs w:val="40"/>
          <w:lang w:val="en-US"/>
        </w:rPr>
        <w:t>II</w:t>
      </w:r>
      <w:r w:rsidRPr="00E37EEA">
        <w:rPr>
          <w:sz w:val="40"/>
          <w:szCs w:val="40"/>
        </w:rPr>
        <w:t xml:space="preserve"> </w:t>
      </w:r>
      <w:r w:rsidR="00EC690C" w:rsidRPr="00E37EEA">
        <w:rPr>
          <w:sz w:val="40"/>
          <w:szCs w:val="40"/>
        </w:rPr>
        <w:t>Государственные думы;</w:t>
      </w:r>
    </w:p>
    <w:p w:rsidR="00292B82" w:rsidRPr="00E37EEA" w:rsidRDefault="00292B82" w:rsidP="00292B82">
      <w:pPr>
        <w:numPr>
          <w:ilvl w:val="0"/>
          <w:numId w:val="3"/>
        </w:numPr>
        <w:autoSpaceDE w:val="0"/>
        <w:autoSpaceDN w:val="0"/>
        <w:adjustRightInd w:val="0"/>
        <w:spacing w:line="369" w:lineRule="exact"/>
        <w:rPr>
          <w:sz w:val="40"/>
          <w:szCs w:val="40"/>
        </w:rPr>
      </w:pPr>
      <w:r w:rsidRPr="00E37EEA">
        <w:rPr>
          <w:sz w:val="40"/>
          <w:szCs w:val="40"/>
        </w:rPr>
        <w:t>Государственный переворот 3 июня 1907 года. Итоги и значение революции</w:t>
      </w:r>
      <w:r w:rsidR="00EC690C" w:rsidRPr="00E37EEA">
        <w:rPr>
          <w:sz w:val="40"/>
          <w:szCs w:val="40"/>
        </w:rPr>
        <w:t xml:space="preserve"> 1905-1907 годов;</w:t>
      </w:r>
    </w:p>
    <w:p w:rsidR="00EC690C" w:rsidRPr="00E37EEA" w:rsidRDefault="007953C1" w:rsidP="007001B3">
      <w:pPr>
        <w:numPr>
          <w:ilvl w:val="0"/>
          <w:numId w:val="3"/>
        </w:numPr>
        <w:autoSpaceDE w:val="0"/>
        <w:autoSpaceDN w:val="0"/>
        <w:adjustRightInd w:val="0"/>
        <w:spacing w:line="369" w:lineRule="exact"/>
        <w:rPr>
          <w:sz w:val="40"/>
          <w:szCs w:val="40"/>
        </w:rPr>
      </w:pPr>
      <w:r w:rsidRPr="00E37EEA">
        <w:rPr>
          <w:sz w:val="40"/>
          <w:szCs w:val="40"/>
        </w:rPr>
        <w:t>Наведение порядка в стране</w:t>
      </w:r>
      <w:r w:rsidRPr="00E37EEA">
        <w:rPr>
          <w:sz w:val="40"/>
          <w:szCs w:val="40"/>
          <w:lang w:val="en-US"/>
        </w:rPr>
        <w:t>;</w:t>
      </w:r>
    </w:p>
    <w:p w:rsidR="00292B82" w:rsidRPr="00E37EEA" w:rsidRDefault="006F4F13" w:rsidP="00292B82">
      <w:pPr>
        <w:numPr>
          <w:ilvl w:val="0"/>
          <w:numId w:val="3"/>
        </w:numPr>
        <w:autoSpaceDE w:val="0"/>
        <w:autoSpaceDN w:val="0"/>
        <w:adjustRightInd w:val="0"/>
        <w:spacing w:line="369" w:lineRule="exact"/>
        <w:rPr>
          <w:sz w:val="40"/>
          <w:szCs w:val="40"/>
        </w:rPr>
      </w:pPr>
      <w:r w:rsidRPr="00E37EEA">
        <w:rPr>
          <w:sz w:val="40"/>
          <w:szCs w:val="40"/>
        </w:rPr>
        <w:t>Аграрная реформа Столыпина</w:t>
      </w:r>
      <w:r w:rsidR="00292B82" w:rsidRPr="00E37EEA">
        <w:rPr>
          <w:sz w:val="40"/>
          <w:szCs w:val="40"/>
        </w:rPr>
        <w:t>.</w:t>
      </w:r>
      <w:r w:rsidR="007953C1" w:rsidRPr="00E37EEA">
        <w:rPr>
          <w:sz w:val="40"/>
          <w:szCs w:val="40"/>
        </w:rPr>
        <w:t xml:space="preserve"> Её итоги и значение</w:t>
      </w:r>
      <w:r w:rsidR="007953C1" w:rsidRPr="00BF3982">
        <w:rPr>
          <w:sz w:val="40"/>
          <w:szCs w:val="40"/>
        </w:rPr>
        <w:t>;</w:t>
      </w:r>
    </w:p>
    <w:p w:rsidR="007953C1" w:rsidRPr="00E37EEA" w:rsidRDefault="007953C1" w:rsidP="00292B82">
      <w:pPr>
        <w:numPr>
          <w:ilvl w:val="0"/>
          <w:numId w:val="3"/>
        </w:numPr>
        <w:autoSpaceDE w:val="0"/>
        <w:autoSpaceDN w:val="0"/>
        <w:adjustRightInd w:val="0"/>
        <w:spacing w:line="369" w:lineRule="exact"/>
        <w:rPr>
          <w:sz w:val="40"/>
          <w:szCs w:val="40"/>
        </w:rPr>
      </w:pPr>
      <w:r w:rsidRPr="00E37EEA">
        <w:rPr>
          <w:sz w:val="40"/>
          <w:szCs w:val="40"/>
        </w:rPr>
        <w:t xml:space="preserve">Третьеиюньская политическая система. </w:t>
      </w:r>
      <w:r w:rsidRPr="00E37EEA">
        <w:rPr>
          <w:sz w:val="40"/>
          <w:szCs w:val="40"/>
          <w:lang w:val="en-US"/>
        </w:rPr>
        <w:t>III</w:t>
      </w:r>
      <w:r w:rsidRPr="00E37EEA">
        <w:rPr>
          <w:sz w:val="40"/>
          <w:szCs w:val="40"/>
        </w:rPr>
        <w:t xml:space="preserve"> Государственная дума.</w:t>
      </w:r>
    </w:p>
    <w:p w:rsidR="00E37EEA" w:rsidRPr="00E37EEA" w:rsidRDefault="007953C1" w:rsidP="00E37EEA">
      <w:pPr>
        <w:numPr>
          <w:ilvl w:val="0"/>
          <w:numId w:val="3"/>
        </w:numPr>
        <w:autoSpaceDE w:val="0"/>
        <w:autoSpaceDN w:val="0"/>
        <w:adjustRightInd w:val="0"/>
        <w:spacing w:line="369" w:lineRule="exact"/>
        <w:rPr>
          <w:sz w:val="40"/>
          <w:szCs w:val="40"/>
        </w:rPr>
      </w:pPr>
      <w:r w:rsidRPr="00E37EEA">
        <w:rPr>
          <w:sz w:val="40"/>
          <w:szCs w:val="40"/>
        </w:rPr>
        <w:t>Другие реформы Столыпина</w:t>
      </w:r>
      <w:r w:rsidRPr="00E37EEA">
        <w:rPr>
          <w:sz w:val="40"/>
          <w:szCs w:val="40"/>
          <w:lang w:val="en-US"/>
        </w:rPr>
        <w:t>;</w:t>
      </w:r>
    </w:p>
    <w:p w:rsidR="009E6DCE" w:rsidRPr="00E37EEA" w:rsidRDefault="009E6DCE" w:rsidP="00292B82">
      <w:pPr>
        <w:numPr>
          <w:ilvl w:val="0"/>
          <w:numId w:val="3"/>
        </w:numPr>
        <w:autoSpaceDE w:val="0"/>
        <w:autoSpaceDN w:val="0"/>
        <w:adjustRightInd w:val="0"/>
        <w:spacing w:line="369" w:lineRule="exact"/>
        <w:rPr>
          <w:sz w:val="40"/>
          <w:szCs w:val="40"/>
        </w:rPr>
      </w:pPr>
      <w:r w:rsidRPr="00E37EEA">
        <w:rPr>
          <w:sz w:val="40"/>
          <w:szCs w:val="40"/>
        </w:rPr>
        <w:t>Заключение.</w:t>
      </w:r>
      <w:r w:rsidR="009A2A08" w:rsidRPr="00E37EEA">
        <w:rPr>
          <w:sz w:val="40"/>
          <w:szCs w:val="40"/>
        </w:rPr>
        <w:t xml:space="preserve"> Оценки деятельности Столыпина.</w:t>
      </w:r>
    </w:p>
    <w:p w:rsidR="00292B82" w:rsidRPr="00292B82" w:rsidRDefault="00292B82" w:rsidP="0018660D">
      <w:pPr>
        <w:autoSpaceDE w:val="0"/>
        <w:autoSpaceDN w:val="0"/>
        <w:adjustRightInd w:val="0"/>
        <w:spacing w:line="369" w:lineRule="exact"/>
        <w:ind w:left="360"/>
        <w:rPr>
          <w:sz w:val="32"/>
          <w:szCs w:val="32"/>
        </w:rPr>
      </w:pPr>
    </w:p>
    <w:p w:rsidR="00292B82" w:rsidRPr="00292B82" w:rsidRDefault="00292B82" w:rsidP="0018660D">
      <w:pPr>
        <w:autoSpaceDE w:val="0"/>
        <w:autoSpaceDN w:val="0"/>
        <w:adjustRightInd w:val="0"/>
        <w:spacing w:line="369" w:lineRule="exact"/>
        <w:ind w:left="360"/>
        <w:rPr>
          <w:sz w:val="32"/>
          <w:szCs w:val="32"/>
        </w:rPr>
      </w:pPr>
    </w:p>
    <w:p w:rsidR="0018660D" w:rsidRPr="00292B82" w:rsidRDefault="0018660D" w:rsidP="0018660D">
      <w:pPr>
        <w:autoSpaceDE w:val="0"/>
        <w:autoSpaceDN w:val="0"/>
        <w:adjustRightInd w:val="0"/>
        <w:spacing w:line="369" w:lineRule="exact"/>
        <w:ind w:left="360"/>
        <w:rPr>
          <w:sz w:val="32"/>
          <w:szCs w:val="32"/>
        </w:rPr>
      </w:pPr>
    </w:p>
    <w:p w:rsidR="00816BBB" w:rsidRDefault="00816BBB" w:rsidP="002C2E8C">
      <w:pPr>
        <w:autoSpaceDE w:val="0"/>
        <w:autoSpaceDN w:val="0"/>
        <w:adjustRightInd w:val="0"/>
        <w:spacing w:line="369" w:lineRule="exact"/>
        <w:jc w:val="both"/>
        <w:rPr>
          <w:sz w:val="32"/>
          <w:szCs w:val="32"/>
        </w:rPr>
      </w:pPr>
    </w:p>
    <w:p w:rsidR="00816BBB" w:rsidRDefault="00816BBB" w:rsidP="002C2E8C">
      <w:pPr>
        <w:autoSpaceDE w:val="0"/>
        <w:autoSpaceDN w:val="0"/>
        <w:adjustRightInd w:val="0"/>
        <w:spacing w:line="369" w:lineRule="exact"/>
        <w:jc w:val="both"/>
        <w:rPr>
          <w:sz w:val="32"/>
          <w:szCs w:val="32"/>
        </w:rPr>
      </w:pPr>
    </w:p>
    <w:p w:rsidR="00816BBB" w:rsidRDefault="00816BBB" w:rsidP="002C2E8C">
      <w:pPr>
        <w:autoSpaceDE w:val="0"/>
        <w:autoSpaceDN w:val="0"/>
        <w:adjustRightInd w:val="0"/>
        <w:spacing w:line="369" w:lineRule="exact"/>
        <w:jc w:val="both"/>
        <w:rPr>
          <w:sz w:val="32"/>
          <w:szCs w:val="32"/>
        </w:rPr>
      </w:pPr>
    </w:p>
    <w:p w:rsidR="00816BBB" w:rsidRDefault="00816BBB" w:rsidP="002C2E8C">
      <w:pPr>
        <w:autoSpaceDE w:val="0"/>
        <w:autoSpaceDN w:val="0"/>
        <w:adjustRightInd w:val="0"/>
        <w:spacing w:line="369" w:lineRule="exact"/>
        <w:jc w:val="both"/>
        <w:rPr>
          <w:sz w:val="32"/>
          <w:szCs w:val="32"/>
        </w:rPr>
      </w:pPr>
    </w:p>
    <w:p w:rsidR="00816BBB" w:rsidRDefault="00816BBB" w:rsidP="002C2E8C">
      <w:pPr>
        <w:autoSpaceDE w:val="0"/>
        <w:autoSpaceDN w:val="0"/>
        <w:adjustRightInd w:val="0"/>
        <w:spacing w:line="369" w:lineRule="exact"/>
        <w:jc w:val="both"/>
        <w:rPr>
          <w:sz w:val="32"/>
          <w:szCs w:val="32"/>
        </w:rPr>
      </w:pPr>
    </w:p>
    <w:p w:rsidR="00816BBB" w:rsidRDefault="00816BBB" w:rsidP="002C2E8C">
      <w:pPr>
        <w:autoSpaceDE w:val="0"/>
        <w:autoSpaceDN w:val="0"/>
        <w:adjustRightInd w:val="0"/>
        <w:spacing w:line="369" w:lineRule="exact"/>
        <w:jc w:val="both"/>
        <w:rPr>
          <w:sz w:val="32"/>
          <w:szCs w:val="32"/>
        </w:rPr>
      </w:pPr>
    </w:p>
    <w:p w:rsidR="00816BBB" w:rsidRDefault="00816BBB" w:rsidP="002C2E8C">
      <w:pPr>
        <w:autoSpaceDE w:val="0"/>
        <w:autoSpaceDN w:val="0"/>
        <w:adjustRightInd w:val="0"/>
        <w:spacing w:line="369" w:lineRule="exact"/>
        <w:jc w:val="both"/>
        <w:rPr>
          <w:sz w:val="32"/>
          <w:szCs w:val="32"/>
        </w:rPr>
      </w:pPr>
    </w:p>
    <w:p w:rsidR="00816BBB" w:rsidRDefault="00816BBB" w:rsidP="002C2E8C">
      <w:pPr>
        <w:autoSpaceDE w:val="0"/>
        <w:autoSpaceDN w:val="0"/>
        <w:adjustRightInd w:val="0"/>
        <w:spacing w:line="369" w:lineRule="exact"/>
        <w:jc w:val="both"/>
        <w:rPr>
          <w:sz w:val="32"/>
          <w:szCs w:val="32"/>
        </w:rPr>
      </w:pPr>
    </w:p>
    <w:p w:rsidR="00816BBB" w:rsidRDefault="00816BBB" w:rsidP="002C2E8C">
      <w:pPr>
        <w:autoSpaceDE w:val="0"/>
        <w:autoSpaceDN w:val="0"/>
        <w:adjustRightInd w:val="0"/>
        <w:spacing w:line="369" w:lineRule="exact"/>
        <w:jc w:val="both"/>
        <w:rPr>
          <w:sz w:val="32"/>
          <w:szCs w:val="32"/>
        </w:rPr>
      </w:pPr>
    </w:p>
    <w:p w:rsidR="00816BBB" w:rsidRDefault="00816BBB" w:rsidP="002C2E8C">
      <w:pPr>
        <w:autoSpaceDE w:val="0"/>
        <w:autoSpaceDN w:val="0"/>
        <w:adjustRightInd w:val="0"/>
        <w:spacing w:line="369" w:lineRule="exact"/>
        <w:jc w:val="both"/>
        <w:rPr>
          <w:sz w:val="32"/>
          <w:szCs w:val="32"/>
        </w:rPr>
      </w:pPr>
    </w:p>
    <w:p w:rsidR="00816BBB" w:rsidRDefault="00816BBB" w:rsidP="002C2E8C">
      <w:pPr>
        <w:autoSpaceDE w:val="0"/>
        <w:autoSpaceDN w:val="0"/>
        <w:adjustRightInd w:val="0"/>
        <w:spacing w:line="369" w:lineRule="exact"/>
        <w:jc w:val="both"/>
        <w:rPr>
          <w:sz w:val="32"/>
          <w:szCs w:val="32"/>
        </w:rPr>
      </w:pPr>
    </w:p>
    <w:p w:rsidR="00816BBB" w:rsidRDefault="00816BBB" w:rsidP="002C2E8C">
      <w:pPr>
        <w:autoSpaceDE w:val="0"/>
        <w:autoSpaceDN w:val="0"/>
        <w:adjustRightInd w:val="0"/>
        <w:spacing w:line="369" w:lineRule="exact"/>
        <w:jc w:val="both"/>
        <w:rPr>
          <w:sz w:val="32"/>
          <w:szCs w:val="32"/>
        </w:rPr>
      </w:pPr>
    </w:p>
    <w:p w:rsidR="00816BBB" w:rsidRDefault="00816BBB" w:rsidP="002C2E8C">
      <w:pPr>
        <w:autoSpaceDE w:val="0"/>
        <w:autoSpaceDN w:val="0"/>
        <w:adjustRightInd w:val="0"/>
        <w:spacing w:line="369" w:lineRule="exact"/>
        <w:jc w:val="both"/>
        <w:rPr>
          <w:sz w:val="32"/>
          <w:szCs w:val="32"/>
        </w:rPr>
      </w:pPr>
    </w:p>
    <w:p w:rsidR="00816BBB" w:rsidRDefault="00816BBB" w:rsidP="002C2E8C">
      <w:pPr>
        <w:autoSpaceDE w:val="0"/>
        <w:autoSpaceDN w:val="0"/>
        <w:adjustRightInd w:val="0"/>
        <w:spacing w:line="369" w:lineRule="exact"/>
        <w:jc w:val="both"/>
        <w:rPr>
          <w:sz w:val="32"/>
          <w:szCs w:val="32"/>
        </w:rPr>
      </w:pPr>
    </w:p>
    <w:p w:rsidR="00816BBB" w:rsidRDefault="00816BBB" w:rsidP="002C2E8C">
      <w:pPr>
        <w:autoSpaceDE w:val="0"/>
        <w:autoSpaceDN w:val="0"/>
        <w:adjustRightInd w:val="0"/>
        <w:spacing w:line="369" w:lineRule="exact"/>
        <w:jc w:val="both"/>
        <w:rPr>
          <w:sz w:val="32"/>
          <w:szCs w:val="32"/>
        </w:rPr>
      </w:pPr>
    </w:p>
    <w:p w:rsidR="00816BBB" w:rsidRPr="00292B82" w:rsidRDefault="00816BBB" w:rsidP="002C2E8C">
      <w:pPr>
        <w:autoSpaceDE w:val="0"/>
        <w:autoSpaceDN w:val="0"/>
        <w:adjustRightInd w:val="0"/>
        <w:spacing w:line="369" w:lineRule="exact"/>
        <w:jc w:val="both"/>
        <w:rPr>
          <w:sz w:val="32"/>
          <w:szCs w:val="32"/>
        </w:rPr>
      </w:pPr>
    </w:p>
    <w:p w:rsidR="005B7F6E" w:rsidRPr="00292B82" w:rsidRDefault="005B7F6E" w:rsidP="002C2E8C">
      <w:pPr>
        <w:autoSpaceDE w:val="0"/>
        <w:autoSpaceDN w:val="0"/>
        <w:adjustRightInd w:val="0"/>
        <w:spacing w:line="369" w:lineRule="exact"/>
        <w:jc w:val="both"/>
        <w:rPr>
          <w:sz w:val="32"/>
          <w:szCs w:val="32"/>
        </w:rPr>
      </w:pPr>
    </w:p>
    <w:p w:rsidR="00816BBB" w:rsidRPr="00292B82" w:rsidRDefault="00816BBB" w:rsidP="002C2E8C">
      <w:pPr>
        <w:autoSpaceDE w:val="0"/>
        <w:autoSpaceDN w:val="0"/>
        <w:adjustRightInd w:val="0"/>
        <w:spacing w:line="369" w:lineRule="exact"/>
        <w:jc w:val="both"/>
        <w:rPr>
          <w:sz w:val="32"/>
          <w:szCs w:val="32"/>
        </w:rPr>
      </w:pPr>
    </w:p>
    <w:p w:rsidR="005B7F6E" w:rsidRPr="00292B82" w:rsidRDefault="005B7F6E" w:rsidP="002C2E8C">
      <w:pPr>
        <w:autoSpaceDE w:val="0"/>
        <w:autoSpaceDN w:val="0"/>
        <w:adjustRightInd w:val="0"/>
        <w:spacing w:line="369" w:lineRule="exact"/>
        <w:jc w:val="both"/>
        <w:rPr>
          <w:sz w:val="32"/>
          <w:szCs w:val="32"/>
        </w:rPr>
      </w:pPr>
    </w:p>
    <w:p w:rsidR="005B7F6E" w:rsidRPr="00292B82" w:rsidRDefault="005B7F6E" w:rsidP="002C2E8C">
      <w:pPr>
        <w:autoSpaceDE w:val="0"/>
        <w:autoSpaceDN w:val="0"/>
        <w:adjustRightInd w:val="0"/>
        <w:spacing w:line="369" w:lineRule="exact"/>
        <w:jc w:val="both"/>
        <w:rPr>
          <w:sz w:val="32"/>
          <w:szCs w:val="32"/>
        </w:rPr>
      </w:pPr>
    </w:p>
    <w:p w:rsidR="005B7F6E" w:rsidRPr="00292B82" w:rsidRDefault="005B7F6E" w:rsidP="002C2E8C">
      <w:pPr>
        <w:autoSpaceDE w:val="0"/>
        <w:autoSpaceDN w:val="0"/>
        <w:adjustRightInd w:val="0"/>
        <w:spacing w:line="369" w:lineRule="exact"/>
        <w:jc w:val="both"/>
        <w:rPr>
          <w:sz w:val="32"/>
          <w:szCs w:val="32"/>
        </w:rPr>
      </w:pPr>
    </w:p>
    <w:p w:rsidR="005B7F6E" w:rsidRPr="00EC690C" w:rsidRDefault="005B7F6E" w:rsidP="002C2E8C">
      <w:pPr>
        <w:autoSpaceDE w:val="0"/>
        <w:autoSpaceDN w:val="0"/>
        <w:adjustRightInd w:val="0"/>
        <w:spacing w:line="369" w:lineRule="exact"/>
        <w:jc w:val="both"/>
        <w:rPr>
          <w:sz w:val="32"/>
          <w:szCs w:val="32"/>
        </w:rPr>
      </w:pPr>
    </w:p>
    <w:p w:rsidR="004F74E6" w:rsidRPr="002C2E8C" w:rsidRDefault="00D71536" w:rsidP="00C12B47">
      <w:pPr>
        <w:autoSpaceDE w:val="0"/>
        <w:autoSpaceDN w:val="0"/>
        <w:adjustRightInd w:val="0"/>
        <w:spacing w:line="360" w:lineRule="auto"/>
        <w:ind w:firstLine="720"/>
        <w:jc w:val="both"/>
        <w:rPr>
          <w:sz w:val="32"/>
          <w:szCs w:val="32"/>
        </w:rPr>
      </w:pPr>
      <w:r w:rsidRPr="00BE48C7">
        <w:rPr>
          <w:b/>
          <w:bCs/>
          <w:sz w:val="40"/>
          <w:szCs w:val="40"/>
          <w:lang w:val="en-US"/>
        </w:rPr>
        <w:t>I</w:t>
      </w:r>
      <w:r w:rsidRPr="00BE48C7">
        <w:rPr>
          <w:b/>
          <w:bCs/>
          <w:sz w:val="40"/>
          <w:szCs w:val="40"/>
        </w:rPr>
        <w:t>.</w:t>
      </w:r>
      <w:r w:rsidR="00B97AA9">
        <w:rPr>
          <w:b/>
          <w:bCs/>
          <w:sz w:val="40"/>
          <w:szCs w:val="40"/>
        </w:rPr>
        <w:t xml:space="preserve"> </w:t>
      </w:r>
      <w:r w:rsidR="004F74E6" w:rsidRPr="002C2E8C">
        <w:rPr>
          <w:sz w:val="32"/>
          <w:szCs w:val="32"/>
        </w:rPr>
        <w:t>Петр Аркадьевич Столыпин родился 5 апреля 1862 г. в Дрездене, в семье, принадлежавшей старинному русскому роду, известному с XVI века. Дед по линии матери, князь Горчаков, был главнокомандующим русской армией в годы Крымской войны. Петр Аркадьевич приходился троюродным братом М. Ю. Лермонтову.</w:t>
      </w:r>
    </w:p>
    <w:p w:rsidR="004F74E6" w:rsidRPr="002C2E8C" w:rsidRDefault="004F74E6" w:rsidP="00C12B47">
      <w:pPr>
        <w:autoSpaceDE w:val="0"/>
        <w:autoSpaceDN w:val="0"/>
        <w:adjustRightInd w:val="0"/>
        <w:spacing w:line="360" w:lineRule="auto"/>
        <w:ind w:firstLine="720"/>
        <w:jc w:val="both"/>
        <w:rPr>
          <w:sz w:val="32"/>
          <w:szCs w:val="32"/>
        </w:rPr>
      </w:pPr>
      <w:r w:rsidRPr="002C2E8C">
        <w:rPr>
          <w:sz w:val="32"/>
          <w:szCs w:val="32"/>
        </w:rPr>
        <w:t>Блестяще окончив физико-математический факультет Петербургского университета, он в 1885 г. поступил на службу в Министерство государственных имуществ в 1889 г. перешел в Министерство внутренних дел и вскоре стал самым молодым в России губернатором - в Гродно, а затем в Саратове. В 1906 г. 44-летний Столыпин принимает портфель министра внутренних дел, а с 8 июля 1906 г. он совмещает этот пост с должностью председателя Совета Министров, сменив апатичного премьер-министра И. Л. Горемыкина</w:t>
      </w:r>
      <w:r w:rsidR="00C12B47">
        <w:rPr>
          <w:sz w:val="32"/>
          <w:szCs w:val="32"/>
        </w:rPr>
        <w:t>.</w:t>
      </w:r>
    </w:p>
    <w:p w:rsidR="002C5101" w:rsidRDefault="004F74E6" w:rsidP="002C5101">
      <w:pPr>
        <w:autoSpaceDE w:val="0"/>
        <w:autoSpaceDN w:val="0"/>
        <w:adjustRightInd w:val="0"/>
        <w:spacing w:line="360" w:lineRule="auto"/>
        <w:ind w:left="144" w:firstLine="576"/>
        <w:jc w:val="both"/>
        <w:rPr>
          <w:sz w:val="32"/>
          <w:szCs w:val="32"/>
        </w:rPr>
      </w:pPr>
      <w:r w:rsidRPr="002C2E8C">
        <w:rPr>
          <w:sz w:val="32"/>
          <w:szCs w:val="32"/>
        </w:rPr>
        <w:t>Назначение Столыпина на столь высокую должность не прошло незамеченным. Даже самые непримиримые оппоненты были вынуждены признать, что на этот раз российское правительство возглавил одаренный, сильный, незаурядный человек. Злые языки, правда, его стремительную, блистательную карьеру объясняли протекцией со стороны родственников жены, близких ко двору. Столыпин был женат на О. Б. Нейгардт - бывшей невесте своего брата, убитого на дуэли. По свидетельству современников, несмотря на сложный характер Ольги Борисовны, Петр Аркадьевич был счастлив в браке, имел пять дочерей и одного сына.</w:t>
      </w:r>
      <w:r w:rsidR="00CA02FC" w:rsidRPr="002C2E8C">
        <w:rPr>
          <w:sz w:val="32"/>
          <w:szCs w:val="32"/>
        </w:rPr>
        <w:t xml:space="preserve"> </w:t>
      </w:r>
    </w:p>
    <w:p w:rsidR="00CC0D52" w:rsidRPr="002C5101" w:rsidRDefault="002C5101" w:rsidP="002C5101">
      <w:pPr>
        <w:autoSpaceDE w:val="0"/>
        <w:autoSpaceDN w:val="0"/>
        <w:adjustRightInd w:val="0"/>
        <w:spacing w:line="360" w:lineRule="auto"/>
        <w:ind w:left="144" w:firstLine="576"/>
        <w:jc w:val="both"/>
        <w:rPr>
          <w:sz w:val="32"/>
          <w:szCs w:val="32"/>
        </w:rPr>
      </w:pPr>
      <w:r w:rsidRPr="002C2E8C">
        <w:rPr>
          <w:sz w:val="32"/>
          <w:szCs w:val="32"/>
        </w:rPr>
        <w:t>В основу своей государственной деятельности П. А. Столыпин положил принцип, высказанный еще основателем государственной школы Б. Н. Чичериным: "Либеральные реформы и сильная власть". Официально было объявлено о следующем курсе преобразований: свобода вероисповеданий, неприкосновенность личности и гражданское равноправие в смысле "устранения ограничений и стеснений отдельных групп населения", преобразование местных судов, реформа средней и высшей школы, полицейская реформа, преобразование земства, подоходный налог, "меры исключительной охраны государственного порядка".</w:t>
      </w:r>
      <w:r w:rsidRPr="0063449D">
        <w:rPr>
          <w:sz w:val="32"/>
          <w:szCs w:val="32"/>
        </w:rPr>
        <w:t xml:space="preserve"> </w:t>
      </w:r>
      <w:r w:rsidRPr="002C2E8C">
        <w:rPr>
          <w:sz w:val="32"/>
          <w:szCs w:val="32"/>
        </w:rPr>
        <w:t>Понимая, что упование правительства только на карательные меры есть верный признак его бессилия, Столыпин основное внимание уделил не поиску зачинщиков революции, а разработке реформ, способных, по его</w:t>
      </w:r>
      <w:r w:rsidRPr="0063449D">
        <w:rPr>
          <w:sz w:val="32"/>
          <w:szCs w:val="32"/>
        </w:rPr>
        <w:t xml:space="preserve"> </w:t>
      </w:r>
      <w:r w:rsidRPr="002C2E8C">
        <w:rPr>
          <w:sz w:val="32"/>
          <w:szCs w:val="32"/>
        </w:rPr>
        <w:t>мнению, разрешить главные вопросы, вызвавшие революцию, пытался наладить диалог с представителями оппозиционных политических сил. В то же время Столыпин не избегал и насильственных, карательных действий, что позволяет в целом оценить его политический курс как политику "кнута и пряника". К сожалению, в советской исторической литературе чаще всего рассматривалась</w:t>
      </w:r>
      <w:r w:rsidRPr="0029264D">
        <w:rPr>
          <w:sz w:val="32"/>
          <w:szCs w:val="32"/>
        </w:rPr>
        <w:t xml:space="preserve"> </w:t>
      </w:r>
      <w:r w:rsidRPr="002C2E8C">
        <w:rPr>
          <w:sz w:val="32"/>
          <w:szCs w:val="32"/>
        </w:rPr>
        <w:t>только политика с позиции "кнута" и недостаточно полно исследовалась политика с позиции "пряника". За Петром Аркадьевичем укрепилась репутация палача, заполнившего Россию, по словам кадета Родичева, "столыпинскими галстуками".</w:t>
      </w:r>
    </w:p>
    <w:p w:rsidR="00403FDC" w:rsidRDefault="00D71536" w:rsidP="00C12B47">
      <w:pPr>
        <w:autoSpaceDE w:val="0"/>
        <w:autoSpaceDN w:val="0"/>
        <w:adjustRightInd w:val="0"/>
        <w:spacing w:line="360" w:lineRule="auto"/>
        <w:ind w:left="144" w:firstLine="576"/>
        <w:jc w:val="both"/>
        <w:rPr>
          <w:sz w:val="32"/>
          <w:szCs w:val="32"/>
        </w:rPr>
      </w:pPr>
      <w:r w:rsidRPr="00BE48C7">
        <w:rPr>
          <w:b/>
          <w:bCs/>
          <w:sz w:val="40"/>
          <w:szCs w:val="40"/>
          <w:lang w:val="en-US"/>
        </w:rPr>
        <w:t>II</w:t>
      </w:r>
      <w:r w:rsidRPr="00BE48C7">
        <w:rPr>
          <w:b/>
          <w:bCs/>
          <w:sz w:val="40"/>
          <w:szCs w:val="40"/>
        </w:rPr>
        <w:t>.</w:t>
      </w:r>
      <w:r w:rsidR="0063449D" w:rsidRPr="0063449D">
        <w:rPr>
          <w:b/>
          <w:bCs/>
          <w:sz w:val="40"/>
          <w:szCs w:val="40"/>
        </w:rPr>
        <w:t xml:space="preserve"> </w:t>
      </w:r>
      <w:r w:rsidR="00403FDC" w:rsidRPr="00403FDC">
        <w:rPr>
          <w:sz w:val="32"/>
          <w:szCs w:val="32"/>
        </w:rPr>
        <w:t>В мар</w:t>
      </w:r>
      <w:r w:rsidR="00403FDC">
        <w:rPr>
          <w:sz w:val="32"/>
          <w:szCs w:val="32"/>
        </w:rPr>
        <w:t xml:space="preserve">те-апреле 1906 г. прошли выборы в </w:t>
      </w:r>
      <w:r w:rsidR="00403FDC">
        <w:rPr>
          <w:sz w:val="32"/>
          <w:szCs w:val="32"/>
          <w:lang w:val="en-US"/>
        </w:rPr>
        <w:t>I</w:t>
      </w:r>
      <w:r w:rsidR="00403FDC" w:rsidRPr="00403FDC">
        <w:rPr>
          <w:sz w:val="32"/>
          <w:szCs w:val="32"/>
        </w:rPr>
        <w:t xml:space="preserve"> </w:t>
      </w:r>
      <w:r w:rsidR="00403FDC">
        <w:rPr>
          <w:sz w:val="32"/>
          <w:szCs w:val="32"/>
        </w:rPr>
        <w:t>Государственную думу. Было избрано 448 депутатов, представляющих преимущественно либерально-буржуазные и демократические партии</w:t>
      </w:r>
      <w:r w:rsidR="00403FDC" w:rsidRPr="00403FDC">
        <w:rPr>
          <w:sz w:val="32"/>
          <w:szCs w:val="32"/>
        </w:rPr>
        <w:t>: 153-</w:t>
      </w:r>
      <w:r w:rsidR="00403FDC">
        <w:rPr>
          <w:sz w:val="32"/>
          <w:szCs w:val="32"/>
        </w:rPr>
        <w:t xml:space="preserve">кадета, 107-трудовиков, 13-октябристов, 105-беспартийных и 7 прочих. Таким образом, кадетов и примыкавших к ним оказалось </w:t>
      </w:r>
      <w:r w:rsidR="00403FDC" w:rsidRPr="00403FDC">
        <w:rPr>
          <w:sz w:val="32"/>
          <w:szCs w:val="32"/>
        </w:rPr>
        <w:t>43%</w:t>
      </w:r>
      <w:r w:rsidR="00403FDC">
        <w:rPr>
          <w:sz w:val="32"/>
          <w:szCs w:val="32"/>
        </w:rPr>
        <w:t>, трудовиков-23, представителей националистических групп-14</w:t>
      </w:r>
      <w:r w:rsidR="00403FDC" w:rsidRPr="00403FDC">
        <w:rPr>
          <w:sz w:val="32"/>
          <w:szCs w:val="32"/>
        </w:rPr>
        <w:t>%</w:t>
      </w:r>
      <w:r w:rsidR="00403FDC">
        <w:rPr>
          <w:sz w:val="32"/>
          <w:szCs w:val="32"/>
        </w:rPr>
        <w:t xml:space="preserve">. Председателем 1 государственной думы был избран С.А. Муромцев. </w:t>
      </w:r>
    </w:p>
    <w:p w:rsidR="00822A8D" w:rsidRDefault="00403FDC" w:rsidP="00C12B47">
      <w:pPr>
        <w:autoSpaceDE w:val="0"/>
        <w:autoSpaceDN w:val="0"/>
        <w:adjustRightInd w:val="0"/>
        <w:spacing w:line="360" w:lineRule="auto"/>
        <w:ind w:left="144" w:firstLine="576"/>
        <w:jc w:val="both"/>
        <w:rPr>
          <w:sz w:val="32"/>
          <w:szCs w:val="32"/>
        </w:rPr>
      </w:pPr>
      <w:r>
        <w:rPr>
          <w:sz w:val="32"/>
          <w:szCs w:val="32"/>
          <w:lang w:val="en-US"/>
        </w:rPr>
        <w:t>I</w:t>
      </w:r>
      <w:r w:rsidRPr="00403FDC">
        <w:rPr>
          <w:sz w:val="32"/>
          <w:szCs w:val="32"/>
        </w:rPr>
        <w:t xml:space="preserve"> </w:t>
      </w:r>
      <w:r>
        <w:rPr>
          <w:sz w:val="32"/>
          <w:szCs w:val="32"/>
        </w:rPr>
        <w:t xml:space="preserve">Государственная дума проработала всего 72 дня. Центральное место в её заседаниях заняло обсуждение аграрного вопроса. Рассматривалось два аграрных законопроекта – от кадетской партии и депутатов трудовой группы Думы. И тот и другой предлагали создание </w:t>
      </w:r>
      <w:r w:rsidRPr="00403FDC">
        <w:rPr>
          <w:sz w:val="32"/>
          <w:szCs w:val="32"/>
        </w:rPr>
        <w:t>“</w:t>
      </w:r>
      <w:r>
        <w:rPr>
          <w:sz w:val="32"/>
          <w:szCs w:val="32"/>
        </w:rPr>
        <w:t>государственного земельного фонда</w:t>
      </w:r>
      <w:r w:rsidRPr="00403FDC">
        <w:rPr>
          <w:sz w:val="32"/>
          <w:szCs w:val="32"/>
        </w:rPr>
        <w:t>”</w:t>
      </w:r>
      <w:r>
        <w:rPr>
          <w:sz w:val="32"/>
          <w:szCs w:val="32"/>
        </w:rPr>
        <w:t xml:space="preserve"> для наделения землей безземельного и малоземельного крестьянства</w:t>
      </w:r>
      <w:r w:rsidR="00045212">
        <w:rPr>
          <w:sz w:val="32"/>
          <w:szCs w:val="32"/>
        </w:rPr>
        <w:t>. Кадеты требовали включить в этот фонд казенные, удельные, монастырские и часть помещичьих земель, выступали за сохранение образцовых помещичьих хозяйств и отчуждение за рыночную цену у помещиков той земли, которая сдается ими в аренду. Трудовики требовали для обеспечения малоземельных и безземельных крестьян отвести им участки по трудовой норме за счет казенных, удельных, монастырских и частновладельческих земель, превышавших трудовую норму, введение уравните</w:t>
      </w:r>
      <w:r w:rsidR="00822A8D">
        <w:rPr>
          <w:sz w:val="32"/>
          <w:szCs w:val="32"/>
        </w:rPr>
        <w:t xml:space="preserve">льно-трудового землепользования. Большинство трудовиков также потребовало объявления политической амнистии, упразднения установления ответственности министров перед </w:t>
      </w:r>
      <w:r w:rsidR="008804B5">
        <w:rPr>
          <w:sz w:val="32"/>
          <w:szCs w:val="32"/>
        </w:rPr>
        <w:t xml:space="preserve">Думой. </w:t>
      </w:r>
      <w:r w:rsidR="00822A8D">
        <w:rPr>
          <w:sz w:val="32"/>
          <w:szCs w:val="32"/>
        </w:rPr>
        <w:t xml:space="preserve"> </w:t>
      </w:r>
    </w:p>
    <w:p w:rsidR="00822A8D" w:rsidRDefault="00822A8D" w:rsidP="00C12B47">
      <w:pPr>
        <w:autoSpaceDE w:val="0"/>
        <w:autoSpaceDN w:val="0"/>
        <w:adjustRightInd w:val="0"/>
        <w:spacing w:line="360" w:lineRule="auto"/>
        <w:ind w:left="144" w:firstLine="576"/>
        <w:jc w:val="both"/>
        <w:rPr>
          <w:sz w:val="32"/>
          <w:szCs w:val="32"/>
        </w:rPr>
      </w:pPr>
      <w:r>
        <w:rPr>
          <w:sz w:val="32"/>
          <w:szCs w:val="32"/>
        </w:rPr>
        <w:t xml:space="preserve">13 мая 1906 года в Думе была оглашена правительственная декларация, которая объявляла </w:t>
      </w:r>
      <w:r w:rsidRPr="00822A8D">
        <w:rPr>
          <w:sz w:val="32"/>
          <w:szCs w:val="32"/>
        </w:rPr>
        <w:t>“</w:t>
      </w:r>
      <w:r>
        <w:rPr>
          <w:sz w:val="32"/>
          <w:szCs w:val="32"/>
        </w:rPr>
        <w:t>безусловно недопустимыми</w:t>
      </w:r>
      <w:r w:rsidRPr="00822A8D">
        <w:rPr>
          <w:sz w:val="32"/>
          <w:szCs w:val="32"/>
        </w:rPr>
        <w:t>”</w:t>
      </w:r>
      <w:r>
        <w:rPr>
          <w:sz w:val="32"/>
          <w:szCs w:val="32"/>
        </w:rPr>
        <w:t xml:space="preserve"> принудительное отчуждение даже части помещичьей земли. Правительство ответило отказом также на требования депутатов Думы даровать амнистию политическим заключенным, а также ввести принцип ответственности перед думой  министров. В ответ на это правительственное заявление Дума по предложению трудовиков приняла решение о недоверии правительству и замене его другим. </w:t>
      </w:r>
    </w:p>
    <w:p w:rsidR="008804B5" w:rsidRDefault="008804B5" w:rsidP="00C12B47">
      <w:pPr>
        <w:autoSpaceDE w:val="0"/>
        <w:autoSpaceDN w:val="0"/>
        <w:adjustRightInd w:val="0"/>
        <w:spacing w:line="360" w:lineRule="auto"/>
        <w:ind w:left="144" w:firstLine="576"/>
        <w:jc w:val="both"/>
        <w:rPr>
          <w:sz w:val="32"/>
          <w:szCs w:val="32"/>
        </w:rPr>
      </w:pPr>
      <w:r>
        <w:rPr>
          <w:sz w:val="32"/>
          <w:szCs w:val="32"/>
        </w:rPr>
        <w:t xml:space="preserve">Царское правительство под предлогом, что Дума не только не успокаивает народ, а еще более </w:t>
      </w:r>
      <w:r w:rsidRPr="008804B5">
        <w:rPr>
          <w:sz w:val="32"/>
          <w:szCs w:val="32"/>
        </w:rPr>
        <w:t>“</w:t>
      </w:r>
      <w:r>
        <w:rPr>
          <w:sz w:val="32"/>
          <w:szCs w:val="32"/>
        </w:rPr>
        <w:t>разжигает смуту</w:t>
      </w:r>
      <w:r w:rsidRPr="008804B5">
        <w:rPr>
          <w:sz w:val="32"/>
          <w:szCs w:val="32"/>
        </w:rPr>
        <w:t>”</w:t>
      </w:r>
      <w:r>
        <w:rPr>
          <w:sz w:val="32"/>
          <w:szCs w:val="32"/>
        </w:rPr>
        <w:t xml:space="preserve">, 8 июля 1906 года распустило её. </w:t>
      </w:r>
    </w:p>
    <w:p w:rsidR="008804B5" w:rsidRDefault="008804B5" w:rsidP="00C12B47">
      <w:pPr>
        <w:autoSpaceDE w:val="0"/>
        <w:autoSpaceDN w:val="0"/>
        <w:adjustRightInd w:val="0"/>
        <w:spacing w:line="360" w:lineRule="auto"/>
        <w:ind w:left="144" w:firstLine="576"/>
        <w:jc w:val="both"/>
        <w:rPr>
          <w:sz w:val="32"/>
          <w:szCs w:val="32"/>
        </w:rPr>
      </w:pPr>
      <w:r>
        <w:rPr>
          <w:sz w:val="32"/>
          <w:szCs w:val="32"/>
        </w:rPr>
        <w:t xml:space="preserve">В феврале 1907 года прошли выборы во </w:t>
      </w:r>
      <w:r w:rsidRPr="008804B5">
        <w:rPr>
          <w:i/>
          <w:iCs/>
          <w:sz w:val="32"/>
          <w:szCs w:val="32"/>
          <w:lang w:val="en-US"/>
        </w:rPr>
        <w:t>II</w:t>
      </w:r>
      <w:r w:rsidRPr="008804B5">
        <w:rPr>
          <w:i/>
          <w:iCs/>
          <w:sz w:val="32"/>
          <w:szCs w:val="32"/>
        </w:rPr>
        <w:t xml:space="preserve"> Государственную думу</w:t>
      </w:r>
      <w:r>
        <w:rPr>
          <w:sz w:val="32"/>
          <w:szCs w:val="32"/>
        </w:rPr>
        <w:t xml:space="preserve">. Она оказалась </w:t>
      </w:r>
      <w:r w:rsidRPr="008804B5">
        <w:rPr>
          <w:sz w:val="32"/>
          <w:szCs w:val="32"/>
        </w:rPr>
        <w:t>“</w:t>
      </w:r>
      <w:r>
        <w:rPr>
          <w:sz w:val="32"/>
          <w:szCs w:val="32"/>
        </w:rPr>
        <w:t>левее</w:t>
      </w:r>
      <w:r w:rsidRPr="008804B5">
        <w:rPr>
          <w:sz w:val="32"/>
          <w:szCs w:val="32"/>
        </w:rPr>
        <w:t>”</w:t>
      </w:r>
      <w:r>
        <w:rPr>
          <w:sz w:val="32"/>
          <w:szCs w:val="32"/>
        </w:rPr>
        <w:t xml:space="preserve"> правой. Из 518 депутатов Думы 223 принадлежали к левым партиям и группам (66 социал-демократов, 37 эсеров, 16 народных социалистов и 104 трудовика), 99 мест имели кадеты, 44-октябристы, 10-крайне левые. Председателем думы был избран земский деятель, кадет Ф.А. Головин. </w:t>
      </w:r>
    </w:p>
    <w:p w:rsidR="00CC0D52" w:rsidRPr="005B2B96" w:rsidRDefault="008804B5" w:rsidP="005B2B96">
      <w:pPr>
        <w:autoSpaceDE w:val="0"/>
        <w:autoSpaceDN w:val="0"/>
        <w:adjustRightInd w:val="0"/>
        <w:spacing w:line="360" w:lineRule="auto"/>
        <w:ind w:left="144" w:firstLine="576"/>
        <w:jc w:val="both"/>
        <w:rPr>
          <w:sz w:val="32"/>
          <w:szCs w:val="32"/>
        </w:rPr>
      </w:pPr>
      <w:r>
        <w:rPr>
          <w:sz w:val="32"/>
          <w:szCs w:val="32"/>
        </w:rPr>
        <w:t xml:space="preserve">Во </w:t>
      </w:r>
      <w:r>
        <w:rPr>
          <w:sz w:val="32"/>
          <w:szCs w:val="32"/>
          <w:lang w:val="en-US"/>
        </w:rPr>
        <w:t>II</w:t>
      </w:r>
      <w:r>
        <w:rPr>
          <w:sz w:val="32"/>
          <w:szCs w:val="32"/>
        </w:rPr>
        <w:t xml:space="preserve"> Думе, как и в первой, центральное место занял аграрный вопрос. Левые фракции Думы потребовали полной и безвозмездной конфискации помещичьей земли и превращения всего земельного фонда страны в общенародную собственность.</w:t>
      </w:r>
    </w:p>
    <w:p w:rsidR="00CA02FC" w:rsidRDefault="00611287" w:rsidP="00280FDD">
      <w:pPr>
        <w:autoSpaceDE w:val="0"/>
        <w:autoSpaceDN w:val="0"/>
        <w:adjustRightInd w:val="0"/>
        <w:spacing w:line="360" w:lineRule="auto"/>
        <w:ind w:firstLine="720"/>
        <w:jc w:val="both"/>
        <w:rPr>
          <w:sz w:val="32"/>
          <w:szCs w:val="32"/>
        </w:rPr>
      </w:pPr>
      <w:r w:rsidRPr="00BE48C7">
        <w:rPr>
          <w:b/>
          <w:bCs/>
          <w:sz w:val="40"/>
          <w:szCs w:val="40"/>
          <w:lang w:val="en-US"/>
        </w:rPr>
        <w:t>III</w:t>
      </w:r>
      <w:r w:rsidR="00280FDD" w:rsidRPr="00BE48C7">
        <w:rPr>
          <w:b/>
          <w:bCs/>
          <w:sz w:val="40"/>
          <w:szCs w:val="40"/>
        </w:rPr>
        <w:t>.</w:t>
      </w:r>
      <w:r w:rsidR="00280FDD" w:rsidRPr="002C2E8C">
        <w:rPr>
          <w:sz w:val="32"/>
          <w:szCs w:val="32"/>
        </w:rPr>
        <w:t xml:space="preserve"> </w:t>
      </w:r>
      <w:r w:rsidR="00280FDD">
        <w:rPr>
          <w:sz w:val="32"/>
          <w:szCs w:val="32"/>
        </w:rPr>
        <w:t>II</w:t>
      </w:r>
      <w:r w:rsidR="00280FDD" w:rsidRPr="00280FDD">
        <w:rPr>
          <w:sz w:val="32"/>
          <w:szCs w:val="32"/>
        </w:rPr>
        <w:t xml:space="preserve"> </w:t>
      </w:r>
      <w:r w:rsidR="00280FDD">
        <w:rPr>
          <w:sz w:val="32"/>
          <w:szCs w:val="32"/>
        </w:rPr>
        <w:t xml:space="preserve">Государственная дума просуществовала 102 дня. Жаркие дебаты в Думе и выдвинутые ею радикальные требования, особенно по аграрному вопросу встревожили правительство. 1 июня 1907 года на закрытом заседании Думы Столыпин выступил с заявлением об имеющихся в распоряжении материалах, якобы указывающих на наличие антиправительственного заговора, к которому причастна социал-демократическая фракция Думы, и потребовал лишить депутатской неприкосновенности и привлечения к следствию 65 депутатов этой фракции, а для 16 из них дать санкцию на немедленный арест. Предлогом к этому послужила сфабрикованная охранкой фальшивка об </w:t>
      </w:r>
      <w:r w:rsidR="00280FDD" w:rsidRPr="00280FDD">
        <w:rPr>
          <w:sz w:val="32"/>
          <w:szCs w:val="32"/>
        </w:rPr>
        <w:t>“</w:t>
      </w:r>
      <w:r w:rsidR="00280FDD">
        <w:rPr>
          <w:sz w:val="32"/>
          <w:szCs w:val="32"/>
        </w:rPr>
        <w:t>умысле</w:t>
      </w:r>
      <w:r w:rsidR="00280FDD" w:rsidRPr="00280FDD">
        <w:rPr>
          <w:sz w:val="32"/>
          <w:szCs w:val="32"/>
        </w:rPr>
        <w:t>”</w:t>
      </w:r>
      <w:r w:rsidR="00280FDD">
        <w:rPr>
          <w:sz w:val="32"/>
          <w:szCs w:val="32"/>
        </w:rPr>
        <w:t xml:space="preserve"> депутатов социал-демократов </w:t>
      </w:r>
      <w:r w:rsidR="00920785" w:rsidRPr="00920785">
        <w:rPr>
          <w:sz w:val="32"/>
          <w:szCs w:val="32"/>
        </w:rPr>
        <w:t>“</w:t>
      </w:r>
      <w:r w:rsidR="00920785">
        <w:rPr>
          <w:sz w:val="32"/>
          <w:szCs w:val="32"/>
        </w:rPr>
        <w:t>ниспровергнуть существующий государственный строй</w:t>
      </w:r>
      <w:r w:rsidR="00920785" w:rsidRPr="00920785">
        <w:rPr>
          <w:sz w:val="32"/>
          <w:szCs w:val="32"/>
        </w:rPr>
        <w:t>”</w:t>
      </w:r>
      <w:r w:rsidR="00920785">
        <w:rPr>
          <w:sz w:val="32"/>
          <w:szCs w:val="32"/>
        </w:rPr>
        <w:t xml:space="preserve">. Была создана специальная думская комиссия для выяснения основательности требований правительства. Но не дожидаясь решения думской комиссии, власти в ночь на 3 июня арестовали 16 депутатов социал-демократической фракции. Арестованные депутаты были преданы суду, который признал их виновными и приговорил часть из них к каторжным работам, а остальных к ссылке на поселение. </w:t>
      </w:r>
    </w:p>
    <w:p w:rsidR="00920785" w:rsidRDefault="00920785" w:rsidP="00280FDD">
      <w:pPr>
        <w:autoSpaceDE w:val="0"/>
        <w:autoSpaceDN w:val="0"/>
        <w:adjustRightInd w:val="0"/>
        <w:spacing w:line="360" w:lineRule="auto"/>
        <w:ind w:firstLine="720"/>
        <w:jc w:val="both"/>
        <w:rPr>
          <w:sz w:val="32"/>
          <w:szCs w:val="32"/>
        </w:rPr>
      </w:pPr>
      <w:r w:rsidRPr="00920785">
        <w:rPr>
          <w:b/>
          <w:bCs/>
          <w:sz w:val="32"/>
          <w:szCs w:val="32"/>
        </w:rPr>
        <w:t xml:space="preserve">3 июня 1907 года </w:t>
      </w:r>
      <w:r>
        <w:rPr>
          <w:sz w:val="32"/>
          <w:szCs w:val="32"/>
        </w:rPr>
        <w:t xml:space="preserve">были обнародованы </w:t>
      </w:r>
      <w:r w:rsidRPr="00920785">
        <w:rPr>
          <w:i/>
          <w:iCs/>
          <w:sz w:val="32"/>
          <w:szCs w:val="32"/>
        </w:rPr>
        <w:t>царский манифест о роспуске Думы и новый закон, изменивший порядок выборов в Думу</w:t>
      </w:r>
      <w:r>
        <w:rPr>
          <w:sz w:val="32"/>
          <w:szCs w:val="32"/>
        </w:rPr>
        <w:t xml:space="preserve">. Издание нового избирательного закона одной волей царя явилось грубым нарушением Манифеста 17 октября 1905 года и обнародованных 23 апреля 1906 года </w:t>
      </w:r>
      <w:r w:rsidRPr="00920785">
        <w:rPr>
          <w:sz w:val="32"/>
          <w:szCs w:val="32"/>
        </w:rPr>
        <w:t>“</w:t>
      </w:r>
      <w:r>
        <w:rPr>
          <w:sz w:val="32"/>
          <w:szCs w:val="32"/>
        </w:rPr>
        <w:t>Основных государственных законов</w:t>
      </w:r>
      <w:r w:rsidRPr="00920785">
        <w:rPr>
          <w:sz w:val="32"/>
          <w:szCs w:val="32"/>
        </w:rPr>
        <w:t>”</w:t>
      </w:r>
      <w:r>
        <w:rPr>
          <w:sz w:val="32"/>
          <w:szCs w:val="32"/>
        </w:rPr>
        <w:t xml:space="preserve">, согласно которым </w:t>
      </w:r>
      <w:r w:rsidRPr="00920785">
        <w:rPr>
          <w:sz w:val="32"/>
          <w:szCs w:val="32"/>
        </w:rPr>
        <w:t>“</w:t>
      </w:r>
      <w:r>
        <w:rPr>
          <w:sz w:val="32"/>
          <w:szCs w:val="32"/>
        </w:rPr>
        <w:t>никакой новый закон не может последовать без одобрения Государственного совета и государственной думы</w:t>
      </w:r>
      <w:r w:rsidRPr="00920785">
        <w:rPr>
          <w:sz w:val="32"/>
          <w:szCs w:val="32"/>
        </w:rPr>
        <w:t>”</w:t>
      </w:r>
      <w:r>
        <w:rPr>
          <w:sz w:val="32"/>
          <w:szCs w:val="32"/>
        </w:rPr>
        <w:t xml:space="preserve">. Тем самым, был совершен акт государственного переворота. Он </w:t>
      </w:r>
      <w:r w:rsidR="001F71C8">
        <w:rPr>
          <w:sz w:val="32"/>
          <w:szCs w:val="32"/>
        </w:rPr>
        <w:t xml:space="preserve">знаменовал собой поражение революции 1905-1907 годов и наступление реакции.  </w:t>
      </w:r>
    </w:p>
    <w:p w:rsidR="001F71C8" w:rsidRDefault="001F71C8" w:rsidP="00280FDD">
      <w:pPr>
        <w:autoSpaceDE w:val="0"/>
        <w:autoSpaceDN w:val="0"/>
        <w:adjustRightInd w:val="0"/>
        <w:spacing w:line="360" w:lineRule="auto"/>
        <w:ind w:firstLine="720"/>
        <w:jc w:val="both"/>
        <w:rPr>
          <w:sz w:val="32"/>
          <w:szCs w:val="32"/>
        </w:rPr>
      </w:pPr>
      <w:r>
        <w:rPr>
          <w:sz w:val="32"/>
          <w:szCs w:val="32"/>
        </w:rPr>
        <w:t>Революция 1905-1907 годов потерпела поражение, однако её историческое значение было огромно. Она не только явилась серьезной школой революционной борьбы, но в первую очередь серьезно потрясла основы российского самодержавия, которое вынуждено было пойти на ряд существенных уступок</w:t>
      </w:r>
      <w:r w:rsidRPr="001F71C8">
        <w:rPr>
          <w:sz w:val="32"/>
          <w:szCs w:val="32"/>
        </w:rPr>
        <w:t>:</w:t>
      </w:r>
      <w:r>
        <w:rPr>
          <w:sz w:val="32"/>
          <w:szCs w:val="32"/>
        </w:rPr>
        <w:t xml:space="preserve"> созвать законодательную Государственную думу, провозгласить ряд свобод, в том числе свободу вероисповедания и отмену цензуры, легализировать профсоюзы, заняться аграрной реформой в деревне. Рабочие добились сокращения рабочего дня и повышения заработной платы. Таким образом, революция принесла определенные завоевания народным массам.</w:t>
      </w:r>
    </w:p>
    <w:p w:rsidR="00D629DD" w:rsidRPr="001F71C8" w:rsidRDefault="00D629DD" w:rsidP="00280FDD">
      <w:pPr>
        <w:autoSpaceDE w:val="0"/>
        <w:autoSpaceDN w:val="0"/>
        <w:adjustRightInd w:val="0"/>
        <w:spacing w:line="360" w:lineRule="auto"/>
        <w:ind w:firstLine="720"/>
        <w:jc w:val="both"/>
        <w:rPr>
          <w:sz w:val="32"/>
          <w:szCs w:val="32"/>
        </w:rPr>
      </w:pPr>
      <w:r>
        <w:rPr>
          <w:sz w:val="32"/>
          <w:szCs w:val="32"/>
        </w:rPr>
        <w:t>Революция 1905-1907 годов получила и большой международный резонанс. Она способствовала подъему стачечной борьбы рабочих в Германии, Франции, Англии, Италии, Австро-Венгрии, Бельгии. Но особенно значительным было её влияние на страны Востока, где произошли антифеодальные революции.</w:t>
      </w:r>
    </w:p>
    <w:p w:rsidR="002C5101" w:rsidRDefault="00BE48C7" w:rsidP="002C5101">
      <w:pPr>
        <w:widowControl w:val="0"/>
        <w:autoSpaceDE w:val="0"/>
        <w:autoSpaceDN w:val="0"/>
        <w:adjustRightInd w:val="0"/>
        <w:spacing w:line="360" w:lineRule="auto"/>
        <w:ind w:firstLine="720"/>
        <w:jc w:val="both"/>
        <w:rPr>
          <w:sz w:val="32"/>
          <w:szCs w:val="32"/>
        </w:rPr>
      </w:pPr>
      <w:r w:rsidRPr="00BE48C7">
        <w:rPr>
          <w:b/>
          <w:bCs/>
          <w:sz w:val="40"/>
          <w:szCs w:val="40"/>
          <w:lang w:val="en-US"/>
        </w:rPr>
        <w:t>IV</w:t>
      </w:r>
      <w:r w:rsidR="0063449D" w:rsidRPr="0063449D">
        <w:rPr>
          <w:b/>
          <w:bCs/>
          <w:sz w:val="40"/>
          <w:szCs w:val="40"/>
        </w:rPr>
        <w:t>.</w:t>
      </w:r>
      <w:r w:rsidR="000B12C9">
        <w:rPr>
          <w:b/>
          <w:bCs/>
          <w:sz w:val="40"/>
          <w:szCs w:val="40"/>
        </w:rPr>
        <w:t xml:space="preserve"> </w:t>
      </w:r>
      <w:r w:rsidR="002C5101" w:rsidRPr="002C2E8C">
        <w:rPr>
          <w:sz w:val="32"/>
          <w:szCs w:val="32"/>
        </w:rPr>
        <w:t xml:space="preserve">12 августа 1906 г. эсерами-максималистами было предпринято покушения на П. А. Столыпина, в результате которого погибло 27 человек, </w:t>
      </w:r>
    </w:p>
    <w:p w:rsidR="002C5101" w:rsidRPr="002C2E8C" w:rsidRDefault="002C5101" w:rsidP="002C5101">
      <w:pPr>
        <w:widowControl w:val="0"/>
        <w:autoSpaceDE w:val="0"/>
        <w:autoSpaceDN w:val="0"/>
        <w:adjustRightInd w:val="0"/>
        <w:spacing w:line="360" w:lineRule="auto"/>
        <w:jc w:val="both"/>
        <w:rPr>
          <w:sz w:val="32"/>
          <w:szCs w:val="32"/>
        </w:rPr>
      </w:pPr>
      <w:r w:rsidRPr="002C2E8C">
        <w:rPr>
          <w:sz w:val="32"/>
          <w:szCs w:val="32"/>
        </w:rPr>
        <w:t>находившихся в приемной казенной дачи, и оба террориста. Из 32 раненых 6 умерло от ран на другой день. От взрыва обрушилась стена с балконом. Дочь и сын Столыпина получили тяжелые ранения от обломков камней, сам он не пострадал.</w:t>
      </w:r>
    </w:p>
    <w:p w:rsidR="002C5101" w:rsidRDefault="002C5101" w:rsidP="002C5101">
      <w:pPr>
        <w:autoSpaceDE w:val="0"/>
        <w:autoSpaceDN w:val="0"/>
        <w:adjustRightInd w:val="0"/>
        <w:spacing w:line="360" w:lineRule="auto"/>
        <w:ind w:firstLine="720"/>
        <w:jc w:val="both"/>
        <w:rPr>
          <w:sz w:val="32"/>
          <w:szCs w:val="32"/>
        </w:rPr>
      </w:pPr>
      <w:r w:rsidRPr="002C2E8C">
        <w:rPr>
          <w:sz w:val="32"/>
          <w:szCs w:val="32"/>
        </w:rPr>
        <w:t>Вскоре после этого покушения на его жизнь, Столыпин добился в чрезвычайном порядке по 87 статье Основных государственных законов введения указа о создании военно-полевых судов, в соответствии с которым судопроизводство завершалось в течение 48 часов, а приговор, санкционируемый командующим военным округом, исполнялся в течение 24 часов</w:t>
      </w:r>
      <w:r w:rsidRPr="00CC0D52">
        <w:rPr>
          <w:sz w:val="32"/>
          <w:szCs w:val="32"/>
        </w:rPr>
        <w:t>.</w:t>
      </w:r>
      <w:r>
        <w:rPr>
          <w:sz w:val="32"/>
          <w:szCs w:val="32"/>
        </w:rPr>
        <w:t xml:space="preserve"> </w:t>
      </w:r>
      <w:r w:rsidRPr="002C2E8C">
        <w:rPr>
          <w:sz w:val="32"/>
          <w:szCs w:val="32"/>
        </w:rPr>
        <w:t xml:space="preserve">Столыпин считал эти меры оправданными для сохранения </w:t>
      </w:r>
    </w:p>
    <w:p w:rsidR="002C5101" w:rsidRPr="002C2E8C" w:rsidRDefault="002C5101" w:rsidP="002C5101">
      <w:pPr>
        <w:autoSpaceDE w:val="0"/>
        <w:autoSpaceDN w:val="0"/>
        <w:adjustRightInd w:val="0"/>
        <w:spacing w:line="360" w:lineRule="auto"/>
        <w:jc w:val="both"/>
        <w:rPr>
          <w:sz w:val="32"/>
          <w:szCs w:val="32"/>
        </w:rPr>
      </w:pPr>
      <w:r w:rsidRPr="002C2E8C">
        <w:rPr>
          <w:sz w:val="32"/>
          <w:szCs w:val="32"/>
        </w:rPr>
        <w:t>общественной безопасности, полагая, что на насилие необходимо отвечать силой. Он утверждал, что надо уметь отличать кровь на руках врача от крови на руках палача, подчеркивал, что смертную казнь можно применять только к убийцам, категорически возражал против введения системы заложничества.</w:t>
      </w:r>
    </w:p>
    <w:p w:rsidR="002C5101" w:rsidRPr="002C2E8C" w:rsidRDefault="002C5101" w:rsidP="002C5101">
      <w:pPr>
        <w:autoSpaceDE w:val="0"/>
        <w:autoSpaceDN w:val="0"/>
        <w:adjustRightInd w:val="0"/>
        <w:spacing w:line="360" w:lineRule="auto"/>
        <w:ind w:firstLine="720"/>
        <w:jc w:val="both"/>
        <w:rPr>
          <w:sz w:val="32"/>
          <w:szCs w:val="32"/>
        </w:rPr>
      </w:pPr>
      <w:r w:rsidRPr="002C2E8C">
        <w:rPr>
          <w:sz w:val="32"/>
          <w:szCs w:val="32"/>
        </w:rPr>
        <w:t xml:space="preserve">На деле же чинились массовые беззакония, на большей части территории страны было введено чрезвычайное положение, не редки были смертные казни ни в чем не повинных людей. Судей, выносивших слишком "мягкие" приговоры, увольняли с работы. Если до осени 1906 г. в среднем казнили по 9 человек в год, то с августа 1906-гo по апрель 1907 г. военными судами было вынесено 1102 смертных приговора. </w:t>
      </w:r>
      <w:r>
        <w:rPr>
          <w:sz w:val="32"/>
          <w:szCs w:val="32"/>
        </w:rPr>
        <w:t>Такая статистика вполне</w:t>
      </w:r>
      <w:r w:rsidRPr="0063449D">
        <w:rPr>
          <w:sz w:val="32"/>
          <w:szCs w:val="32"/>
        </w:rPr>
        <w:t xml:space="preserve"> </w:t>
      </w:r>
      <w:r w:rsidRPr="002C2E8C">
        <w:rPr>
          <w:sz w:val="32"/>
          <w:szCs w:val="32"/>
        </w:rPr>
        <w:t xml:space="preserve">подтверждает репутацию Столыпина как жесткого и даже жестокого политика. </w:t>
      </w:r>
    </w:p>
    <w:p w:rsidR="000B12C9" w:rsidRDefault="000B12C9" w:rsidP="00C12B47">
      <w:pPr>
        <w:autoSpaceDE w:val="0"/>
        <w:autoSpaceDN w:val="0"/>
        <w:adjustRightInd w:val="0"/>
        <w:spacing w:line="360" w:lineRule="auto"/>
        <w:ind w:firstLine="720"/>
        <w:jc w:val="both"/>
        <w:rPr>
          <w:sz w:val="32"/>
          <w:szCs w:val="32"/>
        </w:rPr>
      </w:pPr>
      <w:r>
        <w:rPr>
          <w:sz w:val="32"/>
          <w:szCs w:val="32"/>
        </w:rPr>
        <w:t xml:space="preserve">Деятельность Столыпина началась в качественно новых для России политических условиях, созданных революцией 1905г. Впервые в своей истории самодержавие вынуждено было сосуществовать с представительной Государственной думой. </w:t>
      </w:r>
    </w:p>
    <w:p w:rsidR="000B12C9" w:rsidRDefault="006F4F13" w:rsidP="00C12B47">
      <w:pPr>
        <w:autoSpaceDE w:val="0"/>
        <w:autoSpaceDN w:val="0"/>
        <w:adjustRightInd w:val="0"/>
        <w:spacing w:line="360" w:lineRule="auto"/>
        <w:ind w:firstLine="720"/>
        <w:jc w:val="both"/>
        <w:rPr>
          <w:sz w:val="32"/>
          <w:szCs w:val="32"/>
        </w:rPr>
      </w:pPr>
      <w:r>
        <w:rPr>
          <w:b/>
          <w:bCs/>
          <w:sz w:val="40"/>
          <w:szCs w:val="40"/>
          <w:lang w:val="en-US"/>
        </w:rPr>
        <w:t>V</w:t>
      </w:r>
      <w:r w:rsidRPr="006F4F13">
        <w:rPr>
          <w:b/>
          <w:bCs/>
          <w:sz w:val="40"/>
          <w:szCs w:val="40"/>
        </w:rPr>
        <w:t xml:space="preserve">. </w:t>
      </w:r>
      <w:r w:rsidR="000B12C9">
        <w:rPr>
          <w:sz w:val="32"/>
          <w:szCs w:val="32"/>
        </w:rPr>
        <w:t xml:space="preserve">Начало аграрной реформе, вдохновителем и разработчиком которой был Столыпин, было дано указом от 9 ноября 1906 года. После очень сложного обсуждения в Государственной думе и Государственном совете указ 14 июня 1910г. был утвержден царем как закон. Дополнением к нему послужил закон о землеустройстве от 29 мая 1911г. </w:t>
      </w:r>
    </w:p>
    <w:p w:rsidR="00E12E53" w:rsidRDefault="000B12C9" w:rsidP="00C12B47">
      <w:pPr>
        <w:autoSpaceDE w:val="0"/>
        <w:autoSpaceDN w:val="0"/>
        <w:adjustRightInd w:val="0"/>
        <w:spacing w:line="360" w:lineRule="auto"/>
        <w:ind w:firstLine="720"/>
        <w:jc w:val="both"/>
        <w:rPr>
          <w:sz w:val="32"/>
          <w:szCs w:val="32"/>
        </w:rPr>
      </w:pPr>
      <w:r>
        <w:rPr>
          <w:sz w:val="32"/>
          <w:szCs w:val="32"/>
        </w:rPr>
        <w:t>Основным положением реформы Столыпина стало разрушение общины. Для этого была сделана ставка на развитие в деревне личной крестьянской собственности путем предоставления крестьянам права выходить из общи</w:t>
      </w:r>
      <w:r w:rsidR="00E12E53">
        <w:rPr>
          <w:sz w:val="32"/>
          <w:szCs w:val="32"/>
        </w:rPr>
        <w:t xml:space="preserve">ны и создавать хутора и отруба. (По указу от 9 ноября 1906 года каждый крестьянин мог потребовать выделения своего хозяйства из общины в личную собственность. Если при этом он требовал соединить все свои полосы, разбросанные на разных участках общинной земли, в одну, то хозяйство называлось отрубом. Если сюда же добавлялась площадь деревенской усадьбы крестьянина и переносился жилой дом, то хозяйство называлось хутором). </w:t>
      </w:r>
    </w:p>
    <w:p w:rsidR="00E12E53" w:rsidRDefault="00E12E53" w:rsidP="00C12B47">
      <w:pPr>
        <w:autoSpaceDE w:val="0"/>
        <w:autoSpaceDN w:val="0"/>
        <w:adjustRightInd w:val="0"/>
        <w:spacing w:line="360" w:lineRule="auto"/>
        <w:ind w:firstLine="720"/>
        <w:jc w:val="both"/>
        <w:rPr>
          <w:sz w:val="32"/>
          <w:szCs w:val="32"/>
        </w:rPr>
      </w:pPr>
      <w:r>
        <w:rPr>
          <w:sz w:val="32"/>
          <w:szCs w:val="32"/>
        </w:rPr>
        <w:t>Важный момент реформы</w:t>
      </w:r>
      <w:r w:rsidRPr="00E12E53">
        <w:rPr>
          <w:sz w:val="32"/>
          <w:szCs w:val="32"/>
        </w:rPr>
        <w:t>:</w:t>
      </w:r>
      <w:r>
        <w:rPr>
          <w:sz w:val="32"/>
          <w:szCs w:val="32"/>
        </w:rPr>
        <w:t xml:space="preserve"> община разрушалась, а помещичья собственность на землю сохранялась в неприкосновенности. Это вызвало резкое противодействие крестьян.</w:t>
      </w:r>
    </w:p>
    <w:p w:rsidR="00E12E53" w:rsidRDefault="00E12E53" w:rsidP="00C12B47">
      <w:pPr>
        <w:autoSpaceDE w:val="0"/>
        <w:autoSpaceDN w:val="0"/>
        <w:adjustRightInd w:val="0"/>
        <w:spacing w:line="360" w:lineRule="auto"/>
        <w:ind w:firstLine="720"/>
        <w:jc w:val="both"/>
        <w:rPr>
          <w:sz w:val="32"/>
          <w:szCs w:val="32"/>
        </w:rPr>
      </w:pPr>
      <w:r>
        <w:rPr>
          <w:sz w:val="32"/>
          <w:szCs w:val="32"/>
        </w:rPr>
        <w:t>Крестьяне воспринимали идеи реформы неоднозначно. С одной стороны, они принимали идею частной собственности на землю, но, с другой стороны, они понимали, что такая реформа не спасет деревню от малоземелья и безземелья, не поднимет уровня крестьянской агрокультуры.</w:t>
      </w:r>
    </w:p>
    <w:p w:rsidR="00E12E53" w:rsidRDefault="00E12E53" w:rsidP="00C12B47">
      <w:pPr>
        <w:autoSpaceDE w:val="0"/>
        <w:autoSpaceDN w:val="0"/>
        <w:adjustRightInd w:val="0"/>
        <w:spacing w:before="48" w:line="360" w:lineRule="auto"/>
        <w:ind w:firstLine="720"/>
        <w:jc w:val="both"/>
        <w:rPr>
          <w:sz w:val="32"/>
          <w:szCs w:val="32"/>
        </w:rPr>
      </w:pPr>
      <w:r>
        <w:rPr>
          <w:sz w:val="32"/>
          <w:szCs w:val="32"/>
        </w:rPr>
        <w:t>Разрушить общину должна была и другая мера, предложенная Столыпиным</w:t>
      </w:r>
      <w:r w:rsidRPr="00E12E53">
        <w:rPr>
          <w:sz w:val="32"/>
          <w:szCs w:val="32"/>
        </w:rPr>
        <w:t>:</w:t>
      </w:r>
      <w:r>
        <w:rPr>
          <w:sz w:val="32"/>
          <w:szCs w:val="32"/>
        </w:rPr>
        <w:t xml:space="preserve"> переселение крестьян. Смысл этой акции был двояким. Социально-экономическая цель – получить земельный фонд, прежде всего в центральных районах России, где малоземельные крестьяне не имели возможности создавать хуторские хозяйства и отруба</w:t>
      </w:r>
      <w:r w:rsidR="00A501D0">
        <w:rPr>
          <w:sz w:val="32"/>
          <w:szCs w:val="32"/>
        </w:rPr>
        <w:t>. Вместе с тем они получали возможность освоения новых территорий, т.е. дальнейшего развития капитализма, хотя и экстенсивным путем.</w:t>
      </w:r>
      <w:r w:rsidR="00A501D0" w:rsidRPr="00A501D0">
        <w:rPr>
          <w:sz w:val="32"/>
          <w:szCs w:val="32"/>
        </w:rPr>
        <w:t xml:space="preserve"> </w:t>
      </w:r>
      <w:r w:rsidR="00A501D0">
        <w:rPr>
          <w:sz w:val="32"/>
          <w:szCs w:val="32"/>
        </w:rPr>
        <w:t xml:space="preserve">Одним из примеров применения такого способа, является переселение крестьян в Сибирь. </w:t>
      </w:r>
      <w:r w:rsidR="00A501D0" w:rsidRPr="002C2E8C">
        <w:rPr>
          <w:sz w:val="32"/>
          <w:szCs w:val="32"/>
        </w:rPr>
        <w:t>Указом от 10 марта 1906 г. всем желающим без ограничений было предоставлено право на переселение. Правительство выделило средства на прокладку дорог, благоустройство на новом месте, медицинское обслуживание, общественные нужды. Пожалуй, это направление аграрной политики стало наиболее эффективным. За 1907- 1914 гг. в Сибирь переселилось 2,44 миллиона крестьян, или 395 тысяч семей. Население Сибири за годы колонизации выросло на 153 процента. Если до реформы в Сибири проходило</w:t>
      </w:r>
      <w:r w:rsidR="00A501D0">
        <w:rPr>
          <w:sz w:val="32"/>
          <w:szCs w:val="32"/>
        </w:rPr>
        <w:t xml:space="preserve"> </w:t>
      </w:r>
      <w:r w:rsidR="00A501D0" w:rsidRPr="002C2E8C">
        <w:rPr>
          <w:sz w:val="32"/>
          <w:szCs w:val="32"/>
        </w:rPr>
        <w:t>сокращение посевных площадей, то после реформы те были расширены почти вдвое. По темпам развития животноводства Сибирь обгоняла европейскую часть</w:t>
      </w:r>
      <w:r w:rsidR="00A501D0">
        <w:rPr>
          <w:sz w:val="32"/>
          <w:szCs w:val="32"/>
        </w:rPr>
        <w:t xml:space="preserve"> </w:t>
      </w:r>
      <w:r w:rsidR="00A501D0" w:rsidRPr="002C2E8C">
        <w:rPr>
          <w:sz w:val="32"/>
          <w:szCs w:val="32"/>
        </w:rPr>
        <w:t>России. Масло и сыр, изготовленные в Томской и Тобольской губерниях, стали широко известны не только в России, но и в Европе.</w:t>
      </w:r>
      <w:r w:rsidR="00AA4718">
        <w:rPr>
          <w:sz w:val="32"/>
          <w:szCs w:val="32"/>
        </w:rPr>
        <w:t xml:space="preserve"> </w:t>
      </w:r>
    </w:p>
    <w:p w:rsidR="00AA4718" w:rsidRPr="00A501D0" w:rsidRDefault="00AA4718" w:rsidP="00C12B47">
      <w:pPr>
        <w:autoSpaceDE w:val="0"/>
        <w:autoSpaceDN w:val="0"/>
        <w:adjustRightInd w:val="0"/>
        <w:spacing w:before="48" w:line="360" w:lineRule="auto"/>
        <w:ind w:firstLine="720"/>
        <w:jc w:val="both"/>
        <w:rPr>
          <w:sz w:val="32"/>
          <w:szCs w:val="32"/>
        </w:rPr>
      </w:pPr>
      <w:r>
        <w:rPr>
          <w:sz w:val="32"/>
          <w:szCs w:val="32"/>
        </w:rPr>
        <w:t xml:space="preserve">Политическая цель – разрядить социальную напряженность в центре страны. </w:t>
      </w:r>
    </w:p>
    <w:p w:rsidR="00F262DD" w:rsidRPr="002C2E8C" w:rsidRDefault="00F262DD" w:rsidP="00C12B47">
      <w:pPr>
        <w:autoSpaceDE w:val="0"/>
        <w:autoSpaceDN w:val="0"/>
        <w:adjustRightInd w:val="0"/>
        <w:spacing w:line="360" w:lineRule="auto"/>
        <w:ind w:firstLine="720"/>
        <w:jc w:val="both"/>
        <w:rPr>
          <w:sz w:val="32"/>
          <w:szCs w:val="32"/>
        </w:rPr>
      </w:pPr>
      <w:r w:rsidRPr="002C2E8C">
        <w:rPr>
          <w:sz w:val="32"/>
          <w:szCs w:val="32"/>
        </w:rPr>
        <w:t>Однако не все задуманное идеально реализовывалось на практике. Добровольность выхода крестьян из общины повсеместно не соблюдалась. Поскольку принудительный выдел земли из общины мог быть осуществлен по требованию хотя бы</w:t>
      </w:r>
      <w:r w:rsidR="00C316D4" w:rsidRPr="00C316D4">
        <w:rPr>
          <w:sz w:val="32"/>
          <w:szCs w:val="32"/>
        </w:rPr>
        <w:t xml:space="preserve"> </w:t>
      </w:r>
      <w:r w:rsidRPr="002C2E8C">
        <w:rPr>
          <w:sz w:val="32"/>
          <w:szCs w:val="32"/>
        </w:rPr>
        <w:t>одного крестьянина во время общего передела, а срок от передела до передела равнялся 12 годам</w:t>
      </w:r>
      <w:r w:rsidR="00C316D4">
        <w:rPr>
          <w:sz w:val="32"/>
          <w:szCs w:val="32"/>
        </w:rPr>
        <w:t>. В</w:t>
      </w:r>
      <w:r w:rsidRPr="002C2E8C">
        <w:rPr>
          <w:sz w:val="32"/>
          <w:szCs w:val="32"/>
        </w:rPr>
        <w:t xml:space="preserve"> 1909 г. Министерством внутренних дел был издан циркуляр, в котором дозволялись принудительные выделы земли. Таким образом, осуществление экономических реформ поддерживалось административными мерами. Карьера губернаторов и земских начальников на местах во многом зависела от выполнения Указа  9 ноября 1906 г., что толкало их на многочисленные злоупотребления.</w:t>
      </w:r>
    </w:p>
    <w:p w:rsidR="00F262DD" w:rsidRPr="002C2E8C" w:rsidRDefault="00F262DD" w:rsidP="00C12B47">
      <w:pPr>
        <w:autoSpaceDE w:val="0"/>
        <w:autoSpaceDN w:val="0"/>
        <w:adjustRightInd w:val="0"/>
        <w:spacing w:line="360" w:lineRule="auto"/>
        <w:ind w:firstLine="720"/>
        <w:jc w:val="both"/>
        <w:rPr>
          <w:sz w:val="32"/>
          <w:szCs w:val="32"/>
        </w:rPr>
      </w:pPr>
      <w:r w:rsidRPr="002C2E8C">
        <w:rPr>
          <w:sz w:val="32"/>
          <w:szCs w:val="32"/>
        </w:rPr>
        <w:t>Не хватало и денег, выделенных на реализацию реформы. Так, по явно заниженным подсчетам Государственного контроля, минимальная стоимость обустройства одного хозяйства на хуторе составляла от 250 до 500 рублей. Министерство земледелия на всю европейскую часть России выделило ссуд на общую сумму в 32,9 миллиона рублей, в</w:t>
      </w:r>
      <w:r w:rsidR="0031527F" w:rsidRPr="002C2E8C">
        <w:rPr>
          <w:sz w:val="32"/>
          <w:szCs w:val="32"/>
        </w:rPr>
        <w:t xml:space="preserve"> </w:t>
      </w:r>
      <w:r w:rsidRPr="002C2E8C">
        <w:rPr>
          <w:sz w:val="32"/>
          <w:szCs w:val="32"/>
        </w:rPr>
        <w:t>то время как в стране, по данным переписи, в 1905 г. насчитывалось около 12 миллионов крестьянских семей.</w:t>
      </w:r>
    </w:p>
    <w:p w:rsidR="00F262DD" w:rsidRPr="002C2E8C" w:rsidRDefault="00F262DD" w:rsidP="00C12B47">
      <w:pPr>
        <w:autoSpaceDE w:val="0"/>
        <w:autoSpaceDN w:val="0"/>
        <w:adjustRightInd w:val="0"/>
        <w:spacing w:before="9" w:line="360" w:lineRule="auto"/>
        <w:ind w:firstLine="720"/>
        <w:jc w:val="both"/>
        <w:rPr>
          <w:sz w:val="32"/>
          <w:szCs w:val="32"/>
        </w:rPr>
      </w:pPr>
      <w:r w:rsidRPr="002C2E8C">
        <w:rPr>
          <w:sz w:val="32"/>
          <w:szCs w:val="32"/>
        </w:rPr>
        <w:t>Для осуществления реформы было характерно насаждение хуторской системы землевладения, хотя природные, географические условия, социально-психологическая готовность крестьян к новым формам хозяйствования не всегда этому благоприятствовали. И все-таки к 1915 г. более 25 процентов домохозяев объявили о выходе из общины. Чаще всего это были беднота, крестьяне, работавшие в городе, и в меньшей степени крестьяне, желавшие вести независимое хозяйство. Покупателями земли часто оказывались зажиточные крестьяне, не вышедшие из общины, а также сами общины, возвращавшие земли в мирское пользование. Отруба прижились в основном в Заволжье, на Северном Кавказе, в губерниях Северного Причерноморья, хутора - в западных губерниях.</w:t>
      </w:r>
      <w:r w:rsidR="0031527F" w:rsidRPr="002C2E8C">
        <w:rPr>
          <w:sz w:val="32"/>
          <w:szCs w:val="32"/>
        </w:rPr>
        <w:t xml:space="preserve"> </w:t>
      </w:r>
      <w:r w:rsidRPr="002C2E8C">
        <w:rPr>
          <w:sz w:val="32"/>
          <w:szCs w:val="32"/>
        </w:rPr>
        <w:t>Будучи крупным землевладельцем (Столыпин имел около 8 тысяч десятин), он категорически выступал против насильственного отчуждения помещичьих земель, полагая, что это приведет к резкому падению агрокультуры и культурного уровня деревни в целом.</w:t>
      </w:r>
    </w:p>
    <w:p w:rsidR="008F5F46" w:rsidRPr="002C2E8C" w:rsidRDefault="00F262DD" w:rsidP="00C12B47">
      <w:pPr>
        <w:autoSpaceDE w:val="0"/>
        <w:autoSpaceDN w:val="0"/>
        <w:adjustRightInd w:val="0"/>
        <w:spacing w:before="48" w:line="360" w:lineRule="auto"/>
        <w:ind w:firstLine="720"/>
        <w:jc w:val="both"/>
        <w:rPr>
          <w:sz w:val="32"/>
          <w:szCs w:val="32"/>
        </w:rPr>
      </w:pPr>
      <w:r w:rsidRPr="002C2E8C">
        <w:rPr>
          <w:sz w:val="32"/>
          <w:szCs w:val="32"/>
        </w:rPr>
        <w:t>Важной частью аграрного законодательства Столыпина</w:t>
      </w:r>
      <w:r w:rsidR="008F5F46" w:rsidRPr="002C2E8C">
        <w:rPr>
          <w:sz w:val="32"/>
          <w:szCs w:val="32"/>
        </w:rPr>
        <w:t xml:space="preserve"> стала деятельность Крестьянского банка, скупавшего земли и перепродававшего затем их крестьянам на льготных условиях, причем часть расходов финансировалась государством. </w:t>
      </w:r>
    </w:p>
    <w:p w:rsidR="008F5F46" w:rsidRPr="002C2E8C" w:rsidRDefault="008F5F46" w:rsidP="00C12B47">
      <w:pPr>
        <w:autoSpaceDE w:val="0"/>
        <w:autoSpaceDN w:val="0"/>
        <w:adjustRightInd w:val="0"/>
        <w:spacing w:before="48" w:line="360" w:lineRule="auto"/>
        <w:ind w:firstLine="720"/>
        <w:jc w:val="both"/>
        <w:rPr>
          <w:sz w:val="32"/>
          <w:szCs w:val="32"/>
        </w:rPr>
      </w:pPr>
      <w:r w:rsidRPr="002C2E8C">
        <w:rPr>
          <w:sz w:val="32"/>
          <w:szCs w:val="32"/>
        </w:rPr>
        <w:t>В то же время далеко не все из переселенцев сумели прижиться на новом месте; от 5 до 12 процентов крестьян вынуждены были вернуться в родные места. Сказывались недостаточная финансовая поддержка государства, отсутствие дорог, отдаленность районов, плохая адаптация к новым климатическим условиям, неурядицы во взаимоотношениях с местным населением. В целом активная переселенческая политика помогла несколько снять остроту аграрного вопроса в центре России, в какой-то мере оправдывая высказывание Столыпина "Дальше едешь - тише будешь!".</w:t>
      </w:r>
    </w:p>
    <w:p w:rsidR="000275CC" w:rsidRDefault="008F5F46" w:rsidP="00C12B47">
      <w:pPr>
        <w:autoSpaceDE w:val="0"/>
        <w:autoSpaceDN w:val="0"/>
        <w:adjustRightInd w:val="0"/>
        <w:spacing w:line="360" w:lineRule="auto"/>
        <w:ind w:firstLine="720"/>
        <w:jc w:val="both"/>
        <w:rPr>
          <w:sz w:val="32"/>
          <w:szCs w:val="32"/>
        </w:rPr>
      </w:pPr>
      <w:r w:rsidRPr="002C2E8C">
        <w:rPr>
          <w:sz w:val="32"/>
          <w:szCs w:val="32"/>
        </w:rPr>
        <w:t>Оценивая аграрные реформы Столыпина, следует признать их целесообразными, с экономической точки зрения - необходимыми. С 1909-</w:t>
      </w:r>
      <w:r w:rsidR="000275CC" w:rsidRPr="002C2E8C">
        <w:rPr>
          <w:sz w:val="32"/>
          <w:szCs w:val="32"/>
        </w:rPr>
        <w:t>г</w:t>
      </w:r>
      <w:r w:rsidRPr="002C2E8C">
        <w:rPr>
          <w:sz w:val="32"/>
          <w:szCs w:val="32"/>
        </w:rPr>
        <w:t xml:space="preserve">o по 1914 г. Россия производила зерна больше, чем основные ее конкуренты - США, Канада и Аргентина - вместе взятые. Конечно, надо иметь в виду, что </w:t>
      </w:r>
      <w:r w:rsidR="000275CC" w:rsidRPr="002C2E8C">
        <w:rPr>
          <w:sz w:val="32"/>
          <w:szCs w:val="32"/>
        </w:rPr>
        <w:t>во все эти годы были хорошие, а в 1909 и 1913 гг. рекордные урожаи, но столь разительные перемены положения дел в сельском хозяйстве напрямую связаны с проведенными реформами. Начался бурный рост вначале кредитных, а затем и производственных, сбытовых и потребительских кооперативов, оказывалась разносторонняя агрокультурная помощь: организовывались курсы по изучению, демонстрации и внедрению новых эффективных форм хозяйствования.</w:t>
      </w:r>
    </w:p>
    <w:p w:rsidR="003B3480" w:rsidRPr="00B55B09" w:rsidRDefault="003B3480" w:rsidP="00C12B47">
      <w:pPr>
        <w:autoSpaceDE w:val="0"/>
        <w:autoSpaceDN w:val="0"/>
        <w:adjustRightInd w:val="0"/>
        <w:spacing w:line="360" w:lineRule="auto"/>
        <w:ind w:firstLine="720"/>
        <w:jc w:val="both"/>
        <w:rPr>
          <w:sz w:val="32"/>
          <w:szCs w:val="32"/>
        </w:rPr>
      </w:pPr>
      <w:r>
        <w:rPr>
          <w:sz w:val="32"/>
          <w:szCs w:val="32"/>
        </w:rPr>
        <w:t>В течение семи лет фактического действия столыпинских аграрных преобразований были достигнуты заметные успехи в росте сельскохозяйственного производства</w:t>
      </w:r>
      <w:r w:rsidRPr="003B3480">
        <w:rPr>
          <w:sz w:val="32"/>
          <w:szCs w:val="32"/>
        </w:rPr>
        <w:t xml:space="preserve">: </w:t>
      </w:r>
      <w:r w:rsidR="00B55B09">
        <w:rPr>
          <w:sz w:val="32"/>
          <w:szCs w:val="32"/>
        </w:rPr>
        <w:t>посевные площади возросли на 10%, а в районах наибольшего выхода крестьян из общины – в полтора раза</w:t>
      </w:r>
      <w:r w:rsidR="00B55B09" w:rsidRPr="00B55B09">
        <w:rPr>
          <w:sz w:val="32"/>
          <w:szCs w:val="32"/>
        </w:rPr>
        <w:t xml:space="preserve">; </w:t>
      </w:r>
      <w:r w:rsidR="00B55B09">
        <w:rPr>
          <w:sz w:val="32"/>
          <w:szCs w:val="32"/>
        </w:rPr>
        <w:t>на одну треть возрос хлебный экспорт</w:t>
      </w:r>
      <w:r w:rsidR="00B55B09" w:rsidRPr="00B55B09">
        <w:rPr>
          <w:sz w:val="32"/>
          <w:szCs w:val="32"/>
        </w:rPr>
        <w:t xml:space="preserve">; </w:t>
      </w:r>
      <w:r w:rsidR="00B55B09">
        <w:rPr>
          <w:sz w:val="32"/>
          <w:szCs w:val="32"/>
        </w:rPr>
        <w:t>удвоилось количество применяемых минеральных удобрений</w:t>
      </w:r>
      <w:r w:rsidR="00B55B09" w:rsidRPr="00B55B09">
        <w:rPr>
          <w:sz w:val="32"/>
          <w:szCs w:val="32"/>
        </w:rPr>
        <w:t xml:space="preserve">; </w:t>
      </w:r>
      <w:r w:rsidR="00B55B09">
        <w:rPr>
          <w:sz w:val="32"/>
          <w:szCs w:val="32"/>
        </w:rPr>
        <w:t>использование сельскохозяйственных машин, исчислявшееся в стоимостном выражении в 1906 году в размере 38 млн., к к 1913 году поднялось до 131 млн. рублей.</w:t>
      </w:r>
    </w:p>
    <w:p w:rsidR="000275CC" w:rsidRPr="00D70688" w:rsidRDefault="000275CC" w:rsidP="00C12B47">
      <w:pPr>
        <w:autoSpaceDE w:val="0"/>
        <w:autoSpaceDN w:val="0"/>
        <w:adjustRightInd w:val="0"/>
        <w:spacing w:line="360" w:lineRule="auto"/>
        <w:ind w:firstLine="720"/>
        <w:jc w:val="both"/>
        <w:rPr>
          <w:sz w:val="32"/>
          <w:szCs w:val="32"/>
        </w:rPr>
      </w:pPr>
      <w:r w:rsidRPr="002C2E8C">
        <w:rPr>
          <w:sz w:val="32"/>
          <w:szCs w:val="32"/>
        </w:rPr>
        <w:t>Однако Россия не стала процветающей страной. Не были решены проблемы, связанные с голодом и аграрным перенаселением. Сельское хозяйство по-прежнему развивалось экстенсивно, производительность труда в нем росла медленнее, чем в США и странах Западной Европы. Для осуществления реформ такого масштаба не было создано должной финансовой и материальной базы, и оно форсировалось чисто административными мерами. Как известно, Столыпин считал, что реформы могут быть успешно осуществлены в течение 15-20 лет. Нельзя вполне согласиться с названными сроками, поскольку даже в маленькой Пруссии период перехода от общинного земледелия к хуторам занял 100 лет.</w:t>
      </w:r>
    </w:p>
    <w:p w:rsidR="0009436C" w:rsidRDefault="007953C1" w:rsidP="00C12B47">
      <w:pPr>
        <w:autoSpaceDE w:val="0"/>
        <w:autoSpaceDN w:val="0"/>
        <w:adjustRightInd w:val="0"/>
        <w:spacing w:line="360" w:lineRule="auto"/>
        <w:ind w:firstLine="720"/>
        <w:jc w:val="both"/>
        <w:rPr>
          <w:sz w:val="32"/>
          <w:szCs w:val="32"/>
        </w:rPr>
      </w:pPr>
      <w:r>
        <w:rPr>
          <w:b/>
          <w:bCs/>
          <w:sz w:val="40"/>
          <w:szCs w:val="40"/>
          <w:lang w:val="en-US"/>
        </w:rPr>
        <w:t>VI</w:t>
      </w:r>
      <w:r w:rsidR="00EB7C43" w:rsidRPr="0009436C">
        <w:rPr>
          <w:b/>
          <w:bCs/>
          <w:sz w:val="40"/>
          <w:szCs w:val="40"/>
        </w:rPr>
        <w:t xml:space="preserve">. </w:t>
      </w:r>
      <w:r w:rsidR="00EB7C43" w:rsidRPr="0009436C">
        <w:rPr>
          <w:sz w:val="32"/>
          <w:szCs w:val="32"/>
        </w:rPr>
        <w:t>В</w:t>
      </w:r>
      <w:r w:rsidR="00EB7C43">
        <w:rPr>
          <w:sz w:val="32"/>
          <w:szCs w:val="32"/>
        </w:rPr>
        <w:t xml:space="preserve"> результате </w:t>
      </w:r>
      <w:r w:rsidR="00E37EEA">
        <w:rPr>
          <w:sz w:val="32"/>
          <w:szCs w:val="32"/>
        </w:rPr>
        <w:t>государственного переворота</w:t>
      </w:r>
      <w:r w:rsidR="0009436C">
        <w:rPr>
          <w:sz w:val="32"/>
          <w:szCs w:val="32"/>
        </w:rPr>
        <w:t xml:space="preserve"> 3 июня 1907 года в России установилась так называемая </w:t>
      </w:r>
      <w:r w:rsidR="0009436C" w:rsidRPr="0009436C">
        <w:rPr>
          <w:sz w:val="32"/>
          <w:szCs w:val="32"/>
        </w:rPr>
        <w:t>“</w:t>
      </w:r>
      <w:r w:rsidR="0009436C" w:rsidRPr="0009436C">
        <w:rPr>
          <w:i/>
          <w:iCs/>
          <w:sz w:val="32"/>
          <w:szCs w:val="32"/>
        </w:rPr>
        <w:t>третьеиюньская политическая система</w:t>
      </w:r>
      <w:r w:rsidR="0009436C">
        <w:rPr>
          <w:sz w:val="32"/>
          <w:szCs w:val="32"/>
        </w:rPr>
        <w:t xml:space="preserve">, или </w:t>
      </w:r>
      <w:r w:rsidR="0009436C" w:rsidRPr="0009436C">
        <w:rPr>
          <w:sz w:val="32"/>
          <w:szCs w:val="32"/>
        </w:rPr>
        <w:t>“</w:t>
      </w:r>
      <w:r w:rsidR="0009436C" w:rsidRPr="0009436C">
        <w:rPr>
          <w:i/>
          <w:iCs/>
          <w:sz w:val="32"/>
          <w:szCs w:val="32"/>
        </w:rPr>
        <w:t>третьеиюньская монархия</w:t>
      </w:r>
      <w:r w:rsidR="0009436C" w:rsidRPr="0009436C">
        <w:rPr>
          <w:sz w:val="32"/>
          <w:szCs w:val="32"/>
        </w:rPr>
        <w:t>”</w:t>
      </w:r>
      <w:r w:rsidR="0009436C">
        <w:rPr>
          <w:sz w:val="32"/>
          <w:szCs w:val="32"/>
        </w:rPr>
        <w:t>.</w:t>
      </w:r>
    </w:p>
    <w:p w:rsidR="007953C1" w:rsidRDefault="0009436C" w:rsidP="00C12B47">
      <w:pPr>
        <w:autoSpaceDE w:val="0"/>
        <w:autoSpaceDN w:val="0"/>
        <w:adjustRightInd w:val="0"/>
        <w:spacing w:line="360" w:lineRule="auto"/>
        <w:ind w:firstLine="720"/>
        <w:jc w:val="both"/>
        <w:rPr>
          <w:sz w:val="32"/>
          <w:szCs w:val="32"/>
        </w:rPr>
      </w:pPr>
      <w:r>
        <w:rPr>
          <w:sz w:val="32"/>
          <w:szCs w:val="32"/>
        </w:rPr>
        <w:t xml:space="preserve">Обнародованный 3 июня 1907 года новый избирательный закон настолько ограничивал представительство в Государственной думе для основной массы населения России (рабочих, крестьян и жителей национальных окраин), что даже творцы этого закона цинично называли его </w:t>
      </w:r>
      <w:r w:rsidRPr="0009436C">
        <w:rPr>
          <w:sz w:val="32"/>
          <w:szCs w:val="32"/>
        </w:rPr>
        <w:t>“</w:t>
      </w:r>
      <w:r>
        <w:rPr>
          <w:sz w:val="32"/>
          <w:szCs w:val="32"/>
        </w:rPr>
        <w:t>бесстыжим</w:t>
      </w:r>
      <w:r w:rsidRPr="0009436C">
        <w:rPr>
          <w:sz w:val="32"/>
          <w:szCs w:val="32"/>
        </w:rPr>
        <w:t>”</w:t>
      </w:r>
      <w:r>
        <w:rPr>
          <w:sz w:val="32"/>
          <w:szCs w:val="32"/>
        </w:rPr>
        <w:t xml:space="preserve">. Новый порядок выборов вдвое сокращал представительство от крестьян, в два с половиной раза – от рабочих, в три раза – от </w:t>
      </w:r>
      <w:r w:rsidR="006E0D12">
        <w:rPr>
          <w:sz w:val="32"/>
          <w:szCs w:val="32"/>
        </w:rPr>
        <w:t>Польши, Кавказа, Закавказья, а нерусские народы Средней Азии, Сибири и Забайкалья совсем лишались своих представителей в Думе.</w:t>
      </w:r>
    </w:p>
    <w:p w:rsidR="00B457DC" w:rsidRPr="00D70688" w:rsidRDefault="00B457DC" w:rsidP="00C12B47">
      <w:pPr>
        <w:autoSpaceDE w:val="0"/>
        <w:autoSpaceDN w:val="0"/>
        <w:adjustRightInd w:val="0"/>
        <w:spacing w:line="360" w:lineRule="auto"/>
        <w:ind w:firstLine="720"/>
        <w:jc w:val="both"/>
        <w:rPr>
          <w:sz w:val="32"/>
          <w:szCs w:val="32"/>
        </w:rPr>
      </w:pPr>
      <w:r>
        <w:rPr>
          <w:sz w:val="32"/>
          <w:szCs w:val="32"/>
        </w:rPr>
        <w:t>Ставка была сделана на резкое увеличение депутатских мест для помещиков и крупной буржуазии, рассматриваемых как надежная социал</w:t>
      </w:r>
      <w:r w:rsidR="00C4581A">
        <w:rPr>
          <w:sz w:val="32"/>
          <w:szCs w:val="32"/>
        </w:rPr>
        <w:t xml:space="preserve">ьная опора самодержавия. Помещики и крупная буржуазия, составляющие в общей сложности менее 1% населения страны, отныне получали более </w:t>
      </w:r>
      <w:r w:rsidR="00923468" w:rsidRPr="00C4581A">
        <w:rPr>
          <w:position w:val="-18"/>
          <w:sz w:val="32"/>
          <w:szCs w:val="32"/>
        </w:rPr>
        <w:object w:dxaOrig="360" w:dyaOrig="480">
          <v:shape id="_x0000_i1026" type="#_x0000_t75" style="width:18pt;height:24pt" o:ole="">
            <v:imagedata r:id="rId10" o:title=""/>
          </v:shape>
          <o:OLEObject Type="Embed" ProgID="Equation.DSMT4" ShapeID="_x0000_i1026" DrawAspect="Content" ObjectID="_1472561694" r:id="rId11"/>
        </w:object>
      </w:r>
      <w:r w:rsidR="00C4581A">
        <w:rPr>
          <w:sz w:val="32"/>
          <w:szCs w:val="32"/>
        </w:rPr>
        <w:t xml:space="preserve"> мест в Государственной думе.</w:t>
      </w:r>
      <w:r w:rsidR="00D70688" w:rsidRPr="00D70688">
        <w:rPr>
          <w:sz w:val="32"/>
          <w:szCs w:val="32"/>
        </w:rPr>
        <w:t xml:space="preserve"> </w:t>
      </w:r>
    </w:p>
    <w:p w:rsidR="00D70688" w:rsidRDefault="00D70688" w:rsidP="00C12B47">
      <w:pPr>
        <w:autoSpaceDE w:val="0"/>
        <w:autoSpaceDN w:val="0"/>
        <w:adjustRightInd w:val="0"/>
        <w:spacing w:line="360" w:lineRule="auto"/>
        <w:ind w:firstLine="720"/>
        <w:jc w:val="both"/>
        <w:rPr>
          <w:sz w:val="32"/>
          <w:szCs w:val="32"/>
        </w:rPr>
      </w:pPr>
      <w:r>
        <w:rPr>
          <w:sz w:val="32"/>
          <w:szCs w:val="32"/>
        </w:rPr>
        <w:t xml:space="preserve">Число депутатов сокращалось с 524 до 448. Крайне правые имели в Думе 50 мест, националисты-26, умеренно правые-70, октябристы-154, кадеты-56, прогрессисты-23, трудовики-13, социал-демократы-20. Фракция октябристов оказалась наиболее значительной. Хотя она и не составляла большинства в Думе, но от неё зависел исход голосований. </w:t>
      </w:r>
    </w:p>
    <w:p w:rsidR="00D70688" w:rsidRDefault="00D70688" w:rsidP="00C12B47">
      <w:pPr>
        <w:autoSpaceDE w:val="0"/>
        <w:autoSpaceDN w:val="0"/>
        <w:adjustRightInd w:val="0"/>
        <w:spacing w:line="360" w:lineRule="auto"/>
        <w:ind w:firstLine="720"/>
        <w:jc w:val="both"/>
        <w:rPr>
          <w:sz w:val="32"/>
          <w:szCs w:val="32"/>
        </w:rPr>
      </w:pPr>
      <w:r>
        <w:rPr>
          <w:sz w:val="32"/>
          <w:szCs w:val="32"/>
        </w:rPr>
        <w:t xml:space="preserve">Председателями </w:t>
      </w:r>
      <w:r>
        <w:rPr>
          <w:sz w:val="32"/>
          <w:szCs w:val="32"/>
          <w:lang w:val="en-US"/>
        </w:rPr>
        <w:t>III</w:t>
      </w:r>
      <w:r w:rsidRPr="00D70688">
        <w:rPr>
          <w:sz w:val="32"/>
          <w:szCs w:val="32"/>
        </w:rPr>
        <w:t xml:space="preserve"> </w:t>
      </w:r>
      <w:r>
        <w:rPr>
          <w:sz w:val="32"/>
          <w:szCs w:val="32"/>
        </w:rPr>
        <w:t>Государственной думы были</w:t>
      </w:r>
      <w:r w:rsidRPr="00D70688">
        <w:rPr>
          <w:sz w:val="32"/>
          <w:szCs w:val="32"/>
        </w:rPr>
        <w:t xml:space="preserve">: </w:t>
      </w:r>
      <w:r>
        <w:rPr>
          <w:sz w:val="32"/>
          <w:szCs w:val="32"/>
        </w:rPr>
        <w:t xml:space="preserve">до марта 1910 года </w:t>
      </w:r>
      <w:r w:rsidRPr="00D70688">
        <w:rPr>
          <w:i/>
          <w:iCs/>
          <w:sz w:val="32"/>
          <w:szCs w:val="32"/>
        </w:rPr>
        <w:t>Н.А. Хомяков</w:t>
      </w:r>
      <w:r>
        <w:rPr>
          <w:sz w:val="32"/>
          <w:szCs w:val="32"/>
        </w:rPr>
        <w:t xml:space="preserve">, возглавлявший объединение правых группировок в Думе, а затем лидеры партии октябристов – </w:t>
      </w:r>
      <w:r w:rsidRPr="00D70688">
        <w:rPr>
          <w:i/>
          <w:iCs/>
          <w:sz w:val="32"/>
          <w:szCs w:val="32"/>
        </w:rPr>
        <w:t>А.И. Гучков</w:t>
      </w:r>
      <w:r>
        <w:rPr>
          <w:sz w:val="32"/>
          <w:szCs w:val="32"/>
        </w:rPr>
        <w:t xml:space="preserve"> и </w:t>
      </w:r>
      <w:r w:rsidRPr="00D70688">
        <w:rPr>
          <w:i/>
          <w:iCs/>
          <w:sz w:val="32"/>
          <w:szCs w:val="32"/>
        </w:rPr>
        <w:t>М.В. Родзянко</w:t>
      </w:r>
      <w:r>
        <w:rPr>
          <w:sz w:val="32"/>
          <w:szCs w:val="32"/>
        </w:rPr>
        <w:t>.</w:t>
      </w:r>
    </w:p>
    <w:p w:rsidR="00D70688" w:rsidRDefault="00D70688" w:rsidP="00D70688">
      <w:pPr>
        <w:autoSpaceDE w:val="0"/>
        <w:autoSpaceDN w:val="0"/>
        <w:adjustRightInd w:val="0"/>
        <w:spacing w:line="360" w:lineRule="auto"/>
        <w:jc w:val="both"/>
        <w:rPr>
          <w:sz w:val="32"/>
          <w:szCs w:val="32"/>
        </w:rPr>
      </w:pPr>
      <w:r>
        <w:rPr>
          <w:sz w:val="32"/>
          <w:szCs w:val="32"/>
        </w:rPr>
        <w:tab/>
      </w:r>
      <w:r>
        <w:rPr>
          <w:sz w:val="32"/>
          <w:szCs w:val="32"/>
          <w:lang w:val="en-US"/>
        </w:rPr>
        <w:t>III</w:t>
      </w:r>
      <w:r w:rsidRPr="00D70688">
        <w:rPr>
          <w:sz w:val="32"/>
          <w:szCs w:val="32"/>
        </w:rPr>
        <w:t xml:space="preserve"> </w:t>
      </w:r>
      <w:r>
        <w:rPr>
          <w:sz w:val="32"/>
          <w:szCs w:val="32"/>
        </w:rPr>
        <w:t xml:space="preserve">Государственная дума, состоявшая преимущественно из депутатов от помещиков и крупной буржуазии, была самой угодной для самодержавия и просуществовала весь отведенный ей по закону пятилетний срок. За это время было проведено 621 заседание и принято 2432 законодательных акта. </w:t>
      </w:r>
      <w:r w:rsidR="00DB375C">
        <w:rPr>
          <w:sz w:val="32"/>
          <w:szCs w:val="32"/>
        </w:rPr>
        <w:t xml:space="preserve">Обильно принимаемые Думой мелкие законы метко окрестили тогда </w:t>
      </w:r>
      <w:r w:rsidR="00DB375C" w:rsidRPr="00DB375C">
        <w:rPr>
          <w:sz w:val="32"/>
          <w:szCs w:val="32"/>
        </w:rPr>
        <w:t>“</w:t>
      </w:r>
      <w:r w:rsidR="00DB375C">
        <w:rPr>
          <w:sz w:val="32"/>
          <w:szCs w:val="32"/>
        </w:rPr>
        <w:t>законодательной вермишелью</w:t>
      </w:r>
      <w:r w:rsidR="00DB375C" w:rsidRPr="00DB375C">
        <w:rPr>
          <w:sz w:val="32"/>
          <w:szCs w:val="32"/>
        </w:rPr>
        <w:t>”</w:t>
      </w:r>
      <w:r w:rsidR="00DB375C">
        <w:rPr>
          <w:sz w:val="32"/>
          <w:szCs w:val="32"/>
        </w:rPr>
        <w:t xml:space="preserve">. Вместе с тем </w:t>
      </w:r>
      <w:r w:rsidR="00DB375C">
        <w:rPr>
          <w:sz w:val="32"/>
          <w:szCs w:val="32"/>
          <w:lang w:val="en-US"/>
        </w:rPr>
        <w:t>III</w:t>
      </w:r>
      <w:r w:rsidR="00DB375C" w:rsidRPr="00DB375C">
        <w:rPr>
          <w:sz w:val="32"/>
          <w:szCs w:val="32"/>
        </w:rPr>
        <w:t xml:space="preserve"> </w:t>
      </w:r>
      <w:r w:rsidR="00DB375C">
        <w:rPr>
          <w:sz w:val="32"/>
          <w:szCs w:val="32"/>
        </w:rPr>
        <w:t>Дума занималась и рядом важных вопросов, поставленных в ходе революции 1905-1907 гг.</w:t>
      </w:r>
      <w:r w:rsidR="00DB375C" w:rsidRPr="00DB375C">
        <w:rPr>
          <w:sz w:val="32"/>
          <w:szCs w:val="32"/>
        </w:rPr>
        <w:t xml:space="preserve">: </w:t>
      </w:r>
      <w:r w:rsidR="00DB375C">
        <w:rPr>
          <w:sz w:val="32"/>
          <w:szCs w:val="32"/>
        </w:rPr>
        <w:t>рабочим, национальным и особенно аграрным.</w:t>
      </w:r>
      <w:r w:rsidR="008C2263">
        <w:rPr>
          <w:sz w:val="32"/>
          <w:szCs w:val="32"/>
        </w:rPr>
        <w:t xml:space="preserve"> </w:t>
      </w:r>
    </w:p>
    <w:p w:rsidR="004714A0" w:rsidRPr="004714A0" w:rsidRDefault="004714A0" w:rsidP="00D70688">
      <w:pPr>
        <w:autoSpaceDE w:val="0"/>
        <w:autoSpaceDN w:val="0"/>
        <w:adjustRightInd w:val="0"/>
        <w:spacing w:line="360" w:lineRule="auto"/>
        <w:jc w:val="both"/>
        <w:rPr>
          <w:sz w:val="32"/>
          <w:szCs w:val="32"/>
        </w:rPr>
      </w:pPr>
      <w:r>
        <w:rPr>
          <w:sz w:val="32"/>
          <w:szCs w:val="32"/>
        </w:rPr>
        <w:tab/>
        <w:t xml:space="preserve">Политика </w:t>
      </w:r>
      <w:r w:rsidRPr="004714A0">
        <w:rPr>
          <w:sz w:val="32"/>
          <w:szCs w:val="32"/>
        </w:rPr>
        <w:t>“</w:t>
      </w:r>
      <w:r>
        <w:rPr>
          <w:sz w:val="32"/>
          <w:szCs w:val="32"/>
        </w:rPr>
        <w:t>третьеиюньской монархии</w:t>
      </w:r>
      <w:r w:rsidRPr="004714A0">
        <w:rPr>
          <w:sz w:val="32"/>
          <w:szCs w:val="32"/>
        </w:rPr>
        <w:t>”</w:t>
      </w:r>
      <w:r>
        <w:rPr>
          <w:sz w:val="32"/>
          <w:szCs w:val="32"/>
        </w:rPr>
        <w:t xml:space="preserve"> в целом расценивается как реакционная. Однако это было и время преобразований. Самодержавие не могло не учитывать </w:t>
      </w:r>
      <w:r w:rsidRPr="004714A0">
        <w:rPr>
          <w:sz w:val="32"/>
          <w:szCs w:val="32"/>
        </w:rPr>
        <w:t>“</w:t>
      </w:r>
      <w:r>
        <w:rPr>
          <w:sz w:val="32"/>
          <w:szCs w:val="32"/>
        </w:rPr>
        <w:t>уроков</w:t>
      </w:r>
      <w:r w:rsidRPr="004714A0">
        <w:rPr>
          <w:sz w:val="32"/>
          <w:szCs w:val="32"/>
        </w:rPr>
        <w:t xml:space="preserve">” </w:t>
      </w:r>
      <w:r>
        <w:rPr>
          <w:sz w:val="32"/>
          <w:szCs w:val="32"/>
        </w:rPr>
        <w:t>революции 1905-1907 годов, поэтому для его политического курса 1907-1914 годов характерно сочетание реакционных мер с проведением реформ, лавирование между реакционными дворянскими кругами и либеральной буржуазией. Проводником такого курса стал председатель Совета министров Петр Аркадьевич Столыпин.</w:t>
      </w:r>
    </w:p>
    <w:p w:rsidR="000275CC" w:rsidRDefault="007953C1" w:rsidP="007953C1">
      <w:pPr>
        <w:autoSpaceDE w:val="0"/>
        <w:autoSpaceDN w:val="0"/>
        <w:adjustRightInd w:val="0"/>
        <w:spacing w:line="360" w:lineRule="auto"/>
        <w:ind w:firstLine="720"/>
        <w:jc w:val="both"/>
        <w:rPr>
          <w:sz w:val="32"/>
          <w:szCs w:val="32"/>
        </w:rPr>
      </w:pPr>
      <w:r>
        <w:rPr>
          <w:b/>
          <w:bCs/>
          <w:sz w:val="40"/>
          <w:szCs w:val="40"/>
          <w:lang w:val="en-US"/>
        </w:rPr>
        <w:t>VII</w:t>
      </w:r>
      <w:r w:rsidRPr="007953C1">
        <w:rPr>
          <w:b/>
          <w:bCs/>
          <w:sz w:val="40"/>
          <w:szCs w:val="40"/>
        </w:rPr>
        <w:t>.</w:t>
      </w:r>
      <w:r w:rsidRPr="007953C1">
        <w:rPr>
          <w:b/>
          <w:bCs/>
          <w:sz w:val="40"/>
          <w:szCs w:val="40"/>
        </w:rPr>
        <w:tab/>
        <w:t xml:space="preserve"> </w:t>
      </w:r>
      <w:r w:rsidR="000275CC" w:rsidRPr="002C2E8C">
        <w:rPr>
          <w:sz w:val="32"/>
          <w:szCs w:val="32"/>
        </w:rPr>
        <w:t xml:space="preserve">Помимо аграрных реформ Столыпин разрабатывал очень интересные законопроекты в политической, социальной и культурной областях. Именно он от имени правительства внес на рассмотрение </w:t>
      </w:r>
      <w:r w:rsidR="003A2FFA">
        <w:rPr>
          <w:sz w:val="32"/>
          <w:szCs w:val="32"/>
          <w:lang w:val="en-US"/>
        </w:rPr>
        <w:t>III</w:t>
      </w:r>
      <w:r w:rsidR="000275CC" w:rsidRPr="002C2E8C">
        <w:rPr>
          <w:sz w:val="32"/>
          <w:szCs w:val="32"/>
        </w:rPr>
        <w:t xml:space="preserve"> Государственной думы законопроект о страховании рабочих по инвалидности, старости, болезни и от несчастных случаев, об оказании медицинской помощи рабочим за счет предприятий, ограничении длительности рабочего дня для малолетних и подростков. Он вносил также на рассмотрение Николая II проект по разрешению еврейского вопроса. Мало кому известно то, что Столыпин был инициатором введения всеобщего бесплатного начального образования в России. С 1907-го по 1914 г. постоянно росли расходы государства и земств на развитие народного образования. Так, в 1914 г. на эти нужды выделялось средств больше, чем во Франции. Столыпин стремился повысить образовательный и культурный уровень государственных чиновников и именно с этой целью предлагал увеличить зарплату учителям, служащим почт, железных дорог, священникам, чиновникам госаппарата.</w:t>
      </w:r>
    </w:p>
    <w:p w:rsidR="00402423" w:rsidRPr="00402423" w:rsidRDefault="00402423" w:rsidP="007953C1">
      <w:pPr>
        <w:autoSpaceDE w:val="0"/>
        <w:autoSpaceDN w:val="0"/>
        <w:adjustRightInd w:val="0"/>
        <w:spacing w:line="360" w:lineRule="auto"/>
        <w:ind w:firstLine="720"/>
        <w:jc w:val="both"/>
        <w:rPr>
          <w:sz w:val="32"/>
          <w:szCs w:val="32"/>
        </w:rPr>
      </w:pPr>
      <w:r>
        <w:rPr>
          <w:sz w:val="32"/>
          <w:szCs w:val="32"/>
        </w:rPr>
        <w:t xml:space="preserve">Неудачу потерпела попытка Столыпина провести земскую реформу. Она предусматривала переход от сословных к имущественным куриям при выборах в уездные земства и отказ от сословного принципа замещения основных административных должностей в уездном управлении. По существу Столыпиным ставилась задача усилить влияние </w:t>
      </w:r>
      <w:r w:rsidRPr="00402423">
        <w:rPr>
          <w:sz w:val="32"/>
          <w:szCs w:val="32"/>
        </w:rPr>
        <w:t>“</w:t>
      </w:r>
      <w:r>
        <w:rPr>
          <w:sz w:val="32"/>
          <w:szCs w:val="32"/>
        </w:rPr>
        <w:t>крепких хозяев</w:t>
      </w:r>
      <w:r w:rsidRPr="00402423">
        <w:rPr>
          <w:sz w:val="32"/>
          <w:szCs w:val="32"/>
        </w:rPr>
        <w:t>”</w:t>
      </w:r>
      <w:r>
        <w:rPr>
          <w:sz w:val="32"/>
          <w:szCs w:val="32"/>
        </w:rPr>
        <w:t xml:space="preserve"> (выделившихся из общины) в волостном земстве. Столыпинский проект земской реформы 1907-1909 годов обсуждался на съездах земских деятелей. В Государственной думе, в Государственном совете и со стороны ближайшего окружения Николая </w:t>
      </w:r>
      <w:r>
        <w:rPr>
          <w:sz w:val="32"/>
          <w:szCs w:val="32"/>
          <w:lang w:val="en-US"/>
        </w:rPr>
        <w:t>II</w:t>
      </w:r>
      <w:r>
        <w:rPr>
          <w:sz w:val="32"/>
          <w:szCs w:val="32"/>
        </w:rPr>
        <w:t xml:space="preserve"> он встретил сильное сопротивление, был признан не только </w:t>
      </w:r>
      <w:r w:rsidRPr="00402423">
        <w:rPr>
          <w:sz w:val="32"/>
          <w:szCs w:val="32"/>
        </w:rPr>
        <w:t>“</w:t>
      </w:r>
      <w:r>
        <w:rPr>
          <w:sz w:val="32"/>
          <w:szCs w:val="32"/>
        </w:rPr>
        <w:t>нежелательным и нецелесообразным</w:t>
      </w:r>
      <w:r w:rsidRPr="00402423">
        <w:rPr>
          <w:sz w:val="32"/>
          <w:szCs w:val="32"/>
        </w:rPr>
        <w:t>”</w:t>
      </w:r>
      <w:r>
        <w:rPr>
          <w:sz w:val="32"/>
          <w:szCs w:val="32"/>
        </w:rPr>
        <w:t xml:space="preserve">, но и </w:t>
      </w:r>
      <w:r w:rsidRPr="00402423">
        <w:rPr>
          <w:sz w:val="32"/>
          <w:szCs w:val="32"/>
        </w:rPr>
        <w:t>“</w:t>
      </w:r>
      <w:r w:rsidR="000965D7">
        <w:rPr>
          <w:sz w:val="32"/>
          <w:szCs w:val="32"/>
        </w:rPr>
        <w:t>вредным</w:t>
      </w:r>
      <w:r w:rsidRPr="00402423">
        <w:rPr>
          <w:sz w:val="32"/>
          <w:szCs w:val="32"/>
        </w:rPr>
        <w:t>”</w:t>
      </w:r>
      <w:r w:rsidR="000965D7">
        <w:rPr>
          <w:sz w:val="32"/>
          <w:szCs w:val="32"/>
        </w:rPr>
        <w:t>.</w:t>
      </w:r>
    </w:p>
    <w:p w:rsidR="000275CC" w:rsidRPr="002C2E8C" w:rsidRDefault="000275CC" w:rsidP="00C12B47">
      <w:pPr>
        <w:autoSpaceDE w:val="0"/>
        <w:autoSpaceDN w:val="0"/>
        <w:adjustRightInd w:val="0"/>
        <w:spacing w:line="360" w:lineRule="auto"/>
        <w:ind w:firstLine="720"/>
        <w:jc w:val="both"/>
        <w:rPr>
          <w:sz w:val="32"/>
          <w:szCs w:val="32"/>
        </w:rPr>
      </w:pPr>
      <w:r w:rsidRPr="002C2E8C">
        <w:rPr>
          <w:sz w:val="32"/>
          <w:szCs w:val="32"/>
        </w:rPr>
        <w:t>Петр Аркадьевич участвовал также в разработке документов по политической реформе. Он предложил бессословную систему местного управления, по которой выборы в земств</w:t>
      </w:r>
      <w:r w:rsidR="003A2FFA">
        <w:rPr>
          <w:sz w:val="32"/>
          <w:szCs w:val="32"/>
        </w:rPr>
        <w:t>а</w:t>
      </w:r>
      <w:r w:rsidRPr="002C2E8C">
        <w:rPr>
          <w:sz w:val="32"/>
          <w:szCs w:val="32"/>
        </w:rPr>
        <w:t xml:space="preserve"> должны были проводиться не по сословным куриям, а по имущественным, причем имущественный ценз должен был быть снижен в десять раз. Э</w:t>
      </w:r>
      <w:r w:rsidR="003A2FFA">
        <w:rPr>
          <w:sz w:val="32"/>
          <w:szCs w:val="32"/>
        </w:rPr>
        <w:t>т</w:t>
      </w:r>
      <w:r w:rsidRPr="002C2E8C">
        <w:rPr>
          <w:sz w:val="32"/>
          <w:szCs w:val="32"/>
        </w:rPr>
        <w:t>о значительно расширило бы число избирателей за счет зажиточных крестьян. Столыпин планировал во главе уезда ставить не предводителя дворянства, а правительственного чиновника. Предложенная им реформа органов местного самоуправления вызвала резкую критику правительственного курса со стороны дворян.</w:t>
      </w:r>
    </w:p>
    <w:p w:rsidR="00402423" w:rsidRPr="002C2E8C" w:rsidRDefault="00D22C6A" w:rsidP="00402423">
      <w:pPr>
        <w:autoSpaceDE w:val="0"/>
        <w:autoSpaceDN w:val="0"/>
        <w:adjustRightInd w:val="0"/>
        <w:spacing w:line="360" w:lineRule="auto"/>
        <w:ind w:firstLine="720"/>
        <w:jc w:val="both"/>
        <w:rPr>
          <w:sz w:val="32"/>
          <w:szCs w:val="32"/>
        </w:rPr>
      </w:pPr>
      <w:r w:rsidRPr="002C2E8C">
        <w:rPr>
          <w:sz w:val="32"/>
          <w:szCs w:val="32"/>
        </w:rPr>
        <w:t>Последние в его жизни проекты реформ были связаны с укреплением финансов за счет увеличения прямых и особенно косвенных налогов, повышения акциза на спиртные напитки, введения прогрессивного налога и налога с оборота. Впервые Столыпин поставил вопрос о реформировании промышленности - иностранные займы предполагалось использовать только на исследование недр земли, строительство железных дорог и особенно дорог с твердым покрытием. Предусматривалось создание семи новых министерств.</w:t>
      </w:r>
    </w:p>
    <w:p w:rsidR="00A10C54" w:rsidRPr="002C2E8C" w:rsidRDefault="00D22C6A" w:rsidP="00C12B47">
      <w:pPr>
        <w:autoSpaceDE w:val="0"/>
        <w:autoSpaceDN w:val="0"/>
        <w:adjustRightInd w:val="0"/>
        <w:spacing w:before="9" w:line="360" w:lineRule="auto"/>
        <w:ind w:firstLine="720"/>
        <w:jc w:val="both"/>
        <w:rPr>
          <w:sz w:val="32"/>
          <w:szCs w:val="32"/>
        </w:rPr>
      </w:pPr>
      <w:r w:rsidRPr="002C2E8C">
        <w:rPr>
          <w:sz w:val="32"/>
          <w:szCs w:val="32"/>
        </w:rPr>
        <w:t xml:space="preserve">Политический курс, намеченный Столыпиным, вызвал резкую критику в его адрес со стороны, как левых, так и правых политических сил. Интересно, что современники его политическое кредо пытались выразить в таких взаимоисключающих оценках, как "консервативный либерал" и "либеральный консерватор". В 1908 г. в средствах массовой информации началась резкая критика председателя Совета Министров. Консерваторы обвиняли его в нерешительности и бездеятельности, либералы </w:t>
      </w:r>
      <w:r w:rsidR="00A10C54" w:rsidRPr="002C2E8C">
        <w:rPr>
          <w:sz w:val="32"/>
          <w:szCs w:val="32"/>
        </w:rPr>
        <w:t>навешивали на него ярлык “всероссийского губернатора”, обвиняли в "диктаторских вкусах и повадках", социалистические партии выступили с резкой критикой внутренней политики, называли его "обер-вешателем", "погромщиком".</w:t>
      </w:r>
      <w:r w:rsidR="0063449D">
        <w:rPr>
          <w:sz w:val="32"/>
          <w:szCs w:val="32"/>
        </w:rPr>
        <w:t xml:space="preserve"> </w:t>
      </w:r>
      <w:r w:rsidR="00A10C54" w:rsidRPr="002C2E8C">
        <w:rPr>
          <w:sz w:val="32"/>
          <w:szCs w:val="32"/>
        </w:rPr>
        <w:t>Резко ухудшились в это время отношения Столыпина с</w:t>
      </w:r>
    </w:p>
    <w:p w:rsidR="00A10C54" w:rsidRPr="002C2E8C" w:rsidRDefault="00A10C54" w:rsidP="00C12B47">
      <w:pPr>
        <w:autoSpaceDE w:val="0"/>
        <w:autoSpaceDN w:val="0"/>
        <w:adjustRightInd w:val="0"/>
        <w:spacing w:before="4" w:line="360" w:lineRule="auto"/>
        <w:jc w:val="both"/>
        <w:rPr>
          <w:sz w:val="32"/>
          <w:szCs w:val="32"/>
        </w:rPr>
      </w:pPr>
      <w:r w:rsidRPr="002C2E8C">
        <w:rPr>
          <w:sz w:val="32"/>
          <w:szCs w:val="32"/>
        </w:rPr>
        <w:t xml:space="preserve">царем. Многие историки полагают, что Николай </w:t>
      </w:r>
      <w:r w:rsidRPr="002C2E8C">
        <w:rPr>
          <w:sz w:val="32"/>
          <w:szCs w:val="32"/>
          <w:lang w:val="en-US"/>
        </w:rPr>
        <w:t>II</w:t>
      </w:r>
      <w:r w:rsidRPr="002C2E8C">
        <w:rPr>
          <w:sz w:val="32"/>
          <w:szCs w:val="32"/>
        </w:rPr>
        <w:t xml:space="preserve"> опасался узурпации власти премьер-министром. Действительно, Петр Аркадьевич позволял себе иметь собственное мнение даже в тех случаях, когда оно расходилось с позицией царя. Он мог высказывать нелицеприятные замечания Николаю </w:t>
      </w:r>
      <w:r w:rsidRPr="002C2E8C">
        <w:rPr>
          <w:sz w:val="32"/>
          <w:szCs w:val="32"/>
          <w:lang w:val="en-US"/>
        </w:rPr>
        <w:t>II</w:t>
      </w:r>
      <w:r w:rsidRPr="002C2E8C">
        <w:rPr>
          <w:sz w:val="32"/>
          <w:szCs w:val="32"/>
        </w:rPr>
        <w:t>, например, о том, что нельзя допускать возвышение роли Г. Распутина при дворе. Дворцовые сановники плели интриги за спиной Столыпина, ссорили его с императрицей, которая считала, что царь оказался в тени деятельного премьера.</w:t>
      </w:r>
    </w:p>
    <w:p w:rsidR="0063449D" w:rsidRDefault="00A10C54" w:rsidP="00C12B47">
      <w:pPr>
        <w:autoSpaceDE w:val="0"/>
        <w:autoSpaceDN w:val="0"/>
        <w:adjustRightInd w:val="0"/>
        <w:spacing w:line="360" w:lineRule="auto"/>
        <w:ind w:firstLine="504"/>
        <w:jc w:val="both"/>
        <w:rPr>
          <w:sz w:val="32"/>
          <w:szCs w:val="32"/>
        </w:rPr>
      </w:pPr>
      <w:r w:rsidRPr="002C2E8C">
        <w:rPr>
          <w:sz w:val="32"/>
          <w:szCs w:val="32"/>
        </w:rPr>
        <w:t>Когда Александре Федоровне донесли, что на обеде у жены Столыпина офицеры были при оружии, что было принято только за царским столом, она сказала: "Что же, были до сих пор две царицы, теперь будут три".</w:t>
      </w:r>
    </w:p>
    <w:p w:rsidR="00FC1D20" w:rsidRPr="002C2E8C" w:rsidRDefault="00A10C54" w:rsidP="00C12B47">
      <w:pPr>
        <w:autoSpaceDE w:val="0"/>
        <w:autoSpaceDN w:val="0"/>
        <w:adjustRightInd w:val="0"/>
        <w:spacing w:line="360" w:lineRule="auto"/>
        <w:ind w:firstLine="504"/>
        <w:jc w:val="both"/>
        <w:rPr>
          <w:sz w:val="32"/>
          <w:szCs w:val="32"/>
        </w:rPr>
      </w:pPr>
      <w:r w:rsidRPr="002C2E8C">
        <w:rPr>
          <w:sz w:val="32"/>
          <w:szCs w:val="32"/>
        </w:rPr>
        <w:t xml:space="preserve">В марте 1911 г. Столыпин подал прошение об отставке в связи с тем, что Государственный совет окончательно отклонил законопроекты о западных земствах. Царь после недолгого раздумья отставку не принял и пошел навстречу требованиям своего премьера, однако всем стало ясно, что на политической карьере Столыпина поставлен крест. </w:t>
      </w:r>
      <w:r w:rsidR="00703151">
        <w:rPr>
          <w:sz w:val="32"/>
          <w:szCs w:val="32"/>
        </w:rPr>
        <w:t>1 сентября 1911 г.</w:t>
      </w:r>
      <w:r w:rsidR="0063449D" w:rsidRPr="002C2E8C">
        <w:rPr>
          <w:sz w:val="32"/>
          <w:szCs w:val="32"/>
        </w:rPr>
        <w:t xml:space="preserve"> во время пребывания царской семьи в Киеве, в здании местной оперы Столыпин был смертельно ранен. Покушение совершил Дмитрий Богров, сын местного владельца многоэтажного дома. Единого мнения о мотивах преступления Богрова до сих пор нет. Некоторые</w:t>
      </w:r>
      <w:r w:rsidR="0063449D">
        <w:rPr>
          <w:sz w:val="32"/>
          <w:szCs w:val="32"/>
        </w:rPr>
        <w:t xml:space="preserve"> исследователи</w:t>
      </w:r>
      <w:r w:rsidR="00703151">
        <w:rPr>
          <w:sz w:val="32"/>
          <w:szCs w:val="32"/>
        </w:rPr>
        <w:t xml:space="preserve"> </w:t>
      </w:r>
      <w:r w:rsidRPr="002C2E8C">
        <w:rPr>
          <w:sz w:val="32"/>
          <w:szCs w:val="32"/>
        </w:rPr>
        <w:t>считают, что убийство Столыпина - дело рук охранки, возможно, предпринятое и не без ведома царя; другие - что, действуя по заданию партии эсеров, Богров сумел обмануть руководство охранки и из рук начальника охранного отделения Кулябки получи</w:t>
      </w:r>
      <w:r w:rsidR="00703151">
        <w:rPr>
          <w:sz w:val="32"/>
          <w:szCs w:val="32"/>
        </w:rPr>
        <w:t>л</w:t>
      </w:r>
      <w:r w:rsidRPr="002C2E8C">
        <w:rPr>
          <w:sz w:val="32"/>
          <w:szCs w:val="32"/>
        </w:rPr>
        <w:t xml:space="preserve"> пригласительные билеты почти во все места, где пребывали царская чета и Столыпин,- третьи,- что у Богрова были на то чисто личные </w:t>
      </w:r>
      <w:r w:rsidR="00FC1D20" w:rsidRPr="002C2E8C">
        <w:rPr>
          <w:sz w:val="32"/>
          <w:szCs w:val="32"/>
        </w:rPr>
        <w:t>причины. Во всяком случае, партия эсеров заявила о своей непричастности к этой акции.</w:t>
      </w:r>
      <w:r w:rsidR="009C2378" w:rsidRPr="002C2E8C">
        <w:rPr>
          <w:sz w:val="32"/>
          <w:szCs w:val="32"/>
        </w:rPr>
        <w:t xml:space="preserve"> </w:t>
      </w:r>
    </w:p>
    <w:p w:rsidR="00FC1D20" w:rsidRPr="002C2E8C" w:rsidRDefault="00122B16" w:rsidP="00C12B47">
      <w:pPr>
        <w:autoSpaceDE w:val="0"/>
        <w:autoSpaceDN w:val="0"/>
        <w:adjustRightInd w:val="0"/>
        <w:spacing w:line="360" w:lineRule="auto"/>
        <w:ind w:firstLine="720"/>
        <w:jc w:val="both"/>
        <w:rPr>
          <w:sz w:val="32"/>
          <w:szCs w:val="32"/>
        </w:rPr>
      </w:pPr>
      <w:r w:rsidRPr="007953C1">
        <w:rPr>
          <w:b/>
          <w:bCs/>
          <w:sz w:val="40"/>
          <w:szCs w:val="40"/>
          <w:lang w:val="en-US"/>
        </w:rPr>
        <w:t>V</w:t>
      </w:r>
      <w:r w:rsidR="009E6DCE">
        <w:rPr>
          <w:b/>
          <w:bCs/>
          <w:sz w:val="40"/>
          <w:szCs w:val="40"/>
          <w:lang w:val="en-US"/>
        </w:rPr>
        <w:t>III</w:t>
      </w:r>
      <w:r w:rsidR="005B2B96" w:rsidRPr="007953C1">
        <w:rPr>
          <w:b/>
          <w:bCs/>
          <w:sz w:val="40"/>
          <w:szCs w:val="40"/>
        </w:rPr>
        <w:t>.</w:t>
      </w:r>
      <w:r w:rsidR="005B2B96">
        <w:rPr>
          <w:b/>
          <w:bCs/>
          <w:sz w:val="32"/>
          <w:szCs w:val="32"/>
        </w:rPr>
        <w:t xml:space="preserve"> </w:t>
      </w:r>
      <w:r w:rsidR="005B2B96" w:rsidRPr="005B2B96">
        <w:rPr>
          <w:sz w:val="32"/>
          <w:szCs w:val="32"/>
        </w:rPr>
        <w:t>5</w:t>
      </w:r>
      <w:r w:rsidR="00FC1D20" w:rsidRPr="002C2E8C">
        <w:rPr>
          <w:b/>
          <w:bCs/>
          <w:sz w:val="32"/>
          <w:szCs w:val="32"/>
        </w:rPr>
        <w:t xml:space="preserve"> </w:t>
      </w:r>
      <w:r w:rsidR="00FC1D20" w:rsidRPr="002C2E8C">
        <w:rPr>
          <w:sz w:val="32"/>
          <w:szCs w:val="32"/>
        </w:rPr>
        <w:t>сентября 1911 г. Столыпин скончался. Похоронен он был в Киево-Печерской лавре, поскольку в свое время завещал похоронить его там, где его настигнет смерт</w:t>
      </w:r>
      <w:r w:rsidR="009C2378" w:rsidRPr="002C2E8C">
        <w:rPr>
          <w:sz w:val="32"/>
          <w:szCs w:val="32"/>
        </w:rPr>
        <w:t xml:space="preserve">ь. </w:t>
      </w:r>
    </w:p>
    <w:p w:rsidR="00136D9B" w:rsidRDefault="00FC1D20" w:rsidP="00C12B47">
      <w:pPr>
        <w:autoSpaceDE w:val="0"/>
        <w:autoSpaceDN w:val="0"/>
        <w:adjustRightInd w:val="0"/>
        <w:spacing w:line="360" w:lineRule="auto"/>
        <w:ind w:firstLine="720"/>
        <w:jc w:val="both"/>
        <w:rPr>
          <w:sz w:val="32"/>
          <w:szCs w:val="32"/>
        </w:rPr>
      </w:pPr>
      <w:r w:rsidRPr="002C2E8C">
        <w:rPr>
          <w:sz w:val="32"/>
          <w:szCs w:val="32"/>
        </w:rPr>
        <w:t>Кончина С</w:t>
      </w:r>
      <w:r w:rsidR="009C2378" w:rsidRPr="002C2E8C">
        <w:rPr>
          <w:sz w:val="32"/>
          <w:szCs w:val="32"/>
        </w:rPr>
        <w:t>толы</w:t>
      </w:r>
      <w:r w:rsidRPr="002C2E8C">
        <w:rPr>
          <w:sz w:val="32"/>
          <w:szCs w:val="32"/>
        </w:rPr>
        <w:t xml:space="preserve">пина вызвала массу откликов в российской и зарубежной печати. Заграничная </w:t>
      </w:r>
      <w:r w:rsidR="005B2B96" w:rsidRPr="00D70688">
        <w:rPr>
          <w:sz w:val="32"/>
          <w:szCs w:val="32"/>
        </w:rPr>
        <w:t>“</w:t>
      </w:r>
      <w:r w:rsidRPr="002C2E8C">
        <w:rPr>
          <w:sz w:val="32"/>
          <w:szCs w:val="32"/>
        </w:rPr>
        <w:t>левая</w:t>
      </w:r>
      <w:r w:rsidR="005B2B96" w:rsidRPr="00D70688">
        <w:rPr>
          <w:sz w:val="32"/>
          <w:szCs w:val="32"/>
        </w:rPr>
        <w:t>”</w:t>
      </w:r>
      <w:r w:rsidRPr="002C2E8C">
        <w:rPr>
          <w:sz w:val="32"/>
          <w:szCs w:val="32"/>
        </w:rPr>
        <w:t xml:space="preserve"> пресса восприняла </w:t>
      </w:r>
      <w:r w:rsidRPr="00B869C3">
        <w:rPr>
          <w:sz w:val="32"/>
          <w:szCs w:val="32"/>
        </w:rPr>
        <w:t>этот</w:t>
      </w:r>
      <w:r w:rsidRPr="002C2E8C">
        <w:rPr>
          <w:i/>
          <w:iCs/>
          <w:sz w:val="32"/>
          <w:szCs w:val="32"/>
        </w:rPr>
        <w:t xml:space="preserve"> </w:t>
      </w:r>
      <w:r w:rsidRPr="002C2E8C">
        <w:rPr>
          <w:sz w:val="32"/>
          <w:szCs w:val="32"/>
        </w:rPr>
        <w:t>факт с удовлетворением. Так, в газете Независимой рабочей партии Англии отмечалось: "Столыпин обратил Думу в фарс и мошенническую проделку. Он, именно он, бросил тысячи людей в зараженные тюрьмы и послал</w:t>
      </w:r>
      <w:r w:rsidR="009C2378" w:rsidRPr="002C2E8C">
        <w:rPr>
          <w:sz w:val="32"/>
          <w:szCs w:val="32"/>
        </w:rPr>
        <w:t xml:space="preserve"> </w:t>
      </w:r>
      <w:r w:rsidRPr="002C2E8C">
        <w:rPr>
          <w:sz w:val="32"/>
          <w:szCs w:val="32"/>
        </w:rPr>
        <w:t xml:space="preserve">тысячи на виселицу". "Он не может воротиться - и, конечно, многие тысячи русских благоговейно поблагодарят за это господа". Печатный орган </w:t>
      </w:r>
    </w:p>
    <w:p w:rsidR="00136D9B" w:rsidRDefault="008D5A8D" w:rsidP="00C12B47">
      <w:pPr>
        <w:autoSpaceDE w:val="0"/>
        <w:autoSpaceDN w:val="0"/>
        <w:adjustRightInd w:val="0"/>
        <w:spacing w:line="360" w:lineRule="auto"/>
        <w:jc w:val="both"/>
        <w:rPr>
          <w:sz w:val="32"/>
          <w:szCs w:val="32"/>
        </w:rPr>
      </w:pPr>
      <w:r w:rsidRPr="002C2E8C">
        <w:rPr>
          <w:sz w:val="32"/>
          <w:szCs w:val="32"/>
        </w:rPr>
        <w:t>Французской социалистической партии заявлял: "Смерть Столыпина</w:t>
      </w:r>
    </w:p>
    <w:p w:rsidR="0047129C" w:rsidRDefault="008D5A8D" w:rsidP="00C12B47">
      <w:pPr>
        <w:autoSpaceDE w:val="0"/>
        <w:autoSpaceDN w:val="0"/>
        <w:adjustRightInd w:val="0"/>
        <w:spacing w:line="360" w:lineRule="auto"/>
        <w:jc w:val="both"/>
        <w:rPr>
          <w:sz w:val="32"/>
          <w:szCs w:val="32"/>
        </w:rPr>
      </w:pPr>
      <w:r w:rsidRPr="002C2E8C">
        <w:rPr>
          <w:sz w:val="32"/>
          <w:szCs w:val="32"/>
        </w:rPr>
        <w:t>заслуженная. Пред этой могилой человечество может лишь вздохнуть с облегчением".</w:t>
      </w:r>
      <w:r w:rsidR="0047129C">
        <w:rPr>
          <w:sz w:val="32"/>
          <w:szCs w:val="32"/>
        </w:rPr>
        <w:t xml:space="preserve"> </w:t>
      </w:r>
    </w:p>
    <w:p w:rsidR="00136D9B" w:rsidRDefault="0047129C" w:rsidP="00C12B47">
      <w:pPr>
        <w:autoSpaceDE w:val="0"/>
        <w:autoSpaceDN w:val="0"/>
        <w:adjustRightInd w:val="0"/>
        <w:spacing w:line="360" w:lineRule="auto"/>
        <w:ind w:firstLine="720"/>
        <w:jc w:val="both"/>
        <w:rPr>
          <w:sz w:val="32"/>
          <w:szCs w:val="32"/>
        </w:rPr>
      </w:pPr>
      <w:r w:rsidRPr="002C2E8C">
        <w:rPr>
          <w:sz w:val="32"/>
          <w:szCs w:val="32"/>
        </w:rPr>
        <w:t>В целом же</w:t>
      </w:r>
      <w:r w:rsidR="00CC0D52">
        <w:rPr>
          <w:sz w:val="32"/>
          <w:szCs w:val="32"/>
        </w:rPr>
        <w:t>,</w:t>
      </w:r>
      <w:r w:rsidRPr="002C2E8C">
        <w:rPr>
          <w:sz w:val="32"/>
          <w:szCs w:val="32"/>
        </w:rPr>
        <w:t xml:space="preserve"> сохранились весьма противоречивые оценки как самой личности Столыпина, так и его деятельности. С. Ю. Витте, который</w:t>
      </w:r>
      <w:r>
        <w:rPr>
          <w:sz w:val="32"/>
          <w:szCs w:val="32"/>
        </w:rPr>
        <w:t xml:space="preserve"> </w:t>
      </w:r>
      <w:r w:rsidRPr="002C2E8C">
        <w:rPr>
          <w:sz w:val="32"/>
          <w:szCs w:val="32"/>
        </w:rPr>
        <w:t xml:space="preserve">придирчиво следил за политической карьерой своего преемника, отмечал, что Петр Аркадьевич "был человек с большим темпераментом, человеком </w:t>
      </w:r>
    </w:p>
    <w:p w:rsidR="00FC1D20" w:rsidRPr="002C2E8C" w:rsidRDefault="0047129C" w:rsidP="00C12B47">
      <w:pPr>
        <w:autoSpaceDE w:val="0"/>
        <w:autoSpaceDN w:val="0"/>
        <w:adjustRightInd w:val="0"/>
        <w:spacing w:line="360" w:lineRule="auto"/>
        <w:jc w:val="both"/>
        <w:rPr>
          <w:sz w:val="32"/>
          <w:szCs w:val="32"/>
        </w:rPr>
      </w:pPr>
      <w:r w:rsidRPr="002C2E8C">
        <w:rPr>
          <w:sz w:val="32"/>
          <w:szCs w:val="32"/>
        </w:rPr>
        <w:t>храбрым", но обвинял его в отсутствии государственной</w:t>
      </w:r>
      <w:r>
        <w:rPr>
          <w:sz w:val="32"/>
          <w:szCs w:val="32"/>
        </w:rPr>
        <w:t xml:space="preserve"> </w:t>
      </w:r>
      <w:r w:rsidR="00FC1D20" w:rsidRPr="002C2E8C">
        <w:rPr>
          <w:sz w:val="32"/>
          <w:szCs w:val="32"/>
        </w:rPr>
        <w:t xml:space="preserve">культуры, неуравновешенности, излишнем влиянии на его политическую деятельность жены Ольги Борисовны, использовании служебного положения </w:t>
      </w:r>
      <w:r w:rsidR="00EF6F33" w:rsidRPr="002C2E8C">
        <w:rPr>
          <w:sz w:val="32"/>
          <w:szCs w:val="32"/>
        </w:rPr>
        <w:t>для</w:t>
      </w:r>
      <w:r w:rsidR="00FC1D20" w:rsidRPr="002C2E8C">
        <w:rPr>
          <w:sz w:val="32"/>
          <w:szCs w:val="32"/>
        </w:rPr>
        <w:t xml:space="preserve"> протекции родственникам. В этом есть доля истины, поскольку министром иностранных дел был Сазонов, женатый на сестре жены Столыпина. Младший офицер императорской яхты Бок, женившись на дочери Столыпина, тотчас получил должность морского агента в Берлине.</w:t>
      </w:r>
    </w:p>
    <w:p w:rsidR="00CC2FAF" w:rsidRPr="002C2E8C" w:rsidRDefault="00FC1D20" w:rsidP="00C12B47">
      <w:pPr>
        <w:autoSpaceDE w:val="0"/>
        <w:autoSpaceDN w:val="0"/>
        <w:adjustRightInd w:val="0"/>
        <w:spacing w:line="360" w:lineRule="auto"/>
        <w:ind w:firstLine="720"/>
        <w:jc w:val="both"/>
        <w:rPr>
          <w:sz w:val="32"/>
          <w:szCs w:val="32"/>
        </w:rPr>
      </w:pPr>
      <w:r w:rsidRPr="002C2E8C">
        <w:rPr>
          <w:sz w:val="32"/>
          <w:szCs w:val="32"/>
        </w:rPr>
        <w:t>Витте обвинял Столыпина в заимствовании у него, Сергея Юльевича, идеи о выходе крестьян из общины, но подчеркивал разницу в методах осуществления этой идеи. Оценивая Указ от 9 ноября 1906 г., он писал: "Я чувствую, что закон этот послужит одной из причин пролития невинной крови. Был бы счастлив, если бы мое чувство меня обмануло". Наиболее неприемлемое он видел в том, что</w:t>
      </w:r>
      <w:r w:rsidR="00CC2FAF" w:rsidRPr="002C2E8C">
        <w:rPr>
          <w:sz w:val="32"/>
          <w:szCs w:val="32"/>
        </w:rPr>
        <w:t xml:space="preserve"> "Столыпин последние два-три года своего правления водворил в России положительный террор, но самое главное, внес во все отправления государственной жизни полицейский произвол и полицейское усмотрение". В своих мемуарах Витте отмечал эволюцию Столыпина от либерального премьера до "такого реакционера, который бы не брезговал никакими средствами для того, чтобы</w:t>
      </w:r>
    </w:p>
    <w:p w:rsidR="00CC2FAF" w:rsidRPr="002C2E8C" w:rsidRDefault="00CC2FAF" w:rsidP="00C12B47">
      <w:pPr>
        <w:autoSpaceDE w:val="0"/>
        <w:autoSpaceDN w:val="0"/>
        <w:adjustRightInd w:val="0"/>
        <w:spacing w:line="360" w:lineRule="auto"/>
        <w:jc w:val="both"/>
        <w:rPr>
          <w:sz w:val="32"/>
          <w:szCs w:val="32"/>
        </w:rPr>
      </w:pPr>
      <w:r w:rsidRPr="002C2E8C">
        <w:rPr>
          <w:sz w:val="32"/>
          <w:szCs w:val="32"/>
        </w:rPr>
        <w:t>сохранить власть, и произвольно, с нарушением всяких законов, правил Россией".</w:t>
      </w:r>
    </w:p>
    <w:p w:rsidR="00CC2FAF" w:rsidRPr="002C2E8C" w:rsidRDefault="00CC2FAF" w:rsidP="00C12B47">
      <w:pPr>
        <w:autoSpaceDE w:val="0"/>
        <w:autoSpaceDN w:val="0"/>
        <w:adjustRightInd w:val="0"/>
        <w:spacing w:before="4" w:line="360" w:lineRule="auto"/>
        <w:ind w:firstLine="720"/>
        <w:jc w:val="both"/>
        <w:rPr>
          <w:sz w:val="32"/>
          <w:szCs w:val="32"/>
        </w:rPr>
      </w:pPr>
      <w:r w:rsidRPr="002C2E8C">
        <w:rPr>
          <w:sz w:val="32"/>
          <w:szCs w:val="32"/>
        </w:rPr>
        <w:t>Представляется интересным мнение П. Н. Милюкова, одного из лидеров партии кадетов, которых Столыпин, несмотря на, казалось бы, непреодолимые разногласия с ними, именовал "мозгом нации": "Столыпин выступал в двойном обличье</w:t>
      </w:r>
      <w:r w:rsidR="00F8761B" w:rsidRPr="00F8761B">
        <w:rPr>
          <w:sz w:val="32"/>
          <w:szCs w:val="32"/>
        </w:rPr>
        <w:t>:</w:t>
      </w:r>
      <w:r w:rsidRPr="002C2E8C">
        <w:rPr>
          <w:sz w:val="32"/>
          <w:szCs w:val="32"/>
        </w:rPr>
        <w:t xml:space="preserve"> либерала и крайнего националиста". Милюков весьма скептически относился к эффективности реформаторской деятельности Столыпина, но отдавал должное его неординарности. "П. А. Столыпин, - писал Милюков,- принадлежал к числу лиц, которые мнили себя спасителями России от ее "великих потрясений". В эту свою задачу он внес свой большой темперамент и свою упрямую волю. Он верил в себя и в свое назначение. Он был, конечно, крупнее многих сановников, сидевших на его месте до и после Витте".</w:t>
      </w:r>
    </w:p>
    <w:p w:rsidR="005B7F6E" w:rsidRDefault="00CC2FAF" w:rsidP="00C12B47">
      <w:pPr>
        <w:autoSpaceDE w:val="0"/>
        <w:autoSpaceDN w:val="0"/>
        <w:adjustRightInd w:val="0"/>
        <w:spacing w:line="360" w:lineRule="auto"/>
        <w:ind w:firstLine="720"/>
        <w:jc w:val="both"/>
        <w:rPr>
          <w:sz w:val="32"/>
          <w:szCs w:val="32"/>
        </w:rPr>
      </w:pPr>
      <w:r w:rsidRPr="002C2E8C">
        <w:rPr>
          <w:sz w:val="32"/>
          <w:szCs w:val="32"/>
        </w:rPr>
        <w:t>Отец Столыпина, познакомившись с Л. Н. Толстым во время Крымской войны, подружился с ним. Лев Николаевич был хорошо знаком с детьми своего друга. Узнав о высоком</w:t>
      </w:r>
      <w:r w:rsidR="009F19D9" w:rsidRPr="002C2E8C">
        <w:rPr>
          <w:sz w:val="32"/>
          <w:szCs w:val="32"/>
        </w:rPr>
        <w:t xml:space="preserve"> назначении Петра Аркадьевича, Толстой писал ему письма с осуждением его политического курса. Толстой видел в деятельности Столыпина две ошибки - "начал насилием бороться с насилием, что привело только к разрастанию его масштабов, и приступил к проведению такой земельной политики, которая имеет в виду не умиротворение, а утверждение земельного насилия".</w:t>
      </w:r>
    </w:p>
    <w:p w:rsidR="009F19D9" w:rsidRPr="002C2E8C" w:rsidRDefault="009F19D9" w:rsidP="00C12B47">
      <w:pPr>
        <w:autoSpaceDE w:val="0"/>
        <w:autoSpaceDN w:val="0"/>
        <w:adjustRightInd w:val="0"/>
        <w:spacing w:line="360" w:lineRule="auto"/>
        <w:ind w:firstLine="720"/>
        <w:jc w:val="both"/>
        <w:rPr>
          <w:sz w:val="32"/>
          <w:szCs w:val="32"/>
        </w:rPr>
      </w:pPr>
      <w:r w:rsidRPr="002C2E8C">
        <w:rPr>
          <w:sz w:val="32"/>
          <w:szCs w:val="32"/>
        </w:rPr>
        <w:t>В то же время другой гуманист ХХ в. - В. В. Розанов - дал очень высокую оценку Столыпину, на котором, по мнению философа, "не лежало ни одного грязного пятна: вещь страшно редкая и трудная для политического деятеля", его "смогли убить, но никто не мог сказать: он был лживый, кривой или своекорыстный человек".</w:t>
      </w:r>
    </w:p>
    <w:p w:rsidR="009F19D9" w:rsidRPr="002C2E8C" w:rsidRDefault="009F19D9" w:rsidP="00A9259F">
      <w:pPr>
        <w:autoSpaceDE w:val="0"/>
        <w:autoSpaceDN w:val="0"/>
        <w:adjustRightInd w:val="0"/>
        <w:spacing w:line="360" w:lineRule="auto"/>
        <w:ind w:firstLine="720"/>
        <w:jc w:val="both"/>
        <w:rPr>
          <w:sz w:val="32"/>
          <w:szCs w:val="32"/>
        </w:rPr>
      </w:pPr>
      <w:r w:rsidRPr="002C2E8C">
        <w:rPr>
          <w:sz w:val="32"/>
          <w:szCs w:val="32"/>
        </w:rPr>
        <w:t>Пожалуй, это подходит к определению сути политики, разработанной и проводимой не только Столыпиным, но и Витте. При всей непохожести средств достижения оба пытались достичь одной цели - во что бы то ни стало сохранить монархию, не допустить революционного взрыва посредством уступок различным социальным силам. Предложенные ими реформы объективно способствовали ускорению развития рыночных начал в экономике, многоукладности. Но если Витте в своей политике был сориентирован на западноевропейский путь развития, то Столыпин пытался найти свой, особый, русский путь. Оба активно использовали силы государства в осуществлении реформ, что давало основание некоторым современникам упрекать обоих во введении "государственного социализма". Витте делал упор на экономические методы воздействия, а Столыпин использовал административную мощь государства. Это прослеживается в их видении путей перехода от общинного к частному землевладению. Если Витте высказывался за постепенный, без принудительности переход на хутора, то Столыпин, понимая живучесть общины и консерватизм крестьян, предлагал этот процесс ускорить административными методами.</w:t>
      </w:r>
    </w:p>
    <w:p w:rsidR="009F19D9" w:rsidRPr="002C2E8C" w:rsidRDefault="009F19D9" w:rsidP="00A9259F">
      <w:pPr>
        <w:autoSpaceDE w:val="0"/>
        <w:autoSpaceDN w:val="0"/>
        <w:adjustRightInd w:val="0"/>
        <w:spacing w:line="360" w:lineRule="auto"/>
        <w:ind w:firstLine="720"/>
        <w:jc w:val="both"/>
        <w:rPr>
          <w:sz w:val="32"/>
          <w:szCs w:val="32"/>
        </w:rPr>
      </w:pPr>
      <w:r w:rsidRPr="002C2E8C">
        <w:rPr>
          <w:sz w:val="32"/>
          <w:szCs w:val="32"/>
        </w:rPr>
        <w:t>Витте и Столыпин ставили вопрос о необходимости реформирования политической системы, но если Столыпин предлагал в основном реформы местного самоуправления, то Витте добился введения начал конституционализма. Задуманные ими реформы, увы, были слишком запоздалые. Их эффективность могла б</w:t>
      </w:r>
      <w:r w:rsidR="0076693D" w:rsidRPr="002C2E8C">
        <w:rPr>
          <w:sz w:val="32"/>
          <w:szCs w:val="32"/>
        </w:rPr>
        <w:t>ыть</w:t>
      </w:r>
      <w:r w:rsidRPr="002C2E8C">
        <w:rPr>
          <w:sz w:val="32"/>
          <w:szCs w:val="32"/>
        </w:rPr>
        <w:t xml:space="preserve"> более высокой лишь в условиях парламентаризма и правового государства.</w:t>
      </w:r>
    </w:p>
    <w:p w:rsidR="009944DC" w:rsidRPr="009944DC" w:rsidRDefault="009F19D9" w:rsidP="00C12B47">
      <w:pPr>
        <w:autoSpaceDE w:val="0"/>
        <w:autoSpaceDN w:val="0"/>
        <w:adjustRightInd w:val="0"/>
        <w:spacing w:before="4" w:line="360" w:lineRule="auto"/>
        <w:ind w:firstLine="720"/>
        <w:jc w:val="both"/>
        <w:rPr>
          <w:sz w:val="32"/>
          <w:szCs w:val="32"/>
        </w:rPr>
      </w:pPr>
      <w:r w:rsidRPr="002C2E8C">
        <w:rPr>
          <w:sz w:val="32"/>
          <w:szCs w:val="32"/>
        </w:rPr>
        <w:t>Опыт политической деятельности Витте и Столыпина наглядно показывает, что без должного изменения политической системы даже талантливо задуманные экономические реформы обречены на неуспех, а промедление в решении назревших экономических и социальных проблем создает реальную угрозу самой общественной системе.</w:t>
      </w:r>
    </w:p>
    <w:p w:rsidR="009944DC" w:rsidRDefault="009944DC" w:rsidP="00C12B47">
      <w:pPr>
        <w:autoSpaceDE w:val="0"/>
        <w:autoSpaceDN w:val="0"/>
        <w:adjustRightInd w:val="0"/>
        <w:spacing w:before="14" w:line="360" w:lineRule="exact"/>
        <w:jc w:val="both"/>
        <w:rPr>
          <w:rFonts w:ascii="Monotype Corsiva" w:hAnsi="Monotype Corsiva" w:cs="Monotype Corsiva"/>
          <w:b/>
          <w:bCs/>
          <w:sz w:val="32"/>
          <w:szCs w:val="32"/>
        </w:rPr>
      </w:pPr>
    </w:p>
    <w:p w:rsidR="009944DC" w:rsidRDefault="009944DC" w:rsidP="00C12B47">
      <w:pPr>
        <w:autoSpaceDE w:val="0"/>
        <w:autoSpaceDN w:val="0"/>
        <w:adjustRightInd w:val="0"/>
        <w:spacing w:before="14" w:line="360" w:lineRule="exact"/>
        <w:jc w:val="both"/>
        <w:rPr>
          <w:rFonts w:ascii="Monotype Corsiva" w:hAnsi="Monotype Corsiva" w:cs="Monotype Corsiva"/>
          <w:b/>
          <w:bCs/>
          <w:sz w:val="32"/>
          <w:szCs w:val="32"/>
        </w:rPr>
      </w:pPr>
    </w:p>
    <w:p w:rsidR="009944DC" w:rsidRDefault="009944DC" w:rsidP="00C12B47">
      <w:pPr>
        <w:autoSpaceDE w:val="0"/>
        <w:autoSpaceDN w:val="0"/>
        <w:adjustRightInd w:val="0"/>
        <w:spacing w:before="14" w:line="360" w:lineRule="exact"/>
        <w:jc w:val="both"/>
        <w:rPr>
          <w:rFonts w:ascii="Monotype Corsiva" w:hAnsi="Monotype Corsiva" w:cs="Monotype Corsiva"/>
          <w:b/>
          <w:bCs/>
          <w:sz w:val="32"/>
          <w:szCs w:val="32"/>
        </w:rPr>
      </w:pPr>
    </w:p>
    <w:p w:rsidR="009944DC" w:rsidRDefault="009944DC" w:rsidP="00C12B47">
      <w:pPr>
        <w:autoSpaceDE w:val="0"/>
        <w:autoSpaceDN w:val="0"/>
        <w:adjustRightInd w:val="0"/>
        <w:spacing w:before="14" w:line="360" w:lineRule="exact"/>
        <w:jc w:val="both"/>
        <w:rPr>
          <w:rFonts w:ascii="Monotype Corsiva" w:hAnsi="Monotype Corsiva" w:cs="Monotype Corsiva"/>
          <w:b/>
          <w:bCs/>
          <w:sz w:val="32"/>
          <w:szCs w:val="32"/>
        </w:rPr>
      </w:pPr>
    </w:p>
    <w:p w:rsidR="009944DC" w:rsidRDefault="009944DC" w:rsidP="00C12B47">
      <w:pPr>
        <w:autoSpaceDE w:val="0"/>
        <w:autoSpaceDN w:val="0"/>
        <w:adjustRightInd w:val="0"/>
        <w:spacing w:before="14" w:line="360" w:lineRule="exact"/>
        <w:jc w:val="both"/>
        <w:rPr>
          <w:rFonts w:ascii="Monotype Corsiva" w:hAnsi="Monotype Corsiva" w:cs="Monotype Corsiva"/>
          <w:b/>
          <w:bCs/>
          <w:sz w:val="32"/>
          <w:szCs w:val="32"/>
        </w:rPr>
      </w:pPr>
    </w:p>
    <w:p w:rsidR="009944DC" w:rsidRDefault="009944DC" w:rsidP="00C12B47">
      <w:pPr>
        <w:autoSpaceDE w:val="0"/>
        <w:autoSpaceDN w:val="0"/>
        <w:adjustRightInd w:val="0"/>
        <w:spacing w:before="14" w:line="360" w:lineRule="exact"/>
        <w:jc w:val="both"/>
        <w:rPr>
          <w:rFonts w:ascii="Monotype Corsiva" w:hAnsi="Monotype Corsiva" w:cs="Monotype Corsiva"/>
          <w:b/>
          <w:bCs/>
          <w:sz w:val="32"/>
          <w:szCs w:val="32"/>
        </w:rPr>
      </w:pPr>
    </w:p>
    <w:p w:rsidR="009944DC" w:rsidRDefault="009944DC" w:rsidP="00C12B47">
      <w:pPr>
        <w:autoSpaceDE w:val="0"/>
        <w:autoSpaceDN w:val="0"/>
        <w:adjustRightInd w:val="0"/>
        <w:spacing w:before="14" w:line="360" w:lineRule="exact"/>
        <w:jc w:val="both"/>
        <w:rPr>
          <w:rFonts w:ascii="Monotype Corsiva" w:hAnsi="Monotype Corsiva" w:cs="Monotype Corsiva"/>
          <w:b/>
          <w:bCs/>
          <w:sz w:val="32"/>
          <w:szCs w:val="32"/>
        </w:rPr>
      </w:pPr>
    </w:p>
    <w:p w:rsidR="009944DC" w:rsidRDefault="009944DC" w:rsidP="00C12B47">
      <w:pPr>
        <w:autoSpaceDE w:val="0"/>
        <w:autoSpaceDN w:val="0"/>
        <w:adjustRightInd w:val="0"/>
        <w:spacing w:before="14" w:line="360" w:lineRule="exact"/>
        <w:jc w:val="both"/>
        <w:rPr>
          <w:rFonts w:ascii="Monotype Corsiva" w:hAnsi="Monotype Corsiva" w:cs="Monotype Corsiva"/>
          <w:b/>
          <w:bCs/>
          <w:sz w:val="32"/>
          <w:szCs w:val="32"/>
        </w:rPr>
      </w:pPr>
    </w:p>
    <w:p w:rsidR="009944DC" w:rsidRDefault="009944DC" w:rsidP="00C12B47">
      <w:pPr>
        <w:autoSpaceDE w:val="0"/>
        <w:autoSpaceDN w:val="0"/>
        <w:adjustRightInd w:val="0"/>
        <w:spacing w:before="14" w:line="360" w:lineRule="exact"/>
        <w:jc w:val="both"/>
        <w:rPr>
          <w:rFonts w:ascii="Monotype Corsiva" w:hAnsi="Monotype Corsiva" w:cs="Monotype Corsiva"/>
          <w:b/>
          <w:bCs/>
          <w:sz w:val="32"/>
          <w:szCs w:val="32"/>
        </w:rPr>
      </w:pPr>
    </w:p>
    <w:p w:rsidR="009944DC" w:rsidRDefault="009944DC" w:rsidP="00C12B47">
      <w:pPr>
        <w:autoSpaceDE w:val="0"/>
        <w:autoSpaceDN w:val="0"/>
        <w:adjustRightInd w:val="0"/>
        <w:spacing w:before="14" w:line="360" w:lineRule="exact"/>
        <w:jc w:val="both"/>
        <w:rPr>
          <w:rFonts w:ascii="Monotype Corsiva" w:hAnsi="Monotype Corsiva" w:cs="Monotype Corsiva"/>
          <w:b/>
          <w:bCs/>
          <w:sz w:val="32"/>
          <w:szCs w:val="32"/>
        </w:rPr>
      </w:pPr>
    </w:p>
    <w:p w:rsidR="00CC0D52" w:rsidRDefault="00CC0D52" w:rsidP="00C12B47">
      <w:pPr>
        <w:autoSpaceDE w:val="0"/>
        <w:autoSpaceDN w:val="0"/>
        <w:adjustRightInd w:val="0"/>
        <w:spacing w:before="14" w:line="360" w:lineRule="exact"/>
        <w:jc w:val="both"/>
        <w:rPr>
          <w:rFonts w:ascii="Monotype Corsiva" w:hAnsi="Monotype Corsiva" w:cs="Monotype Corsiva"/>
          <w:b/>
          <w:bCs/>
          <w:sz w:val="32"/>
          <w:szCs w:val="32"/>
        </w:rPr>
      </w:pPr>
    </w:p>
    <w:p w:rsidR="00C12B47" w:rsidRDefault="00C12B47" w:rsidP="00C12B47">
      <w:pPr>
        <w:autoSpaceDE w:val="0"/>
        <w:autoSpaceDN w:val="0"/>
        <w:adjustRightInd w:val="0"/>
        <w:spacing w:before="14" w:line="360" w:lineRule="exact"/>
        <w:jc w:val="both"/>
        <w:rPr>
          <w:rFonts w:ascii="Monotype Corsiva" w:hAnsi="Monotype Corsiva" w:cs="Monotype Corsiva"/>
          <w:b/>
          <w:bCs/>
          <w:sz w:val="32"/>
          <w:szCs w:val="32"/>
        </w:rPr>
      </w:pPr>
    </w:p>
    <w:p w:rsidR="00C12B47" w:rsidRDefault="00C12B47" w:rsidP="00C12B47">
      <w:pPr>
        <w:autoSpaceDE w:val="0"/>
        <w:autoSpaceDN w:val="0"/>
        <w:adjustRightInd w:val="0"/>
        <w:spacing w:before="14" w:line="360" w:lineRule="exact"/>
        <w:jc w:val="both"/>
        <w:rPr>
          <w:rFonts w:ascii="Monotype Corsiva" w:hAnsi="Monotype Corsiva" w:cs="Monotype Corsiva"/>
          <w:b/>
          <w:bCs/>
          <w:sz w:val="32"/>
          <w:szCs w:val="32"/>
        </w:rPr>
      </w:pPr>
    </w:p>
    <w:p w:rsidR="00C12B47" w:rsidRDefault="00C12B47" w:rsidP="00C12B47">
      <w:pPr>
        <w:autoSpaceDE w:val="0"/>
        <w:autoSpaceDN w:val="0"/>
        <w:adjustRightInd w:val="0"/>
        <w:spacing w:before="14" w:line="360" w:lineRule="exact"/>
        <w:jc w:val="both"/>
        <w:rPr>
          <w:rFonts w:ascii="Monotype Corsiva" w:hAnsi="Monotype Corsiva" w:cs="Monotype Corsiva"/>
          <w:b/>
          <w:bCs/>
          <w:sz w:val="32"/>
          <w:szCs w:val="32"/>
        </w:rPr>
      </w:pPr>
    </w:p>
    <w:p w:rsidR="00C12B47" w:rsidRDefault="00C12B47" w:rsidP="00C12B47">
      <w:pPr>
        <w:autoSpaceDE w:val="0"/>
        <w:autoSpaceDN w:val="0"/>
        <w:adjustRightInd w:val="0"/>
        <w:spacing w:before="14" w:line="360" w:lineRule="exact"/>
        <w:jc w:val="both"/>
        <w:rPr>
          <w:rFonts w:ascii="Monotype Corsiva" w:hAnsi="Monotype Corsiva" w:cs="Monotype Corsiva"/>
          <w:b/>
          <w:bCs/>
          <w:sz w:val="32"/>
          <w:szCs w:val="32"/>
        </w:rPr>
      </w:pPr>
    </w:p>
    <w:p w:rsidR="00C12B47" w:rsidRDefault="00C12B47" w:rsidP="00C12B47">
      <w:pPr>
        <w:autoSpaceDE w:val="0"/>
        <w:autoSpaceDN w:val="0"/>
        <w:adjustRightInd w:val="0"/>
        <w:spacing w:before="14" w:line="360" w:lineRule="exact"/>
        <w:jc w:val="both"/>
        <w:rPr>
          <w:rFonts w:ascii="Monotype Corsiva" w:hAnsi="Monotype Corsiva" w:cs="Monotype Corsiva"/>
          <w:b/>
          <w:bCs/>
          <w:sz w:val="32"/>
          <w:szCs w:val="32"/>
        </w:rPr>
      </w:pPr>
    </w:p>
    <w:p w:rsidR="00C12B47" w:rsidRDefault="00C12B47" w:rsidP="00C12B47">
      <w:pPr>
        <w:autoSpaceDE w:val="0"/>
        <w:autoSpaceDN w:val="0"/>
        <w:adjustRightInd w:val="0"/>
        <w:spacing w:before="14" w:line="360" w:lineRule="exact"/>
        <w:jc w:val="both"/>
        <w:rPr>
          <w:rFonts w:ascii="Monotype Corsiva" w:hAnsi="Monotype Corsiva" w:cs="Monotype Corsiva"/>
          <w:b/>
          <w:bCs/>
          <w:sz w:val="32"/>
          <w:szCs w:val="32"/>
        </w:rPr>
      </w:pPr>
    </w:p>
    <w:p w:rsidR="00122B16" w:rsidRDefault="00122B16" w:rsidP="00C12B47">
      <w:pPr>
        <w:autoSpaceDE w:val="0"/>
        <w:autoSpaceDN w:val="0"/>
        <w:adjustRightInd w:val="0"/>
        <w:spacing w:before="14" w:line="360" w:lineRule="exact"/>
        <w:jc w:val="both"/>
        <w:rPr>
          <w:rFonts w:ascii="Monotype Corsiva" w:hAnsi="Monotype Corsiva" w:cs="Monotype Corsiva"/>
          <w:b/>
          <w:bCs/>
          <w:sz w:val="32"/>
          <w:szCs w:val="32"/>
        </w:rPr>
      </w:pPr>
    </w:p>
    <w:p w:rsidR="00122B16" w:rsidRDefault="00122B16" w:rsidP="00C12B47">
      <w:pPr>
        <w:autoSpaceDE w:val="0"/>
        <w:autoSpaceDN w:val="0"/>
        <w:adjustRightInd w:val="0"/>
        <w:spacing w:before="14" w:line="360" w:lineRule="exact"/>
        <w:jc w:val="both"/>
        <w:rPr>
          <w:rFonts w:ascii="Monotype Corsiva" w:hAnsi="Monotype Corsiva" w:cs="Monotype Corsiva"/>
          <w:b/>
          <w:bCs/>
          <w:sz w:val="32"/>
          <w:szCs w:val="32"/>
        </w:rPr>
      </w:pPr>
    </w:p>
    <w:p w:rsidR="00122B16" w:rsidRDefault="00122B16" w:rsidP="00C12B47">
      <w:pPr>
        <w:autoSpaceDE w:val="0"/>
        <w:autoSpaceDN w:val="0"/>
        <w:adjustRightInd w:val="0"/>
        <w:spacing w:before="14" w:line="360" w:lineRule="exact"/>
        <w:jc w:val="both"/>
        <w:rPr>
          <w:rFonts w:ascii="Monotype Corsiva" w:hAnsi="Monotype Corsiva" w:cs="Monotype Corsiva"/>
          <w:b/>
          <w:bCs/>
          <w:sz w:val="32"/>
          <w:szCs w:val="32"/>
        </w:rPr>
      </w:pPr>
    </w:p>
    <w:p w:rsidR="00C01834" w:rsidRDefault="00C01834" w:rsidP="00C12B47">
      <w:pPr>
        <w:autoSpaceDE w:val="0"/>
        <w:autoSpaceDN w:val="0"/>
        <w:adjustRightInd w:val="0"/>
        <w:spacing w:before="14" w:line="360" w:lineRule="exact"/>
        <w:jc w:val="both"/>
        <w:rPr>
          <w:rFonts w:ascii="Monotype Corsiva" w:hAnsi="Monotype Corsiva" w:cs="Monotype Corsiva"/>
          <w:b/>
          <w:bCs/>
          <w:sz w:val="32"/>
          <w:szCs w:val="32"/>
        </w:rPr>
      </w:pPr>
    </w:p>
    <w:p w:rsidR="00C01834" w:rsidRDefault="00C01834" w:rsidP="00C12B47">
      <w:pPr>
        <w:autoSpaceDE w:val="0"/>
        <w:autoSpaceDN w:val="0"/>
        <w:adjustRightInd w:val="0"/>
        <w:spacing w:before="14" w:line="360" w:lineRule="exact"/>
        <w:jc w:val="both"/>
        <w:rPr>
          <w:rFonts w:ascii="Monotype Corsiva" w:hAnsi="Monotype Corsiva" w:cs="Monotype Corsiva"/>
          <w:b/>
          <w:bCs/>
          <w:sz w:val="32"/>
          <w:szCs w:val="32"/>
        </w:rPr>
      </w:pPr>
    </w:p>
    <w:p w:rsidR="00C01834" w:rsidRDefault="00C01834" w:rsidP="00C12B47">
      <w:pPr>
        <w:autoSpaceDE w:val="0"/>
        <w:autoSpaceDN w:val="0"/>
        <w:adjustRightInd w:val="0"/>
        <w:spacing w:before="14" w:line="360" w:lineRule="exact"/>
        <w:jc w:val="both"/>
        <w:rPr>
          <w:rFonts w:ascii="Monotype Corsiva" w:hAnsi="Monotype Corsiva" w:cs="Monotype Corsiva"/>
          <w:b/>
          <w:bCs/>
          <w:sz w:val="32"/>
          <w:szCs w:val="32"/>
        </w:rPr>
      </w:pPr>
    </w:p>
    <w:p w:rsidR="00C01834" w:rsidRDefault="00C01834" w:rsidP="00C12B47">
      <w:pPr>
        <w:autoSpaceDE w:val="0"/>
        <w:autoSpaceDN w:val="0"/>
        <w:adjustRightInd w:val="0"/>
        <w:spacing w:before="14" w:line="360" w:lineRule="exact"/>
        <w:jc w:val="both"/>
        <w:rPr>
          <w:rFonts w:ascii="Monotype Corsiva" w:hAnsi="Monotype Corsiva" w:cs="Monotype Corsiva"/>
          <w:b/>
          <w:bCs/>
          <w:sz w:val="32"/>
          <w:szCs w:val="32"/>
        </w:rPr>
      </w:pPr>
    </w:p>
    <w:p w:rsidR="00C01834" w:rsidRDefault="00C01834" w:rsidP="00C12B47">
      <w:pPr>
        <w:autoSpaceDE w:val="0"/>
        <w:autoSpaceDN w:val="0"/>
        <w:adjustRightInd w:val="0"/>
        <w:spacing w:before="14" w:line="360" w:lineRule="exact"/>
        <w:jc w:val="both"/>
        <w:rPr>
          <w:rFonts w:ascii="Monotype Corsiva" w:hAnsi="Monotype Corsiva" w:cs="Monotype Corsiva"/>
          <w:b/>
          <w:bCs/>
          <w:sz w:val="32"/>
          <w:szCs w:val="32"/>
        </w:rPr>
      </w:pPr>
    </w:p>
    <w:p w:rsidR="00C01834" w:rsidRDefault="00C01834" w:rsidP="00C12B47">
      <w:pPr>
        <w:autoSpaceDE w:val="0"/>
        <w:autoSpaceDN w:val="0"/>
        <w:adjustRightInd w:val="0"/>
        <w:spacing w:before="14" w:line="360" w:lineRule="exact"/>
        <w:jc w:val="both"/>
        <w:rPr>
          <w:rFonts w:ascii="Monotype Corsiva" w:hAnsi="Monotype Corsiva" w:cs="Monotype Corsiva"/>
          <w:b/>
          <w:bCs/>
          <w:sz w:val="32"/>
          <w:szCs w:val="32"/>
        </w:rPr>
      </w:pPr>
    </w:p>
    <w:p w:rsidR="00C01834" w:rsidRDefault="00C01834" w:rsidP="00C12B47">
      <w:pPr>
        <w:autoSpaceDE w:val="0"/>
        <w:autoSpaceDN w:val="0"/>
        <w:adjustRightInd w:val="0"/>
        <w:spacing w:before="14" w:line="360" w:lineRule="exact"/>
        <w:jc w:val="both"/>
        <w:rPr>
          <w:rFonts w:ascii="Monotype Corsiva" w:hAnsi="Monotype Corsiva" w:cs="Monotype Corsiva"/>
          <w:b/>
          <w:bCs/>
          <w:sz w:val="32"/>
          <w:szCs w:val="32"/>
        </w:rPr>
      </w:pPr>
    </w:p>
    <w:p w:rsidR="00C01834" w:rsidRDefault="00C01834" w:rsidP="00C12B47">
      <w:pPr>
        <w:autoSpaceDE w:val="0"/>
        <w:autoSpaceDN w:val="0"/>
        <w:adjustRightInd w:val="0"/>
        <w:spacing w:before="14" w:line="360" w:lineRule="exact"/>
        <w:jc w:val="both"/>
        <w:rPr>
          <w:rFonts w:ascii="Monotype Corsiva" w:hAnsi="Monotype Corsiva" w:cs="Monotype Corsiva"/>
          <w:b/>
          <w:bCs/>
          <w:sz w:val="32"/>
          <w:szCs w:val="32"/>
        </w:rPr>
      </w:pPr>
    </w:p>
    <w:p w:rsidR="00C01834" w:rsidRDefault="00C01834" w:rsidP="00C12B47">
      <w:pPr>
        <w:autoSpaceDE w:val="0"/>
        <w:autoSpaceDN w:val="0"/>
        <w:adjustRightInd w:val="0"/>
        <w:spacing w:before="14" w:line="360" w:lineRule="exact"/>
        <w:jc w:val="both"/>
        <w:rPr>
          <w:rFonts w:ascii="Monotype Corsiva" w:hAnsi="Monotype Corsiva" w:cs="Monotype Corsiva"/>
          <w:b/>
          <w:bCs/>
          <w:sz w:val="32"/>
          <w:szCs w:val="32"/>
        </w:rPr>
      </w:pPr>
    </w:p>
    <w:p w:rsidR="00C01834" w:rsidRDefault="00C01834" w:rsidP="00C12B47">
      <w:pPr>
        <w:autoSpaceDE w:val="0"/>
        <w:autoSpaceDN w:val="0"/>
        <w:adjustRightInd w:val="0"/>
        <w:spacing w:before="14" w:line="360" w:lineRule="exact"/>
        <w:jc w:val="both"/>
        <w:rPr>
          <w:rFonts w:ascii="Monotype Corsiva" w:hAnsi="Monotype Corsiva" w:cs="Monotype Corsiva"/>
          <w:b/>
          <w:bCs/>
          <w:sz w:val="32"/>
          <w:szCs w:val="32"/>
        </w:rPr>
      </w:pPr>
    </w:p>
    <w:p w:rsidR="002C2E8C" w:rsidRDefault="002C2E8C" w:rsidP="00C12B47">
      <w:pPr>
        <w:autoSpaceDE w:val="0"/>
        <w:autoSpaceDN w:val="0"/>
        <w:adjustRightInd w:val="0"/>
        <w:spacing w:before="14" w:line="360" w:lineRule="exact"/>
        <w:jc w:val="both"/>
        <w:rPr>
          <w:rFonts w:ascii="Monotype Corsiva" w:hAnsi="Monotype Corsiva" w:cs="Monotype Corsiva"/>
          <w:b/>
          <w:bCs/>
          <w:sz w:val="32"/>
          <w:szCs w:val="32"/>
        </w:rPr>
      </w:pPr>
      <w:r>
        <w:rPr>
          <w:rFonts w:ascii="Monotype Corsiva" w:hAnsi="Monotype Corsiva" w:cs="Monotype Corsiva"/>
          <w:b/>
          <w:bCs/>
          <w:sz w:val="32"/>
          <w:szCs w:val="32"/>
        </w:rPr>
        <w:t>Список использованной литературы</w:t>
      </w:r>
      <w:r>
        <w:rPr>
          <w:rFonts w:ascii="Monotype Corsiva" w:hAnsi="Monotype Corsiva" w:cs="Monotype Corsiva"/>
          <w:b/>
          <w:bCs/>
          <w:sz w:val="32"/>
          <w:szCs w:val="32"/>
          <w:lang w:val="en-US"/>
        </w:rPr>
        <w:t>:</w:t>
      </w:r>
    </w:p>
    <w:p w:rsidR="00355D6C" w:rsidRPr="00355D6C" w:rsidRDefault="00355D6C" w:rsidP="00C12B47">
      <w:pPr>
        <w:autoSpaceDE w:val="0"/>
        <w:autoSpaceDN w:val="0"/>
        <w:adjustRightInd w:val="0"/>
        <w:spacing w:before="14" w:line="360" w:lineRule="exact"/>
        <w:jc w:val="both"/>
        <w:rPr>
          <w:rFonts w:ascii="Monotype Corsiva" w:hAnsi="Monotype Corsiva" w:cs="Monotype Corsiva"/>
          <w:b/>
          <w:bCs/>
          <w:sz w:val="32"/>
          <w:szCs w:val="32"/>
        </w:rPr>
      </w:pPr>
    </w:p>
    <w:p w:rsidR="00355D6C" w:rsidRDefault="00355D6C" w:rsidP="00C12B47">
      <w:pPr>
        <w:numPr>
          <w:ilvl w:val="0"/>
          <w:numId w:val="1"/>
        </w:numPr>
        <w:tabs>
          <w:tab w:val="clear" w:pos="720"/>
          <w:tab w:val="num" w:pos="426"/>
        </w:tabs>
        <w:autoSpaceDE w:val="0"/>
        <w:autoSpaceDN w:val="0"/>
        <w:adjustRightInd w:val="0"/>
        <w:spacing w:before="14" w:line="360" w:lineRule="exact"/>
        <w:jc w:val="both"/>
        <w:rPr>
          <w:sz w:val="32"/>
          <w:szCs w:val="32"/>
        </w:rPr>
      </w:pPr>
      <w:r>
        <w:rPr>
          <w:sz w:val="32"/>
          <w:szCs w:val="32"/>
        </w:rPr>
        <w:t>Федоров В.А. История России 1861-1917 годов. Москва, 2001 год. Стр.252-265</w:t>
      </w:r>
      <w:r>
        <w:rPr>
          <w:sz w:val="32"/>
          <w:szCs w:val="32"/>
          <w:lang w:val="en-US"/>
        </w:rPr>
        <w:t>;</w:t>
      </w:r>
    </w:p>
    <w:p w:rsidR="002C2E8C" w:rsidRPr="00B84134" w:rsidRDefault="003B6664" w:rsidP="00C12B47">
      <w:pPr>
        <w:numPr>
          <w:ilvl w:val="0"/>
          <w:numId w:val="1"/>
        </w:numPr>
        <w:tabs>
          <w:tab w:val="clear" w:pos="720"/>
          <w:tab w:val="num" w:pos="426"/>
        </w:tabs>
        <w:autoSpaceDE w:val="0"/>
        <w:autoSpaceDN w:val="0"/>
        <w:adjustRightInd w:val="0"/>
        <w:spacing w:before="14" w:line="360" w:lineRule="exact"/>
        <w:jc w:val="both"/>
        <w:rPr>
          <w:sz w:val="32"/>
          <w:szCs w:val="32"/>
        </w:rPr>
      </w:pPr>
      <w:r>
        <w:rPr>
          <w:sz w:val="32"/>
          <w:szCs w:val="32"/>
        </w:rPr>
        <w:t>Аврех А.Я. Столыпин и Третья дума. Москва, 1968 г.</w:t>
      </w:r>
      <w:r w:rsidRPr="003B6664">
        <w:rPr>
          <w:sz w:val="32"/>
          <w:szCs w:val="32"/>
        </w:rPr>
        <w:t>;</w:t>
      </w:r>
    </w:p>
    <w:p w:rsidR="00A701E6" w:rsidRDefault="00A701E6" w:rsidP="00C12B47">
      <w:pPr>
        <w:numPr>
          <w:ilvl w:val="0"/>
          <w:numId w:val="1"/>
        </w:numPr>
        <w:autoSpaceDE w:val="0"/>
        <w:autoSpaceDN w:val="0"/>
        <w:adjustRightInd w:val="0"/>
        <w:spacing w:before="14" w:line="360" w:lineRule="exact"/>
        <w:jc w:val="both"/>
        <w:rPr>
          <w:sz w:val="32"/>
          <w:szCs w:val="32"/>
        </w:rPr>
      </w:pPr>
      <w:r>
        <w:rPr>
          <w:sz w:val="32"/>
          <w:szCs w:val="32"/>
        </w:rPr>
        <w:t>Полянский Н.Н. Царские военные суды в борьбе с революцией 1905-1907 гг. Москва, 1958 г., стр. 215</w:t>
      </w:r>
      <w:r w:rsidRPr="00C01834">
        <w:rPr>
          <w:sz w:val="32"/>
          <w:szCs w:val="32"/>
        </w:rPr>
        <w:t>;</w:t>
      </w:r>
    </w:p>
    <w:p w:rsidR="007E28B4" w:rsidRPr="007E28B4" w:rsidRDefault="007E28B4" w:rsidP="00C12B47">
      <w:pPr>
        <w:ind w:left="360"/>
        <w:jc w:val="both"/>
        <w:rPr>
          <w:sz w:val="32"/>
          <w:szCs w:val="32"/>
        </w:rPr>
      </w:pPr>
      <w:r w:rsidRPr="007E28B4">
        <w:rPr>
          <w:sz w:val="32"/>
          <w:szCs w:val="32"/>
        </w:rPr>
        <w:t>14. Анфимов А.М. Неоконченные споры. Вопросы истории. 1997 год,  №5-9;</w:t>
      </w:r>
    </w:p>
    <w:p w:rsidR="007E28B4" w:rsidRPr="007E28B4" w:rsidRDefault="007E28B4" w:rsidP="00C12B47">
      <w:pPr>
        <w:pStyle w:val="a6"/>
        <w:ind w:firstLine="360"/>
        <w:jc w:val="both"/>
        <w:rPr>
          <w:rFonts w:ascii="Times New Roman" w:hAnsi="Times New Roman" w:cs="Times New Roman"/>
          <w:sz w:val="32"/>
          <w:szCs w:val="32"/>
        </w:rPr>
      </w:pPr>
      <w:r w:rsidRPr="007E28B4">
        <w:rPr>
          <w:rFonts w:ascii="Times New Roman" w:hAnsi="Times New Roman" w:cs="Times New Roman"/>
          <w:sz w:val="32"/>
          <w:szCs w:val="32"/>
        </w:rPr>
        <w:t>18. Дякин В.С. Деньги для сельского хозяйства. СПб., 1997;</w:t>
      </w:r>
    </w:p>
    <w:p w:rsidR="007E28B4" w:rsidRPr="00B84134" w:rsidRDefault="007E28B4" w:rsidP="00C12B47">
      <w:pPr>
        <w:pStyle w:val="a6"/>
        <w:ind w:left="360"/>
        <w:jc w:val="both"/>
        <w:rPr>
          <w:rFonts w:ascii="Times New Roman" w:hAnsi="Times New Roman" w:cs="Times New Roman"/>
          <w:sz w:val="32"/>
          <w:szCs w:val="32"/>
        </w:rPr>
      </w:pPr>
      <w:r w:rsidRPr="007E28B4">
        <w:rPr>
          <w:rFonts w:ascii="Times New Roman" w:hAnsi="Times New Roman" w:cs="Times New Roman"/>
          <w:sz w:val="32"/>
          <w:szCs w:val="32"/>
        </w:rPr>
        <w:t>19. Мунчаев Ш.М., Устинов В.М. История России. Учебник для вузов. 2003 год. Издательство “Норма”</w:t>
      </w:r>
      <w:r w:rsidR="00C01834">
        <w:rPr>
          <w:rFonts w:ascii="Times New Roman" w:hAnsi="Times New Roman" w:cs="Times New Roman"/>
          <w:sz w:val="32"/>
          <w:szCs w:val="32"/>
        </w:rPr>
        <w:t>,</w:t>
      </w:r>
      <w:r w:rsidR="00B84134">
        <w:rPr>
          <w:rFonts w:ascii="Times New Roman" w:hAnsi="Times New Roman" w:cs="Times New Roman"/>
          <w:sz w:val="32"/>
          <w:szCs w:val="32"/>
        </w:rPr>
        <w:t xml:space="preserve"> стр. 201-205.</w:t>
      </w:r>
    </w:p>
    <w:p w:rsidR="007E28B4" w:rsidRPr="007E28B4" w:rsidRDefault="007E28B4" w:rsidP="00C12B47">
      <w:pPr>
        <w:autoSpaceDE w:val="0"/>
        <w:autoSpaceDN w:val="0"/>
        <w:adjustRightInd w:val="0"/>
        <w:spacing w:before="14" w:line="360" w:lineRule="exact"/>
        <w:ind w:left="360"/>
        <w:jc w:val="both"/>
        <w:rPr>
          <w:sz w:val="32"/>
          <w:szCs w:val="32"/>
        </w:rPr>
      </w:pPr>
    </w:p>
    <w:p w:rsidR="00CF017A" w:rsidRPr="00CF017A" w:rsidRDefault="00CF017A" w:rsidP="00C12B47">
      <w:pPr>
        <w:autoSpaceDE w:val="0"/>
        <w:autoSpaceDN w:val="0"/>
        <w:adjustRightInd w:val="0"/>
        <w:spacing w:before="14" w:line="360" w:lineRule="exact"/>
        <w:jc w:val="both"/>
        <w:rPr>
          <w:sz w:val="32"/>
          <w:szCs w:val="32"/>
        </w:rPr>
      </w:pPr>
    </w:p>
    <w:p w:rsidR="00FC1D20" w:rsidRDefault="00FC1D20" w:rsidP="00C12B47">
      <w:pPr>
        <w:autoSpaceDE w:val="0"/>
        <w:autoSpaceDN w:val="0"/>
        <w:adjustRightInd w:val="0"/>
        <w:spacing w:line="364" w:lineRule="exact"/>
        <w:jc w:val="both"/>
        <w:rPr>
          <w:rFonts w:ascii="Times New Roman CYR" w:hAnsi="Times New Roman CYR" w:cs="Times New Roman CYR"/>
          <w:sz w:val="28"/>
          <w:szCs w:val="28"/>
        </w:rPr>
      </w:pPr>
    </w:p>
    <w:p w:rsidR="00A10C54" w:rsidRPr="00A10C54" w:rsidRDefault="00A10C54" w:rsidP="00C12B47">
      <w:pPr>
        <w:autoSpaceDE w:val="0"/>
        <w:autoSpaceDN w:val="0"/>
        <w:adjustRightInd w:val="0"/>
        <w:spacing w:line="364" w:lineRule="exact"/>
        <w:ind w:left="216" w:firstLine="504"/>
        <w:jc w:val="both"/>
        <w:rPr>
          <w:rFonts w:ascii="Times New Roman CYR" w:hAnsi="Times New Roman CYR" w:cs="Times New Roman CYR"/>
          <w:sz w:val="32"/>
          <w:szCs w:val="32"/>
        </w:rPr>
      </w:pPr>
    </w:p>
    <w:p w:rsidR="00D22C6A" w:rsidRDefault="00D22C6A" w:rsidP="00C12B47">
      <w:pPr>
        <w:autoSpaceDE w:val="0"/>
        <w:autoSpaceDN w:val="0"/>
        <w:adjustRightInd w:val="0"/>
        <w:spacing w:before="4" w:line="360" w:lineRule="exact"/>
        <w:ind w:firstLine="720"/>
        <w:jc w:val="both"/>
        <w:rPr>
          <w:rFonts w:ascii="Times New Roman CYR" w:hAnsi="Times New Roman CYR" w:cs="Times New Roman CYR"/>
          <w:sz w:val="32"/>
          <w:szCs w:val="32"/>
        </w:rPr>
      </w:pPr>
    </w:p>
    <w:p w:rsidR="00784A1E" w:rsidRPr="003E23D1" w:rsidRDefault="00784A1E" w:rsidP="00C12B47">
      <w:pPr>
        <w:autoSpaceDE w:val="0"/>
        <w:autoSpaceDN w:val="0"/>
        <w:adjustRightInd w:val="0"/>
        <w:spacing w:line="364" w:lineRule="exact"/>
        <w:jc w:val="both"/>
        <w:rPr>
          <w:rFonts w:ascii="Times New Roman CYR" w:hAnsi="Times New Roman CYR" w:cs="Times New Roman CYR"/>
          <w:b/>
          <w:bCs/>
          <w:sz w:val="32"/>
          <w:szCs w:val="32"/>
        </w:rPr>
      </w:pPr>
    </w:p>
    <w:p w:rsidR="00EF6F33" w:rsidRDefault="00EF6F33" w:rsidP="00C12B47">
      <w:pPr>
        <w:autoSpaceDE w:val="0"/>
        <w:autoSpaceDN w:val="0"/>
        <w:adjustRightInd w:val="0"/>
        <w:spacing w:line="364" w:lineRule="exact"/>
        <w:jc w:val="both"/>
        <w:rPr>
          <w:rFonts w:ascii="Times New Roman CYR" w:hAnsi="Times New Roman CYR" w:cs="Times New Roman CYR"/>
          <w:b/>
          <w:bCs/>
          <w:sz w:val="32"/>
          <w:szCs w:val="32"/>
        </w:rPr>
      </w:pPr>
    </w:p>
    <w:p w:rsidR="00EF6F33" w:rsidRDefault="00EF6F33" w:rsidP="00C12B47">
      <w:pPr>
        <w:autoSpaceDE w:val="0"/>
        <w:autoSpaceDN w:val="0"/>
        <w:adjustRightInd w:val="0"/>
        <w:spacing w:line="364" w:lineRule="exact"/>
        <w:jc w:val="both"/>
        <w:rPr>
          <w:rFonts w:ascii="Times New Roman CYR" w:hAnsi="Times New Roman CYR" w:cs="Times New Roman CYR"/>
          <w:b/>
          <w:bCs/>
          <w:sz w:val="32"/>
          <w:szCs w:val="32"/>
        </w:rPr>
      </w:pPr>
    </w:p>
    <w:p w:rsidR="00EF6F33" w:rsidRDefault="00EF6F33" w:rsidP="00C12B47">
      <w:pPr>
        <w:autoSpaceDE w:val="0"/>
        <w:autoSpaceDN w:val="0"/>
        <w:adjustRightInd w:val="0"/>
        <w:spacing w:line="364" w:lineRule="exact"/>
        <w:jc w:val="both"/>
        <w:rPr>
          <w:rFonts w:ascii="Times New Roman CYR" w:hAnsi="Times New Roman CYR" w:cs="Times New Roman CYR"/>
          <w:b/>
          <w:bCs/>
          <w:sz w:val="32"/>
          <w:szCs w:val="32"/>
        </w:rPr>
      </w:pPr>
    </w:p>
    <w:p w:rsidR="00EF6F33" w:rsidRDefault="00EF6F33" w:rsidP="00C12B47">
      <w:pPr>
        <w:autoSpaceDE w:val="0"/>
        <w:autoSpaceDN w:val="0"/>
        <w:adjustRightInd w:val="0"/>
        <w:spacing w:line="364" w:lineRule="exact"/>
        <w:jc w:val="both"/>
        <w:rPr>
          <w:rFonts w:ascii="Times New Roman CYR" w:hAnsi="Times New Roman CYR" w:cs="Times New Roman CYR"/>
          <w:b/>
          <w:bCs/>
          <w:sz w:val="32"/>
          <w:szCs w:val="32"/>
        </w:rPr>
      </w:pPr>
    </w:p>
    <w:p w:rsidR="00EF6F33" w:rsidRDefault="00EF6F33" w:rsidP="00C12B47">
      <w:pPr>
        <w:autoSpaceDE w:val="0"/>
        <w:autoSpaceDN w:val="0"/>
        <w:adjustRightInd w:val="0"/>
        <w:spacing w:line="364" w:lineRule="exact"/>
        <w:jc w:val="both"/>
        <w:rPr>
          <w:rFonts w:ascii="Times New Roman CYR" w:hAnsi="Times New Roman CYR" w:cs="Times New Roman CYR"/>
          <w:b/>
          <w:bCs/>
          <w:sz w:val="32"/>
          <w:szCs w:val="32"/>
        </w:rPr>
      </w:pPr>
    </w:p>
    <w:p w:rsidR="00EF6F33" w:rsidRDefault="00EF6F33" w:rsidP="00C12B47">
      <w:pPr>
        <w:autoSpaceDE w:val="0"/>
        <w:autoSpaceDN w:val="0"/>
        <w:adjustRightInd w:val="0"/>
        <w:spacing w:line="364" w:lineRule="exact"/>
        <w:jc w:val="both"/>
        <w:rPr>
          <w:rFonts w:ascii="Times New Roman CYR" w:hAnsi="Times New Roman CYR" w:cs="Times New Roman CYR"/>
          <w:b/>
          <w:bCs/>
          <w:sz w:val="32"/>
          <w:szCs w:val="32"/>
        </w:rPr>
      </w:pPr>
    </w:p>
    <w:p w:rsidR="00EF6F33" w:rsidRDefault="00EF6F33" w:rsidP="00C12B47">
      <w:pPr>
        <w:autoSpaceDE w:val="0"/>
        <w:autoSpaceDN w:val="0"/>
        <w:adjustRightInd w:val="0"/>
        <w:spacing w:line="364" w:lineRule="exact"/>
        <w:jc w:val="both"/>
        <w:rPr>
          <w:rFonts w:ascii="Times New Roman CYR" w:hAnsi="Times New Roman CYR" w:cs="Times New Roman CYR"/>
          <w:b/>
          <w:bCs/>
          <w:sz w:val="32"/>
          <w:szCs w:val="32"/>
        </w:rPr>
      </w:pPr>
    </w:p>
    <w:p w:rsidR="00EF6F33" w:rsidRDefault="00EF6F33" w:rsidP="00C12B47">
      <w:pPr>
        <w:autoSpaceDE w:val="0"/>
        <w:autoSpaceDN w:val="0"/>
        <w:adjustRightInd w:val="0"/>
        <w:spacing w:line="364" w:lineRule="exact"/>
        <w:jc w:val="both"/>
        <w:rPr>
          <w:rFonts w:ascii="Times New Roman CYR" w:hAnsi="Times New Roman CYR" w:cs="Times New Roman CYR"/>
          <w:b/>
          <w:bCs/>
          <w:sz w:val="32"/>
          <w:szCs w:val="32"/>
        </w:rPr>
      </w:pPr>
    </w:p>
    <w:p w:rsidR="00EF6F33" w:rsidRDefault="00EF6F33" w:rsidP="00C12B47">
      <w:pPr>
        <w:autoSpaceDE w:val="0"/>
        <w:autoSpaceDN w:val="0"/>
        <w:adjustRightInd w:val="0"/>
        <w:spacing w:line="364" w:lineRule="exact"/>
        <w:jc w:val="both"/>
        <w:rPr>
          <w:rFonts w:ascii="Times New Roman CYR" w:hAnsi="Times New Roman CYR" w:cs="Times New Roman CYR"/>
          <w:b/>
          <w:bCs/>
          <w:sz w:val="32"/>
          <w:szCs w:val="32"/>
        </w:rPr>
      </w:pPr>
    </w:p>
    <w:p w:rsidR="00EF6F33" w:rsidRDefault="00EF6F33" w:rsidP="00C12B47">
      <w:pPr>
        <w:autoSpaceDE w:val="0"/>
        <w:autoSpaceDN w:val="0"/>
        <w:adjustRightInd w:val="0"/>
        <w:spacing w:line="364" w:lineRule="exact"/>
        <w:jc w:val="both"/>
        <w:rPr>
          <w:rFonts w:ascii="Times New Roman CYR" w:hAnsi="Times New Roman CYR" w:cs="Times New Roman CYR"/>
          <w:b/>
          <w:bCs/>
          <w:sz w:val="32"/>
          <w:szCs w:val="32"/>
        </w:rPr>
      </w:pPr>
    </w:p>
    <w:p w:rsidR="00EF6F33" w:rsidRDefault="00EF6F33" w:rsidP="00C12B47">
      <w:pPr>
        <w:autoSpaceDE w:val="0"/>
        <w:autoSpaceDN w:val="0"/>
        <w:adjustRightInd w:val="0"/>
        <w:spacing w:line="364" w:lineRule="exact"/>
        <w:jc w:val="both"/>
        <w:rPr>
          <w:rFonts w:ascii="Times New Roman CYR" w:hAnsi="Times New Roman CYR" w:cs="Times New Roman CYR"/>
          <w:b/>
          <w:bCs/>
          <w:sz w:val="32"/>
          <w:szCs w:val="32"/>
        </w:rPr>
      </w:pPr>
    </w:p>
    <w:p w:rsidR="00EF6F33" w:rsidRDefault="00EF6F33" w:rsidP="00C12B47">
      <w:pPr>
        <w:autoSpaceDE w:val="0"/>
        <w:autoSpaceDN w:val="0"/>
        <w:adjustRightInd w:val="0"/>
        <w:spacing w:line="364" w:lineRule="exact"/>
        <w:jc w:val="both"/>
        <w:rPr>
          <w:rFonts w:ascii="Times New Roman CYR" w:hAnsi="Times New Roman CYR" w:cs="Times New Roman CYR"/>
          <w:b/>
          <w:bCs/>
          <w:sz w:val="32"/>
          <w:szCs w:val="32"/>
        </w:rPr>
      </w:pPr>
    </w:p>
    <w:p w:rsidR="00EF6F33" w:rsidRDefault="00EF6F33" w:rsidP="00C12B47">
      <w:pPr>
        <w:autoSpaceDE w:val="0"/>
        <w:autoSpaceDN w:val="0"/>
        <w:adjustRightInd w:val="0"/>
        <w:spacing w:line="364" w:lineRule="exact"/>
        <w:jc w:val="both"/>
        <w:rPr>
          <w:rFonts w:ascii="Times New Roman CYR" w:hAnsi="Times New Roman CYR" w:cs="Times New Roman CYR"/>
          <w:b/>
          <w:bCs/>
          <w:sz w:val="32"/>
          <w:szCs w:val="32"/>
        </w:rPr>
      </w:pPr>
    </w:p>
    <w:p w:rsidR="00EF6F33" w:rsidRDefault="00EF6F33" w:rsidP="00C12B47">
      <w:pPr>
        <w:autoSpaceDE w:val="0"/>
        <w:autoSpaceDN w:val="0"/>
        <w:adjustRightInd w:val="0"/>
        <w:spacing w:line="364" w:lineRule="exact"/>
        <w:jc w:val="both"/>
        <w:rPr>
          <w:rFonts w:ascii="Times New Roman CYR" w:hAnsi="Times New Roman CYR" w:cs="Times New Roman CYR"/>
          <w:b/>
          <w:bCs/>
          <w:sz w:val="32"/>
          <w:szCs w:val="32"/>
        </w:rPr>
      </w:pPr>
    </w:p>
    <w:p w:rsidR="00EF6F33" w:rsidRDefault="00EF6F33" w:rsidP="00C12B47">
      <w:pPr>
        <w:autoSpaceDE w:val="0"/>
        <w:autoSpaceDN w:val="0"/>
        <w:adjustRightInd w:val="0"/>
        <w:spacing w:line="364" w:lineRule="exact"/>
        <w:jc w:val="both"/>
        <w:rPr>
          <w:rFonts w:ascii="Times New Roman CYR" w:hAnsi="Times New Roman CYR" w:cs="Times New Roman CYR"/>
          <w:b/>
          <w:bCs/>
          <w:sz w:val="32"/>
          <w:szCs w:val="32"/>
        </w:rPr>
      </w:pPr>
    </w:p>
    <w:p w:rsidR="00F262DD" w:rsidRDefault="00F262DD" w:rsidP="00C12B47">
      <w:pPr>
        <w:autoSpaceDE w:val="0"/>
        <w:autoSpaceDN w:val="0"/>
        <w:adjustRightInd w:val="0"/>
        <w:spacing w:line="364" w:lineRule="exact"/>
        <w:ind w:left="72" w:firstLine="648"/>
        <w:jc w:val="both"/>
        <w:rPr>
          <w:rFonts w:ascii="Times New Roman CYR" w:hAnsi="Times New Roman CYR" w:cs="Times New Roman CYR"/>
          <w:sz w:val="32"/>
          <w:szCs w:val="32"/>
        </w:rPr>
      </w:pPr>
    </w:p>
    <w:p w:rsidR="002318CC" w:rsidRDefault="002318CC" w:rsidP="00C12B47">
      <w:pPr>
        <w:autoSpaceDE w:val="0"/>
        <w:autoSpaceDN w:val="0"/>
        <w:adjustRightInd w:val="0"/>
        <w:spacing w:line="364" w:lineRule="exact"/>
        <w:ind w:left="72" w:firstLine="648"/>
        <w:jc w:val="both"/>
        <w:rPr>
          <w:rFonts w:ascii="Times New Roman CYR" w:hAnsi="Times New Roman CYR" w:cs="Times New Roman CYR"/>
          <w:sz w:val="32"/>
          <w:szCs w:val="32"/>
        </w:rPr>
      </w:pPr>
    </w:p>
    <w:p w:rsidR="002318CC" w:rsidRDefault="002318CC" w:rsidP="00C12B47">
      <w:pPr>
        <w:autoSpaceDE w:val="0"/>
        <w:autoSpaceDN w:val="0"/>
        <w:adjustRightInd w:val="0"/>
        <w:spacing w:line="355" w:lineRule="exact"/>
        <w:ind w:firstLine="720"/>
        <w:jc w:val="both"/>
        <w:rPr>
          <w:rFonts w:ascii="Times New Roman CYR" w:hAnsi="Times New Roman CYR" w:cs="Times New Roman CYR"/>
          <w:sz w:val="32"/>
          <w:szCs w:val="32"/>
        </w:rPr>
      </w:pPr>
    </w:p>
    <w:p w:rsidR="00CF017A" w:rsidRDefault="00CF017A" w:rsidP="00C12B47">
      <w:pPr>
        <w:widowControl w:val="0"/>
        <w:autoSpaceDE w:val="0"/>
        <w:autoSpaceDN w:val="0"/>
        <w:adjustRightInd w:val="0"/>
        <w:jc w:val="both"/>
        <w:rPr>
          <w:rFonts w:ascii="Times New Roman CYR" w:hAnsi="Times New Roman CYR" w:cs="Times New Roman CYR"/>
          <w:sz w:val="32"/>
          <w:szCs w:val="32"/>
        </w:rPr>
      </w:pPr>
      <w:bookmarkStart w:id="1" w:name="_GoBack"/>
      <w:bookmarkEnd w:id="1"/>
    </w:p>
    <w:sectPr w:rsidR="00CF017A" w:rsidSect="00D22C6A">
      <w:footerReference w:type="default" r:id="rId12"/>
      <w:pgSz w:w="12240" w:h="15840"/>
      <w:pgMar w:top="1134" w:right="850" w:bottom="993" w:left="9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AF8" w:rsidRDefault="00CB5CAC">
      <w:r>
        <w:separator/>
      </w:r>
    </w:p>
  </w:endnote>
  <w:endnote w:type="continuationSeparator" w:id="0">
    <w:p w:rsidR="00AC4AF8" w:rsidRDefault="00CB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F46" w:rsidRDefault="008F5F46" w:rsidP="00486BD6">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75784">
      <w:rPr>
        <w:rStyle w:val="a4"/>
        <w:noProof/>
      </w:rPr>
      <w:t>3</w:t>
    </w:r>
    <w:r>
      <w:rPr>
        <w:rStyle w:val="a4"/>
      </w:rPr>
      <w:fldChar w:fldCharType="end"/>
    </w:r>
  </w:p>
  <w:p w:rsidR="008F5F46" w:rsidRDefault="008F5F4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AF8" w:rsidRDefault="00CB5CAC">
      <w:r>
        <w:separator/>
      </w:r>
    </w:p>
  </w:footnote>
  <w:footnote w:type="continuationSeparator" w:id="0">
    <w:p w:rsidR="00AC4AF8" w:rsidRDefault="00CB5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BB5AB1"/>
    <w:multiLevelType w:val="hybridMultilevel"/>
    <w:tmpl w:val="FB86E99E"/>
    <w:lvl w:ilvl="0" w:tplc="A55A1B0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8331156"/>
    <w:multiLevelType w:val="hybridMultilevel"/>
    <w:tmpl w:val="AE1E401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CCC7785"/>
    <w:multiLevelType w:val="hybridMultilevel"/>
    <w:tmpl w:val="8528C7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98C"/>
    <w:rsid w:val="000275CC"/>
    <w:rsid w:val="000449A6"/>
    <w:rsid w:val="00045212"/>
    <w:rsid w:val="000605D8"/>
    <w:rsid w:val="000625CE"/>
    <w:rsid w:val="00092DC2"/>
    <w:rsid w:val="0009436C"/>
    <w:rsid w:val="000965D7"/>
    <w:rsid w:val="000A11C2"/>
    <w:rsid w:val="000B12C9"/>
    <w:rsid w:val="000C6267"/>
    <w:rsid w:val="000D0BFC"/>
    <w:rsid w:val="00116AEB"/>
    <w:rsid w:val="00122B16"/>
    <w:rsid w:val="00125688"/>
    <w:rsid w:val="00126520"/>
    <w:rsid w:val="00136D9B"/>
    <w:rsid w:val="0018660D"/>
    <w:rsid w:val="001D729E"/>
    <w:rsid w:val="001F642B"/>
    <w:rsid w:val="001F71C8"/>
    <w:rsid w:val="00211350"/>
    <w:rsid w:val="002318CC"/>
    <w:rsid w:val="00244C25"/>
    <w:rsid w:val="00280FDD"/>
    <w:rsid w:val="0028390A"/>
    <w:rsid w:val="0029264D"/>
    <w:rsid w:val="00292B82"/>
    <w:rsid w:val="002956E6"/>
    <w:rsid w:val="002C057D"/>
    <w:rsid w:val="002C2E8C"/>
    <w:rsid w:val="002C372F"/>
    <w:rsid w:val="002C5101"/>
    <w:rsid w:val="0031527F"/>
    <w:rsid w:val="003355F0"/>
    <w:rsid w:val="00355D6C"/>
    <w:rsid w:val="00386E7D"/>
    <w:rsid w:val="003A2FFA"/>
    <w:rsid w:val="003B3480"/>
    <w:rsid w:val="003B6664"/>
    <w:rsid w:val="003C21C9"/>
    <w:rsid w:val="003E23D1"/>
    <w:rsid w:val="00402423"/>
    <w:rsid w:val="00403FDC"/>
    <w:rsid w:val="00441A4B"/>
    <w:rsid w:val="0047129C"/>
    <w:rsid w:val="004714A0"/>
    <w:rsid w:val="00475784"/>
    <w:rsid w:val="00486BD6"/>
    <w:rsid w:val="00495508"/>
    <w:rsid w:val="004F74E6"/>
    <w:rsid w:val="00537E3F"/>
    <w:rsid w:val="005561B8"/>
    <w:rsid w:val="005B0691"/>
    <w:rsid w:val="005B2B96"/>
    <w:rsid w:val="005B7F6E"/>
    <w:rsid w:val="0060310C"/>
    <w:rsid w:val="00605E53"/>
    <w:rsid w:val="00611287"/>
    <w:rsid w:val="0063449D"/>
    <w:rsid w:val="00637A62"/>
    <w:rsid w:val="006A4AFF"/>
    <w:rsid w:val="006B7337"/>
    <w:rsid w:val="006C75C3"/>
    <w:rsid w:val="006D7A9C"/>
    <w:rsid w:val="006E0D12"/>
    <w:rsid w:val="006F452D"/>
    <w:rsid w:val="006F4F13"/>
    <w:rsid w:val="007001B3"/>
    <w:rsid w:val="00703151"/>
    <w:rsid w:val="00762228"/>
    <w:rsid w:val="0076693D"/>
    <w:rsid w:val="00781CB6"/>
    <w:rsid w:val="0078211D"/>
    <w:rsid w:val="00784A1E"/>
    <w:rsid w:val="007953C1"/>
    <w:rsid w:val="007E28B4"/>
    <w:rsid w:val="007F731E"/>
    <w:rsid w:val="00816BBB"/>
    <w:rsid w:val="00822A8D"/>
    <w:rsid w:val="008256BA"/>
    <w:rsid w:val="008804B5"/>
    <w:rsid w:val="008B0EB9"/>
    <w:rsid w:val="008C2263"/>
    <w:rsid w:val="008D5A8D"/>
    <w:rsid w:val="008F5F46"/>
    <w:rsid w:val="00900D53"/>
    <w:rsid w:val="00920785"/>
    <w:rsid w:val="00923468"/>
    <w:rsid w:val="00925C42"/>
    <w:rsid w:val="0093432F"/>
    <w:rsid w:val="0093498C"/>
    <w:rsid w:val="00934E78"/>
    <w:rsid w:val="009944DC"/>
    <w:rsid w:val="009A2A08"/>
    <w:rsid w:val="009B6F6E"/>
    <w:rsid w:val="009C2378"/>
    <w:rsid w:val="009D7477"/>
    <w:rsid w:val="009E6DCE"/>
    <w:rsid w:val="009F19D9"/>
    <w:rsid w:val="00A10C54"/>
    <w:rsid w:val="00A501D0"/>
    <w:rsid w:val="00A56A93"/>
    <w:rsid w:val="00A627CF"/>
    <w:rsid w:val="00A701E6"/>
    <w:rsid w:val="00A9259F"/>
    <w:rsid w:val="00AA4718"/>
    <w:rsid w:val="00AB6A8C"/>
    <w:rsid w:val="00AC4AF8"/>
    <w:rsid w:val="00B06F84"/>
    <w:rsid w:val="00B10160"/>
    <w:rsid w:val="00B432C3"/>
    <w:rsid w:val="00B457DC"/>
    <w:rsid w:val="00B51FB0"/>
    <w:rsid w:val="00B55B09"/>
    <w:rsid w:val="00B62E67"/>
    <w:rsid w:val="00B84134"/>
    <w:rsid w:val="00B869C3"/>
    <w:rsid w:val="00B96481"/>
    <w:rsid w:val="00B97AA9"/>
    <w:rsid w:val="00BE48C7"/>
    <w:rsid w:val="00BF3982"/>
    <w:rsid w:val="00C01834"/>
    <w:rsid w:val="00C12B47"/>
    <w:rsid w:val="00C316D4"/>
    <w:rsid w:val="00C4581A"/>
    <w:rsid w:val="00C50EFB"/>
    <w:rsid w:val="00C71911"/>
    <w:rsid w:val="00C83AE6"/>
    <w:rsid w:val="00C85AEA"/>
    <w:rsid w:val="00C865C2"/>
    <w:rsid w:val="00CA02FC"/>
    <w:rsid w:val="00CB5CAC"/>
    <w:rsid w:val="00CC0D52"/>
    <w:rsid w:val="00CC2FAF"/>
    <w:rsid w:val="00CC354E"/>
    <w:rsid w:val="00CF017A"/>
    <w:rsid w:val="00D02A89"/>
    <w:rsid w:val="00D04295"/>
    <w:rsid w:val="00D22C6A"/>
    <w:rsid w:val="00D309ED"/>
    <w:rsid w:val="00D540B0"/>
    <w:rsid w:val="00D629DD"/>
    <w:rsid w:val="00D70688"/>
    <w:rsid w:val="00D71536"/>
    <w:rsid w:val="00DB1625"/>
    <w:rsid w:val="00DB375C"/>
    <w:rsid w:val="00DC4990"/>
    <w:rsid w:val="00DD6CE3"/>
    <w:rsid w:val="00DE0E16"/>
    <w:rsid w:val="00E04DE3"/>
    <w:rsid w:val="00E12E53"/>
    <w:rsid w:val="00E37EEA"/>
    <w:rsid w:val="00E421FC"/>
    <w:rsid w:val="00EB4311"/>
    <w:rsid w:val="00EB7C43"/>
    <w:rsid w:val="00EC690C"/>
    <w:rsid w:val="00EF6F33"/>
    <w:rsid w:val="00F23971"/>
    <w:rsid w:val="00F262DD"/>
    <w:rsid w:val="00F72D1F"/>
    <w:rsid w:val="00F8761B"/>
    <w:rsid w:val="00FA560F"/>
    <w:rsid w:val="00FC1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15:chartTrackingRefBased/>
  <w15:docId w15:val="{AAC82873-8415-4091-99CD-409BEAE5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qFormat/>
    <w:rsid w:val="00B869C3"/>
    <w:pPr>
      <w:keepNext/>
      <w:jc w:val="center"/>
      <w:outlineLvl w:val="3"/>
    </w:pPr>
    <w:rPr>
      <w:i/>
      <w:iCs/>
      <w:lang w:val="en-US"/>
    </w:rPr>
  </w:style>
  <w:style w:type="paragraph" w:styleId="5">
    <w:name w:val="heading 5"/>
    <w:basedOn w:val="a"/>
    <w:next w:val="a"/>
    <w:qFormat/>
    <w:rsid w:val="00B869C3"/>
    <w:pPr>
      <w:keepNext/>
      <w:jc w:val="center"/>
      <w:outlineLvl w:val="4"/>
    </w:pPr>
    <w:rPr>
      <w:b/>
      <w:bCs/>
    </w:rPr>
  </w:style>
  <w:style w:type="paragraph" w:styleId="6">
    <w:name w:val="heading 6"/>
    <w:basedOn w:val="a"/>
    <w:next w:val="a"/>
    <w:qFormat/>
    <w:rsid w:val="00B869C3"/>
    <w:pPr>
      <w:keepNext/>
      <w:spacing w:line="360" w:lineRule="auto"/>
      <w:jc w:val="center"/>
      <w:outlineLvl w:val="5"/>
    </w:pPr>
    <w:rPr>
      <w:b/>
      <w:bCs/>
      <w:sz w:val="28"/>
      <w:szCs w:val="28"/>
    </w:rPr>
  </w:style>
  <w:style w:type="paragraph" w:styleId="9">
    <w:name w:val="heading 9"/>
    <w:basedOn w:val="a"/>
    <w:next w:val="a"/>
    <w:qFormat/>
    <w:rsid w:val="00B869C3"/>
    <w:pPr>
      <w:keepNext/>
      <w:spacing w:line="360" w:lineRule="auto"/>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F5F46"/>
    <w:pPr>
      <w:tabs>
        <w:tab w:val="center" w:pos="4677"/>
        <w:tab w:val="right" w:pos="9355"/>
      </w:tabs>
    </w:pPr>
  </w:style>
  <w:style w:type="character" w:styleId="a4">
    <w:name w:val="page number"/>
    <w:basedOn w:val="a0"/>
    <w:rsid w:val="008F5F46"/>
  </w:style>
  <w:style w:type="paragraph" w:styleId="a5">
    <w:name w:val="annotation text"/>
    <w:basedOn w:val="a"/>
    <w:semiHidden/>
    <w:rsid w:val="00B869C3"/>
    <w:rPr>
      <w:sz w:val="20"/>
      <w:szCs w:val="20"/>
    </w:rPr>
  </w:style>
  <w:style w:type="paragraph" w:styleId="a6">
    <w:name w:val="Plain Text"/>
    <w:basedOn w:val="a"/>
    <w:rsid w:val="007E28B4"/>
    <w:rPr>
      <w:rFonts w:ascii="Courier New" w:hAnsi="Courier New" w:cs="Courier New"/>
      <w:sz w:val="20"/>
      <w:szCs w:val="20"/>
    </w:rPr>
  </w:style>
  <w:style w:type="paragraph" w:styleId="a7">
    <w:name w:val="header"/>
    <w:basedOn w:val="a"/>
    <w:rsid w:val="00126520"/>
    <w:pPr>
      <w:tabs>
        <w:tab w:val="center" w:pos="4677"/>
        <w:tab w:val="right" w:pos="9355"/>
      </w:tabs>
    </w:pPr>
  </w:style>
  <w:style w:type="character" w:styleId="a8">
    <w:name w:val="annotation reference"/>
    <w:basedOn w:val="a0"/>
    <w:semiHidden/>
    <w:rsid w:val="00920785"/>
    <w:rPr>
      <w:sz w:val="16"/>
      <w:szCs w:val="16"/>
    </w:rPr>
  </w:style>
  <w:style w:type="paragraph" w:styleId="a9">
    <w:name w:val="annotation subject"/>
    <w:basedOn w:val="a5"/>
    <w:next w:val="a5"/>
    <w:semiHidden/>
    <w:rsid w:val="00920785"/>
    <w:rPr>
      <w:b/>
      <w:bCs/>
    </w:rPr>
  </w:style>
  <w:style w:type="paragraph" w:styleId="aa">
    <w:name w:val="Balloon Text"/>
    <w:basedOn w:val="a"/>
    <w:semiHidden/>
    <w:rsid w:val="009207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4831</Words>
  <Characters>27542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1 – Воспоминания о моем отце</vt:lpstr>
    </vt:vector>
  </TitlesOfParts>
  <Company>House</Company>
  <LinksUpToDate>false</LinksUpToDate>
  <CharactersWithSpaces>32309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Воспоминания о моем отце</dc:title>
  <dc:subject/>
  <dc:creator>Никифоров М.Н. АПМ-03</dc:creator>
  <cp:keywords/>
  <dc:description/>
  <cp:lastModifiedBy>Irina</cp:lastModifiedBy>
  <cp:revision>2</cp:revision>
  <cp:lastPrinted>2003-12-21T15:58:00Z</cp:lastPrinted>
  <dcterms:created xsi:type="dcterms:W3CDTF">2014-09-18T13:08:00Z</dcterms:created>
  <dcterms:modified xsi:type="dcterms:W3CDTF">2014-09-18T13:08:00Z</dcterms:modified>
</cp:coreProperties>
</file>