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78" w:rsidRDefault="00AA38E3">
      <w:pPr>
        <w:ind w:firstLine="0"/>
        <w:jc w:val="center"/>
      </w:pPr>
      <w:r>
        <w:t>Государственная публичная научно-техническая библиотека</w:t>
      </w:r>
    </w:p>
    <w:p w:rsidR="00100B78" w:rsidRDefault="00AA38E3">
      <w:pPr>
        <w:ind w:firstLine="0"/>
        <w:jc w:val="center"/>
      </w:pPr>
      <w:r>
        <w:t xml:space="preserve">Сибирского отделения </w:t>
      </w:r>
      <w:r>
        <w:br/>
        <w:t>Российской академии наук</w:t>
      </w:r>
    </w:p>
    <w:p w:rsidR="00100B78" w:rsidRDefault="00100B78">
      <w:pPr>
        <w:pStyle w:val="1"/>
        <w:rPr>
          <w:b w:val="0"/>
          <w:bCs w:val="0"/>
          <w:i/>
          <w:iCs w:val="0"/>
        </w:rPr>
      </w:pPr>
    </w:p>
    <w:p w:rsidR="00100B78" w:rsidRDefault="00100B78">
      <w:pPr>
        <w:pStyle w:val="1"/>
        <w:rPr>
          <w:b w:val="0"/>
          <w:bCs w:val="0"/>
          <w:i/>
          <w:iCs w:val="0"/>
        </w:rPr>
      </w:pPr>
    </w:p>
    <w:p w:rsidR="00100B78" w:rsidRDefault="00AA38E3">
      <w:pPr>
        <w:pStyle w:val="1"/>
        <w:ind w:firstLine="0"/>
        <w:rPr>
          <w:sz w:val="20"/>
        </w:rPr>
      </w:pPr>
      <w:r>
        <w:rPr>
          <w:sz w:val="20"/>
        </w:rPr>
        <w:t>Исакова О.Н.</w:t>
      </w:r>
    </w:p>
    <w:p w:rsidR="00100B78" w:rsidRDefault="00100B78"/>
    <w:p w:rsidR="00100B78" w:rsidRDefault="00100B78"/>
    <w:p w:rsidR="00100B78" w:rsidRDefault="00100B78"/>
    <w:p w:rsidR="00100B78" w:rsidRDefault="00100B78"/>
    <w:p w:rsidR="00100B78" w:rsidRDefault="00100B78"/>
    <w:p w:rsidR="00100B78" w:rsidRDefault="00100B78"/>
    <w:p w:rsidR="00100B78" w:rsidRDefault="00100B78"/>
    <w:p w:rsidR="00100B78" w:rsidRDefault="00100B78"/>
    <w:p w:rsidR="00100B78" w:rsidRDefault="00100B78"/>
    <w:p w:rsidR="00100B78" w:rsidRDefault="00100B78"/>
    <w:p w:rsidR="00100B78" w:rsidRDefault="00AA38E3">
      <w:pPr>
        <w:pStyle w:val="21"/>
        <w:ind w:firstLine="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ОСНОВЫ ПОИСКА ПАТЕНТОВ</w:t>
      </w:r>
      <w:r>
        <w:rPr>
          <w:i w:val="0"/>
          <w:iCs w:val="0"/>
          <w:sz w:val="24"/>
        </w:rPr>
        <w:br/>
        <w:t xml:space="preserve">В БАЗЕ ДАННЫХ </w:t>
      </w:r>
      <w:r>
        <w:rPr>
          <w:i w:val="0"/>
          <w:iCs w:val="0"/>
          <w:sz w:val="24"/>
        </w:rPr>
        <w:br/>
        <w:t>ЕВРОПЕЙСКОГО ПАТЕНТНОГО ВЕДОМСТВА (ЕПВ)</w:t>
      </w:r>
    </w:p>
    <w:p w:rsidR="00100B78" w:rsidRDefault="00100B78"/>
    <w:p w:rsidR="00100B78" w:rsidRDefault="00100B78">
      <w:pPr>
        <w:jc w:val="center"/>
        <w:rPr>
          <w:i/>
          <w:iCs/>
        </w:rPr>
      </w:pPr>
    </w:p>
    <w:p w:rsidR="00100B78" w:rsidRDefault="00100B78">
      <w:pPr>
        <w:jc w:val="center"/>
        <w:rPr>
          <w:i/>
          <w:iCs/>
        </w:rPr>
      </w:pP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20"/>
        </w:rPr>
      </w:pPr>
      <w:r>
        <w:rPr>
          <w:rFonts w:ascii="Times New Roman" w:hAnsi="Times New Roman" w:cs="Times New Roman"/>
          <w:i w:val="0"/>
          <w:iCs w:val="0"/>
          <w:sz w:val="20"/>
        </w:rPr>
        <w:t>Препринт 03-1</w:t>
      </w: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  <w:lang w:val="en-US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  <w:lang w:val="en-US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Новосибирск</w:t>
      </w: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  <w:lang w:val="en-US"/>
        </w:rPr>
      </w:pPr>
      <w:r>
        <w:rPr>
          <w:rFonts w:ascii="Times New Roman" w:hAnsi="Times New Roman" w:cs="Times New Roman"/>
          <w:i w:val="0"/>
          <w:iCs w:val="0"/>
          <w:sz w:val="18"/>
        </w:rPr>
        <w:t>2003</w:t>
      </w: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  <w:lang w:val="en-US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AA38E3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ББК  30ф</w:t>
      </w: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AA38E3">
      <w:pPr>
        <w:pStyle w:val="FR3"/>
        <w:widowControl/>
        <w:autoSpaceDE/>
        <w:autoSpaceDN/>
        <w:spacing w:before="0"/>
        <w:ind w:firstLine="284"/>
        <w:jc w:val="both"/>
        <w:rPr>
          <w:rFonts w:ascii="Times New Roman" w:hAnsi="Times New Roman" w:cs="Times New Roman"/>
          <w:i w:val="0"/>
          <w:iCs w:val="0"/>
          <w:sz w:val="18"/>
        </w:rPr>
      </w:pPr>
      <w:r>
        <w:rPr>
          <w:rFonts w:ascii="Times New Roman" w:hAnsi="Times New Roman" w:cs="Times New Roman"/>
          <w:b/>
          <w:bCs/>
          <w:i w:val="0"/>
          <w:iCs w:val="0"/>
          <w:sz w:val="18"/>
        </w:rPr>
        <w:t xml:space="preserve">Исакова О.Н. </w:t>
      </w:r>
      <w:r>
        <w:rPr>
          <w:rFonts w:ascii="Times New Roman" w:hAnsi="Times New Roman" w:cs="Times New Roman"/>
          <w:i w:val="0"/>
          <w:iCs w:val="0"/>
          <w:sz w:val="18"/>
        </w:rPr>
        <w:t>Основы поиска патентов в базе данных Европейского патентного ведомства: Препринт 03-1. – Новосибирск: ГПНТБ СО РАН, 2003. – 14 с.</w:t>
      </w: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jc w:val="left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Ответственный за выпуск</w:t>
      </w: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Е.Б. Соболева, канд. пед. наук</w:t>
      </w: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Редактор Н.П. Куколева</w:t>
      </w: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Корректор А.В. Овечкина</w:t>
      </w:r>
    </w:p>
    <w:p w:rsidR="00100B78" w:rsidRDefault="00100B78">
      <w:pPr>
        <w:pStyle w:val="1"/>
      </w:pPr>
    </w:p>
    <w:p w:rsidR="00100B78" w:rsidRDefault="00100B78">
      <w:pPr>
        <w:pStyle w:val="1"/>
      </w:pPr>
    </w:p>
    <w:p w:rsidR="00100B78" w:rsidRDefault="00100B78"/>
    <w:p w:rsidR="00100B78" w:rsidRDefault="00AA38E3">
      <w:pPr>
        <w:ind w:firstLine="360"/>
        <w:rPr>
          <w:lang w:val="en-US"/>
        </w:rPr>
      </w:pPr>
      <w:r>
        <w:rPr>
          <w:lang w:val="en-US"/>
        </w:rPr>
        <w:t>ISBN</w:t>
      </w:r>
      <w:r>
        <w:tab/>
        <w:t xml:space="preserve"> 5-94560-056-3</w:t>
      </w:r>
    </w:p>
    <w:p w:rsidR="00100B78" w:rsidRDefault="00100B78"/>
    <w:p w:rsidR="00100B78" w:rsidRDefault="00100B78"/>
    <w:p w:rsidR="00100B78" w:rsidRDefault="00100B78">
      <w:pPr>
        <w:ind w:firstLine="0"/>
      </w:pPr>
    </w:p>
    <w:p w:rsidR="00100B78" w:rsidRDefault="00100B78"/>
    <w:p w:rsidR="00100B78" w:rsidRDefault="00AA38E3">
      <w:pPr>
        <w:widowControl w:val="0"/>
        <w:spacing w:line="240" w:lineRule="auto"/>
        <w:ind w:firstLine="426"/>
        <w:jc w:val="center"/>
        <w:rPr>
          <w:caps/>
          <w:sz w:val="16"/>
          <w:szCs w:val="16"/>
        </w:rPr>
      </w:pPr>
      <w:r>
        <w:rPr>
          <w:sz w:val="16"/>
          <w:szCs w:val="16"/>
        </w:rPr>
        <w:t>Лицензия ИД  № 04108 от 27.02.2001 г.</w:t>
      </w:r>
    </w:p>
    <w:p w:rsidR="00100B78" w:rsidRDefault="00AA38E3">
      <w:pPr>
        <w:widowControl w:val="0"/>
        <w:spacing w:line="240" w:lineRule="auto"/>
        <w:ind w:left="567"/>
        <w:rPr>
          <w:caps/>
          <w:sz w:val="16"/>
          <w:szCs w:val="16"/>
        </w:rPr>
      </w:pPr>
      <w:r>
        <w:rPr>
          <w:caps/>
          <w:sz w:val="16"/>
          <w:szCs w:val="16"/>
        </w:rPr>
        <w:t>П</w:t>
      </w:r>
      <w:r>
        <w:rPr>
          <w:sz w:val="16"/>
          <w:szCs w:val="16"/>
        </w:rPr>
        <w:t>одписано в печать   08</w:t>
      </w:r>
      <w:r>
        <w:rPr>
          <w:caps/>
          <w:sz w:val="16"/>
          <w:szCs w:val="16"/>
        </w:rPr>
        <w:t>.01.03.</w:t>
      </w:r>
      <w:r>
        <w:rPr>
          <w:caps/>
          <w:sz w:val="16"/>
          <w:szCs w:val="16"/>
        </w:rPr>
        <w:tab/>
        <w:t>Ф</w:t>
      </w:r>
      <w:r>
        <w:rPr>
          <w:sz w:val="16"/>
          <w:szCs w:val="16"/>
        </w:rPr>
        <w:t>ормат</w:t>
      </w:r>
      <w:r>
        <w:rPr>
          <w:caps/>
          <w:sz w:val="16"/>
          <w:szCs w:val="16"/>
        </w:rPr>
        <w:t xml:space="preserve"> 60x84/16.</w:t>
      </w:r>
    </w:p>
    <w:p w:rsidR="00100B78" w:rsidRDefault="00AA38E3">
      <w:pPr>
        <w:widowControl w:val="0"/>
        <w:tabs>
          <w:tab w:val="left" w:pos="1843"/>
          <w:tab w:val="left" w:pos="3261"/>
          <w:tab w:val="left" w:pos="4820"/>
        </w:tabs>
        <w:spacing w:line="240" w:lineRule="auto"/>
        <w:ind w:left="567"/>
        <w:rPr>
          <w:caps/>
          <w:sz w:val="16"/>
          <w:szCs w:val="16"/>
        </w:rPr>
      </w:pPr>
      <w:r>
        <w:rPr>
          <w:caps/>
          <w:sz w:val="16"/>
          <w:szCs w:val="16"/>
        </w:rPr>
        <w:t>Б</w:t>
      </w:r>
      <w:r>
        <w:rPr>
          <w:sz w:val="16"/>
          <w:szCs w:val="16"/>
        </w:rPr>
        <w:t>умага газетная</w:t>
      </w:r>
      <w:r>
        <w:rPr>
          <w:caps/>
          <w:sz w:val="16"/>
          <w:szCs w:val="16"/>
        </w:rPr>
        <w:t>.  О</w:t>
      </w:r>
      <w:r>
        <w:rPr>
          <w:sz w:val="16"/>
          <w:szCs w:val="16"/>
        </w:rPr>
        <w:t>фсетная печать</w:t>
      </w:r>
      <w:r>
        <w:rPr>
          <w:caps/>
          <w:sz w:val="16"/>
          <w:szCs w:val="16"/>
        </w:rPr>
        <w:t>.  Г</w:t>
      </w:r>
      <w:r>
        <w:rPr>
          <w:sz w:val="16"/>
          <w:szCs w:val="16"/>
        </w:rPr>
        <w:t>арнитура</w:t>
      </w:r>
      <w:r>
        <w:rPr>
          <w:caps/>
          <w:sz w:val="16"/>
          <w:szCs w:val="16"/>
        </w:rPr>
        <w:t xml:space="preserve"> «Т</w:t>
      </w:r>
      <w:r>
        <w:rPr>
          <w:sz w:val="16"/>
          <w:szCs w:val="16"/>
        </w:rPr>
        <w:t>аймс</w:t>
      </w:r>
      <w:r>
        <w:rPr>
          <w:caps/>
          <w:sz w:val="16"/>
          <w:szCs w:val="16"/>
        </w:rPr>
        <w:t>».</w:t>
      </w:r>
      <w:r>
        <w:rPr>
          <w:caps/>
          <w:sz w:val="16"/>
          <w:szCs w:val="16"/>
        </w:rPr>
        <w:tab/>
        <w:t>У</w:t>
      </w:r>
      <w:r>
        <w:rPr>
          <w:sz w:val="16"/>
          <w:szCs w:val="16"/>
        </w:rPr>
        <w:t>сл</w:t>
      </w:r>
      <w:r>
        <w:rPr>
          <w:caps/>
          <w:sz w:val="16"/>
          <w:szCs w:val="16"/>
        </w:rPr>
        <w:t xml:space="preserve">. </w:t>
      </w:r>
      <w:r>
        <w:rPr>
          <w:sz w:val="16"/>
          <w:szCs w:val="16"/>
        </w:rPr>
        <w:t>печ</w:t>
      </w:r>
      <w:r>
        <w:rPr>
          <w:caps/>
          <w:sz w:val="16"/>
          <w:szCs w:val="16"/>
        </w:rPr>
        <w:t xml:space="preserve">. </w:t>
      </w:r>
      <w:r>
        <w:rPr>
          <w:sz w:val="16"/>
          <w:szCs w:val="16"/>
        </w:rPr>
        <w:t>л</w:t>
      </w:r>
      <w:r>
        <w:rPr>
          <w:caps/>
          <w:sz w:val="16"/>
          <w:szCs w:val="16"/>
        </w:rPr>
        <w:t>. 0,8.</w:t>
      </w:r>
    </w:p>
    <w:p w:rsidR="00100B78" w:rsidRDefault="00AA38E3">
      <w:pPr>
        <w:widowControl w:val="0"/>
        <w:spacing w:line="240" w:lineRule="auto"/>
        <w:ind w:left="567"/>
        <w:rPr>
          <w:caps/>
          <w:sz w:val="16"/>
          <w:szCs w:val="16"/>
        </w:rPr>
      </w:pPr>
      <w:r>
        <w:rPr>
          <w:caps/>
          <w:sz w:val="16"/>
          <w:szCs w:val="16"/>
        </w:rPr>
        <w:t>У</w:t>
      </w:r>
      <w:r>
        <w:rPr>
          <w:sz w:val="16"/>
          <w:szCs w:val="16"/>
        </w:rPr>
        <w:t>ч</w:t>
      </w:r>
      <w:r>
        <w:rPr>
          <w:caps/>
          <w:sz w:val="16"/>
          <w:szCs w:val="16"/>
        </w:rPr>
        <w:t>.-</w:t>
      </w:r>
      <w:r>
        <w:rPr>
          <w:sz w:val="16"/>
          <w:szCs w:val="16"/>
        </w:rPr>
        <w:t>изд. л</w:t>
      </w:r>
      <w:r>
        <w:rPr>
          <w:caps/>
          <w:sz w:val="16"/>
          <w:szCs w:val="16"/>
        </w:rPr>
        <w:t>. 0,4.</w:t>
      </w:r>
      <w:r>
        <w:rPr>
          <w:caps/>
          <w:sz w:val="16"/>
          <w:szCs w:val="16"/>
        </w:rPr>
        <w:tab/>
        <w:t>Т</w:t>
      </w:r>
      <w:r>
        <w:rPr>
          <w:sz w:val="16"/>
          <w:szCs w:val="16"/>
        </w:rPr>
        <w:t xml:space="preserve">ираж </w:t>
      </w:r>
      <w:r>
        <w:rPr>
          <w:caps/>
          <w:sz w:val="16"/>
          <w:szCs w:val="16"/>
        </w:rPr>
        <w:t xml:space="preserve">100 </w:t>
      </w:r>
      <w:r>
        <w:rPr>
          <w:sz w:val="16"/>
          <w:szCs w:val="16"/>
        </w:rPr>
        <w:t>экз</w:t>
      </w:r>
      <w:r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ab/>
        <w:t>З</w:t>
      </w:r>
      <w:r>
        <w:rPr>
          <w:sz w:val="16"/>
          <w:szCs w:val="16"/>
        </w:rPr>
        <w:t xml:space="preserve">аказ </w:t>
      </w:r>
      <w:r>
        <w:rPr>
          <w:caps/>
          <w:sz w:val="16"/>
          <w:szCs w:val="16"/>
        </w:rPr>
        <w:t>№ 253.</w:t>
      </w:r>
    </w:p>
    <w:p w:rsidR="00100B78" w:rsidRDefault="00AA38E3">
      <w:pPr>
        <w:widowControl w:val="0"/>
        <w:spacing w:before="120" w:line="240" w:lineRule="auto"/>
        <w:ind w:left="907" w:hanging="907"/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Р</w:t>
      </w:r>
      <w:r>
        <w:rPr>
          <w:sz w:val="16"/>
          <w:szCs w:val="16"/>
        </w:rPr>
        <w:t>едакционно-издательский отдел</w:t>
      </w:r>
      <w:r>
        <w:rPr>
          <w:caps/>
          <w:sz w:val="16"/>
          <w:szCs w:val="16"/>
        </w:rPr>
        <w:t xml:space="preserve"> ГПНТБ СО РАН. </w:t>
      </w:r>
    </w:p>
    <w:p w:rsidR="00100B78" w:rsidRDefault="00AA38E3">
      <w:pPr>
        <w:widowControl w:val="0"/>
        <w:spacing w:line="240" w:lineRule="auto"/>
        <w:ind w:left="907" w:hanging="907"/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630200, Н</w:t>
      </w:r>
      <w:r>
        <w:rPr>
          <w:sz w:val="16"/>
          <w:szCs w:val="16"/>
        </w:rPr>
        <w:t>овосибирск</w:t>
      </w:r>
      <w:r>
        <w:rPr>
          <w:caps/>
          <w:sz w:val="16"/>
          <w:szCs w:val="16"/>
        </w:rPr>
        <w:t xml:space="preserve">,  </w:t>
      </w:r>
      <w:r>
        <w:rPr>
          <w:sz w:val="16"/>
          <w:szCs w:val="16"/>
        </w:rPr>
        <w:t>ул.</w:t>
      </w:r>
      <w:r>
        <w:rPr>
          <w:caps/>
          <w:sz w:val="16"/>
          <w:szCs w:val="16"/>
        </w:rPr>
        <w:t xml:space="preserve"> В</w:t>
      </w:r>
      <w:r>
        <w:rPr>
          <w:sz w:val="16"/>
          <w:szCs w:val="16"/>
        </w:rPr>
        <w:t>осход</w:t>
      </w:r>
      <w:r>
        <w:rPr>
          <w:caps/>
          <w:sz w:val="16"/>
          <w:szCs w:val="16"/>
        </w:rPr>
        <w:t>,  15.</w:t>
      </w:r>
    </w:p>
    <w:p w:rsidR="00100B78" w:rsidRDefault="00AA38E3">
      <w:pPr>
        <w:widowControl w:val="0"/>
        <w:spacing w:line="240" w:lineRule="auto"/>
        <w:ind w:left="907" w:hanging="907"/>
        <w:jc w:val="center"/>
        <w:rPr>
          <w:caps/>
          <w:sz w:val="16"/>
          <w:szCs w:val="16"/>
          <w:lang w:val="en-US"/>
        </w:rPr>
      </w:pPr>
      <w:r>
        <w:rPr>
          <w:caps/>
          <w:sz w:val="16"/>
          <w:szCs w:val="16"/>
          <w:lang w:val="en-US"/>
        </w:rPr>
        <w:t>E-</w:t>
      </w:r>
      <w:r>
        <w:rPr>
          <w:sz w:val="16"/>
          <w:szCs w:val="16"/>
          <w:lang w:val="en-US"/>
        </w:rPr>
        <w:t>mail</w:t>
      </w:r>
      <w:r>
        <w:rPr>
          <w:caps/>
          <w:sz w:val="16"/>
          <w:szCs w:val="16"/>
          <w:lang w:val="en-US"/>
        </w:rPr>
        <w:t xml:space="preserve">: </w:t>
      </w:r>
      <w:r>
        <w:rPr>
          <w:sz w:val="16"/>
          <w:szCs w:val="16"/>
          <w:lang w:val="en-US"/>
        </w:rPr>
        <w:t>rio@spsl.nsc.ru</w:t>
      </w:r>
      <w:r>
        <w:rPr>
          <w:caps/>
          <w:sz w:val="16"/>
          <w:szCs w:val="16"/>
          <w:lang w:val="en-US"/>
        </w:rPr>
        <w:t>.</w:t>
      </w:r>
    </w:p>
    <w:p w:rsidR="00100B78" w:rsidRDefault="00AA38E3">
      <w:pPr>
        <w:widowControl w:val="0"/>
        <w:spacing w:line="240" w:lineRule="auto"/>
        <w:ind w:left="907" w:hanging="907"/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П</w:t>
      </w:r>
      <w:r>
        <w:rPr>
          <w:sz w:val="16"/>
          <w:szCs w:val="16"/>
        </w:rPr>
        <w:t>олиграфический</w:t>
      </w:r>
      <w:r>
        <w:rPr>
          <w:caps/>
          <w:sz w:val="16"/>
          <w:szCs w:val="16"/>
        </w:rPr>
        <w:t xml:space="preserve"> </w:t>
      </w:r>
      <w:r>
        <w:rPr>
          <w:sz w:val="16"/>
          <w:szCs w:val="16"/>
        </w:rPr>
        <w:t>участок</w:t>
      </w:r>
      <w:r>
        <w:rPr>
          <w:caps/>
          <w:sz w:val="16"/>
          <w:szCs w:val="16"/>
        </w:rPr>
        <w:t xml:space="preserve"> ГПНТБ СО РАН. </w:t>
      </w:r>
    </w:p>
    <w:p w:rsidR="00100B78" w:rsidRDefault="00AA38E3">
      <w:pPr>
        <w:widowControl w:val="0"/>
        <w:spacing w:line="240" w:lineRule="auto"/>
        <w:ind w:left="907" w:hanging="907"/>
        <w:jc w:val="center"/>
        <w:rPr>
          <w:sz w:val="16"/>
          <w:szCs w:val="16"/>
        </w:rPr>
      </w:pPr>
      <w:r>
        <w:rPr>
          <w:caps/>
          <w:sz w:val="16"/>
          <w:szCs w:val="16"/>
        </w:rPr>
        <w:t>630200, Н</w:t>
      </w:r>
      <w:r>
        <w:rPr>
          <w:sz w:val="16"/>
          <w:szCs w:val="16"/>
        </w:rPr>
        <w:t>овосибирск</w:t>
      </w:r>
      <w:r>
        <w:rPr>
          <w:caps/>
          <w:sz w:val="16"/>
          <w:szCs w:val="16"/>
        </w:rPr>
        <w:t xml:space="preserve">,  </w:t>
      </w:r>
      <w:r>
        <w:rPr>
          <w:sz w:val="16"/>
          <w:szCs w:val="16"/>
        </w:rPr>
        <w:t>ул.</w:t>
      </w:r>
      <w:r>
        <w:rPr>
          <w:caps/>
          <w:sz w:val="16"/>
          <w:szCs w:val="16"/>
        </w:rPr>
        <w:t xml:space="preserve"> В</w:t>
      </w:r>
      <w:r>
        <w:rPr>
          <w:sz w:val="16"/>
          <w:szCs w:val="16"/>
        </w:rPr>
        <w:t>осход</w:t>
      </w:r>
      <w:r>
        <w:rPr>
          <w:caps/>
          <w:sz w:val="16"/>
          <w:szCs w:val="16"/>
        </w:rPr>
        <w:t>, 15.</w:t>
      </w:r>
    </w:p>
    <w:p w:rsidR="00100B78" w:rsidRDefault="00100B78"/>
    <w:p w:rsidR="00100B78" w:rsidRDefault="00100B78"/>
    <w:p w:rsidR="00100B78" w:rsidRDefault="00100B78"/>
    <w:p w:rsidR="00100B78" w:rsidRDefault="008F33A8">
      <w:r>
        <w:rPr>
          <w:rFonts w:eastAsia="MS Minch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-5.65pt;margin-top:51pt;width:30pt;height:24pt;z-index:251667968" stroked="f">
            <v:textbox style="mso-next-textbox:#_x0000_s1102">
              <w:txbxContent>
                <w:p w:rsidR="00100B78" w:rsidRDefault="00100B78"/>
              </w:txbxContent>
            </v:textbox>
            <w10:wrap type="square"/>
          </v:shape>
        </w:pict>
      </w:r>
    </w:p>
    <w:p w:rsidR="00100B78" w:rsidRDefault="00AA38E3">
      <w:pPr>
        <w:ind w:left="2520" w:firstLine="0"/>
      </w:pPr>
      <w:r>
        <w:rPr>
          <w:sz w:val="22"/>
        </w:rPr>
        <w:t>©</w:t>
      </w:r>
      <w:r>
        <w:t xml:space="preserve"> Государственная публичная научно-техническая</w:t>
      </w:r>
    </w:p>
    <w:p w:rsidR="00100B78" w:rsidRDefault="00AA38E3">
      <w:pPr>
        <w:ind w:left="2520" w:firstLine="0"/>
      </w:pPr>
      <w:r>
        <w:t xml:space="preserve">     библиотека Сибирского отделения Российской </w:t>
      </w:r>
    </w:p>
    <w:p w:rsidR="00100B78" w:rsidRDefault="00AA38E3">
      <w:pPr>
        <w:ind w:left="2520" w:firstLine="0"/>
      </w:pPr>
      <w:r>
        <w:t xml:space="preserve">     академии наук (ГПНТБ СО РАН), 2003</w:t>
      </w:r>
      <w:r>
        <w:tab/>
      </w:r>
    </w:p>
    <w:p w:rsidR="00100B78" w:rsidRDefault="00100B78">
      <w:pPr>
        <w:ind w:left="1928" w:hanging="227"/>
      </w:pPr>
    </w:p>
    <w:p w:rsidR="00100B78" w:rsidRDefault="00AA38E3">
      <w:pPr>
        <w:pStyle w:val="1"/>
        <w:ind w:firstLine="0"/>
      </w:pPr>
      <w:r>
        <w:t>Содержание</w:t>
      </w:r>
    </w:p>
    <w:p w:rsidR="00100B78" w:rsidRDefault="00AA38E3">
      <w:pPr>
        <w:pStyle w:val="a7"/>
        <w:ind w:firstLine="0"/>
      </w:pPr>
      <w:r>
        <w:t>Введение</w:t>
      </w:r>
      <w:r>
        <w:tab/>
        <w:t xml:space="preserve">  4</w:t>
      </w:r>
    </w:p>
    <w:p w:rsidR="00100B78" w:rsidRDefault="00AA38E3">
      <w:pPr>
        <w:pStyle w:val="a7"/>
        <w:ind w:firstLine="0"/>
      </w:pPr>
      <w:r>
        <w:t>Основные понятия</w:t>
      </w:r>
      <w:r>
        <w:tab/>
        <w:t xml:space="preserve">  4</w:t>
      </w:r>
    </w:p>
    <w:p w:rsidR="00100B78" w:rsidRDefault="00AA38E3">
      <w:pPr>
        <w:pStyle w:val="a7"/>
        <w:ind w:firstLine="0"/>
      </w:pPr>
      <w:r>
        <w:t>1. Характеристика поисковой системы ЕПВ</w:t>
      </w:r>
      <w:r>
        <w:tab/>
        <w:t xml:space="preserve">  5</w:t>
      </w:r>
    </w:p>
    <w:p w:rsidR="00100B78" w:rsidRDefault="00AA38E3">
      <w:pPr>
        <w:pStyle w:val="a7"/>
        <w:ind w:firstLine="0"/>
      </w:pPr>
      <w:r>
        <w:t>2. Проведение различных видов патентного поиска в БД ЕПВ</w:t>
      </w:r>
      <w:r>
        <w:tab/>
        <w:t xml:space="preserve">  7</w:t>
      </w:r>
    </w:p>
    <w:p w:rsidR="00100B78" w:rsidRDefault="00AA38E3">
      <w:pPr>
        <w:pStyle w:val="a7"/>
        <w:ind w:firstLine="0"/>
      </w:pPr>
      <w:r>
        <w:t xml:space="preserve">    2.1. Систематический поиск</w:t>
      </w:r>
      <w:r>
        <w:tab/>
        <w:t xml:space="preserve">  7</w:t>
      </w:r>
    </w:p>
    <w:p w:rsidR="00100B78" w:rsidRDefault="00AA38E3">
      <w:pPr>
        <w:pStyle w:val="a7"/>
        <w:ind w:firstLine="0"/>
      </w:pPr>
      <w:r>
        <w:t xml:space="preserve">    2.2. Поиск по номеру патентного документа</w:t>
      </w:r>
      <w:r>
        <w:tab/>
        <w:t>10</w:t>
      </w:r>
    </w:p>
    <w:p w:rsidR="00100B78" w:rsidRDefault="00AA38E3">
      <w:pPr>
        <w:pStyle w:val="a7"/>
        <w:ind w:firstLine="0"/>
      </w:pPr>
      <w:r>
        <w:t xml:space="preserve">    2.3. Именной поиск</w:t>
      </w:r>
      <w:r>
        <w:tab/>
        <w:t>12</w:t>
      </w:r>
    </w:p>
    <w:p w:rsidR="00100B78" w:rsidRDefault="00AA38E3">
      <w:pPr>
        <w:pStyle w:val="a7"/>
        <w:ind w:firstLine="0"/>
      </w:pPr>
      <w:r>
        <w:t>Приложение</w:t>
      </w:r>
      <w:r>
        <w:tab/>
        <w:t>13</w:t>
      </w:r>
    </w:p>
    <w:p w:rsidR="00100B78" w:rsidRDefault="00AA38E3">
      <w:pPr>
        <w:pStyle w:val="a7"/>
        <w:ind w:firstLine="0"/>
      </w:pPr>
      <w:r>
        <w:t>Список литературы</w:t>
      </w:r>
      <w:r>
        <w:tab/>
        <w:t>14</w:t>
      </w:r>
    </w:p>
    <w:p w:rsidR="00100B78" w:rsidRDefault="00100B78">
      <w:pPr>
        <w:pStyle w:val="3"/>
        <w:ind w:firstLine="0"/>
      </w:pPr>
    </w:p>
    <w:p w:rsidR="00100B78" w:rsidRDefault="00AA38E3">
      <w:pPr>
        <w:pStyle w:val="1"/>
        <w:ind w:firstLine="0"/>
        <w:rPr>
          <w:b w:val="0"/>
          <w:bCs w:val="0"/>
        </w:rPr>
      </w:pPr>
      <w:r>
        <w:br w:type="page"/>
        <w:t>ВВЕДЕНИЕ</w:t>
      </w:r>
    </w:p>
    <w:p w:rsidR="00100B78" w:rsidRDefault="00AA38E3">
      <w:pPr>
        <w:pStyle w:val="2"/>
      </w:pPr>
      <w:r>
        <w:t xml:space="preserve">ЦЕЛИ И ЗАДАЧИ </w:t>
      </w:r>
    </w:p>
    <w:p w:rsidR="00100B78" w:rsidRDefault="00AA38E3">
      <w:r>
        <w:t>Пособие предназначено для овладения практическими навыками самостоятельного поиска в бесплатной электронной базе данных (БД) удаленного доступа ЕПВ. Пособие разработано для специалистов в области библиотечного и патентного дела, а также разработчиков и изобретателей, обладающих навыками работы на персональном компьютере и в Интернете, в целях расширения возможностей их самостоятельной работы при проведении патентно-конъюнктурных исследований в удаленных БД, способствующих росту уровня изобретательской активности в регионе.</w:t>
      </w:r>
    </w:p>
    <w:p w:rsidR="00100B78" w:rsidRDefault="00AA38E3">
      <w:pPr>
        <w:pStyle w:val="2"/>
        <w:spacing w:before="60"/>
      </w:pPr>
      <w:r>
        <w:t>ОБЪЕКТ ИЗУЧЕНИЯ</w:t>
      </w:r>
    </w:p>
    <w:p w:rsidR="00100B78" w:rsidRDefault="00AA38E3">
      <w:r>
        <w:t>Удаленная патентная  база данных ЕПВ</w:t>
      </w:r>
    </w:p>
    <w:p w:rsidR="00100B78" w:rsidRDefault="00AA38E3">
      <w:pPr>
        <w:pStyle w:val="2"/>
        <w:spacing w:before="60"/>
      </w:pPr>
      <w:r>
        <w:t xml:space="preserve">РЕЗУЛЬТАТЫ ОСВОЕНИЯ </w:t>
      </w:r>
    </w:p>
    <w:p w:rsidR="00100B78" w:rsidRDefault="00AA38E3">
      <w:r>
        <w:t>В процессе практического освоения работы с удаленной базой данных Европейского патентного ведомства обучающиеся должны достичь следующих показателей:</w:t>
      </w:r>
    </w:p>
    <w:p w:rsidR="00100B78" w:rsidRDefault="00AA38E3">
      <w:r>
        <w:t>– знать основные характеристики БД ЕПВ и ее адрес в Интернете;</w:t>
      </w:r>
    </w:p>
    <w:p w:rsidR="00100B78" w:rsidRDefault="00AA38E3">
      <w:r>
        <w:t>– уметь проводить систематический, нумерационный и именной поиски в БД;</w:t>
      </w:r>
    </w:p>
    <w:p w:rsidR="00100B78" w:rsidRDefault="00AA38E3">
      <w:r>
        <w:t>– уметь выгружать полные тексты патентов из БД.</w:t>
      </w:r>
    </w:p>
    <w:p w:rsidR="00100B78" w:rsidRDefault="00AA38E3">
      <w:r>
        <w:t>Пособие носит практический характер. Изучение материала и проведение занятий рекомендуется проводить при наличии персональных компьютеров и базовых патентных знаний.</w:t>
      </w:r>
    </w:p>
    <w:p w:rsidR="00100B78" w:rsidRDefault="00AA38E3">
      <w:pPr>
        <w:pStyle w:val="1"/>
        <w:spacing w:before="60"/>
        <w:ind w:firstLine="0"/>
      </w:pPr>
      <w:r>
        <w:t>ОСНОВНЫЕ ПОНЯТИЯ</w:t>
      </w:r>
    </w:p>
    <w:p w:rsidR="00100B78" w:rsidRDefault="00AA38E3">
      <w:r>
        <w:rPr>
          <w:b/>
          <w:bCs/>
        </w:rPr>
        <w:t xml:space="preserve">Библиографическая информация (о патентах, товарных знаках, промышленных образцах, полезных моделях и др.) </w:t>
      </w:r>
      <w:r>
        <w:t>– сведения, позволяющие идентифицировать описания изобретений. К ним можно отнести: название страны и наименование государственного органа, выдавшего охранный документ, номер охранного документа, наименование документа, сведения о действительном изобретателе (не во всех странах), сведения о заявителе, дату подачи первоначальной заявки, дату выдачи патента, название изобретения и некоторые другие.</w:t>
      </w:r>
    </w:p>
    <w:p w:rsidR="00100B78" w:rsidRDefault="00AA38E3">
      <w:r>
        <w:rPr>
          <w:b/>
          <w:bCs/>
        </w:rPr>
        <w:t>Международная патентная классификация изобретений</w:t>
      </w:r>
      <w:r>
        <w:t xml:space="preserve"> – специальная система упорядочения патентных документов.</w:t>
      </w:r>
    </w:p>
    <w:p w:rsidR="00100B78" w:rsidRDefault="00AA38E3">
      <w:r>
        <w:rPr>
          <w:b/>
          <w:bCs/>
        </w:rPr>
        <w:t xml:space="preserve">Патентная информация </w:t>
      </w:r>
      <w:r>
        <w:t>– совокупность сведений о результатах научно-технической деятельности, содержащихся в описаниях, прилагаемых к заявкам на изобретения и другие объекты промышленной собственности или к охранным документам, о правовом статусе патентных документов, а также об условиях реализации прав, вытекающих из патентных документов.</w:t>
      </w:r>
    </w:p>
    <w:p w:rsidR="00100B78" w:rsidRDefault="00AA38E3">
      <w:pPr>
        <w:rPr>
          <w:spacing w:val="2"/>
        </w:rPr>
      </w:pPr>
      <w:r>
        <w:rPr>
          <w:b/>
          <w:bCs/>
          <w:spacing w:val="2"/>
        </w:rPr>
        <w:t>База данных</w:t>
      </w:r>
      <w:r>
        <w:rPr>
          <w:spacing w:val="2"/>
        </w:rPr>
        <w:t xml:space="preserve"> – упорядоченная совокупность данных, организованная по определенным правилам, предусматривающим общие принципы описания, хранения и обработки данных. Содержание базы данных определяется функциональным назначением.</w:t>
      </w:r>
    </w:p>
    <w:p w:rsidR="00100B78" w:rsidRDefault="00AA38E3">
      <w:r>
        <w:rPr>
          <w:b/>
          <w:bCs/>
        </w:rPr>
        <w:t xml:space="preserve">Нумерационный поиск патентов </w:t>
      </w:r>
      <w:r>
        <w:t>– поиск  в БД  по номеру патентного документа.</w:t>
      </w:r>
    </w:p>
    <w:p w:rsidR="00100B78" w:rsidRDefault="00AA38E3">
      <w:r>
        <w:rPr>
          <w:b/>
          <w:bCs/>
        </w:rPr>
        <w:t xml:space="preserve">Систематический поиск патентов </w:t>
      </w:r>
      <w:r>
        <w:t>– поиск в БД с использованием ключевых слов для формулировки поискового задания.</w:t>
      </w:r>
    </w:p>
    <w:p w:rsidR="00100B78" w:rsidRDefault="00AA38E3">
      <w:r>
        <w:rPr>
          <w:b/>
          <w:bCs/>
        </w:rPr>
        <w:t xml:space="preserve">Именной поиск патентов </w:t>
      </w:r>
      <w:r>
        <w:t>– поиск по имени автора, заявителя, патентообладателя, названию фирмы или организации.</w:t>
      </w:r>
    </w:p>
    <w:p w:rsidR="00100B78" w:rsidRDefault="00AA38E3">
      <w:pPr>
        <w:widowControl w:val="0"/>
      </w:pPr>
      <w:r>
        <w:rPr>
          <w:b/>
          <w:bCs/>
        </w:rPr>
        <w:t xml:space="preserve">Ключевые слова </w:t>
      </w:r>
      <w:r>
        <w:t xml:space="preserve">– слово или словосочетание из текста документа или запроса, </w:t>
      </w:r>
      <w:r>
        <w:br/>
        <w:t>которое несет в данном тексте существенную смысловую нагрузку с точки зрения информационного поиска.</w:t>
      </w:r>
    </w:p>
    <w:p w:rsidR="00100B78" w:rsidRDefault="00AA38E3">
      <w:r>
        <w:rPr>
          <w:b/>
          <w:bCs/>
        </w:rPr>
        <w:t>Патент</w:t>
      </w:r>
      <w:r>
        <w:t xml:space="preserve"> – охранный документ, выдаваемый компетентным государственным органом на объект промышленной собственности и удостоверяющий исключительное право патентообладателя на использование предмета охраны в течение срока действия патента. </w:t>
      </w:r>
    </w:p>
    <w:p w:rsidR="00100B78" w:rsidRDefault="00AA38E3">
      <w:pPr>
        <w:pStyle w:val="1"/>
        <w:spacing w:before="120"/>
        <w:ind w:firstLine="0"/>
      </w:pPr>
      <w:r>
        <w:t>1. ХАРАКТЕРИСТИКА ПОИСКОВОЙ СИСТЕМЫ</w:t>
      </w:r>
      <w:r>
        <w:br/>
        <w:t>ЕВРОПЕЙСКОГО ПАТЕНТНОГО ВЕДОМСТВА</w:t>
      </w:r>
    </w:p>
    <w:p w:rsidR="00100B78" w:rsidRDefault="00AA38E3">
      <w:r>
        <w:t>Сегодня патентно-информационные массивы Европейского патентного ведомства (ЕПВ) – самый внушительный патентно-информационный ресурс со свободным доступом через Интернет.</w:t>
      </w:r>
    </w:p>
    <w:p w:rsidR="00100B78" w:rsidRDefault="00AA38E3">
      <w:r>
        <w:t>В 1978 году начала действие Европейская патентная организация (ЕПО), участниками которой стали государства – члены Европейского союза и некоторые другие западноевропейские государства. В настоящее время в эту организацию входят 19 государств, а именно: Австрия, Бельгия, Великобритания, Греция, Дания, Ирландия, Испания, Италия, Кипр, Лихтенштейн, Люксембург, Монако, Нидерланды, Португалия, Финляндия, Франция, ФРГ, Швейцария, Швеция.</w:t>
      </w:r>
      <w:r>
        <w:rPr>
          <w:b/>
          <w:bCs/>
        </w:rPr>
        <w:t xml:space="preserve"> </w:t>
      </w:r>
    </w:p>
    <w:p w:rsidR="00100B78" w:rsidRDefault="00AA38E3">
      <w:pPr>
        <w:rPr>
          <w:b/>
          <w:bCs/>
        </w:rPr>
      </w:pPr>
      <w:r>
        <w:t xml:space="preserve">Возникновение этой организации продиктовано тем, что возрастание взаимного патентования, вызванное ростом международных торговых, производственных и научно-технических связей государств, неизбежно увеличивает поток патентных заявок на разных языках, а стало быть, затраты на правовую охрану изобретений. Стремление снизить затраты привело к передаче ряда полномочий наднациональным органам – Административному совету, </w:t>
      </w:r>
      <w:r>
        <w:rPr>
          <w:b/>
          <w:bCs/>
        </w:rPr>
        <w:t>Европейскому патентному ведомству</w:t>
      </w:r>
      <w:r>
        <w:t>. Это дало финансовую экономию, уменьшило затраты труда и времени в патентных ведомствах и у заявителей. Кроме того,  отпала необходимость соблюдения различных требований национальных законов и правил при подаче заявок на национальные патенты в отдельных патентных ведомствах, появилась возможность выбора наиболее подходящего языка из трех официальных языков ЕПВ для ведения делопроизводства по получению европейского патента.</w:t>
      </w:r>
    </w:p>
    <w:p w:rsidR="00100B78" w:rsidRDefault="00AA38E3">
      <w:pPr>
        <w:rPr>
          <w:spacing w:val="-2"/>
        </w:rPr>
      </w:pPr>
      <w:r>
        <w:rPr>
          <w:spacing w:val="-2"/>
        </w:rPr>
        <w:t xml:space="preserve">В 1998 г. </w:t>
      </w:r>
      <w:r>
        <w:rPr>
          <w:b/>
          <w:bCs/>
          <w:spacing w:val="-2"/>
        </w:rPr>
        <w:t>Европейское патентное ведомство (ЕПВ)</w:t>
      </w:r>
      <w:r>
        <w:rPr>
          <w:spacing w:val="-2"/>
        </w:rPr>
        <w:t xml:space="preserve"> провозгласило проект Распределенной патентно-информационной службы (</w:t>
      </w:r>
      <w:r>
        <w:rPr>
          <w:spacing w:val="-2"/>
          <w:lang w:val="en-US"/>
        </w:rPr>
        <w:t>DIPS</w:t>
      </w:r>
      <w:r>
        <w:rPr>
          <w:spacing w:val="-2"/>
        </w:rPr>
        <w:t xml:space="preserve">), ориентированной преимущественно на широкую общественность и удовлетворение нужд индивидуальных пользователей, а также малых и средних предприятий. Необходимость обеспечения свободного доступа к патентной информации была мотивирована тем, что она генерируется в ходе патентной процедуры, оплачиваемой за счет пошлин заявителей. Поэтому сегодня такая информация  доступна всем пользователям патентной системы в </w:t>
      </w:r>
      <w:r>
        <w:rPr>
          <w:b/>
          <w:bCs/>
          <w:spacing w:val="-2"/>
        </w:rPr>
        <w:t>бесплатном режиме</w:t>
      </w:r>
      <w:r>
        <w:rPr>
          <w:spacing w:val="-2"/>
        </w:rPr>
        <w:t>, в каких бы целях она не использовалась – личных или коммерческих, причем с оплатой только изготовления копий документов и их доставки. Это создало благоприятные условия не только для конечных пользователей, но и для информационной индустрии, которая сегодня использует данные ЕПВ для предоставления своим клиентам услуг, обогащенных дополнительными потребительскими свойствами, удерживая приемлемый уровень цен.</w:t>
      </w:r>
    </w:p>
    <w:p w:rsidR="00100B78" w:rsidRDefault="00AA38E3">
      <w:r>
        <w:t xml:space="preserve">Поставленная задача была решена обеспечением облегченного доступа через Интернет к самым представительным в мире информационным ресурсам ЕПВ и 19 патентных ведомств – членов Европейской патентной организации (ЕПО), охватывающим </w:t>
      </w:r>
      <w:r>
        <w:rPr>
          <w:b/>
          <w:bCs/>
        </w:rPr>
        <w:t>около 30 млн патентных документов</w:t>
      </w:r>
      <w:r>
        <w:t>.</w:t>
      </w:r>
    </w:p>
    <w:p w:rsidR="00100B78" w:rsidRDefault="00AA38E3">
      <w:pPr>
        <w:rPr>
          <w:b/>
          <w:bCs/>
          <w:spacing w:val="-4"/>
        </w:rPr>
      </w:pPr>
      <w:r>
        <w:rPr>
          <w:spacing w:val="-4"/>
        </w:rPr>
        <w:t xml:space="preserve">Система включает </w:t>
      </w:r>
      <w:r>
        <w:rPr>
          <w:b/>
          <w:bCs/>
          <w:spacing w:val="-4"/>
        </w:rPr>
        <w:t>два контура</w:t>
      </w:r>
      <w:r>
        <w:rPr>
          <w:spacing w:val="-4"/>
        </w:rPr>
        <w:t xml:space="preserve">, различающиеся составом и местонахождением информационных ресурсов. </w:t>
      </w:r>
      <w:r>
        <w:rPr>
          <w:b/>
          <w:bCs/>
          <w:spacing w:val="-4"/>
        </w:rPr>
        <w:t>Первый контур</w:t>
      </w:r>
      <w:r>
        <w:rPr>
          <w:spacing w:val="-4"/>
        </w:rPr>
        <w:t xml:space="preserve"> предназначен в основном для текущего оповещения на национальном уровне, а второй – для более полного «глобального» обслуживания с охватом ретроспективы. Разработан качественный интерфейс, который связывает эти два контура в единый ресурс, доступный по адресу:</w:t>
      </w:r>
      <w:r>
        <w:rPr>
          <w:b/>
          <w:bCs/>
          <w:spacing w:val="-4"/>
        </w:rPr>
        <w:t xml:space="preserve">  http: // </w:t>
      </w:r>
      <w:r>
        <w:rPr>
          <w:b/>
          <w:bCs/>
          <w:spacing w:val="-4"/>
          <w:lang w:val="en-US"/>
        </w:rPr>
        <w:t>ep</w:t>
      </w:r>
      <w:r>
        <w:rPr>
          <w:b/>
          <w:bCs/>
          <w:spacing w:val="-4"/>
        </w:rPr>
        <w:t>.</w:t>
      </w:r>
      <w:r>
        <w:rPr>
          <w:b/>
          <w:bCs/>
          <w:spacing w:val="-4"/>
          <w:lang w:val="en-US"/>
        </w:rPr>
        <w:t>espacenet</w:t>
      </w:r>
      <w:r>
        <w:rPr>
          <w:b/>
          <w:bCs/>
          <w:spacing w:val="-4"/>
        </w:rPr>
        <w:t>.</w:t>
      </w:r>
      <w:r>
        <w:rPr>
          <w:b/>
          <w:bCs/>
          <w:spacing w:val="-4"/>
          <w:lang w:val="en-US"/>
        </w:rPr>
        <w:t>com</w:t>
      </w:r>
    </w:p>
    <w:p w:rsidR="00100B78" w:rsidRDefault="00100B78">
      <w:pPr>
        <w:rPr>
          <w:b/>
          <w:bCs/>
          <w:i/>
          <w:iCs/>
          <w:sz w:val="12"/>
        </w:rPr>
      </w:pPr>
    </w:p>
    <w:p w:rsidR="00100B78" w:rsidRDefault="008F33A8">
      <w:pPr>
        <w:spacing w:line="280" w:lineRule="auto"/>
        <w:ind w:firstLine="440"/>
      </w:pPr>
      <w:r>
        <w:rPr>
          <w:noProof/>
        </w:rPr>
        <w:pict>
          <v:rect id="_x0000_s1043" style="position:absolute;left:0;text-align:left;margin-left:198pt;margin-top:158.6pt;width:45pt;height:27pt;z-index:251650560">
            <v:textbox>
              <w:txbxContent>
                <w:p w:rsidR="00100B78" w:rsidRDefault="00AA38E3">
                  <w: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198pt;margin-top:122.6pt;width:45pt;height:27pt;z-index:251649536">
            <v:textbox>
              <w:txbxContent>
                <w:p w:rsidR="00100B78" w:rsidRDefault="00AA38E3"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4" style="position:absolute;left:0;text-align:left;flip:x y;z-index:251647488" from="171pt,140.6pt" to="198pt,158.6pt">
            <v:stroke endarrow="block"/>
          </v:line>
        </w:pict>
      </w:r>
      <w:r>
        <w:rPr>
          <w:noProof/>
        </w:rPr>
        <w:pict>
          <v:rect id="_x0000_s1041" style="position:absolute;left:0;text-align:left;margin-left:198pt;margin-top:86.6pt;width:45pt;height:27pt;z-index:251648512">
            <v:textbox>
              <w:txbxContent>
                <w:p w:rsidR="00100B78" w:rsidRDefault="00AA38E3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3" style="position:absolute;left:0;text-align:left;flip:x y;z-index:251646464" from="171pt,113.6pt" to="198pt,131.6pt">
            <v:stroke endarrow="block"/>
          </v:line>
        </w:pict>
      </w:r>
      <w:r>
        <w:rPr>
          <w:noProof/>
        </w:rPr>
        <w:pict>
          <v:line id="_x0000_s1032" style="position:absolute;left:0;text-align:left;flip:x y;z-index:251645440" from="171pt,86.6pt" to="198pt,104.6pt">
            <v:stroke endarrow="block"/>
          </v:lin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167.25pt">
            <v:imagedata r:id="rId7" o:title=""/>
          </v:shape>
        </w:pict>
      </w:r>
    </w:p>
    <w:p w:rsidR="00100B78" w:rsidRDefault="00100B78">
      <w:pPr>
        <w:spacing w:line="280" w:lineRule="auto"/>
        <w:ind w:firstLine="440"/>
        <w:rPr>
          <w:b/>
          <w:bCs/>
          <w:i/>
          <w:iCs/>
          <w:sz w:val="8"/>
        </w:rPr>
      </w:pPr>
    </w:p>
    <w:p w:rsidR="00100B78" w:rsidRDefault="00AA38E3">
      <w:pPr>
        <w:rPr>
          <w:sz w:val="16"/>
        </w:rPr>
      </w:pPr>
      <w:r>
        <w:rPr>
          <w:sz w:val="16"/>
        </w:rPr>
        <w:t>1 – Строка поиска по ключевым словам</w:t>
      </w:r>
    </w:p>
    <w:p w:rsidR="00100B78" w:rsidRDefault="00AA38E3">
      <w:pPr>
        <w:rPr>
          <w:sz w:val="16"/>
        </w:rPr>
      </w:pPr>
      <w:r>
        <w:rPr>
          <w:sz w:val="16"/>
        </w:rPr>
        <w:t>2 – Строка поиска по номеру патентного документа</w:t>
      </w:r>
    </w:p>
    <w:p w:rsidR="00100B78" w:rsidRDefault="00AA38E3">
      <w:pPr>
        <w:rPr>
          <w:sz w:val="16"/>
        </w:rPr>
      </w:pPr>
      <w:r>
        <w:rPr>
          <w:sz w:val="16"/>
        </w:rPr>
        <w:t>3 – Строка поиска по имени</w:t>
      </w:r>
    </w:p>
    <w:p w:rsidR="00100B78" w:rsidRDefault="00100B78">
      <w:pPr>
        <w:rPr>
          <w:sz w:val="16"/>
        </w:rPr>
      </w:pPr>
    </w:p>
    <w:p w:rsidR="00100B78" w:rsidRDefault="00AA38E3">
      <w:r>
        <w:t xml:space="preserve">Упомянутые 19 патентных ведомств – членов </w:t>
      </w:r>
      <w:r>
        <w:rPr>
          <w:lang w:val="en-US"/>
        </w:rPr>
        <w:t>EPO</w:t>
      </w:r>
      <w:r>
        <w:t xml:space="preserve"> обеспечивают через свои сайты свободный доступ как минимум к двухлетним массивам национальных патентных документов. Для поиска в национальных массивах на главной странице сайта ЕПВ выбирают рубрику «</w:t>
      </w:r>
      <w:r>
        <w:rPr>
          <w:lang w:val="en-US"/>
        </w:rPr>
        <w:t>Access</w:t>
      </w:r>
      <w:r>
        <w:t xml:space="preserve"> </w:t>
      </w:r>
      <w:r>
        <w:rPr>
          <w:lang w:val="en-US"/>
        </w:rPr>
        <w:t>esp</w:t>
      </w:r>
      <w:r>
        <w:t>@</w:t>
      </w:r>
      <w:r>
        <w:rPr>
          <w:lang w:val="en-US"/>
        </w:rPr>
        <w:t>cenet</w:t>
      </w:r>
      <w:r>
        <w:t xml:space="preserve"> </w:t>
      </w:r>
      <w:r>
        <w:rPr>
          <w:lang w:val="en-US"/>
        </w:rPr>
        <w:t>via</w:t>
      </w:r>
      <w:r>
        <w:t xml:space="preserve"> </w:t>
      </w:r>
      <w:r>
        <w:rPr>
          <w:lang w:val="en-US"/>
        </w:rPr>
        <w:t>national</w:t>
      </w:r>
      <w:r>
        <w:t xml:space="preserve"> </w:t>
      </w:r>
      <w:r>
        <w:rPr>
          <w:lang w:val="en-US"/>
        </w:rPr>
        <w:t>offices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member</w:t>
      </w:r>
      <w:r>
        <w:t>-</w:t>
      </w:r>
      <w:r>
        <w:rPr>
          <w:lang w:val="en-US"/>
        </w:rPr>
        <w:t>states</w:t>
      </w:r>
      <w:r>
        <w:t xml:space="preserve">», указав после этого адрес в сети БД конкретной страны. Например, для Франции это будет </w:t>
      </w:r>
      <w:r w:rsidRPr="008F33A8">
        <w:rPr>
          <w:i/>
          <w:iCs/>
        </w:rPr>
        <w:t>http://</w:t>
      </w:r>
      <w:r w:rsidRPr="008F33A8">
        <w:rPr>
          <w:i/>
          <w:iCs/>
          <w:lang w:val="en-US"/>
        </w:rPr>
        <w:t>fr</w:t>
      </w:r>
      <w:r w:rsidRPr="008F33A8">
        <w:rPr>
          <w:i/>
          <w:iCs/>
        </w:rPr>
        <w:t>.</w:t>
      </w:r>
      <w:r w:rsidRPr="008F33A8">
        <w:rPr>
          <w:i/>
          <w:iCs/>
          <w:lang w:val="en-US"/>
        </w:rPr>
        <w:t>espacenet</w:t>
      </w:r>
      <w:r w:rsidRPr="008F33A8">
        <w:rPr>
          <w:i/>
          <w:iCs/>
        </w:rPr>
        <w:t>.</w:t>
      </w:r>
      <w:r w:rsidRPr="008F33A8">
        <w:rPr>
          <w:i/>
          <w:iCs/>
          <w:lang w:val="en-US"/>
        </w:rPr>
        <w:t>com</w:t>
      </w:r>
      <w:r>
        <w:t xml:space="preserve">.,  для Великобритании – </w:t>
      </w:r>
      <w:r>
        <w:rPr>
          <w:lang w:val="en-US"/>
        </w:rPr>
        <w:t>http</w:t>
      </w:r>
      <w:r>
        <w:t>: //</w:t>
      </w:r>
      <w:r>
        <w:rPr>
          <w:lang w:val="en-US"/>
        </w:rPr>
        <w:t>gb</w:t>
      </w:r>
      <w:r>
        <w:t>.</w:t>
      </w:r>
      <w:r>
        <w:rPr>
          <w:lang w:val="en-US"/>
        </w:rPr>
        <w:t>espacenet</w:t>
      </w:r>
      <w:r>
        <w:t>.</w:t>
      </w:r>
      <w:r>
        <w:rPr>
          <w:lang w:val="en-US"/>
        </w:rPr>
        <w:t>com</w:t>
      </w:r>
      <w:r>
        <w:t>.  и т.п.</w:t>
      </w:r>
    </w:p>
    <w:p w:rsidR="00100B78" w:rsidRDefault="00AA38E3">
      <w:pPr>
        <w:spacing w:line="233" w:lineRule="auto"/>
      </w:pPr>
      <w:r>
        <w:rPr>
          <w:b/>
          <w:bCs/>
        </w:rPr>
        <w:t xml:space="preserve">Второй контур </w:t>
      </w:r>
      <w:r>
        <w:t xml:space="preserve">обеспечивает доступ к базам данных ЕПВ, которые содержат информацию о патентных документах ЕПВ, Франции, Германии, Швейцарии, США и Всемирной организации интеллектуальной собственности (ВОИС) (библиографические данные, англоязычные рефераты и полные описания изобретений); Китая и Японии (библиографические данные и англоязычные рефераты), а также библиографические БД 47 национальных и 3 региональных ведомств, включая Россию, ряд стран СНГ и Евразийское патентное ведомство (ЕАПВ). </w:t>
      </w:r>
    </w:p>
    <w:p w:rsidR="00100B78" w:rsidRDefault="00AA38E3">
      <w:r>
        <w:t xml:space="preserve">В случае публикации документа в нескольких странах семейство аналогов представляется в БД ЕПВ </w:t>
      </w:r>
      <w:r>
        <w:rPr>
          <w:b/>
          <w:bCs/>
        </w:rPr>
        <w:t>одним документом</w:t>
      </w:r>
      <w:r>
        <w:t xml:space="preserve">. Таблица состава семейства аналогов позволяет выбирать документы на доступном языке. </w:t>
      </w:r>
    </w:p>
    <w:p w:rsidR="00100B78" w:rsidRDefault="00AA38E3">
      <w:r>
        <w:t>В настоящее время ЕПВ обеспечило доступ к европейским патентным документам за 70 лет. Документы, опубликованные до 1920 г., могут быть предоставлены по поисковым запросам  только их библиографическими данными.</w:t>
      </w:r>
    </w:p>
    <w:p w:rsidR="00100B78" w:rsidRDefault="00AA38E3">
      <w:pPr>
        <w:pStyle w:val="1"/>
        <w:ind w:firstLine="0"/>
      </w:pPr>
      <w:r>
        <w:t xml:space="preserve">2. ПРОВЕДЕНИЕ РАЗЛИЧНЫХ ВИДОВ </w:t>
      </w:r>
      <w:r>
        <w:br/>
        <w:t>ПАТЕНТНОГО ПОИСКА В БАЗЕ ДАННЫХ ЕПВ</w:t>
      </w:r>
    </w:p>
    <w:p w:rsidR="00100B78" w:rsidRDefault="00AA38E3">
      <w:pPr>
        <w:pStyle w:val="2"/>
      </w:pPr>
      <w:r>
        <w:t xml:space="preserve">2.1. СИСТЕМАТИЧЕСКИЙ ПОИСК </w:t>
      </w:r>
    </w:p>
    <w:p w:rsidR="00100B78" w:rsidRDefault="00AA38E3">
      <w:r>
        <w:t xml:space="preserve">Для проведения эффективного поиска по ключевым словам необходимо знать, что независимо от языка оригинала полного текста патентного документа, представленного в базе данных (русский, английский, французский, испанский и т.д.) – </w:t>
      </w:r>
      <w:r>
        <w:rPr>
          <w:b/>
          <w:bCs/>
        </w:rPr>
        <w:t>все рефераты переведены на английский, французский и немецкий языки</w:t>
      </w:r>
      <w:r>
        <w:t>. Пользователь может задать наиболее знакомый язык нажатием клавиш внизу стартовой страницы поиска в базе данных Европейского патентного ведомства.</w:t>
      </w:r>
    </w:p>
    <w:p w:rsidR="00100B78" w:rsidRDefault="00100B78">
      <w:pPr>
        <w:rPr>
          <w:sz w:val="12"/>
        </w:rPr>
      </w:pPr>
    </w:p>
    <w:p w:rsidR="00100B78" w:rsidRDefault="008F33A8">
      <w:pPr>
        <w:spacing w:line="280" w:lineRule="auto"/>
        <w:ind w:firstLine="340"/>
      </w:pPr>
      <w:r>
        <w:rPr>
          <w:noProof/>
        </w:rPr>
        <w:pict>
          <v:line id="_x0000_s1049" style="position:absolute;left:0;text-align:left;flip:x y;z-index:251651584" from="3in,67.4pt" to="243pt,76.4pt">
            <v:stroke endarrow="block"/>
          </v:line>
        </w:pict>
      </w:r>
      <w:r>
        <w:pict>
          <v:shape id="_x0000_i1026" type="#_x0000_t75" style="width:270.75pt;height:166.5pt">
            <v:imagedata r:id="rId8" o:title=""/>
          </v:shape>
        </w:pict>
      </w:r>
    </w:p>
    <w:p w:rsidR="00100B78" w:rsidRDefault="00100B78">
      <w:pPr>
        <w:spacing w:line="280" w:lineRule="auto"/>
        <w:ind w:firstLine="340"/>
        <w:rPr>
          <w:sz w:val="12"/>
        </w:rPr>
      </w:pPr>
    </w:p>
    <w:p w:rsidR="00100B78" w:rsidRDefault="00AA38E3">
      <w:r>
        <w:t xml:space="preserve">После выбора языка формулировки  поисковых предписаний можно переходить непосредственно к вводу ключевых слов. </w:t>
      </w:r>
    </w:p>
    <w:p w:rsidR="00100B78" w:rsidRDefault="00AA38E3">
      <w:r>
        <w:rPr>
          <w:i/>
          <w:iCs/>
        </w:rPr>
        <w:t xml:space="preserve">Например: </w:t>
      </w:r>
      <w:r>
        <w:t>русское слово «сухарики» имеет английский эквивалент «croutons».</w:t>
      </w:r>
    </w:p>
    <w:p w:rsidR="00100B78" w:rsidRDefault="00AA38E3">
      <w:r>
        <w:t>а) Ввести слово «croutons» в поисковую строку.</w:t>
      </w:r>
    </w:p>
    <w:p w:rsidR="00100B78" w:rsidRDefault="00100B78">
      <w:pPr>
        <w:rPr>
          <w:i/>
          <w:iCs/>
          <w:sz w:val="8"/>
        </w:rPr>
      </w:pPr>
    </w:p>
    <w:p w:rsidR="00100B78" w:rsidRDefault="008F33A8">
      <w:pPr>
        <w:spacing w:line="280" w:lineRule="auto"/>
      </w:pPr>
      <w:r>
        <w:rPr>
          <w:noProof/>
        </w:rPr>
        <w:pict>
          <v:line id="_x0000_s1052" style="position:absolute;left:0;text-align:left;flip:x y;z-index:251652608" from="153pt,98.1pt" to="189pt,116.1pt">
            <v:stroke endarrow="block"/>
          </v:line>
        </w:pict>
      </w:r>
      <w:r>
        <w:rPr>
          <w:lang w:val="en-US"/>
        </w:rPr>
        <w:pict>
          <v:shape id="_x0000_i1027" type="#_x0000_t75" style="width:270.75pt;height:162pt">
            <v:imagedata r:id="rId9" o:title=""/>
          </v:shape>
        </w:pict>
      </w:r>
    </w:p>
    <w:p w:rsidR="00100B78" w:rsidRDefault="00AA38E3">
      <w:r>
        <w:t>б) Нажать клавишу «</w:t>
      </w:r>
      <w:r>
        <w:rPr>
          <w:lang w:val="en-US"/>
        </w:rPr>
        <w:t>Search</w:t>
      </w:r>
      <w:r>
        <w:t>»</w:t>
      </w:r>
    </w:p>
    <w:p w:rsidR="00100B78" w:rsidRDefault="00100B78">
      <w:pPr>
        <w:pStyle w:val="a3"/>
        <w:rPr>
          <w:b/>
          <w:bCs/>
          <w:sz w:val="8"/>
        </w:rPr>
      </w:pPr>
    </w:p>
    <w:p w:rsidR="00100B78" w:rsidRDefault="008F33A8">
      <w:pPr>
        <w:pStyle w:val="a3"/>
      </w:pPr>
      <w:r>
        <w:rPr>
          <w:noProof/>
        </w:rPr>
        <w:pict>
          <v:line id="_x0000_s1053" style="position:absolute;left:0;text-align:left;flip:x y;z-index:251653632" from="189pt,120.35pt" to="3in,129.35pt">
            <v:stroke endarrow="block"/>
          </v:line>
        </w:pict>
      </w:r>
      <w:r>
        <w:rPr>
          <w:lang w:val="en-US"/>
        </w:rPr>
        <w:pict>
          <v:shape id="_x0000_i1028" type="#_x0000_t75" style="width:270.75pt;height:183.75pt">
            <v:imagedata r:id="rId9" o:title=""/>
          </v:shape>
        </w:pict>
      </w:r>
    </w:p>
    <w:p w:rsidR="00100B78" w:rsidRDefault="00100B78">
      <w:pPr>
        <w:pStyle w:val="a3"/>
        <w:rPr>
          <w:b/>
          <w:bCs/>
          <w:sz w:val="12"/>
        </w:rPr>
      </w:pPr>
    </w:p>
    <w:p w:rsidR="00100B78" w:rsidRDefault="00AA38E3">
      <w:r>
        <w:t xml:space="preserve">в) Получить результат поиска в базе данных в виде списка, который содержит информацию  о номере патентного документа и полное название. Щелкнуть мышью по выделенному цветом номеру патентного документа (например </w:t>
      </w:r>
      <w:r>
        <w:rPr>
          <w:lang w:val="en-US"/>
        </w:rPr>
        <w:t>US</w:t>
      </w:r>
      <w:r>
        <w:t>4218480) и перейти во второй контур поисковой системы – В2.</w:t>
      </w:r>
    </w:p>
    <w:p w:rsidR="00100B78" w:rsidRDefault="00100B78">
      <w:pPr>
        <w:rPr>
          <w:sz w:val="12"/>
        </w:rPr>
      </w:pPr>
    </w:p>
    <w:p w:rsidR="00100B78" w:rsidRDefault="008F33A8">
      <w:pPr>
        <w:pStyle w:val="a3"/>
      </w:pPr>
      <w:r>
        <w:rPr>
          <w:noProof/>
        </w:rPr>
        <w:pict>
          <v:line id="_x0000_s1089" style="position:absolute;left:0;text-align:left;flip:x y;z-index:251654656" from="126pt,143.95pt" to="153pt,161.95pt">
            <v:stroke endarrow="block"/>
          </v:line>
        </w:pict>
      </w:r>
      <w:r>
        <w:rPr>
          <w:lang w:val="en-US"/>
        </w:rPr>
        <w:pict>
          <v:shape id="_x0000_i1029" type="#_x0000_t75" style="width:270.75pt;height:189pt">
            <v:imagedata r:id="rId10" o:title=""/>
          </v:shape>
        </w:pict>
      </w:r>
    </w:p>
    <w:p w:rsidR="00100B78" w:rsidRDefault="00100B78">
      <w:pPr>
        <w:pStyle w:val="a3"/>
      </w:pPr>
    </w:p>
    <w:p w:rsidR="00100B78" w:rsidRDefault="00AA38E3">
      <w:pPr>
        <w:spacing w:line="230" w:lineRule="auto"/>
        <w:rPr>
          <w:spacing w:val="-4"/>
        </w:rPr>
      </w:pPr>
      <w:r>
        <w:t>г</w:t>
      </w:r>
      <w:r>
        <w:rPr>
          <w:spacing w:val="-4"/>
        </w:rPr>
        <w:t xml:space="preserve">) </w:t>
      </w:r>
      <w:r>
        <w:rPr>
          <w:spacing w:val="-2"/>
        </w:rPr>
        <w:t xml:space="preserve">Второй контур </w:t>
      </w:r>
      <w:r>
        <w:rPr>
          <w:spacing w:val="-4"/>
        </w:rPr>
        <w:t>В2 поисковой системы содержит библиографические данные</w:t>
      </w:r>
      <w:r>
        <w:rPr>
          <w:spacing w:val="-2"/>
        </w:rPr>
        <w:t xml:space="preserve"> патент-ного документа (номер патента</w:t>
      </w:r>
      <w:r>
        <w:rPr>
          <w:spacing w:val="-4"/>
        </w:rPr>
        <w:t>, дата публикации, авторы изобретения, заявители, номер заявки, номер приоритета, класс МПК (основной, дополнительные), реферат). Для перехода к полному тексту патента щелкнуть мышью по выделенному цветом номеру патента.</w:t>
      </w:r>
    </w:p>
    <w:p w:rsidR="00100B78" w:rsidRDefault="008F33A8">
      <w:pPr>
        <w:pStyle w:val="a3"/>
        <w:rPr>
          <w:b/>
          <w:bCs/>
        </w:rPr>
      </w:pPr>
      <w:r>
        <w:rPr>
          <w:noProof/>
        </w:rPr>
        <w:pict>
          <v:line id="_x0000_s1090" style="position:absolute;left:0;text-align:left;flip:x y;z-index:251655680" from="162pt,99pt" to="189pt,108pt">
            <v:stroke endarrow="block"/>
          </v:line>
        </w:pict>
      </w:r>
      <w:r>
        <w:rPr>
          <w:lang w:val="en-US"/>
        </w:rPr>
        <w:pict>
          <v:shape id="_x0000_i1030" type="#_x0000_t75" style="width:270.75pt;height:189pt">
            <v:imagedata r:id="rId11" o:title=""/>
          </v:shape>
        </w:pict>
      </w:r>
    </w:p>
    <w:p w:rsidR="00100B78" w:rsidRDefault="00100B78">
      <w:pPr>
        <w:pStyle w:val="a3"/>
        <w:rPr>
          <w:b/>
          <w:bCs/>
        </w:rPr>
      </w:pPr>
    </w:p>
    <w:p w:rsidR="00100B78" w:rsidRDefault="00AA38E3">
      <w:pPr>
        <w:pStyle w:val="a3"/>
        <w:rPr>
          <w:i w:val="0"/>
          <w:iCs w:val="0"/>
        </w:rPr>
      </w:pPr>
      <w:r>
        <w:t>д</w:t>
      </w:r>
      <w:r>
        <w:rPr>
          <w:i w:val="0"/>
          <w:iCs w:val="0"/>
        </w:rPr>
        <w:t>) Получить результат поиска и выйти в третий контур поисковой системы В3. Текст выводится на печать постранично (1). Распечатать страницы текста можно, если щелкнуть мышью по кнопке (2).</w:t>
      </w:r>
    </w:p>
    <w:p w:rsidR="00100B78" w:rsidRDefault="00100B78">
      <w:pPr>
        <w:pStyle w:val="a3"/>
        <w:rPr>
          <w:b/>
          <w:bCs/>
        </w:rPr>
      </w:pPr>
    </w:p>
    <w:p w:rsidR="00100B78" w:rsidRDefault="008F33A8">
      <w:pPr>
        <w:pStyle w:val="a3"/>
      </w:pPr>
      <w:r>
        <w:rPr>
          <w:noProof/>
        </w:rPr>
        <w:pict>
          <v:line id="_x0000_s1093" style="position:absolute;left:0;text-align:left;flip:x y;z-index:251658752" from="81pt,75.55pt" to="99pt,93.55pt">
            <v:stroke endarrow="block"/>
          </v:line>
        </w:pict>
      </w:r>
      <w:r>
        <w:rPr>
          <w:noProof/>
        </w:rPr>
        <w:pict>
          <v:rect id="_x0000_s1094" style="position:absolute;left:0;text-align:left;margin-left:99pt;margin-top:84.55pt;width:27pt;height:18pt;z-index:251659776">
            <v:textbox>
              <w:txbxContent>
                <w:p w:rsidR="00100B78" w:rsidRDefault="00AA38E3"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2" style="position:absolute;left:0;text-align:left;margin-left:162pt;margin-top:62.4pt;width:27pt;height:18pt;z-index:251657728">
            <v:textbox>
              <w:txbxContent>
                <w:p w:rsidR="00100B78" w:rsidRDefault="00AA38E3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91" style="position:absolute;left:0;text-align:left;flip:x y;z-index:251656704" from="135pt,62.4pt" to="162pt,71.4pt">
            <v:stroke endarrow="block"/>
          </v:line>
        </w:pict>
      </w:r>
      <w:r>
        <w:rPr>
          <w:lang w:val="en-US"/>
        </w:rPr>
        <w:pict>
          <v:shape id="_x0000_i1031" type="#_x0000_t75" style="width:270.75pt;height:203.25pt">
            <v:imagedata r:id="rId12" o:title=""/>
          </v:shape>
        </w:pict>
      </w:r>
    </w:p>
    <w:p w:rsidR="00100B78" w:rsidRDefault="00AA38E3">
      <w:pPr>
        <w:pStyle w:val="a3"/>
      </w:pPr>
      <w:r>
        <w:t xml:space="preserve"> </w:t>
      </w:r>
    </w:p>
    <w:p w:rsidR="00100B78" w:rsidRDefault="00100B78">
      <w:pPr>
        <w:pStyle w:val="a3"/>
      </w:pPr>
    </w:p>
    <w:p w:rsidR="00100B78" w:rsidRDefault="00100B78">
      <w:pPr>
        <w:pStyle w:val="a3"/>
      </w:pPr>
    </w:p>
    <w:p w:rsidR="00100B78" w:rsidRDefault="00100B78">
      <w:pPr>
        <w:pStyle w:val="a3"/>
      </w:pPr>
    </w:p>
    <w:p w:rsidR="00100B78" w:rsidRDefault="00100B78">
      <w:pPr>
        <w:pStyle w:val="a3"/>
      </w:pPr>
    </w:p>
    <w:p w:rsidR="00100B78" w:rsidRDefault="00AA38E3">
      <w:pPr>
        <w:pStyle w:val="3"/>
      </w:pPr>
      <w:r>
        <w:t>2.2.  ПОИСК ПО НОМЕРУ ПАТЕНТНОГО ДОКУМЕНТА</w:t>
      </w:r>
    </w:p>
    <w:p w:rsidR="00100B78" w:rsidRDefault="00AA38E3">
      <w:r>
        <w:t xml:space="preserve">Наиболее простым поиском в базе данных считается поиск по номеру патентного документа. Для правильного заполнения поискового задания необходимо знать сокращенные обозначения европейских стран – США, Китая и Японии, принятые по ГОСТ 7.67-94 «Коды названий стран» (см. Прил.). Например: номер японского патента – </w:t>
      </w:r>
      <w:r>
        <w:rPr>
          <w:lang w:val="en-US"/>
        </w:rPr>
        <w:t>JP</w:t>
      </w:r>
      <w:r>
        <w:t xml:space="preserve">2882435, американского – </w:t>
      </w:r>
      <w:r>
        <w:rPr>
          <w:lang w:val="en-US"/>
        </w:rPr>
        <w:t>US</w:t>
      </w:r>
      <w:r>
        <w:t xml:space="preserve">5342127, Европейского патентного ведомства – </w:t>
      </w:r>
      <w:r>
        <w:rPr>
          <w:lang w:val="en-US"/>
        </w:rPr>
        <w:t>EP</w:t>
      </w:r>
      <w:r>
        <w:t xml:space="preserve">0145798,  международной  заявки – </w:t>
      </w:r>
      <w:r>
        <w:rPr>
          <w:lang w:val="en-US"/>
        </w:rPr>
        <w:t>WO</w:t>
      </w:r>
      <w:r>
        <w:t>0105718</w:t>
      </w:r>
      <w:r>
        <w:rPr>
          <w:lang w:val="en-US"/>
        </w:rPr>
        <w:t>O</w:t>
      </w:r>
      <w:r>
        <w:t xml:space="preserve"> и т.д.</w:t>
      </w:r>
    </w:p>
    <w:p w:rsidR="00100B78" w:rsidRDefault="00AA38E3">
      <w:r>
        <w:t>Рассмотрим пример поиска немецкого патента.</w:t>
      </w:r>
    </w:p>
    <w:p w:rsidR="00100B78" w:rsidRDefault="00AA38E3">
      <w:pPr>
        <w:rPr>
          <w:spacing w:val="-4"/>
        </w:rPr>
      </w:pPr>
      <w:r>
        <w:rPr>
          <w:lang w:val="en-US"/>
        </w:rPr>
        <w:t>a</w:t>
      </w:r>
      <w:r>
        <w:t xml:space="preserve">) </w:t>
      </w:r>
      <w:r>
        <w:rPr>
          <w:spacing w:val="-4"/>
        </w:rPr>
        <w:t>Заполнить вторую строку стартовой страницы и щелкнуть мышью по кнопке «</w:t>
      </w:r>
      <w:r>
        <w:rPr>
          <w:spacing w:val="-4"/>
          <w:lang w:val="en-US"/>
        </w:rPr>
        <w:t>go</w:t>
      </w:r>
      <w:r>
        <w:rPr>
          <w:spacing w:val="-4"/>
        </w:rPr>
        <w:t>».</w:t>
      </w:r>
    </w:p>
    <w:p w:rsidR="00100B78" w:rsidRDefault="00100B78">
      <w:pPr>
        <w:rPr>
          <w:spacing w:val="-4"/>
          <w:sz w:val="8"/>
        </w:rPr>
      </w:pPr>
    </w:p>
    <w:p w:rsidR="00100B78" w:rsidRDefault="008F33A8">
      <w:r>
        <w:rPr>
          <w:noProof/>
        </w:rPr>
        <w:pict>
          <v:line id="_x0000_s1095" style="position:absolute;left:0;text-align:left;flip:x y;z-index:251660800" from="135pt,110.3pt" to="162pt,128.3pt">
            <v:stroke endarrow="block"/>
          </v:line>
        </w:pict>
      </w:r>
      <w:r>
        <w:rPr>
          <w:noProof/>
        </w:rPr>
        <w:pict>
          <v:line id="_x0000_s1096" style="position:absolute;left:0;text-align:left;flip:x y;z-index:251661824" from="171pt,110.3pt" to="189pt,119.3pt">
            <v:stroke endarrow="block"/>
          </v:line>
        </w:pict>
      </w:r>
      <w:r>
        <w:pict>
          <v:shape id="_x0000_i1032" type="#_x0000_t75" style="width:270.75pt;height:174pt">
            <v:imagedata r:id="rId13" o:title=""/>
          </v:shape>
        </w:pict>
      </w:r>
    </w:p>
    <w:p w:rsidR="00100B78" w:rsidRDefault="00100B78">
      <w:pPr>
        <w:ind w:firstLine="708"/>
        <w:rPr>
          <w:b/>
          <w:bCs/>
          <w:i/>
          <w:iCs/>
        </w:rPr>
      </w:pPr>
    </w:p>
    <w:p w:rsidR="00100B78" w:rsidRDefault="00AA38E3">
      <w:pPr>
        <w:rPr>
          <w:spacing w:val="-4"/>
        </w:rPr>
      </w:pPr>
      <w:r>
        <w:t xml:space="preserve">б) </w:t>
      </w:r>
      <w:r>
        <w:rPr>
          <w:spacing w:val="-4"/>
        </w:rPr>
        <w:t>Получить результат поиска и щелкнуть мышью по номеру патентного документа, вы-деленному цветом. В случае, если рядом с номером идет информация о том, что нет английского перевода, то полный текст будет на языке оригинала, в данном случае, – на немецком.</w:t>
      </w:r>
    </w:p>
    <w:p w:rsidR="00100B78" w:rsidRDefault="00100B78">
      <w:pPr>
        <w:rPr>
          <w:spacing w:val="-4"/>
          <w:sz w:val="6"/>
        </w:rPr>
      </w:pPr>
    </w:p>
    <w:p w:rsidR="00100B78" w:rsidRDefault="008F33A8">
      <w:r>
        <w:rPr>
          <w:noProof/>
        </w:rPr>
        <w:pict>
          <v:line id="_x0000_s1097" style="position:absolute;left:0;text-align:left;flip:x y;z-index:251662848" from="126pt,99.45pt" to="2in,117.45pt">
            <v:stroke endarrow="block"/>
          </v:line>
        </w:pict>
      </w:r>
      <w:r>
        <w:pict>
          <v:shape id="_x0000_i1033" type="#_x0000_t75" style="width:270.75pt;height:180pt">
            <v:imagedata r:id="rId14" o:title=""/>
          </v:shape>
        </w:pict>
      </w:r>
    </w:p>
    <w:p w:rsidR="00100B78" w:rsidRDefault="00AA38E3">
      <w:r>
        <w:rPr>
          <w:i/>
          <w:iCs/>
        </w:rPr>
        <w:t>в</w:t>
      </w:r>
      <w:r>
        <w:t>) Войти во второй контур и получить библиографические данные о патенте. Для получения доступа к полному тексту оригинала щелкнуть мышью по номеру патента, выделенному цветом.</w:t>
      </w:r>
    </w:p>
    <w:p w:rsidR="00100B78" w:rsidRDefault="00100B78">
      <w:pPr>
        <w:rPr>
          <w:sz w:val="8"/>
        </w:rPr>
      </w:pPr>
    </w:p>
    <w:p w:rsidR="00100B78" w:rsidRDefault="008F33A8">
      <w:pPr>
        <w:rPr>
          <w:b/>
          <w:bCs/>
          <w:i/>
          <w:iCs/>
        </w:rPr>
      </w:pPr>
      <w:r>
        <w:rPr>
          <w:noProof/>
        </w:rPr>
        <w:pict>
          <v:line id="_x0000_s1098" style="position:absolute;left:0;text-align:left;flip:x y;z-index:251663872" from="162pt,109.1pt" to="189pt,127.1pt">
            <v:stroke endarrow="block"/>
          </v:line>
        </w:pict>
      </w:r>
      <w:r>
        <w:pict>
          <v:shape id="_x0000_i1034" type="#_x0000_t75" style="width:270.75pt;height:181.5pt">
            <v:imagedata r:id="rId15" o:title=""/>
          </v:shape>
        </w:pict>
      </w:r>
    </w:p>
    <w:p w:rsidR="00100B78" w:rsidRDefault="00100B78">
      <w:pPr>
        <w:ind w:left="440" w:firstLine="268"/>
      </w:pPr>
    </w:p>
    <w:p w:rsidR="00100B78" w:rsidRDefault="00AA38E3">
      <w:r>
        <w:rPr>
          <w:i/>
          <w:iCs/>
        </w:rPr>
        <w:t>г</w:t>
      </w:r>
      <w:r>
        <w:t xml:space="preserve">) Войти в третий контур,  получить полный текст патентного документа и вывести на постраничную печать (См. пункт </w:t>
      </w:r>
      <w:r>
        <w:rPr>
          <w:i/>
          <w:iCs/>
        </w:rPr>
        <w:t>д</w:t>
      </w:r>
      <w:r>
        <w:t>, раздела 2.1 «Систематический поиск»).</w:t>
      </w:r>
    </w:p>
    <w:p w:rsidR="00100B78" w:rsidRDefault="00100B78">
      <w:pPr>
        <w:rPr>
          <w:sz w:val="8"/>
        </w:rPr>
      </w:pPr>
    </w:p>
    <w:p w:rsidR="00100B78" w:rsidRDefault="008F33A8">
      <w:r>
        <w:pict>
          <v:shape id="_x0000_i1035" type="#_x0000_t75" style="width:270.75pt;height:203.25pt">
            <v:imagedata r:id="rId16" o:title=""/>
          </v:shape>
        </w:pict>
      </w:r>
    </w:p>
    <w:p w:rsidR="00100B78" w:rsidRDefault="00100B78">
      <w:pPr>
        <w:ind w:left="440"/>
      </w:pPr>
    </w:p>
    <w:p w:rsidR="00100B78" w:rsidRDefault="00100B78">
      <w:pPr>
        <w:ind w:left="440"/>
      </w:pPr>
    </w:p>
    <w:p w:rsidR="00100B78" w:rsidRDefault="00100B78">
      <w:pPr>
        <w:ind w:left="440"/>
      </w:pPr>
    </w:p>
    <w:p w:rsidR="00100B78" w:rsidRDefault="00100B78">
      <w:pPr>
        <w:ind w:left="440"/>
      </w:pPr>
    </w:p>
    <w:p w:rsidR="00100B78" w:rsidRDefault="00AA38E3">
      <w:pPr>
        <w:pStyle w:val="3"/>
      </w:pPr>
      <w:r>
        <w:t>2.3. ИМЕННОЙ ПОИСК</w:t>
      </w:r>
    </w:p>
    <w:p w:rsidR="00100B78" w:rsidRDefault="00AA38E3">
      <w:r>
        <w:t>Именной поиск целесообразно проводить в случае, когда известны авторы изобретения или патентообладатели, а также для формирования качественной картины о пакете патентных документов известных фирм.</w:t>
      </w:r>
    </w:p>
    <w:p w:rsidR="00100B78" w:rsidRDefault="00AA38E3">
      <w:r>
        <w:rPr>
          <w:b/>
          <w:bCs/>
          <w:i/>
          <w:iCs/>
        </w:rPr>
        <w:t xml:space="preserve">Например: </w:t>
      </w:r>
      <w:r>
        <w:t xml:space="preserve">Вы хотите выявить все патентные документы японской фирмы </w:t>
      </w:r>
      <w:r>
        <w:rPr>
          <w:lang w:val="en-US"/>
        </w:rPr>
        <w:t>Sony</w:t>
      </w:r>
      <w:r>
        <w:t>.</w:t>
      </w:r>
    </w:p>
    <w:p w:rsidR="00100B78" w:rsidRDefault="00AA38E3">
      <w:r>
        <w:rPr>
          <w:lang w:val="en-US"/>
        </w:rPr>
        <w:t>a</w:t>
      </w:r>
      <w:r>
        <w:t>) В третьей строке стартовой страницы набрать название фирмы, в данном случае «</w:t>
      </w:r>
      <w:r>
        <w:rPr>
          <w:lang w:val="en-US"/>
        </w:rPr>
        <w:t>Sony</w:t>
      </w:r>
      <w:r>
        <w:t>», и нажать кнопку «</w:t>
      </w:r>
      <w:r>
        <w:rPr>
          <w:lang w:val="en-US"/>
        </w:rPr>
        <w:t>search</w:t>
      </w:r>
      <w:r>
        <w:t>».</w:t>
      </w:r>
    </w:p>
    <w:p w:rsidR="00100B78" w:rsidRDefault="00100B78">
      <w:pPr>
        <w:rPr>
          <w:i/>
          <w:iCs/>
          <w:sz w:val="8"/>
        </w:rPr>
      </w:pPr>
    </w:p>
    <w:p w:rsidR="00100B78" w:rsidRDefault="008F33A8">
      <w:pPr>
        <w:ind w:left="567"/>
      </w:pPr>
      <w:r>
        <w:rPr>
          <w:noProof/>
        </w:rPr>
        <w:pict>
          <v:line id="_x0000_s1101" style="position:absolute;left:0;text-align:left;flip:x y;z-index:251666944" from="3in,103.55pt" to="234pt,121.55pt">
            <v:stroke endarrow="block"/>
          </v:line>
        </w:pict>
      </w:r>
      <w:r>
        <w:rPr>
          <w:noProof/>
        </w:rPr>
        <w:pict>
          <v:line id="_x0000_s1099" style="position:absolute;left:0;text-align:left;flip:x y;z-index:251664896" from="171pt,103.55pt" to="198pt,121.55pt">
            <v:stroke endarrow="block"/>
          </v:line>
        </w:pict>
      </w:r>
      <w:r>
        <w:pict>
          <v:shape id="_x0000_i1036" type="#_x0000_t75" style="width:270.75pt;height:149.25pt">
            <v:imagedata r:id="rId17" o:title=""/>
          </v:shape>
        </w:pict>
      </w:r>
    </w:p>
    <w:p w:rsidR="00100B78" w:rsidRDefault="00100B78">
      <w:pPr>
        <w:ind w:left="1160"/>
        <w:rPr>
          <w:sz w:val="12"/>
        </w:rPr>
      </w:pPr>
    </w:p>
    <w:p w:rsidR="00100B78" w:rsidRDefault="00AA38E3">
      <w:r>
        <w:rPr>
          <w:spacing w:val="-4"/>
        </w:rPr>
        <w:t xml:space="preserve">б) Получить результат поиска в виде списка, который содержит информацию  о номере патентного документа и полное название. Щелкнуть мышью по выделенному цветом номеру патентного документа и перейти во второй контур поисковой системы – В2. В строке о результатах поиска, выделенной голубым цветом, содержится информация о том, что найдено 10 000 патентов, и только первые 500 из них могут быть просмотрены. Далее можно переходить к предварительному просмотру библиографических данных и рефератов, а также, в  случае необходимости, к выгрузке полных текстов документов </w:t>
      </w:r>
      <w:r>
        <w:t xml:space="preserve">(См. пункты </w:t>
      </w:r>
      <w:r>
        <w:rPr>
          <w:i/>
          <w:iCs/>
        </w:rPr>
        <w:t>в, г, д</w:t>
      </w:r>
      <w:r>
        <w:t xml:space="preserve"> Раздела 2.1.  «Систематический поиск»)</w:t>
      </w:r>
    </w:p>
    <w:p w:rsidR="00100B78" w:rsidRDefault="00100B78">
      <w:pPr>
        <w:pStyle w:val="a3"/>
        <w:ind w:left="1160"/>
        <w:rPr>
          <w:b/>
          <w:bCs/>
          <w:sz w:val="8"/>
        </w:rPr>
      </w:pPr>
    </w:p>
    <w:p w:rsidR="00100B78" w:rsidRDefault="008F33A8">
      <w:pPr>
        <w:ind w:left="567"/>
      </w:pPr>
      <w:r>
        <w:rPr>
          <w:noProof/>
        </w:rPr>
        <w:pict>
          <v:line id="_x0000_s1100" style="position:absolute;left:0;text-align:left;flip:x y;z-index:251665920" from="189pt,69.05pt" to="243pt,96.05pt">
            <v:stroke endarrow="block"/>
          </v:line>
        </w:pict>
      </w:r>
      <w:r>
        <w:pict>
          <v:shape id="_x0000_i1037" type="#_x0000_t75" style="width:270.75pt;height:171pt">
            <v:imagedata r:id="rId18" o:title=""/>
          </v:shape>
        </w:pict>
      </w:r>
    </w:p>
    <w:p w:rsidR="00100B78" w:rsidRDefault="00AA38E3">
      <w:pPr>
        <w:spacing w:after="120"/>
        <w:jc w:val="right"/>
      </w:pPr>
      <w:r>
        <w:br w:type="page"/>
        <w:t>Приложение</w:t>
      </w:r>
    </w:p>
    <w:p w:rsidR="00100B78" w:rsidRDefault="00AA38E3">
      <w:pPr>
        <w:ind w:firstLine="0"/>
        <w:jc w:val="center"/>
        <w:rPr>
          <w:b/>
          <w:bCs/>
        </w:rPr>
      </w:pPr>
      <w:r>
        <w:rPr>
          <w:b/>
          <w:bCs/>
        </w:rPr>
        <w:t>Коды названий стран и международных организаций</w:t>
      </w:r>
    </w:p>
    <w:p w:rsidR="00100B78" w:rsidRDefault="00100B78">
      <w:pPr>
        <w:ind w:left="1160"/>
        <w:rPr>
          <w:b/>
          <w:bCs/>
          <w:i/>
          <w:i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2160"/>
      </w:tblGrid>
      <w:tr w:rsidR="00100B78">
        <w:tc>
          <w:tcPr>
            <w:tcW w:w="3960" w:type="dxa"/>
          </w:tcPr>
          <w:p w:rsidR="00100B78" w:rsidRDefault="00AA38E3">
            <w:pPr>
              <w:spacing w:before="40" w:after="40"/>
            </w:pPr>
            <w:r>
              <w:t>Название страны</w:t>
            </w:r>
          </w:p>
        </w:tc>
        <w:tc>
          <w:tcPr>
            <w:tcW w:w="2160" w:type="dxa"/>
          </w:tcPr>
          <w:p w:rsidR="00100B78" w:rsidRDefault="00AA38E3">
            <w:pPr>
              <w:spacing w:before="40" w:after="40"/>
              <w:ind w:firstLine="0"/>
              <w:jc w:val="center"/>
            </w:pPr>
            <w:r>
              <w:t>Код страны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 xml:space="preserve">Австрия 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AT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Бельгия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BE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Великобритания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GB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Греция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GR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Дания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DK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Ирландия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IE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Испания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ES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Италия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  <w:rPr>
                <w:lang w:val="en-US"/>
              </w:rPr>
            </w:pPr>
            <w:r>
              <w:t>Кипр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CY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  <w:rPr>
                <w:lang w:val="en-US"/>
              </w:rPr>
            </w:pPr>
            <w:r>
              <w:t>Лихтенштейн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LI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  <w:rPr>
                <w:lang w:val="en-US"/>
              </w:rPr>
            </w:pPr>
            <w:r>
              <w:t>Люксембург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LU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Монако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MC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Нидерланды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NL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Португалия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PT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Финляндия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FI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Франция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FR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ФРГ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DE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Швейцария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CH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Швеция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SE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Китай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CN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Япония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JP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Европейская патентная организация (</w:t>
            </w:r>
            <w:r>
              <w:rPr>
                <w:lang w:val="en-US"/>
              </w:rPr>
              <w:t>EPO</w:t>
            </w:r>
            <w:r>
              <w:t>)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EP</w:t>
            </w:r>
          </w:p>
        </w:tc>
      </w:tr>
      <w:tr w:rsidR="00100B78">
        <w:tc>
          <w:tcPr>
            <w:tcW w:w="3960" w:type="dxa"/>
          </w:tcPr>
          <w:p w:rsidR="00100B78" w:rsidRDefault="00AA38E3">
            <w:pPr>
              <w:spacing w:before="20" w:after="20"/>
            </w:pPr>
            <w:r>
              <w:t>Всемирная организация интеллектуальной собственности (ВОИС)</w:t>
            </w:r>
          </w:p>
        </w:tc>
        <w:tc>
          <w:tcPr>
            <w:tcW w:w="2160" w:type="dxa"/>
          </w:tcPr>
          <w:p w:rsidR="00100B78" w:rsidRDefault="00AA38E3">
            <w:pPr>
              <w:spacing w:before="20" w:after="20"/>
              <w:ind w:firstLine="0"/>
              <w:jc w:val="center"/>
            </w:pPr>
            <w:r>
              <w:rPr>
                <w:lang w:val="en-US"/>
              </w:rPr>
              <w:t>WO</w:t>
            </w:r>
          </w:p>
        </w:tc>
      </w:tr>
    </w:tbl>
    <w:p w:rsidR="00100B78" w:rsidRDefault="00100B78">
      <w:pPr>
        <w:ind w:left="1160"/>
        <w:rPr>
          <w:b/>
          <w:bCs/>
          <w:i/>
          <w:iCs/>
        </w:rPr>
      </w:pPr>
    </w:p>
    <w:p w:rsidR="00100B78" w:rsidRDefault="00100B78">
      <w:pPr>
        <w:ind w:left="1160"/>
      </w:pPr>
    </w:p>
    <w:p w:rsidR="00100B78" w:rsidRDefault="00100B78">
      <w:pPr>
        <w:ind w:left="1160"/>
        <w:rPr>
          <w:b/>
          <w:bCs/>
          <w:i/>
          <w:iCs/>
        </w:rPr>
      </w:pPr>
    </w:p>
    <w:p w:rsidR="00100B78" w:rsidRDefault="00100B78">
      <w:pPr>
        <w:ind w:left="1160"/>
        <w:rPr>
          <w:b/>
          <w:bCs/>
          <w:i/>
          <w:iCs/>
        </w:rPr>
      </w:pPr>
    </w:p>
    <w:p w:rsidR="00100B78" w:rsidRDefault="00100B78">
      <w:pPr>
        <w:ind w:left="1160"/>
        <w:rPr>
          <w:b/>
          <w:bCs/>
          <w:i/>
          <w:iCs/>
        </w:rPr>
      </w:pPr>
    </w:p>
    <w:p w:rsidR="00100B78" w:rsidRDefault="00100B78">
      <w:pPr>
        <w:ind w:left="1160"/>
        <w:rPr>
          <w:b/>
          <w:bCs/>
          <w:i/>
          <w:iCs/>
        </w:rPr>
      </w:pPr>
    </w:p>
    <w:p w:rsidR="00100B78" w:rsidRDefault="00100B78">
      <w:pPr>
        <w:pStyle w:val="a3"/>
        <w:rPr>
          <w:lang w:val="en-US"/>
        </w:rPr>
      </w:pPr>
    </w:p>
    <w:p w:rsidR="00100B78" w:rsidRDefault="00AA38E3">
      <w:pPr>
        <w:pStyle w:val="1"/>
      </w:pPr>
      <w:r>
        <w:br w:type="page"/>
        <w:t>Список литературы</w:t>
      </w:r>
    </w:p>
    <w:p w:rsidR="00100B78" w:rsidRDefault="00AA38E3">
      <w:r>
        <w:t>1. Библиотечное дело. Терминологический словарь / Российская государственная библиотека. – М., 1997. – 168 с.</w:t>
      </w:r>
    </w:p>
    <w:p w:rsidR="00100B78" w:rsidRDefault="00AA38E3">
      <w:r>
        <w:t>2. ГОСТ 7.67-94 (ИСО 3166-88) Коды названий стран. – М.: Изд-во стандартов, 1995. – 37 с.</w:t>
      </w:r>
    </w:p>
    <w:p w:rsidR="00100B78" w:rsidRDefault="00AA38E3">
      <w:r>
        <w:t>3. Европейская патентная конвенция. – М.: ИНИЦ Роспатента, 2000. – 212 с.</w:t>
      </w:r>
    </w:p>
    <w:p w:rsidR="00100B78" w:rsidRDefault="00AA38E3">
      <w:r>
        <w:t>4. Ненахов Г.С., Максимова В.В., Шеланкова Н.В. Информационные ресурсы зарубежных патентных ведомств и ВОИС в Интернете: Метод. пособие для экспертов. – М.: ИНИЦ Роспатента, 2001. – 138 с.</w:t>
      </w:r>
    </w:p>
    <w:p w:rsidR="00100B78" w:rsidRDefault="00AA38E3">
      <w:r>
        <w:t>5. Проведение патентных поисков в удаленных базах данных / Ненахов Г.С., Кекишева Н.П., Максимова В.В. – М.: ИНИЦ Роспатента, 1999 . – 105 с.</w:t>
      </w:r>
    </w:p>
    <w:p w:rsidR="00100B78" w:rsidRDefault="00AA38E3">
      <w:r>
        <w:t>6. Справочник библиотекаря / Ванеев А.Н., Васильев И.Г., Володин Б.Ф.; Редкол.: Трапезникова Л.В. и др. – СПб.: Профессия, 2000. – 425 с.:  табл. – (Сер. «Библиотека»). – 426 с.</w:t>
      </w:r>
    </w:p>
    <w:p w:rsidR="00100B78" w:rsidRDefault="00AA38E3">
      <w:pPr>
        <w:pStyle w:val="a3"/>
        <w:rPr>
          <w:lang w:val="en-US"/>
        </w:rPr>
      </w:pPr>
      <w:r>
        <w:rPr>
          <w:i w:val="0"/>
          <w:iCs w:val="0"/>
        </w:rPr>
        <w:t>7.</w:t>
      </w:r>
      <w:r>
        <w:t xml:space="preserve"> </w:t>
      </w:r>
      <w:hyperlink r:id="rId19" w:history="1">
        <w:r>
          <w:rPr>
            <w:rStyle w:val="a4"/>
            <w:lang w:val="en-US"/>
          </w:rPr>
          <w:t>http://www.espacenet.com</w:t>
        </w:r>
      </w:hyperlink>
    </w:p>
    <w:p w:rsidR="00100B78" w:rsidRDefault="00AA38E3">
      <w:pPr>
        <w:pStyle w:val="a3"/>
        <w:rPr>
          <w:lang w:val="en-US"/>
        </w:rPr>
      </w:pPr>
      <w:r>
        <w:rPr>
          <w:i w:val="0"/>
          <w:iCs w:val="0"/>
        </w:rPr>
        <w:t>8.</w:t>
      </w:r>
      <w:r>
        <w:t xml:space="preserve"> </w:t>
      </w:r>
      <w:r w:rsidRPr="008F33A8">
        <w:rPr>
          <w:lang w:val="en-US"/>
        </w:rPr>
        <w:t>http://ep.espacenet.com</w:t>
      </w:r>
    </w:p>
    <w:p w:rsidR="00100B78" w:rsidRDefault="00AA38E3">
      <w:pPr>
        <w:ind w:firstLine="0"/>
        <w:jc w:val="center"/>
        <w:rPr>
          <w:sz w:val="20"/>
        </w:rPr>
      </w:pPr>
      <w:r>
        <w:rPr>
          <w:b/>
          <w:bCs/>
        </w:rPr>
        <w:br w:type="page"/>
      </w:r>
      <w:r>
        <w:rPr>
          <w:sz w:val="20"/>
        </w:rPr>
        <w:t>Государственная публичная научно-техническая библиотека</w:t>
      </w:r>
    </w:p>
    <w:p w:rsidR="00100B78" w:rsidRDefault="00AA38E3">
      <w:pPr>
        <w:ind w:firstLine="0"/>
        <w:jc w:val="center"/>
        <w:rPr>
          <w:sz w:val="20"/>
        </w:rPr>
      </w:pPr>
      <w:r>
        <w:rPr>
          <w:sz w:val="20"/>
        </w:rPr>
        <w:t>Сибирского отделения Российской академии наук</w:t>
      </w:r>
    </w:p>
    <w:p w:rsidR="00100B78" w:rsidRDefault="00100B78">
      <w:pPr>
        <w:pStyle w:val="1"/>
        <w:rPr>
          <w:b w:val="0"/>
          <w:bCs w:val="0"/>
          <w:i/>
          <w:iCs w:val="0"/>
        </w:rPr>
      </w:pPr>
    </w:p>
    <w:p w:rsidR="00100B78" w:rsidRDefault="00100B78"/>
    <w:p w:rsidR="00100B78" w:rsidRDefault="00AA38E3">
      <w:pPr>
        <w:pStyle w:val="1"/>
        <w:ind w:right="170"/>
        <w:jc w:val="right"/>
        <w:rPr>
          <w:b w:val="0"/>
          <w:bCs w:val="0"/>
        </w:rPr>
      </w:pPr>
      <w:r>
        <w:rPr>
          <w:b w:val="0"/>
          <w:bCs w:val="0"/>
        </w:rPr>
        <w:t>ББК 30ф</w:t>
      </w:r>
    </w:p>
    <w:p w:rsidR="00100B78" w:rsidRDefault="00100B78"/>
    <w:p w:rsidR="00100B78" w:rsidRDefault="00100B78"/>
    <w:p w:rsidR="00100B78" w:rsidRDefault="00100B78"/>
    <w:p w:rsidR="00100B78" w:rsidRDefault="00100B78"/>
    <w:p w:rsidR="00100B78" w:rsidRDefault="00100B78"/>
    <w:p w:rsidR="00100B78" w:rsidRDefault="00AA38E3">
      <w:pPr>
        <w:pStyle w:val="1"/>
        <w:ind w:firstLine="0"/>
      </w:pPr>
      <w:r>
        <w:t>Исакова О.Н.</w:t>
      </w:r>
    </w:p>
    <w:p w:rsidR="00100B78" w:rsidRDefault="00100B78"/>
    <w:p w:rsidR="00100B78" w:rsidRDefault="00100B78"/>
    <w:p w:rsidR="00100B78" w:rsidRDefault="00AA38E3">
      <w:pPr>
        <w:pStyle w:val="21"/>
        <w:ind w:firstLine="0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ОСНОВЫ ПОИСКА ПАТЕНТОВ</w:t>
      </w:r>
      <w:r>
        <w:rPr>
          <w:i w:val="0"/>
          <w:iCs w:val="0"/>
          <w:sz w:val="28"/>
        </w:rPr>
        <w:br/>
        <w:t xml:space="preserve">В БАЗЕ ДАННЫХ </w:t>
      </w:r>
      <w:r>
        <w:rPr>
          <w:i w:val="0"/>
          <w:iCs w:val="0"/>
          <w:sz w:val="28"/>
        </w:rPr>
        <w:br/>
        <w:t>ЕВРОПЕЙСКОГО ПАТЕНТНОГО ВЕДОМСТВА (ЕПВ)</w:t>
      </w:r>
    </w:p>
    <w:p w:rsidR="00100B78" w:rsidRDefault="00100B78"/>
    <w:p w:rsidR="00100B78" w:rsidRDefault="00100B78">
      <w:pPr>
        <w:jc w:val="center"/>
        <w:rPr>
          <w:i/>
          <w:iCs/>
        </w:rPr>
      </w:pPr>
    </w:p>
    <w:p w:rsidR="00100B78" w:rsidRDefault="00100B78">
      <w:pPr>
        <w:jc w:val="center"/>
        <w:rPr>
          <w:i/>
          <w:iCs/>
        </w:rPr>
      </w:pP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Препринт 03-1</w:t>
      </w: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  <w:lang w:val="en-US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  <w:lang w:val="en-US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100B7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</w:rPr>
      </w:pPr>
    </w:p>
    <w:p w:rsidR="00100B78" w:rsidRDefault="00AA38E3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20"/>
        </w:rPr>
      </w:pPr>
      <w:r>
        <w:rPr>
          <w:rFonts w:ascii="Times New Roman" w:hAnsi="Times New Roman" w:cs="Times New Roman"/>
          <w:i w:val="0"/>
          <w:iCs w:val="0"/>
          <w:sz w:val="20"/>
        </w:rPr>
        <w:t>Новосибирск</w:t>
      </w:r>
    </w:p>
    <w:p w:rsidR="00100B78" w:rsidRDefault="008F33A8">
      <w:pPr>
        <w:pStyle w:val="FR3"/>
        <w:widowControl/>
        <w:autoSpaceDE/>
        <w:autoSpaceDN/>
        <w:spacing w:before="0"/>
        <w:rPr>
          <w:rFonts w:ascii="Times New Roman" w:hAnsi="Times New Roman" w:cs="Times New Roman"/>
          <w:i w:val="0"/>
          <w:iCs w:val="0"/>
          <w:sz w:val="18"/>
          <w:lang w:val="en-US"/>
        </w:rPr>
      </w:pPr>
      <w:r>
        <w:rPr>
          <w:rFonts w:ascii="Times New Roman" w:hAnsi="Times New Roman" w:cs="Times New Roman"/>
          <w:i w:val="0"/>
          <w:iCs w:val="0"/>
          <w:noProof/>
          <w:sz w:val="20"/>
        </w:rPr>
        <w:pict>
          <v:shape id="_x0000_s1103" type="#_x0000_t202" style="position:absolute;left:0;text-align:left;margin-left:324pt;margin-top:19.3pt;width:36pt;height:18pt;z-index:251668992" stroked="f">
            <v:textbox>
              <w:txbxContent>
                <w:p w:rsidR="00100B78" w:rsidRDefault="00100B78"/>
              </w:txbxContent>
            </v:textbox>
            <w10:wrap type="square"/>
          </v:shape>
        </w:pict>
      </w:r>
      <w:r w:rsidR="00AA38E3">
        <w:rPr>
          <w:rFonts w:ascii="Times New Roman" w:hAnsi="Times New Roman" w:cs="Times New Roman"/>
          <w:i w:val="0"/>
          <w:iCs w:val="0"/>
          <w:sz w:val="20"/>
        </w:rPr>
        <w:t>2003</w:t>
      </w:r>
    </w:p>
    <w:p w:rsidR="00100B78" w:rsidRDefault="008F33A8">
      <w:pPr>
        <w:pStyle w:val="a3"/>
        <w:ind w:firstLine="0"/>
        <w:rPr>
          <w:b/>
          <w:bCs/>
        </w:rPr>
      </w:pPr>
      <w:r>
        <w:rPr>
          <w:b/>
          <w:bCs/>
          <w:noProof/>
          <w:sz w:val="20"/>
        </w:rPr>
        <w:pict>
          <v:shape id="_x0000_s1104" type="#_x0000_t202" style="position:absolute;left:0;text-align:left;margin-left:-9pt;margin-top:495pt;width:36pt;height:18pt;z-index:251670016" stroked="f">
            <v:textbox>
              <w:txbxContent>
                <w:p w:rsidR="00100B78" w:rsidRDefault="00100B78"/>
              </w:txbxContent>
            </v:textbox>
            <w10:wrap type="square"/>
          </v:shape>
        </w:pict>
      </w:r>
      <w:bookmarkStart w:id="0" w:name="_GoBack"/>
      <w:bookmarkEnd w:id="0"/>
    </w:p>
    <w:sectPr w:rsidR="00100B78">
      <w:footerReference w:type="even" r:id="rId20"/>
      <w:footerReference w:type="default" r:id="rId21"/>
      <w:pgSz w:w="8392" w:h="11907" w:code="11"/>
      <w:pgMar w:top="794" w:right="737" w:bottom="1191" w:left="851" w:header="556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B78" w:rsidRDefault="00AA38E3">
      <w:pPr>
        <w:spacing w:line="240" w:lineRule="auto"/>
      </w:pPr>
      <w:r>
        <w:separator/>
      </w:r>
    </w:p>
  </w:endnote>
  <w:endnote w:type="continuationSeparator" w:id="0">
    <w:p w:rsidR="00100B78" w:rsidRDefault="00AA3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78" w:rsidRDefault="00AA38E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00B78" w:rsidRDefault="00100B7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78" w:rsidRDefault="00AA38E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16</w:t>
    </w:r>
    <w:r>
      <w:rPr>
        <w:rStyle w:val="a8"/>
      </w:rPr>
      <w:fldChar w:fldCharType="end"/>
    </w:r>
  </w:p>
  <w:p w:rsidR="00100B78" w:rsidRDefault="00100B7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B78" w:rsidRDefault="00AA38E3">
      <w:pPr>
        <w:spacing w:line="240" w:lineRule="auto"/>
      </w:pPr>
      <w:r>
        <w:separator/>
      </w:r>
    </w:p>
  </w:footnote>
  <w:footnote w:type="continuationSeparator" w:id="0">
    <w:p w:rsidR="00100B78" w:rsidRDefault="00AA38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D83"/>
    <w:multiLevelType w:val="hybridMultilevel"/>
    <w:tmpl w:val="D2B4DC56"/>
    <w:lvl w:ilvl="0" w:tplc="27A6904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2C7D7668"/>
    <w:multiLevelType w:val="multilevel"/>
    <w:tmpl w:val="78AE34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0"/>
        </w:tabs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0"/>
        </w:tabs>
        <w:ind w:left="5320" w:hanging="1800"/>
      </w:pPr>
      <w:rPr>
        <w:rFonts w:hint="default"/>
      </w:rPr>
    </w:lvl>
  </w:abstractNum>
  <w:abstractNum w:abstractNumId="2">
    <w:nsid w:val="2C880BEB"/>
    <w:multiLevelType w:val="hybridMultilevel"/>
    <w:tmpl w:val="7A48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433AF5"/>
    <w:multiLevelType w:val="hybridMultilevel"/>
    <w:tmpl w:val="2904D398"/>
    <w:lvl w:ilvl="0" w:tplc="B91C0FD8">
      <w:start w:val="3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75F6322E"/>
    <w:multiLevelType w:val="hybridMultilevel"/>
    <w:tmpl w:val="D7DA67DE"/>
    <w:lvl w:ilvl="0" w:tplc="0DEC928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7F5E7D69"/>
    <w:multiLevelType w:val="hybridMultilevel"/>
    <w:tmpl w:val="40B830BA"/>
    <w:lvl w:ilvl="0" w:tplc="7C4E4D68">
      <w:start w:val="3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B0B492B0">
      <w:start w:val="1"/>
      <w:numFmt w:val="lowerLetter"/>
      <w:lvlText w:val="%2)"/>
      <w:lvlJc w:val="left"/>
      <w:pPr>
        <w:tabs>
          <w:tab w:val="num" w:pos="2195"/>
        </w:tabs>
        <w:ind w:left="219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8E3"/>
    <w:rsid w:val="00100B78"/>
    <w:rsid w:val="008F33A8"/>
    <w:rsid w:val="00AA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9"/>
    <o:shapelayout v:ext="edit">
      <o:idmap v:ext="edit" data="1"/>
    </o:shapelayout>
  </w:shapeDefaults>
  <w:decimalSymbol w:val=","/>
  <w:listSeparator w:val=";"/>
  <w15:chartTrackingRefBased/>
  <w15:docId w15:val="{53F4E6F8-F1B3-4710-9232-DC7E35DB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35" w:lineRule="auto"/>
      <w:ind w:firstLine="284"/>
      <w:jc w:val="both"/>
    </w:pPr>
    <w:rPr>
      <w:sz w:val="18"/>
      <w:szCs w:val="24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iCs/>
      <w:sz w:val="22"/>
    </w:rPr>
  </w:style>
  <w:style w:type="paragraph" w:styleId="2">
    <w:name w:val="heading 2"/>
    <w:basedOn w:val="a"/>
    <w:next w:val="a"/>
    <w:qFormat/>
    <w:pPr>
      <w:keepNext/>
      <w:spacing w:after="60"/>
      <w:jc w:val="lef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pPr>
      <w:keepNext/>
      <w:spacing w:after="20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pPr>
      <w:keepNext/>
      <w:ind w:left="11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qFormat/>
    <w:pPr>
      <w:keepNext/>
      <w:ind w:left="1160"/>
      <w:jc w:val="center"/>
      <w:outlineLvl w:val="5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pPr>
      <w:widowControl w:val="0"/>
      <w:autoSpaceDE w:val="0"/>
      <w:autoSpaceDN w:val="0"/>
      <w:spacing w:before="340"/>
      <w:jc w:val="center"/>
    </w:pPr>
    <w:rPr>
      <w:rFonts w:ascii="Arial" w:hAnsi="Arial" w:cs="Arial"/>
      <w:i/>
      <w:iCs/>
      <w:sz w:val="24"/>
      <w:szCs w:val="24"/>
    </w:rPr>
  </w:style>
  <w:style w:type="paragraph" w:styleId="a3">
    <w:name w:val="Body Text"/>
    <w:basedOn w:val="a"/>
    <w:semiHidden/>
    <w:rPr>
      <w:i/>
      <w:iCs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a5">
    <w:name w:val="Body Text Indent"/>
    <w:basedOn w:val="a"/>
    <w:semiHidden/>
    <w:pPr>
      <w:spacing w:line="280" w:lineRule="auto"/>
      <w:ind w:firstLine="340"/>
    </w:pPr>
    <w:rPr>
      <w:i/>
      <w:iCs/>
    </w:rPr>
  </w:style>
  <w:style w:type="paragraph" w:styleId="20">
    <w:name w:val="Body Text Indent 2"/>
    <w:basedOn w:val="a"/>
    <w:semiHidden/>
    <w:pPr>
      <w:ind w:left="442" w:firstLine="709"/>
    </w:pPr>
    <w:rPr>
      <w:b/>
      <w:bCs/>
      <w:i/>
      <w:iCs/>
    </w:rPr>
  </w:style>
  <w:style w:type="paragraph" w:styleId="30">
    <w:name w:val="Body Text Indent 3"/>
    <w:basedOn w:val="a"/>
    <w:semiHidden/>
    <w:pPr>
      <w:spacing w:line="280" w:lineRule="auto"/>
      <w:ind w:firstLine="340"/>
      <w:jc w:val="center"/>
    </w:pPr>
    <w:rPr>
      <w:b/>
      <w:bCs/>
      <w:i/>
      <w:iCs/>
    </w:rPr>
  </w:style>
  <w:style w:type="paragraph" w:styleId="21">
    <w:name w:val="Body Text 2"/>
    <w:basedOn w:val="a"/>
    <w:semiHidden/>
    <w:pPr>
      <w:jc w:val="center"/>
    </w:pPr>
    <w:rPr>
      <w:b/>
      <w:bCs/>
      <w:i/>
      <w:iCs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  <w:ind w:firstLine="0"/>
    </w:pPr>
    <w:rPr>
      <w:sz w:val="16"/>
    </w:rPr>
  </w:style>
  <w:style w:type="paragraph" w:customStyle="1" w:styleId="a7">
    <w:name w:val="Содерж"/>
    <w:basedOn w:val="a"/>
    <w:pPr>
      <w:tabs>
        <w:tab w:val="left" w:leader="dot" w:pos="6464"/>
      </w:tabs>
    </w:pPr>
    <w:rPr>
      <w:bCs/>
      <w:iCs/>
    </w:r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character" w:styleId="aa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espacene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ПАТЕНТНОГО ПОИСКА В ЗАРУБЕЖНЫХ ЭЛЕКТРОННЫХ БАЗАХ ДАННЫХ</vt:lpstr>
    </vt:vector>
  </TitlesOfParts>
  <Company>ГПНТБ СО РАН</Company>
  <LinksUpToDate>false</LinksUpToDate>
  <CharactersWithSpaces>14581</CharactersWithSpaces>
  <SharedDoc>false</SharedDoc>
  <HLinks>
    <vt:vector size="18" baseType="variant">
      <vt:variant>
        <vt:i4>1835035</vt:i4>
      </vt:variant>
      <vt:variant>
        <vt:i4>6</vt:i4>
      </vt:variant>
      <vt:variant>
        <vt:i4>0</vt:i4>
      </vt:variant>
      <vt:variant>
        <vt:i4>5</vt:i4>
      </vt:variant>
      <vt:variant>
        <vt:lpwstr>http://ep.espacenet.com/</vt:lpwstr>
      </vt:variant>
      <vt:variant>
        <vt:lpwstr/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http://www.espacenet.com/</vt:lpwstr>
      </vt:variant>
      <vt:variant>
        <vt:lpwstr/>
      </vt:variant>
      <vt:variant>
        <vt:i4>2031641</vt:i4>
      </vt:variant>
      <vt:variant>
        <vt:i4>0</vt:i4>
      </vt:variant>
      <vt:variant>
        <vt:i4>0</vt:i4>
      </vt:variant>
      <vt:variant>
        <vt:i4>5</vt:i4>
      </vt:variant>
      <vt:variant>
        <vt:lpwstr>http://fr.espacenet.com/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ПАТЕНТНОГО ПОИСКА В ЗАРУБЕЖНЫХ ЭЛЕКТРОННЫХ БАЗАХ ДАННЫХ</dc:title>
  <dc:subject/>
  <dc:creator>Zal7</dc:creator>
  <cp:keywords/>
  <dc:description/>
  <cp:lastModifiedBy>Irina</cp:lastModifiedBy>
  <cp:revision>2</cp:revision>
  <cp:lastPrinted>2003-01-08T10:07:00Z</cp:lastPrinted>
  <dcterms:created xsi:type="dcterms:W3CDTF">2014-07-19T20:12:00Z</dcterms:created>
  <dcterms:modified xsi:type="dcterms:W3CDTF">2014-07-19T20:12:00Z</dcterms:modified>
</cp:coreProperties>
</file>