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F42" w:rsidRPr="008F3FE4" w:rsidRDefault="00E95F42" w:rsidP="008F3FE4">
      <w:pPr>
        <w:jc w:val="center"/>
        <w:rPr>
          <w:b/>
          <w:sz w:val="24"/>
          <w:szCs w:val="24"/>
        </w:rPr>
      </w:pPr>
      <w:r w:rsidRPr="008F3FE4">
        <w:rPr>
          <w:b/>
          <w:sz w:val="24"/>
          <w:szCs w:val="24"/>
        </w:rPr>
        <w:t>Методические рекомендации</w:t>
      </w:r>
    </w:p>
    <w:p w:rsidR="00E95F42" w:rsidRPr="008F3FE4" w:rsidRDefault="00E95F42" w:rsidP="008F3FE4">
      <w:pPr>
        <w:jc w:val="center"/>
        <w:rPr>
          <w:b/>
          <w:sz w:val="24"/>
          <w:szCs w:val="24"/>
        </w:rPr>
      </w:pPr>
      <w:r w:rsidRPr="008F3FE4">
        <w:rPr>
          <w:b/>
          <w:sz w:val="24"/>
          <w:szCs w:val="24"/>
        </w:rPr>
        <w:t>для ОУ Краснодарского края</w:t>
      </w:r>
    </w:p>
    <w:p w:rsidR="00E95F42" w:rsidRPr="008F3FE4" w:rsidRDefault="00E95F42" w:rsidP="008F3FE4">
      <w:pPr>
        <w:jc w:val="center"/>
        <w:rPr>
          <w:b/>
          <w:i/>
          <w:sz w:val="24"/>
          <w:szCs w:val="24"/>
        </w:rPr>
      </w:pPr>
      <w:r w:rsidRPr="008F3FE4">
        <w:rPr>
          <w:b/>
          <w:sz w:val="24"/>
          <w:szCs w:val="24"/>
        </w:rPr>
        <w:t xml:space="preserve">о преподавании учебного предмета </w:t>
      </w:r>
      <w:r w:rsidRPr="008F3FE4">
        <w:rPr>
          <w:b/>
          <w:i/>
          <w:sz w:val="24"/>
          <w:szCs w:val="24"/>
          <w:u w:val="single"/>
        </w:rPr>
        <w:t>«История»</w:t>
      </w:r>
    </w:p>
    <w:p w:rsidR="00E95F42" w:rsidRDefault="00E95F42" w:rsidP="008F3FE4">
      <w:pPr>
        <w:jc w:val="center"/>
        <w:rPr>
          <w:b/>
          <w:sz w:val="24"/>
          <w:szCs w:val="24"/>
        </w:rPr>
      </w:pPr>
      <w:r w:rsidRPr="008F3FE4">
        <w:rPr>
          <w:b/>
          <w:sz w:val="24"/>
          <w:szCs w:val="24"/>
        </w:rPr>
        <w:t>в 2009 – 2010 учебном году</w:t>
      </w:r>
    </w:p>
    <w:p w:rsidR="008F3FE4" w:rsidRPr="008F3FE4" w:rsidRDefault="008F3FE4" w:rsidP="008F3FE4">
      <w:pPr>
        <w:jc w:val="center"/>
        <w:rPr>
          <w:b/>
          <w:sz w:val="24"/>
          <w:szCs w:val="24"/>
        </w:rPr>
      </w:pPr>
    </w:p>
    <w:p w:rsidR="00E95F42" w:rsidRPr="008F3FE4" w:rsidRDefault="00E95F42" w:rsidP="004A5076">
      <w:r w:rsidRPr="008F3FE4">
        <w:t>Преподавание истории в 2009 – 2010 учебном году ведется в соответствии со следующими нормативными документами:</w:t>
      </w:r>
    </w:p>
    <w:p w:rsidR="00E95F42" w:rsidRPr="008F3FE4" w:rsidRDefault="00E95F42" w:rsidP="004A5076">
      <w:r w:rsidRPr="008F3FE4">
        <w:t>1. Федеральный компонент государственных образовательных стандартов начального общего, основного общего и среднего (полного) общего образования (приложение к приказу Минобразования России  от 05.03.2004</w:t>
      </w:r>
      <w:r w:rsidR="0063345F" w:rsidRPr="008F3FE4">
        <w:t xml:space="preserve"> </w:t>
      </w:r>
      <w:r w:rsidRPr="008F3FE4">
        <w:t>г. № 1089).</w:t>
      </w:r>
    </w:p>
    <w:p w:rsidR="00E95F42" w:rsidRPr="008F3FE4" w:rsidRDefault="00E95F42" w:rsidP="004A5076">
      <w:r w:rsidRPr="008F3FE4">
        <w:t>2.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 (приложение к приказу Минобразования России  от 09.03.2004</w:t>
      </w:r>
      <w:r w:rsidR="008F3FE4" w:rsidRPr="008F3FE4">
        <w:t xml:space="preserve"> </w:t>
      </w:r>
      <w:r w:rsidRPr="008F3FE4">
        <w:t>г. № 1312).</w:t>
      </w:r>
    </w:p>
    <w:p w:rsidR="00E95F42" w:rsidRPr="008F3FE4" w:rsidRDefault="00E95F42" w:rsidP="004A5076">
      <w:r w:rsidRPr="008F3FE4">
        <w:t>3. Приказ Министерства образования и науки РФ от 09.12.2008</w:t>
      </w:r>
      <w:r w:rsidR="0063345F" w:rsidRPr="008F3FE4">
        <w:t xml:space="preserve"> г. </w:t>
      </w:r>
      <w:r w:rsidRPr="008F3FE4">
        <w:t>№ 379 «Об утверждении перечня учебников, рекомендованных (допущенных) Министерством образования и науки Российской Федерации к использованию в образовательном процессе в общеобразовательных учреждениях, реализующих образовательные программы и имеющих государственную аккредитацию на 2009 – 2010 учебный год».</w:t>
      </w:r>
    </w:p>
    <w:p w:rsidR="00E95F42" w:rsidRPr="008F3FE4" w:rsidRDefault="008F3FE4" w:rsidP="00797500">
      <w:pPr>
        <w:pStyle w:val="a3"/>
        <w:tabs>
          <w:tab w:val="left" w:pos="567"/>
        </w:tabs>
        <w:spacing w:after="0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          4. </w:t>
      </w:r>
      <w:r w:rsidR="00E95F42" w:rsidRPr="008F3FE4">
        <w:rPr>
          <w:sz w:val="22"/>
          <w:szCs w:val="22"/>
        </w:rPr>
        <w:t>Концепция модернизации российского образования на период до 2010 года и Концепция профильного обучения на старшей ступени общего образовани</w:t>
      </w:r>
      <w:r>
        <w:rPr>
          <w:sz w:val="22"/>
          <w:szCs w:val="22"/>
        </w:rPr>
        <w:t>я (приказ МО РФ от 18.07.2002</w:t>
      </w:r>
      <w:r w:rsidR="0063345F" w:rsidRPr="008F3FE4">
        <w:rPr>
          <w:sz w:val="22"/>
          <w:szCs w:val="22"/>
        </w:rPr>
        <w:t xml:space="preserve"> №</w:t>
      </w:r>
      <w:r w:rsidR="00B43A7E" w:rsidRPr="008F3FE4">
        <w:rPr>
          <w:sz w:val="22"/>
          <w:szCs w:val="22"/>
        </w:rPr>
        <w:t xml:space="preserve"> </w:t>
      </w:r>
      <w:r w:rsidR="0063345F" w:rsidRPr="008F3FE4">
        <w:rPr>
          <w:sz w:val="22"/>
          <w:szCs w:val="22"/>
        </w:rPr>
        <w:t>2783).</w:t>
      </w:r>
    </w:p>
    <w:p w:rsidR="00E95F42" w:rsidRPr="008F3FE4" w:rsidRDefault="00E95F42" w:rsidP="00797500">
      <w:pPr>
        <w:tabs>
          <w:tab w:val="left" w:pos="567"/>
        </w:tabs>
        <w:ind w:firstLine="0"/>
      </w:pPr>
      <w:r w:rsidRPr="008F3FE4">
        <w:t xml:space="preserve">         5. Приказ департамента обра</w:t>
      </w:r>
      <w:r w:rsidR="008F3FE4">
        <w:t>зования и науки  Краснодар</w:t>
      </w:r>
      <w:r w:rsidR="0063345F" w:rsidRPr="008F3FE4">
        <w:t xml:space="preserve">ского края от  24.07.2009 г. </w:t>
      </w:r>
      <w:r w:rsidRPr="008F3FE4">
        <w:t>№2320</w:t>
      </w:r>
      <w:r w:rsidR="0063345F" w:rsidRPr="008F3FE4">
        <w:t xml:space="preserve"> </w:t>
      </w:r>
      <w:r w:rsidRPr="008F3FE4">
        <w:t xml:space="preserve">«О примерных учебных планах для общеобразовательных </w:t>
      </w:r>
      <w:r w:rsidR="008F3FE4">
        <w:t>учреждений  Краснодарского края</w:t>
      </w:r>
      <w:r w:rsidRPr="008F3FE4">
        <w:t xml:space="preserve"> на 2009 – 2010 учебный год».</w:t>
      </w:r>
    </w:p>
    <w:p w:rsidR="00E95F42" w:rsidRPr="008F3FE4" w:rsidRDefault="00E95F42" w:rsidP="00797500">
      <w:pPr>
        <w:pStyle w:val="a3"/>
        <w:tabs>
          <w:tab w:val="left" w:pos="567"/>
        </w:tabs>
        <w:spacing w:after="0"/>
        <w:ind w:firstLine="0"/>
        <w:rPr>
          <w:sz w:val="22"/>
          <w:szCs w:val="22"/>
        </w:rPr>
      </w:pPr>
      <w:r w:rsidRPr="008F3FE4">
        <w:rPr>
          <w:sz w:val="22"/>
          <w:szCs w:val="22"/>
        </w:rPr>
        <w:t xml:space="preserve">         6.</w:t>
      </w:r>
      <w:r w:rsidR="00A71349" w:rsidRPr="008F3FE4">
        <w:rPr>
          <w:sz w:val="22"/>
          <w:szCs w:val="22"/>
        </w:rPr>
        <w:t xml:space="preserve"> </w:t>
      </w:r>
      <w:r w:rsidRPr="008F3FE4">
        <w:rPr>
          <w:sz w:val="22"/>
          <w:szCs w:val="22"/>
        </w:rPr>
        <w:t>Примерная программа основного общего образован</w:t>
      </w:r>
      <w:r w:rsidR="008F3FE4">
        <w:rPr>
          <w:sz w:val="22"/>
          <w:szCs w:val="22"/>
        </w:rPr>
        <w:t xml:space="preserve">ия по истории. </w:t>
      </w:r>
      <w:r w:rsidRPr="008F3FE4">
        <w:rPr>
          <w:sz w:val="22"/>
          <w:szCs w:val="22"/>
        </w:rPr>
        <w:t xml:space="preserve">Примерная программа среднего (полного) общего образования по истории  (базовый уровень). Примерная программа среднего (полного) общего образования по истории  (профильный уровень). </w:t>
      </w:r>
    </w:p>
    <w:p w:rsidR="00E95F42" w:rsidRPr="00682061" w:rsidRDefault="00E95F42" w:rsidP="004A5076">
      <w:pPr>
        <w:pStyle w:val="a3"/>
        <w:spacing w:after="0"/>
        <w:rPr>
          <w:sz w:val="22"/>
          <w:szCs w:val="22"/>
        </w:rPr>
      </w:pPr>
      <w:r w:rsidRPr="008F3FE4">
        <w:rPr>
          <w:sz w:val="22"/>
          <w:szCs w:val="22"/>
        </w:rPr>
        <w:t xml:space="preserve">Федеральный перечень учебников на 2009 – 2010 учебный год размещен на сайте </w:t>
      </w:r>
      <w:r w:rsidRPr="00C71B0D">
        <w:rPr>
          <w:spacing w:val="-4"/>
          <w:sz w:val="22"/>
          <w:szCs w:val="22"/>
        </w:rPr>
        <w:t>http://www.edu.ru/db/mo/Data/d_08/m379.html</w:t>
      </w:r>
      <w:r w:rsidRPr="00682061">
        <w:rPr>
          <w:sz w:val="22"/>
          <w:szCs w:val="22"/>
        </w:rPr>
        <w:t>).</w:t>
      </w:r>
    </w:p>
    <w:p w:rsidR="00E95F42" w:rsidRPr="008F3FE4" w:rsidRDefault="00E95F42" w:rsidP="004A5076"/>
    <w:p w:rsidR="00E95F42" w:rsidRPr="008F3FE4" w:rsidRDefault="00E95F42" w:rsidP="004A5076">
      <w:r w:rsidRPr="008F3FE4">
        <w:t>В 2010 г. завершается пятилетний этап реализации Федеральной целевой программы развития образования, которая в соответствии с п.</w:t>
      </w:r>
      <w:r w:rsidR="00A71349" w:rsidRPr="008F3FE4">
        <w:t xml:space="preserve"> </w:t>
      </w:r>
      <w:r w:rsidRPr="008F3FE4">
        <w:t xml:space="preserve">2 ст.1 закона Российской Федерации «Об образовании» является «организационной основой государственной политики Российской Федерации в области образования». К 2011 г. заканчивается отработка всех моделей развития системы общего образования, формирование целостной стратегии обновления системы общего образования и осуществляется переход к реализации Федеральной целевой программы развития образования на 2011 – 2015 гг. в практике каждого муниципалитета.  Стратегия модернизации российского образования тесно связана с введением </w:t>
      </w:r>
      <w:r w:rsidRPr="008F3FE4">
        <w:rPr>
          <w:b/>
        </w:rPr>
        <w:t>федерального компонента государственного стандарта общего образования,</w:t>
      </w:r>
      <w:r w:rsidRPr="008F3FE4">
        <w:t xml:space="preserve">  являющегося основой разработки учебных планов ОУ и примерных программ по учебным предметам наряду с национально-региональным компонентом и компонентом образовательного учреждения.</w:t>
      </w:r>
    </w:p>
    <w:p w:rsidR="00E95F42" w:rsidRPr="008F3FE4" w:rsidRDefault="00E95F42" w:rsidP="004A5076">
      <w:r w:rsidRPr="008F3FE4">
        <w:t>Федеральный компонент государственного стандарта общего образования и разработанный на его основе федеральный базисный учебный план для общеобразовательных учреждений Российской Федерации, реализующих программы общего образования (далее – ФБУП)</w:t>
      </w:r>
      <w:r w:rsidR="008F3FE4">
        <w:t>,</w:t>
      </w:r>
      <w:r w:rsidRPr="008F3FE4">
        <w:t xml:space="preserve"> вводятся поэтапно с 2005 / 2006 учебного года в IX классах для организации предпрофильной подготовки.</w:t>
      </w:r>
    </w:p>
    <w:p w:rsidR="00E95F42" w:rsidRPr="008F3FE4" w:rsidRDefault="00E95F42" w:rsidP="004A5076">
      <w:r w:rsidRPr="008F3FE4">
        <w:t>Поэтапный период ввода нового стандарта завершается в 2010 г. Обращаем внимание на то, что в 2009 – 2010 учебном году на реализацию ФБУП – 2004 г. переходят VI и XI классы. Таким образом, право реализовать ФБУП – 1998 г. сохраняется только в VII, VIII и IX классах, не участвующих в эксперименте по введению профильного обучения и предпрофильной подготовки.</w:t>
      </w:r>
    </w:p>
    <w:p w:rsidR="00E95F42" w:rsidRPr="008F3FE4" w:rsidRDefault="00E95F42" w:rsidP="004A5076">
      <w:r w:rsidRPr="008F3FE4">
        <w:t>Региональный БУП</w:t>
      </w:r>
      <w:r w:rsidRPr="008F3FE4">
        <w:rPr>
          <w:bCs/>
        </w:rPr>
        <w:t xml:space="preserve"> Краснодарского края, разработанный на основе федерального БУП – 2004 г., </w:t>
      </w:r>
      <w:r w:rsidRPr="008F3FE4">
        <w:t xml:space="preserve"> предлагает годовое распределение часов, что дает возможность ОУ перераспределять нагрузку в течение учебного года, использовать модульный подход, строить учебные планы на принципах дифференциации и вариативности. При планировании рекомендуется ориентироваться на о</w:t>
      </w:r>
      <w:r w:rsidR="008F3FE4">
        <w:t>бязательные минимумы содержания</w:t>
      </w:r>
      <w:r w:rsidRPr="008F3FE4">
        <w:t xml:space="preserve"> основного общего и среднего (полного) общего образования.</w:t>
      </w:r>
      <w:r w:rsidRPr="008F3FE4">
        <w:rPr>
          <w:i/>
        </w:rPr>
        <w:t xml:space="preserve"> </w:t>
      </w:r>
      <w:r w:rsidRPr="008F3FE4">
        <w:t xml:space="preserve">Обязательный минимум не устанавливает последовательности изучения предметных тем в рамках ступеней общего образования и не определяет нормативы учебного времени, отводимые на изучение данной предметной темы в рамках учебной программы. В этом отношении возможны различные варианты. Однако рекомендуется при планировании и отборе учебного материала в первую очередь задействовать содержание, изучение которого является объектом контроля и оценки в рамках итоговой аттестации выпускников </w:t>
      </w:r>
      <w:r w:rsidRPr="008F3FE4">
        <w:rPr>
          <w:u w:val="single"/>
        </w:rPr>
        <w:t>(в обязательном минимуме выделено прямым шрифтом).</w:t>
      </w:r>
      <w:r w:rsidRPr="008F3FE4">
        <w:t xml:space="preserve"> Курсивом выделено содержание, которое подлежит изучению, но не является объектом контроля и не включается в требования к уровню подготовки выпускников. Использование нового формата позволяет дифференцировать образовательные программы по уровням содержания в направлении сужения границ «знаниевых» требований.</w:t>
      </w:r>
    </w:p>
    <w:p w:rsidR="00E95F42" w:rsidRPr="008F3FE4" w:rsidRDefault="00E95F42" w:rsidP="004A5076">
      <w:r w:rsidRPr="008F3FE4">
        <w:t xml:space="preserve">Новизна стандарта по истории требует от современного учителя освоения модернизированных концептуальных основ предмета. </w:t>
      </w:r>
      <w:r w:rsidRPr="008F3FE4">
        <w:rPr>
          <w:b/>
          <w:i/>
        </w:rPr>
        <w:t xml:space="preserve">Цели изучения истории </w:t>
      </w:r>
      <w:r w:rsidRPr="008F3FE4">
        <w:t xml:space="preserve">в XXI в. ориентированы не только на усвоение обучающимся определенной суммы знаний, овладение умениями, но и на развитие его гражданственности, воспитание. Главное сегодня – личность, ее познавательные и созидательные способности, привитие ей навыков практического применения приобретенных знаний и умений. </w:t>
      </w:r>
    </w:p>
    <w:p w:rsidR="00E95F42" w:rsidRPr="008F3FE4" w:rsidRDefault="00E95F42" w:rsidP="004A5076">
      <w:r w:rsidRPr="008F3FE4">
        <w:rPr>
          <w:b/>
          <w:i/>
        </w:rPr>
        <w:t xml:space="preserve">Личностная ориентация </w:t>
      </w:r>
      <w:r w:rsidRPr="008F3FE4">
        <w:t>образовательного процесса предполагает приоритет воспитательных и развивающих целей исторического образования. История наглядно показывает взаимосвязь поколений, роль исторического наследия в современной жизни. Способность понимать причины и логику развития исторических процессов формирует готовность к конструктивному взаимодействию с людьми разных убеждений, ценностных ориентаций и социального положения. Представление об историческом опыте собственного народа и всего человечества позволяет школьникам более четко и осознанно определять собственную идентичность. Учитель истории призван способствовать развитию гуманитарной культуры школьников, их приобщению к ценностям национальной и мировой культуры, усилению мотивации к творчеству, воспитанию социально востребованных качеств – гражданственности, демократизма, толерантности.</w:t>
      </w:r>
    </w:p>
    <w:p w:rsidR="00E95F42" w:rsidRPr="008F3FE4" w:rsidRDefault="00E95F42" w:rsidP="004A5076">
      <w:r w:rsidRPr="008F3FE4">
        <w:rPr>
          <w:b/>
          <w:i/>
        </w:rPr>
        <w:t>Деятельностный и практикоориентированный подходы</w:t>
      </w:r>
      <w:r w:rsidRPr="008F3FE4">
        <w:t xml:space="preserve"> отражают стратегию современной образовательной политики по формированию человека, интегрированного в современное ему общество. Сегодня учитель истории должен ориентироваться не столько на передачу «готовых знаний», сколько на формирование активной личности, мотивированной к самообразованию, обладающей достаточными навыками и психологическими установками к самостоятельному поиску, отбору, анализу и использованию информации. Учитель должен понимать, что социальная и профессиональная успешность его воспитанников напрямую зависят от их  позитивного отношения к новациям, самостоятельности мышления, инициативности, от готовности проявлять творческий подход к делу, искать нестандартные способы решения проблем, контактировать с людьми разных воззрений и ценностных ориентаций.</w:t>
      </w:r>
    </w:p>
    <w:p w:rsidR="00E95F42" w:rsidRPr="008F3FE4" w:rsidRDefault="00E95F42" w:rsidP="004A5076">
      <w:r w:rsidRPr="008F3FE4">
        <w:t>Таким образом, формирование целостных представлений об историческом прошлом должно осуществляться в ходе активной и творческой познавательной деятельности учащихся, благодаря личностному осмыслению исторических фактов и явлений.</w:t>
      </w:r>
    </w:p>
    <w:p w:rsidR="00E95F42" w:rsidRPr="008F3FE4" w:rsidRDefault="00E95F42" w:rsidP="004A5076">
      <w:pPr>
        <w:rPr>
          <w:i/>
        </w:rPr>
      </w:pPr>
      <w:r w:rsidRPr="008F3FE4">
        <w:rPr>
          <w:b/>
          <w:i/>
        </w:rPr>
        <w:t>Система исторического образования</w:t>
      </w:r>
      <w:r w:rsidRPr="008F3FE4">
        <w:t xml:space="preserve"> охватывает вторую (основное)  и третью (среднее (полное)) ступени общего образования и выстроена по концентрическому принципу. Основные содержательные линии реализуются в рамках двух курсов – «Истории России» и «Всеобщей истории». Предполагается их синхронно-параллельное изучение с возможностью интеграции некоторых тем из состава обоих курсов. При изучении истории в объеме двух и более часов</w:t>
      </w:r>
      <w:r w:rsidR="00A71349" w:rsidRPr="008F3FE4">
        <w:t xml:space="preserve"> в индивидуальном учебном плане</w:t>
      </w:r>
      <w:r w:rsidRPr="008F3FE4">
        <w:t xml:space="preserve"> в классных журналах необходимо записывать </w:t>
      </w:r>
      <w:r w:rsidRPr="008F3FE4">
        <w:rPr>
          <w:b/>
        </w:rPr>
        <w:t>отдельно</w:t>
      </w:r>
      <w:r w:rsidRPr="008F3FE4">
        <w:t xml:space="preserve"> учебные предметы «История России» и «Всеобщая история».</w:t>
      </w:r>
      <w:r w:rsidRPr="008F3FE4">
        <w:rPr>
          <w:i/>
        </w:rPr>
        <w:t xml:space="preserve"> (Письмо ДОН от 07. 09. 2005 г. № 02.01/773)</w:t>
      </w:r>
    </w:p>
    <w:p w:rsidR="00E95F42" w:rsidRPr="008F3FE4" w:rsidRDefault="00E95F42" w:rsidP="004A5076">
      <w:r w:rsidRPr="008F3FE4">
        <w:t xml:space="preserve">В </w:t>
      </w:r>
      <w:r w:rsidRPr="008F3FE4">
        <w:rPr>
          <w:b/>
          <w:i/>
        </w:rPr>
        <w:t>основной средней школе</w:t>
      </w:r>
      <w:r w:rsidRPr="008F3FE4">
        <w:t xml:space="preserve"> историческое образование направлено на освоение знаний о важнейших событиях и процессах отечественной и всемирной истории в их взаимосвязи в хронологической последовательности. На этой ступени учащихся важно научить оперировать исторической терминологией в соответствии со спецификой определенных эпох, познакомить их с основными видами исторических источников и простейшими способами исторического анализа. При отборе учебного материала учитель должен ориентироваться на наиболее яркие и значимые события прошлого, характеризующие специфику различных эпох, культур, социальных систем.</w:t>
      </w:r>
    </w:p>
    <w:p w:rsidR="00E95F42" w:rsidRPr="008F3FE4" w:rsidRDefault="00E95F42" w:rsidP="004A5076">
      <w:r w:rsidRPr="008F3FE4">
        <w:t xml:space="preserve">Учителю истории предлагается обратить внимание на </w:t>
      </w:r>
      <w:r w:rsidRPr="008F3FE4">
        <w:rPr>
          <w:i/>
        </w:rPr>
        <w:t xml:space="preserve">содержательные новации </w:t>
      </w:r>
      <w:r w:rsidRPr="008F3FE4">
        <w:t>стандарта основной средней школы:</w:t>
      </w:r>
    </w:p>
    <w:p w:rsidR="00E95F42" w:rsidRPr="008F3FE4" w:rsidRDefault="00E95F42" w:rsidP="004A5076">
      <w:r w:rsidRPr="008F3FE4">
        <w:t>- отказ от детализации содержания курсов истории;</w:t>
      </w:r>
    </w:p>
    <w:p w:rsidR="00E95F42" w:rsidRPr="008F3FE4" w:rsidRDefault="00A71349" w:rsidP="004A5076">
      <w:r w:rsidRPr="008F3FE4">
        <w:t>-</w:t>
      </w:r>
      <w:r w:rsidR="00E95F42" w:rsidRPr="008F3FE4">
        <w:t>усиление общеобразовательной, общекультурной направленности учебного процесса, его мировоззренческой значимости;</w:t>
      </w:r>
    </w:p>
    <w:p w:rsidR="00E95F42" w:rsidRPr="008F3FE4" w:rsidRDefault="00E95F42" w:rsidP="004A5076">
      <w:r w:rsidRPr="008F3FE4">
        <w:t>- активизацию внимания к истории мировой и отечественной культуры, духовным традициям, мировоззренческим ориентирам, религиозным системам;</w:t>
      </w:r>
    </w:p>
    <w:p w:rsidR="00E95F42" w:rsidRPr="008F3FE4" w:rsidRDefault="00E95F42" w:rsidP="004A5076">
      <w:r w:rsidRPr="008F3FE4">
        <w:t>- обязательное изучение персоналий важнейших исторических деятелей;</w:t>
      </w:r>
    </w:p>
    <w:p w:rsidR="00E95F42" w:rsidRPr="008F3FE4" w:rsidRDefault="00E95F42" w:rsidP="004A5076">
      <w:r w:rsidRPr="008F3FE4">
        <w:t>- более полное рассмотрение истории народов, проживающих на территории нашей страны.</w:t>
      </w:r>
    </w:p>
    <w:p w:rsidR="00E95F42" w:rsidRPr="008F3FE4" w:rsidRDefault="00E95F42" w:rsidP="004A5076">
      <w:r w:rsidRPr="008F3FE4">
        <w:t xml:space="preserve">Немаловажными представляются и </w:t>
      </w:r>
      <w:r w:rsidRPr="008F3FE4">
        <w:rPr>
          <w:i/>
        </w:rPr>
        <w:t>методологические принципы</w:t>
      </w:r>
      <w:r w:rsidRPr="008F3FE4">
        <w:t xml:space="preserve"> курса истории в основной школе. В основу поставлены категории, связанные с теорией модернизации. При этом под модернизацией понимается вполне конкретный исторический процесс перехода от традиционного (аграрного) общества к индустриальному. С одной стороны, этот процесс имеет разную динамику, формы, социальную базу и последствия в тех или иных социумах; с другой – предполагает универсальные закономерности и преобразования. Следовательно, теория модернизации позволяет акцентировать внимание именно на тех аспектах исторического процесса, которые сегодня наиболее актуальны и для мирового сообщества, и для российского общества. Кроме того, выбор заявленного методологического критерия позволяет систематизировать </w:t>
      </w:r>
      <w:r w:rsidRPr="008F3FE4">
        <w:rPr>
          <w:i/>
        </w:rPr>
        <w:t>внутрипредметные связи.</w:t>
      </w:r>
      <w:r w:rsidRPr="008F3FE4">
        <w:t xml:space="preserve"> История Древнего мира и Средних веков дает представление о традиционном обществе. Новая история рассматривает процесс складывания индустриального общества. Новейшая история предлагает варианты поиска новых форм социального взаимодействия, выходящие за узкие рамки процесса модернизации. Современная история (рубеж XX – XXI вв.) анализирует становление информационного общества и процессов глобализации в современном мире.</w:t>
      </w:r>
    </w:p>
    <w:p w:rsidR="00E95F42" w:rsidRPr="008F3FE4" w:rsidRDefault="00E95F42" w:rsidP="004A5076">
      <w:r w:rsidRPr="008F3FE4">
        <w:t xml:space="preserve">Согласно ФБУП – 2004 в рамках </w:t>
      </w:r>
      <w:r w:rsidRPr="008F3FE4">
        <w:rPr>
          <w:i/>
        </w:rPr>
        <w:t>основного общего образования</w:t>
      </w:r>
      <w:r w:rsidRPr="008F3FE4">
        <w:rPr>
          <w:b/>
          <w:i/>
        </w:rPr>
        <w:t xml:space="preserve"> </w:t>
      </w:r>
      <w:r w:rsidRPr="008F3FE4">
        <w:t>изучение ист</w:t>
      </w:r>
      <w:r w:rsidR="001B0970" w:rsidRPr="008F3FE4">
        <w:t>ории предполагается в V – IX классах</w:t>
      </w:r>
      <w:r w:rsidRPr="008F3FE4">
        <w:t xml:space="preserve"> по 70 часов в год (из расчета два часа в неделю). Следует учитывать необходимость организации предпрофиль</w:t>
      </w:r>
      <w:r w:rsidR="001B0970" w:rsidRPr="008F3FE4">
        <w:t>ной подготовки учащихся в IX классе</w:t>
      </w:r>
      <w:r w:rsidRPr="008F3FE4">
        <w:t xml:space="preserve"> за счет учебного времени из регионального компонента и компонента образовательного учреждения.</w:t>
      </w:r>
    </w:p>
    <w:p w:rsidR="00E95F42" w:rsidRPr="00797500" w:rsidRDefault="00E95F42" w:rsidP="004A5076">
      <w:pPr>
        <w:rPr>
          <w:spacing w:val="-4"/>
        </w:rPr>
      </w:pPr>
      <w:r w:rsidRPr="00797500">
        <w:rPr>
          <w:spacing w:val="-4"/>
        </w:rPr>
        <w:t>При составлении модифицированных рабочих программ ориентиром может служить следующий примерный вариант планирования для основной ступени, учитывающий психолого-возрастные особенности учащихся и требования межпредметной интеграции. Резерв учебного времени учитель использует по своему усмотрению либо для изучения наиболее сложных тем, либо особых тематических модулей, например, «Народы и государства на территории нашей страны в древности» в V кл</w:t>
      </w:r>
      <w:r w:rsidR="008F3FE4" w:rsidRPr="00797500">
        <w:rPr>
          <w:spacing w:val="-4"/>
        </w:rPr>
        <w:t>ассе.</w:t>
      </w:r>
    </w:p>
    <w:p w:rsidR="00E95F42" w:rsidRPr="008F3FE4" w:rsidRDefault="00E95F42" w:rsidP="004A5076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2693"/>
        <w:gridCol w:w="1565"/>
        <w:gridCol w:w="1151"/>
      </w:tblGrid>
      <w:tr w:rsidR="00E95F42" w:rsidRPr="008F3FE4" w:rsidTr="008F3FE4">
        <w:tc>
          <w:tcPr>
            <w:tcW w:w="993" w:type="dxa"/>
            <w:vAlign w:val="center"/>
          </w:tcPr>
          <w:p w:rsidR="00E95F42" w:rsidRPr="008F3FE4" w:rsidRDefault="00E95F42" w:rsidP="00682061">
            <w:pPr>
              <w:ind w:firstLine="0"/>
            </w:pPr>
            <w:r w:rsidRPr="008F3FE4">
              <w:t>Класс</w:t>
            </w:r>
          </w:p>
        </w:tc>
        <w:tc>
          <w:tcPr>
            <w:tcW w:w="2693" w:type="dxa"/>
            <w:vAlign w:val="center"/>
          </w:tcPr>
          <w:p w:rsidR="00E95F42" w:rsidRPr="008F3FE4" w:rsidRDefault="00E95F42" w:rsidP="00682061">
            <w:pPr>
              <w:ind w:firstLine="0"/>
            </w:pPr>
            <w:r w:rsidRPr="008F3FE4">
              <w:t>Разделы примерной программы</w:t>
            </w:r>
          </w:p>
        </w:tc>
        <w:tc>
          <w:tcPr>
            <w:tcW w:w="1565" w:type="dxa"/>
          </w:tcPr>
          <w:p w:rsidR="00E95F42" w:rsidRPr="008F3FE4" w:rsidRDefault="00E95F42" w:rsidP="00682061">
            <w:pPr>
              <w:ind w:firstLine="0"/>
            </w:pPr>
            <w:r w:rsidRPr="008F3FE4">
              <w:t>Объем учебного времени</w:t>
            </w:r>
          </w:p>
          <w:p w:rsidR="00E95F42" w:rsidRPr="008F3FE4" w:rsidRDefault="00E95F42" w:rsidP="00682061">
            <w:pPr>
              <w:ind w:firstLine="0"/>
            </w:pPr>
            <w:r w:rsidRPr="008F3FE4">
              <w:t>(федеральный компонент)</w:t>
            </w:r>
          </w:p>
        </w:tc>
        <w:tc>
          <w:tcPr>
            <w:tcW w:w="1151" w:type="dxa"/>
          </w:tcPr>
          <w:p w:rsidR="00E95F42" w:rsidRPr="008F3FE4" w:rsidRDefault="00E95F42" w:rsidP="00682061">
            <w:pPr>
              <w:ind w:firstLine="0"/>
            </w:pPr>
            <w:r w:rsidRPr="008F3FE4">
              <w:t>Резерв учебного времени</w:t>
            </w:r>
          </w:p>
        </w:tc>
      </w:tr>
      <w:tr w:rsidR="00E95F42" w:rsidRPr="008F3FE4" w:rsidTr="008F3FE4">
        <w:tc>
          <w:tcPr>
            <w:tcW w:w="993" w:type="dxa"/>
          </w:tcPr>
          <w:p w:rsidR="00E95F42" w:rsidRPr="008F3FE4" w:rsidRDefault="00E95F42" w:rsidP="00682061">
            <w:pPr>
              <w:ind w:firstLine="0"/>
              <w:jc w:val="center"/>
            </w:pPr>
            <w:r w:rsidRPr="008F3FE4">
              <w:rPr>
                <w:lang w:val="en-US"/>
              </w:rPr>
              <w:t>V</w:t>
            </w:r>
          </w:p>
        </w:tc>
        <w:tc>
          <w:tcPr>
            <w:tcW w:w="2693" w:type="dxa"/>
          </w:tcPr>
          <w:p w:rsidR="00E95F42" w:rsidRPr="008F3FE4" w:rsidRDefault="00E95F42" w:rsidP="00682061">
            <w:pPr>
              <w:ind w:firstLine="0"/>
            </w:pPr>
            <w:r w:rsidRPr="008F3FE4">
              <w:t>Пропедевтический модуль «Что изучает история»</w:t>
            </w:r>
          </w:p>
          <w:p w:rsidR="00E95F42" w:rsidRPr="008F3FE4" w:rsidRDefault="00E95F42" w:rsidP="00682061">
            <w:pPr>
              <w:ind w:firstLine="0"/>
            </w:pPr>
            <w:r w:rsidRPr="008F3FE4">
              <w:t>История Древнего мира</w:t>
            </w:r>
          </w:p>
        </w:tc>
        <w:tc>
          <w:tcPr>
            <w:tcW w:w="1565" w:type="dxa"/>
          </w:tcPr>
          <w:p w:rsidR="00E95F42" w:rsidRPr="008F3FE4" w:rsidRDefault="00E95F42" w:rsidP="00682061">
            <w:pPr>
              <w:ind w:firstLine="0"/>
            </w:pPr>
            <w:r w:rsidRPr="008F3FE4">
              <w:t>Не менее 10 часов</w:t>
            </w:r>
          </w:p>
          <w:p w:rsidR="00E95F42" w:rsidRPr="008F3FE4" w:rsidRDefault="00E95F42" w:rsidP="00682061">
            <w:pPr>
              <w:ind w:firstLine="0"/>
            </w:pPr>
          </w:p>
          <w:p w:rsidR="00E95F42" w:rsidRPr="008F3FE4" w:rsidRDefault="00E95F42" w:rsidP="00682061">
            <w:pPr>
              <w:ind w:firstLine="0"/>
            </w:pPr>
            <w:r w:rsidRPr="008F3FE4">
              <w:t>Не менее 50 часов</w:t>
            </w:r>
          </w:p>
        </w:tc>
        <w:tc>
          <w:tcPr>
            <w:tcW w:w="1151" w:type="dxa"/>
          </w:tcPr>
          <w:p w:rsidR="00E95F42" w:rsidRPr="008F3FE4" w:rsidRDefault="00E95F42" w:rsidP="00682061">
            <w:pPr>
              <w:ind w:firstLine="0"/>
            </w:pPr>
          </w:p>
          <w:p w:rsidR="00E95F42" w:rsidRPr="008F3FE4" w:rsidRDefault="00E95F42" w:rsidP="00682061">
            <w:pPr>
              <w:ind w:firstLine="0"/>
            </w:pPr>
            <w:r w:rsidRPr="008F3FE4">
              <w:t>10</w:t>
            </w:r>
          </w:p>
        </w:tc>
      </w:tr>
      <w:tr w:rsidR="00E95F42" w:rsidRPr="008F3FE4" w:rsidTr="008F3FE4">
        <w:tc>
          <w:tcPr>
            <w:tcW w:w="993" w:type="dxa"/>
          </w:tcPr>
          <w:p w:rsidR="00E95F42" w:rsidRPr="008F3FE4" w:rsidRDefault="008F3FE4" w:rsidP="00682061">
            <w:pPr>
              <w:ind w:firstLine="0"/>
              <w:jc w:val="center"/>
            </w:pPr>
            <w:r>
              <w:rPr>
                <w:lang w:val="en-US"/>
              </w:rPr>
              <w:br/>
              <w:t>VI</w:t>
            </w:r>
          </w:p>
        </w:tc>
        <w:tc>
          <w:tcPr>
            <w:tcW w:w="2693" w:type="dxa"/>
          </w:tcPr>
          <w:p w:rsidR="00E95F42" w:rsidRPr="008F3FE4" w:rsidRDefault="00E95F42" w:rsidP="00682061">
            <w:pPr>
              <w:ind w:firstLine="0"/>
            </w:pPr>
            <w:r w:rsidRPr="008F3FE4">
              <w:t xml:space="preserve">История России (с древности до </w:t>
            </w:r>
            <w:r w:rsidRPr="008F3FE4">
              <w:rPr>
                <w:lang w:val="en-US"/>
              </w:rPr>
              <w:t>XV</w:t>
            </w:r>
            <w:r w:rsidRPr="008F3FE4">
              <w:t xml:space="preserve"> в.)</w:t>
            </w:r>
          </w:p>
          <w:p w:rsidR="00E95F42" w:rsidRPr="008F3FE4" w:rsidRDefault="00E95F42" w:rsidP="00682061">
            <w:pPr>
              <w:ind w:firstLine="0"/>
            </w:pPr>
          </w:p>
          <w:p w:rsidR="00E95F42" w:rsidRPr="008F3FE4" w:rsidRDefault="00E95F42" w:rsidP="00682061">
            <w:pPr>
              <w:ind w:firstLine="0"/>
            </w:pPr>
            <w:r w:rsidRPr="008F3FE4">
              <w:t xml:space="preserve">История Средних веков (с древности до XV в. включительно) </w:t>
            </w:r>
          </w:p>
        </w:tc>
        <w:tc>
          <w:tcPr>
            <w:tcW w:w="1565" w:type="dxa"/>
          </w:tcPr>
          <w:p w:rsidR="00E95F42" w:rsidRPr="008F3FE4" w:rsidRDefault="00E95F42" w:rsidP="00682061">
            <w:pPr>
              <w:ind w:firstLine="0"/>
            </w:pPr>
            <w:r w:rsidRPr="008F3FE4">
              <w:t>Не менее 30 часов</w:t>
            </w:r>
          </w:p>
          <w:p w:rsidR="00E95F42" w:rsidRPr="008F3FE4" w:rsidRDefault="00E95F42" w:rsidP="00682061">
            <w:pPr>
              <w:ind w:firstLine="0"/>
            </w:pPr>
          </w:p>
          <w:p w:rsidR="00E95F42" w:rsidRPr="008F3FE4" w:rsidRDefault="00E95F42" w:rsidP="00682061">
            <w:pPr>
              <w:ind w:firstLine="0"/>
            </w:pPr>
            <w:r w:rsidRPr="008F3FE4">
              <w:t>Не менее 30 часов</w:t>
            </w:r>
          </w:p>
        </w:tc>
        <w:tc>
          <w:tcPr>
            <w:tcW w:w="1151" w:type="dxa"/>
          </w:tcPr>
          <w:p w:rsidR="00E95F42" w:rsidRPr="008F3FE4" w:rsidRDefault="00E95F42" w:rsidP="00682061">
            <w:pPr>
              <w:ind w:firstLine="0"/>
            </w:pPr>
          </w:p>
          <w:p w:rsidR="00E95F42" w:rsidRPr="008F3FE4" w:rsidRDefault="00E95F42" w:rsidP="00682061">
            <w:pPr>
              <w:ind w:firstLine="0"/>
            </w:pPr>
            <w:r w:rsidRPr="008F3FE4">
              <w:t>10</w:t>
            </w:r>
          </w:p>
        </w:tc>
      </w:tr>
      <w:tr w:rsidR="00E95F42" w:rsidRPr="008F3FE4" w:rsidTr="008F3FE4">
        <w:tc>
          <w:tcPr>
            <w:tcW w:w="993" w:type="dxa"/>
          </w:tcPr>
          <w:p w:rsidR="00E95F42" w:rsidRPr="008F3FE4" w:rsidRDefault="008F3FE4" w:rsidP="00682061">
            <w:pPr>
              <w:ind w:firstLine="0"/>
              <w:jc w:val="center"/>
            </w:pPr>
            <w:r>
              <w:rPr>
                <w:lang w:val="en-US"/>
              </w:rPr>
              <w:br/>
              <w:t>VII</w:t>
            </w:r>
          </w:p>
        </w:tc>
        <w:tc>
          <w:tcPr>
            <w:tcW w:w="2693" w:type="dxa"/>
          </w:tcPr>
          <w:p w:rsidR="00E95F42" w:rsidRPr="008F3FE4" w:rsidRDefault="00E95F42" w:rsidP="00682061">
            <w:pPr>
              <w:ind w:firstLine="0"/>
            </w:pPr>
            <w:r w:rsidRPr="008F3FE4">
              <w:t>История России (XVI – XVIII вв.)</w:t>
            </w:r>
          </w:p>
          <w:p w:rsidR="00E95F42" w:rsidRPr="008F3FE4" w:rsidRDefault="00E95F42" w:rsidP="00682061">
            <w:pPr>
              <w:ind w:firstLine="0"/>
            </w:pPr>
          </w:p>
          <w:p w:rsidR="00E95F42" w:rsidRPr="008F3FE4" w:rsidRDefault="00E95F42" w:rsidP="00682061">
            <w:pPr>
              <w:ind w:firstLine="0"/>
            </w:pPr>
            <w:r w:rsidRPr="008F3FE4">
              <w:t>История Нового времени (XVI – XVIII вв.)</w:t>
            </w:r>
          </w:p>
        </w:tc>
        <w:tc>
          <w:tcPr>
            <w:tcW w:w="1565" w:type="dxa"/>
          </w:tcPr>
          <w:p w:rsidR="00E95F42" w:rsidRPr="008F3FE4" w:rsidRDefault="00E95F42" w:rsidP="00682061">
            <w:pPr>
              <w:ind w:firstLine="0"/>
            </w:pPr>
            <w:r w:rsidRPr="008F3FE4">
              <w:t>Не менее 36 часов</w:t>
            </w:r>
          </w:p>
          <w:p w:rsidR="00E95F42" w:rsidRPr="008F3FE4" w:rsidRDefault="00E95F42" w:rsidP="00682061">
            <w:pPr>
              <w:ind w:firstLine="0"/>
            </w:pPr>
          </w:p>
          <w:p w:rsidR="00E95F42" w:rsidRPr="008F3FE4" w:rsidRDefault="00E95F42" w:rsidP="00682061">
            <w:pPr>
              <w:ind w:firstLine="0"/>
            </w:pPr>
            <w:r w:rsidRPr="008F3FE4">
              <w:t>Не менее 24 часов</w:t>
            </w:r>
          </w:p>
        </w:tc>
        <w:tc>
          <w:tcPr>
            <w:tcW w:w="1151" w:type="dxa"/>
          </w:tcPr>
          <w:p w:rsidR="00E95F42" w:rsidRPr="008F3FE4" w:rsidRDefault="00E95F42" w:rsidP="00682061">
            <w:pPr>
              <w:ind w:firstLine="0"/>
            </w:pPr>
          </w:p>
          <w:p w:rsidR="00E95F42" w:rsidRPr="008F3FE4" w:rsidRDefault="00E95F42" w:rsidP="00682061">
            <w:pPr>
              <w:ind w:firstLine="0"/>
            </w:pPr>
            <w:r w:rsidRPr="008F3FE4">
              <w:t>10</w:t>
            </w:r>
          </w:p>
        </w:tc>
      </w:tr>
      <w:tr w:rsidR="00E95F42" w:rsidRPr="008F3FE4" w:rsidTr="008F3FE4">
        <w:tc>
          <w:tcPr>
            <w:tcW w:w="993" w:type="dxa"/>
          </w:tcPr>
          <w:p w:rsidR="00E95F42" w:rsidRDefault="00E95F42" w:rsidP="00682061">
            <w:pPr>
              <w:ind w:firstLine="0"/>
              <w:rPr>
                <w:lang w:val="en-US"/>
              </w:rPr>
            </w:pPr>
          </w:p>
          <w:p w:rsidR="008F3FE4" w:rsidRPr="008F3FE4" w:rsidRDefault="008F3FE4" w:rsidP="00682061">
            <w:pPr>
              <w:ind w:firstLine="0"/>
              <w:jc w:val="center"/>
            </w:pPr>
            <w:r>
              <w:rPr>
                <w:lang w:val="en-US"/>
              </w:rPr>
              <w:br/>
              <w:t>VIII</w:t>
            </w:r>
          </w:p>
        </w:tc>
        <w:tc>
          <w:tcPr>
            <w:tcW w:w="2693" w:type="dxa"/>
          </w:tcPr>
          <w:p w:rsidR="00E95F42" w:rsidRPr="008F3FE4" w:rsidRDefault="00E95F42" w:rsidP="00682061">
            <w:pPr>
              <w:ind w:firstLine="0"/>
            </w:pPr>
            <w:r w:rsidRPr="008F3FE4">
              <w:t>История России (XIX – начало XX вв.)</w:t>
            </w:r>
          </w:p>
          <w:p w:rsidR="00E95F42" w:rsidRPr="008F3FE4" w:rsidRDefault="00E95F42" w:rsidP="00682061">
            <w:pPr>
              <w:ind w:firstLine="0"/>
            </w:pPr>
          </w:p>
          <w:p w:rsidR="00E95F42" w:rsidRPr="008F3FE4" w:rsidRDefault="00E95F42" w:rsidP="00682061">
            <w:pPr>
              <w:ind w:firstLine="0"/>
            </w:pPr>
            <w:r w:rsidRPr="008F3FE4">
              <w:t>История Нового времени (XIX – начало XX вв.)</w:t>
            </w:r>
          </w:p>
        </w:tc>
        <w:tc>
          <w:tcPr>
            <w:tcW w:w="1565" w:type="dxa"/>
          </w:tcPr>
          <w:p w:rsidR="00E95F42" w:rsidRPr="008F3FE4" w:rsidRDefault="00E95F42" w:rsidP="00682061">
            <w:pPr>
              <w:ind w:firstLine="0"/>
            </w:pPr>
            <w:r w:rsidRPr="008F3FE4">
              <w:t>Не менее 36 часов</w:t>
            </w:r>
          </w:p>
          <w:p w:rsidR="00E95F42" w:rsidRPr="008F3FE4" w:rsidRDefault="00E95F42" w:rsidP="00682061">
            <w:pPr>
              <w:ind w:firstLine="0"/>
            </w:pPr>
          </w:p>
          <w:p w:rsidR="00E95F42" w:rsidRPr="008F3FE4" w:rsidRDefault="00E95F42" w:rsidP="00682061">
            <w:pPr>
              <w:ind w:firstLine="0"/>
            </w:pPr>
            <w:r w:rsidRPr="008F3FE4">
              <w:t>Не менее 24 часов</w:t>
            </w:r>
          </w:p>
        </w:tc>
        <w:tc>
          <w:tcPr>
            <w:tcW w:w="1151" w:type="dxa"/>
          </w:tcPr>
          <w:p w:rsidR="00E95F42" w:rsidRPr="008F3FE4" w:rsidRDefault="00E95F42" w:rsidP="00682061">
            <w:pPr>
              <w:ind w:firstLine="0"/>
            </w:pPr>
          </w:p>
          <w:p w:rsidR="00E95F42" w:rsidRPr="008F3FE4" w:rsidRDefault="00E95F42" w:rsidP="00682061">
            <w:pPr>
              <w:ind w:firstLine="0"/>
            </w:pPr>
            <w:r w:rsidRPr="008F3FE4">
              <w:t>10</w:t>
            </w:r>
          </w:p>
        </w:tc>
      </w:tr>
      <w:tr w:rsidR="00E95F42" w:rsidRPr="008F3FE4" w:rsidTr="008F3FE4">
        <w:tc>
          <w:tcPr>
            <w:tcW w:w="993" w:type="dxa"/>
          </w:tcPr>
          <w:p w:rsidR="008F3FE4" w:rsidRPr="008F3FE4" w:rsidRDefault="00926593" w:rsidP="00682061">
            <w:pPr>
              <w:ind w:firstLine="0"/>
              <w:jc w:val="center"/>
            </w:pPr>
            <w:r>
              <w:rPr>
                <w:lang w:val="en-US"/>
              </w:rPr>
              <w:t>IX</w:t>
            </w:r>
          </w:p>
        </w:tc>
        <w:tc>
          <w:tcPr>
            <w:tcW w:w="2693" w:type="dxa"/>
          </w:tcPr>
          <w:p w:rsidR="00E95F42" w:rsidRPr="008F3FE4" w:rsidRDefault="00E95F42" w:rsidP="00682061">
            <w:pPr>
              <w:ind w:firstLine="0"/>
            </w:pPr>
            <w:r w:rsidRPr="008F3FE4">
              <w:t>Новейшая и современная история России (с 1917 г. по настоящее время).</w:t>
            </w:r>
          </w:p>
          <w:p w:rsidR="00E95F42" w:rsidRPr="008F3FE4" w:rsidRDefault="00E95F42" w:rsidP="00682061">
            <w:pPr>
              <w:ind w:firstLine="0"/>
            </w:pPr>
            <w:r w:rsidRPr="008F3FE4">
              <w:t>Новейшая и современная история зарубежных стран (с 1918 г. по настоящее время)</w:t>
            </w:r>
          </w:p>
        </w:tc>
        <w:tc>
          <w:tcPr>
            <w:tcW w:w="1565" w:type="dxa"/>
          </w:tcPr>
          <w:p w:rsidR="00E95F42" w:rsidRPr="008F3FE4" w:rsidRDefault="00E95F42" w:rsidP="00682061">
            <w:pPr>
              <w:ind w:firstLine="0"/>
            </w:pPr>
            <w:r w:rsidRPr="008F3FE4">
              <w:t>Не менее 36 часов</w:t>
            </w:r>
          </w:p>
          <w:p w:rsidR="00E95F42" w:rsidRPr="008F3FE4" w:rsidRDefault="00E95F42" w:rsidP="00682061">
            <w:pPr>
              <w:ind w:firstLine="0"/>
            </w:pPr>
          </w:p>
          <w:p w:rsidR="00E95F42" w:rsidRPr="008F3FE4" w:rsidRDefault="00E95F42" w:rsidP="00682061">
            <w:pPr>
              <w:ind w:firstLine="0"/>
            </w:pPr>
          </w:p>
          <w:p w:rsidR="00E95F42" w:rsidRPr="008F3FE4" w:rsidRDefault="00E95F42" w:rsidP="00682061">
            <w:pPr>
              <w:ind w:firstLine="0"/>
            </w:pPr>
            <w:r w:rsidRPr="008F3FE4">
              <w:t>Не менее 24 часов</w:t>
            </w:r>
          </w:p>
        </w:tc>
        <w:tc>
          <w:tcPr>
            <w:tcW w:w="1151" w:type="dxa"/>
          </w:tcPr>
          <w:p w:rsidR="00E95F42" w:rsidRPr="008F3FE4" w:rsidRDefault="00E95F42" w:rsidP="00682061">
            <w:pPr>
              <w:ind w:firstLine="0"/>
            </w:pPr>
          </w:p>
          <w:p w:rsidR="00E95F42" w:rsidRPr="008F3FE4" w:rsidRDefault="00E95F42" w:rsidP="00682061">
            <w:pPr>
              <w:ind w:firstLine="0"/>
            </w:pPr>
            <w:r w:rsidRPr="008F3FE4">
              <w:t>10</w:t>
            </w:r>
          </w:p>
        </w:tc>
      </w:tr>
    </w:tbl>
    <w:p w:rsidR="00E95F42" w:rsidRPr="008F3FE4" w:rsidRDefault="00E95F42" w:rsidP="004A5076"/>
    <w:p w:rsidR="00E95F42" w:rsidRPr="008F3FE4" w:rsidRDefault="00E95F42" w:rsidP="004A5076">
      <w:r w:rsidRPr="008F3FE4">
        <w:t xml:space="preserve">В </w:t>
      </w:r>
      <w:r w:rsidRPr="008F3FE4">
        <w:rPr>
          <w:b/>
          <w:i/>
        </w:rPr>
        <w:t xml:space="preserve">полной средней школе </w:t>
      </w:r>
      <w:r w:rsidRPr="008F3FE4">
        <w:t>историческое образование направлено на 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процессе. Важно научить старшеклассников осмыслению фактов и сравнительно-историческому анализу, познакомить их с различными мировоззренческими системами. Учителю предоставляется возможность обогатить социальный опыт воспитанников в  критическом восприятии окружающей реальности и определении собственной позиции.</w:t>
      </w:r>
    </w:p>
    <w:p w:rsidR="00E95F42" w:rsidRPr="008F3FE4" w:rsidRDefault="00E95F42" w:rsidP="004A5076">
      <w:r w:rsidRPr="008F3FE4">
        <w:rPr>
          <w:i/>
        </w:rPr>
        <w:t>Методологическая направленность</w:t>
      </w:r>
      <w:r w:rsidRPr="008F3FE4">
        <w:t xml:space="preserve"> курса истории в старшей школе, сохраняя преемственность с основной школой, имеет определенную специфику. Наряду с теорией модернизации используется принцип методологического плюрализма. Значительное внимание уделяется изучению других методологических концепций и подходов, дискуссий современных историков, что является важнейшей основой развития критически мыслящей личности. </w:t>
      </w:r>
    </w:p>
    <w:p w:rsidR="00E95F42" w:rsidRPr="008F3FE4" w:rsidRDefault="00E95F42" w:rsidP="004A5076">
      <w:r w:rsidRPr="008F3FE4">
        <w:rPr>
          <w:i/>
        </w:rPr>
        <w:t xml:space="preserve">Содержательная новизна </w:t>
      </w:r>
      <w:r w:rsidRPr="008F3FE4">
        <w:t>стандарта старшей школы связана с двухуровневой структурой с</w:t>
      </w:r>
      <w:r w:rsidR="00CB6AAF">
        <w:t xml:space="preserve">реднего (полного) образования. </w:t>
      </w:r>
      <w:r w:rsidRPr="008F3FE4">
        <w:rPr>
          <w:b/>
          <w:i/>
        </w:rPr>
        <w:t xml:space="preserve">Базовый уровень </w:t>
      </w:r>
      <w:r w:rsidRPr="008F3FE4">
        <w:t xml:space="preserve">имеет общеобязательный статус, является инвариантным компонентом исторического образования, активно задействован в межпредметных связях, решает приоритетные воспитательные задачи и не зависит от задач довузовской подготовки. </w:t>
      </w:r>
      <w:r w:rsidRPr="008F3FE4">
        <w:rPr>
          <w:b/>
          <w:i/>
        </w:rPr>
        <w:t xml:space="preserve">Профильный уровень, </w:t>
      </w:r>
      <w:r w:rsidRPr="008F3FE4">
        <w:t xml:space="preserve">связанный с довузовской подготовкой и будущей профессиональной деятельностью, </w:t>
      </w:r>
      <w:r w:rsidRPr="008F3FE4">
        <w:rPr>
          <w:u w:val="single"/>
        </w:rPr>
        <w:t>качественно</w:t>
      </w:r>
      <w:r w:rsidRPr="008F3FE4">
        <w:t xml:space="preserve"> отличается от общеобразовательного уровня, что предопределяет его </w:t>
      </w:r>
      <w:r w:rsidRPr="008F3FE4">
        <w:rPr>
          <w:i/>
        </w:rPr>
        <w:t>содержательные и обучающие</w:t>
      </w:r>
      <w:r w:rsidRPr="008F3FE4">
        <w:t xml:space="preserve"> особенности:</w:t>
      </w:r>
    </w:p>
    <w:p w:rsidR="00E95F42" w:rsidRPr="008F3FE4" w:rsidRDefault="00E95F42" w:rsidP="004A5076">
      <w:r w:rsidRPr="008F3FE4">
        <w:t>- объемное наращивание содержания курса истории;</w:t>
      </w:r>
    </w:p>
    <w:p w:rsidR="00E95F42" w:rsidRPr="008F3FE4" w:rsidRDefault="00E95F42" w:rsidP="004A5076">
      <w:r w:rsidRPr="008F3FE4">
        <w:t>- формирование исторического мышления;</w:t>
      </w:r>
    </w:p>
    <w:p w:rsidR="00E95F42" w:rsidRPr="008F3FE4" w:rsidRDefault="00E95F42" w:rsidP="004A5076">
      <w:r w:rsidRPr="008F3FE4">
        <w:t>- проблемно-аналитическое изучение исторического материала;</w:t>
      </w:r>
    </w:p>
    <w:p w:rsidR="00E95F42" w:rsidRPr="008F3FE4" w:rsidRDefault="00E95F42" w:rsidP="004A5076">
      <w:r w:rsidRPr="008F3FE4">
        <w:t>- более высокие требования к уровню подготовки учащихся, необходимой для обучения в высшей школе;</w:t>
      </w:r>
    </w:p>
    <w:p w:rsidR="00E95F42" w:rsidRPr="008F3FE4" w:rsidRDefault="001B0970" w:rsidP="004A5076">
      <w:r w:rsidRPr="008F3FE4">
        <w:t>-</w:t>
      </w:r>
      <w:r w:rsidR="00CB6AAF" w:rsidRPr="00CB6AAF">
        <w:t xml:space="preserve"> </w:t>
      </w:r>
      <w:r w:rsidR="00E95F42" w:rsidRPr="008F3FE4">
        <w:t xml:space="preserve">развитие умения самостоятельно и мотивированно организовывать познавательную деятельность, формировать собственный алгоритм решения историко-познавательных задач; </w:t>
      </w:r>
    </w:p>
    <w:p w:rsidR="00E95F42" w:rsidRPr="008F3FE4" w:rsidRDefault="001B0970" w:rsidP="004A5076">
      <w:r w:rsidRPr="008F3FE4">
        <w:t>-</w:t>
      </w:r>
      <w:r w:rsidR="00CB6AAF" w:rsidRPr="00CB6AAF">
        <w:t xml:space="preserve"> </w:t>
      </w:r>
      <w:r w:rsidR="00CB6AAF">
        <w:t>организациию</w:t>
      </w:r>
      <w:r w:rsidR="00E95F42" w:rsidRPr="008F3FE4">
        <w:t xml:space="preserve"> и проведение учебно-исследовательской и проектной деятельности в форме исторического сочинения, резюме, публичной презентации;</w:t>
      </w:r>
    </w:p>
    <w:p w:rsidR="00E95F42" w:rsidRPr="008F3FE4" w:rsidRDefault="00E95F42" w:rsidP="004A5076">
      <w:r w:rsidRPr="008F3FE4">
        <w:t>- овладение основами источниковедческого анализа;</w:t>
      </w:r>
    </w:p>
    <w:p w:rsidR="00E95F42" w:rsidRPr="008F3FE4" w:rsidRDefault="001B0970" w:rsidP="004A5076">
      <w:r w:rsidRPr="008F3FE4">
        <w:t>-</w:t>
      </w:r>
      <w:r w:rsidR="00CB6AAF" w:rsidRPr="00CB6AAF">
        <w:t xml:space="preserve"> </w:t>
      </w:r>
      <w:r w:rsidR="00E95F42" w:rsidRPr="008F3FE4">
        <w:t>уверенное использование мультимедийных ресурсов и компьютерных технологий;</w:t>
      </w:r>
    </w:p>
    <w:p w:rsidR="00E95F42" w:rsidRPr="008F3FE4" w:rsidRDefault="00E95F42" w:rsidP="004A5076">
      <w:r w:rsidRPr="008F3FE4">
        <w:t>- умение обосновывать свое суждение, владеть основными видами публичных выступлений;</w:t>
      </w:r>
    </w:p>
    <w:p w:rsidR="00E95F42" w:rsidRPr="008F3FE4" w:rsidRDefault="00E95F42" w:rsidP="004A5076">
      <w:r w:rsidRPr="008F3FE4">
        <w:t>- объективное оценивание собственных достижений.</w:t>
      </w:r>
    </w:p>
    <w:p w:rsidR="00E95F42" w:rsidRPr="008F3FE4" w:rsidRDefault="00E95F42" w:rsidP="004A5076">
      <w:r w:rsidRPr="008F3FE4">
        <w:t xml:space="preserve">Напоминаем, что историческая проблематика может изучаться и в составе </w:t>
      </w:r>
      <w:r w:rsidRPr="008F3FE4">
        <w:rPr>
          <w:b/>
          <w:i/>
        </w:rPr>
        <w:t xml:space="preserve">элективных курсов </w:t>
      </w:r>
      <w:r w:rsidRPr="008F3FE4">
        <w:t>(из национально-регионального компонента и компонента образовательного учреждения), предназначенных для расширения как базового, так и профильного уровней, а также для удовлетворения познавательных интересов учащихся по отдельным направлениям современных исторических исследований.</w:t>
      </w:r>
    </w:p>
    <w:p w:rsidR="00E95F42" w:rsidRPr="008F3FE4" w:rsidRDefault="00E95F42" w:rsidP="004A5076"/>
    <w:p w:rsidR="00E95F42" w:rsidRPr="00CB6AAF" w:rsidRDefault="00E95F42" w:rsidP="004A5076">
      <w:pPr>
        <w:rPr>
          <w:i/>
        </w:rPr>
      </w:pPr>
      <w:r w:rsidRPr="00CB6AAF">
        <w:rPr>
          <w:i/>
        </w:rPr>
        <w:t>В этой связи рекомендуем обратить внимание на следующие издания:</w:t>
      </w:r>
    </w:p>
    <w:p w:rsidR="00E95F42" w:rsidRPr="008F3FE4" w:rsidRDefault="00E95F42" w:rsidP="00CB6AAF">
      <w:r w:rsidRPr="008F3FE4">
        <w:t>- Программы элективных курсов. История: 10 – 11 классы: профильное обучение / М.В. Пономарев, А.М. Родригес, Е.С. Галкина и др. – М.: Дрофа, 2007;</w:t>
      </w:r>
    </w:p>
    <w:p w:rsidR="00E95F42" w:rsidRPr="008F3FE4" w:rsidRDefault="00E95F42" w:rsidP="004A5076">
      <w:r w:rsidRPr="008F3FE4">
        <w:t>- Элективные курсы для профильного обучения учащихся 10 – 11 классов / авт.-сост. Н.А. Григорьева. Н.И. Чеботарева. – М.: Глобус. 2007.</w:t>
      </w:r>
    </w:p>
    <w:p w:rsidR="00E95F42" w:rsidRPr="008F3FE4" w:rsidRDefault="00E95F42" w:rsidP="004A5076">
      <w:pPr>
        <w:rPr>
          <w:i/>
        </w:rPr>
      </w:pPr>
      <w:r w:rsidRPr="008F3FE4">
        <w:t xml:space="preserve">В 2009 – 2010 учебном году департамент образования и науки Краснодарского края включил предмет «История» (история России, всеобщая история) в перечень предметов по выбору в </w:t>
      </w:r>
      <w:r w:rsidRPr="008F3FE4">
        <w:rPr>
          <w:b/>
          <w:i/>
        </w:rPr>
        <w:t xml:space="preserve">социально-гуманитарный профиль </w:t>
      </w:r>
      <w:r w:rsidRPr="008F3FE4">
        <w:t xml:space="preserve">(наряду с обществознанием, литературой и иностранным языком). </w:t>
      </w:r>
      <w:r w:rsidRPr="008F3FE4">
        <w:rPr>
          <w:i/>
        </w:rPr>
        <w:t xml:space="preserve">(Приказ ДОН Краснодарского края от 27. 01. 2009 г. № 131 «Об определении перечня профилей, открываемых в общеобразовательных учреждениях Краснодарского края в 2009 – 2010 учебном году, и предметах по выбору для сдачи экзаменов в ходе государственной (итоговой) аттестации выпускников IX классов, проводимой ТЭК». Приложение.) </w:t>
      </w:r>
      <w:r w:rsidRPr="008F3FE4">
        <w:t xml:space="preserve"> </w:t>
      </w:r>
    </w:p>
    <w:p w:rsidR="00E95F42" w:rsidRPr="008F3FE4" w:rsidRDefault="00E95F42" w:rsidP="004A5076">
      <w:r w:rsidRPr="008F3FE4">
        <w:t xml:space="preserve">На ступени </w:t>
      </w:r>
      <w:r w:rsidRPr="008F3FE4">
        <w:rPr>
          <w:i/>
        </w:rPr>
        <w:t>среднего (полного) общего образования</w:t>
      </w:r>
      <w:r w:rsidRPr="008F3FE4">
        <w:rPr>
          <w:b/>
          <w:i/>
        </w:rPr>
        <w:t xml:space="preserve"> </w:t>
      </w:r>
      <w:r w:rsidRPr="008F3FE4">
        <w:t xml:space="preserve">изучение истории предполагается в </w:t>
      </w:r>
      <w:r w:rsidRPr="008F3FE4">
        <w:rPr>
          <w:lang w:val="en-US"/>
        </w:rPr>
        <w:t>X</w:t>
      </w:r>
      <w:r w:rsidRPr="008F3FE4">
        <w:t xml:space="preserve"> – </w:t>
      </w:r>
      <w:r w:rsidRPr="008F3FE4">
        <w:rPr>
          <w:lang w:val="en-US"/>
        </w:rPr>
        <w:t>XI</w:t>
      </w:r>
      <w:r w:rsidRPr="008F3FE4">
        <w:t xml:space="preserve"> </w:t>
      </w:r>
      <w:r w:rsidR="001B0970" w:rsidRPr="008F3FE4">
        <w:t>классах.</w:t>
      </w:r>
      <w:r w:rsidRPr="008F3FE4">
        <w:t xml:space="preserve"> На </w:t>
      </w:r>
      <w:r w:rsidRPr="008F3FE4">
        <w:rPr>
          <w:i/>
        </w:rPr>
        <w:t>базовом уровне</w:t>
      </w:r>
      <w:r w:rsidRPr="008F3FE4">
        <w:t xml:space="preserve"> объем учебного времени составляет 140 часов в год (из расчета 2 часа в неделю). Если история выбирается для изучения на </w:t>
      </w:r>
      <w:r w:rsidRPr="008F3FE4">
        <w:rPr>
          <w:i/>
        </w:rPr>
        <w:t xml:space="preserve">профильном уровне, </w:t>
      </w:r>
      <w:r w:rsidRPr="008F3FE4">
        <w:t>то она исключается из состава инвариантной части, а учебное время составляет 280 часов в год (из расчета 4 часа в неделю). Исходя из целей исторического образования в старшей школе, в том числе материала, связанного с мировоззренческим развитием учащихся, примерная программа предполагает изучение курсов «История России» (с древнейших времен до начала XXI в.) и «Всеобщая история» (с древнейших времен до начала XXI в.).</w:t>
      </w:r>
    </w:p>
    <w:p w:rsidR="00E95F42" w:rsidRDefault="00E95F42" w:rsidP="00CB6AAF">
      <w:r w:rsidRPr="008F3FE4">
        <w:t>Предлагаем возможные варианты планирования.</w:t>
      </w:r>
    </w:p>
    <w:p w:rsidR="00797500" w:rsidRPr="008F3FE4" w:rsidRDefault="00797500" w:rsidP="00CB6AAF"/>
    <w:p w:rsidR="00E95F42" w:rsidRPr="00CB6AAF" w:rsidRDefault="00E95F42" w:rsidP="00CB6AAF">
      <w:pPr>
        <w:jc w:val="center"/>
        <w:rPr>
          <w:i/>
        </w:rPr>
      </w:pPr>
      <w:r w:rsidRPr="00CB6AAF">
        <w:rPr>
          <w:i/>
        </w:rPr>
        <w:t>Базовый уровень</w:t>
      </w:r>
    </w:p>
    <w:p w:rsidR="00E95F42" w:rsidRPr="008F3FE4" w:rsidRDefault="00E95F42" w:rsidP="004A507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648"/>
        <w:gridCol w:w="1707"/>
        <w:gridCol w:w="1166"/>
      </w:tblGrid>
      <w:tr w:rsidR="00E95F42" w:rsidRPr="008F3FE4" w:rsidTr="00542026">
        <w:tc>
          <w:tcPr>
            <w:tcW w:w="1008" w:type="dxa"/>
            <w:vAlign w:val="center"/>
          </w:tcPr>
          <w:p w:rsidR="00E95F42" w:rsidRPr="008F3FE4" w:rsidRDefault="00E95F42" w:rsidP="004A5076">
            <w:pPr>
              <w:ind w:firstLine="0"/>
            </w:pPr>
            <w:r w:rsidRPr="008F3FE4">
              <w:t>Класс</w:t>
            </w:r>
          </w:p>
        </w:tc>
        <w:tc>
          <w:tcPr>
            <w:tcW w:w="5180" w:type="dxa"/>
            <w:vAlign w:val="center"/>
          </w:tcPr>
          <w:p w:rsidR="00E95F42" w:rsidRPr="008F3FE4" w:rsidRDefault="00E95F42" w:rsidP="004A5076">
            <w:r w:rsidRPr="008F3FE4">
              <w:t>Разделы примерной программы</w:t>
            </w:r>
          </w:p>
        </w:tc>
        <w:tc>
          <w:tcPr>
            <w:tcW w:w="2036" w:type="dxa"/>
          </w:tcPr>
          <w:p w:rsidR="00E95F42" w:rsidRPr="008F3FE4" w:rsidRDefault="00E95F42" w:rsidP="004A5076">
            <w:pPr>
              <w:ind w:firstLine="0"/>
            </w:pPr>
            <w:r w:rsidRPr="008F3FE4">
              <w:t>Объем учебного времени</w:t>
            </w:r>
          </w:p>
          <w:p w:rsidR="00E95F42" w:rsidRPr="008F3FE4" w:rsidRDefault="00E95F42" w:rsidP="004A5076">
            <w:pPr>
              <w:ind w:firstLine="0"/>
            </w:pPr>
            <w:r w:rsidRPr="008F3FE4">
              <w:t>(федеральный компонент)</w:t>
            </w:r>
          </w:p>
        </w:tc>
        <w:tc>
          <w:tcPr>
            <w:tcW w:w="1347" w:type="dxa"/>
            <w:vAlign w:val="center"/>
          </w:tcPr>
          <w:p w:rsidR="00E95F42" w:rsidRPr="008F3FE4" w:rsidRDefault="00E95F42" w:rsidP="004A5076">
            <w:pPr>
              <w:ind w:firstLine="0"/>
            </w:pPr>
            <w:r w:rsidRPr="008F3FE4">
              <w:t>Резерв учебного времени</w:t>
            </w:r>
          </w:p>
        </w:tc>
      </w:tr>
      <w:tr w:rsidR="00E95F42" w:rsidRPr="008F3FE4" w:rsidTr="00542026">
        <w:tc>
          <w:tcPr>
            <w:tcW w:w="1008" w:type="dxa"/>
          </w:tcPr>
          <w:p w:rsidR="00E95F42" w:rsidRPr="008F3FE4" w:rsidRDefault="00E95F42" w:rsidP="00CB6AAF">
            <w:pPr>
              <w:ind w:firstLine="0"/>
              <w:jc w:val="center"/>
            </w:pPr>
            <w:r w:rsidRPr="008F3FE4">
              <w:rPr>
                <w:lang w:val="en-US"/>
              </w:rPr>
              <w:t>X</w:t>
            </w:r>
          </w:p>
        </w:tc>
        <w:tc>
          <w:tcPr>
            <w:tcW w:w="5180" w:type="dxa"/>
          </w:tcPr>
          <w:p w:rsidR="00E95F42" w:rsidRPr="008F3FE4" w:rsidRDefault="00E95F42" w:rsidP="004A5076">
            <w:pPr>
              <w:ind w:firstLine="0"/>
            </w:pPr>
            <w:r w:rsidRPr="008F3FE4">
              <w:t>История России (с древнейших времен до середины XIX в.)</w:t>
            </w:r>
          </w:p>
          <w:p w:rsidR="00E95F42" w:rsidRPr="008F3FE4" w:rsidRDefault="00E95F42" w:rsidP="004A5076">
            <w:pPr>
              <w:ind w:firstLine="0"/>
            </w:pPr>
            <w:r w:rsidRPr="008F3FE4">
              <w:t xml:space="preserve">Всеобщая история </w:t>
            </w:r>
          </w:p>
          <w:p w:rsidR="00E95F42" w:rsidRPr="008F3FE4" w:rsidRDefault="00E95F42" w:rsidP="004A5076">
            <w:pPr>
              <w:ind w:firstLine="0"/>
            </w:pPr>
            <w:r w:rsidRPr="008F3FE4">
              <w:t>(с древнейших времен до середины XIX в.)</w:t>
            </w:r>
          </w:p>
        </w:tc>
        <w:tc>
          <w:tcPr>
            <w:tcW w:w="2036" w:type="dxa"/>
          </w:tcPr>
          <w:p w:rsidR="00E95F42" w:rsidRPr="008F3FE4" w:rsidRDefault="00E95F42" w:rsidP="004A5076">
            <w:pPr>
              <w:ind w:firstLine="0"/>
            </w:pPr>
            <w:r w:rsidRPr="008F3FE4">
              <w:t>Не менее 36 часов</w:t>
            </w:r>
          </w:p>
          <w:p w:rsidR="001B0970" w:rsidRPr="008F3FE4" w:rsidRDefault="001B0970" w:rsidP="004A5076"/>
          <w:p w:rsidR="00E95F42" w:rsidRPr="008F3FE4" w:rsidRDefault="00E95F42" w:rsidP="004A5076">
            <w:pPr>
              <w:ind w:firstLine="0"/>
            </w:pPr>
            <w:r w:rsidRPr="008F3FE4">
              <w:t>Не менее 24 часов</w:t>
            </w:r>
          </w:p>
        </w:tc>
        <w:tc>
          <w:tcPr>
            <w:tcW w:w="1347" w:type="dxa"/>
          </w:tcPr>
          <w:p w:rsidR="00E95F42" w:rsidRPr="008F3FE4" w:rsidRDefault="00E95F42" w:rsidP="004A5076"/>
          <w:p w:rsidR="00E95F42" w:rsidRPr="008F3FE4" w:rsidRDefault="00E95F42" w:rsidP="004A5076">
            <w:r w:rsidRPr="008F3FE4">
              <w:t>10</w:t>
            </w:r>
          </w:p>
        </w:tc>
      </w:tr>
      <w:tr w:rsidR="00E95F42" w:rsidRPr="008F3FE4" w:rsidTr="00542026">
        <w:tc>
          <w:tcPr>
            <w:tcW w:w="1008" w:type="dxa"/>
          </w:tcPr>
          <w:p w:rsidR="00E95F42" w:rsidRPr="008F3FE4" w:rsidRDefault="00E95F42" w:rsidP="00CB6AAF">
            <w:pPr>
              <w:ind w:firstLine="0"/>
              <w:jc w:val="center"/>
            </w:pPr>
            <w:r w:rsidRPr="008F3FE4">
              <w:rPr>
                <w:lang w:val="en-US"/>
              </w:rPr>
              <w:t>XI</w:t>
            </w:r>
          </w:p>
        </w:tc>
        <w:tc>
          <w:tcPr>
            <w:tcW w:w="5180" w:type="dxa"/>
          </w:tcPr>
          <w:p w:rsidR="00E95F42" w:rsidRPr="008F3FE4" w:rsidRDefault="00E95F42" w:rsidP="004A5076">
            <w:pPr>
              <w:ind w:firstLine="0"/>
            </w:pPr>
            <w:r w:rsidRPr="008F3FE4">
              <w:t>История России (вторая половина XIX в. – начало XXI в.)</w:t>
            </w:r>
          </w:p>
          <w:p w:rsidR="00E95F42" w:rsidRPr="008F3FE4" w:rsidRDefault="00E95F42" w:rsidP="004A5076">
            <w:pPr>
              <w:ind w:firstLine="0"/>
            </w:pPr>
            <w:r w:rsidRPr="008F3FE4">
              <w:t>Всеобщая история (вторая половина XIX в. – начало XXI в.)</w:t>
            </w:r>
          </w:p>
        </w:tc>
        <w:tc>
          <w:tcPr>
            <w:tcW w:w="2036" w:type="dxa"/>
          </w:tcPr>
          <w:p w:rsidR="00E95F42" w:rsidRPr="008F3FE4" w:rsidRDefault="00E95F42" w:rsidP="004A5076">
            <w:pPr>
              <w:ind w:firstLine="0"/>
            </w:pPr>
            <w:r w:rsidRPr="008F3FE4">
              <w:t>Не менее 36 часов</w:t>
            </w:r>
          </w:p>
          <w:p w:rsidR="001B0970" w:rsidRPr="008F3FE4" w:rsidRDefault="001B0970" w:rsidP="004A5076"/>
          <w:p w:rsidR="00E95F42" w:rsidRPr="008F3FE4" w:rsidRDefault="00E95F42" w:rsidP="004A5076">
            <w:pPr>
              <w:ind w:firstLine="0"/>
            </w:pPr>
            <w:r w:rsidRPr="008F3FE4">
              <w:t>Не менее 24 часов</w:t>
            </w:r>
          </w:p>
        </w:tc>
        <w:tc>
          <w:tcPr>
            <w:tcW w:w="1347" w:type="dxa"/>
          </w:tcPr>
          <w:p w:rsidR="00E95F42" w:rsidRPr="008F3FE4" w:rsidRDefault="00E95F42" w:rsidP="004A5076"/>
          <w:p w:rsidR="00E95F42" w:rsidRPr="008F3FE4" w:rsidRDefault="00E95F42" w:rsidP="004A5076">
            <w:r w:rsidRPr="008F3FE4">
              <w:t>10</w:t>
            </w:r>
          </w:p>
        </w:tc>
      </w:tr>
    </w:tbl>
    <w:p w:rsidR="00E95F42" w:rsidRPr="008F3FE4" w:rsidRDefault="00E95F42" w:rsidP="00CB6AAF">
      <w:pPr>
        <w:ind w:firstLine="0"/>
      </w:pPr>
    </w:p>
    <w:p w:rsidR="00E95F42" w:rsidRPr="00CB6AAF" w:rsidRDefault="00E95F42" w:rsidP="00CB6AAF">
      <w:pPr>
        <w:jc w:val="center"/>
        <w:rPr>
          <w:i/>
        </w:rPr>
      </w:pPr>
      <w:r w:rsidRPr="00CB6AAF">
        <w:rPr>
          <w:i/>
          <w:lang w:val="en-US"/>
        </w:rPr>
        <w:t>Профильный уровень</w:t>
      </w:r>
    </w:p>
    <w:p w:rsidR="00E95F42" w:rsidRPr="008F3FE4" w:rsidRDefault="00E95F42" w:rsidP="004A507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648"/>
        <w:gridCol w:w="1707"/>
        <w:gridCol w:w="1166"/>
      </w:tblGrid>
      <w:tr w:rsidR="00E95F42" w:rsidRPr="008F3FE4" w:rsidTr="00542026">
        <w:tc>
          <w:tcPr>
            <w:tcW w:w="1008" w:type="dxa"/>
            <w:vAlign w:val="center"/>
          </w:tcPr>
          <w:p w:rsidR="00E95F42" w:rsidRPr="008F3FE4" w:rsidRDefault="00E95F42" w:rsidP="004A5076">
            <w:pPr>
              <w:ind w:firstLine="0"/>
            </w:pPr>
            <w:r w:rsidRPr="008F3FE4">
              <w:t>Класс</w:t>
            </w:r>
          </w:p>
        </w:tc>
        <w:tc>
          <w:tcPr>
            <w:tcW w:w="5180" w:type="dxa"/>
            <w:vAlign w:val="center"/>
          </w:tcPr>
          <w:p w:rsidR="00E95F42" w:rsidRPr="008F3FE4" w:rsidRDefault="00E95F42" w:rsidP="004A5076">
            <w:r w:rsidRPr="008F3FE4">
              <w:t>Разделы примерной программы</w:t>
            </w:r>
          </w:p>
        </w:tc>
        <w:tc>
          <w:tcPr>
            <w:tcW w:w="2036" w:type="dxa"/>
          </w:tcPr>
          <w:p w:rsidR="00E95F42" w:rsidRPr="008F3FE4" w:rsidRDefault="00E95F42" w:rsidP="004A5076">
            <w:pPr>
              <w:ind w:firstLine="0"/>
            </w:pPr>
            <w:r w:rsidRPr="008F3FE4">
              <w:t>Объем учебного времени</w:t>
            </w:r>
          </w:p>
          <w:p w:rsidR="00E95F42" w:rsidRPr="008F3FE4" w:rsidRDefault="00E95F42" w:rsidP="004A5076">
            <w:pPr>
              <w:ind w:firstLine="0"/>
            </w:pPr>
            <w:r w:rsidRPr="008F3FE4">
              <w:t>(федеральный компонент)</w:t>
            </w:r>
          </w:p>
        </w:tc>
        <w:tc>
          <w:tcPr>
            <w:tcW w:w="1347" w:type="dxa"/>
          </w:tcPr>
          <w:p w:rsidR="00E95F42" w:rsidRPr="008F3FE4" w:rsidRDefault="00E95F42" w:rsidP="004A5076">
            <w:pPr>
              <w:ind w:firstLine="0"/>
            </w:pPr>
            <w:r w:rsidRPr="008F3FE4">
              <w:t>Резерв учебного времени</w:t>
            </w:r>
          </w:p>
        </w:tc>
      </w:tr>
      <w:tr w:rsidR="00E95F42" w:rsidRPr="008F3FE4" w:rsidTr="00542026">
        <w:tc>
          <w:tcPr>
            <w:tcW w:w="1008" w:type="dxa"/>
          </w:tcPr>
          <w:p w:rsidR="00E95F42" w:rsidRPr="008F3FE4" w:rsidRDefault="00E95F42" w:rsidP="00CB6AAF">
            <w:pPr>
              <w:ind w:firstLine="0"/>
              <w:jc w:val="center"/>
            </w:pPr>
            <w:r w:rsidRPr="008F3FE4">
              <w:rPr>
                <w:lang w:val="en-US"/>
              </w:rPr>
              <w:t>X</w:t>
            </w:r>
          </w:p>
        </w:tc>
        <w:tc>
          <w:tcPr>
            <w:tcW w:w="5180" w:type="dxa"/>
          </w:tcPr>
          <w:p w:rsidR="00E95F42" w:rsidRPr="008F3FE4" w:rsidRDefault="00E95F42" w:rsidP="004A5076">
            <w:pPr>
              <w:ind w:firstLine="0"/>
            </w:pPr>
            <w:r w:rsidRPr="008F3FE4">
              <w:t>История России (с древнейших времен до середины XIX в.)</w:t>
            </w:r>
          </w:p>
          <w:p w:rsidR="00E95F42" w:rsidRPr="008F3FE4" w:rsidRDefault="00E95F42" w:rsidP="004A5076">
            <w:pPr>
              <w:ind w:firstLine="0"/>
            </w:pPr>
            <w:r w:rsidRPr="008F3FE4">
              <w:t>Всеобщая история (с древнейших времен до середины XIX в.)</w:t>
            </w:r>
          </w:p>
        </w:tc>
        <w:tc>
          <w:tcPr>
            <w:tcW w:w="2036" w:type="dxa"/>
          </w:tcPr>
          <w:p w:rsidR="00E95F42" w:rsidRPr="008F3FE4" w:rsidRDefault="00E95F42" w:rsidP="004A5076">
            <w:pPr>
              <w:ind w:firstLine="0"/>
            </w:pPr>
            <w:r w:rsidRPr="008F3FE4">
              <w:t xml:space="preserve">Не менее </w:t>
            </w:r>
          </w:p>
          <w:p w:rsidR="00E95F42" w:rsidRPr="008F3FE4" w:rsidRDefault="00E95F42" w:rsidP="004A5076">
            <w:pPr>
              <w:ind w:firstLine="0"/>
            </w:pPr>
            <w:r w:rsidRPr="008F3FE4">
              <w:t>72 часов</w:t>
            </w:r>
          </w:p>
          <w:p w:rsidR="00E95F42" w:rsidRPr="008F3FE4" w:rsidRDefault="00E95F42" w:rsidP="004A5076"/>
          <w:p w:rsidR="00E95F42" w:rsidRPr="008F3FE4" w:rsidRDefault="00E95F42" w:rsidP="004A5076">
            <w:pPr>
              <w:ind w:firstLine="0"/>
            </w:pPr>
            <w:r w:rsidRPr="008F3FE4">
              <w:t xml:space="preserve">Не менее </w:t>
            </w:r>
          </w:p>
          <w:p w:rsidR="00E95F42" w:rsidRPr="008F3FE4" w:rsidRDefault="00E95F42" w:rsidP="004A5076">
            <w:pPr>
              <w:ind w:firstLine="0"/>
            </w:pPr>
            <w:r w:rsidRPr="008F3FE4">
              <w:t>48 часов</w:t>
            </w:r>
          </w:p>
        </w:tc>
        <w:tc>
          <w:tcPr>
            <w:tcW w:w="1347" w:type="dxa"/>
          </w:tcPr>
          <w:p w:rsidR="00E95F42" w:rsidRPr="008F3FE4" w:rsidRDefault="00E95F42" w:rsidP="004A5076"/>
          <w:p w:rsidR="00E95F42" w:rsidRPr="008F3FE4" w:rsidRDefault="00E95F42" w:rsidP="004A5076">
            <w:r w:rsidRPr="008F3FE4">
              <w:t>10</w:t>
            </w:r>
          </w:p>
        </w:tc>
      </w:tr>
      <w:tr w:rsidR="00E95F42" w:rsidRPr="008F3FE4" w:rsidTr="00542026">
        <w:tc>
          <w:tcPr>
            <w:tcW w:w="1008" w:type="dxa"/>
          </w:tcPr>
          <w:p w:rsidR="00E95F42" w:rsidRPr="008F3FE4" w:rsidRDefault="00E95F42" w:rsidP="00CB6AAF">
            <w:pPr>
              <w:ind w:firstLine="0"/>
              <w:jc w:val="center"/>
            </w:pPr>
            <w:r w:rsidRPr="008F3FE4">
              <w:rPr>
                <w:lang w:val="en-US"/>
              </w:rPr>
              <w:t>XI</w:t>
            </w:r>
          </w:p>
        </w:tc>
        <w:tc>
          <w:tcPr>
            <w:tcW w:w="5180" w:type="dxa"/>
          </w:tcPr>
          <w:p w:rsidR="00E95F42" w:rsidRPr="008F3FE4" w:rsidRDefault="00E95F42" w:rsidP="004A5076">
            <w:pPr>
              <w:ind w:firstLine="0"/>
            </w:pPr>
            <w:r w:rsidRPr="008F3FE4">
              <w:t>История России (вторая половина XIX в. – начало XXI в.)</w:t>
            </w:r>
          </w:p>
          <w:p w:rsidR="00E95F42" w:rsidRPr="008F3FE4" w:rsidRDefault="00E95F42" w:rsidP="004A5076">
            <w:pPr>
              <w:ind w:firstLine="0"/>
            </w:pPr>
            <w:r w:rsidRPr="008F3FE4">
              <w:t>Всеобщая история (вторая половина XIX в. – начало XXI в.)</w:t>
            </w:r>
          </w:p>
        </w:tc>
        <w:tc>
          <w:tcPr>
            <w:tcW w:w="2036" w:type="dxa"/>
          </w:tcPr>
          <w:p w:rsidR="00E95F42" w:rsidRPr="008F3FE4" w:rsidRDefault="00E95F42" w:rsidP="004A5076">
            <w:pPr>
              <w:ind w:firstLine="0"/>
            </w:pPr>
            <w:r w:rsidRPr="008F3FE4">
              <w:t xml:space="preserve">Не менее </w:t>
            </w:r>
          </w:p>
          <w:p w:rsidR="00E95F42" w:rsidRPr="008F3FE4" w:rsidRDefault="00E95F42" w:rsidP="004A5076">
            <w:pPr>
              <w:ind w:firstLine="0"/>
            </w:pPr>
            <w:r w:rsidRPr="008F3FE4">
              <w:t>72 часов</w:t>
            </w:r>
          </w:p>
          <w:p w:rsidR="00E95F42" w:rsidRPr="008F3FE4" w:rsidRDefault="00E95F42" w:rsidP="004A5076"/>
          <w:p w:rsidR="00E95F42" w:rsidRPr="008F3FE4" w:rsidRDefault="00E95F42" w:rsidP="004A5076">
            <w:pPr>
              <w:ind w:firstLine="0"/>
            </w:pPr>
            <w:r w:rsidRPr="008F3FE4">
              <w:t>Не менее 48 часов</w:t>
            </w:r>
          </w:p>
        </w:tc>
        <w:tc>
          <w:tcPr>
            <w:tcW w:w="1347" w:type="dxa"/>
          </w:tcPr>
          <w:p w:rsidR="00E95F42" w:rsidRPr="008F3FE4" w:rsidRDefault="00E95F42" w:rsidP="004A5076"/>
          <w:p w:rsidR="00E95F42" w:rsidRPr="008F3FE4" w:rsidRDefault="00E95F42" w:rsidP="004A5076">
            <w:r w:rsidRPr="008F3FE4">
              <w:t>10</w:t>
            </w:r>
          </w:p>
        </w:tc>
      </w:tr>
    </w:tbl>
    <w:p w:rsidR="00E95F42" w:rsidRPr="008F3FE4" w:rsidRDefault="00E95F42" w:rsidP="004A5076"/>
    <w:p w:rsidR="00E95F42" w:rsidRPr="008F3FE4" w:rsidRDefault="00E95F42" w:rsidP="004A5076">
      <w:r w:rsidRPr="008F3FE4">
        <w:t>Резерв свободного учебного времени учитель вправе использовать по своему усмотрению.</w:t>
      </w:r>
    </w:p>
    <w:p w:rsidR="00E95F42" w:rsidRPr="008F3FE4" w:rsidRDefault="00E95F42" w:rsidP="004A5076">
      <w:r w:rsidRPr="008F3FE4">
        <w:t xml:space="preserve">Комплексный проект модернизации образования предъявляет новые требования не только к подготовке учащихся, но и корректирует приоритетные направления в преподавании истории, стимулирует разработку перспективных </w:t>
      </w:r>
      <w:r w:rsidRPr="008F3FE4">
        <w:rPr>
          <w:b/>
          <w:i/>
        </w:rPr>
        <w:t>технологий</w:t>
      </w:r>
      <w:r w:rsidRPr="008F3FE4">
        <w:t xml:space="preserve">, позволяющих решать проблемы развивающего обучения. Принципиально новые задачи по развитию </w:t>
      </w:r>
      <w:r w:rsidRPr="008F3FE4">
        <w:rPr>
          <w:b/>
          <w:i/>
        </w:rPr>
        <w:t>методики преподавания</w:t>
      </w:r>
      <w:r w:rsidRPr="008F3FE4">
        <w:t xml:space="preserve"> стоят прежде всего в сфере предпрофильного и профильного исторического образования, а также организации системы итогового контроля знаний и умений учащихся. Главным представляется поиск эффективного баланса между репродуктивными и продуктивными методами обучения, традиционными и современными средствами обеспечения учебного процесса. В этой связи предлагаем учителям истории акцентировать внимание на следующих основных моментах:</w:t>
      </w:r>
    </w:p>
    <w:p w:rsidR="00E95F42" w:rsidRPr="008F3FE4" w:rsidRDefault="00E95F42" w:rsidP="004A5076">
      <w:r w:rsidRPr="008F3FE4">
        <w:t>1. Широко использовать нетрадиционные формы уроков, в том числе методики деловых и ролевых игр, проблемных дискуссий, межпредметных интегрированных уроков, политических дебатов и т.д. Это позволит увеличить познавательную активность учащихся, их мотивированность к самостоятельной учебной работе.</w:t>
      </w:r>
    </w:p>
    <w:p w:rsidR="00E95F42" w:rsidRPr="008F3FE4" w:rsidRDefault="00E95F42" w:rsidP="004A5076">
      <w:r w:rsidRPr="008F3FE4">
        <w:t>2. При профильном изучении истории в старшей школе попробовать переход к модульной системе организации учебного процесса. Подобный подход позволит не только укрупнить смысловые блоки содержания, но и избежать перегрузки учебного процесса излишними, второстепенными фактами. Особенно важно это в старшей школе, где при сокращении объема учебного времени возрастает уровень сложности материала.</w:t>
      </w:r>
    </w:p>
    <w:p w:rsidR="00E95F42" w:rsidRPr="008F3FE4" w:rsidRDefault="00E95F42" w:rsidP="004A5076">
      <w:r w:rsidRPr="008F3FE4">
        <w:t>3. Совмещать различные алгоритмы усвоения знаний и умений при сохранении единой содержательной основы, что обеспечит тесную взаимосвязь разнообразных способов и форм учебной деятельности в ходе изучения истории.</w:t>
      </w:r>
    </w:p>
    <w:p w:rsidR="00E95F42" w:rsidRPr="008F3FE4" w:rsidRDefault="00E95F42" w:rsidP="004A5076">
      <w:r w:rsidRPr="008F3FE4">
        <w:t>4. Активно внедрять групповые методы работы, творческие задания, в том числе методику исследовательских проектов для приобретения учащимися функционального навыка исследования как универсального способа освоения действительности, развития личностной позиции учащегося в образовательном процессе.</w:t>
      </w:r>
    </w:p>
    <w:p w:rsidR="00E95F42" w:rsidRPr="00797500" w:rsidRDefault="00E95F42" w:rsidP="004A5076">
      <w:r w:rsidRPr="008F3FE4">
        <w:t xml:space="preserve">5. Осуществлять работу с одаренными детьми; оказывать методическую и содержательную помощь в подготовке учащихся к участию в конкурсах и олимпиадах гуманитарной направленности; способствовать популяризации необходимости углубленного исторического образования; формировать мотивацию к осознанному выбору профессии, связанной с историей как научной или учебной дисциплиной. Перечисленное  –  основа формирования и воспитания личности, способной интегрировать в современный высокотехнологичный мир знаний и информации. Рекомендуем за оперативной </w:t>
      </w:r>
      <w:r w:rsidRPr="00797500">
        <w:t>информацией в у</w:t>
      </w:r>
      <w:r w:rsidR="001B0970" w:rsidRPr="00797500">
        <w:t>казанной области обращаться на и</w:t>
      </w:r>
      <w:r w:rsidRPr="00797500">
        <w:t xml:space="preserve">нтернет-сайты </w:t>
      </w:r>
      <w:hyperlink r:id="rId8" w:history="1">
        <w:r w:rsidRPr="00797500">
          <w:rPr>
            <w:rStyle w:val="ae"/>
            <w:color w:val="auto"/>
            <w:lang w:val="en-US"/>
          </w:rPr>
          <w:t>www</w:t>
        </w:r>
        <w:r w:rsidRPr="00797500">
          <w:rPr>
            <w:rStyle w:val="ae"/>
            <w:color w:val="auto"/>
          </w:rPr>
          <w:t>.</w:t>
        </w:r>
        <w:r w:rsidRPr="00797500">
          <w:rPr>
            <w:rStyle w:val="ae"/>
            <w:color w:val="auto"/>
            <w:lang w:val="en-US"/>
          </w:rPr>
          <w:t>odardeti</w:t>
        </w:r>
        <w:r w:rsidRPr="00797500">
          <w:rPr>
            <w:rStyle w:val="ae"/>
            <w:color w:val="auto"/>
          </w:rPr>
          <w:t>.</w:t>
        </w:r>
        <w:r w:rsidRPr="00797500">
          <w:rPr>
            <w:rStyle w:val="ae"/>
            <w:color w:val="auto"/>
            <w:lang w:val="en-US"/>
          </w:rPr>
          <w:t>ru</w:t>
        </w:r>
      </w:hyperlink>
      <w:r w:rsidRPr="00797500">
        <w:t xml:space="preserve">; </w:t>
      </w:r>
      <w:r w:rsidRPr="00C71B0D">
        <w:rPr>
          <w:lang w:val="en-US"/>
        </w:rPr>
        <w:t>www</w:t>
      </w:r>
      <w:r w:rsidRPr="00C71B0D">
        <w:t>.</w:t>
      </w:r>
      <w:r w:rsidRPr="00C71B0D">
        <w:rPr>
          <w:lang w:val="en-US"/>
        </w:rPr>
        <w:t>globalkid</w:t>
      </w:r>
      <w:r w:rsidRPr="00C71B0D">
        <w:t>.</w:t>
      </w:r>
      <w:r w:rsidRPr="00C71B0D">
        <w:rPr>
          <w:lang w:val="en-US"/>
        </w:rPr>
        <w:t>ru</w:t>
      </w:r>
      <w:r w:rsidRPr="00797500">
        <w:t xml:space="preserve">. </w:t>
      </w:r>
    </w:p>
    <w:p w:rsidR="00E95F42" w:rsidRPr="008F3FE4" w:rsidRDefault="00E95F42" w:rsidP="004A5076">
      <w:r w:rsidRPr="008F3FE4">
        <w:t>6. Считать приоритетным индивидуальный подход к каждому ученику.</w:t>
      </w:r>
    </w:p>
    <w:p w:rsidR="00E95F42" w:rsidRPr="008F3FE4" w:rsidRDefault="00E95F42" w:rsidP="004A5076"/>
    <w:p w:rsidR="00E95F42" w:rsidRPr="00CB6AAF" w:rsidRDefault="00E95F42" w:rsidP="00CB6AAF">
      <w:pPr>
        <w:jc w:val="center"/>
        <w:rPr>
          <w:b/>
          <w:sz w:val="24"/>
          <w:szCs w:val="24"/>
        </w:rPr>
      </w:pPr>
      <w:r w:rsidRPr="00CB6AAF">
        <w:rPr>
          <w:b/>
          <w:sz w:val="24"/>
          <w:szCs w:val="24"/>
        </w:rPr>
        <w:t>Рекомендации по использованию</w:t>
      </w:r>
    </w:p>
    <w:p w:rsidR="00E95F42" w:rsidRDefault="00E95F42" w:rsidP="00CB6AAF">
      <w:pPr>
        <w:jc w:val="center"/>
        <w:rPr>
          <w:b/>
          <w:sz w:val="24"/>
          <w:szCs w:val="24"/>
        </w:rPr>
      </w:pPr>
      <w:r w:rsidRPr="00CB6AAF">
        <w:rPr>
          <w:b/>
          <w:sz w:val="24"/>
          <w:szCs w:val="24"/>
        </w:rPr>
        <w:t>действующих учебников и УМК</w:t>
      </w:r>
    </w:p>
    <w:p w:rsidR="00E95F42" w:rsidRPr="008F3FE4" w:rsidRDefault="00E95F42" w:rsidP="004A5076">
      <w:r w:rsidRPr="008F3FE4">
        <w:t>В соответствии с федеральным законом «О внесении изменений и дополнений в закон Российской Федерации «Об образовании» и федеральным законом «О высшем и послевузовском профессиональном образовании» от 25.06.2002 № 71 – Ф3 (ст. 32, п.2, пп.23</w:t>
      </w:r>
      <w:r w:rsidRPr="008F3FE4">
        <w:rPr>
          <w:b/>
          <w:i/>
        </w:rPr>
        <w:t>) «образовательное учреждение несёт в установленном законодательством Российской Федерации порядке ответственность за выбор учебников из утверждённых федеральных перечней учебников, рекомендованных (допущенных) к использованию в образовательном процессе».</w:t>
      </w:r>
      <w:r w:rsidRPr="008F3FE4">
        <w:t xml:space="preserve"> </w:t>
      </w:r>
    </w:p>
    <w:p w:rsidR="00E95F42" w:rsidRPr="008F3FE4" w:rsidRDefault="00E95F42" w:rsidP="004A5076">
      <w:r w:rsidRPr="008F3FE4">
        <w:t xml:space="preserve">Таким образом, в образовательном процессе ОУ могут быть использованы только учебные издания, имеющие гриф МО РФ; поэтому при выборе учебников по истории нужно обращать внимание на наличие </w:t>
      </w:r>
      <w:r w:rsidRPr="008F3FE4">
        <w:rPr>
          <w:b/>
        </w:rPr>
        <w:t>грифов</w:t>
      </w:r>
      <w:r w:rsidRPr="008F3FE4">
        <w:t xml:space="preserve"> </w:t>
      </w:r>
      <w:r w:rsidRPr="008F3FE4">
        <w:rPr>
          <w:u w:val="single"/>
        </w:rPr>
        <w:t>(«рекомендовано»</w:t>
      </w:r>
      <w:r w:rsidRPr="008F3FE4">
        <w:t xml:space="preserve"> или </w:t>
      </w:r>
      <w:r w:rsidRPr="008F3FE4">
        <w:rPr>
          <w:u w:val="single"/>
        </w:rPr>
        <w:t>«допущено</w:t>
      </w:r>
      <w:r w:rsidRPr="008F3FE4">
        <w:t xml:space="preserve">»), а также учитывать то обстоятельство, что издание может соответствовать обязательному минимуму содержания образования или принятому стандарту. Более рационально выбирать издание, соответствующее </w:t>
      </w:r>
      <w:r w:rsidRPr="008F3FE4">
        <w:rPr>
          <w:b/>
        </w:rPr>
        <w:t>федеральному компоненту стандарта 2004 года</w:t>
      </w:r>
      <w:r w:rsidRPr="008F3FE4">
        <w:t xml:space="preserve">. </w:t>
      </w:r>
    </w:p>
    <w:p w:rsidR="00E95F42" w:rsidRPr="008F3FE4" w:rsidRDefault="00E95F42" w:rsidP="004A5076">
      <w:r w:rsidRPr="008F3FE4">
        <w:t>Подробн</w:t>
      </w:r>
      <w:r w:rsidR="001B0970" w:rsidRPr="008F3FE4">
        <w:t>ая информация о современных УМК</w:t>
      </w:r>
      <w:r w:rsidRPr="008F3FE4">
        <w:t xml:space="preserve"> с аннотациями и справочным материалом изложена в Интернет-справочнике fp.edu.ru. Сайт с примерными программами: </w:t>
      </w:r>
      <w:r w:rsidRPr="008F3FE4">
        <w:rPr>
          <w:lang w:val="en-US"/>
        </w:rPr>
        <w:t>www</w:t>
      </w:r>
      <w:r w:rsidRPr="008F3FE4">
        <w:t>.</w:t>
      </w:r>
      <w:r w:rsidRPr="008F3FE4">
        <w:rPr>
          <w:lang w:val="en-US"/>
        </w:rPr>
        <w:t>mon</w:t>
      </w:r>
      <w:r w:rsidRPr="008F3FE4">
        <w:t xml:space="preserve"> </w:t>
      </w:r>
      <w:r w:rsidRPr="008F3FE4">
        <w:rPr>
          <w:lang w:val="en-US"/>
        </w:rPr>
        <w:t>gov</w:t>
      </w:r>
      <w:r w:rsidRPr="008F3FE4">
        <w:t>.</w:t>
      </w:r>
      <w:r w:rsidRPr="008F3FE4">
        <w:rPr>
          <w:lang w:val="en-US"/>
        </w:rPr>
        <w:t>ru</w:t>
      </w:r>
      <w:r w:rsidRPr="008F3FE4">
        <w:t>.</w:t>
      </w:r>
    </w:p>
    <w:p w:rsidR="00E95F42" w:rsidRPr="008F3FE4" w:rsidRDefault="00E95F42" w:rsidP="004A5076">
      <w:r w:rsidRPr="008F3FE4">
        <w:t>Обращаем особое внимание учителей – предметников на эффективное использование учебного и учеб</w:t>
      </w:r>
      <w:r w:rsidR="001B0970" w:rsidRPr="008F3FE4">
        <w:t>но-</w:t>
      </w:r>
      <w:r w:rsidRPr="008F3FE4">
        <w:t>наглядного оборудования, приобретенного в рамках ПНПО и по краевым целевым программам. В связи с этим обязательно внесение в календарно-тематическое планирование дополнительной графы «Использование учебного, уче</w:t>
      </w:r>
      <w:r w:rsidR="001B0970" w:rsidRPr="008F3FE4">
        <w:t>бно-</w:t>
      </w:r>
      <w:r w:rsidRPr="008F3FE4">
        <w:t>наглядного оборудования» с целью эффективного  использования  оборудования  на  конкретном уроке.</w:t>
      </w:r>
    </w:p>
    <w:p w:rsidR="001B0970" w:rsidRPr="008F3FE4" w:rsidRDefault="00E95F42" w:rsidP="00CB6AAF">
      <w:r w:rsidRPr="008F3FE4">
        <w:t xml:space="preserve">Предпочтительно внутри концентров работать по одной предметной линии, авторской или издательской, чтобы соблюсти преемственность дидактических единиц, </w:t>
      </w:r>
      <w:r w:rsidR="001B0970" w:rsidRPr="008F3FE4">
        <w:t>методологи-ческих</w:t>
      </w:r>
      <w:r w:rsidRPr="008F3FE4">
        <w:t xml:space="preserve"> и методических  подходов.</w:t>
      </w:r>
      <w:r w:rsidRPr="008F3FE4">
        <w:rPr>
          <w:b/>
          <w:bCs/>
        </w:rPr>
        <w:t xml:space="preserve"> </w:t>
      </w:r>
      <w:r w:rsidRPr="008F3FE4">
        <w:rPr>
          <w:bCs/>
        </w:rPr>
        <w:t xml:space="preserve">В рамках среднего (полного) общего образования  </w:t>
      </w:r>
      <w:r w:rsidRPr="008F3FE4">
        <w:t>на усмо</w:t>
      </w:r>
      <w:r w:rsidR="001B0970" w:rsidRPr="008F3FE4">
        <w:t>трение ОУ можно продолжить ли-</w:t>
      </w:r>
    </w:p>
    <w:p w:rsidR="001B0970" w:rsidRPr="008F3FE4" w:rsidRDefault="00CB6AAF" w:rsidP="00CB6AAF">
      <w:pPr>
        <w:ind w:firstLine="0"/>
      </w:pPr>
      <w:r>
        <w:t>нию</w:t>
      </w:r>
      <w:r w:rsidR="00E95F42" w:rsidRPr="008F3FE4">
        <w:t xml:space="preserve"> издательств или же поменя</w:t>
      </w:r>
      <w:r w:rsidR="001B0970" w:rsidRPr="008F3FE4">
        <w:t>ть УМК, сохранив преемствен-</w:t>
      </w:r>
    </w:p>
    <w:p w:rsidR="001B0970" w:rsidRPr="008F3FE4" w:rsidRDefault="001B0970" w:rsidP="00CB6AAF">
      <w:pPr>
        <w:ind w:firstLine="0"/>
        <w:rPr>
          <w:i/>
        </w:rPr>
      </w:pPr>
      <w:r w:rsidRPr="008F3FE4">
        <w:t xml:space="preserve">ность </w:t>
      </w:r>
      <w:r w:rsidR="00E95F42" w:rsidRPr="008F3FE4">
        <w:rPr>
          <w:lang w:val="en-US"/>
        </w:rPr>
        <w:t>X</w:t>
      </w:r>
      <w:r w:rsidR="00E95F42" w:rsidRPr="008F3FE4">
        <w:t xml:space="preserve"> и </w:t>
      </w:r>
      <w:r w:rsidR="00E95F42" w:rsidRPr="008F3FE4">
        <w:rPr>
          <w:lang w:val="en-US"/>
        </w:rPr>
        <w:t>XI</w:t>
      </w:r>
      <w:r w:rsidR="00E95F42" w:rsidRPr="008F3FE4">
        <w:t xml:space="preserve"> классов. Напоминаем об особенности второго концентра, в котором предметы изучаются на базов</w:t>
      </w:r>
      <w:r w:rsidRPr="008F3FE4">
        <w:t xml:space="preserve">ом и профильном </w:t>
      </w:r>
      <w:r w:rsidR="00E95F42" w:rsidRPr="008F3FE4">
        <w:t>уровнях.</w:t>
      </w:r>
      <w:r w:rsidR="00E95F42" w:rsidRPr="008F3FE4">
        <w:rPr>
          <w:b/>
        </w:rPr>
        <w:t xml:space="preserve"> </w:t>
      </w:r>
      <w:r w:rsidR="00E95F42" w:rsidRPr="008F3FE4">
        <w:rPr>
          <w:i/>
        </w:rPr>
        <w:t>(См.: Рекоме</w:t>
      </w:r>
      <w:r w:rsidRPr="008F3FE4">
        <w:rPr>
          <w:i/>
        </w:rPr>
        <w:t>ндации кафедры общество-</w:t>
      </w:r>
    </w:p>
    <w:p w:rsidR="00E95F42" w:rsidRPr="008F3FE4" w:rsidRDefault="00CB6AAF" w:rsidP="00CB6AAF">
      <w:pPr>
        <w:ind w:firstLine="0"/>
      </w:pPr>
      <w:r>
        <w:rPr>
          <w:i/>
        </w:rPr>
        <w:t>ведческих</w:t>
      </w:r>
      <w:r w:rsidR="00E95F42" w:rsidRPr="008F3FE4">
        <w:rPr>
          <w:i/>
        </w:rPr>
        <w:t xml:space="preserve"> дисциплин ГОУ ККИДППО по выбору учебников на 2009 – 2010 учебный год.)</w:t>
      </w:r>
      <w:r w:rsidR="00E95F42" w:rsidRPr="008F3FE4">
        <w:t xml:space="preserve"> Расширить </w:t>
      </w:r>
      <w:r w:rsidR="001B0970" w:rsidRPr="008F3FE4">
        <w:t xml:space="preserve">представления об особен-ностях </w:t>
      </w:r>
      <w:r w:rsidR="00E95F42" w:rsidRPr="008F3FE4">
        <w:t>УМК по истории помогут так</w:t>
      </w:r>
      <w:r w:rsidR="001B0970" w:rsidRPr="008F3FE4">
        <w:t>же и</w:t>
      </w:r>
      <w:r w:rsidR="00E95F42" w:rsidRPr="008F3FE4">
        <w:t>нтернет-сайты:</w:t>
      </w:r>
    </w:p>
    <w:p w:rsidR="00E95F42" w:rsidRPr="00417FAE" w:rsidRDefault="00C71B0D" w:rsidP="004A5076">
      <w:hyperlink r:id="rId9" w:history="1">
        <w:r w:rsidR="00E95F42" w:rsidRPr="00417FAE">
          <w:rPr>
            <w:rStyle w:val="ae"/>
            <w:color w:val="auto"/>
            <w:lang w:val="en-US"/>
          </w:rPr>
          <w:t>www</w:t>
        </w:r>
        <w:r w:rsidR="00E95F42" w:rsidRPr="00417FAE">
          <w:rPr>
            <w:rStyle w:val="ae"/>
            <w:color w:val="auto"/>
          </w:rPr>
          <w:t>.history.standart.edu.ru</w:t>
        </w:r>
      </w:hyperlink>
      <w:r w:rsidR="00E95F42" w:rsidRPr="00417FAE">
        <w:t xml:space="preserve">  </w:t>
      </w:r>
      <w:r w:rsidR="00E95F42" w:rsidRPr="00C71B0D">
        <w:rPr>
          <w:lang w:val="en-US"/>
        </w:rPr>
        <w:t>www</w:t>
      </w:r>
      <w:r w:rsidR="00E95F42" w:rsidRPr="00C71B0D">
        <w:t>.history.</w:t>
      </w:r>
      <w:r w:rsidR="00E95F42" w:rsidRPr="00C71B0D">
        <w:rPr>
          <w:lang w:val="en-US"/>
        </w:rPr>
        <w:t>ru</w:t>
      </w:r>
    </w:p>
    <w:p w:rsidR="00E95F42" w:rsidRPr="008F3FE4" w:rsidRDefault="00E95F42" w:rsidP="00CB6AAF">
      <w:pPr>
        <w:pStyle w:val="a3"/>
        <w:spacing w:after="0"/>
        <w:rPr>
          <w:sz w:val="22"/>
          <w:szCs w:val="22"/>
        </w:rPr>
      </w:pPr>
      <w:r w:rsidRPr="008F3FE4">
        <w:rPr>
          <w:sz w:val="22"/>
          <w:szCs w:val="22"/>
        </w:rPr>
        <w:t>Линия издательства «Просвещение» дл</w:t>
      </w:r>
      <w:r w:rsidR="00CB6AAF">
        <w:rPr>
          <w:sz w:val="22"/>
          <w:szCs w:val="22"/>
        </w:rPr>
        <w:t xml:space="preserve">я основного общего образования </w:t>
      </w:r>
      <w:r w:rsidRPr="008F3FE4">
        <w:rPr>
          <w:sz w:val="22"/>
          <w:szCs w:val="22"/>
        </w:rPr>
        <w:t xml:space="preserve">(соответствие стандарту 2004 г.) – Данилов А.А., Косулина Л.Г. История России. VI – IX кл., которая является самой распространенной в ОУ Краснодарского края,  пополнилась интегрированными учебниками Данилов А.А., История. </w:t>
      </w:r>
      <w:r w:rsidRPr="008F3FE4">
        <w:rPr>
          <w:sz w:val="22"/>
          <w:szCs w:val="22"/>
          <w:lang w:val="en-US"/>
        </w:rPr>
        <w:t>VI</w:t>
      </w:r>
      <w:r w:rsidRPr="008F3FE4">
        <w:rPr>
          <w:sz w:val="22"/>
          <w:szCs w:val="22"/>
        </w:rPr>
        <w:t>, VII кл.; Данилов А.А. Косулина Л.Г. История. V</w:t>
      </w:r>
      <w:r w:rsidRPr="008F3FE4">
        <w:rPr>
          <w:sz w:val="22"/>
          <w:szCs w:val="22"/>
          <w:lang w:val="en-US"/>
        </w:rPr>
        <w:t>I</w:t>
      </w:r>
      <w:r w:rsidRPr="008F3FE4">
        <w:rPr>
          <w:sz w:val="22"/>
          <w:szCs w:val="22"/>
        </w:rPr>
        <w:t xml:space="preserve">, </w:t>
      </w:r>
      <w:r w:rsidRPr="008F3FE4">
        <w:rPr>
          <w:sz w:val="22"/>
          <w:szCs w:val="22"/>
          <w:lang w:val="en-US"/>
        </w:rPr>
        <w:t>VII</w:t>
      </w:r>
      <w:r w:rsidRPr="008F3FE4">
        <w:rPr>
          <w:sz w:val="22"/>
          <w:szCs w:val="22"/>
        </w:rPr>
        <w:t xml:space="preserve">, </w:t>
      </w:r>
      <w:r w:rsidRPr="008F3FE4">
        <w:rPr>
          <w:sz w:val="22"/>
          <w:szCs w:val="22"/>
          <w:lang w:val="en-US"/>
        </w:rPr>
        <w:t>VIII</w:t>
      </w:r>
      <w:r w:rsidRPr="008F3FE4">
        <w:rPr>
          <w:sz w:val="22"/>
          <w:szCs w:val="22"/>
        </w:rPr>
        <w:t xml:space="preserve"> кл. (в состав УМК входят поурочное тематическое планирование, тетрадь – тренажер, тетрадь – экзаменатор, атлас и электронное приложение); Данилов А.А., Косулина Л.Г., Брандт М.Ю. История. </w:t>
      </w:r>
      <w:r w:rsidRPr="008F3FE4">
        <w:rPr>
          <w:sz w:val="22"/>
          <w:szCs w:val="22"/>
          <w:lang w:val="en-US"/>
        </w:rPr>
        <w:t>X</w:t>
      </w:r>
      <w:r w:rsidRPr="008F3FE4">
        <w:rPr>
          <w:sz w:val="22"/>
          <w:szCs w:val="22"/>
        </w:rPr>
        <w:t xml:space="preserve"> кл. (базовый уровень); Алексашкина Л.Н., Данилов А.А., Косулина Л.Г. История. </w:t>
      </w:r>
      <w:r w:rsidRPr="008F3FE4">
        <w:rPr>
          <w:sz w:val="22"/>
          <w:szCs w:val="22"/>
          <w:lang w:val="en-US"/>
        </w:rPr>
        <w:t>XI</w:t>
      </w:r>
      <w:r w:rsidRPr="008F3FE4">
        <w:rPr>
          <w:sz w:val="22"/>
          <w:szCs w:val="22"/>
        </w:rPr>
        <w:t xml:space="preserve"> кл. (базовый уровень) (в состав УМК входят программы и тематическое планирование). В условиях сокращения объема учебного времени и признания эффективности изучения истории цивилизаций подобное сочетание курсов «Истории России» и «Всеобщей истории» в рамках одного учебника представляется вполне целесообразным. Однако следует учитывать, что для проведения ЕГЭ только материал по отечественной истории является содержательной основой. Как следствие, обязательный минимум содержания в стандарте и примерной программе формулируется отдельно для курсов отечественной и всеобщей истории. Интеграция возможна при изучении отдельных тем. </w:t>
      </w:r>
    </w:p>
    <w:p w:rsidR="00E95F42" w:rsidRPr="008F3FE4" w:rsidRDefault="00E95F42" w:rsidP="004A5076">
      <w:pPr>
        <w:pStyle w:val="a3"/>
        <w:spacing w:after="0"/>
        <w:rPr>
          <w:sz w:val="22"/>
          <w:szCs w:val="22"/>
        </w:rPr>
      </w:pPr>
      <w:r w:rsidRPr="008F3FE4">
        <w:rPr>
          <w:sz w:val="22"/>
          <w:szCs w:val="22"/>
        </w:rPr>
        <w:t xml:space="preserve">Заслуживают внимания и линии издательства «Вентана-Граф» (в УМК входят программа, соответствующая стандарту 2004 г., проектирование учебного курса, рабочая тетрадь).  Основное общее образование представлено новыми учебниками линии по истории России под общей редакцией Р.Ш. Ганелина: Баранов П.А., Ермолаева Л.К., Лебедева И.М. и др. История России. VI кл.; Баранов П.А., Вовина В.Г., Лебедева И.М. и др. История России. VII кл.; Лазукова Н.Н., Журавлева О.Н. История России. VIII кл. Линию учебников по всеобщей истории под общей редакцией В.С. Мясникова дополнили следующие издания: Носков В.В., Андриевская Т.П. Всеобщая история. </w:t>
      </w:r>
      <w:r w:rsidRPr="008F3FE4">
        <w:rPr>
          <w:sz w:val="22"/>
          <w:szCs w:val="22"/>
          <w:lang w:val="en-US"/>
        </w:rPr>
        <w:t>VII</w:t>
      </w:r>
      <w:r w:rsidRPr="008F3FE4">
        <w:rPr>
          <w:sz w:val="22"/>
          <w:szCs w:val="22"/>
        </w:rPr>
        <w:t xml:space="preserve">, </w:t>
      </w:r>
      <w:r w:rsidRPr="008F3FE4">
        <w:rPr>
          <w:sz w:val="22"/>
          <w:szCs w:val="22"/>
          <w:lang w:val="en-US"/>
        </w:rPr>
        <w:t>VIII</w:t>
      </w:r>
      <w:r w:rsidRPr="008F3FE4">
        <w:rPr>
          <w:sz w:val="22"/>
          <w:szCs w:val="22"/>
        </w:rPr>
        <w:t xml:space="preserve"> кл.  В рамках среднего (полного) общего образования учебники Журавлева О.Н., Пашкова Т.И., Кузин Д.В. / Под ред. Ганелина Р.Ш. История России. X кл. (базовый уровень); Измозик В.С., Рудник С.Н. / Под ред. Ганелина Р.Ш. История России. XI кл. (базовый уровень) отличаются добротностью, лаконичностью и полным соответствием федеральному стандарту 2004 г. Доводим до сведения учителей истории тот факт, что в Краснодарском крае успешно проходит апробация учебников линии издательства «Вентана-Граф» на базе ОУ г.г. Горячий Ключ и Тихорецк.</w:t>
      </w:r>
    </w:p>
    <w:p w:rsidR="00E95F42" w:rsidRPr="008F3FE4" w:rsidRDefault="00E95F42" w:rsidP="004A5076">
      <w:pPr>
        <w:pStyle w:val="a3"/>
        <w:spacing w:after="0"/>
        <w:rPr>
          <w:sz w:val="22"/>
          <w:szCs w:val="22"/>
        </w:rPr>
      </w:pPr>
      <w:r w:rsidRPr="008F3FE4">
        <w:rPr>
          <w:sz w:val="22"/>
          <w:szCs w:val="22"/>
        </w:rPr>
        <w:t xml:space="preserve">Учебник </w:t>
      </w:r>
      <w:r w:rsidRPr="008F3FE4">
        <w:rPr>
          <w:i/>
          <w:sz w:val="22"/>
          <w:szCs w:val="22"/>
        </w:rPr>
        <w:t>История России</w:t>
      </w:r>
      <w:r w:rsidRPr="008F3FE4">
        <w:rPr>
          <w:sz w:val="22"/>
          <w:szCs w:val="22"/>
        </w:rPr>
        <w:t xml:space="preserve">, </w:t>
      </w:r>
      <w:r w:rsidRPr="008F3FE4">
        <w:rPr>
          <w:i/>
          <w:sz w:val="22"/>
          <w:szCs w:val="22"/>
        </w:rPr>
        <w:t>1</w:t>
      </w:r>
      <w:r w:rsidR="0007522D" w:rsidRPr="008F3FE4">
        <w:rPr>
          <w:i/>
          <w:sz w:val="22"/>
          <w:szCs w:val="22"/>
        </w:rPr>
        <w:t>945 – 2008 г</w:t>
      </w:r>
      <w:r w:rsidRPr="008F3FE4">
        <w:rPr>
          <w:i/>
          <w:sz w:val="22"/>
          <w:szCs w:val="22"/>
        </w:rPr>
        <w:t>г.</w:t>
      </w:r>
      <w:r w:rsidRPr="008F3FE4">
        <w:rPr>
          <w:sz w:val="22"/>
          <w:szCs w:val="22"/>
        </w:rPr>
        <w:t xml:space="preserve">: 11 кл: учеб. для учащихся общеобразовательных учреждений / [А.И. Уткин, А.В. Филиппов, С.В. Алексеев и др.]; под ред. А.А. Данилова. – М: Просвещение, 2008 (базовый уровень) имеет гриф «допущено»  Минобрнауки  РФ и может использоваться </w:t>
      </w:r>
      <w:r w:rsidRPr="008F3FE4">
        <w:rPr>
          <w:i/>
          <w:sz w:val="22"/>
          <w:szCs w:val="22"/>
        </w:rPr>
        <w:t xml:space="preserve">дополнительно </w:t>
      </w:r>
      <w:r w:rsidRPr="008F3FE4">
        <w:rPr>
          <w:sz w:val="22"/>
          <w:szCs w:val="22"/>
        </w:rPr>
        <w:t xml:space="preserve">для расширения и углубления знаний по соответствующему периоду. Учителя истории могут ознакомиться с информацией о практике использования этого учебника в регионах страны и сделать самостоятельные выводы о его перспективах. </w:t>
      </w:r>
      <w:r w:rsidRPr="008F3FE4">
        <w:rPr>
          <w:i/>
          <w:sz w:val="22"/>
          <w:szCs w:val="22"/>
        </w:rPr>
        <w:t>(См.: «Вестник образования», 2009 г., №1.)</w:t>
      </w:r>
    </w:p>
    <w:p w:rsidR="00E95F42" w:rsidRPr="00797500" w:rsidRDefault="00E95F42" w:rsidP="004A5076">
      <w:pPr>
        <w:pStyle w:val="a3"/>
        <w:spacing w:after="0"/>
        <w:rPr>
          <w:spacing w:val="-4"/>
          <w:sz w:val="22"/>
          <w:szCs w:val="22"/>
        </w:rPr>
      </w:pPr>
      <w:r w:rsidRPr="00797500">
        <w:rPr>
          <w:spacing w:val="-4"/>
          <w:sz w:val="22"/>
          <w:szCs w:val="22"/>
        </w:rPr>
        <w:t xml:space="preserve">Профильное обучение достойно представляют учебники издательства «Русское слово» (стандарт 2004 г.): Сахаров А.Н., Боханов А.Н. История России. </w:t>
      </w:r>
      <w:r w:rsidRPr="00797500">
        <w:rPr>
          <w:spacing w:val="-4"/>
          <w:sz w:val="22"/>
          <w:szCs w:val="22"/>
          <w:lang w:val="en-US"/>
        </w:rPr>
        <w:t>X</w:t>
      </w:r>
      <w:r w:rsidRPr="00797500">
        <w:rPr>
          <w:spacing w:val="-4"/>
          <w:sz w:val="22"/>
          <w:szCs w:val="22"/>
        </w:rPr>
        <w:t xml:space="preserve"> кл. (базовый и профильный уровни); Загладин Н.В., Козленко С.И., Минаков С.Т. и др. История России. XI кл. (базовый и профильный уровни) – победитель конкурса по созданию учебников по новейшей отечественной истории, проведенного по заказу Министерства образования и науки РФ; Загладин Н.В., Симония Н.А. Всеобщая история. X кл. (базовый и профильный уровни); Загладин Н.В. Всеобщая история.  </w:t>
      </w:r>
      <w:r w:rsidRPr="00797500">
        <w:rPr>
          <w:spacing w:val="-4"/>
          <w:sz w:val="22"/>
          <w:szCs w:val="22"/>
          <w:lang w:val="en-US"/>
        </w:rPr>
        <w:t>XI</w:t>
      </w:r>
      <w:r w:rsidRPr="00797500">
        <w:rPr>
          <w:spacing w:val="-4"/>
          <w:sz w:val="22"/>
          <w:szCs w:val="22"/>
        </w:rPr>
        <w:t xml:space="preserve"> кл. (базовый и профильный уровни). </w:t>
      </w:r>
    </w:p>
    <w:p w:rsidR="00E95F42" w:rsidRPr="008F3FE4" w:rsidRDefault="00E95F42" w:rsidP="004A5076">
      <w:pPr>
        <w:pStyle w:val="a3"/>
        <w:spacing w:after="0"/>
        <w:rPr>
          <w:sz w:val="22"/>
          <w:szCs w:val="22"/>
        </w:rPr>
      </w:pPr>
      <w:r w:rsidRPr="008F3FE4">
        <w:rPr>
          <w:sz w:val="22"/>
          <w:szCs w:val="22"/>
        </w:rPr>
        <w:t xml:space="preserve">Достаточно распространенный в Краснодарском крае учебник (стандарт 2004 г.) Сахаров А.Н., Буганов В.И.; Буганов В.И., Зырянов П.Н. / Под ред. Сахарова А.Н. История России. X кл., в 2009 – 2010 учебном году переведен в профильный уровень. Его продолжением в линии издательства «Просвещение» является учебник Шестакова В.А. / Под ред. Сахарова А.Н. История России. XI кл. (профильный уровень). </w:t>
      </w:r>
    </w:p>
    <w:p w:rsidR="00E95F42" w:rsidRPr="00797500" w:rsidRDefault="00E95F42" w:rsidP="004A5076">
      <w:pPr>
        <w:pStyle w:val="a3"/>
        <w:spacing w:after="0"/>
        <w:rPr>
          <w:i/>
          <w:spacing w:val="-4"/>
          <w:sz w:val="22"/>
          <w:szCs w:val="22"/>
        </w:rPr>
      </w:pPr>
      <w:r w:rsidRPr="00797500">
        <w:rPr>
          <w:i/>
          <w:spacing w:val="-4"/>
          <w:sz w:val="22"/>
          <w:szCs w:val="22"/>
        </w:rPr>
        <w:t>При составлении модифицированной (авторизованной) программы и календарно-тематического планирования преподавания истории можно пользоваться следующими изданиями:</w:t>
      </w:r>
    </w:p>
    <w:p w:rsidR="00E95F42" w:rsidRPr="008F3FE4" w:rsidRDefault="00E95F42" w:rsidP="004A5076">
      <w:pPr>
        <w:pStyle w:val="a3"/>
        <w:spacing w:after="0"/>
        <w:rPr>
          <w:sz w:val="22"/>
          <w:szCs w:val="22"/>
        </w:rPr>
      </w:pPr>
      <w:r w:rsidRPr="008F3FE4">
        <w:rPr>
          <w:sz w:val="22"/>
          <w:szCs w:val="22"/>
        </w:rPr>
        <w:t>- Рабочие программы по истории. 5 – 11 кл.: Линия учебников издательства «Просвещение» / Авт.-сост. Н.И. Чеботарева.</w:t>
      </w:r>
      <w:r w:rsidR="0007522D" w:rsidRPr="008F3FE4">
        <w:rPr>
          <w:sz w:val="22"/>
          <w:szCs w:val="22"/>
        </w:rPr>
        <w:t xml:space="preserve"> – </w:t>
      </w:r>
      <w:r w:rsidRPr="008F3FE4">
        <w:rPr>
          <w:sz w:val="22"/>
          <w:szCs w:val="22"/>
        </w:rPr>
        <w:t>М.: Глобус, 2007.</w:t>
      </w:r>
    </w:p>
    <w:p w:rsidR="00E95F42" w:rsidRPr="008F3FE4" w:rsidRDefault="00E95F42" w:rsidP="004A5076">
      <w:pPr>
        <w:pStyle w:val="a3"/>
        <w:spacing w:after="0"/>
        <w:rPr>
          <w:sz w:val="22"/>
          <w:szCs w:val="22"/>
        </w:rPr>
      </w:pPr>
      <w:r w:rsidRPr="008F3FE4">
        <w:rPr>
          <w:sz w:val="22"/>
          <w:szCs w:val="22"/>
        </w:rPr>
        <w:t>- Рабочие программы по истории: 5 – 11 классы (линии учебников издательств «Просвещение», «Русское слово»). – Изд. 2-е, доп. / Авт.-сост. Н.И.Чеботарева. – М.: Глобус, 2008.</w:t>
      </w:r>
    </w:p>
    <w:p w:rsidR="00E95F42" w:rsidRPr="008F3FE4" w:rsidRDefault="00E95F42" w:rsidP="004A5076">
      <w:pPr>
        <w:pStyle w:val="a3"/>
        <w:spacing w:after="0"/>
        <w:rPr>
          <w:sz w:val="22"/>
          <w:szCs w:val="22"/>
        </w:rPr>
      </w:pPr>
      <w:r w:rsidRPr="008F3FE4">
        <w:rPr>
          <w:sz w:val="22"/>
          <w:szCs w:val="22"/>
        </w:rPr>
        <w:t>- История с древнейших времен до наших дней: Программа. 5 –11 классы / Под общ. ред. П.А. Баранова, О.Н. Журавлевой. – М.: Вентана-Граф, 2007.</w:t>
      </w:r>
    </w:p>
    <w:p w:rsidR="00E95F42" w:rsidRPr="008F3FE4" w:rsidRDefault="00E95F42" w:rsidP="004A5076">
      <w:pPr>
        <w:pStyle w:val="a3"/>
        <w:spacing w:after="0"/>
        <w:rPr>
          <w:sz w:val="22"/>
          <w:szCs w:val="22"/>
        </w:rPr>
      </w:pPr>
      <w:r w:rsidRPr="008F3FE4">
        <w:rPr>
          <w:sz w:val="22"/>
          <w:szCs w:val="22"/>
        </w:rPr>
        <w:tab/>
        <w:t>Обраща</w:t>
      </w:r>
      <w:r w:rsidR="0007522D" w:rsidRPr="008F3FE4">
        <w:rPr>
          <w:sz w:val="22"/>
          <w:szCs w:val="22"/>
        </w:rPr>
        <w:t>ем внимание на то, что и</w:t>
      </w:r>
      <w:r w:rsidRPr="008F3FE4">
        <w:rPr>
          <w:sz w:val="22"/>
          <w:szCs w:val="22"/>
        </w:rPr>
        <w:t xml:space="preserve">нтернет-поддержка профессионального развития педагогов осуществляется на сайте </w:t>
      </w:r>
      <w:hyperlink r:id="rId10" w:history="1">
        <w:r w:rsidRPr="00417FAE">
          <w:rPr>
            <w:rStyle w:val="ae"/>
            <w:color w:val="auto"/>
            <w:sz w:val="22"/>
            <w:szCs w:val="22"/>
          </w:rPr>
          <w:t>www.en.edu.ru</w:t>
        </w:r>
      </w:hyperlink>
      <w:r w:rsidRPr="00417FAE">
        <w:rPr>
          <w:sz w:val="22"/>
          <w:szCs w:val="22"/>
        </w:rPr>
        <w:t>. Интересные материалы для учителей истории размещены на федеральном образовательном портале «Социально-гуманитарное и политологическое образование». Полезны</w:t>
      </w:r>
      <w:r w:rsidR="0007522D" w:rsidRPr="00417FAE">
        <w:rPr>
          <w:sz w:val="22"/>
          <w:szCs w:val="22"/>
        </w:rPr>
        <w:t>ми могут оказаться и следующие и</w:t>
      </w:r>
      <w:r w:rsidRPr="00417FAE">
        <w:rPr>
          <w:sz w:val="22"/>
          <w:szCs w:val="22"/>
        </w:rPr>
        <w:t xml:space="preserve">нтернет-сайты: </w:t>
      </w:r>
      <w:r w:rsidRPr="00C71B0D">
        <w:rPr>
          <w:sz w:val="22"/>
          <w:szCs w:val="22"/>
        </w:rPr>
        <w:t>www.openclass.</w:t>
      </w:r>
      <w:r w:rsidRPr="00C71B0D">
        <w:rPr>
          <w:sz w:val="22"/>
          <w:szCs w:val="22"/>
          <w:lang w:val="en-US"/>
        </w:rPr>
        <w:t>ru</w:t>
      </w:r>
      <w:r w:rsidRPr="00417FAE">
        <w:rPr>
          <w:sz w:val="22"/>
          <w:szCs w:val="22"/>
        </w:rPr>
        <w:t xml:space="preserve">. </w:t>
      </w:r>
      <w:hyperlink r:id="rId11" w:history="1">
        <w:r w:rsidRPr="00417FAE">
          <w:rPr>
            <w:rStyle w:val="ae"/>
            <w:color w:val="auto"/>
            <w:sz w:val="22"/>
            <w:szCs w:val="22"/>
            <w:lang w:val="en-US"/>
          </w:rPr>
          <w:t>www</w:t>
        </w:r>
        <w:r w:rsidRPr="00417FAE">
          <w:rPr>
            <w:rStyle w:val="ae"/>
            <w:color w:val="auto"/>
            <w:sz w:val="22"/>
            <w:szCs w:val="22"/>
          </w:rPr>
          <w:t>.</w:t>
        </w:r>
        <w:r w:rsidRPr="00417FAE">
          <w:rPr>
            <w:rStyle w:val="ae"/>
            <w:color w:val="auto"/>
            <w:sz w:val="22"/>
            <w:szCs w:val="22"/>
            <w:lang w:val="en-US"/>
          </w:rPr>
          <w:t>pedsovet</w:t>
        </w:r>
        <w:r w:rsidRPr="00417FAE">
          <w:rPr>
            <w:rStyle w:val="ae"/>
            <w:color w:val="auto"/>
            <w:sz w:val="22"/>
            <w:szCs w:val="22"/>
          </w:rPr>
          <w:t>.</w:t>
        </w:r>
        <w:r w:rsidRPr="00417FAE">
          <w:rPr>
            <w:rStyle w:val="ae"/>
            <w:color w:val="auto"/>
            <w:sz w:val="22"/>
            <w:szCs w:val="22"/>
            <w:lang w:val="en-US"/>
          </w:rPr>
          <w:t>org</w:t>
        </w:r>
      </w:hyperlink>
      <w:r w:rsidRPr="00417FAE">
        <w:rPr>
          <w:sz w:val="22"/>
          <w:szCs w:val="22"/>
        </w:rPr>
        <w:t xml:space="preserve">  </w:t>
      </w:r>
      <w:r w:rsidRPr="00C71B0D">
        <w:rPr>
          <w:sz w:val="22"/>
          <w:szCs w:val="22"/>
          <w:lang w:val="en-US"/>
        </w:rPr>
        <w:t>www</w:t>
      </w:r>
      <w:r w:rsidRPr="00C71B0D">
        <w:rPr>
          <w:sz w:val="22"/>
          <w:szCs w:val="22"/>
        </w:rPr>
        <w:t>.</w:t>
      </w:r>
      <w:r w:rsidRPr="00C71B0D">
        <w:rPr>
          <w:sz w:val="22"/>
          <w:szCs w:val="22"/>
          <w:lang w:val="en-US"/>
        </w:rPr>
        <w:t>humanities</w:t>
      </w:r>
      <w:r w:rsidRPr="00C71B0D">
        <w:rPr>
          <w:sz w:val="22"/>
          <w:szCs w:val="22"/>
        </w:rPr>
        <w:t>.</w:t>
      </w:r>
      <w:r w:rsidRPr="00C71B0D">
        <w:rPr>
          <w:sz w:val="22"/>
          <w:szCs w:val="22"/>
          <w:lang w:val="en-US"/>
        </w:rPr>
        <w:t>edu</w:t>
      </w:r>
      <w:r w:rsidRPr="00C71B0D">
        <w:rPr>
          <w:sz w:val="22"/>
          <w:szCs w:val="22"/>
        </w:rPr>
        <w:t>.</w:t>
      </w:r>
      <w:r w:rsidRPr="00C71B0D">
        <w:rPr>
          <w:sz w:val="22"/>
          <w:szCs w:val="22"/>
          <w:lang w:val="en-US"/>
        </w:rPr>
        <w:t>ru</w:t>
      </w:r>
      <w:r w:rsidRPr="00417FAE">
        <w:rPr>
          <w:sz w:val="22"/>
          <w:szCs w:val="22"/>
        </w:rPr>
        <w:t xml:space="preserve"> (раздел «Педагогические инициативы»); </w:t>
      </w:r>
      <w:hyperlink r:id="rId12" w:history="1">
        <w:r w:rsidRPr="00417FAE">
          <w:rPr>
            <w:rStyle w:val="ae"/>
            <w:color w:val="auto"/>
            <w:sz w:val="22"/>
            <w:szCs w:val="22"/>
          </w:rPr>
          <w:t>www.</w:t>
        </w:r>
        <w:r w:rsidRPr="00417FAE">
          <w:rPr>
            <w:rStyle w:val="ae"/>
            <w:color w:val="auto"/>
            <w:sz w:val="22"/>
            <w:szCs w:val="22"/>
            <w:lang w:val="en-US"/>
          </w:rPr>
          <w:t>bankrabot</w:t>
        </w:r>
        <w:r w:rsidRPr="00417FAE">
          <w:rPr>
            <w:rStyle w:val="ae"/>
            <w:color w:val="auto"/>
            <w:sz w:val="22"/>
            <w:szCs w:val="22"/>
          </w:rPr>
          <w:t>.</w:t>
        </w:r>
        <w:r w:rsidRPr="00417FAE">
          <w:rPr>
            <w:rStyle w:val="ae"/>
            <w:color w:val="auto"/>
            <w:sz w:val="22"/>
            <w:szCs w:val="22"/>
            <w:lang w:val="en-US"/>
          </w:rPr>
          <w:t>com</w:t>
        </w:r>
      </w:hyperlink>
      <w:r w:rsidRPr="00417FAE">
        <w:rPr>
          <w:sz w:val="22"/>
          <w:szCs w:val="22"/>
        </w:rPr>
        <w:t xml:space="preserve">  </w:t>
      </w:r>
      <w:r w:rsidRPr="00C71B0D">
        <w:rPr>
          <w:sz w:val="22"/>
          <w:szCs w:val="22"/>
          <w:lang w:val="en-US"/>
        </w:rPr>
        <w:t>www</w:t>
      </w:r>
      <w:r w:rsidRPr="00C71B0D">
        <w:rPr>
          <w:sz w:val="22"/>
          <w:szCs w:val="22"/>
        </w:rPr>
        <w:t>.</w:t>
      </w:r>
      <w:r w:rsidRPr="00C71B0D">
        <w:rPr>
          <w:sz w:val="22"/>
          <w:szCs w:val="22"/>
          <w:lang w:val="en-US"/>
        </w:rPr>
        <w:t>school</w:t>
      </w:r>
      <w:r w:rsidRPr="00C71B0D">
        <w:rPr>
          <w:sz w:val="22"/>
          <w:szCs w:val="22"/>
        </w:rPr>
        <w:t>.</w:t>
      </w:r>
      <w:r w:rsidRPr="00C71B0D">
        <w:rPr>
          <w:sz w:val="22"/>
          <w:szCs w:val="22"/>
          <w:lang w:val="en-US"/>
        </w:rPr>
        <w:t>edu</w:t>
      </w:r>
      <w:r w:rsidRPr="00C71B0D">
        <w:rPr>
          <w:sz w:val="22"/>
          <w:szCs w:val="22"/>
        </w:rPr>
        <w:t>.</w:t>
      </w:r>
      <w:r w:rsidRPr="00C71B0D">
        <w:rPr>
          <w:sz w:val="22"/>
          <w:szCs w:val="22"/>
          <w:lang w:val="en-US"/>
        </w:rPr>
        <w:t>ru</w:t>
      </w:r>
      <w:r w:rsidRPr="00417FAE">
        <w:rPr>
          <w:sz w:val="22"/>
          <w:szCs w:val="22"/>
        </w:rPr>
        <w:t>. Рекомендуем также пос</w:t>
      </w:r>
      <w:r w:rsidRPr="008F3FE4">
        <w:rPr>
          <w:sz w:val="22"/>
          <w:szCs w:val="22"/>
        </w:rPr>
        <w:t>обие на бумажном носителе, содержащее аннотированные списки сайтов по использовани</w:t>
      </w:r>
      <w:r w:rsidR="0007522D" w:rsidRPr="008F3FE4">
        <w:rPr>
          <w:sz w:val="22"/>
          <w:szCs w:val="22"/>
        </w:rPr>
        <w:t>ю и</w:t>
      </w:r>
      <w:r w:rsidRPr="008F3FE4">
        <w:rPr>
          <w:sz w:val="22"/>
          <w:szCs w:val="22"/>
        </w:rPr>
        <w:t>нтернет-ресурсов на уроках истории:</w:t>
      </w:r>
    </w:p>
    <w:p w:rsidR="00E95F42" w:rsidRPr="00797500" w:rsidRDefault="00E95F42" w:rsidP="004A5076">
      <w:pPr>
        <w:pStyle w:val="a3"/>
        <w:spacing w:after="0"/>
        <w:rPr>
          <w:spacing w:val="-4"/>
          <w:sz w:val="22"/>
          <w:szCs w:val="22"/>
        </w:rPr>
      </w:pPr>
      <w:r w:rsidRPr="00797500">
        <w:rPr>
          <w:spacing w:val="-4"/>
          <w:sz w:val="22"/>
          <w:szCs w:val="22"/>
        </w:rPr>
        <w:t>Плотникова В.А. Интернет-ресурсы в практической деятельности учителя общеобразовательной школы. Методическое пособие: 10 – 11 классы. – М.: Вентана-Граф, 2009.</w:t>
      </w:r>
    </w:p>
    <w:p w:rsidR="00E95F42" w:rsidRPr="00797500" w:rsidRDefault="00E95F42" w:rsidP="004A5076">
      <w:pPr>
        <w:pStyle w:val="a3"/>
        <w:spacing w:after="0"/>
        <w:rPr>
          <w:spacing w:val="-4"/>
          <w:sz w:val="22"/>
          <w:szCs w:val="22"/>
        </w:rPr>
      </w:pPr>
      <w:r w:rsidRPr="00797500">
        <w:rPr>
          <w:spacing w:val="-4"/>
          <w:sz w:val="22"/>
          <w:szCs w:val="22"/>
        </w:rPr>
        <w:t xml:space="preserve">С 2004 г. </w:t>
      </w:r>
      <w:r w:rsidRPr="00797500">
        <w:rPr>
          <w:b/>
          <w:i/>
          <w:spacing w:val="-4"/>
          <w:sz w:val="22"/>
          <w:szCs w:val="22"/>
        </w:rPr>
        <w:t>государственная (итоговая) аттестация</w:t>
      </w:r>
      <w:r w:rsidRPr="00797500">
        <w:rPr>
          <w:spacing w:val="-4"/>
          <w:sz w:val="22"/>
          <w:szCs w:val="22"/>
        </w:rPr>
        <w:t xml:space="preserve"> выпускников </w:t>
      </w:r>
      <w:r w:rsidRPr="00797500">
        <w:rPr>
          <w:b/>
          <w:spacing w:val="-4"/>
          <w:sz w:val="22"/>
          <w:szCs w:val="22"/>
        </w:rPr>
        <w:t xml:space="preserve">IX </w:t>
      </w:r>
      <w:r w:rsidRPr="00797500">
        <w:rPr>
          <w:spacing w:val="-4"/>
          <w:sz w:val="22"/>
          <w:szCs w:val="22"/>
        </w:rPr>
        <w:t>кл</w:t>
      </w:r>
      <w:r w:rsidR="0007522D" w:rsidRPr="00797500">
        <w:rPr>
          <w:b/>
          <w:spacing w:val="-4"/>
          <w:sz w:val="22"/>
          <w:szCs w:val="22"/>
        </w:rPr>
        <w:t>ассов</w:t>
      </w:r>
      <w:r w:rsidRPr="00797500">
        <w:rPr>
          <w:spacing w:val="-4"/>
          <w:sz w:val="22"/>
          <w:szCs w:val="22"/>
        </w:rPr>
        <w:t xml:space="preserve">  ОУ Краснодарского края, поступающих в </w:t>
      </w:r>
      <w:r w:rsidRPr="00797500">
        <w:rPr>
          <w:spacing w:val="-4"/>
          <w:sz w:val="22"/>
          <w:szCs w:val="22"/>
          <w:lang w:val="en-US"/>
        </w:rPr>
        <w:t>X</w:t>
      </w:r>
      <w:r w:rsidRPr="00797500">
        <w:rPr>
          <w:spacing w:val="-4"/>
          <w:sz w:val="22"/>
          <w:szCs w:val="22"/>
        </w:rPr>
        <w:t xml:space="preserve"> профильные классы по истории России (предмет по выбору), проходит в новой форме с использованием текстов (заданий), представленных Рособрнадзором. </w:t>
      </w:r>
      <w:r w:rsidRPr="00797500">
        <w:rPr>
          <w:i/>
          <w:spacing w:val="-4"/>
          <w:sz w:val="22"/>
          <w:szCs w:val="22"/>
        </w:rPr>
        <w:t>(Приказ Рособрнадзора от 07.03.2007 г. №540; рекомендации Рособрнадзора от 27.03.2007 г. №01-153/08-01; приказ ДОН Крас</w:t>
      </w:r>
      <w:r w:rsidR="0007522D" w:rsidRPr="00797500">
        <w:rPr>
          <w:i/>
          <w:spacing w:val="-4"/>
          <w:sz w:val="22"/>
          <w:szCs w:val="22"/>
        </w:rPr>
        <w:t>нодарского края от 30. 03. 2007</w:t>
      </w:r>
      <w:r w:rsidRPr="00797500">
        <w:rPr>
          <w:i/>
          <w:spacing w:val="-4"/>
          <w:sz w:val="22"/>
          <w:szCs w:val="22"/>
        </w:rPr>
        <w:t>г</w:t>
      </w:r>
      <w:r w:rsidR="0007522D" w:rsidRPr="00797500">
        <w:rPr>
          <w:i/>
          <w:spacing w:val="-4"/>
          <w:sz w:val="22"/>
          <w:szCs w:val="22"/>
        </w:rPr>
        <w:t>.</w:t>
      </w:r>
      <w:r w:rsidRPr="00797500">
        <w:rPr>
          <w:i/>
          <w:spacing w:val="-4"/>
          <w:sz w:val="22"/>
          <w:szCs w:val="22"/>
        </w:rPr>
        <w:t xml:space="preserve"> №47.01-1055/07-05).</w:t>
      </w:r>
      <w:r w:rsidRPr="00797500">
        <w:rPr>
          <w:spacing w:val="-4"/>
          <w:sz w:val="22"/>
          <w:szCs w:val="22"/>
        </w:rPr>
        <w:t xml:space="preserve"> Экзамен по всеобщей истории проводится в тра</w:t>
      </w:r>
      <w:r w:rsidR="0007522D" w:rsidRPr="00797500">
        <w:rPr>
          <w:spacing w:val="-4"/>
          <w:sz w:val="22"/>
          <w:szCs w:val="22"/>
        </w:rPr>
        <w:t>диционной форме</w:t>
      </w:r>
      <w:r w:rsidRPr="00797500">
        <w:rPr>
          <w:spacing w:val="-4"/>
          <w:sz w:val="22"/>
          <w:szCs w:val="22"/>
        </w:rPr>
        <w:t>.</w:t>
      </w:r>
    </w:p>
    <w:p w:rsidR="00E95F42" w:rsidRPr="008F3FE4" w:rsidRDefault="00E95F42" w:rsidP="004A5076">
      <w:r w:rsidRPr="008F3FE4">
        <w:t xml:space="preserve">С 2008 г. </w:t>
      </w:r>
      <w:r w:rsidRPr="008F3FE4">
        <w:rPr>
          <w:b/>
          <w:i/>
        </w:rPr>
        <w:t>государственная (итоговая) аттестация</w:t>
      </w:r>
      <w:r w:rsidRPr="008F3FE4">
        <w:t xml:space="preserve"> выпускников </w:t>
      </w:r>
      <w:r w:rsidRPr="008F3FE4">
        <w:rPr>
          <w:b/>
        </w:rPr>
        <w:t xml:space="preserve">XI, </w:t>
      </w:r>
      <w:r w:rsidRPr="008F3FE4">
        <w:t>с 2009 г.</w:t>
      </w:r>
      <w:r w:rsidR="0007522D" w:rsidRPr="008F3FE4">
        <w:rPr>
          <w:b/>
        </w:rPr>
        <w:t xml:space="preserve"> XII</w:t>
      </w:r>
      <w:r w:rsidRPr="008F3FE4">
        <w:rPr>
          <w:b/>
        </w:rPr>
        <w:t xml:space="preserve"> кл.</w:t>
      </w:r>
      <w:r w:rsidR="0007522D" w:rsidRPr="008F3FE4">
        <w:rPr>
          <w:b/>
        </w:rPr>
        <w:t>,</w:t>
      </w:r>
      <w:r w:rsidRPr="008F3FE4">
        <w:t xml:space="preserve"> ОУ Краснодарского края по истории (предмет по выбору) проводится в форме и по материалам ЕГЭ. Диагностика результатов проведения ЕГЭ в 2009 г. показала, что к числу наиболее сложных для выпускников относятся вопросы по истории культуры, истории общественно-политической мысли и социально-экономическому развитию России. Низкими оказались результаты по периоду второй половины XX – начала XXI вв.</w:t>
      </w:r>
    </w:p>
    <w:p w:rsidR="00E95F42" w:rsidRDefault="00E95F42" w:rsidP="004A5076">
      <w:pPr>
        <w:pStyle w:val="a3"/>
        <w:spacing w:after="0"/>
        <w:rPr>
          <w:sz w:val="22"/>
          <w:szCs w:val="22"/>
        </w:rPr>
      </w:pPr>
      <w:r w:rsidRPr="008F3FE4">
        <w:rPr>
          <w:sz w:val="22"/>
          <w:szCs w:val="22"/>
        </w:rPr>
        <w:t xml:space="preserve">Для подготовки учащихся рекомендуется пользоваться репетиционными материалами (спецификации, классификаторы и демоверсии года сдачи экзаменов), размещенными на </w:t>
      </w:r>
      <w:r w:rsidRPr="00417FAE">
        <w:rPr>
          <w:sz w:val="22"/>
          <w:szCs w:val="22"/>
        </w:rPr>
        <w:t xml:space="preserve">официальном сайте ФИПИ: </w:t>
      </w:r>
      <w:hyperlink r:id="rId13" w:history="1">
        <w:r w:rsidRPr="00417FAE">
          <w:rPr>
            <w:rStyle w:val="ae"/>
            <w:color w:val="auto"/>
            <w:sz w:val="22"/>
            <w:szCs w:val="22"/>
          </w:rPr>
          <w:t>www.fipi.ru</w:t>
        </w:r>
      </w:hyperlink>
      <w:r w:rsidRPr="00417FAE">
        <w:rPr>
          <w:sz w:val="22"/>
          <w:szCs w:val="22"/>
        </w:rPr>
        <w:t>, а также печатными</w:t>
      </w:r>
      <w:r w:rsidRPr="008F3FE4">
        <w:rPr>
          <w:sz w:val="22"/>
          <w:szCs w:val="22"/>
        </w:rPr>
        <w:t xml:space="preserve"> изданиями с грифом </w:t>
      </w:r>
      <w:r w:rsidRPr="008F3FE4">
        <w:rPr>
          <w:sz w:val="22"/>
          <w:szCs w:val="22"/>
          <w:u w:val="single"/>
        </w:rPr>
        <w:t>«рекомендовано»</w:t>
      </w:r>
      <w:r w:rsidRPr="008F3FE4">
        <w:rPr>
          <w:sz w:val="22"/>
          <w:szCs w:val="22"/>
        </w:rPr>
        <w:t xml:space="preserve"> или </w:t>
      </w:r>
      <w:r w:rsidRPr="008F3FE4">
        <w:rPr>
          <w:sz w:val="22"/>
          <w:szCs w:val="22"/>
          <w:u w:val="single"/>
        </w:rPr>
        <w:t>«допущено</w:t>
      </w:r>
      <w:r w:rsidR="0007522D" w:rsidRPr="008F3FE4">
        <w:rPr>
          <w:sz w:val="22"/>
          <w:szCs w:val="22"/>
        </w:rPr>
        <w:t>»</w:t>
      </w:r>
      <w:r w:rsidRPr="008F3FE4">
        <w:rPr>
          <w:sz w:val="22"/>
          <w:szCs w:val="22"/>
        </w:rPr>
        <w:t xml:space="preserve">  ФИПИ.  Ориентиром для учителя являются требования к уровню подготовки выпускников средней школы </w:t>
      </w:r>
      <w:r w:rsidRPr="008F3FE4">
        <w:rPr>
          <w:i/>
          <w:sz w:val="22"/>
          <w:szCs w:val="22"/>
        </w:rPr>
        <w:t>(«Оценка качества подготовки выпускников средней школы по истории и обществознанию». – М.: Дрофа, 2001, 2003)</w:t>
      </w:r>
      <w:r w:rsidRPr="008F3FE4">
        <w:rPr>
          <w:sz w:val="22"/>
          <w:szCs w:val="22"/>
        </w:rPr>
        <w:t xml:space="preserve"> и требования к уровню подготовки выпускников средней школы </w:t>
      </w:r>
      <w:r w:rsidRPr="008F3FE4">
        <w:rPr>
          <w:i/>
          <w:sz w:val="22"/>
          <w:szCs w:val="22"/>
        </w:rPr>
        <w:t xml:space="preserve">(«Оценка качества подготовки выпускников средней школы по истории и обществознанию». – М.: Дрофа. 2001, 2003). </w:t>
      </w:r>
      <w:r w:rsidRPr="008F3FE4">
        <w:rPr>
          <w:sz w:val="22"/>
          <w:szCs w:val="22"/>
        </w:rPr>
        <w:t xml:space="preserve">С нормативно-правовыми, организационно-распорядительными актами, инструктивно-методическими документами по порядку проведения </w:t>
      </w:r>
      <w:r w:rsidRPr="008F3FE4">
        <w:rPr>
          <w:b/>
          <w:i/>
          <w:sz w:val="22"/>
          <w:szCs w:val="22"/>
        </w:rPr>
        <w:t>государственной (итоговой) аттестации</w:t>
      </w:r>
      <w:r w:rsidRPr="008F3FE4">
        <w:rPr>
          <w:sz w:val="22"/>
          <w:szCs w:val="22"/>
        </w:rPr>
        <w:t xml:space="preserve"> выпускников </w:t>
      </w:r>
      <w:r w:rsidRPr="008F3FE4">
        <w:rPr>
          <w:b/>
          <w:sz w:val="22"/>
          <w:szCs w:val="22"/>
        </w:rPr>
        <w:t xml:space="preserve">IX, XI (XII) </w:t>
      </w:r>
      <w:r w:rsidRPr="008F3FE4">
        <w:rPr>
          <w:sz w:val="22"/>
          <w:szCs w:val="22"/>
        </w:rPr>
        <w:t xml:space="preserve">классов в </w:t>
      </w:r>
      <w:r w:rsidRPr="008F3FE4">
        <w:rPr>
          <w:b/>
          <w:sz w:val="22"/>
          <w:szCs w:val="22"/>
        </w:rPr>
        <w:t>2010</w:t>
      </w:r>
      <w:r w:rsidRPr="008F3FE4">
        <w:rPr>
          <w:sz w:val="22"/>
          <w:szCs w:val="22"/>
        </w:rPr>
        <w:t xml:space="preserve"> году можно будет ознакомиться на официальных сайтах Минобрнауки России, Рособрнадзора и ДОН Краснодарского края.</w:t>
      </w:r>
    </w:p>
    <w:p w:rsidR="00CB6AAF" w:rsidRPr="00CB6AAF" w:rsidRDefault="00CB6AAF" w:rsidP="00CB6AAF">
      <w:pPr>
        <w:pStyle w:val="a3"/>
        <w:spacing w:after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Литература, используемая для подготовки к ЕГЭ</w:t>
      </w:r>
    </w:p>
    <w:p w:rsidR="004063D5" w:rsidRPr="008F3FE4" w:rsidRDefault="004063D5" w:rsidP="004063D5">
      <w:pPr>
        <w:ind w:firstLine="426"/>
        <w:rPr>
          <w:rFonts w:cs="Arial CYR"/>
        </w:rPr>
      </w:pPr>
      <w:r w:rsidRPr="00CB6AAF">
        <w:rPr>
          <w:rFonts w:cs="Arial CYR"/>
          <w:i/>
        </w:rPr>
        <w:t>ЕГЭ. История</w:t>
      </w:r>
      <w:r w:rsidRPr="008F3FE4">
        <w:rPr>
          <w:rFonts w:cs="Arial CYR"/>
        </w:rPr>
        <w:t>. Типовые тестовые задания / Е.А. Гевуркова, Я.В. Соловьев. — М.: издательство «Экзамен». — 205, (Серия «ЕГЭ. Типовые тестовые задания»)</w:t>
      </w:r>
      <w:r w:rsidR="00CB6AAF">
        <w:rPr>
          <w:rFonts w:cs="Arial CYR"/>
        </w:rPr>
        <w:t>;</w:t>
      </w:r>
    </w:p>
    <w:p w:rsidR="004063D5" w:rsidRPr="00797500" w:rsidRDefault="004063D5" w:rsidP="004063D5">
      <w:pPr>
        <w:ind w:firstLine="426"/>
        <w:rPr>
          <w:rFonts w:cs="Arial CYR"/>
          <w:spacing w:val="-4"/>
        </w:rPr>
      </w:pPr>
      <w:r w:rsidRPr="00CB6AAF">
        <w:rPr>
          <w:rFonts w:cs="Arial CYR"/>
          <w:i/>
        </w:rPr>
        <w:t xml:space="preserve">ЕГЭ. </w:t>
      </w:r>
      <w:r w:rsidRPr="00797500">
        <w:rPr>
          <w:rFonts w:cs="Arial CYR"/>
          <w:i/>
          <w:spacing w:val="-4"/>
        </w:rPr>
        <w:t>История.</w:t>
      </w:r>
      <w:r w:rsidRPr="00797500">
        <w:rPr>
          <w:rFonts w:cs="Arial CYR"/>
          <w:spacing w:val="-4"/>
        </w:rPr>
        <w:t xml:space="preserve"> Практикум по выполнению типовых тестовых заданий ЕГЭ: учебно-методическое пособие / Ю.И. Максимов.— М.: издательство «Экзамен». — 103, (Серия «ЕГЭ. Практикум»)</w:t>
      </w:r>
      <w:r w:rsidR="00CB6AAF" w:rsidRPr="00797500">
        <w:rPr>
          <w:rFonts w:cs="Arial CYR"/>
          <w:spacing w:val="-4"/>
        </w:rPr>
        <w:t>;</w:t>
      </w:r>
    </w:p>
    <w:p w:rsidR="004063D5" w:rsidRPr="00797500" w:rsidRDefault="004063D5" w:rsidP="004063D5">
      <w:pPr>
        <w:ind w:firstLine="426"/>
        <w:rPr>
          <w:rFonts w:cs="Arial CYR"/>
          <w:spacing w:val="-4"/>
        </w:rPr>
      </w:pPr>
      <w:r w:rsidRPr="00797500">
        <w:rPr>
          <w:rFonts w:cs="Arial CYR"/>
          <w:spacing w:val="-4"/>
        </w:rPr>
        <w:t>Тематическая рабочая тетрадь по истории: задания уровня А, В, С / Ю.И. Максимов, Е.В. Симонова. — М.: издательство «Экзамен». — 223,  (Серия «ЕГЭ. Тематическая рабочая тетрадь»)</w:t>
      </w:r>
      <w:r w:rsidR="00CB6AAF" w:rsidRPr="00797500">
        <w:rPr>
          <w:rFonts w:cs="Arial CYR"/>
          <w:spacing w:val="-4"/>
        </w:rPr>
        <w:t>;</w:t>
      </w:r>
    </w:p>
    <w:p w:rsidR="004063D5" w:rsidRPr="008F3FE4" w:rsidRDefault="004063D5" w:rsidP="004063D5">
      <w:pPr>
        <w:ind w:firstLine="426"/>
        <w:rPr>
          <w:rFonts w:cs="Arial CYR"/>
        </w:rPr>
      </w:pPr>
      <w:r w:rsidRPr="008F3FE4">
        <w:rPr>
          <w:rFonts w:cs="Arial CYR"/>
        </w:rPr>
        <w:t>Тематическая рабочая тетрадь по истории России: с древнейших времен до конца XIX века: задания уровня А, В / Э.Н. Абдулаев, А.Ю. Морозов. — М.: издательство «Экзамен». — 224 с. (Серия «ЕГЭ. Тематическая рабочая тетрадь»)</w:t>
      </w:r>
      <w:r w:rsidR="00CB6AAF">
        <w:rPr>
          <w:rFonts w:cs="Arial CYR"/>
        </w:rPr>
        <w:t>;</w:t>
      </w:r>
    </w:p>
    <w:p w:rsidR="004063D5" w:rsidRPr="008F3FE4" w:rsidRDefault="004063D5" w:rsidP="004063D5">
      <w:pPr>
        <w:ind w:firstLine="426"/>
        <w:rPr>
          <w:rFonts w:cs="Arial CYR"/>
        </w:rPr>
      </w:pPr>
      <w:r w:rsidRPr="008F3FE4">
        <w:rPr>
          <w:rFonts w:cs="Arial CYR"/>
        </w:rPr>
        <w:t>Тематическая рабочая тетрадь по истории России: XX — начало XXI века: задания уровня А, В / Э.Н. Абдулаев, А.Ю. Морозов. — М.: издательство «Экзамен». — 175, (Серия «ЕГЭ. Тематическая рабочая тетрадь»)</w:t>
      </w:r>
      <w:r w:rsidR="00CB6AAF">
        <w:rPr>
          <w:rFonts w:cs="Arial CYR"/>
        </w:rPr>
        <w:t>;</w:t>
      </w:r>
    </w:p>
    <w:p w:rsidR="004063D5" w:rsidRPr="008F3FE4" w:rsidRDefault="004063D5" w:rsidP="004063D5">
      <w:pPr>
        <w:ind w:firstLine="426"/>
        <w:rPr>
          <w:rFonts w:cs="Arial CYR"/>
        </w:rPr>
      </w:pPr>
      <w:r w:rsidRPr="00CB6AAF">
        <w:rPr>
          <w:rFonts w:cs="Arial CYR"/>
          <w:i/>
        </w:rPr>
        <w:t>ЕГЭ. История.</w:t>
      </w:r>
      <w:r w:rsidRPr="008F3FE4">
        <w:rPr>
          <w:rFonts w:cs="Arial CYR"/>
        </w:rPr>
        <w:t xml:space="preserve"> Контрольные измерительные материалы: сборник заданий / Л.Н. Алексашкина. — М.: издательство «Экзамен». — 253, (Серия «ЕГЭ. Сборник заданий»)</w:t>
      </w:r>
      <w:r w:rsidR="00CB6AAF">
        <w:rPr>
          <w:rFonts w:cs="Arial CYR"/>
        </w:rPr>
        <w:t>;</w:t>
      </w:r>
    </w:p>
    <w:p w:rsidR="004063D5" w:rsidRPr="008F3FE4" w:rsidRDefault="004063D5" w:rsidP="004063D5">
      <w:pPr>
        <w:ind w:firstLine="426"/>
        <w:rPr>
          <w:rFonts w:cs="Arial CYR"/>
        </w:rPr>
      </w:pPr>
      <w:r w:rsidRPr="008F3FE4">
        <w:rPr>
          <w:rFonts w:cs="Arial CYR"/>
        </w:rPr>
        <w:t>cd-rom ЕГЭ. ИСТОРИЯ. ИНТЕРАКТИВНЫЙ КУРС ПОДГОТОВКИ</w:t>
      </w:r>
      <w:r w:rsidR="00CB6AAF">
        <w:rPr>
          <w:rFonts w:cs="Arial CYR"/>
        </w:rPr>
        <w:t>;</w:t>
      </w:r>
    </w:p>
    <w:p w:rsidR="004063D5" w:rsidRPr="008F3FE4" w:rsidRDefault="004063D5" w:rsidP="004063D5">
      <w:pPr>
        <w:ind w:firstLine="426"/>
        <w:rPr>
          <w:rFonts w:cs="Arial CYR"/>
        </w:rPr>
      </w:pPr>
      <w:r w:rsidRPr="00CB6AAF">
        <w:rPr>
          <w:rFonts w:cs="Arial CYR"/>
          <w:i/>
        </w:rPr>
        <w:t>ГИА. История.</w:t>
      </w:r>
      <w:r w:rsidRPr="008F3FE4">
        <w:rPr>
          <w:rFonts w:cs="Arial CYR"/>
        </w:rPr>
        <w:t xml:space="preserve"> Государственная итоговая аттестация (в новой форме). 9 класс. Типовые тестовые задания / Е.А. Гевуркова, Я.В. Соловьев. — М.: издательство «Экзамен». — 141, (Серия «ГИА. Типовые тестовые задания»)</w:t>
      </w:r>
      <w:r w:rsidR="00EA291F">
        <w:rPr>
          <w:rFonts w:cs="Arial CYR"/>
        </w:rPr>
        <w:t>;</w:t>
      </w:r>
    </w:p>
    <w:p w:rsidR="004063D5" w:rsidRPr="008F3FE4" w:rsidRDefault="004063D5" w:rsidP="004063D5">
      <w:pPr>
        <w:ind w:firstLine="426"/>
        <w:rPr>
          <w:rFonts w:cs="Arial CYR"/>
        </w:rPr>
      </w:pPr>
      <w:r w:rsidRPr="00EA291F">
        <w:rPr>
          <w:rFonts w:cs="Arial CYR"/>
          <w:i/>
        </w:rPr>
        <w:t>История. 9 класс</w:t>
      </w:r>
      <w:r w:rsidRPr="008F3FE4">
        <w:rPr>
          <w:rFonts w:cs="Arial CYR"/>
        </w:rPr>
        <w:t>. Государственная итоговая аттестация (в новой форме). Практикум по выполнению типовых тестовых заданий / Е.В. Симонова. — М.: издательство «Экзамен». — 78, (Серия «ГИА. Практикум»)</w:t>
      </w:r>
      <w:r w:rsidR="00EA291F">
        <w:rPr>
          <w:rFonts w:cs="Arial CYR"/>
        </w:rPr>
        <w:t>.</w:t>
      </w:r>
    </w:p>
    <w:p w:rsidR="004063D5" w:rsidRPr="00411494" w:rsidRDefault="004063D5" w:rsidP="004A5076">
      <w:pPr>
        <w:pStyle w:val="a3"/>
        <w:spacing w:after="0"/>
      </w:pPr>
    </w:p>
    <w:p w:rsidR="00E95F42" w:rsidRPr="00797500" w:rsidRDefault="00E95F42" w:rsidP="004A5076">
      <w:pPr>
        <w:pStyle w:val="a3"/>
        <w:spacing w:after="0"/>
        <w:rPr>
          <w:i/>
          <w:sz w:val="22"/>
          <w:szCs w:val="22"/>
        </w:rPr>
      </w:pPr>
      <w:r w:rsidRPr="00797500">
        <w:rPr>
          <w:i/>
          <w:sz w:val="22"/>
          <w:szCs w:val="22"/>
        </w:rPr>
        <w:t xml:space="preserve">В случае необходимости можно получить соответствующие консультации на кафедре обществоведческих дисциплин ГОУ ККИДППО. </w:t>
      </w:r>
    </w:p>
    <w:p w:rsidR="00E95F42" w:rsidRPr="00797500" w:rsidRDefault="0007522D" w:rsidP="004A5076">
      <w:pPr>
        <w:pStyle w:val="a3"/>
        <w:spacing w:after="0"/>
        <w:rPr>
          <w:i/>
          <w:sz w:val="22"/>
          <w:szCs w:val="22"/>
        </w:rPr>
      </w:pPr>
      <w:r w:rsidRPr="00797500">
        <w:rPr>
          <w:i/>
          <w:sz w:val="22"/>
          <w:szCs w:val="22"/>
        </w:rPr>
        <w:t>Тел. 8 (8612) 232-48-92.</w:t>
      </w:r>
    </w:p>
    <w:p w:rsidR="00E95F42" w:rsidRPr="00797500" w:rsidRDefault="00E95F42" w:rsidP="004A5076">
      <w:pPr>
        <w:pStyle w:val="a3"/>
        <w:spacing w:after="0"/>
        <w:rPr>
          <w:i/>
          <w:sz w:val="22"/>
          <w:szCs w:val="22"/>
        </w:rPr>
      </w:pPr>
    </w:p>
    <w:p w:rsidR="00E95F42" w:rsidRPr="00797500" w:rsidRDefault="00EA291F" w:rsidP="004A5076">
      <w:pPr>
        <w:rPr>
          <w:i/>
        </w:rPr>
      </w:pPr>
      <w:r w:rsidRPr="00797500">
        <w:rPr>
          <w:i/>
        </w:rPr>
        <w:t>Рекомендации подготовлены</w:t>
      </w:r>
      <w:r w:rsidR="00E95F42" w:rsidRPr="00797500">
        <w:rPr>
          <w:i/>
        </w:rPr>
        <w:t xml:space="preserve"> зав. кафедрой обществоведч</w:t>
      </w:r>
      <w:r w:rsidRPr="00797500">
        <w:rPr>
          <w:i/>
        </w:rPr>
        <w:t>еских дисциплин ККИДППО, к.и.н. Л.М. Галутво.</w:t>
      </w:r>
    </w:p>
    <w:p w:rsidR="00E95F42" w:rsidRPr="00797500" w:rsidRDefault="00EA291F" w:rsidP="004A5076">
      <w:pPr>
        <w:pStyle w:val="a3"/>
        <w:spacing w:after="0"/>
        <w:rPr>
          <w:i/>
          <w:sz w:val="22"/>
          <w:szCs w:val="22"/>
        </w:rPr>
      </w:pPr>
      <w:r w:rsidRPr="00797500">
        <w:rPr>
          <w:i/>
          <w:sz w:val="22"/>
          <w:szCs w:val="22"/>
        </w:rPr>
        <w:t>Контактный телефон –</w:t>
      </w:r>
      <w:r w:rsidR="00E95F42" w:rsidRPr="00797500">
        <w:rPr>
          <w:i/>
          <w:sz w:val="22"/>
          <w:szCs w:val="22"/>
        </w:rPr>
        <w:t xml:space="preserve"> 8 (861) 232-48-92</w:t>
      </w:r>
      <w:r w:rsidR="0007522D" w:rsidRPr="00797500">
        <w:rPr>
          <w:i/>
          <w:sz w:val="22"/>
          <w:szCs w:val="22"/>
        </w:rPr>
        <w:t>.</w:t>
      </w:r>
      <w:bookmarkStart w:id="0" w:name="_GoBack"/>
      <w:bookmarkEnd w:id="0"/>
    </w:p>
    <w:sectPr w:rsidR="00E95F42" w:rsidRPr="00797500" w:rsidSect="00542026">
      <w:headerReference w:type="even" r:id="rId14"/>
      <w:footerReference w:type="default" r:id="rId15"/>
      <w:pgSz w:w="8420" w:h="11907" w:orient="landscape" w:code="9"/>
      <w:pgMar w:top="567" w:right="1134" w:bottom="709" w:left="1134" w:header="181" w:footer="312" w:gutter="0"/>
      <w:cols w:space="68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574" w:rsidRDefault="00C05574" w:rsidP="00400443">
      <w:r>
        <w:separator/>
      </w:r>
    </w:p>
  </w:endnote>
  <w:endnote w:type="continuationSeparator" w:id="0">
    <w:p w:rsidR="00C05574" w:rsidRDefault="00C05574" w:rsidP="00400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75D" w:rsidRPr="0048627F" w:rsidRDefault="004E575D" w:rsidP="00634E8C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7500">
      <w:rPr>
        <w:noProof/>
      </w:rPr>
      <w:t>16</w:t>
    </w:r>
    <w:r>
      <w:fldChar w:fldCharType="end"/>
    </w:r>
  </w:p>
  <w:p w:rsidR="004E575D" w:rsidRDefault="004E575D" w:rsidP="0040044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574" w:rsidRDefault="00C05574" w:rsidP="00400443">
      <w:r>
        <w:separator/>
      </w:r>
    </w:p>
  </w:footnote>
  <w:footnote w:type="continuationSeparator" w:id="0">
    <w:p w:rsidR="00C05574" w:rsidRDefault="00C05574" w:rsidP="004004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75D" w:rsidRPr="006E0518" w:rsidRDefault="004E575D" w:rsidP="00400443">
    <w:pPr>
      <w:pStyle w:val="a6"/>
      <w:rPr>
        <w:rStyle w:val="a5"/>
        <w:sz w:val="12"/>
        <w:szCs w:val="12"/>
      </w:rPr>
    </w:pPr>
    <w:r w:rsidRPr="006E0518">
      <w:rPr>
        <w:rStyle w:val="a5"/>
        <w:sz w:val="12"/>
        <w:szCs w:val="12"/>
      </w:rPr>
      <w:fldChar w:fldCharType="begin"/>
    </w:r>
    <w:r w:rsidRPr="006E0518">
      <w:rPr>
        <w:rStyle w:val="a5"/>
        <w:sz w:val="12"/>
        <w:szCs w:val="12"/>
      </w:rPr>
      <w:instrText xml:space="preserve">PAGE  </w:instrText>
    </w:r>
    <w:r w:rsidRPr="006E0518">
      <w:rPr>
        <w:rStyle w:val="a5"/>
        <w:sz w:val="12"/>
        <w:szCs w:val="12"/>
      </w:rPr>
      <w:fldChar w:fldCharType="separate"/>
    </w:r>
    <w:r>
      <w:rPr>
        <w:rStyle w:val="a5"/>
        <w:noProof/>
        <w:sz w:val="12"/>
        <w:szCs w:val="12"/>
      </w:rPr>
      <w:t>56</w:t>
    </w:r>
    <w:r w:rsidRPr="006E0518">
      <w:rPr>
        <w:rStyle w:val="a5"/>
        <w:sz w:val="12"/>
        <w:szCs w:val="12"/>
      </w:rPr>
      <w:fldChar w:fldCharType="end"/>
    </w:r>
  </w:p>
  <w:p w:rsidR="004E575D" w:rsidRPr="006E0518" w:rsidRDefault="004E575D" w:rsidP="0040044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">
    <w:nsid w:val="01DD1A4E"/>
    <w:multiLevelType w:val="hybridMultilevel"/>
    <w:tmpl w:val="D5F497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E76986"/>
    <w:multiLevelType w:val="hybridMultilevel"/>
    <w:tmpl w:val="E51873E0"/>
    <w:lvl w:ilvl="0" w:tplc="0924E82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094F4D53"/>
    <w:multiLevelType w:val="hybridMultilevel"/>
    <w:tmpl w:val="4E22D48A"/>
    <w:lvl w:ilvl="0" w:tplc="33801DE6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10442CCB"/>
    <w:multiLevelType w:val="hybridMultilevel"/>
    <w:tmpl w:val="5224AFE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2D0F42A3"/>
    <w:multiLevelType w:val="hybridMultilevel"/>
    <w:tmpl w:val="286E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1F7D2F"/>
    <w:multiLevelType w:val="hybridMultilevel"/>
    <w:tmpl w:val="A1BC5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666271"/>
    <w:multiLevelType w:val="hybridMultilevel"/>
    <w:tmpl w:val="27C0396A"/>
    <w:lvl w:ilvl="0" w:tplc="9242621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62856A4"/>
    <w:multiLevelType w:val="hybridMultilevel"/>
    <w:tmpl w:val="ED709BB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1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3B835B18"/>
    <w:multiLevelType w:val="hybridMultilevel"/>
    <w:tmpl w:val="FB8E11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47F0041"/>
    <w:multiLevelType w:val="hybridMultilevel"/>
    <w:tmpl w:val="BA5E3F92"/>
    <w:lvl w:ilvl="0" w:tplc="5CBC1FD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>
    <w:nsid w:val="535B21B4"/>
    <w:multiLevelType w:val="hybridMultilevel"/>
    <w:tmpl w:val="122096E8"/>
    <w:lvl w:ilvl="0" w:tplc="4BBCE482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5C32404E"/>
    <w:multiLevelType w:val="hybridMultilevel"/>
    <w:tmpl w:val="41AA84C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CD6B23"/>
    <w:multiLevelType w:val="hybridMultilevel"/>
    <w:tmpl w:val="1CC87E6C"/>
    <w:lvl w:ilvl="0" w:tplc="2F425C8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61A42ABF"/>
    <w:multiLevelType w:val="hybridMultilevel"/>
    <w:tmpl w:val="B09C0088"/>
    <w:lvl w:ilvl="0" w:tplc="97B6C136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53B50A5"/>
    <w:multiLevelType w:val="hybridMultilevel"/>
    <w:tmpl w:val="F0C8ABF0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9867F44"/>
    <w:multiLevelType w:val="hybridMultilevel"/>
    <w:tmpl w:val="5D5C0B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4785DD8"/>
    <w:multiLevelType w:val="hybridMultilevel"/>
    <w:tmpl w:val="C4E65F98"/>
    <w:lvl w:ilvl="0" w:tplc="8D28A58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>
    <w:nsid w:val="776E0F80"/>
    <w:multiLevelType w:val="hybridMultilevel"/>
    <w:tmpl w:val="994448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BD20365"/>
    <w:multiLevelType w:val="hybridMultilevel"/>
    <w:tmpl w:val="DB1671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DA73A79"/>
    <w:multiLevelType w:val="hybridMultilevel"/>
    <w:tmpl w:val="5EFC84AE"/>
    <w:lvl w:ilvl="0" w:tplc="6A40B57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5"/>
  </w:num>
  <w:num w:numId="4">
    <w:abstractNumId w:val="2"/>
  </w:num>
  <w:num w:numId="5">
    <w:abstractNumId w:val="17"/>
  </w:num>
  <w:num w:numId="6">
    <w:abstractNumId w:val="11"/>
  </w:num>
  <w:num w:numId="7">
    <w:abstractNumId w:val="10"/>
  </w:num>
  <w:num w:numId="8">
    <w:abstractNumId w:val="3"/>
  </w:num>
  <w:num w:numId="9">
    <w:abstractNumId w:val="4"/>
  </w:num>
  <w:num w:numId="10">
    <w:abstractNumId w:val="8"/>
  </w:num>
  <w:num w:numId="11">
    <w:abstractNumId w:val="12"/>
  </w:num>
  <w:num w:numId="12">
    <w:abstractNumId w:val="1"/>
  </w:num>
  <w:num w:numId="13">
    <w:abstractNumId w:val="18"/>
  </w:num>
  <w:num w:numId="14">
    <w:abstractNumId w:val="9"/>
  </w:num>
  <w:num w:numId="15">
    <w:abstractNumId w:val="16"/>
  </w:num>
  <w:num w:numId="16">
    <w:abstractNumId w:val="13"/>
  </w:num>
  <w:num w:numId="17">
    <w:abstractNumId w:val="7"/>
  </w:num>
  <w:num w:numId="18">
    <w:abstractNumId w:val="20"/>
  </w:num>
  <w:num w:numId="19">
    <w:abstractNumId w:val="14"/>
  </w:num>
  <w:num w:numId="20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2026"/>
    <w:rsid w:val="0000595E"/>
    <w:rsid w:val="00010DFD"/>
    <w:rsid w:val="000146BD"/>
    <w:rsid w:val="00021519"/>
    <w:rsid w:val="000236F5"/>
    <w:rsid w:val="00023F6F"/>
    <w:rsid w:val="00033982"/>
    <w:rsid w:val="000466BC"/>
    <w:rsid w:val="00047796"/>
    <w:rsid w:val="00047B05"/>
    <w:rsid w:val="0005589C"/>
    <w:rsid w:val="00057483"/>
    <w:rsid w:val="0005787E"/>
    <w:rsid w:val="00066603"/>
    <w:rsid w:val="00066F96"/>
    <w:rsid w:val="00071276"/>
    <w:rsid w:val="000726B4"/>
    <w:rsid w:val="0007522D"/>
    <w:rsid w:val="00081338"/>
    <w:rsid w:val="00081A80"/>
    <w:rsid w:val="000A0E76"/>
    <w:rsid w:val="000A2F5B"/>
    <w:rsid w:val="000A567C"/>
    <w:rsid w:val="000B6E08"/>
    <w:rsid w:val="000C23CF"/>
    <w:rsid w:val="000C3248"/>
    <w:rsid w:val="000C6CBE"/>
    <w:rsid w:val="000E4F22"/>
    <w:rsid w:val="000E6FA8"/>
    <w:rsid w:val="000F34FF"/>
    <w:rsid w:val="001017CF"/>
    <w:rsid w:val="00112F2C"/>
    <w:rsid w:val="00142F42"/>
    <w:rsid w:val="001466A4"/>
    <w:rsid w:val="001551DA"/>
    <w:rsid w:val="00156322"/>
    <w:rsid w:val="0017573C"/>
    <w:rsid w:val="00180A65"/>
    <w:rsid w:val="0019057D"/>
    <w:rsid w:val="00190C5A"/>
    <w:rsid w:val="001942C9"/>
    <w:rsid w:val="00195FF2"/>
    <w:rsid w:val="001A0085"/>
    <w:rsid w:val="001A098C"/>
    <w:rsid w:val="001A4C45"/>
    <w:rsid w:val="001B0970"/>
    <w:rsid w:val="001B1C15"/>
    <w:rsid w:val="001B421F"/>
    <w:rsid w:val="001B783F"/>
    <w:rsid w:val="001C5E2D"/>
    <w:rsid w:val="001C63AA"/>
    <w:rsid w:val="001D1995"/>
    <w:rsid w:val="001D3568"/>
    <w:rsid w:val="001D48D8"/>
    <w:rsid w:val="001D53BE"/>
    <w:rsid w:val="001D6289"/>
    <w:rsid w:val="001E0882"/>
    <w:rsid w:val="001E1370"/>
    <w:rsid w:val="001E4383"/>
    <w:rsid w:val="001E5B0D"/>
    <w:rsid w:val="001E6DEA"/>
    <w:rsid w:val="00200AB9"/>
    <w:rsid w:val="00202793"/>
    <w:rsid w:val="00207C96"/>
    <w:rsid w:val="00211FEF"/>
    <w:rsid w:val="00213137"/>
    <w:rsid w:val="00213A81"/>
    <w:rsid w:val="00215847"/>
    <w:rsid w:val="0021660B"/>
    <w:rsid w:val="00220CBC"/>
    <w:rsid w:val="00234091"/>
    <w:rsid w:val="0024109E"/>
    <w:rsid w:val="0024227D"/>
    <w:rsid w:val="00247D2D"/>
    <w:rsid w:val="00263B5D"/>
    <w:rsid w:val="00264661"/>
    <w:rsid w:val="00276887"/>
    <w:rsid w:val="002828AC"/>
    <w:rsid w:val="00284509"/>
    <w:rsid w:val="00287E08"/>
    <w:rsid w:val="0029214B"/>
    <w:rsid w:val="00296902"/>
    <w:rsid w:val="002B20F0"/>
    <w:rsid w:val="002B3919"/>
    <w:rsid w:val="002B7734"/>
    <w:rsid w:val="002C4BCC"/>
    <w:rsid w:val="002D30DE"/>
    <w:rsid w:val="002D3B4A"/>
    <w:rsid w:val="002E230C"/>
    <w:rsid w:val="002E64AB"/>
    <w:rsid w:val="00304E11"/>
    <w:rsid w:val="00306583"/>
    <w:rsid w:val="00321DBB"/>
    <w:rsid w:val="00322B69"/>
    <w:rsid w:val="0032335B"/>
    <w:rsid w:val="00324410"/>
    <w:rsid w:val="003254E1"/>
    <w:rsid w:val="00331E49"/>
    <w:rsid w:val="00336A54"/>
    <w:rsid w:val="00350C17"/>
    <w:rsid w:val="00352D99"/>
    <w:rsid w:val="0037200E"/>
    <w:rsid w:val="0037313A"/>
    <w:rsid w:val="00375934"/>
    <w:rsid w:val="00385DE0"/>
    <w:rsid w:val="003905CF"/>
    <w:rsid w:val="00397CC4"/>
    <w:rsid w:val="003A1C37"/>
    <w:rsid w:val="003A2890"/>
    <w:rsid w:val="003B07C8"/>
    <w:rsid w:val="003C559D"/>
    <w:rsid w:val="003C7F13"/>
    <w:rsid w:val="003D555A"/>
    <w:rsid w:val="003D5F11"/>
    <w:rsid w:val="003E2334"/>
    <w:rsid w:val="003E3F4A"/>
    <w:rsid w:val="003F4094"/>
    <w:rsid w:val="00400443"/>
    <w:rsid w:val="00400D66"/>
    <w:rsid w:val="00402597"/>
    <w:rsid w:val="004030B8"/>
    <w:rsid w:val="004055D5"/>
    <w:rsid w:val="004063D5"/>
    <w:rsid w:val="004064D7"/>
    <w:rsid w:val="00406E0B"/>
    <w:rsid w:val="00411494"/>
    <w:rsid w:val="00413098"/>
    <w:rsid w:val="00417FAE"/>
    <w:rsid w:val="004275CC"/>
    <w:rsid w:val="004417B6"/>
    <w:rsid w:val="0046007F"/>
    <w:rsid w:val="00462B6B"/>
    <w:rsid w:val="00474DF5"/>
    <w:rsid w:val="00475293"/>
    <w:rsid w:val="0048627F"/>
    <w:rsid w:val="00486744"/>
    <w:rsid w:val="00494F8B"/>
    <w:rsid w:val="00497E4F"/>
    <w:rsid w:val="00497EC6"/>
    <w:rsid w:val="004A05A9"/>
    <w:rsid w:val="004A5076"/>
    <w:rsid w:val="004B48E2"/>
    <w:rsid w:val="004D15A2"/>
    <w:rsid w:val="004D28EC"/>
    <w:rsid w:val="004D3982"/>
    <w:rsid w:val="004D61E6"/>
    <w:rsid w:val="004E575D"/>
    <w:rsid w:val="004F0756"/>
    <w:rsid w:val="004F1FBF"/>
    <w:rsid w:val="004F6925"/>
    <w:rsid w:val="00506EDB"/>
    <w:rsid w:val="0050777A"/>
    <w:rsid w:val="00512939"/>
    <w:rsid w:val="00512E11"/>
    <w:rsid w:val="00521028"/>
    <w:rsid w:val="00523892"/>
    <w:rsid w:val="00527014"/>
    <w:rsid w:val="00527728"/>
    <w:rsid w:val="00542026"/>
    <w:rsid w:val="00545D40"/>
    <w:rsid w:val="005539B6"/>
    <w:rsid w:val="00557030"/>
    <w:rsid w:val="00564ABA"/>
    <w:rsid w:val="005709B5"/>
    <w:rsid w:val="00573BB2"/>
    <w:rsid w:val="00575583"/>
    <w:rsid w:val="00583C3A"/>
    <w:rsid w:val="00587D79"/>
    <w:rsid w:val="00596928"/>
    <w:rsid w:val="00597489"/>
    <w:rsid w:val="005A11D2"/>
    <w:rsid w:val="005B03BC"/>
    <w:rsid w:val="005B28A9"/>
    <w:rsid w:val="005C6D71"/>
    <w:rsid w:val="005D3EAF"/>
    <w:rsid w:val="005E79D7"/>
    <w:rsid w:val="005F569A"/>
    <w:rsid w:val="005F6A2C"/>
    <w:rsid w:val="005F7A9D"/>
    <w:rsid w:val="006077FA"/>
    <w:rsid w:val="0061194D"/>
    <w:rsid w:val="006136A6"/>
    <w:rsid w:val="0063345F"/>
    <w:rsid w:val="00634E8C"/>
    <w:rsid w:val="00636164"/>
    <w:rsid w:val="006436E1"/>
    <w:rsid w:val="00645236"/>
    <w:rsid w:val="00646467"/>
    <w:rsid w:val="00660DFD"/>
    <w:rsid w:val="006715ED"/>
    <w:rsid w:val="00673B2B"/>
    <w:rsid w:val="00675070"/>
    <w:rsid w:val="006763FE"/>
    <w:rsid w:val="00680630"/>
    <w:rsid w:val="00682061"/>
    <w:rsid w:val="006855B2"/>
    <w:rsid w:val="00687E07"/>
    <w:rsid w:val="00693C3A"/>
    <w:rsid w:val="006A0817"/>
    <w:rsid w:val="006A34E2"/>
    <w:rsid w:val="006C1747"/>
    <w:rsid w:val="006C77CA"/>
    <w:rsid w:val="006C7B66"/>
    <w:rsid w:val="006C7FAB"/>
    <w:rsid w:val="006D2F95"/>
    <w:rsid w:val="006D47CF"/>
    <w:rsid w:val="006E0518"/>
    <w:rsid w:val="006E3630"/>
    <w:rsid w:val="006E791C"/>
    <w:rsid w:val="00700145"/>
    <w:rsid w:val="00700E21"/>
    <w:rsid w:val="007018D0"/>
    <w:rsid w:val="0070565A"/>
    <w:rsid w:val="0071444F"/>
    <w:rsid w:val="00717ED8"/>
    <w:rsid w:val="00721854"/>
    <w:rsid w:val="007238C7"/>
    <w:rsid w:val="00732C63"/>
    <w:rsid w:val="00740E05"/>
    <w:rsid w:val="007627DE"/>
    <w:rsid w:val="00767AA6"/>
    <w:rsid w:val="00773659"/>
    <w:rsid w:val="00782BB9"/>
    <w:rsid w:val="00785ADC"/>
    <w:rsid w:val="00797500"/>
    <w:rsid w:val="007B6603"/>
    <w:rsid w:val="007C2D2E"/>
    <w:rsid w:val="007C4DF0"/>
    <w:rsid w:val="007D13B3"/>
    <w:rsid w:val="007E08F5"/>
    <w:rsid w:val="007E183D"/>
    <w:rsid w:val="007E339E"/>
    <w:rsid w:val="007F31F2"/>
    <w:rsid w:val="007F47C4"/>
    <w:rsid w:val="007F49BF"/>
    <w:rsid w:val="00806080"/>
    <w:rsid w:val="00821038"/>
    <w:rsid w:val="00823FB8"/>
    <w:rsid w:val="00830969"/>
    <w:rsid w:val="00831E02"/>
    <w:rsid w:val="00832101"/>
    <w:rsid w:val="008359F5"/>
    <w:rsid w:val="008476C2"/>
    <w:rsid w:val="00850787"/>
    <w:rsid w:val="00850EF3"/>
    <w:rsid w:val="008570DD"/>
    <w:rsid w:val="0089298B"/>
    <w:rsid w:val="008A1205"/>
    <w:rsid w:val="008B3907"/>
    <w:rsid w:val="008B4C4D"/>
    <w:rsid w:val="008B4FD9"/>
    <w:rsid w:val="008C195C"/>
    <w:rsid w:val="008C38FF"/>
    <w:rsid w:val="008D0A99"/>
    <w:rsid w:val="008D69FB"/>
    <w:rsid w:val="008D7B89"/>
    <w:rsid w:val="008E53AA"/>
    <w:rsid w:val="008E5A8D"/>
    <w:rsid w:val="008F3587"/>
    <w:rsid w:val="008F3FE4"/>
    <w:rsid w:val="008F6AEE"/>
    <w:rsid w:val="00902E59"/>
    <w:rsid w:val="00903A88"/>
    <w:rsid w:val="00903D58"/>
    <w:rsid w:val="0090799F"/>
    <w:rsid w:val="00912C86"/>
    <w:rsid w:val="00915830"/>
    <w:rsid w:val="00917986"/>
    <w:rsid w:val="00926593"/>
    <w:rsid w:val="0092783E"/>
    <w:rsid w:val="00931CA2"/>
    <w:rsid w:val="00931FF9"/>
    <w:rsid w:val="00932337"/>
    <w:rsid w:val="00940D02"/>
    <w:rsid w:val="00944829"/>
    <w:rsid w:val="00954CFE"/>
    <w:rsid w:val="009575D2"/>
    <w:rsid w:val="00961887"/>
    <w:rsid w:val="0096495C"/>
    <w:rsid w:val="00967C89"/>
    <w:rsid w:val="00981B3D"/>
    <w:rsid w:val="00985A1F"/>
    <w:rsid w:val="009945B4"/>
    <w:rsid w:val="009A310B"/>
    <w:rsid w:val="009B0AA7"/>
    <w:rsid w:val="009C1D24"/>
    <w:rsid w:val="009C73CE"/>
    <w:rsid w:val="009D10F0"/>
    <w:rsid w:val="009D44F2"/>
    <w:rsid w:val="009E6D2F"/>
    <w:rsid w:val="009F2BE8"/>
    <w:rsid w:val="009F4F98"/>
    <w:rsid w:val="009F73D7"/>
    <w:rsid w:val="00A03E7E"/>
    <w:rsid w:val="00A07E1E"/>
    <w:rsid w:val="00A1274F"/>
    <w:rsid w:val="00A14766"/>
    <w:rsid w:val="00A22F8B"/>
    <w:rsid w:val="00A25816"/>
    <w:rsid w:val="00A25A46"/>
    <w:rsid w:val="00A264E2"/>
    <w:rsid w:val="00A3012B"/>
    <w:rsid w:val="00A30319"/>
    <w:rsid w:val="00A30488"/>
    <w:rsid w:val="00A32F07"/>
    <w:rsid w:val="00A3700C"/>
    <w:rsid w:val="00A5093B"/>
    <w:rsid w:val="00A5253C"/>
    <w:rsid w:val="00A55823"/>
    <w:rsid w:val="00A64751"/>
    <w:rsid w:val="00A65807"/>
    <w:rsid w:val="00A71349"/>
    <w:rsid w:val="00A713D7"/>
    <w:rsid w:val="00A72279"/>
    <w:rsid w:val="00A80773"/>
    <w:rsid w:val="00AA2166"/>
    <w:rsid w:val="00AA6350"/>
    <w:rsid w:val="00AB6C18"/>
    <w:rsid w:val="00AB7F5F"/>
    <w:rsid w:val="00AC18C9"/>
    <w:rsid w:val="00AC3EA0"/>
    <w:rsid w:val="00AC4A70"/>
    <w:rsid w:val="00AC7865"/>
    <w:rsid w:val="00AE0337"/>
    <w:rsid w:val="00AE07F6"/>
    <w:rsid w:val="00AF0E02"/>
    <w:rsid w:val="00B05283"/>
    <w:rsid w:val="00B07105"/>
    <w:rsid w:val="00B0781E"/>
    <w:rsid w:val="00B27253"/>
    <w:rsid w:val="00B302FC"/>
    <w:rsid w:val="00B36B48"/>
    <w:rsid w:val="00B400B6"/>
    <w:rsid w:val="00B43A7E"/>
    <w:rsid w:val="00B45DB0"/>
    <w:rsid w:val="00B52933"/>
    <w:rsid w:val="00B551FE"/>
    <w:rsid w:val="00B6287F"/>
    <w:rsid w:val="00B75DD7"/>
    <w:rsid w:val="00B811F5"/>
    <w:rsid w:val="00B820E7"/>
    <w:rsid w:val="00B93472"/>
    <w:rsid w:val="00BA0CFE"/>
    <w:rsid w:val="00BB0FD9"/>
    <w:rsid w:val="00BB239A"/>
    <w:rsid w:val="00BB2788"/>
    <w:rsid w:val="00BB6DFC"/>
    <w:rsid w:val="00BC5D66"/>
    <w:rsid w:val="00BE3468"/>
    <w:rsid w:val="00BE5114"/>
    <w:rsid w:val="00BF220E"/>
    <w:rsid w:val="00C05574"/>
    <w:rsid w:val="00C07999"/>
    <w:rsid w:val="00C17DAD"/>
    <w:rsid w:val="00C20293"/>
    <w:rsid w:val="00C24F4D"/>
    <w:rsid w:val="00C30CCF"/>
    <w:rsid w:val="00C325B3"/>
    <w:rsid w:val="00C42782"/>
    <w:rsid w:val="00C45F41"/>
    <w:rsid w:val="00C60475"/>
    <w:rsid w:val="00C61059"/>
    <w:rsid w:val="00C638A3"/>
    <w:rsid w:val="00C65690"/>
    <w:rsid w:val="00C71B0D"/>
    <w:rsid w:val="00C87A6F"/>
    <w:rsid w:val="00C91C72"/>
    <w:rsid w:val="00CA1A7F"/>
    <w:rsid w:val="00CA3BF5"/>
    <w:rsid w:val="00CB1BBF"/>
    <w:rsid w:val="00CB2DF8"/>
    <w:rsid w:val="00CB6AAF"/>
    <w:rsid w:val="00CB7E42"/>
    <w:rsid w:val="00CC560A"/>
    <w:rsid w:val="00CD0547"/>
    <w:rsid w:val="00CD65FE"/>
    <w:rsid w:val="00CD73A4"/>
    <w:rsid w:val="00CF28D4"/>
    <w:rsid w:val="00CF505B"/>
    <w:rsid w:val="00D01D87"/>
    <w:rsid w:val="00D05B97"/>
    <w:rsid w:val="00D16C31"/>
    <w:rsid w:val="00D40890"/>
    <w:rsid w:val="00D50E3C"/>
    <w:rsid w:val="00D517AA"/>
    <w:rsid w:val="00D55320"/>
    <w:rsid w:val="00D6226B"/>
    <w:rsid w:val="00D67B3A"/>
    <w:rsid w:val="00D917D5"/>
    <w:rsid w:val="00D94912"/>
    <w:rsid w:val="00DA1852"/>
    <w:rsid w:val="00DB2A7E"/>
    <w:rsid w:val="00DB488B"/>
    <w:rsid w:val="00DB72E1"/>
    <w:rsid w:val="00DD0DF0"/>
    <w:rsid w:val="00DD1720"/>
    <w:rsid w:val="00DD1C2E"/>
    <w:rsid w:val="00DD6232"/>
    <w:rsid w:val="00DE5964"/>
    <w:rsid w:val="00E02C8C"/>
    <w:rsid w:val="00E032EB"/>
    <w:rsid w:val="00E03A75"/>
    <w:rsid w:val="00E074EB"/>
    <w:rsid w:val="00E11174"/>
    <w:rsid w:val="00E1283E"/>
    <w:rsid w:val="00E12F7D"/>
    <w:rsid w:val="00E16AD2"/>
    <w:rsid w:val="00E22144"/>
    <w:rsid w:val="00E3128A"/>
    <w:rsid w:val="00E3262A"/>
    <w:rsid w:val="00E602D7"/>
    <w:rsid w:val="00E617BE"/>
    <w:rsid w:val="00E8747F"/>
    <w:rsid w:val="00E95F42"/>
    <w:rsid w:val="00EA0A3D"/>
    <w:rsid w:val="00EA291F"/>
    <w:rsid w:val="00EA64BF"/>
    <w:rsid w:val="00EC1699"/>
    <w:rsid w:val="00ED12F9"/>
    <w:rsid w:val="00ED268E"/>
    <w:rsid w:val="00ED7E90"/>
    <w:rsid w:val="00EF5E2A"/>
    <w:rsid w:val="00F05956"/>
    <w:rsid w:val="00F16B6F"/>
    <w:rsid w:val="00F25392"/>
    <w:rsid w:val="00F27BA1"/>
    <w:rsid w:val="00F33E8E"/>
    <w:rsid w:val="00F347BD"/>
    <w:rsid w:val="00F3585E"/>
    <w:rsid w:val="00F60CB0"/>
    <w:rsid w:val="00F64CCF"/>
    <w:rsid w:val="00F677D5"/>
    <w:rsid w:val="00F67B8D"/>
    <w:rsid w:val="00F705E4"/>
    <w:rsid w:val="00F733A7"/>
    <w:rsid w:val="00F73798"/>
    <w:rsid w:val="00F74356"/>
    <w:rsid w:val="00F81F24"/>
    <w:rsid w:val="00F955DF"/>
    <w:rsid w:val="00F95BEF"/>
    <w:rsid w:val="00F9672B"/>
    <w:rsid w:val="00FA237B"/>
    <w:rsid w:val="00FA295B"/>
    <w:rsid w:val="00FA5EDC"/>
    <w:rsid w:val="00FB2B18"/>
    <w:rsid w:val="00FB3C72"/>
    <w:rsid w:val="00FD7DE3"/>
    <w:rsid w:val="00FF09DF"/>
    <w:rsid w:val="00FF604C"/>
    <w:rsid w:val="00FF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BB3485-CF0E-45A5-A313-6C2B5DB5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443"/>
    <w:pPr>
      <w:ind w:firstLine="567"/>
      <w:jc w:val="both"/>
    </w:pPr>
    <w:rPr>
      <w:rFonts w:ascii="Times New Roman" w:eastAsia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42026"/>
    <w:pPr>
      <w:spacing w:after="120"/>
    </w:pPr>
    <w:rPr>
      <w:sz w:val="20"/>
      <w:szCs w:val="20"/>
    </w:rPr>
  </w:style>
  <w:style w:type="character" w:customStyle="1" w:styleId="a4">
    <w:name w:val="Основний текст Знак"/>
    <w:basedOn w:val="a0"/>
    <w:link w:val="a3"/>
    <w:uiPriority w:val="99"/>
    <w:locked/>
    <w:rsid w:val="00542026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542026"/>
    <w:rPr>
      <w:rFonts w:cs="Times New Roman"/>
    </w:rPr>
  </w:style>
  <w:style w:type="paragraph" w:styleId="a6">
    <w:name w:val="header"/>
    <w:basedOn w:val="a"/>
    <w:link w:val="a7"/>
    <w:uiPriority w:val="99"/>
    <w:rsid w:val="0054202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ій колонтитул Знак"/>
    <w:basedOn w:val="a0"/>
    <w:link w:val="a6"/>
    <w:uiPriority w:val="99"/>
    <w:locked/>
    <w:rsid w:val="00542026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542026"/>
    <w:pPr>
      <w:ind w:firstLine="397"/>
    </w:pPr>
    <w:rPr>
      <w:sz w:val="20"/>
      <w:szCs w:val="20"/>
    </w:rPr>
  </w:style>
  <w:style w:type="character" w:customStyle="1" w:styleId="a9">
    <w:name w:val="Основний текст з відступом Знак"/>
    <w:basedOn w:val="a0"/>
    <w:link w:val="a8"/>
    <w:uiPriority w:val="99"/>
    <w:locked/>
    <w:rsid w:val="0054202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a">
    <w:name w:val="Текст виноски Знак"/>
    <w:basedOn w:val="a0"/>
    <w:link w:val="ab"/>
    <w:uiPriority w:val="99"/>
    <w:semiHidden/>
    <w:locked/>
    <w:rsid w:val="00542026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a"/>
    <w:uiPriority w:val="99"/>
    <w:semiHidden/>
    <w:rsid w:val="00542026"/>
    <w:rPr>
      <w:sz w:val="20"/>
      <w:szCs w:val="20"/>
    </w:rPr>
  </w:style>
  <w:style w:type="character" w:customStyle="1" w:styleId="FootnoteTextChar1">
    <w:name w:val="Footnote Text Char1"/>
    <w:basedOn w:val="a0"/>
    <w:uiPriority w:val="99"/>
    <w:semiHidden/>
    <w:locked/>
    <w:rsid w:val="004A05A9"/>
    <w:rPr>
      <w:rFonts w:ascii="Times New Roman" w:hAnsi="Times New Roman" w:cs="Times New Roman"/>
      <w:sz w:val="20"/>
      <w:szCs w:val="20"/>
    </w:rPr>
  </w:style>
  <w:style w:type="paragraph" w:styleId="ac">
    <w:name w:val="footer"/>
    <w:basedOn w:val="a"/>
    <w:link w:val="ad"/>
    <w:uiPriority w:val="99"/>
    <w:rsid w:val="00542026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uiPriority w:val="99"/>
    <w:locked/>
    <w:rsid w:val="0054202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uiPriority w:val="99"/>
    <w:rsid w:val="00542026"/>
    <w:pPr>
      <w:jc w:val="right"/>
    </w:pPr>
    <w:rPr>
      <w:rFonts w:ascii="Arial" w:hAnsi="Arial"/>
      <w:b/>
      <w:sz w:val="28"/>
      <w:szCs w:val="20"/>
      <w:lang w:val="en-US"/>
    </w:rPr>
  </w:style>
  <w:style w:type="paragraph" w:customStyle="1" w:styleId="Iauiue">
    <w:name w:val="Iau?iue"/>
    <w:uiPriority w:val="99"/>
    <w:rsid w:val="00542026"/>
    <w:pPr>
      <w:widowControl w:val="0"/>
    </w:pPr>
    <w:rPr>
      <w:rFonts w:ascii="Times New Roman" w:eastAsia="Times New Roman" w:hAnsi="Times New Roman"/>
    </w:rPr>
  </w:style>
  <w:style w:type="paragraph" w:styleId="2">
    <w:name w:val="Body Text 2"/>
    <w:basedOn w:val="a"/>
    <w:link w:val="20"/>
    <w:uiPriority w:val="99"/>
    <w:rsid w:val="00542026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locked/>
    <w:rsid w:val="00542026"/>
    <w:rPr>
      <w:rFonts w:ascii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rsid w:val="00542026"/>
    <w:rPr>
      <w:rFonts w:cs="Times New Roman"/>
      <w:color w:val="0000FF"/>
      <w:u w:val="single"/>
    </w:rPr>
  </w:style>
  <w:style w:type="paragraph" w:styleId="af">
    <w:name w:val="Normal (Web)"/>
    <w:basedOn w:val="a"/>
    <w:rsid w:val="00542026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rsid w:val="00542026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locked/>
    <w:rsid w:val="00542026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Title"/>
    <w:basedOn w:val="a"/>
    <w:link w:val="af1"/>
    <w:uiPriority w:val="99"/>
    <w:qFormat/>
    <w:rsid w:val="00542026"/>
    <w:pPr>
      <w:jc w:val="center"/>
    </w:pPr>
    <w:rPr>
      <w:b/>
      <w:spacing w:val="-6"/>
      <w:sz w:val="28"/>
      <w:szCs w:val="20"/>
    </w:rPr>
  </w:style>
  <w:style w:type="character" w:customStyle="1" w:styleId="af1">
    <w:name w:val="Назва Знак"/>
    <w:basedOn w:val="a0"/>
    <w:link w:val="af0"/>
    <w:uiPriority w:val="99"/>
    <w:locked/>
    <w:rsid w:val="00542026"/>
    <w:rPr>
      <w:rFonts w:ascii="Times New Roman" w:hAnsi="Times New Roman" w:cs="Times New Roman"/>
      <w:b/>
      <w:spacing w:val="-6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3"/>
    <w:uiPriority w:val="99"/>
    <w:semiHidden/>
    <w:locked/>
    <w:rsid w:val="00542026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styleId="af3">
    <w:name w:val="Document Map"/>
    <w:basedOn w:val="a"/>
    <w:link w:val="af2"/>
    <w:uiPriority w:val="99"/>
    <w:semiHidden/>
    <w:rsid w:val="0054202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1">
    <w:name w:val="Document Map Char1"/>
    <w:basedOn w:val="a0"/>
    <w:uiPriority w:val="99"/>
    <w:semiHidden/>
    <w:locked/>
    <w:rsid w:val="004A05A9"/>
    <w:rPr>
      <w:rFonts w:ascii="Times New Roman" w:hAnsi="Times New Roman" w:cs="Times New Roman"/>
      <w:sz w:val="2"/>
    </w:rPr>
  </w:style>
  <w:style w:type="paragraph" w:customStyle="1" w:styleId="210">
    <w:name w:val="Основной текст 21"/>
    <w:basedOn w:val="a"/>
    <w:uiPriority w:val="99"/>
    <w:rsid w:val="00542026"/>
    <w:pPr>
      <w:suppressAutoHyphens/>
      <w:spacing w:after="120" w:line="480" w:lineRule="auto"/>
    </w:pPr>
    <w:rPr>
      <w:lang w:eastAsia="ar-SA"/>
    </w:rPr>
  </w:style>
  <w:style w:type="paragraph" w:styleId="3">
    <w:name w:val="Body Text 3"/>
    <w:basedOn w:val="a"/>
    <w:link w:val="30"/>
    <w:uiPriority w:val="99"/>
    <w:rsid w:val="00542026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locked/>
    <w:rsid w:val="00542026"/>
    <w:rPr>
      <w:rFonts w:ascii="Times New Roman" w:hAnsi="Times New Roman" w:cs="Times New Roman"/>
      <w:sz w:val="16"/>
      <w:szCs w:val="16"/>
      <w:lang w:eastAsia="ru-RU"/>
    </w:rPr>
  </w:style>
  <w:style w:type="paragraph" w:styleId="af4">
    <w:name w:val="List Paragraph"/>
    <w:basedOn w:val="a"/>
    <w:uiPriority w:val="99"/>
    <w:qFormat/>
    <w:rsid w:val="00542026"/>
    <w:pPr>
      <w:spacing w:after="200" w:line="276" w:lineRule="auto"/>
      <w:ind w:left="720"/>
      <w:contextualSpacing/>
    </w:pPr>
    <w:rPr>
      <w:rFonts w:ascii="Calibri" w:hAnsi="Calibri"/>
    </w:rPr>
  </w:style>
  <w:style w:type="paragraph" w:styleId="af5">
    <w:name w:val="No Spacing"/>
    <w:uiPriority w:val="99"/>
    <w:qFormat/>
    <w:rsid w:val="00542026"/>
    <w:rPr>
      <w:rFonts w:eastAsia="Times New Roman"/>
      <w:sz w:val="22"/>
      <w:szCs w:val="22"/>
    </w:rPr>
  </w:style>
  <w:style w:type="paragraph" w:customStyle="1" w:styleId="23">
    <w:name w:val="Стиль2"/>
    <w:basedOn w:val="a"/>
    <w:rsid w:val="00497E4F"/>
    <w:pPr>
      <w:widowControl w:val="0"/>
      <w:suppressAutoHyphens/>
      <w:spacing w:line="360" w:lineRule="auto"/>
      <w:ind w:firstLine="720"/>
    </w:pPr>
    <w:rPr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dardeti.ru" TargetMode="External"/><Relationship Id="rId13" Type="http://schemas.openxmlformats.org/officeDocument/2006/relationships/hyperlink" Target="http://www.fip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nkrabot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edsovet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en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istory.standart.edu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85265-AEB7-4607-ADDB-6F44E633A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4689</Words>
  <Characters>26728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31355</CharactersWithSpaces>
  <SharedDoc>false</SharedDoc>
  <HLinks>
    <vt:vector size="72" baseType="variant">
      <vt:variant>
        <vt:i4>6684706</vt:i4>
      </vt:variant>
      <vt:variant>
        <vt:i4>33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5111890</vt:i4>
      </vt:variant>
      <vt:variant>
        <vt:i4>30</vt:i4>
      </vt:variant>
      <vt:variant>
        <vt:i4>0</vt:i4>
      </vt:variant>
      <vt:variant>
        <vt:i4>5</vt:i4>
      </vt:variant>
      <vt:variant>
        <vt:lpwstr>http://www.school.edu.ru/</vt:lpwstr>
      </vt:variant>
      <vt:variant>
        <vt:lpwstr/>
      </vt:variant>
      <vt:variant>
        <vt:i4>5046293</vt:i4>
      </vt:variant>
      <vt:variant>
        <vt:i4>27</vt:i4>
      </vt:variant>
      <vt:variant>
        <vt:i4>0</vt:i4>
      </vt:variant>
      <vt:variant>
        <vt:i4>5</vt:i4>
      </vt:variant>
      <vt:variant>
        <vt:lpwstr>http://www.bankrabot.com/</vt:lpwstr>
      </vt:variant>
      <vt:variant>
        <vt:lpwstr/>
      </vt:variant>
      <vt:variant>
        <vt:i4>4194389</vt:i4>
      </vt:variant>
      <vt:variant>
        <vt:i4>24</vt:i4>
      </vt:variant>
      <vt:variant>
        <vt:i4>0</vt:i4>
      </vt:variant>
      <vt:variant>
        <vt:i4>5</vt:i4>
      </vt:variant>
      <vt:variant>
        <vt:lpwstr>http://www.humanities.edu.ru/</vt:lpwstr>
      </vt:variant>
      <vt:variant>
        <vt:lpwstr/>
      </vt:variant>
      <vt:variant>
        <vt:i4>4587596</vt:i4>
      </vt:variant>
      <vt:variant>
        <vt:i4>21</vt:i4>
      </vt:variant>
      <vt:variant>
        <vt:i4>0</vt:i4>
      </vt:variant>
      <vt:variant>
        <vt:i4>5</vt:i4>
      </vt:variant>
      <vt:variant>
        <vt:lpwstr>http://www.pedsovet.org/</vt:lpwstr>
      </vt:variant>
      <vt:variant>
        <vt:lpwstr/>
      </vt:variant>
      <vt:variant>
        <vt:i4>851978</vt:i4>
      </vt:variant>
      <vt:variant>
        <vt:i4>18</vt:i4>
      </vt:variant>
      <vt:variant>
        <vt:i4>0</vt:i4>
      </vt:variant>
      <vt:variant>
        <vt:i4>5</vt:i4>
      </vt:variant>
      <vt:variant>
        <vt:lpwstr>http://www.openclass.ru/</vt:lpwstr>
      </vt:variant>
      <vt:variant>
        <vt:lpwstr/>
      </vt:variant>
      <vt:variant>
        <vt:i4>6226012</vt:i4>
      </vt:variant>
      <vt:variant>
        <vt:i4>15</vt:i4>
      </vt:variant>
      <vt:variant>
        <vt:i4>0</vt:i4>
      </vt:variant>
      <vt:variant>
        <vt:i4>5</vt:i4>
      </vt:variant>
      <vt:variant>
        <vt:lpwstr>http://www.en.edu.ru/</vt:lpwstr>
      </vt:variant>
      <vt:variant>
        <vt:lpwstr/>
      </vt:variant>
      <vt:variant>
        <vt:i4>8061028</vt:i4>
      </vt:variant>
      <vt:variant>
        <vt:i4>12</vt:i4>
      </vt:variant>
      <vt:variant>
        <vt:i4>0</vt:i4>
      </vt:variant>
      <vt:variant>
        <vt:i4>5</vt:i4>
      </vt:variant>
      <vt:variant>
        <vt:lpwstr>http://www.history.ru/</vt:lpwstr>
      </vt:variant>
      <vt:variant>
        <vt:lpwstr/>
      </vt:variant>
      <vt:variant>
        <vt:i4>3342460</vt:i4>
      </vt:variant>
      <vt:variant>
        <vt:i4>9</vt:i4>
      </vt:variant>
      <vt:variant>
        <vt:i4>0</vt:i4>
      </vt:variant>
      <vt:variant>
        <vt:i4>5</vt:i4>
      </vt:variant>
      <vt:variant>
        <vt:lpwstr>http://www.history.standart.edu.ru/</vt:lpwstr>
      </vt:variant>
      <vt:variant>
        <vt:lpwstr/>
      </vt:variant>
      <vt:variant>
        <vt:i4>1048576</vt:i4>
      </vt:variant>
      <vt:variant>
        <vt:i4>6</vt:i4>
      </vt:variant>
      <vt:variant>
        <vt:i4>0</vt:i4>
      </vt:variant>
      <vt:variant>
        <vt:i4>5</vt:i4>
      </vt:variant>
      <vt:variant>
        <vt:lpwstr>http://www.globalkid.ru/</vt:lpwstr>
      </vt:variant>
      <vt:variant>
        <vt:lpwstr/>
      </vt:variant>
      <vt:variant>
        <vt:i4>7209016</vt:i4>
      </vt:variant>
      <vt:variant>
        <vt:i4>3</vt:i4>
      </vt:variant>
      <vt:variant>
        <vt:i4>0</vt:i4>
      </vt:variant>
      <vt:variant>
        <vt:i4>5</vt:i4>
      </vt:variant>
      <vt:variant>
        <vt:lpwstr>http://www.odardeti.ru/</vt:lpwstr>
      </vt:variant>
      <vt:variant>
        <vt:lpwstr/>
      </vt:variant>
      <vt:variant>
        <vt:i4>3276819</vt:i4>
      </vt:variant>
      <vt:variant>
        <vt:i4>0</vt:i4>
      </vt:variant>
      <vt:variant>
        <vt:i4>0</vt:i4>
      </vt:variant>
      <vt:variant>
        <vt:i4>5</vt:i4>
      </vt:variant>
      <vt:variant>
        <vt:lpwstr>http://www.edu.ru/db/mo/Data/d_08/m379.html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cp:lastModifiedBy>Irina</cp:lastModifiedBy>
  <cp:revision>2</cp:revision>
  <cp:lastPrinted>2009-08-10T06:21:00Z</cp:lastPrinted>
  <dcterms:created xsi:type="dcterms:W3CDTF">2014-07-19T19:29:00Z</dcterms:created>
  <dcterms:modified xsi:type="dcterms:W3CDTF">2014-07-19T19:29:00Z</dcterms:modified>
</cp:coreProperties>
</file>