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00" w:rsidRDefault="00250602">
      <w:pPr>
        <w:pStyle w:val="1"/>
        <w:jc w:val="center"/>
      </w:pPr>
      <w:r>
        <w:t>Булгаков м. а. - Особенности развития конфликта в одном из произведений русской литературы xx века.</w:t>
      </w:r>
    </w:p>
    <w:p w:rsidR="002C1800" w:rsidRPr="00250602" w:rsidRDefault="00250602">
      <w:pPr>
        <w:pStyle w:val="a3"/>
        <w:spacing w:after="240" w:afterAutospacing="0"/>
      </w:pPr>
      <w:r>
        <w:t>    Поначалу все было благостно. Вокруг разруха, но квартира профессора Преображенского - оазис в мире голода и холода. Как и сам профессор, ученый, необходимый любому строю и любой власти.</w:t>
      </w:r>
      <w:r>
        <w:br/>
        <w:t>    Конфликт еще не созрел. Он только зарождается после того, как эксперимент с собакой приводит к результату, необратимому на первый взгляд, - в налаженные жизнь и быт профессора вторгается существо инородное, зловредное. В этом появившемся в итоге научного опыта существе задатки вечно голодного и унижаемого пса соединились с качествами его человеческого донора - алкоголика и уголовника Клима Чугунки на. Такая наследственность весьма затрудняет процесс воспитания Шарикова.</w:t>
      </w:r>
      <w:r>
        <w:br/>
        <w:t>    С одной стороны, профессор Преображенский и его ассистент доктор Борменталь безуспешно пытаются привить ему правила хорошего тона, развить и образовать его. Но из всей системы культурных мероприятий Шарикову по душе только цирк, ибо театр он называет контрреволюцией, а к книгам не испытывает ни малейшего интереса. С другой стороны, в процесс воспитания Шарикова вмешивается сама жизнь. Прежде всего в лице председателя домкома Швондера, который стремится как можно скорее превратить вчерашнего Шарика в сознательного строителя социализма, пичкая его пролетарскими лозунгами и книгами типа переписки Энгельса с Каутским. Многие высказывания Полиграфа Полиграфыча явно заимствованы у его благодетеля Швондера, который сознательно науськивает своего питомца против ненавистного профессора. Председатель домкома никак не может забыть своего позорного поражения в квартире Преображенского, смириться с тем, что профессор по-прежнему занимает семь комнат и не подлежит никакому уплотнению, ибо от его таланта хирурга зависит жизнь влиятельных начальников. Значит, Швондер видит в Шарикове своего рода орудие мести.</w:t>
      </w:r>
      <w:r>
        <w:br/>
        <w:t>    Конфликт расширяется. Шариков становится проводником всего враждебного и чуждого интеллигенции тех лет. Это уже не частная проблема, это противостояние.</w:t>
      </w:r>
      <w:r>
        <w:br/>
        <w:t>    Полиграф Полиграфыч не только быстро запоминает социалистические лозунги, но и неплохо манипулирует ими в разговоре со своими противниками-интеллигентами. В речи Шарикова все чаще мелькают слова и фразы нового революционного лексикона. Например, себя он называет “трудовым элементом”, а Швондера - “защитником революционного интереса”. В ответ на требование Преображенского и Борменталя вести себя за столом культурно Шариков с иронией замечает, что так люди мучили себя при царском режиме.</w:t>
      </w:r>
      <w:r>
        <w:br/>
        <w:t>    Умственная ограниченность, моральное убожество, паразитизм - черты, изначально присущие Шарикову, получили дальнейшее развитие и логическое завершение благодаря известному революционному лозунгу: “Кто был ничем, тот станет всем”. Эту мысль Швондер старательно внушает своему питомцу, делая его еще более самоуверенным и наглым. Ориентируясь на низменные качества Шарикова, учитель воспитывает из него по-настоящему агрессивное и жестокое существо. Уверенный в своей непогрешимости и безнаказанности, ибо его защищает родная пролетарская власть, Полиграф Полиграфыч уже откровенно угрожает Преображенскому и Борменталю, ставит им свои условия.</w:t>
      </w:r>
      <w:r>
        <w:br/>
        <w:t>    Более того, Шариков теперь внимательно вслушивается в то, о чем говорят его враги, чтобы написать на них донос, в котором он обвиняет профессора в том, что он угрожает убить председателя домкома и произносит контрреволюционные речи. Даже тот факт, что разъяренный профессор велел сжечь в печке “Переписку Энгельса с Каутским”, нашел отражение в пасквиле Шарикова. Донос Полиграфа Полиграфыча написан в лучших традициях этого распространенного в 30-е годы XX века “литературного жанра”. Здесь и доказательство антисоветских взглядов Преображенского, который поднял руку на самого Энгельса, и привычные ярлыки: “социал-прислужница”, “явный меньшевик”.</w:t>
      </w:r>
      <w:r>
        <w:br/>
        <w:t>    Гениальный писатель еще в 1926 году предвидел будущую трагедию России, всероссийский конфликт, когда убогие, наглые и агрессивные шариковы, расплодившись, станут душить все им непонятное и враждебное, то есть гуманное, честное, благородное. Вчерашний Шарик показан в повести Булгакова как лицо, “социально близкое” новой власти. Недаром он так легко и просто находит место в революционной стране, не обладая ни умом, ни талантом. Но у него есть главное - расположение к нему совслужащего Швондера, который и устраивает Полиграфа Полиграфыча на должность заведующего подотделом очистки города Москвы от бродячих животных. Да, он действительно нашел себе дело по душе. Его заветная мечта - душить котов - сбылась и приобрела огромный размах.</w:t>
      </w:r>
      <w:r>
        <w:br/>
        <w:t>    Разрастание конфликта синхронно с эволюцией Шарикова, он постепенно становится все наглее и агрессивнее. Булгаков заставляет читателя, весело смеющегося над комическими ситуациями и остроумными репликами, ощутить страшную опасность шариковщины, этого нового социального явления, которое начало зарождаться в 20-е годы.</w:t>
      </w:r>
      <w:r>
        <w:br/>
        <w:t>    Революционная власть поощряет стукачество, доносительство, высвобождая самые низменные инстинкты некультурных и необразованных людей. Она дает им ощущение власти над людьми умными, культурными, интеллигентными. Шариковы, дорвавшиеся до власти, представляют страшную угрозу обществу. Булгаков касается в своей повести и причины их появления. Если Шариков возник в результате научного опыта про фессора Преображенского, то подобные люди с собачьим сердцем могут появиться в результате того рискованного эксперимента, который именовался в нашей стране строительством социализма, эксперимента, огромного по масштабам и очень опасного. Попытка создать новое справедливое общество, воспитать свободного и сознательного человека революционными, то есть насильственными методами, по мнению писателя, была изначально обречена на неудачу. Ведь стремление “до основания” разрушить старый мир с его вечными общечеловеческими нравственными ценностями и построить жизнь на принципиально новой основе - это значит насильственно вмешаться в естественный ход вещей.</w:t>
      </w:r>
      <w:r>
        <w:br/>
      </w:r>
      <w:r>
        <w:br/>
      </w:r>
      <w:bookmarkStart w:id="0" w:name="_GoBack"/>
      <w:bookmarkEnd w:id="0"/>
    </w:p>
    <w:sectPr w:rsidR="002C1800" w:rsidRPr="002506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602"/>
    <w:rsid w:val="00250602"/>
    <w:rsid w:val="002C1800"/>
    <w:rsid w:val="0090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30F5B-F23D-4F71-AA80-91043B54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5070</Characters>
  <Application>Microsoft Office Word</Application>
  <DocSecurity>0</DocSecurity>
  <Lines>42</Lines>
  <Paragraphs>11</Paragraphs>
  <ScaleCrop>false</ScaleCrop>
  <Company>diakov.net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Особенности развития конфликта в одном из произведений русской литературы xx века.</dc:title>
  <dc:subject/>
  <dc:creator>Irina</dc:creator>
  <cp:keywords/>
  <dc:description/>
  <cp:lastModifiedBy>Irina</cp:lastModifiedBy>
  <cp:revision>2</cp:revision>
  <dcterms:created xsi:type="dcterms:W3CDTF">2014-08-30T05:20:00Z</dcterms:created>
  <dcterms:modified xsi:type="dcterms:W3CDTF">2014-08-30T05:20:00Z</dcterms:modified>
</cp:coreProperties>
</file>