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5B8" w:rsidRDefault="006C7757">
      <w:pPr>
        <w:pStyle w:val="1"/>
        <w:jc w:val="center"/>
      </w:pPr>
      <w:r>
        <w:t>Над чем смеется и грустит Гоголь в Мертвых душах</w:t>
      </w:r>
    </w:p>
    <w:p w:rsidR="001C15B8" w:rsidRDefault="006C7757">
      <w:pPr>
        <w:spacing w:after="240"/>
      </w:pPr>
      <w:r>
        <w:t>Поэма Гоголя « Мертвые души» – одно из величайших и в то же время загадочных произведений XIX в. Жанровое определение «поэма», под которой тогда однозначно понималось лирико?эпическое произведение, написанное в стихотворной форме и по преимуществу романтическое, воспринималось современниками Гоголя по?разному. Одни нашли его издевательским, а другие усмотрели в этом определении скрытую иронию. Шевырев писал, что «значение слова “поэма” кажется нам двояким… из?за слова “поэма” выглянет глубокая, значительная ирония». Но Гоголь изобразил слово « поэма» на титульном листе не только ради иронии, такое решение конечно же имело более глубокий смысл. «Мертвые души» воплотили в себе и иронию, и своеобразную художественную проповедь.</w:t>
      </w:r>
      <w:r>
        <w:br/>
      </w:r>
      <w:r>
        <w:br/>
        <w:t>В «Мертвых душах» сатира является основным способом изображения помещиков и чиновников губернии. В образах помещиков отражается процесс постепенной деградации этого класса, выявляются все его пороки и недостатки. Сатира Гоголя окрашена иронией и «бьет прямо в лоб». Ирония помогла писателю говорить о том, о чем говорить в цензурных условиях было невозможно. Смех Гоголя кажется добродушным, но он никого не щадит, каждая фраза имеет глубокий, скрытый смысл, подтекст. Ирония – характерный элемент гоголевской сатиры. Она присутствует не только в авторской речи, но и в речи персонажей. Ирония (одна из существенных примет поэтики Гоголя) придает повествованию больший реализм, став художественным средством критического анализа действительности.</w:t>
      </w:r>
      <w:r>
        <w:br/>
      </w:r>
      <w:r>
        <w:br/>
        <w:t>Половина первого тома посвящена характеристике различных типов русских помещиков. Гоголь создает пять характеров, пять портретов, которые на первый взгляд такие разные, и в то же время в каждом из них выступают типичные черты русского помещика.</w:t>
      </w:r>
      <w:r>
        <w:br/>
      </w:r>
      <w:r>
        <w:br/>
        <w:t>Наше знакомство начинается с Манилова и заканчивается Плюшкиным. В такой последовательности есть своя логика: от одного помещика к другому развертывается все более страшная картина разложения крепостнического общества. От праздного мечтателя, живущего в мире своих грез, Манилова, к «дубинноголовой» Коробочке, от нее – к бесшабашному моту, вралю и шулеру Ноздреву, далее – к кулаку Собакевичу, а затем к «прорехе на человечестве» Плюшкину ведет нас Гоголь, показывая все большее моральное падение и разложение представителей помещичьего мира. Рассказывая о жизни помещиков в такой последовательности, автор усиливает горькую обличительную сатиру.</w:t>
      </w:r>
      <w:r>
        <w:br/>
      </w:r>
      <w:r>
        <w:br/>
        <w:t>Галерея «мертвых душ» продолжается образами чиновников губернского общества. В городе царит застой. Все чиновники берут взятки, среди них процветает «подлость, совершенно бескорыстная, чистая подлость». При помощи смеха, беспощадной сатиры Гоголь обличает такие пороки русской действительности, как чинопочитание, коррупция, произвол властей, невежество.</w:t>
      </w:r>
      <w:r>
        <w:br/>
      </w:r>
      <w:r>
        <w:br/>
        <w:t>Гоголь наряду с сатирическим отрицанием вводит элемент воспевающий, созидательный – образ России. С этим образом связано «высокое лирическое движение», которое в поэме по временам подменяет комическое повествование. В лирических отступлениях автор с грустью оглядывается на пройденный путь, звучит тема сожаления и надежды. Лирические отступления занимают в поэме значительное место. Мысли автора о высоком назначении человека, о судьбе Родины и народа здесь противопоставлены мрачным картинам русской жизни. С грустью, восхищением и любовью пишет Гоголь о Родине. За страшным миром помещиков и чиновников писатель чувствовал душу русского народа, которую воплотил в образе быстро несущейся вперед тройки, собравшей в себе силы России: «Не так ли и ты, Русь, что бойкая, необгонимая тройка несешься? Русь, куда же несешься ты? Дай ответ. Не дает ответа».</w:t>
      </w:r>
      <w:bookmarkStart w:id="0" w:name="_GoBack"/>
      <w:bookmarkEnd w:id="0"/>
    </w:p>
    <w:sectPr w:rsidR="001C15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757"/>
    <w:rsid w:val="001C15B8"/>
    <w:rsid w:val="006C7757"/>
    <w:rsid w:val="00D30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D0FAD9-C5CE-43CE-9B53-41A28A73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3096</Characters>
  <Application>Microsoft Office Word</Application>
  <DocSecurity>0</DocSecurity>
  <Lines>25</Lines>
  <Paragraphs>7</Paragraphs>
  <ScaleCrop>false</ScaleCrop>
  <Company>diakov.net</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 чем смеется и грустит Гоголь в Мертвых душах</dc:title>
  <dc:subject/>
  <dc:creator>Irina</dc:creator>
  <cp:keywords/>
  <dc:description/>
  <cp:lastModifiedBy>Irina</cp:lastModifiedBy>
  <cp:revision>2</cp:revision>
  <dcterms:created xsi:type="dcterms:W3CDTF">2014-09-17T13:28:00Z</dcterms:created>
  <dcterms:modified xsi:type="dcterms:W3CDTF">2014-09-17T13:28:00Z</dcterms:modified>
</cp:coreProperties>
</file>