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95" w:rsidRDefault="00147B32">
      <w:pPr>
        <w:pStyle w:val="a3"/>
      </w:pPr>
      <w:r>
        <w:br/>
      </w:r>
      <w:r>
        <w:br/>
      </w:r>
      <w:r>
        <w:br/>
        <w:t>Монморанси-Лаваль, Матьё де</w:t>
      </w:r>
    </w:p>
    <w:p w:rsidR="00EE0995" w:rsidRDefault="00147B32">
      <w:pPr>
        <w:pStyle w:val="a3"/>
      </w:pPr>
      <w:r>
        <w:rPr>
          <w:b/>
          <w:bCs/>
        </w:rPr>
        <w:t>Матье-Жан-Фелисите, герцог де Монморанси-Лаваль</w:t>
      </w:r>
      <w:r>
        <w:t xml:space="preserve"> (фр. </w:t>
      </w:r>
      <w:r>
        <w:rPr>
          <w:i/>
          <w:iCs/>
        </w:rPr>
        <w:t>Mathieu Jean Felicité de Montmorency, duc de Montmorency-Laval</w:t>
      </w:r>
      <w:r>
        <w:t xml:space="preserve"> ), (10 июля 1760 — 24 марта 1826) — французский государственный и политический деятель, представитель знатного французского рода Монморанси.</w:t>
      </w:r>
    </w:p>
    <w:p w:rsidR="00EE0995" w:rsidRDefault="00147B32">
      <w:pPr>
        <w:pStyle w:val="21"/>
        <w:numPr>
          <w:ilvl w:val="0"/>
          <w:numId w:val="0"/>
        </w:numPr>
      </w:pPr>
      <w:r>
        <w:t>Биография</w:t>
      </w:r>
    </w:p>
    <w:p w:rsidR="00EE0995" w:rsidRDefault="00147B32">
      <w:pPr>
        <w:pStyle w:val="a3"/>
      </w:pPr>
      <w:r>
        <w:t>Воспитанный в духе просветительных идей XVIII века, он принял участие в войне за независимость американских колоний. В учредительном собрании он принадлежал к числу тех немногих дворян, которые после королевского заседания 23 июня примкнули к третьему сословию. Дальнейший ход революции его испугал; он бежал в Швейцарию и вернулся во Францию только после прекращения террора. В 1812 принял участие в заговоре Мале и был в числе назначенных последним пяти членов временного правительства. В 1814 Монморанси был адъютантом графа Шарль д'Артуа и составлял подписанные последним прокламации.</w:t>
      </w:r>
    </w:p>
    <w:p w:rsidR="00EE0995" w:rsidRDefault="00147B32">
      <w:pPr>
        <w:pStyle w:val="a3"/>
      </w:pPr>
      <w:r>
        <w:t>Людовик XVIII возвёл его в 1815 в достоинство пэра. В 1821 он был назначен министром иностранных дел и представлял Францию на Веронском конгрессе. В это время Монморанси принадлежал к крайней правой. Вследствие несогласия с Виллелем по вопросу о способах воздействия на Испанию должен был оставить министерский пост (1822).</w:t>
      </w:r>
    </w:p>
    <w:p w:rsidR="00EE0995" w:rsidRDefault="00147B32">
      <w:pPr>
        <w:pStyle w:val="a3"/>
      </w:pPr>
      <w:r>
        <w:t>Карл X назначил его воспитателем герцога Бордоского. Хотя он никогда ничего не писал, Французская академия выбрала его в 1825 своим членом.</w:t>
      </w:r>
    </w:p>
    <w:p w:rsidR="00EE0995" w:rsidRDefault="00147B32">
      <w:pPr>
        <w:pStyle w:val="21"/>
        <w:numPr>
          <w:ilvl w:val="0"/>
          <w:numId w:val="0"/>
        </w:numPr>
      </w:pPr>
      <w:r>
        <w:t>Литература</w:t>
      </w:r>
    </w:p>
    <w:p w:rsidR="00EE0995" w:rsidRDefault="00147B3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Du Chesne, "Histoire généalogique de la maison de M. et de Laval" (П., 1624);</w:t>
      </w:r>
    </w:p>
    <w:p w:rsidR="00EE0995" w:rsidRDefault="00147B3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Désormeaux, "Histoire de la maison de M." (П., 1764);</w:t>
      </w:r>
    </w:p>
    <w:p w:rsidR="00EE0995" w:rsidRDefault="00147B3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"Les M. de France et les M. d'Irlande" (П., 1828);</w:t>
      </w:r>
    </w:p>
    <w:p w:rsidR="00EE0995" w:rsidRDefault="00147B3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Decrue, "Anne de M." (1886—89);</w:t>
      </w:r>
    </w:p>
    <w:p w:rsidR="00EE0995" w:rsidRDefault="00147B3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Ducros, "Histoire de la vie de Henri, dernier duc de M." (П., 1643);</w:t>
      </w:r>
    </w:p>
    <w:p w:rsidR="00EE0995" w:rsidRDefault="00147B32">
      <w:pPr>
        <w:pStyle w:val="a3"/>
        <w:numPr>
          <w:ilvl w:val="0"/>
          <w:numId w:val="1"/>
        </w:numPr>
        <w:tabs>
          <w:tab w:val="left" w:pos="707"/>
        </w:tabs>
      </w:pPr>
      <w:r>
        <w:t>Vetillard, "Notice sur la vie de monsieur le duc de M." (Ле Манс, 1826).</w:t>
      </w:r>
    </w:p>
    <w:p w:rsidR="00EE0995" w:rsidRDefault="00147B32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EE0995" w:rsidRDefault="00147B32">
      <w:pPr>
        <w:pStyle w:val="a3"/>
      </w:pPr>
      <w:r>
        <w:t>Источник: http://ru.wikipedia.org/wiki/Монморанси-Лаваль,_Матьё_де</w:t>
      </w:r>
      <w:bookmarkStart w:id="0" w:name="_GoBack"/>
      <w:bookmarkEnd w:id="0"/>
    </w:p>
    <w:sectPr w:rsidR="00EE099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B32"/>
    <w:rsid w:val="00147B32"/>
    <w:rsid w:val="00932903"/>
    <w:rsid w:val="00E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E418A-6A7E-4C70-A422-CDBEC8A4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>diakov.net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2014-09-16T21:59:00Z</dcterms:created>
  <dcterms:modified xsi:type="dcterms:W3CDTF">2014-09-16T21:59:00Z</dcterms:modified>
</cp:coreProperties>
</file>