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t>Министерство общего и профессионального образования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t>Российской Федерации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t>Тульский государственный университет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t>Кафедра “Мировая экономика”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/>
          <w:sz w:val="28"/>
          <w:szCs w:val="36"/>
        </w:rPr>
      </w:pPr>
      <w:r w:rsidRPr="00D03E1F">
        <w:rPr>
          <w:rFonts w:ascii="Times New Roman" w:hAnsi="Times New Roman" w:cs="Times New Roman"/>
          <w:sz w:val="28"/>
          <w:szCs w:val="36"/>
        </w:rPr>
        <w:t>МИКРОЭКОНОМИКА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Методические указания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по выполнению курсовой работы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E1F" w:rsidRPr="00D03E1F" w:rsidRDefault="00D03E1F" w:rsidP="00D03E1F">
      <w:pPr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для студентов </w:t>
      </w:r>
    </w:p>
    <w:p w:rsidR="00D03E1F" w:rsidRPr="00D03E1F" w:rsidRDefault="00D03E1F" w:rsidP="00D03E1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03E1F">
        <w:rPr>
          <w:bCs/>
          <w:iCs/>
          <w:sz w:val="28"/>
          <w:szCs w:val="28"/>
        </w:rPr>
        <w:t>по направлению 521500</w:t>
      </w:r>
      <w:r w:rsidRPr="00D03E1F">
        <w:rPr>
          <w:iCs/>
          <w:sz w:val="28"/>
          <w:szCs w:val="28"/>
        </w:rPr>
        <w:t xml:space="preserve"> “Менеджмент”, специальность 061100 “Менеджмент”;</w:t>
      </w:r>
    </w:p>
    <w:p w:rsidR="00D03E1F" w:rsidRPr="00D03E1F" w:rsidRDefault="00D03E1F" w:rsidP="00D03E1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03E1F">
        <w:rPr>
          <w:iCs/>
          <w:sz w:val="28"/>
          <w:szCs w:val="28"/>
        </w:rPr>
        <w:t xml:space="preserve"> </w:t>
      </w:r>
      <w:r w:rsidRPr="00D03E1F">
        <w:rPr>
          <w:bCs/>
          <w:iCs/>
          <w:sz w:val="28"/>
          <w:szCs w:val="28"/>
        </w:rPr>
        <w:t>по направлению 521600</w:t>
      </w:r>
      <w:r w:rsidRPr="00D03E1F">
        <w:rPr>
          <w:iCs/>
          <w:sz w:val="28"/>
          <w:szCs w:val="28"/>
        </w:rPr>
        <w:t xml:space="preserve"> “Экономика”, специальности 060500 “Бухгалтерский учет и аудит”, 060400 “Финансы и кредит”, 060800 “Экономика и управление на предприятии”, 060600 “Мировая экономика”;</w:t>
      </w:r>
    </w:p>
    <w:p w:rsidR="00D03E1F" w:rsidRPr="00D03E1F" w:rsidRDefault="00D03E1F" w:rsidP="00D03E1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03E1F">
        <w:rPr>
          <w:bCs/>
          <w:iCs/>
          <w:sz w:val="28"/>
          <w:szCs w:val="28"/>
        </w:rPr>
        <w:t>по направлению 522300</w:t>
      </w:r>
      <w:r w:rsidRPr="00D03E1F">
        <w:rPr>
          <w:iCs/>
          <w:sz w:val="28"/>
          <w:szCs w:val="28"/>
        </w:rPr>
        <w:t xml:space="preserve"> “Информационные системы в экономике”, специальность 071900 “Информационные системы в экономике”;</w:t>
      </w:r>
    </w:p>
    <w:p w:rsidR="00D03E1F" w:rsidRPr="00D03E1F" w:rsidRDefault="00D03E1F" w:rsidP="00D03E1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03E1F">
        <w:rPr>
          <w:bCs/>
          <w:iCs/>
          <w:sz w:val="28"/>
          <w:szCs w:val="28"/>
        </w:rPr>
        <w:t>колледж</w:t>
      </w:r>
      <w:r>
        <w:rPr>
          <w:iCs/>
          <w:sz w:val="28"/>
          <w:szCs w:val="28"/>
        </w:rPr>
        <w:t xml:space="preserve"> </w:t>
      </w:r>
      <w:r w:rsidRPr="00D03E1F">
        <w:rPr>
          <w:iCs/>
          <w:sz w:val="28"/>
          <w:szCs w:val="28"/>
        </w:rPr>
        <w:t>специальность 0601 "Экономика, бухгалтерский учет и контроль в машиностроении</w:t>
      </w:r>
    </w:p>
    <w:p w:rsidR="00D03E1F" w:rsidRPr="00D03E1F" w:rsidRDefault="00D03E1F" w:rsidP="00D03E1F">
      <w:pPr>
        <w:pStyle w:val="5"/>
        <w:keepNext w:val="0"/>
        <w:spacing w:line="360" w:lineRule="auto"/>
        <w:ind w:firstLine="709"/>
        <w:jc w:val="both"/>
      </w:pPr>
    </w:p>
    <w:p w:rsidR="00D03E1F" w:rsidRPr="00D03E1F" w:rsidRDefault="00D03E1F" w:rsidP="00D03E1F">
      <w:pPr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Форма обучения – очная, очно-заочная, заочная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t>Тула 2005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br w:type="page"/>
      </w:r>
      <w:r w:rsidRPr="00D03E1F">
        <w:rPr>
          <w:rFonts w:ascii="Times New Roman" w:hAnsi="Times New Roman"/>
          <w:b w:val="0"/>
          <w:sz w:val="28"/>
          <w:szCs w:val="28"/>
        </w:rPr>
        <w:t>Курсовая работа разработана заведующим кафедрой мировой экономики, доктором экономических наук, профессором В.И. Белоцерковским.</w:t>
      </w:r>
    </w:p>
    <w:p w:rsidR="00D03E1F" w:rsidRPr="00D03E1F" w:rsidRDefault="00D03E1F" w:rsidP="00D03E1F">
      <w:pPr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В разработке курсовой работы приняли участие ассистент, кандидат технических наук Будкина Е. Н. и аспирант Петрушкин Р. В.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</w:rPr>
        <w:br w:type="page"/>
      </w:r>
      <w:r w:rsidRPr="00D03E1F">
        <w:rPr>
          <w:rFonts w:ascii="Times New Roman" w:hAnsi="Times New Roman" w:cs="Times New Roman"/>
          <w:bCs w:val="0"/>
          <w:sz w:val="28"/>
          <w:szCs w:val="28"/>
          <w:lang w:val="en-US"/>
        </w:rPr>
        <w:t>I</w:t>
      </w:r>
      <w:r w:rsidRPr="00D03E1F">
        <w:rPr>
          <w:rFonts w:ascii="Times New Roman" w:hAnsi="Times New Roman" w:cs="Times New Roman"/>
          <w:bCs w:val="0"/>
          <w:sz w:val="28"/>
          <w:szCs w:val="28"/>
        </w:rPr>
        <w:t>. ЦЕЛЬ И ЗАДАЧИ ИССЛЕДОВАНИЯ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E1F" w:rsidRPr="00D03E1F" w:rsidRDefault="00D03E1F" w:rsidP="00D03E1F">
      <w:pPr>
        <w:pStyle w:val="a8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Закрепление теоретических знаний по темам “Теория спроса и предложения”, “Эластичность спроса и предложения”, “Государственное регулирование рынка”, “Производство экономических благ”.</w:t>
      </w:r>
    </w:p>
    <w:p w:rsidR="00D03E1F" w:rsidRPr="00D03E1F" w:rsidRDefault="00D03E1F" w:rsidP="00D03E1F">
      <w:pPr>
        <w:pStyle w:val="a8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Практическое ознакомление с методами экономического анализа.</w:t>
      </w:r>
    </w:p>
    <w:p w:rsidR="00D03E1F" w:rsidRPr="00D03E1F" w:rsidRDefault="00D03E1F" w:rsidP="00D03E1F">
      <w:pPr>
        <w:pStyle w:val="a8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Приобретение навыков самостоятельного анализа экономической реальности.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en-US"/>
        </w:rPr>
        <w:br w:type="page"/>
      </w:r>
      <w:r w:rsidRPr="00D03E1F">
        <w:rPr>
          <w:rFonts w:ascii="Times New Roman" w:hAnsi="Times New Roman" w:cs="Times New Roman"/>
          <w:bCs w:val="0"/>
          <w:sz w:val="28"/>
          <w:szCs w:val="28"/>
          <w:lang w:val="en-US"/>
        </w:rPr>
        <w:t>II</w:t>
      </w:r>
      <w:r w:rsidRPr="00D03E1F">
        <w:rPr>
          <w:rFonts w:ascii="Times New Roman" w:hAnsi="Times New Roman" w:cs="Times New Roman"/>
          <w:bCs w:val="0"/>
          <w:sz w:val="28"/>
          <w:szCs w:val="28"/>
        </w:rPr>
        <w:t>. ЗАДАНИЕ НА КУРСОВУЮ РАБОТУ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  <w:r w:rsidRPr="00D03E1F">
        <w:rPr>
          <w:bCs/>
          <w:sz w:val="28"/>
          <w:szCs w:val="28"/>
        </w:rPr>
        <w:t>Анализ отрасли.</w:t>
      </w:r>
    </w:p>
    <w:p w:rsidR="00D03E1F" w:rsidRPr="00D03E1F" w:rsidRDefault="00D03E1F" w:rsidP="00D03E1F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Выберите товар (желательно производимый на предприятиях Тульской области). Проанализируйте разброс рыночных цен на этот товар у различных продавцов. Проведите анализ отрасли по материалам периодической печати и данным государственного и областного комитетов статистики. Определите тип рынка, на котором работают производители. Как изменилась ситуация на рынке за последние несколько лет, а именно:</w:t>
      </w:r>
    </w:p>
    <w:p w:rsidR="00D03E1F" w:rsidRPr="00D03E1F" w:rsidRDefault="00D03E1F" w:rsidP="00D03E1F">
      <w:pPr>
        <w:pStyle w:val="a6"/>
        <w:jc w:val="left"/>
        <w:rPr>
          <w:b w:val="0"/>
        </w:rPr>
      </w:pPr>
      <w:r w:rsidRPr="00D03E1F">
        <w:rPr>
          <w:b w:val="0"/>
        </w:rPr>
        <w:t>изменение объема производства и потребления товара;</w:t>
      </w:r>
    </w:p>
    <w:p w:rsidR="00D03E1F" w:rsidRPr="00D03E1F" w:rsidRDefault="00D03E1F" w:rsidP="00D03E1F">
      <w:pPr>
        <w:pStyle w:val="a6"/>
        <w:jc w:val="left"/>
        <w:rPr>
          <w:b w:val="0"/>
        </w:rPr>
      </w:pPr>
      <w:r w:rsidRPr="00D03E1F">
        <w:rPr>
          <w:b w:val="0"/>
        </w:rPr>
        <w:t>изменение структуры экспорта и импорта товара;</w:t>
      </w:r>
    </w:p>
    <w:p w:rsidR="00D03E1F" w:rsidRPr="00D03E1F" w:rsidRDefault="00D03E1F" w:rsidP="00D03E1F">
      <w:pPr>
        <w:pStyle w:val="a6"/>
        <w:jc w:val="left"/>
        <w:rPr>
          <w:b w:val="0"/>
        </w:rPr>
      </w:pPr>
      <w:r w:rsidRPr="00D03E1F">
        <w:rPr>
          <w:b w:val="0"/>
        </w:rPr>
        <w:t xml:space="preserve">изменение цены на товар; </w:t>
      </w:r>
    </w:p>
    <w:p w:rsidR="00D03E1F" w:rsidRPr="00D03E1F" w:rsidRDefault="00D03E1F" w:rsidP="00D03E1F">
      <w:pPr>
        <w:pStyle w:val="a6"/>
        <w:jc w:val="left"/>
        <w:rPr>
          <w:b w:val="0"/>
        </w:rPr>
      </w:pPr>
      <w:r w:rsidRPr="00D03E1F">
        <w:rPr>
          <w:b w:val="0"/>
        </w:rPr>
        <w:t>какие технологические изменения происходят в отрасли. Какова сырьевая база и как меняется стоимость основных потребляемых ресурсов.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Объем анализа 5 страниц.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  <w:r w:rsidRPr="00D03E1F">
        <w:rPr>
          <w:bCs/>
          <w:sz w:val="28"/>
          <w:szCs w:val="28"/>
        </w:rPr>
        <w:t>Спрос и предложение. Механизм установления рыночного равновесия.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На основании данных, приведенных в прил. 1 и 2 (номер варианта в прил. 1 соответствует номеру студента в списке группы, индекс группы в прил. 2 устанавливает преподаватель), выполните следующие задания. </w:t>
      </w:r>
    </w:p>
    <w:p w:rsidR="00D03E1F" w:rsidRPr="00D03E1F" w:rsidRDefault="00D03E1F" w:rsidP="00D03E1F">
      <w:pPr>
        <w:pStyle w:val="a9"/>
        <w:tabs>
          <w:tab w:val="left" w:pos="-170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1. Определите, как изменились равновесные цена и количество товара за девять лет на основании данных, приведённых в прил. 1 и прил. 2. Предложение товара в 1999 г. сократилась на </w:t>
      </w:r>
      <w:r w:rsidRPr="00D03E1F">
        <w:rPr>
          <w:sz w:val="28"/>
          <w:szCs w:val="28"/>
          <w:lang w:val="en-US"/>
        </w:rPr>
        <w:t>J</w:t>
      </w:r>
      <w:r w:rsidRPr="00D03E1F">
        <w:rPr>
          <w:sz w:val="28"/>
          <w:szCs w:val="28"/>
        </w:rPr>
        <w:t xml:space="preserve"> % по сравнению с 1990 г. Постройте кривые спроса и предложения. Объясните, какие факторы могли вызвать изменения в спросе и предложении товара. </w:t>
      </w:r>
    </w:p>
    <w:p w:rsidR="00D03E1F" w:rsidRPr="00D03E1F" w:rsidRDefault="00D03E1F" w:rsidP="00D03E1F">
      <w:pPr>
        <w:pStyle w:val="a5"/>
        <w:tabs>
          <w:tab w:val="left" w:pos="-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2. Вычислите ценовую эластичность спроса и предложения в 1999 г. Рассчитайте эластичность спроса по доходу, если среднедушевой доход в 1990 г. составлял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 руб. в месяц, а в 1999 г.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руб. в месяц. </w:t>
      </w:r>
    </w:p>
    <w:p w:rsidR="00D03E1F" w:rsidRPr="00D03E1F" w:rsidRDefault="00D03E1F" w:rsidP="00D03E1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Дальнейшие задания выполнять на основании состояния рынка в 1999 г.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3. Предполагая, что рыночная цена на товар в предшествующем периоде установилась на </w:t>
      </w:r>
      <w:r w:rsidRPr="00D03E1F">
        <w:rPr>
          <w:sz w:val="28"/>
          <w:szCs w:val="28"/>
          <w:lang w:val="en-US"/>
        </w:rPr>
        <w:t>F</w:t>
      </w:r>
      <w:r w:rsidRPr="00D03E1F">
        <w:rPr>
          <w:sz w:val="28"/>
          <w:szCs w:val="28"/>
        </w:rPr>
        <w:t xml:space="preserve"> % ниже равновесной, постройте динамическую модель рынка на 3 периода. Определите величину товарной интервенции, необходимой для удержания в 1999 г. цены на уровне предшествующего периода.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4. Какой должна быть налоговая ставка (или субсидия) на продажу единицы товара, чтобы общая величина выручки продавцов была максимальной. 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5. Как изменятся равновесная цена и равновесное количество товара при введении такого налога (предоставлении субсидии). Начертите график. Опишите изменения. 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6. Определите общую величину налоговых поступлений в бюджет (выплачиваемых субсидий). Как распределяется эта сумма между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потребителями и производителями товара. Проанализируйте целесообразность введения налога (предоставления субсидии).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7. Что произойдет, если государство вместо использования налогов и субсидий введет регулирование цен. Если цена, при которой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общая выручка продавцов будет максимальна, получается ниже равновесной, то государство устанавливает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“ потолок “ цены, если выше - то устанавливает нижний предел цены. Изобразите графически и опишите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сложившуюся ситуацию.</w:t>
      </w:r>
    </w:p>
    <w:p w:rsidR="00D03E1F" w:rsidRPr="00D03E1F" w:rsidRDefault="00D03E1F" w:rsidP="00D03E1F">
      <w:pPr>
        <w:pStyle w:val="a5"/>
        <w:tabs>
          <w:tab w:val="left" w:pos="-1418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  <w:r w:rsidRPr="00D03E1F">
        <w:rPr>
          <w:bCs/>
          <w:sz w:val="28"/>
          <w:szCs w:val="28"/>
        </w:rPr>
        <w:t>Производство и издержки в рыночной экономике.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Предполагая, что фирма является несовершенным конкурентом, и то, что определенная ранее функция спроса на товар в 1999 году достаточно точно определяет реакцию потребителей на изменение объема производства, необходимо: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Определить оптимальный объем выпуска продукции и цену, величину издержек и прибыль;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Начертить график сопоставления предельного дохода и предельных издержек, а также график сопоставления общей выручки и общих издержек;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Определить издержки фирмы при равновесной цене и равновесном объеме производства 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и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из части 2) . Рассчитайте величину прибыли. Целесообразно ли фирме продолжать свою деятельность при данном равновесном состоянии рынка?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Определить изменение потребительского излишка и величины потерь “мертвого груза” при изменении объема производства с равновесного до оптимального.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Определить количество занятых в фирме и производственную функцию для равновесного объема производства.</w:t>
      </w:r>
    </w:p>
    <w:p w:rsidR="00D03E1F" w:rsidRPr="00D03E1F" w:rsidRDefault="00D03E1F" w:rsidP="00D03E1F">
      <w:pPr>
        <w:pStyle w:val="10"/>
        <w:numPr>
          <w:ilvl w:val="0"/>
          <w:numId w:val="8"/>
        </w:numPr>
        <w:tabs>
          <w:tab w:val="left" w:pos="-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Сделать выводы об оптимальности соотношении труда и капитала на предприятии. Каким образом необходимо изменить количество используемых факторов производства, если планируется изменение объема производства до оптимального.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Pr="00D03E1F">
        <w:rPr>
          <w:b/>
          <w:sz w:val="28"/>
          <w:szCs w:val="28"/>
          <w:lang w:val="en-US"/>
        </w:rPr>
        <w:t>III</w:t>
      </w:r>
      <w:r w:rsidRPr="00D03E1F">
        <w:rPr>
          <w:b/>
          <w:sz w:val="28"/>
          <w:szCs w:val="28"/>
        </w:rPr>
        <w:t>. МЕТОДИЧЕСКИЕ УКАЗАНИЯ</w:t>
      </w:r>
    </w:p>
    <w:p w:rsidR="00D03E1F" w:rsidRDefault="00D03E1F" w:rsidP="00D03E1F">
      <w:pPr>
        <w:pStyle w:val="a6"/>
      </w:pPr>
    </w:p>
    <w:p w:rsidR="00D03E1F" w:rsidRPr="00D03E1F" w:rsidRDefault="00D03E1F" w:rsidP="00D03E1F">
      <w:pPr>
        <w:pStyle w:val="a6"/>
      </w:pPr>
      <w:r w:rsidRPr="00D03E1F">
        <w:t>Спрос и предложение. Механизм установления рыночного равновесия.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На основании информации, характеризующей спрос и предложение на рынке хлебобулочных изделий (табл. 1), выполним задание.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Таблица 1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Исходные данные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2"/>
        <w:gridCol w:w="2364"/>
        <w:gridCol w:w="176"/>
      </w:tblGrid>
      <w:tr w:rsidR="00D03E1F" w:rsidRPr="00D03E1F" w:rsidTr="00D03E1F">
        <w:trPr>
          <w:trHeight w:val="278"/>
        </w:trPr>
        <w:tc>
          <w:tcPr>
            <w:tcW w:w="6992" w:type="dxa"/>
          </w:tcPr>
          <w:p w:rsidR="00D03E1F" w:rsidRPr="00D03E1F" w:rsidRDefault="00D03E1F" w:rsidP="00D03E1F">
            <w:pPr>
              <w:pStyle w:val="6"/>
              <w:spacing w:line="360" w:lineRule="auto"/>
              <w:jc w:val="both"/>
              <w:rPr>
                <w:szCs w:val="20"/>
              </w:rPr>
            </w:pPr>
            <w:r w:rsidRPr="00D03E1F">
              <w:rPr>
                <w:szCs w:val="20"/>
              </w:rPr>
              <w:t>Показатели</w:t>
            </w:r>
          </w:p>
        </w:tc>
        <w:tc>
          <w:tcPr>
            <w:tcW w:w="254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Исходные данные</w:t>
            </w:r>
          </w:p>
        </w:tc>
      </w:tr>
      <w:tr w:rsidR="00D03E1F" w:rsidRPr="00D03E1F" w:rsidTr="00D03E1F">
        <w:trPr>
          <w:trHeight w:val="690"/>
        </w:trPr>
        <w:tc>
          <w:tcPr>
            <w:tcW w:w="699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1. Кривая спроса на хлеб в 1990г. характеризовалась точками с координатами: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точка А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точка Б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</w:t>
            </w:r>
          </w:p>
          <w:p w:rsidR="00D03E1F" w:rsidRPr="00D03E1F" w:rsidRDefault="00D03E1F" w:rsidP="00D03E1F">
            <w:pPr>
              <w:pStyle w:val="33"/>
              <w:tabs>
                <w:tab w:val="left" w:pos="360"/>
              </w:tabs>
              <w:spacing w:line="360" w:lineRule="auto"/>
              <w:jc w:val="both"/>
              <w:rPr>
                <w:szCs w:val="20"/>
              </w:rPr>
            </w:pPr>
            <w:r w:rsidRPr="00D03E1F">
              <w:rPr>
                <w:szCs w:val="20"/>
              </w:rPr>
              <w:t>2. Кривая спроса на хлеб в 1999 г. характеризовалась точками с координатами: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точка В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точка Г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</w:t>
            </w:r>
          </w:p>
          <w:p w:rsidR="00D03E1F" w:rsidRPr="00D03E1F" w:rsidRDefault="00D03E1F" w:rsidP="00D03E1F">
            <w:pPr>
              <w:pStyle w:val="33"/>
              <w:spacing w:line="360" w:lineRule="auto"/>
              <w:jc w:val="both"/>
              <w:rPr>
                <w:szCs w:val="20"/>
              </w:rPr>
            </w:pPr>
            <w:r w:rsidRPr="00D03E1F">
              <w:rPr>
                <w:szCs w:val="20"/>
              </w:rPr>
              <w:t>3. Кривая предложения на хлеб в 1990 г. характеризовалась точками с координатами: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точка Д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</w:t>
            </w:r>
          </w:p>
        </w:tc>
        <w:tc>
          <w:tcPr>
            <w:tcW w:w="254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0.1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0.3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1.0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3.0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0.3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</w:tr>
      <w:tr w:rsidR="00D03E1F" w:rsidRPr="00D03E1F" w:rsidTr="00D03E1F">
        <w:trPr>
          <w:gridAfter w:val="1"/>
          <w:wAfter w:w="176" w:type="dxa"/>
          <w:cantSplit/>
          <w:trHeight w:val="1995"/>
        </w:trPr>
        <w:tc>
          <w:tcPr>
            <w:tcW w:w="699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Точка Е : цена, т.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количество в день, тонн. 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4. Снижение предложения в 1999г. по сравнению с 1990г., %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5. Индекс изменения цен за период составил 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6. Среднедушевой доход в 1990г, руб.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7. Среднедушевой доход в 1999г, руб.</w:t>
            </w:r>
          </w:p>
        </w:tc>
        <w:tc>
          <w:tcPr>
            <w:tcW w:w="236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0.1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1000</w:t>
            </w:r>
          </w:p>
        </w:tc>
      </w:tr>
    </w:tbl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6D6E5E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6704" from="-3.6pt,0" to="-3.6pt,0" o:allowincell="f"/>
        </w:pict>
      </w:r>
      <w:r w:rsidR="00D03E1F" w:rsidRPr="00D03E1F">
        <w:rPr>
          <w:sz w:val="28"/>
          <w:szCs w:val="28"/>
        </w:rPr>
        <w:t>1. Предполагая, что зависимость объема спрашиваемого и предлагаемого товара от его цены линейная, функции спроса и предложения запишем в следующем виде:</w:t>
      </w:r>
    </w:p>
    <w:p w:rsidR="00D03E1F" w:rsidRPr="00D03E1F" w:rsidRDefault="00D03E1F" w:rsidP="00D03E1F">
      <w:pPr>
        <w:pStyle w:val="110"/>
        <w:tabs>
          <w:tab w:val="left" w:pos="-2127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03E1F">
        <w:rPr>
          <w:rFonts w:ascii="Times New Roman" w:hAnsi="Times New Roman" w:cs="Times New Roman"/>
          <w:b w:val="0"/>
          <w:bCs w:val="0"/>
          <w:lang w:val="en-US"/>
        </w:rPr>
        <w:t>Q</w:t>
      </w:r>
      <w:r w:rsidRPr="00D03E1F">
        <w:rPr>
          <w:rFonts w:ascii="Times New Roman" w:hAnsi="Times New Roman" w:cs="Times New Roman"/>
          <w:b w:val="0"/>
          <w:bCs w:val="0"/>
          <w:vertAlign w:val="subscript"/>
          <w:lang w:val="en-US"/>
        </w:rPr>
        <w:t>d</w:t>
      </w:r>
      <w:r>
        <w:rPr>
          <w:rFonts w:ascii="Times New Roman" w:hAnsi="Times New Roman" w:cs="Times New Roman"/>
          <w:b w:val="0"/>
          <w:bCs w:val="0"/>
          <w:vertAlign w:val="subscript"/>
          <w:lang w:val="en-US"/>
        </w:rPr>
        <w:t xml:space="preserve"> </w:t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>= a + b</w:t>
      </w:r>
      <w:r w:rsidRPr="00D03E1F">
        <w:rPr>
          <w:rFonts w:ascii="Times New Roman" w:hAnsi="Times New Roman" w:cs="Times New Roman"/>
          <w:b w:val="0"/>
          <w:bCs w:val="0"/>
          <w:lang w:val="en-US"/>
        </w:rPr>
        <w:sym w:font="Symbol" w:char="F0D7"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>P,</w:t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</w:r>
      <w:r w:rsidRPr="00D03E1F">
        <w:rPr>
          <w:rFonts w:ascii="Times New Roman" w:hAnsi="Times New Roman" w:cs="Times New Roman"/>
          <w:b w:val="0"/>
          <w:bCs w:val="0"/>
          <w:lang w:val="en-US"/>
        </w:rPr>
        <w:tab/>
        <w:t>(1)</w:t>
      </w:r>
    </w:p>
    <w:p w:rsidR="00D03E1F" w:rsidRPr="00D03E1F" w:rsidRDefault="00D03E1F" w:rsidP="00D03E1F">
      <w:pPr>
        <w:pStyle w:val="10"/>
        <w:tabs>
          <w:tab w:val="left" w:pos="-2127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s</w:t>
      </w:r>
      <w:r w:rsidRPr="00D03E1F">
        <w:rPr>
          <w:sz w:val="28"/>
          <w:szCs w:val="28"/>
          <w:lang w:val="en-US"/>
        </w:rPr>
        <w:t xml:space="preserve"> = c + e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P, </w:t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  <w:t>(2)</w:t>
      </w:r>
    </w:p>
    <w:p w:rsidR="00D03E1F" w:rsidRPr="00D03E1F" w:rsidRDefault="00D03E1F" w:rsidP="00D03E1F">
      <w:pPr>
        <w:pStyle w:val="22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03E1F">
        <w:rPr>
          <w:sz w:val="28"/>
          <w:szCs w:val="28"/>
          <w:lang w:val="ru-RU"/>
        </w:rPr>
        <w:t xml:space="preserve">где </w:t>
      </w:r>
      <w:r w:rsidRPr="00D03E1F">
        <w:rPr>
          <w:sz w:val="28"/>
          <w:szCs w:val="28"/>
        </w:rPr>
        <w:t>Q</w:t>
      </w:r>
      <w:r w:rsidRPr="00D03E1F">
        <w:rPr>
          <w:sz w:val="28"/>
          <w:szCs w:val="28"/>
          <w:vertAlign w:val="subscript"/>
        </w:rPr>
        <w:t>d</w:t>
      </w:r>
      <w:r w:rsidRPr="00D03E1F">
        <w:rPr>
          <w:sz w:val="28"/>
          <w:szCs w:val="28"/>
          <w:lang w:val="ru-RU"/>
        </w:rPr>
        <w:t xml:space="preserve">, </w:t>
      </w:r>
      <w:r w:rsidRPr="00D03E1F">
        <w:rPr>
          <w:sz w:val="28"/>
          <w:szCs w:val="28"/>
        </w:rPr>
        <w:t>Q</w:t>
      </w:r>
      <w:r w:rsidRPr="00D03E1F">
        <w:rPr>
          <w:sz w:val="28"/>
          <w:szCs w:val="28"/>
          <w:vertAlign w:val="subscript"/>
        </w:rPr>
        <w:t>s</w:t>
      </w:r>
      <w:r w:rsidRPr="00D03E1F">
        <w:rPr>
          <w:sz w:val="28"/>
          <w:szCs w:val="28"/>
          <w:lang w:val="ru-RU"/>
        </w:rPr>
        <w:t xml:space="preserve"> – количество, соответственно спрашиваемого и предлагаемого товара, ед;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 — цена товара, ден.ед.;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a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b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c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e</w:t>
      </w:r>
      <w:r w:rsidRPr="00D03E1F">
        <w:rPr>
          <w:sz w:val="28"/>
          <w:szCs w:val="28"/>
        </w:rPr>
        <w:t xml:space="preserve"> – переменные.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уравнение спроса и предложения на товар в 1990г.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17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41.25pt" o:ole="" fillcolor="window">
            <v:imagedata r:id="rId7" o:title=""/>
          </v:shape>
          <o:OLEObject Type="Embed" ProgID="Equation.3" ShapeID="_x0000_i1025" DrawAspect="Content" ObjectID="_1459740035" r:id="rId8"/>
        </w:object>
      </w:r>
      <w:r w:rsidRPr="00D03E1F">
        <w:rPr>
          <w:sz w:val="28"/>
          <w:szCs w:val="28"/>
        </w:rPr>
        <w:t xml:space="preserve">,откуда </w:t>
      </w:r>
      <w:r w:rsidRPr="00D03E1F">
        <w:rPr>
          <w:sz w:val="28"/>
          <w:szCs w:val="28"/>
          <w:lang w:val="en-US"/>
        </w:rPr>
        <w:object w:dxaOrig="1200" w:dyaOrig="820">
          <v:shape id="_x0000_i1026" type="#_x0000_t75" style="width:60pt;height:41.25pt" o:ole="" fillcolor="window">
            <v:imagedata r:id="rId9" o:title=""/>
          </v:shape>
          <o:OLEObject Type="Embed" ProgID="Equation.3" ShapeID="_x0000_i1026" DrawAspect="Content" ObjectID="_1459740036" r:id="rId10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 = 225 – 450</w:t>
      </w:r>
      <w:r w:rsidRPr="00D03E1F">
        <w:rPr>
          <w:sz w:val="28"/>
          <w:szCs w:val="28"/>
          <w:lang w:val="en-US"/>
        </w:rPr>
        <w:t>P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1780" w:dyaOrig="820">
          <v:shape id="_x0000_i1027" type="#_x0000_t75" style="width:89.25pt;height:41.25pt" o:ole="" fillcolor="window">
            <v:imagedata r:id="rId11" o:title=""/>
          </v:shape>
          <o:OLEObject Type="Embed" ProgID="Equation.3" ShapeID="_x0000_i1027" DrawAspect="Content" ObjectID="_1459740037" r:id="rId12"/>
        </w:object>
      </w:r>
      <w:r w:rsidRPr="00D03E1F">
        <w:rPr>
          <w:sz w:val="28"/>
          <w:szCs w:val="28"/>
        </w:rPr>
        <w:t xml:space="preserve">,откуда </w:t>
      </w:r>
      <w:r w:rsidRPr="00D03E1F">
        <w:rPr>
          <w:sz w:val="28"/>
          <w:szCs w:val="28"/>
          <w:lang w:val="en-US"/>
        </w:rPr>
        <w:object w:dxaOrig="1020" w:dyaOrig="820">
          <v:shape id="_x0000_i1028" type="#_x0000_t75" style="width:51pt;height:41.25pt" o:ole="" fillcolor="window">
            <v:imagedata r:id="rId13" o:title=""/>
          </v:shape>
          <o:OLEObject Type="Embed" ProgID="Equation.3" ShapeID="_x0000_i1028" DrawAspect="Content" ObjectID="_1459740038" r:id="rId14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 = 80 + 400</w:t>
      </w:r>
      <w:r w:rsidRPr="00D03E1F">
        <w:rPr>
          <w:sz w:val="28"/>
          <w:szCs w:val="28"/>
          <w:lang w:val="en-US"/>
        </w:rPr>
        <w:t>P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координаты точки рыночного равновесия в 1990г.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225 - 450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 = 80 + 400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>,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откуда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 xml:space="preserve">90 </w:t>
      </w:r>
      <w:r w:rsidRPr="00D03E1F">
        <w:rPr>
          <w:sz w:val="28"/>
          <w:szCs w:val="28"/>
        </w:rPr>
        <w:t xml:space="preserve">= 0.17 т.р.,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 xml:space="preserve">90 </w:t>
      </w:r>
      <w:r w:rsidRPr="00D03E1F">
        <w:rPr>
          <w:sz w:val="28"/>
          <w:szCs w:val="28"/>
        </w:rPr>
        <w:t>=148 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уравнение спроса на товар в 1999г.</w:t>
      </w:r>
    </w:p>
    <w:p w:rsidR="00D03E1F" w:rsidRPr="00D03E1F" w:rsidRDefault="00D03E1F" w:rsidP="00D03E1F">
      <w:pPr>
        <w:pStyle w:val="10"/>
        <w:tabs>
          <w:tab w:val="left" w:pos="-24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object w:dxaOrig="5500" w:dyaOrig="820">
          <v:shape id="_x0000_i1029" type="#_x0000_t75" style="width:275.25pt;height:41.25pt" o:ole="" fillcolor="window">
            <v:imagedata r:id="rId15" o:title=""/>
          </v:shape>
          <o:OLEObject Type="Embed" ProgID="Equation.3" ShapeID="_x0000_i1029" DrawAspect="Content" ObjectID="_1459740039" r:id="rId16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уравнение предложения на товар в 1999г.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3140" w:dyaOrig="780">
          <v:shape id="_x0000_i1030" type="#_x0000_t75" style="width:156.75pt;height:39pt" o:ole="" fillcolor="window">
            <v:imagedata r:id="rId17" o:title=""/>
          </v:shape>
          <o:OLEObject Type="Embed" ProgID="Equation.3" ShapeID="_x0000_i1030" DrawAspect="Content" ObjectID="_1459740040" r:id="rId18"/>
        </w:object>
      </w:r>
      <w:r w:rsidR="006D6E5E">
        <w:rPr>
          <w:noProof/>
        </w:rPr>
        <w:pict>
          <v:line id="_x0000_s1027" style="position:absolute;left:0;text-align:left;z-index:251657728;mso-position-horizontal-relative:text;mso-position-vertical-relative:text" from="54pt,13.65pt" to="54pt,13.65pt" o:allowincell="f"/>
        </w:pi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(3)</w:t>
      </w:r>
    </w:p>
    <w:p w:rsidR="00D03E1F" w:rsidRPr="00D03E1F" w:rsidRDefault="00D03E1F" w:rsidP="00D03E1F">
      <w:pPr>
        <w:pStyle w:val="10"/>
        <w:tabs>
          <w:tab w:val="left" w:pos="-1276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c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e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 — переменные, характеризующие зависимость величины предложения товара от цены в 90-м году.</w:t>
      </w:r>
    </w:p>
    <w:p w:rsidR="00D03E1F" w:rsidRPr="00D03E1F" w:rsidRDefault="00D03E1F" w:rsidP="00D03E1F">
      <w:pPr>
        <w:pStyle w:val="10"/>
        <w:tabs>
          <w:tab w:val="left" w:pos="-1276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 xml:space="preserve"> — индекс изменения цен за период с 1990 по 1999 год.</w:t>
      </w:r>
    </w:p>
    <w:p w:rsidR="00D03E1F" w:rsidRPr="00D03E1F" w:rsidRDefault="00D03E1F" w:rsidP="00D03E1F">
      <w:pPr>
        <w:pStyle w:val="10"/>
        <w:tabs>
          <w:tab w:val="left" w:pos="-1276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j</w:t>
      </w:r>
      <w:r w:rsidRPr="00D03E1F">
        <w:rPr>
          <w:sz w:val="28"/>
          <w:szCs w:val="28"/>
        </w:rPr>
        <w:t xml:space="preserve"> — коэффициент снижения предложения товара за период.</w:t>
      </w:r>
    </w:p>
    <w:p w:rsidR="00D03E1F" w:rsidRPr="00D03E1F" w:rsidRDefault="00D03E1F" w:rsidP="00D03E1F">
      <w:pPr>
        <w:pStyle w:val="10"/>
        <w:tabs>
          <w:tab w:val="left" w:pos="-1701"/>
          <w:tab w:val="left" w:pos="-127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object w:dxaOrig="4640" w:dyaOrig="780">
          <v:shape id="_x0000_i1031" type="#_x0000_t75" style="width:231.75pt;height:39pt" o:ole="" fillcolor="window">
            <v:imagedata r:id="rId19" o:title=""/>
          </v:shape>
          <o:OLEObject Type="Embed" ProgID="Equation.3" ShapeID="_x0000_i1031" DrawAspect="Content" ObjectID="_1459740041" r:id="rId20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координаты точки рыночного равновесия в 1999г.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175 - 25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 = 64 + 32</w:t>
      </w:r>
      <w:r w:rsidRPr="00D03E1F">
        <w:rPr>
          <w:sz w:val="28"/>
          <w:szCs w:val="28"/>
          <w:lang w:val="en-US"/>
        </w:rPr>
        <w:t>P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откуда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>=1.95т. руб.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>=126тонн.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Следовательно, за прошедший период равновесное количество товара снизилось, а цена возросла с 0,17 до 0,195 т. руб. (в ценах 1990г.).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Изобразим графически изменение в спросе и предложении в масштабе цен 1990г. 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bookmarkStart w:id="0" w:name="_977626078"/>
    <w:bookmarkEnd w:id="0"/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lang w:val="en-US"/>
        </w:rPr>
      </w:pPr>
      <w:r w:rsidRPr="00D03E1F">
        <w:rPr>
          <w:sz w:val="28"/>
          <w:lang w:val="en-US"/>
        </w:rPr>
        <w:object w:dxaOrig="6521" w:dyaOrig="3581">
          <v:shape id="_x0000_i1032" type="#_x0000_t75" style="width:326.25pt;height:179.25pt" o:ole="" fillcolor="window">
            <v:imagedata r:id="rId21" o:title=""/>
          </v:shape>
          <o:OLEObject Type="Embed" ProgID="Word.Picture.8" ShapeID="_x0000_i1032" DrawAspect="Content" ObjectID="_1459740042" r:id="rId22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Рис. 1. Изменения в спросе и предложении товара.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Предполагая, что анализируемый товар — хлеб, можно сказать, что в данном случае, снижение спроса на хлебобулочные изделия связано со снижением уровня жизни населения, поскольку при росте цены в 10 раз, среднедушевые доходы населения возросли только в 4 раза. В то же время значительно возрос импорт печенья, кексов, кондитерских изделий, т.е. товаров — заменителей.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Изменение наклона кривой спроса, связано со снижением эластичности спроса. На снижение эластичности спроса повлияло увеличение расслоения общества, а также уменьшение потребления хлеба на непищевые цели, в частности, на откорм домашних животных.</w:t>
      </w:r>
    </w:p>
    <w:p w:rsidR="00D03E1F" w:rsidRPr="00D03E1F" w:rsidRDefault="00D03E1F" w:rsidP="00D03E1F">
      <w:pPr>
        <w:pStyle w:val="10"/>
        <w:tabs>
          <w:tab w:val="left" w:pos="-993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2.Определим эластичность спроса и предложения по цене в 1999 году.</w:t>
      </w:r>
    </w:p>
    <w:p w:rsidR="00D03E1F" w:rsidRPr="00D03E1F" w:rsidRDefault="00D03E1F" w:rsidP="00D03E1F">
      <w:pPr>
        <w:pStyle w:val="10"/>
        <w:tabs>
          <w:tab w:val="left" w:pos="-993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3739" w:dyaOrig="800">
          <v:shape id="_x0000_i1033" type="#_x0000_t75" style="width:186.75pt;height:39.75pt" o:ole="" fillcolor="window">
            <v:imagedata r:id="rId23" o:title=""/>
          </v:shape>
          <o:OLEObject Type="Embed" ProgID="Equation.3" ShapeID="_x0000_i1033" DrawAspect="Content" ObjectID="_1459740043" r:id="rId24"/>
        </w:object>
      </w:r>
      <w:r w:rsidRPr="00D03E1F">
        <w:rPr>
          <w:sz w:val="28"/>
          <w:szCs w:val="28"/>
        </w:rPr>
        <w:t xml:space="preserve"> ; </w:t>
      </w:r>
      <w:r w:rsidRPr="00D03E1F">
        <w:rPr>
          <w:sz w:val="28"/>
          <w:szCs w:val="28"/>
        </w:rPr>
        <w:object w:dxaOrig="3420" w:dyaOrig="760">
          <v:shape id="_x0000_i1034" type="#_x0000_t75" style="width:171pt;height:38.25pt" o:ole="" fillcolor="window">
            <v:imagedata r:id="rId25" o:title=""/>
          </v:shape>
          <o:OLEObject Type="Embed" ProgID="Equation.3" ShapeID="_x0000_i1034" DrawAspect="Content" ObjectID="_1459740044" r:id="rId26"/>
        </w:object>
      </w:r>
      <w:r w:rsidRPr="00D03E1F">
        <w:rPr>
          <w:sz w:val="28"/>
          <w:szCs w:val="28"/>
        </w:rPr>
        <w:t>= 0,4(4)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3640" w:dyaOrig="800">
          <v:shape id="_x0000_i1035" type="#_x0000_t75" style="width:182.25pt;height:39.75pt" o:ole="" fillcolor="window">
            <v:imagedata r:id="rId27" o:title=""/>
          </v:shape>
          <o:OLEObject Type="Embed" ProgID="Equation.3" ShapeID="_x0000_i1035" DrawAspect="Content" ObjectID="_1459740045" r:id="rId28"/>
        </w:object>
      </w:r>
      <w:r w:rsidRPr="00D03E1F">
        <w:rPr>
          <w:sz w:val="28"/>
          <w:szCs w:val="28"/>
        </w:rPr>
        <w:t xml:space="preserve"> ; </w:t>
      </w:r>
      <w:r w:rsidRPr="00D03E1F">
        <w:rPr>
          <w:sz w:val="28"/>
          <w:szCs w:val="28"/>
        </w:rPr>
        <w:object w:dxaOrig="3260" w:dyaOrig="760">
          <v:shape id="_x0000_i1036" type="#_x0000_t75" style="width:162.75pt;height:38.25pt" o:ole="" fillcolor="window">
            <v:imagedata r:id="rId29" o:title=""/>
          </v:shape>
          <o:OLEObject Type="Embed" ProgID="Equation.3" ShapeID="_x0000_i1036" DrawAspect="Content" ObjectID="_1459740046" r:id="rId30"/>
        </w:object>
      </w:r>
      <w:r w:rsidRPr="00D03E1F">
        <w:rPr>
          <w:sz w:val="28"/>
          <w:szCs w:val="28"/>
        </w:rPr>
        <w:t xml:space="preserve">= 0,5 </w:t>
      </w:r>
      <w:r w:rsidRPr="00D03E1F">
        <w:rPr>
          <w:sz w:val="28"/>
          <w:szCs w:val="28"/>
        </w:rPr>
        <w:tab/>
        <w:t>(5)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эластичность спроса по доходу.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4060" w:dyaOrig="780">
          <v:shape id="_x0000_i1037" type="#_x0000_t75" style="width:203.25pt;height:39pt" o:ole="" fillcolor="window">
            <v:imagedata r:id="rId31" o:title=""/>
          </v:shape>
          <o:OLEObject Type="Embed" ProgID="Equation.3" ShapeID="_x0000_i1037" DrawAspect="Content" ObjectID="_1459740047" r:id="rId32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(6)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</w:rPr>
        <w:t xml:space="preserve"> – объем спроса на товар при неизменной цене. За основу возьмем равновесную цену на товар в 1990г.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  <w:vertAlign w:val="subscript"/>
          <w:lang w:val="en-US"/>
        </w:rPr>
        <w:t>90</w:t>
      </w:r>
      <w:r w:rsidRPr="00D03E1F">
        <w:rPr>
          <w:sz w:val="28"/>
          <w:szCs w:val="28"/>
          <w:lang w:val="en-US"/>
        </w:rPr>
        <w:t>=Q</w:t>
      </w:r>
      <w:r w:rsidRPr="00D03E1F">
        <w:rPr>
          <w:sz w:val="28"/>
          <w:szCs w:val="28"/>
          <w:vertAlign w:val="superscript"/>
          <w:lang w:val="en-US"/>
        </w:rPr>
        <w:t>*</w:t>
      </w:r>
      <w:r w:rsidRPr="00D03E1F">
        <w:rPr>
          <w:sz w:val="28"/>
          <w:szCs w:val="28"/>
          <w:vertAlign w:val="subscript"/>
          <w:lang w:val="en-US"/>
        </w:rPr>
        <w:t xml:space="preserve">90 </w:t>
      </w:r>
      <w:r w:rsidRPr="00D03E1F">
        <w:rPr>
          <w:sz w:val="28"/>
          <w:szCs w:val="28"/>
          <w:lang w:val="en-US"/>
        </w:rPr>
        <w:t xml:space="preserve">=148 </w:t>
      </w:r>
      <w:r w:rsidRPr="00D03E1F">
        <w:rPr>
          <w:sz w:val="28"/>
          <w:szCs w:val="28"/>
        </w:rPr>
        <w:t>тонн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  <w:vertAlign w:val="subscript"/>
          <w:lang w:val="en-US"/>
        </w:rPr>
        <w:t>99</w:t>
      </w:r>
      <w:r w:rsidRPr="00D03E1F">
        <w:rPr>
          <w:sz w:val="28"/>
          <w:szCs w:val="28"/>
          <w:lang w:val="en-US"/>
        </w:rPr>
        <w:t>=a</w:t>
      </w:r>
      <w:r w:rsidRPr="00D03E1F">
        <w:rPr>
          <w:sz w:val="28"/>
          <w:szCs w:val="28"/>
          <w:vertAlign w:val="subscript"/>
          <w:lang w:val="en-US"/>
        </w:rPr>
        <w:t>99</w:t>
      </w:r>
      <w:r w:rsidRPr="00D03E1F">
        <w:rPr>
          <w:sz w:val="28"/>
          <w:szCs w:val="28"/>
          <w:lang w:val="en-US"/>
        </w:rPr>
        <w:t>+b</w:t>
      </w:r>
      <w:r w:rsidRPr="00D03E1F">
        <w:rPr>
          <w:sz w:val="28"/>
          <w:szCs w:val="28"/>
          <w:vertAlign w:val="subscript"/>
          <w:lang w:val="en-US"/>
        </w:rPr>
        <w:t xml:space="preserve">99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  <w:lang w:val="en-US"/>
        </w:rPr>
        <w:t>*</w:t>
      </w:r>
      <w:r w:rsidRPr="00D03E1F">
        <w:rPr>
          <w:sz w:val="28"/>
          <w:szCs w:val="28"/>
          <w:vertAlign w:val="subscript"/>
          <w:lang w:val="en-US"/>
        </w:rPr>
        <w:t xml:space="preserve">90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>i ,</w:t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  <w:t>(7)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a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b</w:t>
      </w:r>
      <w:r w:rsidRPr="00D03E1F">
        <w:rPr>
          <w:sz w:val="28"/>
          <w:szCs w:val="28"/>
          <w:vertAlign w:val="subscript"/>
        </w:rPr>
        <w:t xml:space="preserve">99 </w:t>
      </w:r>
      <w:r w:rsidRPr="00D03E1F">
        <w:rPr>
          <w:sz w:val="28"/>
          <w:szCs w:val="28"/>
        </w:rPr>
        <w:t>— коэффициенты из уравнения спроса в 1999 году.</w:t>
      </w:r>
    </w:p>
    <w:p w:rsidR="00D03E1F" w:rsidRPr="00D03E1F" w:rsidRDefault="006D6E5E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58752" from="104.4pt,13.6pt" to="111.6pt,28pt" o:allowincell="f"/>
        </w:pict>
      </w:r>
      <w:r w:rsidR="00D03E1F" w:rsidRPr="00D03E1F">
        <w:rPr>
          <w:sz w:val="28"/>
          <w:szCs w:val="28"/>
          <w:lang w:val="en-US"/>
        </w:rPr>
        <w:t>Q</w:t>
      </w:r>
      <w:r w:rsidR="00D03E1F" w:rsidRPr="00D03E1F">
        <w:rPr>
          <w:sz w:val="28"/>
          <w:szCs w:val="28"/>
          <w:vertAlign w:val="subscript"/>
        </w:rPr>
        <w:t>99</w:t>
      </w:r>
      <w:r w:rsidR="00D03E1F" w:rsidRPr="00D03E1F">
        <w:rPr>
          <w:sz w:val="28"/>
          <w:szCs w:val="28"/>
        </w:rPr>
        <w:t xml:space="preserve"> =</w:t>
      </w:r>
      <w:r w:rsidR="00D03E1F">
        <w:rPr>
          <w:sz w:val="28"/>
          <w:szCs w:val="28"/>
        </w:rPr>
        <w:t xml:space="preserve"> </w:t>
      </w:r>
      <w:r w:rsidR="00D03E1F" w:rsidRPr="00D03E1F">
        <w:rPr>
          <w:sz w:val="28"/>
          <w:szCs w:val="28"/>
        </w:rPr>
        <w:t>64+32</w:t>
      </w:r>
      <w:r w:rsidR="00D03E1F" w:rsidRPr="00D03E1F">
        <w:rPr>
          <w:sz w:val="28"/>
          <w:szCs w:val="28"/>
          <w:lang w:val="en-US"/>
        </w:rPr>
        <w:sym w:font="Symbol" w:char="F0D7"/>
      </w:r>
      <w:r w:rsidR="00D03E1F" w:rsidRPr="00D03E1F">
        <w:rPr>
          <w:sz w:val="28"/>
          <w:szCs w:val="28"/>
        </w:rPr>
        <w:t>0,17</w:t>
      </w:r>
      <w:r w:rsidR="00D03E1F" w:rsidRPr="00D03E1F">
        <w:rPr>
          <w:sz w:val="28"/>
          <w:szCs w:val="28"/>
          <w:lang w:val="en-US"/>
        </w:rPr>
        <w:sym w:font="Symbol" w:char="F0D7"/>
      </w:r>
      <w:r w:rsidR="00D03E1F" w:rsidRPr="00D03E1F">
        <w:rPr>
          <w:sz w:val="28"/>
          <w:szCs w:val="28"/>
        </w:rPr>
        <w:t>10 = 118 тонн;</w:t>
      </w:r>
      <w:r w:rsidR="00D03E1F">
        <w:rPr>
          <w:sz w:val="28"/>
          <w:szCs w:val="28"/>
        </w:rPr>
        <w:t xml:space="preserve"> 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индекс изменения цен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  <w:vertAlign w:val="subscript"/>
        </w:rPr>
        <w:t>90</w:t>
      </w:r>
      <w:r w:rsidRPr="00D03E1F">
        <w:rPr>
          <w:sz w:val="28"/>
          <w:szCs w:val="28"/>
          <w:vertAlign w:val="superscript"/>
        </w:rPr>
        <w:t xml:space="preserve"> </w:t>
      </w:r>
      <w:r w:rsidRPr="00D03E1F">
        <w:rPr>
          <w:sz w:val="28"/>
          <w:szCs w:val="28"/>
        </w:rPr>
        <w:t>– среднедушевой доход в 1990г.</w:t>
      </w:r>
      <w:r>
        <w:rPr>
          <w:sz w:val="28"/>
          <w:szCs w:val="28"/>
        </w:rPr>
        <w:t xml:space="preserve"> 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Ic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– среднедушевой доход в 1999г., скорректированный на индекс изменения цен.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Ic</w:t>
      </w:r>
      <w:r w:rsidRPr="00D03E1F">
        <w:rPr>
          <w:sz w:val="28"/>
          <w:szCs w:val="28"/>
          <w:vertAlign w:val="subscript"/>
          <w:lang w:val="en-US"/>
        </w:rPr>
        <w:t>99</w:t>
      </w:r>
      <w:r w:rsidRPr="00D03E1F">
        <w:rPr>
          <w:sz w:val="28"/>
          <w:szCs w:val="28"/>
          <w:vertAlign w:val="superscript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t>= I</w:t>
      </w:r>
      <w:r w:rsidRPr="00D03E1F">
        <w:rPr>
          <w:sz w:val="28"/>
          <w:szCs w:val="28"/>
          <w:vertAlign w:val="subscript"/>
          <w:lang w:val="en-US"/>
        </w:rPr>
        <w:t>99</w:t>
      </w:r>
      <w:r w:rsidRPr="00D03E1F">
        <w:rPr>
          <w:sz w:val="28"/>
          <w:szCs w:val="28"/>
          <w:lang w:val="en-US"/>
        </w:rPr>
        <w:t>/i;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4900" w:dyaOrig="760">
          <v:shape id="_x0000_i1038" type="#_x0000_t75" style="width:245.25pt;height:38.25pt" o:ole="" fillcolor="window">
            <v:imagedata r:id="rId33" o:title=""/>
          </v:shape>
          <o:OLEObject Type="Embed" ProgID="Equation.3" ShapeID="_x0000_i1038" DrawAspect="Content" ObjectID="_1459740048" r:id="rId34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Следовательно, хлеб относится к нормальным товарам. Он имеет слабо выраженную положительную эластичность по доходу.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3. Предполагая, что рыночная цена на хлеб в предшествующем периоде установилась на 40% ниже равновесной цены в 1999г., построим динамическую модель рынка. При этом: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2420" w:dyaOrig="360">
          <v:shape id="_x0000_i1039" type="#_x0000_t75" style="width:120.75pt;height:18pt" o:ole="" fillcolor="window">
            <v:imagedata r:id="rId35" o:title=""/>
          </v:shape>
          <o:OLEObject Type="Embed" ProgID="Equation.3" ShapeID="_x0000_i1039" DrawAspect="Content" ObjectID="_1459740049" r:id="rId36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(8)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1719" w:dyaOrig="720">
          <v:shape id="_x0000_i1040" type="#_x0000_t75" style="width:86.25pt;height:36pt" o:ole="" fillcolor="window">
            <v:imagedata r:id="rId37" o:title=""/>
          </v:shape>
          <o:OLEObject Type="Embed" ProgID="Equation.3" ShapeID="_x0000_i1040" DrawAspect="Content" ObjectID="_1459740050" r:id="rId38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(9)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 xml:space="preserve"> 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 xml:space="preserve">) — объем предложения товара в 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>-м периоде.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>-1) — цена товара в 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>-1)-м периоде.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Pd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>) — рыночная цена товара в 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>)-м периоде.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(0)=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 xml:space="preserve">99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(1-</w:t>
      </w:r>
      <w:r w:rsidRPr="00D03E1F">
        <w:rPr>
          <w:sz w:val="28"/>
          <w:szCs w:val="28"/>
          <w:lang w:val="en-US"/>
        </w:rPr>
        <w:t>f</w:t>
      </w:r>
      <w:r w:rsidRPr="00D03E1F">
        <w:rPr>
          <w:sz w:val="28"/>
          <w:szCs w:val="28"/>
        </w:rPr>
        <w:t>),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f</w:t>
      </w:r>
      <w:r w:rsidRPr="00D03E1F">
        <w:rPr>
          <w:sz w:val="28"/>
          <w:szCs w:val="28"/>
        </w:rPr>
        <w:t xml:space="preserve"> — коэффициент, учитывающий более низкий уровень цены в предшествующем периоде, по сравнению с текущим периодом.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>(0)=1.95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(1-0.4)=1.17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>(1) = 64+32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1.17 = 101.4 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Pd</w:t>
      </w:r>
      <w:r w:rsidRPr="00D03E1F">
        <w:rPr>
          <w:sz w:val="28"/>
          <w:szCs w:val="28"/>
        </w:rPr>
        <w:t>(1) = 7- 101,4/25 = 2.94 т.руб.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>(2) = 64+32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2.94 = 158тонн.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Pd</w:t>
      </w:r>
      <w:r w:rsidRPr="00D03E1F">
        <w:rPr>
          <w:sz w:val="28"/>
          <w:szCs w:val="28"/>
        </w:rPr>
        <w:t>(2) = 7-158/25 = 0.68т.руб.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>(3) = 64+32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0.68 = 85.8тонн;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Pd</w:t>
      </w:r>
      <w:r w:rsidRPr="00D03E1F">
        <w:rPr>
          <w:sz w:val="28"/>
          <w:szCs w:val="28"/>
        </w:rPr>
        <w:t>(3) = 7-85.8/25 = 3.57т.руб.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5967" w:dyaOrig="3999">
          <v:shape id="_x0000_i1041" type="#_x0000_t75" style="width:298.5pt;height:200.25pt" o:ole="" fillcolor="window">
            <v:imagedata r:id="rId39" o:title=""/>
          </v:shape>
          <o:OLEObject Type="Embed" ProgID="Word.Picture.8" ShapeID="_x0000_i1041" DrawAspect="Content" ObjectID="_1459740051" r:id="rId40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Рис.2. Динамическая модель рынка.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Следовательно, с течением времени, отклонение от равновесия нарастает. Рынок находится в неустойчивом состоянии.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4. Величина товарной интервенции в 1999г., необходимой для удержания цены предшествующего периода, определяется разницей в спросе и предложении товара.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INT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0) – </w:t>
      </w: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>0),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(10)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INT</w:t>
      </w:r>
      <w:r w:rsidRPr="00D03E1F">
        <w:rPr>
          <w:sz w:val="28"/>
          <w:szCs w:val="28"/>
        </w:rPr>
        <w:t xml:space="preserve"> – величина товарной интервенции.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 xml:space="preserve">0) , </w:t>
      </w:r>
      <w:r w:rsidRPr="00D03E1F">
        <w:rPr>
          <w:sz w:val="28"/>
          <w:szCs w:val="28"/>
          <w:lang w:val="en-US"/>
        </w:rPr>
        <w:t>Qs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</w:rPr>
        <w:t>0) – объемы спроса и предложения при цене 0-го периода.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INT</w:t>
      </w:r>
      <w:r w:rsidRPr="00D03E1F">
        <w:rPr>
          <w:sz w:val="28"/>
          <w:szCs w:val="28"/>
        </w:rPr>
        <w:t xml:space="preserve"> = (175-25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1,17) – (64+32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1,17) = 44т.</w:t>
      </w:r>
    </w:p>
    <w:p w:rsidR="00D03E1F" w:rsidRPr="00D03E1F" w:rsidRDefault="00D03E1F" w:rsidP="00D03E1F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5. Выручка продавцов будет максимальна в точке, коэффициент эластичности спроса в которой равен -1. Следовательно, кривая предложения товара также должна проходить через эту точку.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Учитывая, что ценовая эластичность спроса может быть определена по формуле 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1500" w:dyaOrig="720">
          <v:shape id="_x0000_i1042" type="#_x0000_t75" style="width:75pt;height:36pt" o:ole="" fillcolor="window">
            <v:imagedata r:id="rId41" o:title=""/>
          </v:shape>
          <o:OLEObject Type="Embed" ProgID="Equation.3" ShapeID="_x0000_i1042" DrawAspect="Content" ObjectID="_1459740052" r:id="rId42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(11)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цену, при которой выручка продавцов будет максимальна: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2840" w:dyaOrig="720">
          <v:shape id="_x0000_i1043" type="#_x0000_t75" style="width:141.75pt;height:36pt" o:ole="" fillcolor="window">
            <v:imagedata r:id="rId43" o:title=""/>
          </v:shape>
          <o:OLEObject Type="Embed" ProgID="Equation.3" ShapeID="_x0000_i1043" DrawAspect="Content" ObjectID="_1459740053" r:id="rId44"/>
        </w:object>
      </w:r>
      <w:r w:rsidRPr="00D03E1F">
        <w:rPr>
          <w:sz w:val="28"/>
          <w:szCs w:val="28"/>
        </w:rPr>
        <w:t xml:space="preserve"> т. 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Спрос на товар при этом составит: </w:t>
      </w: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</w:rPr>
        <w:t>=175-25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3,5=87,5 тонн.</w:t>
      </w:r>
    </w:p>
    <w:p w:rsidR="00D03E1F" w:rsidRPr="00D03E1F" w:rsidRDefault="00D03E1F" w:rsidP="00D03E1F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Определим величину налога на единицу товара, введение которого приведет к установлению рыночного равновесия в точке с координатами: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Р = 3,5 т.руб.,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</w:rPr>
        <w:t xml:space="preserve"> = 87.5 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Уравнение предложения при этом будет иметь вид:</w:t>
      </w:r>
    </w:p>
    <w:p w:rsidR="00D03E1F" w:rsidRPr="00D03E1F" w:rsidRDefault="00D03E1F" w:rsidP="00D03E1F">
      <w:pPr>
        <w:pStyle w:val="10"/>
        <w:tabs>
          <w:tab w:val="left" w:pos="-993"/>
          <w:tab w:val="left" w:pos="-426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4300" w:dyaOrig="340">
          <v:shape id="_x0000_i1044" type="#_x0000_t75" style="width:215.25pt;height:17.25pt" o:ole="" fillcolor="window">
            <v:imagedata r:id="rId45" o:title=""/>
          </v:shape>
          <o:OLEObject Type="Embed" ProgID="Equation.3" ShapeID="_x0000_i1044" DrawAspect="Content" ObjectID="_1459740054" r:id="rId46"/>
        </w:object>
      </w:r>
      <w:r w:rsidRPr="00D03E1F">
        <w:rPr>
          <w:sz w:val="28"/>
          <w:szCs w:val="28"/>
        </w:rPr>
        <w:t xml:space="preserve">. </w:t>
      </w:r>
    </w:p>
    <w:p w:rsidR="00D03E1F" w:rsidRPr="00D03E1F" w:rsidRDefault="00D03E1F" w:rsidP="00D03E1F">
      <w:pPr>
        <w:pStyle w:val="10"/>
        <w:tabs>
          <w:tab w:val="left" w:pos="-993"/>
          <w:tab w:val="left" w:pos="-426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Перейдем к обратным уравнениям, было: </w:t>
      </w:r>
      <w:r w:rsidRPr="00D03E1F">
        <w:rPr>
          <w:sz w:val="28"/>
          <w:szCs w:val="28"/>
        </w:rPr>
        <w:object w:dxaOrig="1579" w:dyaOrig="720">
          <v:shape id="_x0000_i1045" type="#_x0000_t75" style="width:78.75pt;height:36pt" o:ole="" fillcolor="window">
            <v:imagedata r:id="rId47" o:title=""/>
          </v:shape>
          <o:OLEObject Type="Embed" ProgID="Equation.3" ShapeID="_x0000_i1045" DrawAspect="Content" ObjectID="_1459740055" r:id="rId48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необходимо: </w:t>
      </w:r>
      <w:r w:rsidRPr="00D03E1F">
        <w:rPr>
          <w:sz w:val="28"/>
          <w:szCs w:val="28"/>
        </w:rPr>
        <w:object w:dxaOrig="1800" w:dyaOrig="720">
          <v:shape id="_x0000_i1046" type="#_x0000_t75" style="width:90pt;height:36pt" o:ole="" fillcolor="window">
            <v:imagedata r:id="rId49" o:title=""/>
          </v:shape>
          <o:OLEObject Type="Embed" ProgID="Equation.3" ShapeID="_x0000_i1046" DrawAspect="Content" ObjectID="_1459740056" r:id="rId50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Следовательно, величина налога должна составить: </w:t>
      </w:r>
      <w:r w:rsidRPr="00D03E1F">
        <w:rPr>
          <w:sz w:val="28"/>
          <w:szCs w:val="28"/>
        </w:rPr>
        <w:object w:dxaOrig="2220" w:dyaOrig="720">
          <v:shape id="_x0000_i1047" type="#_x0000_t75" style="width:111pt;height:36pt" o:ole="" fillcolor="window">
            <v:imagedata r:id="rId51" o:title=""/>
          </v:shape>
          <o:OLEObject Type="Embed" ProgID="Equation.3" ShapeID="_x0000_i1047" DrawAspect="Content" ObjectID="_1459740057" r:id="rId52"/>
        </w:object>
      </w:r>
      <w:r w:rsidRPr="00D03E1F">
        <w:rPr>
          <w:sz w:val="28"/>
          <w:szCs w:val="28"/>
        </w:rPr>
        <w:t>т.руб. за 1 тонну.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После введения налога равновесная цена возрастет с 1,95 т.р. до 3,5 т.руб., а равновесное количество товара сократится со 126 до 87.5 тонн.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Графическая интерпретация введения налога представлена на рис. 3.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6250" w:dyaOrig="3156">
          <v:shape id="_x0000_i1048" type="#_x0000_t75" style="width:312.75pt;height:157.5pt" o:ole="" fillcolor="window">
            <v:imagedata r:id="rId53" o:title=""/>
          </v:shape>
          <o:OLEObject Type="Embed" ProgID="Word.Picture.8" ShapeID="_x0000_i1048" DrawAspect="Content" ObjectID="_1459740058" r:id="rId54"/>
        </w:objec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Рис.3. Изменение рыночного равновесия при введении налога</w:t>
      </w:r>
    </w:p>
    <w:p w:rsidR="00D03E1F" w:rsidRDefault="00D03E1F" w:rsidP="00D03E1F">
      <w:pPr>
        <w:pStyle w:val="10"/>
        <w:tabs>
          <w:tab w:val="left" w:pos="-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10"/>
        <w:tabs>
          <w:tab w:val="left" w:pos="-1134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6. Общая величина налоговых поступлений в бюджет(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sym w:font="Symbol" w:char="F053"/>
      </w:r>
      <w:r w:rsidRPr="00D03E1F">
        <w:rPr>
          <w:sz w:val="28"/>
          <w:szCs w:val="28"/>
        </w:rPr>
        <w:t>) составит: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sym w:font="Symbol" w:char="F053"/>
      </w:r>
      <w:r w:rsidRPr="00D03E1F">
        <w:rPr>
          <w:sz w:val="28"/>
          <w:szCs w:val="28"/>
          <w:vertAlign w:val="superscript"/>
        </w:rPr>
        <w:t xml:space="preserve"> </w:t>
      </w:r>
      <w:r w:rsidRPr="00D03E1F">
        <w:rPr>
          <w:sz w:val="28"/>
          <w:szCs w:val="28"/>
        </w:rPr>
        <w:t xml:space="preserve">= 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</w:rPr>
        <w:t>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(12)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Часть этой суммы ляжет на плечи покупателей товара: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t>d</w:t>
      </w:r>
      <w:r w:rsidRPr="00D03E1F">
        <w:rPr>
          <w:sz w:val="28"/>
          <w:szCs w:val="28"/>
        </w:rPr>
        <w:t xml:space="preserve"> = 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  <w:vertAlign w:val="superscript"/>
        </w:rPr>
        <w:t xml:space="preserve"> </w:t>
      </w:r>
      <w:r w:rsidRPr="00D03E1F">
        <w:rPr>
          <w:sz w:val="28"/>
          <w:szCs w:val="28"/>
        </w:rPr>
        <w:t xml:space="preserve">-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)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</w:rPr>
        <w:t>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(13)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t>d</w:t>
      </w:r>
      <w:r w:rsidRPr="00D03E1F">
        <w:rPr>
          <w:sz w:val="28"/>
          <w:szCs w:val="28"/>
        </w:rPr>
        <w:t xml:space="preserve"> — сумма налоговых платежей, которую оплатят покупатели в связи с ростом цены на товар;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</w:rPr>
        <w:t xml:space="preserve"> — равновесная цена, которая сложится на рынке при введении налога.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Сумма налоговых платежей, которую заплатят производители товара, составит: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t>S</w:t>
      </w:r>
      <w:r w:rsidRPr="00D03E1F">
        <w:rPr>
          <w:sz w:val="28"/>
          <w:szCs w:val="28"/>
        </w:rPr>
        <w:t xml:space="preserve"> = 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 xml:space="preserve"> + </w:t>
      </w: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</w:rPr>
        <w:t xml:space="preserve"> –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</w:rPr>
        <w:t>)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  <w:lang w:val="en-US"/>
        </w:rPr>
        <w:t>T</w:t>
      </w:r>
      <w:r w:rsidRPr="00D03E1F">
        <w:rPr>
          <w:sz w:val="28"/>
          <w:szCs w:val="28"/>
        </w:rPr>
        <w:t>.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(14)</w:t>
      </w:r>
    </w:p>
    <w:p w:rsidR="00D03E1F" w:rsidRPr="00D03E1F" w:rsidRDefault="00D03E1F" w:rsidP="00D03E1F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В рассматриваемом примере: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sym w:font="Symbol" w:char="F053"/>
      </w:r>
      <w:r w:rsidRPr="00D03E1F">
        <w:rPr>
          <w:sz w:val="28"/>
          <w:szCs w:val="28"/>
        </w:rPr>
        <w:t xml:space="preserve"> = 2.77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87.5 = 242.38 т.руб.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t>d</w:t>
      </w:r>
      <w:r w:rsidRPr="00D03E1F">
        <w:rPr>
          <w:sz w:val="28"/>
          <w:szCs w:val="28"/>
        </w:rPr>
        <w:t xml:space="preserve"> = (3,5 –1,95)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87,5= 135,63 т.руб.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</w:t>
      </w:r>
      <w:r w:rsidRPr="00D03E1F">
        <w:rPr>
          <w:sz w:val="28"/>
          <w:szCs w:val="28"/>
          <w:vertAlign w:val="superscript"/>
          <w:lang w:val="en-US"/>
        </w:rPr>
        <w:t>S</w:t>
      </w:r>
      <w:r w:rsidRPr="00D03E1F">
        <w:rPr>
          <w:sz w:val="28"/>
          <w:szCs w:val="28"/>
        </w:rPr>
        <w:t xml:space="preserve"> = (1,95 + 2,77 – 3,5)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>87,5 = 106,75 т.руб.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Следовательно, потребители товара вынуждены будут оплачивать большую часть вводимого налога.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Очевидно, что введение такого налога тяжелым бременем ляжет на плечи всего населения. И, особенно, малообеспеченных категорий граждан. 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Другим негативным моментом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 xml:space="preserve">введения налога является то, что производители вынуждены будут сократить производство товара. Это вызовет увеличение себестоимости единицы продукции, может привести к сокращениям персонала, что также имеет негативные социальные последствия. 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Поэтому введение налога нецелесообразно.</w:t>
      </w:r>
    </w:p>
    <w:p w:rsidR="00D03E1F" w:rsidRDefault="00D03E1F" w:rsidP="00D03E1F">
      <w:pPr>
        <w:pStyle w:val="a6"/>
      </w:pPr>
      <w:r w:rsidRPr="00D03E1F">
        <w:t>7. Вместо введения налога государство может использовать методы прямого регулирования цен. В данном случае для того, чтобы выручка продавцов была максимальна, необходимо установить нижний предел</w:t>
      </w:r>
      <w:r>
        <w:t xml:space="preserve"> </w:t>
      </w:r>
      <w:r w:rsidRPr="00D03E1F">
        <w:t>цены на уровне 3,5 т.руб. за тонну. Изобразим графически.</w:t>
      </w:r>
    </w:p>
    <w:p w:rsidR="00D03E1F" w:rsidRPr="00D03E1F" w:rsidRDefault="00D03E1F" w:rsidP="00D03E1F">
      <w:pPr>
        <w:pStyle w:val="a6"/>
      </w:pPr>
    </w:p>
    <w:p w:rsidR="00D03E1F" w:rsidRPr="00D03E1F" w:rsidRDefault="00D03E1F" w:rsidP="00D03E1F">
      <w:pPr>
        <w:pStyle w:val="a6"/>
        <w:rPr>
          <w:lang w:val="en-US"/>
        </w:rPr>
      </w:pPr>
      <w:r w:rsidRPr="00D03E1F">
        <w:rPr>
          <w:lang w:val="en-US"/>
        </w:rPr>
        <w:object w:dxaOrig="5683" w:dyaOrig="3156">
          <v:shape id="_x0000_i1049" type="#_x0000_t75" style="width:284.25pt;height:157.5pt" o:ole="" fillcolor="window">
            <v:imagedata r:id="rId55" o:title=""/>
          </v:shape>
          <o:OLEObject Type="Embed" ProgID="Word.Picture.8" ShapeID="_x0000_i1049" DrawAspect="Content" ObjectID="_1459740059" r:id="rId56"/>
        </w:object>
      </w:r>
    </w:p>
    <w:p w:rsidR="00D03E1F" w:rsidRPr="00D03E1F" w:rsidRDefault="00D03E1F" w:rsidP="00D03E1F">
      <w:pPr>
        <w:pStyle w:val="a6"/>
      </w:pPr>
      <w:r w:rsidRPr="00D03E1F">
        <w:t>Рис. 4. Установление нижнего уровня цены</w:t>
      </w:r>
    </w:p>
    <w:p w:rsidR="00D03E1F" w:rsidRDefault="00D03E1F" w:rsidP="00D03E1F">
      <w:pPr>
        <w:pStyle w:val="a6"/>
      </w:pPr>
    </w:p>
    <w:p w:rsidR="00D03E1F" w:rsidRPr="00D03E1F" w:rsidRDefault="00D03E1F" w:rsidP="00D03E1F">
      <w:pPr>
        <w:pStyle w:val="a6"/>
      </w:pPr>
      <w:r w:rsidRPr="00D03E1F">
        <w:t>Последствия прямого регулирования цены могут привести к еще более отрицательным результатам, чем введение налога. Поскольку к социальным проблемам, обусловленным ростом цены, добавляется хроническое перепроизводство товара.</w:t>
      </w:r>
    </w:p>
    <w:p w:rsidR="00D03E1F" w:rsidRPr="00D03E1F" w:rsidRDefault="00D03E1F" w:rsidP="00D03E1F">
      <w:pPr>
        <w:pStyle w:val="a6"/>
      </w:pPr>
      <w:r w:rsidRPr="00D03E1F">
        <w:t>При данном уровне цены объем предложения товара составляет</w:t>
      </w:r>
    </w:p>
    <w:p w:rsidR="00D03E1F" w:rsidRPr="00D03E1F" w:rsidRDefault="00D03E1F" w:rsidP="00D03E1F">
      <w:pPr>
        <w:pStyle w:val="a6"/>
      </w:pPr>
      <w:r w:rsidRPr="00D03E1F">
        <w:rPr>
          <w:lang w:val="en-US"/>
        </w:rPr>
        <w:t>Qs</w:t>
      </w:r>
      <w:r w:rsidRPr="00D03E1F">
        <w:rPr>
          <w:vertAlign w:val="subscript"/>
        </w:rPr>
        <w:t xml:space="preserve"> </w:t>
      </w:r>
      <w:r w:rsidRPr="00D03E1F">
        <w:t xml:space="preserve">= 64+32 </w:t>
      </w:r>
      <w:r w:rsidRPr="00D03E1F">
        <w:rPr>
          <w:lang w:val="en-US"/>
        </w:rPr>
        <w:sym w:font="Symbol" w:char="F0D7"/>
      </w:r>
      <w:r w:rsidRPr="00D03E1F">
        <w:t xml:space="preserve"> 3,5 = 178 тонн.</w:t>
      </w:r>
    </w:p>
    <w:p w:rsidR="00D03E1F" w:rsidRPr="00D03E1F" w:rsidRDefault="00D03E1F" w:rsidP="00D03E1F">
      <w:pPr>
        <w:pStyle w:val="a6"/>
      </w:pPr>
      <w:r w:rsidRPr="00D03E1F">
        <w:t>А объем спроса</w:t>
      </w:r>
    </w:p>
    <w:p w:rsidR="00D03E1F" w:rsidRPr="00D03E1F" w:rsidRDefault="00D03E1F" w:rsidP="00D03E1F">
      <w:pPr>
        <w:pStyle w:val="a6"/>
      </w:pPr>
      <w:r w:rsidRPr="00D03E1F">
        <w:rPr>
          <w:lang w:val="en-US"/>
        </w:rPr>
        <w:t>Qd</w:t>
      </w:r>
      <w:r w:rsidRPr="00D03E1F">
        <w:t xml:space="preserve">= 175 – 25 </w:t>
      </w:r>
      <w:r w:rsidRPr="00D03E1F">
        <w:rPr>
          <w:lang w:val="en-US"/>
        </w:rPr>
        <w:sym w:font="Symbol" w:char="F0D7"/>
      </w:r>
      <w:r w:rsidRPr="00D03E1F">
        <w:t xml:space="preserve"> 3,5 = 87,5 тонн.</w:t>
      </w:r>
    </w:p>
    <w:p w:rsidR="00D03E1F" w:rsidRPr="00D03E1F" w:rsidRDefault="00D03E1F" w:rsidP="00D03E1F">
      <w:pPr>
        <w:pStyle w:val="a6"/>
      </w:pPr>
      <w:r w:rsidRPr="00D03E1F">
        <w:t>Товарный излишек составит (178 – 85,5) 90,5 тонн и превысит объем потребления товара.</w:t>
      </w:r>
    </w:p>
    <w:p w:rsidR="00D03E1F" w:rsidRPr="00D03E1F" w:rsidRDefault="00D03E1F" w:rsidP="00D03E1F">
      <w:pPr>
        <w:pStyle w:val="a6"/>
      </w:pPr>
      <w:r w:rsidRPr="00D03E1F">
        <w:t>Следовательно, введение нижнего предела цены на уровне 3,5 т.руб. за тонну продукции нецелесообразно.</w:t>
      </w:r>
    </w:p>
    <w:p w:rsidR="00D03E1F" w:rsidRPr="00D03E1F" w:rsidRDefault="00D03E1F" w:rsidP="00D03E1F">
      <w:pPr>
        <w:pStyle w:val="a6"/>
      </w:pPr>
    </w:p>
    <w:p w:rsidR="00D03E1F" w:rsidRPr="00D03E1F" w:rsidRDefault="00D03E1F" w:rsidP="00D03E1F">
      <w:pPr>
        <w:pStyle w:val="a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03E1F">
        <w:rPr>
          <w:b w:val="0"/>
          <w:sz w:val="28"/>
          <w:szCs w:val="28"/>
        </w:rPr>
        <w:t>Производство и издержки в рыночной экономике.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1. Предположим, что фирма является несовершенным конкурентом, т. е. обладает значительной долей производства в отрасли и может влиять на цену. Поэтому при росте выпуска продукции происходит все большее насыщение рынка и, следовательно, уменьшение цены. В таких условиях увеличение объема производства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сверх определенного уровня приведет к падению прибыли.</w:t>
      </w:r>
    </w:p>
    <w:p w:rsidR="00D03E1F" w:rsidRPr="00D03E1F" w:rsidRDefault="00D03E1F" w:rsidP="00D03E1F">
      <w:pPr>
        <w:pStyle w:val="220"/>
        <w:spacing w:line="360" w:lineRule="auto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Необходимо в соответствии с конъюнктурой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рынка определить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оптимальный объем выпуска продукции, ее цену, постоянные и переменные издержки, прибыль.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Считаем, что определенная ранее функция спроса в 1999 году достаточно точно отражает реакцию потребителей на изменение объема производства. На основании уравнения спроса вида: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Qd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a</w:t>
      </w:r>
      <w:r w:rsidRPr="00D03E1F">
        <w:rPr>
          <w:sz w:val="28"/>
          <w:szCs w:val="28"/>
        </w:rPr>
        <w:t xml:space="preserve"> + </w:t>
      </w:r>
      <w:r w:rsidRPr="00D03E1F">
        <w:rPr>
          <w:sz w:val="28"/>
          <w:szCs w:val="28"/>
          <w:lang w:val="en-US"/>
        </w:rPr>
        <w:t>bP</w:t>
      </w:r>
      <w:r w:rsidRPr="00D03E1F">
        <w:rPr>
          <w:sz w:val="28"/>
          <w:szCs w:val="28"/>
        </w:rPr>
        <w:t>,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построим график функции спроса (рис. 5). Отрезок на оси абсцисс от 0 до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max</w:t>
      </w:r>
      <w:r w:rsidRPr="00D03E1F">
        <w:rPr>
          <w:sz w:val="28"/>
          <w:szCs w:val="28"/>
        </w:rPr>
        <w:t xml:space="preserve"> разобьем на 8 равных частей. Каждому объему производства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соответствует цена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(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 xml:space="preserve"> =1,7), т.е.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noProof/>
          <w:sz w:val="28"/>
          <w:szCs w:val="28"/>
        </w:rPr>
        <w:t>Q</w:t>
      </w:r>
      <w:r w:rsidRPr="00D03E1F">
        <w:rPr>
          <w:noProof/>
          <w:sz w:val="28"/>
          <w:szCs w:val="28"/>
          <w:vertAlign w:val="subscript"/>
        </w:rPr>
        <w:t>1</w:t>
      </w:r>
      <w:r w:rsidRPr="00D03E1F">
        <w:rPr>
          <w:noProof/>
          <w:sz w:val="28"/>
          <w:szCs w:val="28"/>
        </w:rPr>
        <w:t xml:space="preserve"> </w:t>
      </w:r>
      <w:r w:rsidRPr="00D03E1F">
        <w:rPr>
          <w:noProof/>
          <w:sz w:val="28"/>
          <w:szCs w:val="28"/>
        </w:rPr>
        <w:sym w:font="Wingdings" w:char="F0E0"/>
      </w:r>
      <w:r w:rsidRPr="00D03E1F">
        <w:rPr>
          <w:noProof/>
          <w:sz w:val="28"/>
          <w:szCs w:val="28"/>
        </w:rPr>
        <w:t xml:space="preserve"> P</w:t>
      </w:r>
      <w:r w:rsidRPr="00D03E1F">
        <w:rPr>
          <w:noProof/>
          <w:sz w:val="28"/>
          <w:szCs w:val="28"/>
          <w:vertAlign w:val="subscript"/>
        </w:rPr>
        <w:t>1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2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noProof/>
          <w:sz w:val="28"/>
          <w:szCs w:val="28"/>
        </w:rPr>
        <w:sym w:font="Wingdings" w:char="F0E0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2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.............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7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noProof/>
          <w:sz w:val="28"/>
          <w:szCs w:val="28"/>
        </w:rPr>
        <w:sym w:font="Wingdings" w:char="F0E0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7</w:t>
      </w:r>
    </w:p>
    <w:bookmarkStart w:id="1" w:name="_977545119"/>
    <w:bookmarkEnd w:id="1"/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object w:dxaOrig="7101" w:dyaOrig="3298">
          <v:shape id="_x0000_i1050" type="#_x0000_t75" style="width:354.75pt;height:165pt" o:ole="" fillcolor="window">
            <v:imagedata r:id="rId57" o:title=""/>
          </v:shape>
          <o:OLEObject Type="Embed" ProgID="Word.Picture.8" ShapeID="_x0000_i1050" DrawAspect="Content" ObjectID="_1459740060" r:id="rId58"/>
        </w:objec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Рис. 5. Кривая спроса на товар.</w:t>
      </w:r>
    </w:p>
    <w:p w:rsid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Общую выручку </w:t>
      </w:r>
      <w:r w:rsidRPr="00D03E1F">
        <w:rPr>
          <w:sz w:val="28"/>
          <w:szCs w:val="28"/>
          <w:lang w:val="en-US"/>
        </w:rPr>
        <w:t>TR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от реализации товара для каждого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 xml:space="preserve">-го объема производства продукции </w:t>
      </w:r>
      <w:r w:rsidRPr="00D03E1F">
        <w:rPr>
          <w:sz w:val="28"/>
          <w:szCs w:val="28"/>
          <w:lang w:val="en-US"/>
        </w:rPr>
        <w:t>Qi</w:t>
      </w:r>
      <w:r w:rsidRPr="00D03E1F">
        <w:rPr>
          <w:sz w:val="28"/>
          <w:szCs w:val="28"/>
        </w:rPr>
        <w:t xml:space="preserve"> и соответствующей цены </w:t>
      </w:r>
      <w:r w:rsidRPr="00D03E1F">
        <w:rPr>
          <w:sz w:val="28"/>
          <w:szCs w:val="28"/>
          <w:lang w:val="en-US"/>
        </w:rPr>
        <w:t>Pi</w:t>
      </w:r>
      <w:r w:rsidRPr="00D03E1F">
        <w:rPr>
          <w:sz w:val="28"/>
          <w:szCs w:val="28"/>
        </w:rPr>
        <w:t xml:space="preserve"> определим по формуле</w:t>
      </w:r>
    </w:p>
    <w:p w:rsidR="00D03E1F" w:rsidRPr="00D03E1F" w:rsidRDefault="00D03E1F" w:rsidP="00D03E1F">
      <w:pPr>
        <w:pStyle w:val="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03E1F">
        <w:rPr>
          <w:sz w:val="28"/>
          <w:szCs w:val="28"/>
        </w:rPr>
        <w:t>TR</w:t>
      </w:r>
      <w:r w:rsidRPr="00D03E1F">
        <w:rPr>
          <w:sz w:val="28"/>
          <w:szCs w:val="28"/>
          <w:lang w:val="ru-RU"/>
        </w:rPr>
        <w:t xml:space="preserve"> = </w:t>
      </w:r>
      <w:r w:rsidRPr="00D03E1F">
        <w:rPr>
          <w:sz w:val="28"/>
          <w:szCs w:val="28"/>
        </w:rPr>
        <w:t>Q</w:t>
      </w:r>
      <w:r w:rsidRPr="00D03E1F">
        <w:rPr>
          <w:sz w:val="28"/>
          <w:szCs w:val="28"/>
          <w:vertAlign w:val="subscript"/>
        </w:rPr>
        <w:t>i</w:t>
      </w:r>
      <w:r w:rsidRPr="00D03E1F">
        <w:rPr>
          <w:sz w:val="28"/>
          <w:szCs w:val="28"/>
          <w:lang w:val="ru-RU"/>
        </w:rPr>
        <w:t xml:space="preserve"> </w:t>
      </w:r>
      <w:r w:rsidRPr="00D03E1F">
        <w:rPr>
          <w:sz w:val="28"/>
          <w:szCs w:val="28"/>
        </w:rPr>
        <w:sym w:font="Symbol" w:char="F0D7"/>
      </w:r>
      <w:r w:rsidRPr="00D03E1F">
        <w:rPr>
          <w:sz w:val="28"/>
          <w:szCs w:val="28"/>
          <w:lang w:val="ru-RU"/>
        </w:rPr>
        <w:t xml:space="preserve"> </w:t>
      </w:r>
      <w:r w:rsidRPr="00D03E1F">
        <w:rPr>
          <w:sz w:val="28"/>
          <w:szCs w:val="28"/>
        </w:rPr>
        <w:t>P</w:t>
      </w:r>
      <w:r w:rsidRPr="00D03E1F">
        <w:rPr>
          <w:sz w:val="28"/>
          <w:szCs w:val="28"/>
          <w:vertAlign w:val="subscript"/>
        </w:rPr>
        <w:t>i</w:t>
      </w:r>
      <w:r w:rsidRPr="00D03E1F">
        <w:rPr>
          <w:sz w:val="28"/>
          <w:szCs w:val="28"/>
          <w:lang w:val="ru-RU"/>
        </w:rPr>
        <w:tab/>
      </w:r>
      <w:r w:rsidRPr="00D03E1F">
        <w:rPr>
          <w:sz w:val="28"/>
          <w:szCs w:val="28"/>
          <w:lang w:val="ru-RU"/>
        </w:rPr>
        <w:tab/>
      </w:r>
      <w:r w:rsidRPr="00D03E1F">
        <w:rPr>
          <w:sz w:val="28"/>
          <w:szCs w:val="28"/>
          <w:lang w:val="ru-RU"/>
        </w:rPr>
        <w:tab/>
      </w:r>
      <w:r w:rsidRPr="00D03E1F">
        <w:rPr>
          <w:sz w:val="28"/>
          <w:szCs w:val="28"/>
          <w:lang w:val="ru-RU"/>
        </w:rPr>
        <w:tab/>
      </w:r>
      <w:r w:rsidRPr="00D03E1F">
        <w:rPr>
          <w:sz w:val="28"/>
          <w:szCs w:val="28"/>
          <w:lang w:val="ru-RU"/>
        </w:rPr>
        <w:tab/>
      </w:r>
      <w:r w:rsidRPr="00D03E1F">
        <w:rPr>
          <w:sz w:val="28"/>
          <w:szCs w:val="28"/>
          <w:lang w:val="ru-RU"/>
        </w:rPr>
        <w:tab/>
        <w:t>(15)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Предельный доход (</w:t>
      </w: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</w:rPr>
        <w:t>) — это разница в выручке, получаемая фирмой при повышении объема производства на дополнительную единицу.</w:t>
      </w:r>
    </w:p>
    <w:p w:rsidR="00D03E1F" w:rsidRPr="00D03E1F" w:rsidRDefault="00D03E1F" w:rsidP="00D03E1F">
      <w:pPr>
        <w:pStyle w:val="2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2480" w:dyaOrig="780">
          <v:shape id="_x0000_i1051" type="#_x0000_t75" style="width:123.75pt;height:39pt" o:ole="" fillcolor="window">
            <v:imagedata r:id="rId59" o:title=""/>
          </v:shape>
          <o:OLEObject Type="Embed" ProgID="Equation.3" ShapeID="_x0000_i1051" DrawAspect="Content" ObjectID="_1459740061" r:id="rId60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(16)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Каждая фирма в своей стратегии ориентируется на получение максимальной прибыли, или минимизацию убытков.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Точным ориентиром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максимизации прибыли, или минимизации убытков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независимо от того, функционирует фирма в условиях совершенной или несовершенной конкуренции является объем производства, при котором предельные издержки равны предельному доходу, т.е.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</w:rPr>
        <w:t>=</w:t>
      </w:r>
      <w:r w:rsidRPr="00D03E1F">
        <w:rPr>
          <w:sz w:val="28"/>
          <w:szCs w:val="28"/>
          <w:lang w:val="en-US"/>
        </w:rPr>
        <w:t>MC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(17)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MC</w:t>
      </w:r>
      <w:r w:rsidRPr="00D03E1F">
        <w:rPr>
          <w:sz w:val="28"/>
          <w:szCs w:val="28"/>
        </w:rPr>
        <w:t xml:space="preserve"> — предельные издержки, т.е. увеличение в общих расходах, связанное с ростом выпуска готовой продукции на дополнительную единицу: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object w:dxaOrig="2120" w:dyaOrig="780">
          <v:shape id="_x0000_i1052" type="#_x0000_t75" style="width:105.75pt;height:39pt" o:ole="" fillcolor="window">
            <v:imagedata r:id="rId61" o:title=""/>
          </v:shape>
          <o:OLEObject Type="Embed" ProgID="Equation.3" ShapeID="_x0000_i1052" DrawAspect="Content" ObjectID="_1459740062" r:id="rId62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(18)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  <w:vertAlign w:val="subscript"/>
        </w:rPr>
        <w:t>+1</w:t>
      </w:r>
      <w:r w:rsidRPr="00D03E1F">
        <w:rPr>
          <w:sz w:val="28"/>
          <w:szCs w:val="28"/>
        </w:rPr>
        <w:t xml:space="preserve">, </w:t>
      </w: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— общие расходы фирмы, соответственно при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>-ом и (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>+1)-м объемах производства.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Общие издержки фирмы складываются из общих переменных издержек (</w:t>
      </w:r>
      <w:r w:rsidRPr="00D03E1F">
        <w:rPr>
          <w:sz w:val="28"/>
          <w:szCs w:val="28"/>
          <w:lang w:val="en-US"/>
        </w:rPr>
        <w:t>TVC</w:t>
      </w:r>
      <w:r w:rsidRPr="00D03E1F">
        <w:rPr>
          <w:sz w:val="28"/>
          <w:szCs w:val="28"/>
        </w:rPr>
        <w:t>) и общих постоянных издержек (</w:t>
      </w:r>
      <w:r w:rsidRPr="00D03E1F">
        <w:rPr>
          <w:sz w:val="28"/>
          <w:szCs w:val="28"/>
          <w:lang w:val="en-US"/>
        </w:rPr>
        <w:t>TFC</w:t>
      </w:r>
      <w:r w:rsidRPr="00D03E1F">
        <w:rPr>
          <w:sz w:val="28"/>
          <w:szCs w:val="28"/>
        </w:rPr>
        <w:t>).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>=</w:t>
      </w:r>
      <w:r w:rsidRPr="00D03E1F">
        <w:rPr>
          <w:sz w:val="28"/>
          <w:szCs w:val="28"/>
          <w:lang w:val="en-US"/>
        </w:rPr>
        <w:t>TVC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  <w:vertAlign w:val="subscript"/>
        </w:rPr>
        <w:t xml:space="preserve"> </w:t>
      </w:r>
      <w:r w:rsidRPr="00D03E1F">
        <w:rPr>
          <w:sz w:val="28"/>
          <w:szCs w:val="28"/>
        </w:rPr>
        <w:t xml:space="preserve">+ </w:t>
      </w:r>
      <w:r w:rsidRPr="00D03E1F">
        <w:rPr>
          <w:sz w:val="28"/>
          <w:szCs w:val="28"/>
          <w:lang w:val="en-US"/>
        </w:rPr>
        <w:t>TFC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(19)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Общие постоянные издержки в краткосрочном периоде не меняются с ростом или уменьшением выпуска продукции. Их наличие связано с использованием постоянных факторов производства. Общие постоянные издержки фирмы будем определять по формуле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TFC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g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e</w:t>
      </w:r>
      <w:r w:rsidRPr="00D03E1F">
        <w:rPr>
          <w:sz w:val="28"/>
          <w:szCs w:val="28"/>
          <w:vertAlign w:val="superscript"/>
          <w:lang w:val="en-US"/>
        </w:rPr>
        <w:sym w:font="Symbol" w:char="F061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>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(20)</w:t>
      </w:r>
    </w:p>
    <w:p w:rsidR="00D03E1F" w:rsidRPr="00D03E1F" w:rsidRDefault="00D03E1F" w:rsidP="00D03E1F">
      <w:pPr>
        <w:pStyle w:val="2"/>
        <w:tabs>
          <w:tab w:val="left" w:pos="-851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g</w:t>
      </w:r>
      <w:r w:rsidRPr="00D03E1F">
        <w:rPr>
          <w:sz w:val="28"/>
          <w:szCs w:val="28"/>
        </w:rPr>
        <w:t xml:space="preserve"> — переменная, приведена в прил.2,</w:t>
      </w:r>
    </w:p>
    <w:p w:rsidR="00D03E1F" w:rsidRPr="00D03E1F" w:rsidRDefault="00D03E1F" w:rsidP="00D03E1F">
      <w:pPr>
        <w:pStyle w:val="2"/>
        <w:tabs>
          <w:tab w:val="left" w:pos="-851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е — основание натурального логарифма,</w:t>
      </w:r>
    </w:p>
    <w:p w:rsidR="00D03E1F" w:rsidRPr="00D03E1F" w:rsidRDefault="00D03E1F" w:rsidP="00D03E1F">
      <w:pPr>
        <w:pStyle w:val="2"/>
        <w:tabs>
          <w:tab w:val="left" w:pos="-851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sym w:font="Symbol" w:char="F061"/>
      </w:r>
      <w:r w:rsidRPr="00D03E1F">
        <w:rPr>
          <w:sz w:val="28"/>
          <w:szCs w:val="28"/>
        </w:rPr>
        <w:t xml:space="preserve"> — степень натурального логарифма, приведена в прил.2,</w:t>
      </w:r>
    </w:p>
    <w:p w:rsidR="00D03E1F" w:rsidRPr="00D03E1F" w:rsidRDefault="00D03E1F" w:rsidP="00D03E1F">
      <w:pPr>
        <w:pStyle w:val="2"/>
        <w:tabs>
          <w:tab w:val="left" w:pos="-851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,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bscript"/>
        </w:rPr>
        <w:t>99</w:t>
      </w:r>
      <w:r w:rsidRPr="00D03E1F">
        <w:rPr>
          <w:sz w:val="28"/>
          <w:szCs w:val="28"/>
        </w:rPr>
        <w:t xml:space="preserve"> — равновесные цена и количество товара (из части 2).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Средние постоянные издержки, т.е. постоянные издержки на единицу продукции, вычисляются для каждого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>-го объема производства по формуле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AFC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TFC</w:t>
      </w:r>
      <w:r w:rsidRPr="00D03E1F">
        <w:rPr>
          <w:sz w:val="28"/>
          <w:szCs w:val="28"/>
        </w:rPr>
        <w:t xml:space="preserve"> /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(21)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Общие переменные издержки </w:t>
      </w:r>
      <w:r w:rsidRPr="00D03E1F">
        <w:rPr>
          <w:sz w:val="28"/>
          <w:szCs w:val="28"/>
          <w:lang w:val="en-US"/>
        </w:rPr>
        <w:t>TVC</w:t>
      </w:r>
      <w:r w:rsidRPr="00D03E1F">
        <w:rPr>
          <w:sz w:val="28"/>
          <w:szCs w:val="28"/>
        </w:rPr>
        <w:t xml:space="preserve"> изменяются при увеличении или уменьшении выпуска продукции. Средние переменные издержки, т.е. переменные издержки на единицу продукции, также не являются неизменными. В соответствии с законом убывающей отдачи, предельная производительность дополнительных переменных ресурсов, добавляемых к неизменным постоянным факторам производства, снижается, начиная с определенного объема выпуска продукции.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Средние переменные издержки (</w:t>
      </w: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</w:rPr>
        <w:t>) при различных (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>-х) объемах производства будем вычислять по формулам: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1</w:t>
      </w:r>
      <w:r w:rsidRPr="00D03E1F">
        <w:rPr>
          <w:sz w:val="28"/>
          <w:szCs w:val="28"/>
          <w:lang w:val="en-US"/>
        </w:rPr>
        <w:t xml:space="preserve"> = 0,374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1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-1,17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 xml:space="preserve">2 </w:t>
      </w:r>
      <w:r w:rsidRPr="00D03E1F">
        <w:rPr>
          <w:sz w:val="28"/>
          <w:szCs w:val="28"/>
          <w:lang w:val="en-US"/>
        </w:rPr>
        <w:t xml:space="preserve">= 0,394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2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-1,07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3</w:t>
      </w:r>
      <w:r w:rsidRPr="00D03E1F">
        <w:rPr>
          <w:sz w:val="28"/>
          <w:szCs w:val="28"/>
          <w:lang w:val="en-US"/>
        </w:rPr>
        <w:t xml:space="preserve"> = 0,421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3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-0,94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4</w:t>
      </w:r>
      <w:r w:rsidRPr="00D03E1F">
        <w:rPr>
          <w:sz w:val="28"/>
          <w:szCs w:val="28"/>
          <w:lang w:val="en-US"/>
        </w:rPr>
        <w:t xml:space="preserve"> = 0,481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4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-0,81</w:t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  <w:t>(22)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5</w:t>
      </w:r>
      <w:r w:rsidRPr="00D03E1F">
        <w:rPr>
          <w:sz w:val="28"/>
          <w:szCs w:val="28"/>
          <w:lang w:val="en-US"/>
        </w:rPr>
        <w:t xml:space="preserve"> = 0,592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5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-0,66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 xml:space="preserve">6 </w:t>
      </w:r>
      <w:r w:rsidRPr="00D03E1F">
        <w:rPr>
          <w:sz w:val="28"/>
          <w:szCs w:val="28"/>
          <w:lang w:val="en-US"/>
        </w:rPr>
        <w:t xml:space="preserve">= 0,784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P</w:t>
      </w:r>
      <w:r w:rsidRPr="00D03E1F">
        <w:rPr>
          <w:sz w:val="28"/>
          <w:szCs w:val="28"/>
          <w:vertAlign w:val="subscript"/>
          <w:lang w:val="en-US"/>
        </w:rPr>
        <w:t>6</w:t>
      </w:r>
      <w:r w:rsidRPr="00D03E1F">
        <w:rPr>
          <w:sz w:val="28"/>
          <w:szCs w:val="28"/>
          <w:lang w:val="en-US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e</w:t>
      </w:r>
      <w:r w:rsidRPr="00D03E1F">
        <w:rPr>
          <w:sz w:val="28"/>
          <w:szCs w:val="28"/>
          <w:vertAlign w:val="superscript"/>
          <w:lang w:val="en-US"/>
        </w:rPr>
        <w:t>-0,5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</w:rPr>
        <w:t>7</w:t>
      </w:r>
      <w:r w:rsidRPr="00D03E1F">
        <w:rPr>
          <w:sz w:val="28"/>
          <w:szCs w:val="28"/>
        </w:rPr>
        <w:t xml:space="preserve"> = 1,500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bscript"/>
        </w:rPr>
        <w:t>7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e</w:t>
      </w:r>
      <w:r w:rsidRPr="00D03E1F">
        <w:rPr>
          <w:sz w:val="28"/>
          <w:szCs w:val="28"/>
          <w:vertAlign w:val="superscript"/>
        </w:rPr>
        <w:t>-0,35</w:t>
      </w:r>
    </w:p>
    <w:p w:rsidR="00D03E1F" w:rsidRPr="00D03E1F" w:rsidRDefault="00D03E1F" w:rsidP="00D03E1F">
      <w:pPr>
        <w:pStyle w:val="4"/>
        <w:spacing w:line="360" w:lineRule="auto"/>
      </w:pPr>
      <w:r w:rsidRPr="00D03E1F">
        <w:t>Общие переменные издержки вычисляются по формуле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TVC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(23)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Определив общие издержки фирмы при различных объемах производства, можем рассчитать предельные издержки, а также величину прибыли </w:t>
      </w:r>
      <w:r w:rsidRPr="00D03E1F">
        <w:rPr>
          <w:sz w:val="28"/>
          <w:szCs w:val="28"/>
          <w:lang w:val="en-US"/>
        </w:rPr>
        <w:t>INC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при каждом объеме производства и средние издержки </w:t>
      </w:r>
      <w:r w:rsidRPr="00D03E1F">
        <w:rPr>
          <w:sz w:val="28"/>
          <w:szCs w:val="28"/>
          <w:lang w:val="en-US"/>
        </w:rPr>
        <w:t>AC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AC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 xml:space="preserve"> + </w:t>
      </w:r>
      <w:r w:rsidRPr="00D03E1F">
        <w:rPr>
          <w:sz w:val="28"/>
          <w:szCs w:val="28"/>
          <w:lang w:val="en-US"/>
        </w:rPr>
        <w:t>AFC</w:t>
      </w:r>
      <w:r w:rsidRPr="00D03E1F">
        <w:rPr>
          <w:sz w:val="28"/>
          <w:szCs w:val="28"/>
          <w:vertAlign w:val="subscript"/>
          <w:lang w:val="en-US"/>
        </w:rPr>
        <w:t>i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(24)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Все рассчитанные показатели занесем в таблицу.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Таблица 2</w:t>
      </w:r>
    </w:p>
    <w:p w:rsid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Расчет прибыли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705"/>
        <w:gridCol w:w="967"/>
        <w:gridCol w:w="968"/>
        <w:gridCol w:w="967"/>
        <w:gridCol w:w="968"/>
      </w:tblGrid>
      <w:tr w:rsidR="00D03E1F" w:rsidRPr="00D03E1F">
        <w:trPr>
          <w:cantSplit/>
          <w:trHeight w:val="262"/>
        </w:trPr>
        <w:tc>
          <w:tcPr>
            <w:tcW w:w="5310" w:type="dxa"/>
            <w:gridSpan w:val="2"/>
            <w:tcBorders>
              <w:bottom w:val="nil"/>
            </w:tcBorders>
          </w:tcPr>
          <w:p w:rsidR="00D03E1F" w:rsidRPr="00D03E1F" w:rsidRDefault="00D03E1F" w:rsidP="00D03E1F">
            <w:pPr>
              <w:pStyle w:val="1"/>
              <w:spacing w:line="360" w:lineRule="auto"/>
              <w:jc w:val="both"/>
              <w:rPr>
                <w:szCs w:val="20"/>
                <w:lang w:val="ru-RU"/>
              </w:rPr>
            </w:pPr>
            <w:r w:rsidRPr="00D03E1F">
              <w:rPr>
                <w:szCs w:val="20"/>
                <w:lang w:val="ru-RU"/>
              </w:rPr>
              <w:t>Показатели</w:t>
            </w:r>
          </w:p>
        </w:tc>
        <w:tc>
          <w:tcPr>
            <w:tcW w:w="3870" w:type="dxa"/>
            <w:gridSpan w:val="4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Объем производства</w:t>
            </w:r>
          </w:p>
        </w:tc>
      </w:tr>
      <w:tr w:rsidR="00D03E1F" w:rsidRPr="00D03E1F">
        <w:trPr>
          <w:cantSplit/>
          <w:trHeight w:val="300"/>
        </w:trPr>
        <w:tc>
          <w:tcPr>
            <w:tcW w:w="5310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"/>
              <w:spacing w:line="36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…</w:t>
            </w: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7</w:t>
            </w: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Количество продукции, </w:t>
            </w:r>
            <w:r w:rsidRPr="00D03E1F">
              <w:rPr>
                <w:lang w:val="en-US"/>
              </w:rPr>
              <w:t>Q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rPr>
                <w:vertAlign w:val="subscript"/>
              </w:rPr>
              <w:t xml:space="preserve"> </w:t>
            </w:r>
            <w:r w:rsidRPr="00D03E1F">
              <w:t>,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Цена, </w:t>
            </w:r>
            <w:r w:rsidRPr="00D03E1F">
              <w:rPr>
                <w:lang w:val="en-US"/>
              </w:rPr>
              <w:t>P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Валовая выручка, </w:t>
            </w:r>
            <w:r w:rsidRPr="00D03E1F">
              <w:rPr>
                <w:lang w:val="en-US"/>
              </w:rPr>
              <w:t>TR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Коэффициент ценовой эластичности спроса, </w:t>
            </w:r>
            <w:r w:rsidRPr="00D03E1F">
              <w:rPr>
                <w:lang w:val="en-US"/>
              </w:rPr>
              <w:t>Ed</w:t>
            </w:r>
            <w:r w:rsidRPr="00D03E1F">
              <w:rPr>
                <w:vertAlign w:val="subscript"/>
                <w:lang w:val="en-US"/>
              </w:rPr>
              <w:t>i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cantSplit/>
          <w:trHeight w:val="300"/>
        </w:trPr>
        <w:tc>
          <w:tcPr>
            <w:tcW w:w="2605" w:type="dxa"/>
            <w:vMerge w:val="restart"/>
          </w:tcPr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>Постоянные издержки</w:t>
            </w:r>
          </w:p>
        </w:tc>
        <w:tc>
          <w:tcPr>
            <w:tcW w:w="2705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Средние </w:t>
            </w:r>
            <w:r w:rsidRPr="00D03E1F">
              <w:rPr>
                <w:lang w:val="en-US"/>
              </w:rPr>
              <w:t>AFC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cantSplit/>
          <w:trHeight w:val="300"/>
        </w:trPr>
        <w:tc>
          <w:tcPr>
            <w:tcW w:w="2605" w:type="dxa"/>
            <w:vMerge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2705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Общие </w:t>
            </w:r>
            <w:r w:rsidRPr="00D03E1F">
              <w:rPr>
                <w:lang w:val="en-US"/>
              </w:rPr>
              <w:t>TFC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cantSplit/>
          <w:trHeight w:val="300"/>
        </w:trPr>
        <w:tc>
          <w:tcPr>
            <w:tcW w:w="2605" w:type="dxa"/>
            <w:vMerge w:val="restart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Переменные издержки</w:t>
            </w:r>
          </w:p>
        </w:tc>
        <w:tc>
          <w:tcPr>
            <w:tcW w:w="2705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Средние </w:t>
            </w:r>
            <w:r w:rsidRPr="00D03E1F">
              <w:rPr>
                <w:lang w:val="en-US"/>
              </w:rPr>
              <w:t>AVC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cantSplit/>
          <w:trHeight w:val="300"/>
        </w:trPr>
        <w:tc>
          <w:tcPr>
            <w:tcW w:w="2605" w:type="dxa"/>
            <w:vMerge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2705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общ. </w:t>
            </w:r>
            <w:r w:rsidRPr="00D03E1F">
              <w:rPr>
                <w:lang w:val="en-US"/>
              </w:rPr>
              <w:t>TFC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Валовые издержки </w:t>
            </w:r>
            <w:r w:rsidRPr="00D03E1F">
              <w:rPr>
                <w:lang w:val="en-US"/>
              </w:rPr>
              <w:t>TC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Прибыль </w:t>
            </w:r>
            <w:r w:rsidRPr="00D03E1F">
              <w:rPr>
                <w:lang w:val="en-US"/>
              </w:rPr>
              <w:t>INC</w:t>
            </w:r>
            <w:r w:rsidRPr="00D03E1F">
              <w:rPr>
                <w:vertAlign w:val="subscript"/>
                <w:lang w:val="en-US"/>
              </w:rPr>
              <w:t>i</w:t>
            </w:r>
            <w:r w:rsidRPr="00D03E1F">
              <w:t>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>Предельные издержки МС,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  <w:tr w:rsidR="00D03E1F" w:rsidRPr="00D03E1F">
        <w:trPr>
          <w:trHeight w:val="300"/>
        </w:trPr>
        <w:tc>
          <w:tcPr>
            <w:tcW w:w="5310" w:type="dxa"/>
            <w:gridSpan w:val="2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  <w:r w:rsidRPr="00D03E1F">
              <w:t xml:space="preserve">Предельный доход </w:t>
            </w:r>
            <w:r w:rsidRPr="00D03E1F">
              <w:rPr>
                <w:lang w:val="en-US"/>
              </w:rPr>
              <w:t>MR</w:t>
            </w:r>
            <w:r w:rsidRPr="00D03E1F">
              <w:t>, ден. ед.</w:t>
            </w: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7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  <w:tc>
          <w:tcPr>
            <w:tcW w:w="968" w:type="dxa"/>
          </w:tcPr>
          <w:p w:rsidR="00D03E1F" w:rsidRPr="00D03E1F" w:rsidRDefault="00D03E1F" w:rsidP="00D03E1F">
            <w:pPr>
              <w:pStyle w:val="2"/>
              <w:spacing w:line="360" w:lineRule="auto"/>
              <w:jc w:val="both"/>
            </w:pPr>
          </w:p>
        </w:tc>
      </w:tr>
    </w:tbl>
    <w:p w:rsid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2. На основании этих показателей построим два графика. На первом графике (рис. 6) изобразим кривые спроса, предельных издержек, средних постоянных, средних переменных и средних издержек, а так же предельного дохода.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На втором графике (рис. 7) изобразим кривые выручки и общих издержек.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Для выявления закономерностей в изменении общей выручки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 xml:space="preserve">рассчитаем эластичность спроса в каждой точке прямой спроса, соответствующей 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>-му объему производства (</w:t>
      </w:r>
      <w:r w:rsidRPr="00D03E1F">
        <w:rPr>
          <w:sz w:val="28"/>
          <w:szCs w:val="28"/>
          <w:lang w:val="en-US"/>
        </w:rPr>
        <w:t>i</w:t>
      </w:r>
      <w:r w:rsidRPr="00D03E1F">
        <w:rPr>
          <w:sz w:val="28"/>
          <w:szCs w:val="28"/>
        </w:rPr>
        <w:t xml:space="preserve"> =1,7)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object w:dxaOrig="1560" w:dyaOrig="780">
          <v:shape id="_x0000_i1053" type="#_x0000_t75" style="width:78pt;height:39pt" o:ole="" fillcolor="window">
            <v:imagedata r:id="rId63" o:title=""/>
          </v:shape>
          <o:OLEObject Type="Embed" ProgID="Equation.3" ShapeID="_x0000_i1053" DrawAspect="Content" ObjectID="_1459740063" r:id="rId64"/>
        </w:objec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(25)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Анализируя результаты расчетов и полученные графики, определим оптимальный объем производства (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</w:rPr>
        <w:t>) и цену, при которой несовершенный конкурент максимизирует свою прибыль 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</w:rPr>
        <w:t>). Определим величину этой прибыли. Соответствует ли максимальная прибыль максимальному объему выручки? Сделайте выводы.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3. В краткосрочном периоде, в условиях совершенной конкуренции фирма будет продолжать деятельность только в том случае, если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&gt;</w:t>
      </w: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</w:rPr>
        <w:t xml:space="preserve">, если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&lt;</w:t>
      </w:r>
      <w:r w:rsidRPr="00D03E1F">
        <w:rPr>
          <w:sz w:val="28"/>
          <w:szCs w:val="28"/>
          <w:lang w:val="en-US"/>
        </w:rPr>
        <w:t>AC</w:t>
      </w:r>
      <w:r w:rsidRPr="00D03E1F">
        <w:rPr>
          <w:sz w:val="28"/>
          <w:szCs w:val="28"/>
        </w:rPr>
        <w:t xml:space="preserve">, но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&gt;</w:t>
      </w:r>
      <w:r w:rsidRPr="00D03E1F">
        <w:rPr>
          <w:sz w:val="28"/>
          <w:szCs w:val="28"/>
          <w:lang w:val="en-US"/>
        </w:rPr>
        <w:t>AVC</w:t>
      </w:r>
      <w:r w:rsidRPr="00D03E1F">
        <w:rPr>
          <w:sz w:val="28"/>
          <w:szCs w:val="28"/>
        </w:rPr>
        <w:t>, то имеет место минимизация убытков.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Будет ли ваша фирма продолжать свою деятельность в условиях совершенной конкуренции? Обоснуйте ответ. Определите величину прибыли фирмы при равновесной цене.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4. Превышение цены несовершенного конкурента над равновесной ценой, сложившейся на рынке, приводит к снижению потребительского излишка. Часть этого снижения превращается в прибыль производителя. На рис. 6 это площадь прямоугольника А, которая может быть вычислена, как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S</w:t>
      </w:r>
      <w:r w:rsidRPr="00D03E1F">
        <w:rPr>
          <w:sz w:val="28"/>
          <w:szCs w:val="28"/>
          <w:vertAlign w:val="subscript"/>
        </w:rPr>
        <w:t>А</w:t>
      </w:r>
      <w:r w:rsidRPr="00D03E1F">
        <w:rPr>
          <w:sz w:val="28"/>
          <w:szCs w:val="28"/>
        </w:rPr>
        <w:t xml:space="preserve"> = (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</w:rPr>
        <w:t xml:space="preserve"> –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 xml:space="preserve">)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(26)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А остальная часть является потерей “мертвого груза”, поскольку не достается никому. Величина потерь “мертвого груза” определяется площадью фигуры Б и может быть вычислена, как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03E1F">
        <w:rPr>
          <w:sz w:val="28"/>
          <w:szCs w:val="28"/>
          <w:lang w:val="en-US"/>
        </w:rPr>
        <w:t>S</w:t>
      </w:r>
      <w:r w:rsidRPr="00D03E1F">
        <w:rPr>
          <w:sz w:val="28"/>
          <w:szCs w:val="28"/>
          <w:vertAlign w:val="subscript"/>
        </w:rPr>
        <w:t>Б</w:t>
      </w:r>
      <w:r w:rsidRPr="00D03E1F">
        <w:rPr>
          <w:sz w:val="28"/>
          <w:szCs w:val="28"/>
          <w:lang w:val="en-US"/>
        </w:rPr>
        <w:t xml:space="preserve"> = (P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  <w:lang w:val="en-US"/>
        </w:rPr>
        <w:t xml:space="preserve"> – P</w:t>
      </w:r>
      <w:r w:rsidRPr="00D03E1F">
        <w:rPr>
          <w:sz w:val="28"/>
          <w:szCs w:val="28"/>
          <w:vertAlign w:val="superscript"/>
          <w:lang w:val="en-US"/>
        </w:rPr>
        <w:t>*</w:t>
      </w:r>
      <w:r w:rsidRPr="00D03E1F">
        <w:rPr>
          <w:sz w:val="28"/>
          <w:szCs w:val="28"/>
          <w:lang w:val="en-US"/>
        </w:rPr>
        <w:t xml:space="preserve">)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  <w:lang w:val="en-US"/>
        </w:rPr>
        <w:t xml:space="preserve"> (Q</w:t>
      </w:r>
      <w:r w:rsidRPr="00D03E1F">
        <w:rPr>
          <w:sz w:val="28"/>
          <w:szCs w:val="28"/>
          <w:vertAlign w:val="superscript"/>
          <w:lang w:val="en-US"/>
        </w:rPr>
        <w:t>*</w:t>
      </w:r>
      <w:r w:rsidRPr="00D03E1F">
        <w:rPr>
          <w:sz w:val="28"/>
          <w:szCs w:val="28"/>
          <w:lang w:val="en-US"/>
        </w:rPr>
        <w:t xml:space="preserve"> - Q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  <w:lang w:val="en-US"/>
        </w:rPr>
        <w:t>)/2</w:t>
      </w:r>
      <w:r w:rsidRPr="00D03E1F">
        <w:rPr>
          <w:sz w:val="28"/>
          <w:szCs w:val="28"/>
          <w:lang w:val="en-US"/>
        </w:rPr>
        <w:tab/>
      </w:r>
      <w:r w:rsidRPr="00D03E1F">
        <w:rPr>
          <w:sz w:val="28"/>
          <w:szCs w:val="28"/>
          <w:lang w:val="en-US"/>
        </w:rPr>
        <w:tab/>
        <w:t>(27)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D03E1F">
        <w:rPr>
          <w:sz w:val="28"/>
          <w:lang w:val="en-US"/>
        </w:rPr>
        <w:object w:dxaOrig="7654" w:dyaOrig="9528">
          <v:shape id="_x0000_i1054" type="#_x0000_t75" style="width:382.5pt;height:476.25pt" o:ole="" fillcolor="window">
            <v:imagedata r:id="rId65" o:title=""/>
          </v:shape>
          <o:OLEObject Type="Embed" ProgID="Word.Picture.8" ShapeID="_x0000_i1054" DrawAspect="Content" ObjectID="_1459740064" r:id="rId66"/>
        </w:objec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5. Определим количество занятых в фирме (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>) при равновесном объеме производства, предполагая, что расходы на оплату труда (</w:t>
      </w: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>) вычисляются по формуле: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 xml:space="preserve"> =</w:t>
      </w: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>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(28)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 xml:space="preserve"> — коэффициент,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учитывающий долю расходов на оплату труда в общих издержках фирмы, его значение приведено в приложении 2.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Тогда,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 xml:space="preserve">= </w:t>
      </w:r>
      <w:r w:rsidRPr="00D03E1F">
        <w:rPr>
          <w:sz w:val="28"/>
          <w:szCs w:val="28"/>
          <w:lang w:val="en-US"/>
        </w:rPr>
        <w:t>TC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 xml:space="preserve"> / </w:t>
      </w:r>
      <w:r w:rsidRPr="00D03E1F">
        <w:rPr>
          <w:sz w:val="28"/>
          <w:szCs w:val="28"/>
          <w:lang w:val="en-US"/>
        </w:rPr>
        <w:t>w</w:t>
      </w:r>
      <w:r w:rsidRPr="00D03E1F">
        <w:rPr>
          <w:sz w:val="28"/>
          <w:szCs w:val="28"/>
        </w:rPr>
        <w:t xml:space="preserve"> 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(29)</w:t>
      </w:r>
    </w:p>
    <w:p w:rsidR="00D03E1F" w:rsidRPr="00D03E1F" w:rsidRDefault="00D03E1F" w:rsidP="00D03E1F">
      <w:pPr>
        <w:pStyle w:val="2"/>
        <w:tabs>
          <w:tab w:val="left" w:pos="-709"/>
        </w:tabs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w</w:t>
      </w:r>
      <w:r w:rsidRPr="00D03E1F">
        <w:rPr>
          <w:sz w:val="28"/>
          <w:szCs w:val="28"/>
        </w:rPr>
        <w:t xml:space="preserve"> — средняя зарплата (прил. 2).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Допустим, что зависимость объема производства от числа работников определяется производственной функцией вида 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h</w:t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 xml:space="preserve"> - 0,5 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  <w:vertAlign w:val="superscript"/>
        </w:rPr>
        <w:t>2</w:t>
      </w:r>
      <w:r w:rsidRPr="00D03E1F">
        <w:rPr>
          <w:sz w:val="28"/>
          <w:szCs w:val="28"/>
        </w:rPr>
        <w:tab/>
        <w:t>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(30)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h</w:t>
      </w:r>
      <w:r w:rsidRPr="00D03E1F">
        <w:rPr>
          <w:sz w:val="28"/>
          <w:szCs w:val="28"/>
        </w:rPr>
        <w:t xml:space="preserve"> — неизвестная переменная.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Вычислить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h</w:t>
      </w:r>
      <w:r w:rsidRPr="00D03E1F">
        <w:rPr>
          <w:sz w:val="28"/>
          <w:szCs w:val="28"/>
        </w:rPr>
        <w:t xml:space="preserve"> можно, подставив в уравнение количество занятых в фирме (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>) и равновесный объем производства (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</w:rPr>
        <w:t xml:space="preserve"> =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 xml:space="preserve"> ).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6. Для вычисления предельного дохода труда (</w:t>
      </w: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>), необходимо взять производную производственной функции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 xml:space="preserve">по 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 xml:space="preserve"> и умножить ее на цену одной единицы продукции</w:t>
      </w:r>
      <w:r w:rsidRPr="00D03E1F">
        <w:rPr>
          <w:sz w:val="28"/>
          <w:szCs w:val="28"/>
          <w:vertAlign w:val="subscript"/>
        </w:rPr>
        <w:t xml:space="preserve"> </w:t>
      </w:r>
      <w:r w:rsidRPr="00D03E1F">
        <w:rPr>
          <w:sz w:val="28"/>
          <w:szCs w:val="28"/>
        </w:rPr>
        <w:t>(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 xml:space="preserve"> ). Т.е. 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bCs/>
          <w:sz w:val="28"/>
          <w:szCs w:val="28"/>
        </w:rPr>
      </w:pP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>=(</w:t>
      </w:r>
      <w:r w:rsidRPr="00D03E1F">
        <w:rPr>
          <w:sz w:val="28"/>
          <w:szCs w:val="28"/>
          <w:lang w:val="en-US"/>
        </w:rPr>
        <w:sym w:font="Symbol" w:char="F0D9"/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</w:rPr>
        <w:t xml:space="preserve"> / </w:t>
      </w:r>
      <w:r w:rsidRPr="00D03E1F">
        <w:rPr>
          <w:sz w:val="28"/>
          <w:szCs w:val="28"/>
          <w:lang w:val="en-US"/>
        </w:rPr>
        <w:sym w:font="Symbol" w:char="F0D9"/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>)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=(</w:t>
      </w:r>
      <w:r w:rsidRPr="00D03E1F">
        <w:rPr>
          <w:sz w:val="28"/>
          <w:szCs w:val="28"/>
          <w:lang w:val="en-US"/>
        </w:rPr>
        <w:t>h</w:t>
      </w:r>
      <w:r w:rsidRPr="00D03E1F">
        <w:rPr>
          <w:sz w:val="28"/>
          <w:szCs w:val="28"/>
        </w:rPr>
        <w:t>-</w:t>
      </w:r>
      <w:r w:rsidRPr="00D03E1F">
        <w:rPr>
          <w:sz w:val="28"/>
          <w:szCs w:val="28"/>
          <w:lang w:val="en-US"/>
        </w:rPr>
        <w:t>L</w:t>
      </w:r>
      <w:r w:rsidRPr="00D03E1F">
        <w:rPr>
          <w:sz w:val="28"/>
          <w:szCs w:val="28"/>
        </w:rPr>
        <w:t>)</w:t>
      </w:r>
      <w:r w:rsidRPr="00D03E1F">
        <w:rPr>
          <w:sz w:val="28"/>
          <w:szCs w:val="28"/>
          <w:lang w:val="en-US"/>
        </w:rPr>
        <w:sym w:font="Symbol" w:char="F0D7"/>
      </w:r>
      <w:r w:rsidRPr="00D03E1F">
        <w:rPr>
          <w:sz w:val="28"/>
          <w:szCs w:val="28"/>
        </w:rPr>
        <w:t xml:space="preserve"> </w:t>
      </w:r>
      <w:r w:rsidRPr="00D03E1F">
        <w:rPr>
          <w:sz w:val="28"/>
          <w:szCs w:val="28"/>
          <w:lang w:val="en-US"/>
        </w:rPr>
        <w:t>P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  <w:vertAlign w:val="superscript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(31)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Предельный доход труда показывает максимальную заработную плату, которая может быть выплачена работникам.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Соотношение предельного дохода труда и средней заработной платы характеризует эффективность использования рабочей силы на предприятии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EF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>=</w:t>
      </w: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 xml:space="preserve"> / </w:t>
      </w:r>
      <w:r w:rsidRPr="00D03E1F">
        <w:rPr>
          <w:sz w:val="28"/>
          <w:szCs w:val="28"/>
          <w:lang w:val="en-US"/>
        </w:rPr>
        <w:t>w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(32)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Чем выше значение коэффициента </w:t>
      </w:r>
      <w:r w:rsidRPr="00D03E1F">
        <w:rPr>
          <w:sz w:val="28"/>
          <w:szCs w:val="28"/>
          <w:lang w:val="en-US"/>
        </w:rPr>
        <w:t>EF</w:t>
      </w:r>
      <w:r w:rsidRPr="00D03E1F">
        <w:rPr>
          <w:sz w:val="28"/>
          <w:szCs w:val="28"/>
          <w:vertAlign w:val="superscript"/>
        </w:rPr>
        <w:t xml:space="preserve"> </w:t>
      </w:r>
      <w:r w:rsidRPr="00D03E1F">
        <w:rPr>
          <w:sz w:val="28"/>
          <w:szCs w:val="28"/>
          <w:vertAlign w:val="subscript"/>
          <w:lang w:val="en-US"/>
        </w:rPr>
        <w:t>L</w:t>
      </w:r>
      <w:r w:rsidRPr="00D03E1F">
        <w:rPr>
          <w:sz w:val="28"/>
          <w:szCs w:val="28"/>
        </w:rPr>
        <w:t>, тем больший результат дает использование одной единицы труда.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Эффективность использования последних единиц всех добавленных ресурсов может быть определена по формуле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R</w:t>
      </w:r>
      <w:r w:rsidRPr="00D03E1F">
        <w:rPr>
          <w:sz w:val="28"/>
          <w:szCs w:val="28"/>
        </w:rPr>
        <w:t>=</w:t>
      </w: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</w:rPr>
        <w:t xml:space="preserve"> / </w:t>
      </w:r>
      <w:r w:rsidRPr="00D03E1F">
        <w:rPr>
          <w:sz w:val="28"/>
          <w:szCs w:val="28"/>
          <w:lang w:val="en-US"/>
        </w:rPr>
        <w:t>MC</w:t>
      </w:r>
      <w:r w:rsidRPr="00D03E1F">
        <w:rPr>
          <w:sz w:val="28"/>
          <w:szCs w:val="28"/>
        </w:rPr>
        <w:t xml:space="preserve"> ,</w:t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</w:r>
      <w:r w:rsidRPr="00D03E1F">
        <w:rPr>
          <w:sz w:val="28"/>
          <w:szCs w:val="28"/>
        </w:rPr>
        <w:tab/>
        <w:t>(33)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где </w:t>
      </w:r>
      <w:r w:rsidRPr="00D03E1F">
        <w:rPr>
          <w:sz w:val="28"/>
          <w:szCs w:val="28"/>
          <w:lang w:val="en-US"/>
        </w:rPr>
        <w:t>R</w:t>
      </w:r>
      <w:r w:rsidRPr="00D03E1F">
        <w:rPr>
          <w:sz w:val="28"/>
          <w:szCs w:val="28"/>
        </w:rPr>
        <w:t xml:space="preserve"> — рентабельность,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MR</w:t>
      </w:r>
      <w:r w:rsidRPr="00D03E1F">
        <w:rPr>
          <w:sz w:val="28"/>
          <w:szCs w:val="28"/>
        </w:rPr>
        <w:t xml:space="preserve"> — предельный доход, ближайший к уровню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,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  <w:lang w:val="en-US"/>
        </w:rPr>
        <w:t>MC</w:t>
      </w:r>
      <w:r w:rsidRPr="00D03E1F">
        <w:rPr>
          <w:sz w:val="28"/>
          <w:szCs w:val="28"/>
        </w:rPr>
        <w:t xml:space="preserve"> — предельные издержки, ближайшие к уровню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perscript"/>
        </w:rPr>
        <w:t>*</w:t>
      </w:r>
      <w:r w:rsidRPr="00D03E1F">
        <w:rPr>
          <w:sz w:val="28"/>
          <w:szCs w:val="28"/>
        </w:rPr>
        <w:t>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Вычисление рентабельности при равновесном объеме производства и сопоставление ее с коэффициентом </w:t>
      </w:r>
      <w:r w:rsidRPr="00D03E1F">
        <w:rPr>
          <w:sz w:val="28"/>
          <w:szCs w:val="28"/>
          <w:lang w:val="en-US"/>
        </w:rPr>
        <w:t>EF</w:t>
      </w:r>
      <w:r w:rsidRPr="00D03E1F">
        <w:rPr>
          <w:sz w:val="28"/>
          <w:szCs w:val="28"/>
          <w:vertAlign w:val="superscript"/>
        </w:rPr>
        <w:t xml:space="preserve"> </w:t>
      </w:r>
      <w:r w:rsidRPr="00D03E1F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  <w:vertAlign w:val="subscript"/>
        </w:rPr>
        <w:t xml:space="preserve"> </w:t>
      </w:r>
      <w:r w:rsidRPr="00D03E1F">
        <w:rPr>
          <w:sz w:val="28"/>
          <w:szCs w:val="28"/>
        </w:rPr>
        <w:t>позволяет наметить пути повышения эффективности производства. Равенство этих показателей свидетельствует о том, что фирма достигла оптимального соотношения факторов производства.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 xml:space="preserve">Предполагая, что используются только два фактора производства — труд и капитал, определите, как фирма должна изменить количество используемых ресурсов, если планируется изменение объемов производства до </w:t>
      </w:r>
      <w:r w:rsidRPr="00D03E1F">
        <w:rPr>
          <w:sz w:val="28"/>
          <w:szCs w:val="28"/>
          <w:lang w:val="en-US"/>
        </w:rPr>
        <w:t>Q</w:t>
      </w:r>
      <w:r w:rsidRPr="00D03E1F">
        <w:rPr>
          <w:sz w:val="28"/>
          <w:szCs w:val="28"/>
          <w:vertAlign w:val="subscript"/>
          <w:lang w:val="en-US"/>
        </w:rPr>
        <w:t>opt</w:t>
      </w:r>
      <w:r w:rsidRPr="00D03E1F">
        <w:rPr>
          <w:sz w:val="28"/>
          <w:szCs w:val="28"/>
        </w:rPr>
        <w:t>. Обоснуйте решение.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r w:rsidRPr="00D03E1F">
        <w:rPr>
          <w:rFonts w:ascii="Times New Roman" w:hAnsi="Times New Roman" w:cs="Times New Roman"/>
          <w:bCs w:val="0"/>
          <w:sz w:val="28"/>
          <w:szCs w:val="28"/>
        </w:rPr>
        <w:t>IV. УКАЗАНИЯ ПО ОФОРМЛЕНИЮ РАБОТЫ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rPr>
          <w:rFonts w:ascii="Times New Roman" w:hAnsi="Times New Roman" w:cs="Times New Roman"/>
          <w:bCs w:val="0"/>
          <w:sz w:val="28"/>
          <w:szCs w:val="28"/>
        </w:rPr>
      </w:pP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Отчет выполняется на стандартных листах формата А4 разборчивым почерком или в печатном виде. Графики могут быть изображены на миллиметровой бумаге. Работа должна содержать все необходимые расчеты, выводы и пояснения к полученным результатам и графикам.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Материалы сшиваются в следующем порядке: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Титульный лист.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Содержание.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Задание на работу (с исходными данными).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Анализ отрасли.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Спрос и предложение. Механизм установления рыночного равновесия.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Производство и издержки в рыночной экономике.</w:t>
      </w:r>
    </w:p>
    <w:p w:rsidR="00D03E1F" w:rsidRPr="00D03E1F" w:rsidRDefault="00D03E1F" w:rsidP="00D03E1F">
      <w:pPr>
        <w:pStyle w:val="a8"/>
        <w:numPr>
          <w:ilvl w:val="0"/>
          <w:numId w:val="9"/>
        </w:numPr>
        <w:tabs>
          <w:tab w:val="left" w:pos="36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bCs w:val="0"/>
          <w:sz w:val="28"/>
          <w:szCs w:val="28"/>
        </w:rPr>
        <w:t>Библиографический список.</w:t>
      </w:r>
    </w:p>
    <w:p w:rsidR="00D03E1F" w:rsidRPr="00D03E1F" w:rsidRDefault="00D03E1F" w:rsidP="00D03E1F">
      <w:pPr>
        <w:pStyle w:val="2"/>
        <w:numPr>
          <w:ilvl w:val="0"/>
          <w:numId w:val="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4"/>
        </w:rPr>
      </w:pPr>
      <w:r w:rsidRPr="00D03E1F">
        <w:rPr>
          <w:sz w:val="28"/>
          <w:szCs w:val="28"/>
        </w:rPr>
        <w:t>Приложения.</w:t>
      </w:r>
    </w:p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:rsidR="00D03E1F" w:rsidRPr="00D03E1F" w:rsidRDefault="00D03E1F" w:rsidP="00D03E1F">
      <w:pPr>
        <w:pStyle w:val="5"/>
        <w:spacing w:line="360" w:lineRule="auto"/>
        <w:ind w:firstLine="709"/>
        <w:jc w:val="both"/>
      </w:pPr>
      <w:r w:rsidRPr="00D03E1F">
        <w:t>V. БИБЛИОГРАФИЧЕСКИЙ СПИСОК</w:t>
      </w:r>
    </w:p>
    <w:p w:rsidR="00D03E1F" w:rsidRPr="00D03E1F" w:rsidRDefault="00D03E1F" w:rsidP="00D03E1F">
      <w:pPr>
        <w:pStyle w:val="2"/>
        <w:numPr>
          <w:ilvl w:val="0"/>
          <w:numId w:val="10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Емцов Р.Г., Лукин М.Ю. Микроэкономика: Учебник.—М.: МГУ им. М.В. Ломоносова, Издательство “ДИС”, 1997.— 320 с.</w:t>
      </w:r>
    </w:p>
    <w:p w:rsidR="00D03E1F" w:rsidRPr="00D03E1F" w:rsidRDefault="00D03E1F" w:rsidP="00D03E1F">
      <w:pPr>
        <w:pStyle w:val="2"/>
        <w:numPr>
          <w:ilvl w:val="0"/>
          <w:numId w:val="10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Макконелл К.Р., Брю С.Л. Экономикс. М, Республика, 1992.</w:t>
      </w:r>
    </w:p>
    <w:p w:rsidR="00D03E1F" w:rsidRPr="00D03E1F" w:rsidRDefault="00D03E1F" w:rsidP="00D03E1F">
      <w:pPr>
        <w:pStyle w:val="2"/>
        <w:numPr>
          <w:ilvl w:val="0"/>
          <w:numId w:val="10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Долан Э.Дж., Линдсей Д. Рынок: микроэкономическая модель. СПб,1992.</w:t>
      </w:r>
    </w:p>
    <w:p w:rsidR="00D03E1F" w:rsidRPr="00D03E1F" w:rsidRDefault="00D03E1F" w:rsidP="00D03E1F">
      <w:pPr>
        <w:pStyle w:val="2"/>
        <w:numPr>
          <w:ilvl w:val="0"/>
          <w:numId w:val="10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Нуреев Р.М. Курс микроэкономики. Учебник для вузов.—М.: Издательская группа НОРМА-ИНФРА-М, 1998.— 572 с.</w:t>
      </w:r>
    </w:p>
    <w:p w:rsidR="00D03E1F" w:rsidRPr="00D03E1F" w:rsidRDefault="00D03E1F" w:rsidP="00D03E1F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03E1F">
        <w:rPr>
          <w:sz w:val="28"/>
          <w:szCs w:val="28"/>
        </w:rPr>
        <w:t xml:space="preserve">Рассмотрены на заседании кафедры мировой экономики </w:t>
      </w:r>
    </w:p>
    <w:p w:rsidR="00D03E1F" w:rsidRPr="00D03E1F" w:rsidRDefault="00D03E1F" w:rsidP="00D03E1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№ __ от</w:t>
      </w:r>
      <w:r>
        <w:rPr>
          <w:sz w:val="28"/>
          <w:szCs w:val="28"/>
        </w:rPr>
        <w:t xml:space="preserve"> </w:t>
      </w:r>
      <w:r w:rsidRPr="00D03E1F">
        <w:rPr>
          <w:sz w:val="28"/>
          <w:szCs w:val="28"/>
        </w:rPr>
        <w:t>“__” ________2001г.</w:t>
      </w:r>
    </w:p>
    <w:p w:rsidR="00D03E1F" w:rsidRPr="00D03E1F" w:rsidRDefault="00D03E1F" w:rsidP="00D03E1F">
      <w:pPr>
        <w:pStyle w:val="4"/>
        <w:widowControl/>
        <w:spacing w:line="360" w:lineRule="auto"/>
      </w:pPr>
      <w:r w:rsidRPr="00D03E1F">
        <w:t>Зав. кафедрой _______________________Белоцерковский В.И.</w:t>
      </w:r>
    </w:p>
    <w:p w:rsidR="00D03E1F" w:rsidRPr="00D03E1F" w:rsidRDefault="00D03E1F" w:rsidP="00D03E1F">
      <w:pPr>
        <w:pStyle w:val="a6"/>
      </w:pPr>
      <w:r w:rsidRPr="00D03E1F">
        <w:br w:type="page"/>
        <w:t>Приложение 1</w:t>
      </w:r>
    </w:p>
    <w:p w:rsid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3E1F">
        <w:rPr>
          <w:rFonts w:ascii="Times New Roman" w:hAnsi="Times New Roman" w:cs="Times New Roman"/>
          <w:b w:val="0"/>
          <w:sz w:val="28"/>
          <w:szCs w:val="28"/>
        </w:rPr>
        <w:t>Исходные данные</w:t>
      </w:r>
    </w:p>
    <w:p w:rsidR="00D03E1F" w:rsidRPr="00D03E1F" w:rsidRDefault="00D03E1F" w:rsidP="00D03E1F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60"/>
        <w:gridCol w:w="567"/>
        <w:gridCol w:w="8"/>
        <w:gridCol w:w="559"/>
        <w:gridCol w:w="17"/>
        <w:gridCol w:w="543"/>
        <w:gridCol w:w="33"/>
        <w:gridCol w:w="527"/>
        <w:gridCol w:w="208"/>
        <w:gridCol w:w="352"/>
        <w:gridCol w:w="224"/>
        <w:gridCol w:w="335"/>
        <w:gridCol w:w="241"/>
        <w:gridCol w:w="319"/>
        <w:gridCol w:w="256"/>
        <w:gridCol w:w="304"/>
        <w:gridCol w:w="272"/>
        <w:gridCol w:w="288"/>
        <w:gridCol w:w="288"/>
        <w:gridCol w:w="272"/>
        <w:gridCol w:w="304"/>
      </w:tblGrid>
      <w:tr w:rsidR="00D03E1F" w:rsidRPr="00D03E1F" w:rsidTr="00D03E1F">
        <w:trPr>
          <w:trHeight w:val="373"/>
        </w:trPr>
        <w:tc>
          <w:tcPr>
            <w:tcW w:w="354" w:type="dxa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№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Показатели \ № варианта</w:t>
            </w:r>
          </w:p>
        </w:tc>
        <w:tc>
          <w:tcPr>
            <w:tcW w:w="575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5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6</w:t>
            </w:r>
          </w:p>
        </w:tc>
        <w:tc>
          <w:tcPr>
            <w:tcW w:w="575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7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8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10</w:t>
            </w:r>
          </w:p>
        </w:tc>
      </w:tr>
      <w:tr w:rsidR="00D03E1F" w:rsidRPr="00D03E1F" w:rsidTr="00D03E1F">
        <w:tc>
          <w:tcPr>
            <w:tcW w:w="354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спрос на товар характеризовался точками:</w:t>
            </w:r>
          </w:p>
        </w:tc>
        <w:tc>
          <w:tcPr>
            <w:tcW w:w="57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А: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0,16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620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Б: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0,7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 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190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1999г спрос на товар характеризовался точками: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В: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730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Г: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предложение характеризовалось точками: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Д: цена, ден.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Е: цена, ден.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8,5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 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Индекс изменения цен, </w:t>
            </w:r>
            <w:r w:rsidRPr="00D03E1F">
              <w:rPr>
                <w:lang w:val="en-US"/>
              </w:rPr>
              <w:t>i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</w:tr>
      <w:tr w:rsidR="00D03E1F" w:rsidRPr="00D03E1F" w:rsidTr="00D03E1F">
        <w:trPr>
          <w:trHeight w:val="162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>Величина зар. платы (</w:t>
            </w:r>
            <w:r w:rsidRPr="00D03E1F">
              <w:rPr>
                <w:lang w:val="en-US"/>
              </w:rPr>
              <w:t>w</w:t>
            </w:r>
            <w:r w:rsidRPr="00D03E1F">
              <w:t>) , ден.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</w:tr>
      <w:tr w:rsidR="00D03E1F" w:rsidRPr="00D03E1F" w:rsidTr="00D03E1F">
        <w:trPr>
          <w:trHeight w:val="330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№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Показатели \ № варианта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11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13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16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17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19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20</w:t>
            </w:r>
          </w:p>
        </w:tc>
      </w:tr>
      <w:tr w:rsidR="00D03E1F" w:rsidRPr="00D03E1F" w:rsidTr="00D03E1F">
        <w:tc>
          <w:tcPr>
            <w:tcW w:w="354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спрос на товар характеризовался точками:</w:t>
            </w:r>
          </w:p>
        </w:tc>
        <w:tc>
          <w:tcPr>
            <w:tcW w:w="57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А: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0,45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0,34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5,4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27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190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680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440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Б: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0,55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8,8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77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33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 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330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1999г спрос на товар характеризовался точками: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В: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3,6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2,2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33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230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1400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780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Г: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8,8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4,5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190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370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160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480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предложение характеризовалось точками: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Д: цена, 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0,45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0,67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0,18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4,8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23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17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370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420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270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Е: цена,ден.ед.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2,4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12,5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8,8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69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кол-во,ед. 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140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630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320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360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</w:tr>
      <w:tr w:rsidR="00D03E1F" w:rsidRPr="00D03E1F" w:rsidTr="00D03E1F"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Индекс изменения цен, </w:t>
            </w:r>
            <w:r w:rsidRPr="00D03E1F">
              <w:rPr>
                <w:lang w:val="en-US"/>
              </w:rPr>
              <w:t>i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73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75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76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</w:tr>
      <w:tr w:rsidR="00D03E1F" w:rsidRPr="00D03E1F" w:rsidTr="00D03E1F">
        <w:tc>
          <w:tcPr>
            <w:tcW w:w="354" w:type="dxa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>Величина зар. платы (</w:t>
            </w:r>
            <w:r w:rsidRPr="00D03E1F">
              <w:rPr>
                <w:lang w:val="en-US"/>
              </w:rPr>
              <w:t>w</w:t>
            </w:r>
            <w:r w:rsidRPr="00D03E1F">
              <w:t>),</w:t>
            </w:r>
          </w:p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 xml:space="preserve"> ден. ед.</w:t>
            </w:r>
          </w:p>
        </w:tc>
        <w:tc>
          <w:tcPr>
            <w:tcW w:w="575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735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5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550</w:t>
            </w:r>
          </w:p>
        </w:tc>
        <w:tc>
          <w:tcPr>
            <w:tcW w:w="576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№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rPr>
                <w:bCs/>
              </w:rPr>
              <w:t>Показатели \ № варианта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22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23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24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26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27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28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29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30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спрос на товар характеризовался точками: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А: цена, ден.ед.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0,65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0,36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0,22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5,8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23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550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420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Б: цена, ден.ед.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1,1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0,85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56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160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360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1999г спрос на товар характеризовался точками: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В: цена, ден.ед.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3,8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2,3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2,2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165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76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480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650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760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380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-точка Г: цена, ден.ед. 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5,5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3,7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560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360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 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320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210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В 1990г предложение характеризовалось точками: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Д: цена, ден.ед.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0,65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0,7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4,6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4,9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23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270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380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270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-точка Е: цена, ден.ед.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2,6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0,38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56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32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кол-во, ед.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600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750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620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340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500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326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Индекс изменения цен, </w:t>
            </w:r>
            <w:r w:rsidRPr="00D03E1F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67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59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560" w:type="dxa"/>
            <w:gridSpan w:val="2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</w:tr>
      <w:tr w:rsidR="00D03E1F" w:rsidRPr="00D03E1F" w:rsidTr="00D03E1F">
        <w:trPr>
          <w:gridAfter w:val="1"/>
          <w:wAfter w:w="304" w:type="dxa"/>
        </w:trPr>
        <w:tc>
          <w:tcPr>
            <w:tcW w:w="354" w:type="dxa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>Величина зар. платы (</w:t>
            </w:r>
            <w:r w:rsidRPr="00D03E1F">
              <w:rPr>
                <w:lang w:val="en-US"/>
              </w:rPr>
              <w:t>w</w:t>
            </w:r>
            <w:r w:rsidRPr="00D03E1F">
              <w:t xml:space="preserve">), </w:t>
            </w:r>
          </w:p>
          <w:p w:rsidR="00D03E1F" w:rsidRPr="00D03E1F" w:rsidRDefault="00D03E1F" w:rsidP="00D03E1F">
            <w:pPr>
              <w:pStyle w:val="af0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D03E1F">
              <w:t>ден. ед.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</w:t>
            </w:r>
          </w:p>
        </w:tc>
        <w:tc>
          <w:tcPr>
            <w:tcW w:w="567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70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59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450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400</w:t>
            </w:r>
          </w:p>
        </w:tc>
        <w:tc>
          <w:tcPr>
            <w:tcW w:w="560" w:type="dxa"/>
            <w:gridSpan w:val="2"/>
            <w:tcBorders>
              <w:bottom w:val="single" w:sz="12" w:space="0" w:color="000000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350</w:t>
            </w:r>
          </w:p>
        </w:tc>
      </w:tr>
    </w:tbl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D03E1F">
        <w:rPr>
          <w:sz w:val="28"/>
          <w:szCs w:val="28"/>
        </w:rPr>
        <w:br w:type="page"/>
        <w:t>Приложение 2</w:t>
      </w:r>
    </w:p>
    <w:p w:rsid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</w:p>
    <w:p w:rsid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  <w:r w:rsidRPr="00D03E1F">
        <w:rPr>
          <w:bCs/>
          <w:sz w:val="28"/>
          <w:szCs w:val="28"/>
        </w:rPr>
        <w:t>Исходные данные для расчетов.</w:t>
      </w:r>
    </w:p>
    <w:p w:rsidR="00D03E1F" w:rsidRPr="00D03E1F" w:rsidRDefault="00D03E1F" w:rsidP="00D03E1F">
      <w:pPr>
        <w:pStyle w:val="10"/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  <w:gridCol w:w="630"/>
        <w:gridCol w:w="631"/>
        <w:gridCol w:w="630"/>
        <w:gridCol w:w="631"/>
        <w:gridCol w:w="630"/>
        <w:gridCol w:w="713"/>
      </w:tblGrid>
      <w:tr w:rsidR="00D03E1F" w:rsidRPr="00D03E1F">
        <w:trPr>
          <w:cantSplit/>
          <w:jc w:val="center"/>
        </w:trPr>
        <w:tc>
          <w:tcPr>
            <w:tcW w:w="4932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Показатели</w:t>
            </w:r>
          </w:p>
        </w:tc>
        <w:tc>
          <w:tcPr>
            <w:tcW w:w="3865" w:type="dxa"/>
            <w:gridSpan w:val="6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Индекс группы</w:t>
            </w:r>
          </w:p>
        </w:tc>
      </w:tr>
      <w:tr w:rsidR="00D03E1F" w:rsidRPr="00D03E1F">
        <w:trPr>
          <w:cantSplit/>
          <w:jc w:val="center"/>
        </w:trPr>
        <w:tc>
          <w:tcPr>
            <w:tcW w:w="4932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2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3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4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5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6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Предложение товара в 1999 г. сокр. по сравнению с 1990 г. на </w:t>
            </w:r>
            <w:r w:rsidRPr="00D03E1F">
              <w:rPr>
                <w:lang w:val="en-US"/>
              </w:rPr>
              <w:t>J</w:t>
            </w:r>
            <w:r w:rsidRPr="00D03E1F">
              <w:t>, %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5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40</w:t>
            </w:r>
          </w:p>
        </w:tc>
      </w:tr>
      <w:tr w:rsidR="00D03E1F" w:rsidRPr="00D03E1F">
        <w:trPr>
          <w:cantSplit/>
          <w:trHeight w:val="120"/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Среднедушевой доход составил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В 1990 г. </w:t>
            </w:r>
            <w:r w:rsidRPr="00D03E1F">
              <w:rPr>
                <w:lang w:val="en-US"/>
              </w:rPr>
              <w:t>I</w:t>
            </w:r>
            <w:r w:rsidRPr="00D03E1F">
              <w:rPr>
                <w:vertAlign w:val="subscript"/>
              </w:rPr>
              <w:t xml:space="preserve">90 </w:t>
            </w:r>
            <w:r w:rsidRPr="00D03E1F">
              <w:t>, руб. в месяц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В 1999 г. </w:t>
            </w:r>
            <w:r w:rsidRPr="00D03E1F">
              <w:rPr>
                <w:lang w:val="en-US"/>
              </w:rPr>
              <w:t>I</w:t>
            </w:r>
            <w:r w:rsidRPr="00D03E1F">
              <w:rPr>
                <w:vertAlign w:val="subscript"/>
              </w:rPr>
              <w:t>99</w:t>
            </w:r>
            <w:r w:rsidRPr="00D03E1F">
              <w:t>, руб. в месяц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880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230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1150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240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260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1700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270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900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Рыночная цена товара в предшествующем периоде установилась на </w:t>
            </w:r>
            <w:r w:rsidRPr="00D03E1F">
              <w:rPr>
                <w:lang w:val="en-US"/>
              </w:rPr>
              <w:t>F</w:t>
            </w:r>
            <w:r w:rsidRPr="00D03E1F">
              <w:t xml:space="preserve"> % ниже равновесной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</w:tr>
      <w:tr w:rsidR="00D03E1F" w:rsidRPr="00D03E1F">
        <w:trPr>
          <w:trHeight w:val="318"/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Переменная </w:t>
            </w:r>
            <w:r w:rsidRPr="00D03E1F">
              <w:rPr>
                <w:lang w:val="en-US"/>
              </w:rPr>
              <w:t>g</w:t>
            </w:r>
            <w:r w:rsidRPr="00D03E1F">
              <w:t xml:space="preserve"> из формулы (20)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0,11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0,12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0,13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0,14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0,15</w:t>
            </w:r>
          </w:p>
        </w:tc>
      </w:tr>
      <w:tr w:rsidR="00D03E1F" w:rsidRPr="00D03E1F">
        <w:trPr>
          <w:trHeight w:val="280"/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Степень натурального логарифма, </w:t>
            </w:r>
            <w:r w:rsidRPr="00D03E1F">
              <w:sym w:font="Symbol" w:char="F061"/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1,8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1,7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1,6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1,5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1,4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1,3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Доля расходов на оплату труда в общих издержках фирмы, </w:t>
            </w:r>
            <w:r w:rsidRPr="00D03E1F">
              <w:rPr>
                <w:lang w:val="en-US"/>
              </w:rPr>
              <w:t>l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0,32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0,34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0,36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0,38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0,40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Показатели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7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8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9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11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bCs/>
              </w:rPr>
            </w:pPr>
            <w:r w:rsidRPr="00D03E1F">
              <w:rPr>
                <w:bCs/>
              </w:rPr>
              <w:t>12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Предложение товара в 1999 г. сокр. по сравнению с 1990 г. на </w:t>
            </w:r>
            <w:r w:rsidRPr="00D03E1F">
              <w:rPr>
                <w:lang w:val="en-US"/>
              </w:rPr>
              <w:t>J</w:t>
            </w:r>
            <w:r w:rsidRPr="00D03E1F">
              <w:t>, %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35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8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18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22</w:t>
            </w:r>
          </w:p>
        </w:tc>
      </w:tr>
      <w:tr w:rsidR="00D03E1F" w:rsidRPr="00D03E1F">
        <w:trPr>
          <w:cantSplit/>
          <w:trHeight w:val="120"/>
          <w:jc w:val="center"/>
        </w:trPr>
        <w:tc>
          <w:tcPr>
            <w:tcW w:w="4932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Среднедушевой доход составил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В 1990 г. </w:t>
            </w:r>
            <w:r w:rsidRPr="00D03E1F">
              <w:rPr>
                <w:lang w:val="en-US"/>
              </w:rPr>
              <w:t>I</w:t>
            </w:r>
            <w:r w:rsidRPr="00D03E1F">
              <w:rPr>
                <w:vertAlign w:val="subscript"/>
              </w:rPr>
              <w:t xml:space="preserve">90 </w:t>
            </w:r>
            <w:r w:rsidRPr="00D03E1F">
              <w:t>, руб. в месяц</w:t>
            </w: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</w:t>
            </w:r>
          </w:p>
        </w:tc>
        <w:tc>
          <w:tcPr>
            <w:tcW w:w="630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280</w:t>
            </w:r>
          </w:p>
        </w:tc>
        <w:tc>
          <w:tcPr>
            <w:tcW w:w="631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290</w:t>
            </w:r>
          </w:p>
        </w:tc>
        <w:tc>
          <w:tcPr>
            <w:tcW w:w="630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300</w:t>
            </w:r>
          </w:p>
        </w:tc>
        <w:tc>
          <w:tcPr>
            <w:tcW w:w="631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310</w:t>
            </w:r>
          </w:p>
        </w:tc>
        <w:tc>
          <w:tcPr>
            <w:tcW w:w="630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320</w:t>
            </w:r>
          </w:p>
        </w:tc>
        <w:tc>
          <w:tcPr>
            <w:tcW w:w="713" w:type="dxa"/>
            <w:tcBorders>
              <w:bottom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</w:p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330</w:t>
            </w:r>
          </w:p>
        </w:tc>
      </w:tr>
      <w:tr w:rsidR="00D03E1F" w:rsidRPr="00D03E1F">
        <w:trPr>
          <w:cantSplit/>
          <w:trHeight w:val="120"/>
          <w:jc w:val="center"/>
        </w:trPr>
        <w:tc>
          <w:tcPr>
            <w:tcW w:w="4932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 В 1999 г. </w:t>
            </w:r>
            <w:r w:rsidRPr="00D03E1F">
              <w:rPr>
                <w:lang w:val="en-US"/>
              </w:rPr>
              <w:t>I</w:t>
            </w:r>
            <w:r w:rsidRPr="00D03E1F">
              <w:rPr>
                <w:vertAlign w:val="subscript"/>
              </w:rPr>
              <w:t>99</w:t>
            </w:r>
            <w:r w:rsidRPr="00D03E1F">
              <w:t>, руб. в месяц</w:t>
            </w:r>
          </w:p>
        </w:tc>
        <w:tc>
          <w:tcPr>
            <w:tcW w:w="630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1200</w:t>
            </w:r>
          </w:p>
        </w:tc>
        <w:tc>
          <w:tcPr>
            <w:tcW w:w="631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1400</w:t>
            </w:r>
          </w:p>
        </w:tc>
        <w:tc>
          <w:tcPr>
            <w:tcW w:w="630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1500</w:t>
            </w:r>
          </w:p>
        </w:tc>
        <w:tc>
          <w:tcPr>
            <w:tcW w:w="631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1900</w:t>
            </w:r>
          </w:p>
        </w:tc>
        <w:tc>
          <w:tcPr>
            <w:tcW w:w="630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1300</w:t>
            </w:r>
          </w:p>
        </w:tc>
        <w:tc>
          <w:tcPr>
            <w:tcW w:w="713" w:type="dxa"/>
            <w:tcBorders>
              <w:top w:val="nil"/>
            </w:tcBorders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1600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Рыночная цена товара в предшествующем периоде установилась на </w:t>
            </w:r>
            <w:r w:rsidRPr="00D03E1F">
              <w:rPr>
                <w:lang w:val="en-US"/>
              </w:rPr>
              <w:t>F</w:t>
            </w:r>
            <w:r w:rsidRPr="00D03E1F">
              <w:t xml:space="preserve"> % ниже равновесной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20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25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30</w:t>
            </w:r>
          </w:p>
        </w:tc>
      </w:tr>
      <w:tr w:rsidR="00D03E1F" w:rsidRPr="00D03E1F">
        <w:trPr>
          <w:trHeight w:val="296"/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Переменная </w:t>
            </w:r>
            <w:r w:rsidRPr="00D03E1F">
              <w:rPr>
                <w:lang w:val="en-US"/>
              </w:rPr>
              <w:t>g</w:t>
            </w:r>
            <w:r w:rsidRPr="00D03E1F">
              <w:t xml:space="preserve"> из формулы (20)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0,16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0,17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0,18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0,19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0,20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0,21</w:t>
            </w:r>
          </w:p>
        </w:tc>
      </w:tr>
      <w:tr w:rsidR="00D03E1F" w:rsidRPr="00D03E1F">
        <w:trPr>
          <w:trHeight w:val="258"/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Степень натурального логарифма, </w:t>
            </w:r>
            <w:r w:rsidRPr="00D03E1F">
              <w:sym w:font="Symbol" w:char="F061"/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1,2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1,1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1,0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0,9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1,1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>1,0</w:t>
            </w:r>
          </w:p>
        </w:tc>
      </w:tr>
      <w:tr w:rsidR="00D03E1F" w:rsidRPr="00D03E1F">
        <w:trPr>
          <w:jc w:val="center"/>
        </w:trPr>
        <w:tc>
          <w:tcPr>
            <w:tcW w:w="4932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</w:pPr>
            <w:r w:rsidRPr="00D03E1F">
              <w:t xml:space="preserve">Доля расходов на оплату труда в общих издержках фирмы, </w:t>
            </w:r>
            <w:r w:rsidRPr="00D03E1F">
              <w:rPr>
                <w:lang w:val="en-US"/>
              </w:rPr>
              <w:t>l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0,42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0,44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0,46</w:t>
            </w:r>
          </w:p>
        </w:tc>
        <w:tc>
          <w:tcPr>
            <w:tcW w:w="631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0,48</w:t>
            </w:r>
          </w:p>
        </w:tc>
        <w:tc>
          <w:tcPr>
            <w:tcW w:w="630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0,50</w:t>
            </w:r>
          </w:p>
        </w:tc>
        <w:tc>
          <w:tcPr>
            <w:tcW w:w="713" w:type="dxa"/>
          </w:tcPr>
          <w:p w:rsidR="00D03E1F" w:rsidRPr="00D03E1F" w:rsidRDefault="00D03E1F" w:rsidP="00D03E1F">
            <w:pPr>
              <w:pStyle w:val="10"/>
              <w:spacing w:line="360" w:lineRule="auto"/>
              <w:jc w:val="both"/>
              <w:rPr>
                <w:lang w:val="en-US"/>
              </w:rPr>
            </w:pPr>
            <w:r w:rsidRPr="00D03E1F">
              <w:rPr>
                <w:lang w:val="en-US"/>
              </w:rPr>
              <w:t>0,52</w:t>
            </w:r>
          </w:p>
        </w:tc>
      </w:tr>
    </w:tbl>
    <w:p w:rsidR="00D03E1F" w:rsidRPr="00D03E1F" w:rsidRDefault="00D03E1F" w:rsidP="00D03E1F">
      <w:pPr>
        <w:pStyle w:val="2"/>
        <w:spacing w:line="360" w:lineRule="auto"/>
        <w:ind w:firstLine="709"/>
        <w:jc w:val="both"/>
        <w:rPr>
          <w:sz w:val="28"/>
          <w:lang w:val="en-US"/>
        </w:rPr>
      </w:pPr>
      <w:bookmarkStart w:id="2" w:name="_GoBack"/>
      <w:bookmarkEnd w:id="2"/>
    </w:p>
    <w:sectPr w:rsidR="00D03E1F" w:rsidRPr="00D03E1F" w:rsidSect="00D03E1F">
      <w:headerReference w:type="default" r:id="rId67"/>
      <w:pgSz w:w="11907" w:h="16840" w:code="9"/>
      <w:pgMar w:top="1134" w:right="851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5F" w:rsidRDefault="00724E5F">
      <w:r>
        <w:separator/>
      </w:r>
    </w:p>
  </w:endnote>
  <w:endnote w:type="continuationSeparator" w:id="0">
    <w:p w:rsidR="00724E5F" w:rsidRDefault="0072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5F" w:rsidRDefault="00724E5F">
      <w:r>
        <w:separator/>
      </w:r>
    </w:p>
  </w:footnote>
  <w:footnote w:type="continuationSeparator" w:id="0">
    <w:p w:rsidR="00724E5F" w:rsidRDefault="0072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1F" w:rsidRDefault="00D03E1F">
    <w:pPr>
      <w:pStyle w:val="af0"/>
      <w:framePr w:wrap="auto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701E3">
      <w:rPr>
        <w:rStyle w:val="af5"/>
        <w:noProof/>
      </w:rPr>
      <w:t>2</w:t>
    </w:r>
    <w:r>
      <w:rPr>
        <w:rStyle w:val="af5"/>
      </w:rPr>
      <w:fldChar w:fldCharType="end"/>
    </w:r>
  </w:p>
  <w:p w:rsidR="00D03E1F" w:rsidRDefault="00D03E1F">
    <w:pPr>
      <w:pStyle w:val="af0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820B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98266A2"/>
    <w:multiLevelType w:val="singleLevel"/>
    <w:tmpl w:val="1FB022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15DE1C69"/>
    <w:multiLevelType w:val="singleLevel"/>
    <w:tmpl w:val="1FB022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4629640E"/>
    <w:multiLevelType w:val="singleLevel"/>
    <w:tmpl w:val="1FB022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790D30AA"/>
    <w:multiLevelType w:val="singleLevel"/>
    <w:tmpl w:val="1FB022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E1F"/>
    <w:rsid w:val="006D6E5E"/>
    <w:rsid w:val="00724E5F"/>
    <w:rsid w:val="007A2078"/>
    <w:rsid w:val="008701E3"/>
    <w:rsid w:val="00D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C2F94D67-F9FD-4363-9457-7FC81B9E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2"/>
    <w:next w:val="2"/>
    <w:pPr>
      <w:keepNext/>
      <w:jc w:val="center"/>
    </w:pPr>
    <w:rPr>
      <w:szCs w:val="24"/>
      <w:lang w:val="en-US"/>
    </w:rPr>
  </w:style>
  <w:style w:type="paragraph" w:customStyle="1" w:styleId="20">
    <w:name w:val="заголовок 2"/>
    <w:basedOn w:val="2"/>
    <w:next w:val="2"/>
    <w:pPr>
      <w:keepNext/>
      <w:spacing w:before="120"/>
      <w:ind w:firstLine="709"/>
    </w:pPr>
    <w:rPr>
      <w:szCs w:val="24"/>
    </w:rPr>
  </w:style>
  <w:style w:type="paragraph" w:customStyle="1" w:styleId="3">
    <w:name w:val="заголовок 3"/>
    <w:basedOn w:val="2"/>
    <w:next w:val="2"/>
    <w:pPr>
      <w:keepNext/>
      <w:ind w:left="925" w:firstLine="493"/>
    </w:pPr>
    <w:rPr>
      <w:szCs w:val="24"/>
      <w:lang w:val="en-US"/>
    </w:rPr>
  </w:style>
  <w:style w:type="paragraph" w:customStyle="1" w:styleId="4">
    <w:name w:val="заголовок 4"/>
    <w:basedOn w:val="2"/>
    <w:next w:val="2"/>
    <w:pPr>
      <w:keepNext/>
      <w:ind w:firstLine="709"/>
      <w:jc w:val="both"/>
    </w:pPr>
    <w:rPr>
      <w:sz w:val="28"/>
      <w:szCs w:val="28"/>
    </w:rPr>
  </w:style>
  <w:style w:type="paragraph" w:customStyle="1" w:styleId="5">
    <w:name w:val="заголовок 5"/>
    <w:basedOn w:val="2"/>
    <w:next w:val="2"/>
    <w:pPr>
      <w:keepNext/>
      <w:spacing w:line="264" w:lineRule="auto"/>
      <w:jc w:val="center"/>
    </w:pPr>
    <w:rPr>
      <w:sz w:val="28"/>
      <w:szCs w:val="28"/>
    </w:rPr>
  </w:style>
  <w:style w:type="paragraph" w:customStyle="1" w:styleId="6">
    <w:name w:val="заголовок 6"/>
    <w:basedOn w:val="10"/>
    <w:next w:val="10"/>
    <w:pPr>
      <w:keepNext/>
    </w:pPr>
    <w:rPr>
      <w:szCs w:val="24"/>
    </w:rPr>
  </w:style>
  <w:style w:type="paragraph" w:customStyle="1" w:styleId="7">
    <w:name w:val="заголовок 7"/>
    <w:basedOn w:val="2"/>
    <w:next w:val="2"/>
    <w:pPr>
      <w:keepNext/>
      <w:spacing w:after="120"/>
      <w:jc w:val="right"/>
    </w:pPr>
    <w:rPr>
      <w:sz w:val="28"/>
      <w:szCs w:val="28"/>
    </w:rPr>
  </w:style>
  <w:style w:type="character" w:customStyle="1" w:styleId="a3">
    <w:name w:val="Основной шрифт"/>
  </w:style>
  <w:style w:type="paragraph" w:customStyle="1" w:styleId="2">
    <w:name w:val="Обычный2"/>
    <w:pPr>
      <w:widowControl w:val="0"/>
      <w:autoSpaceDE w:val="0"/>
      <w:autoSpaceDN w:val="0"/>
    </w:pPr>
  </w:style>
  <w:style w:type="character" w:customStyle="1" w:styleId="11">
    <w:name w:val="Основной шрифт1"/>
  </w:style>
  <w:style w:type="paragraph" w:customStyle="1" w:styleId="10">
    <w:name w:val="Обычный1"/>
    <w:pPr>
      <w:widowControl w:val="0"/>
      <w:autoSpaceDE w:val="0"/>
      <w:autoSpaceDN w:val="0"/>
    </w:pPr>
  </w:style>
  <w:style w:type="paragraph" w:customStyle="1" w:styleId="110">
    <w:name w:val="заголовок 11"/>
    <w:basedOn w:val="10"/>
    <w:next w:val="10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1">
    <w:name w:val="заголовок 21"/>
    <w:basedOn w:val="10"/>
    <w:next w:val="10"/>
    <w:pPr>
      <w:keepNext/>
      <w:spacing w:before="240" w:after="60"/>
    </w:pPr>
    <w:rPr>
      <w:rFonts w:ascii="Arial" w:hAnsi="Arial" w:cs="Arial"/>
      <w:b/>
      <w:bCs/>
      <w:i/>
      <w:iCs/>
      <w:szCs w:val="24"/>
    </w:rPr>
  </w:style>
  <w:style w:type="paragraph" w:customStyle="1" w:styleId="31">
    <w:name w:val="заголовок 31"/>
    <w:basedOn w:val="10"/>
    <w:next w:val="10"/>
    <w:pPr>
      <w:keepNext/>
      <w:spacing w:before="240" w:after="60"/>
    </w:pPr>
    <w:rPr>
      <w:b/>
      <w:bCs/>
      <w:szCs w:val="24"/>
    </w:rPr>
  </w:style>
  <w:style w:type="paragraph" w:customStyle="1" w:styleId="41">
    <w:name w:val="заголовок 41"/>
    <w:basedOn w:val="10"/>
    <w:next w:val="10"/>
    <w:pPr>
      <w:keepNext/>
      <w:jc w:val="right"/>
    </w:pPr>
    <w:rPr>
      <w:b/>
      <w:bCs/>
    </w:rPr>
  </w:style>
  <w:style w:type="paragraph" w:customStyle="1" w:styleId="51">
    <w:name w:val="заголовок 51"/>
    <w:basedOn w:val="10"/>
    <w:next w:val="10"/>
    <w:pPr>
      <w:keepNext/>
      <w:jc w:val="right"/>
    </w:pPr>
    <w:rPr>
      <w:szCs w:val="24"/>
    </w:rPr>
  </w:style>
  <w:style w:type="character" w:customStyle="1" w:styleId="a4">
    <w:name w:val="Основной шри"/>
  </w:style>
  <w:style w:type="paragraph" w:styleId="a5">
    <w:name w:val="List"/>
    <w:basedOn w:val="10"/>
    <w:uiPriority w:val="99"/>
    <w:semiHidden/>
    <w:pPr>
      <w:ind w:left="283" w:hanging="283"/>
    </w:pPr>
  </w:style>
  <w:style w:type="paragraph" w:styleId="a6">
    <w:name w:val="List Bullet"/>
    <w:basedOn w:val="10"/>
    <w:autoRedefine/>
    <w:uiPriority w:val="99"/>
    <w:semiHidden/>
    <w:rsid w:val="00D03E1F"/>
    <w:pPr>
      <w:spacing w:line="360" w:lineRule="auto"/>
      <w:ind w:firstLine="709"/>
      <w:jc w:val="center"/>
    </w:pPr>
    <w:rPr>
      <w:b/>
      <w:sz w:val="28"/>
      <w:szCs w:val="28"/>
    </w:rPr>
  </w:style>
  <w:style w:type="paragraph" w:styleId="a7">
    <w:name w:val="List Continue"/>
    <w:basedOn w:val="10"/>
    <w:uiPriority w:val="99"/>
    <w:semiHidden/>
    <w:pPr>
      <w:spacing w:after="120"/>
      <w:ind w:left="283"/>
    </w:pPr>
  </w:style>
  <w:style w:type="paragraph" w:styleId="a8">
    <w:name w:val="caption"/>
    <w:basedOn w:val="10"/>
    <w:uiPriority w:val="35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Body Text"/>
    <w:basedOn w:val="10"/>
    <w:link w:val="aa"/>
    <w:uiPriority w:val="99"/>
    <w:semiHidden/>
    <w:pPr>
      <w:spacing w:after="120"/>
    </w:pPr>
  </w:style>
  <w:style w:type="character" w:customStyle="1" w:styleId="aa">
    <w:name w:val="Основной текст Знак"/>
    <w:link w:val="a9"/>
    <w:uiPriority w:val="99"/>
    <w:semiHidden/>
  </w:style>
  <w:style w:type="paragraph" w:styleId="ab">
    <w:name w:val="Subtitle"/>
    <w:basedOn w:val="10"/>
    <w:link w:val="ac"/>
    <w:uiPriority w:val="11"/>
    <w:qFormat/>
    <w:pPr>
      <w:spacing w:after="60"/>
      <w:jc w:val="center"/>
    </w:pPr>
    <w:rPr>
      <w:rFonts w:ascii="Arial" w:hAnsi="Arial" w:cs="Arial"/>
      <w:i/>
      <w:iCs/>
      <w:szCs w:val="24"/>
    </w:rPr>
  </w:style>
  <w:style w:type="character" w:customStyle="1" w:styleId="ac">
    <w:name w:val="Подзаголовок Знак"/>
    <w:link w:val="ab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номер страницы"/>
    <w:rPr>
      <w:rFonts w:cs="Times New Roman"/>
    </w:rPr>
  </w:style>
  <w:style w:type="paragraph" w:styleId="ae">
    <w:name w:val="Body Text Indent"/>
    <w:basedOn w:val="10"/>
    <w:link w:val="af"/>
    <w:uiPriority w:val="99"/>
    <w:semiHidden/>
    <w:pPr>
      <w:jc w:val="center"/>
    </w:pPr>
    <w:rPr>
      <w:b/>
      <w:bCs/>
      <w:sz w:val="32"/>
      <w:szCs w:val="32"/>
    </w:rPr>
  </w:style>
  <w:style w:type="character" w:customStyle="1" w:styleId="af">
    <w:name w:val="Основной текст с отступом Знак"/>
    <w:link w:val="ae"/>
    <w:uiPriority w:val="99"/>
    <w:semiHidden/>
  </w:style>
  <w:style w:type="paragraph" w:customStyle="1" w:styleId="210">
    <w:name w:val="Основной текст 21"/>
    <w:basedOn w:val="10"/>
    <w:pPr>
      <w:ind w:firstLine="567"/>
    </w:pPr>
  </w:style>
  <w:style w:type="paragraph" w:styleId="22">
    <w:name w:val="Body Text Indent 2"/>
    <w:basedOn w:val="10"/>
    <w:link w:val="23"/>
    <w:uiPriority w:val="99"/>
    <w:semiHidden/>
    <w:pPr>
      <w:ind w:firstLine="426"/>
    </w:pPr>
    <w:rPr>
      <w:szCs w:val="24"/>
      <w:lang w:val="en-US"/>
    </w:rPr>
  </w:style>
  <w:style w:type="character" w:customStyle="1" w:styleId="23">
    <w:name w:val="Основной текст с отступом 2 Знак"/>
    <w:link w:val="22"/>
    <w:uiPriority w:val="99"/>
    <w:semiHidden/>
  </w:style>
  <w:style w:type="paragraph" w:styleId="30">
    <w:name w:val="Body Text Indent 3"/>
    <w:basedOn w:val="10"/>
    <w:link w:val="32"/>
    <w:uiPriority w:val="99"/>
    <w:semiHidden/>
    <w:pPr>
      <w:ind w:firstLine="567"/>
    </w:pPr>
    <w:rPr>
      <w:szCs w:val="24"/>
    </w:rPr>
  </w:style>
  <w:style w:type="character" w:customStyle="1" w:styleId="32">
    <w:name w:val="Основной текст с отступом 3 Знак"/>
    <w:link w:val="30"/>
    <w:uiPriority w:val="99"/>
    <w:semiHidden/>
    <w:rPr>
      <w:sz w:val="16"/>
      <w:szCs w:val="16"/>
    </w:rPr>
  </w:style>
  <w:style w:type="paragraph" w:styleId="af0">
    <w:name w:val="header"/>
    <w:basedOn w:val="10"/>
    <w:link w:val="af1"/>
    <w:uiPriority w:val="99"/>
    <w:semiHidden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</w:style>
  <w:style w:type="paragraph" w:styleId="af2">
    <w:name w:val="footer"/>
    <w:basedOn w:val="a"/>
    <w:link w:val="af3"/>
    <w:uiPriority w:val="99"/>
    <w:semiHidden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3">
    <w:name w:val="Нижний колонтитул Знак"/>
    <w:link w:val="af2"/>
    <w:uiPriority w:val="99"/>
    <w:semiHidden/>
  </w:style>
  <w:style w:type="paragraph" w:styleId="33">
    <w:name w:val="Body Text 3"/>
    <w:basedOn w:val="10"/>
    <w:link w:val="34"/>
    <w:uiPriority w:val="99"/>
    <w:semiHidden/>
    <w:rPr>
      <w:szCs w:val="24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character" w:styleId="af4">
    <w:name w:val="Strong"/>
    <w:uiPriority w:val="22"/>
    <w:qFormat/>
    <w:rPr>
      <w:rFonts w:cs="Times New Roman"/>
      <w:b/>
      <w:bCs/>
    </w:rPr>
  </w:style>
  <w:style w:type="paragraph" w:customStyle="1" w:styleId="220">
    <w:name w:val="Основной текст 22"/>
    <w:basedOn w:val="2"/>
    <w:pPr>
      <w:ind w:firstLine="709"/>
    </w:pPr>
    <w:rPr>
      <w:szCs w:val="24"/>
    </w:rPr>
  </w:style>
  <w:style w:type="paragraph" w:customStyle="1" w:styleId="d">
    <w:name w:val="Назваьdие"/>
    <w:basedOn w:val="2"/>
    <w:next w:val="2"/>
    <w:pPr>
      <w:spacing w:after="120"/>
      <w:jc w:val="right"/>
    </w:pPr>
    <w:rPr>
      <w:sz w:val="28"/>
      <w:szCs w:val="28"/>
    </w:rPr>
  </w:style>
  <w:style w:type="character" w:styleId="af5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курсовую работу </vt:lpstr>
    </vt:vector>
  </TitlesOfParts>
  <Company> </Company>
  <LinksUpToDate>false</LinksUpToDate>
  <CharactersWithSpaces>26962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курсовую работу </dc:title>
  <dc:subject/>
  <dc:creator>Sizov Dmitry</dc:creator>
  <cp:keywords/>
  <dc:description/>
  <cp:lastModifiedBy>admin</cp:lastModifiedBy>
  <cp:revision>2</cp:revision>
  <cp:lastPrinted>1999-03-09T11:56:00Z</cp:lastPrinted>
  <dcterms:created xsi:type="dcterms:W3CDTF">2014-04-23T03:33:00Z</dcterms:created>
  <dcterms:modified xsi:type="dcterms:W3CDTF">2014-04-23T03:33:00Z</dcterms:modified>
</cp:coreProperties>
</file>