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400" w:rsidRDefault="000B0400">
      <w:pPr>
        <w:pStyle w:val="western"/>
        <w:rPr>
          <w:sz w:val="28"/>
          <w:szCs w:val="27"/>
        </w:rPr>
      </w:pPr>
    </w:p>
    <w:p w:rsidR="007B007D" w:rsidRDefault="007B007D">
      <w:pPr>
        <w:pStyle w:val="western"/>
        <w:rPr>
          <w:sz w:val="28"/>
        </w:rPr>
      </w:pPr>
      <w:r>
        <w:rPr>
          <w:sz w:val="28"/>
          <w:szCs w:val="27"/>
        </w:rPr>
        <w:t>План:</w:t>
      </w:r>
    </w:p>
    <w:p w:rsidR="007B007D" w:rsidRDefault="007B007D">
      <w:pPr>
        <w:pStyle w:val="western"/>
        <w:jc w:val="left"/>
        <w:rPr>
          <w:b w:val="0"/>
          <w:bCs w:val="0"/>
          <w:sz w:val="28"/>
        </w:rPr>
      </w:pPr>
    </w:p>
    <w:p w:rsidR="007B007D" w:rsidRDefault="007B007D">
      <w:pPr>
        <w:pStyle w:val="western"/>
        <w:spacing w:before="0" w:beforeAutospacing="0" w:after="0" w:afterAutospacing="0" w:line="360" w:lineRule="auto"/>
        <w:ind w:left="-567" w:right="-170"/>
        <w:jc w:val="left"/>
        <w:rPr>
          <w:b w:val="0"/>
          <w:bCs w:val="0"/>
          <w:sz w:val="28"/>
        </w:rPr>
      </w:pPr>
      <w:r>
        <w:rPr>
          <w:b w:val="0"/>
          <w:bCs w:val="0"/>
          <w:sz w:val="28"/>
          <w:szCs w:val="27"/>
        </w:rPr>
        <w:t>Введение………………………………………………………………………………...3</w:t>
      </w:r>
    </w:p>
    <w:p w:rsidR="007B007D" w:rsidRDefault="007B007D">
      <w:pPr>
        <w:pStyle w:val="western"/>
        <w:spacing w:before="0" w:beforeAutospacing="0" w:after="0" w:afterAutospacing="0" w:line="360" w:lineRule="auto"/>
        <w:ind w:left="-567" w:right="-170"/>
        <w:jc w:val="left"/>
        <w:rPr>
          <w:b w:val="0"/>
          <w:bCs w:val="0"/>
          <w:sz w:val="28"/>
        </w:rPr>
      </w:pPr>
      <w:r>
        <w:rPr>
          <w:b w:val="0"/>
          <w:bCs w:val="0"/>
          <w:sz w:val="28"/>
          <w:szCs w:val="27"/>
        </w:rPr>
        <w:t>Глава 1. Теоретические аспекты управления финансированием на предприятии малого бизнеса…………………………………………………………………………..4</w:t>
      </w:r>
    </w:p>
    <w:p w:rsidR="007B007D" w:rsidRDefault="007B007D">
      <w:pPr>
        <w:pStyle w:val="western"/>
        <w:spacing w:before="0" w:beforeAutospacing="0" w:after="0" w:afterAutospacing="0" w:line="360" w:lineRule="auto"/>
        <w:ind w:left="-567" w:right="-170"/>
        <w:jc w:val="left"/>
        <w:rPr>
          <w:b w:val="0"/>
          <w:bCs w:val="0"/>
          <w:sz w:val="28"/>
        </w:rPr>
      </w:pPr>
      <w:r>
        <w:rPr>
          <w:b w:val="0"/>
          <w:bCs w:val="0"/>
          <w:sz w:val="28"/>
          <w:szCs w:val="27"/>
        </w:rPr>
        <w:t>1.1 Источники и формы финансирования малого предприятия……………………..4</w:t>
      </w:r>
    </w:p>
    <w:p w:rsidR="007B007D" w:rsidRDefault="007B007D">
      <w:pPr>
        <w:pStyle w:val="western"/>
        <w:spacing w:before="0" w:beforeAutospacing="0" w:after="0" w:afterAutospacing="0" w:line="360" w:lineRule="auto"/>
        <w:ind w:left="-567" w:right="-170"/>
        <w:jc w:val="left"/>
        <w:rPr>
          <w:b w:val="0"/>
          <w:bCs w:val="0"/>
          <w:sz w:val="28"/>
          <w:szCs w:val="27"/>
        </w:rPr>
      </w:pPr>
      <w:r>
        <w:rPr>
          <w:b w:val="0"/>
          <w:bCs w:val="0"/>
          <w:sz w:val="28"/>
          <w:szCs w:val="27"/>
        </w:rPr>
        <w:t>1.2 Политика формирования и управления собственным капиталом организации малого бизнеса………………………………………………………………………..…8</w:t>
      </w:r>
    </w:p>
    <w:p w:rsidR="007B007D" w:rsidRDefault="007B007D">
      <w:pPr>
        <w:pStyle w:val="western"/>
        <w:spacing w:before="0" w:beforeAutospacing="0" w:after="0" w:afterAutospacing="0" w:line="360" w:lineRule="auto"/>
        <w:ind w:left="-567" w:right="-170"/>
        <w:jc w:val="left"/>
        <w:rPr>
          <w:b w:val="0"/>
          <w:bCs w:val="0"/>
          <w:sz w:val="28"/>
        </w:rPr>
      </w:pPr>
      <w:r>
        <w:rPr>
          <w:b w:val="0"/>
          <w:bCs w:val="0"/>
          <w:sz w:val="28"/>
          <w:szCs w:val="27"/>
        </w:rPr>
        <w:t>1.3 Заемный капитал – как источник финансирования деятельности малого предприятия…………………………………………………………………………….13</w:t>
      </w:r>
    </w:p>
    <w:p w:rsidR="007B007D" w:rsidRDefault="007B007D">
      <w:pPr>
        <w:pStyle w:val="western"/>
        <w:spacing w:before="0" w:beforeAutospacing="0" w:after="0" w:afterAutospacing="0" w:line="360" w:lineRule="auto"/>
        <w:ind w:left="-567" w:right="-170"/>
        <w:jc w:val="left"/>
        <w:rPr>
          <w:b w:val="0"/>
          <w:bCs w:val="0"/>
          <w:sz w:val="28"/>
        </w:rPr>
      </w:pPr>
      <w:r>
        <w:rPr>
          <w:b w:val="0"/>
          <w:bCs w:val="0"/>
          <w:sz w:val="28"/>
          <w:szCs w:val="27"/>
        </w:rPr>
        <w:t>Глава 2. Оценка политики финансирования  организации малого бизнеса ООО «Промтекс»……………………………………………………………………………..18</w:t>
      </w:r>
    </w:p>
    <w:p w:rsidR="007B007D" w:rsidRDefault="007B007D">
      <w:pPr>
        <w:pStyle w:val="western"/>
        <w:spacing w:before="0" w:beforeAutospacing="0" w:after="0" w:afterAutospacing="0" w:line="360" w:lineRule="auto"/>
        <w:ind w:left="-567" w:right="-170"/>
        <w:jc w:val="left"/>
        <w:rPr>
          <w:b w:val="0"/>
          <w:bCs w:val="0"/>
          <w:sz w:val="28"/>
        </w:rPr>
      </w:pPr>
      <w:r>
        <w:rPr>
          <w:b w:val="0"/>
          <w:bCs w:val="0"/>
          <w:sz w:val="28"/>
          <w:szCs w:val="27"/>
        </w:rPr>
        <w:t xml:space="preserve">2.1 Краткая организационно-экономическая характеристика ООО «Промтекс»…18 </w:t>
      </w:r>
    </w:p>
    <w:p w:rsidR="007B007D" w:rsidRDefault="007B007D">
      <w:pPr>
        <w:pStyle w:val="western"/>
        <w:spacing w:before="0" w:beforeAutospacing="0" w:after="0" w:afterAutospacing="0" w:line="360" w:lineRule="auto"/>
        <w:ind w:left="-567" w:right="-170"/>
        <w:jc w:val="left"/>
        <w:rPr>
          <w:b w:val="0"/>
          <w:bCs w:val="0"/>
          <w:sz w:val="28"/>
        </w:rPr>
      </w:pPr>
      <w:r>
        <w:rPr>
          <w:b w:val="0"/>
          <w:bCs w:val="0"/>
          <w:sz w:val="28"/>
          <w:szCs w:val="27"/>
        </w:rPr>
        <w:t>2.2 Анализ финансовой деятельности предприятия ООО «Промтекс»…………….20</w:t>
      </w:r>
    </w:p>
    <w:p w:rsidR="007B007D" w:rsidRDefault="007B007D">
      <w:pPr>
        <w:pStyle w:val="western"/>
        <w:spacing w:before="0" w:beforeAutospacing="0" w:after="0" w:afterAutospacing="0" w:line="360" w:lineRule="auto"/>
        <w:ind w:left="-567" w:right="-170"/>
        <w:jc w:val="left"/>
        <w:rPr>
          <w:b w:val="0"/>
          <w:bCs w:val="0"/>
          <w:sz w:val="28"/>
        </w:rPr>
      </w:pPr>
      <w:r>
        <w:rPr>
          <w:b w:val="0"/>
          <w:bCs w:val="0"/>
          <w:sz w:val="28"/>
          <w:szCs w:val="27"/>
        </w:rPr>
        <w:t>Глава 3. Основные направления оптимизации состава и структуры источников финансирования малых предприятий…………………………………………………34</w:t>
      </w:r>
    </w:p>
    <w:p w:rsidR="007B007D" w:rsidRDefault="007B007D">
      <w:pPr>
        <w:pStyle w:val="western"/>
        <w:spacing w:before="0" w:beforeAutospacing="0" w:after="0" w:afterAutospacing="0" w:line="360" w:lineRule="auto"/>
        <w:ind w:left="-567" w:right="-170"/>
        <w:jc w:val="left"/>
        <w:rPr>
          <w:b w:val="0"/>
          <w:bCs w:val="0"/>
          <w:sz w:val="28"/>
        </w:rPr>
      </w:pPr>
      <w:r>
        <w:rPr>
          <w:b w:val="0"/>
          <w:bCs w:val="0"/>
          <w:sz w:val="28"/>
          <w:szCs w:val="27"/>
        </w:rPr>
        <w:t>Заключение……………………………………………………………………………...38</w:t>
      </w:r>
    </w:p>
    <w:p w:rsidR="007B007D" w:rsidRDefault="007B007D">
      <w:pPr>
        <w:pStyle w:val="western"/>
        <w:spacing w:before="0" w:beforeAutospacing="0" w:after="0" w:afterAutospacing="0" w:line="360" w:lineRule="auto"/>
        <w:ind w:left="-567" w:right="-170"/>
        <w:jc w:val="left"/>
        <w:rPr>
          <w:b w:val="0"/>
          <w:bCs w:val="0"/>
          <w:sz w:val="28"/>
          <w:szCs w:val="27"/>
        </w:rPr>
      </w:pPr>
      <w:r>
        <w:rPr>
          <w:b w:val="0"/>
          <w:bCs w:val="0"/>
          <w:sz w:val="28"/>
          <w:szCs w:val="27"/>
        </w:rPr>
        <w:t>Список использованной литературы………………………………………………..…39</w:t>
      </w:r>
    </w:p>
    <w:p w:rsidR="007B007D" w:rsidRDefault="007B007D">
      <w:pPr>
        <w:pStyle w:val="western"/>
        <w:spacing w:before="0" w:beforeAutospacing="0" w:after="0" w:afterAutospacing="0" w:line="360" w:lineRule="auto"/>
        <w:ind w:left="-567" w:right="-170"/>
        <w:jc w:val="left"/>
        <w:rPr>
          <w:b w:val="0"/>
          <w:bCs w:val="0"/>
          <w:sz w:val="28"/>
        </w:rPr>
      </w:pPr>
      <w:r>
        <w:rPr>
          <w:b w:val="0"/>
          <w:bCs w:val="0"/>
          <w:sz w:val="28"/>
          <w:szCs w:val="27"/>
        </w:rPr>
        <w:t>Приложение……………………………………………………………………………..40</w:t>
      </w:r>
    </w:p>
    <w:p w:rsidR="007B007D" w:rsidRDefault="007B007D">
      <w:pPr>
        <w:spacing w:line="360" w:lineRule="auto"/>
        <w:ind w:left="-567" w:right="-170"/>
        <w:jc w:val="center"/>
        <w:rPr>
          <w:sz w:val="28"/>
        </w:rPr>
      </w:pPr>
    </w:p>
    <w:p w:rsidR="007B007D" w:rsidRDefault="007B007D">
      <w:pPr>
        <w:spacing w:line="360" w:lineRule="auto"/>
        <w:ind w:left="-567" w:right="-170"/>
        <w:jc w:val="center"/>
        <w:rPr>
          <w:sz w:val="28"/>
        </w:rPr>
      </w:pPr>
    </w:p>
    <w:p w:rsidR="007B007D" w:rsidRDefault="007B007D">
      <w:pPr>
        <w:spacing w:line="360" w:lineRule="auto"/>
        <w:ind w:left="-567" w:right="-170"/>
        <w:jc w:val="both"/>
        <w:rPr>
          <w:sz w:val="28"/>
        </w:rPr>
      </w:pPr>
    </w:p>
    <w:p w:rsidR="007B007D" w:rsidRDefault="007B007D">
      <w:pPr>
        <w:spacing w:line="360" w:lineRule="auto"/>
        <w:ind w:left="-567" w:right="-170" w:firstLine="567"/>
        <w:jc w:val="both"/>
        <w:rPr>
          <w:sz w:val="28"/>
        </w:rPr>
      </w:pPr>
    </w:p>
    <w:p w:rsidR="007B007D" w:rsidRDefault="007B007D">
      <w:pPr>
        <w:spacing w:line="360" w:lineRule="auto"/>
        <w:ind w:left="-567" w:right="-170" w:firstLine="567"/>
        <w:jc w:val="both"/>
        <w:rPr>
          <w:sz w:val="28"/>
        </w:rPr>
      </w:pPr>
    </w:p>
    <w:p w:rsidR="007B007D" w:rsidRDefault="007B007D">
      <w:pPr>
        <w:spacing w:line="360" w:lineRule="auto"/>
        <w:ind w:left="-567" w:right="-170" w:firstLine="567"/>
        <w:jc w:val="both"/>
        <w:rPr>
          <w:sz w:val="28"/>
        </w:rPr>
      </w:pPr>
    </w:p>
    <w:p w:rsidR="007B007D" w:rsidRDefault="007B007D">
      <w:pPr>
        <w:spacing w:line="360" w:lineRule="auto"/>
        <w:ind w:left="-567" w:right="-170" w:firstLine="567"/>
        <w:jc w:val="both"/>
        <w:rPr>
          <w:sz w:val="28"/>
        </w:rPr>
      </w:pPr>
    </w:p>
    <w:p w:rsidR="007B007D" w:rsidRDefault="007B007D">
      <w:pPr>
        <w:spacing w:line="360" w:lineRule="auto"/>
        <w:ind w:left="-567" w:right="-170" w:firstLine="567"/>
        <w:jc w:val="both"/>
        <w:rPr>
          <w:sz w:val="28"/>
        </w:rPr>
      </w:pPr>
    </w:p>
    <w:p w:rsidR="007B007D" w:rsidRDefault="007B007D">
      <w:pPr>
        <w:spacing w:line="360" w:lineRule="auto"/>
        <w:ind w:left="-567" w:right="-170" w:firstLine="567"/>
        <w:jc w:val="both"/>
        <w:rPr>
          <w:sz w:val="28"/>
        </w:rPr>
      </w:pPr>
    </w:p>
    <w:p w:rsidR="007B007D" w:rsidRDefault="007B007D">
      <w:pPr>
        <w:spacing w:line="360" w:lineRule="auto"/>
        <w:ind w:left="-567" w:right="-170" w:firstLine="567"/>
        <w:jc w:val="both"/>
        <w:rPr>
          <w:sz w:val="28"/>
        </w:rPr>
      </w:pPr>
    </w:p>
    <w:p w:rsidR="007B007D" w:rsidRDefault="007B007D">
      <w:pPr>
        <w:spacing w:line="360" w:lineRule="auto"/>
        <w:ind w:left="-567" w:right="-170" w:firstLine="567"/>
        <w:jc w:val="both"/>
        <w:rPr>
          <w:sz w:val="28"/>
        </w:rPr>
      </w:pPr>
    </w:p>
    <w:p w:rsidR="007B007D" w:rsidRDefault="007B007D">
      <w:pPr>
        <w:spacing w:line="360" w:lineRule="auto"/>
        <w:ind w:left="-397" w:right="-340" w:firstLine="567"/>
        <w:jc w:val="center"/>
        <w:rPr>
          <w:b/>
          <w:bCs/>
          <w:sz w:val="28"/>
        </w:rPr>
      </w:pPr>
      <w:r>
        <w:rPr>
          <w:b/>
          <w:bCs/>
          <w:sz w:val="28"/>
        </w:rPr>
        <w:t>Введение.</w:t>
      </w:r>
    </w:p>
    <w:p w:rsidR="007B007D" w:rsidRDefault="007B007D">
      <w:pPr>
        <w:spacing w:line="360" w:lineRule="auto"/>
        <w:ind w:left="-397" w:right="-340" w:firstLine="567"/>
        <w:jc w:val="center"/>
        <w:rPr>
          <w:b/>
          <w:bCs/>
          <w:sz w:val="28"/>
        </w:rPr>
      </w:pPr>
    </w:p>
    <w:p w:rsidR="007B007D" w:rsidRDefault="007B007D">
      <w:pPr>
        <w:pStyle w:val="a3"/>
      </w:pPr>
      <w:r>
        <w:t>В современном обществе малый бизнес рассматривается как эффективный инструмент развития рыночного хозяйства и форма экономической активности населения. Чем больше способных и умелых людей вовлечено в предпринимательскую деятельность, тем лучше используются все ресурсы общества и интенсивнее хозяйственное развитие.</w:t>
      </w:r>
    </w:p>
    <w:p w:rsidR="007B007D" w:rsidRDefault="007B007D">
      <w:pPr>
        <w:pStyle w:val="a3"/>
      </w:pPr>
      <w:r>
        <w:t>Для эффективного функционирования деятельности малого предприятия необходимо сформировать оптимальный состав и структуру финансовых ресурсов, способствующих достижению организацией состояния финансовой устойчивости и платежеспособности, что является главной задачей современного финансового менеджмента.</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Целью работы является: проанализировать</w:t>
      </w:r>
      <w:r>
        <w:rPr>
          <w:b w:val="0"/>
          <w:bCs w:val="0"/>
          <w:sz w:val="28"/>
          <w:szCs w:val="24"/>
        </w:rPr>
        <w:t xml:space="preserve"> </w:t>
      </w:r>
      <w:r>
        <w:rPr>
          <w:b w:val="0"/>
          <w:bCs w:val="0"/>
          <w:sz w:val="28"/>
          <w:szCs w:val="27"/>
        </w:rPr>
        <w:t>систему управления финансированием на предприятии малого бизнеса на современном этапе. Данная цель конкретизируется в задачах:</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 осветить теоретические аспекты управления финансовыми ресурсами на малом предприятии;</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-оценить финансовое состояние предприятия малого бизнеса ООО «Промтекс»;</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 рассмотреть основные направления оптимизации состава и структуры источников финансирования малых предприятий.</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В работе активно использовались материалы, посвященные актуальным проблемам осуществления предпринимательской деятельности на территории Российской Федерации, опубликованные в журналах «Финансы и кредит» и «Российской газете». А также помогали раскрыть теоретические основы рассматриваемой темы учебное пособие Финансовый менеджмент под ред. А.А. Комзолова и учебное пособие Финансы предприятия автора В.В. Остапенко и ресурсы интернета.</w:t>
      </w:r>
    </w:p>
    <w:p w:rsidR="007B007D" w:rsidRDefault="007B007D">
      <w:pPr>
        <w:pStyle w:val="a3"/>
      </w:pPr>
    </w:p>
    <w:p w:rsidR="007B007D" w:rsidRDefault="007B007D">
      <w:pPr>
        <w:spacing w:line="360" w:lineRule="auto"/>
        <w:ind w:right="-170"/>
        <w:jc w:val="both"/>
        <w:rPr>
          <w:sz w:val="28"/>
        </w:rPr>
      </w:pPr>
    </w:p>
    <w:p w:rsidR="007B007D" w:rsidRDefault="007B007D">
      <w:pPr>
        <w:spacing w:line="360" w:lineRule="auto"/>
        <w:ind w:left="-567" w:right="-170" w:firstLine="567"/>
        <w:jc w:val="center"/>
        <w:rPr>
          <w:b/>
          <w:bCs/>
          <w:i/>
          <w:iCs/>
          <w:sz w:val="28"/>
        </w:rPr>
      </w:pPr>
      <w:r>
        <w:rPr>
          <w:b/>
          <w:bCs/>
          <w:i/>
          <w:iCs/>
          <w:sz w:val="28"/>
          <w:szCs w:val="27"/>
        </w:rPr>
        <w:t>Глава 1. Теоретические аспекты управления финансированием на предприятии малого бизнеса</w:t>
      </w:r>
    </w:p>
    <w:p w:rsidR="007B007D" w:rsidRDefault="007B007D">
      <w:pPr>
        <w:spacing w:line="360" w:lineRule="auto"/>
        <w:ind w:left="-567" w:right="-170" w:firstLine="567"/>
        <w:jc w:val="center"/>
        <w:rPr>
          <w:b/>
          <w:bCs/>
          <w:sz w:val="28"/>
        </w:rPr>
      </w:pPr>
      <w:r>
        <w:rPr>
          <w:b/>
          <w:bCs/>
          <w:sz w:val="28"/>
        </w:rPr>
        <w:t>Источники и формы финансирования малого предприятия.</w:t>
      </w:r>
    </w:p>
    <w:p w:rsidR="007B007D" w:rsidRDefault="007B007D">
      <w:pPr>
        <w:spacing w:line="360" w:lineRule="auto"/>
        <w:ind w:left="-567" w:right="-170" w:firstLine="567"/>
        <w:jc w:val="center"/>
        <w:rPr>
          <w:b/>
          <w:bCs/>
          <w:sz w:val="28"/>
        </w:rPr>
      </w:pP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 xml:space="preserve">В соответствии с Федеральным законом № 88-ФЗ от 14 июня </w:t>
      </w:r>
      <w:smartTag w:uri="urn:schemas-microsoft-com:office:smarttags" w:element="metricconverter">
        <w:smartTagPr>
          <w:attr w:name="ProductID" w:val="1995 г"/>
        </w:smartTagPr>
        <w:r>
          <w:rPr>
            <w:b w:val="0"/>
            <w:bCs w:val="0"/>
            <w:sz w:val="28"/>
            <w:szCs w:val="27"/>
          </w:rPr>
          <w:t>1995 г</w:t>
        </w:r>
      </w:smartTag>
      <w:r>
        <w:rPr>
          <w:b w:val="0"/>
          <w:bCs w:val="0"/>
          <w:sz w:val="28"/>
          <w:szCs w:val="27"/>
        </w:rPr>
        <w:t>. "О государственной поддержке малого предпринимательства в Российской Федерации" под малым предприятием понимается коммерческая организация, в уставном капитале которой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а доля, принадлежащая одному или нескольким юридическим лицам, не являющимся субъектами малого предпринимательства, не превышает 25%.</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Вторым условием является средняя численность работников за отчетный период, которая не должна превышать следующих предельных уровней:</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-в промышленности - 100 человек;</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 в строительстве - 100 человек;</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-на транспорте - 100 человек;</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-в сельском хозяйстве - 60 человек;</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-в научно-технической сфере - 60 человек;</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-в оптовой торговле - 50 человек;</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-в розничной торговле и бытовом обслуживании населения - 30 человек;</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-в остальных отраслях и при осуществлении других видов деятельности - 50 человек.</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Средняя за отчетный период численность работников малого предприятия определяется с учетом всех его работников, в том числе работающих по договорам гражданско-правового характера и по совместительству с учетом реально отработанного времени, а также работников представительств, филиалов и других обособленных подразделений указанного юридического лица.</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В-третьих, 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 (ПБОЮЛ).</w:t>
      </w:r>
    </w:p>
    <w:p w:rsidR="007B007D" w:rsidRDefault="007B007D">
      <w:pPr>
        <w:pStyle w:val="western"/>
        <w:spacing w:before="0" w:beforeAutospacing="0" w:after="0" w:afterAutospacing="0" w:line="360" w:lineRule="auto"/>
        <w:ind w:left="-567" w:right="-170" w:firstLine="567"/>
        <w:rPr>
          <w:b w:val="0"/>
          <w:bCs w:val="0"/>
          <w:sz w:val="20"/>
          <w:szCs w:val="20"/>
        </w:rPr>
      </w:pPr>
    </w:p>
    <w:p w:rsidR="007B007D" w:rsidRDefault="0072239F">
      <w:pPr>
        <w:pStyle w:val="western"/>
        <w:spacing w:before="0" w:beforeAutospacing="0" w:after="0" w:afterAutospacing="0" w:line="360" w:lineRule="auto"/>
        <w:ind w:left="-567" w:right="-170" w:firstLine="567"/>
        <w:rPr>
          <w:b w:val="0"/>
          <w:bCs w:val="0"/>
          <w:sz w:val="20"/>
          <w:szCs w:val="20"/>
        </w:rPr>
      </w:pPr>
      <w:r>
        <w:rPr>
          <w:b w:val="0"/>
          <w:bCs w:val="0"/>
          <w:noProof/>
          <w:sz w:val="20"/>
          <w:szCs w:val="20"/>
        </w:rPr>
        <w:pict>
          <v:line id="_x0000_s1035" style="position:absolute;left:0;text-align:left;z-index:251649024" from="252pt,6.8pt" to="378pt,42.8pt">
            <v:stroke endarrow="block"/>
          </v:line>
        </w:pict>
      </w:r>
      <w:r>
        <w:rPr>
          <w:b w:val="0"/>
          <w:bCs w:val="0"/>
          <w:noProof/>
          <w:sz w:val="20"/>
          <w:szCs w:val="20"/>
        </w:rPr>
        <w:pict>
          <v:line id="_x0000_s1034" style="position:absolute;left:0;text-align:left;flip:x;z-index:251648000" from="99pt,6.8pt" to="3in,42.8pt">
            <v:stroke endarrow="block"/>
          </v:line>
        </w:pict>
      </w:r>
      <w:r w:rsidR="007B007D">
        <w:rPr>
          <w:b w:val="0"/>
          <w:bCs w:val="0"/>
          <w:sz w:val="20"/>
          <w:szCs w:val="20"/>
        </w:rPr>
        <w:t>Финансовые ресурсы малой организации</w:t>
      </w:r>
    </w:p>
    <w:p w:rsidR="007B007D" w:rsidRDefault="007B007D">
      <w:pPr>
        <w:pStyle w:val="western"/>
        <w:spacing w:before="0" w:beforeAutospacing="0" w:after="0" w:afterAutospacing="0" w:line="360" w:lineRule="auto"/>
        <w:ind w:left="-567" w:right="-170" w:firstLine="567"/>
        <w:rPr>
          <w:b w:val="0"/>
          <w:bCs w:val="0"/>
        </w:rPr>
      </w:pPr>
    </w:p>
    <w:p w:rsidR="007B007D" w:rsidRDefault="007B007D">
      <w:pPr>
        <w:pStyle w:val="a4"/>
        <w:spacing w:before="0" w:beforeAutospacing="0" w:after="0" w:afterAutospacing="0"/>
        <w:jc w:val="both"/>
      </w:pPr>
      <w:r>
        <w:rPr>
          <w:sz w:val="20"/>
          <w:szCs w:val="20"/>
        </w:rPr>
        <w:t xml:space="preserve">                         Внутренние                                                                                                 Внешние                                                                                                                                                                                                                            </w:t>
      </w:r>
    </w:p>
    <w:p w:rsidR="007B007D" w:rsidRDefault="0072239F">
      <w:pPr>
        <w:pStyle w:val="a4"/>
        <w:spacing w:before="0" w:beforeAutospacing="0" w:after="0" w:afterAutospacing="0"/>
        <w:jc w:val="both"/>
      </w:pPr>
      <w:r>
        <w:rPr>
          <w:noProof/>
          <w:sz w:val="20"/>
          <w:szCs w:val="20"/>
        </w:rPr>
        <w:pict>
          <v:line id="_x0000_s1027" style="position:absolute;left:0;text-align:left;z-index:251640832" from="99pt,4.45pt" to="2in,49.45pt">
            <v:stroke endarrow="block"/>
          </v:line>
        </w:pict>
      </w:r>
      <w:r>
        <w:rPr>
          <w:noProof/>
          <w:sz w:val="20"/>
          <w:szCs w:val="20"/>
        </w:rPr>
        <w:pict>
          <v:line id="_x0000_s1029" style="position:absolute;left:0;text-align:left;z-index:251642880" from="387pt,7.2pt" to="6in,52.2pt">
            <v:stroke endarrow="block"/>
          </v:line>
        </w:pict>
      </w:r>
      <w:r>
        <w:rPr>
          <w:noProof/>
          <w:sz w:val="20"/>
          <w:szCs w:val="20"/>
        </w:rPr>
        <w:pict>
          <v:line id="_x0000_s1028" style="position:absolute;left:0;text-align:left;flip:x;z-index:251641856" from="306pt,7.2pt" to="369pt,52.2pt">
            <v:stroke endarrow="block"/>
          </v:line>
        </w:pict>
      </w:r>
      <w:r>
        <w:rPr>
          <w:noProof/>
          <w:sz w:val="20"/>
          <w:szCs w:val="20"/>
        </w:rPr>
        <w:pict>
          <v:line id="_x0000_s1026" style="position:absolute;left:0;text-align:left;flip:x;z-index:251639808" from="36pt,7.2pt" to="81pt,52.2pt">
            <v:stroke endarrow="block"/>
          </v:line>
        </w:pict>
      </w:r>
      <w:r w:rsidR="007B007D">
        <w:rPr>
          <w:sz w:val="20"/>
          <w:szCs w:val="20"/>
        </w:rPr>
        <w:t xml:space="preserve">                          источники                                                                                                  источники </w:t>
      </w:r>
    </w:p>
    <w:p w:rsidR="007B007D" w:rsidRDefault="007B007D">
      <w:pPr>
        <w:pStyle w:val="a4"/>
        <w:spacing w:before="0" w:beforeAutospacing="0" w:after="0" w:afterAutospacing="0"/>
        <w:jc w:val="left"/>
      </w:pPr>
    </w:p>
    <w:p w:rsidR="007B007D" w:rsidRDefault="007B007D">
      <w:pPr>
        <w:pStyle w:val="a4"/>
        <w:spacing w:before="0" w:beforeAutospacing="0" w:after="0" w:afterAutospacing="0"/>
        <w:jc w:val="left"/>
      </w:pPr>
    </w:p>
    <w:p w:rsidR="007B007D" w:rsidRDefault="007B007D">
      <w:pPr>
        <w:pStyle w:val="a4"/>
        <w:spacing w:before="0" w:beforeAutospacing="0" w:after="0" w:afterAutospacing="0"/>
        <w:jc w:val="left"/>
      </w:pPr>
    </w:p>
    <w:p w:rsidR="007B007D" w:rsidRDefault="007B007D">
      <w:pPr>
        <w:pStyle w:val="a4"/>
        <w:spacing w:before="0" w:beforeAutospacing="0" w:after="0" w:afterAutospacing="0"/>
        <w:jc w:val="left"/>
      </w:pPr>
      <w:r>
        <w:rPr>
          <w:sz w:val="20"/>
          <w:szCs w:val="20"/>
        </w:rPr>
        <w:t xml:space="preserve">Сформированные               Сформированные                                 Привлеченные на                   Поступающие в </w:t>
      </w:r>
    </w:p>
    <w:p w:rsidR="007B007D" w:rsidRDefault="007B007D">
      <w:pPr>
        <w:pStyle w:val="a4"/>
        <w:spacing w:before="0" w:beforeAutospacing="0" w:after="0" w:afterAutospacing="0"/>
        <w:jc w:val="left"/>
      </w:pPr>
      <w:r>
        <w:rPr>
          <w:sz w:val="20"/>
          <w:szCs w:val="20"/>
        </w:rPr>
        <w:t>за счет                                  за счет средств,                                     финансовом                            порядке</w:t>
      </w:r>
    </w:p>
    <w:p w:rsidR="007B007D" w:rsidRDefault="007B007D">
      <w:pPr>
        <w:pStyle w:val="a4"/>
        <w:spacing w:before="0" w:beforeAutospacing="0" w:after="0" w:afterAutospacing="0"/>
        <w:jc w:val="left"/>
      </w:pPr>
      <w:r>
        <w:rPr>
          <w:sz w:val="20"/>
          <w:szCs w:val="20"/>
        </w:rPr>
        <w:t xml:space="preserve">собственных                         приравненных к                                   рынке                                      поддержки, </w:t>
      </w:r>
    </w:p>
    <w:p w:rsidR="007B007D" w:rsidRDefault="0072239F">
      <w:pPr>
        <w:pStyle w:val="a4"/>
        <w:spacing w:before="0" w:beforeAutospacing="0" w:after="0" w:afterAutospacing="0"/>
        <w:jc w:val="left"/>
      </w:pPr>
      <w:r>
        <w:rPr>
          <w:noProof/>
          <w:sz w:val="20"/>
          <w:szCs w:val="20"/>
        </w:rPr>
        <w:pict>
          <v:line id="_x0000_s1033" style="position:absolute;z-index:251646976" from="423pt,9.8pt" to="423pt,27.8pt">
            <v:stroke endarrow="block"/>
          </v:line>
        </w:pict>
      </w:r>
      <w:r>
        <w:rPr>
          <w:noProof/>
          <w:sz w:val="20"/>
          <w:szCs w:val="20"/>
        </w:rPr>
        <w:pict>
          <v:line id="_x0000_s1032" style="position:absolute;z-index:251645952" from="297pt,.8pt" to="297pt,27.8pt">
            <v:stroke endarrow="block"/>
          </v:line>
        </w:pict>
      </w:r>
      <w:r>
        <w:rPr>
          <w:noProof/>
          <w:sz w:val="20"/>
          <w:szCs w:val="20"/>
        </w:rPr>
        <w:pict>
          <v:line id="_x0000_s1031" style="position:absolute;z-index:251644928" from="2in,9.8pt" to="2in,27.8pt">
            <v:stroke endarrow="block"/>
          </v:line>
        </w:pict>
      </w:r>
      <w:r>
        <w:rPr>
          <w:noProof/>
          <w:sz w:val="20"/>
          <w:szCs w:val="20"/>
        </w:rPr>
        <w:pict>
          <v:line id="_x0000_s1030" style="position:absolute;z-index:251643904" from="18pt,9.8pt" to="18pt,27.8pt">
            <v:stroke endarrow="block"/>
          </v:line>
        </w:pict>
      </w:r>
      <w:r w:rsidR="007B007D">
        <w:rPr>
          <w:sz w:val="20"/>
          <w:szCs w:val="20"/>
        </w:rPr>
        <w:t>средств                                  собственным                                                                                    перераспределения</w:t>
      </w:r>
    </w:p>
    <w:p w:rsidR="007B007D" w:rsidRDefault="007B007D">
      <w:pPr>
        <w:pStyle w:val="a4"/>
        <w:spacing w:before="0" w:beforeAutospacing="0" w:after="0" w:afterAutospacing="0"/>
        <w:jc w:val="left"/>
      </w:pPr>
    </w:p>
    <w:p w:rsidR="007B007D" w:rsidRDefault="007B007D">
      <w:pPr>
        <w:pStyle w:val="a4"/>
        <w:spacing w:before="0" w:beforeAutospacing="0" w:after="0" w:afterAutospacing="0"/>
        <w:jc w:val="both"/>
      </w:pPr>
      <w:r>
        <w:rPr>
          <w:sz w:val="20"/>
          <w:szCs w:val="20"/>
        </w:rPr>
        <w:t xml:space="preserve">- Прибыль от                     -Паевые и долевые                               - Долгосрочные                        - Бюджетные </w:t>
      </w:r>
    </w:p>
    <w:p w:rsidR="007B007D" w:rsidRDefault="007B007D">
      <w:pPr>
        <w:pStyle w:val="a4"/>
        <w:spacing w:before="0" w:beforeAutospacing="0" w:after="0" w:afterAutospacing="0"/>
        <w:jc w:val="both"/>
      </w:pPr>
      <w:r>
        <w:rPr>
          <w:sz w:val="20"/>
          <w:szCs w:val="20"/>
        </w:rPr>
        <w:t>текущей                                 взносы членов                                      кредиты и                               ассигнования,</w:t>
      </w:r>
    </w:p>
    <w:p w:rsidR="007B007D" w:rsidRDefault="007B007D">
      <w:pPr>
        <w:pStyle w:val="a4"/>
        <w:spacing w:before="0" w:beforeAutospacing="0" w:after="0" w:afterAutospacing="0"/>
        <w:jc w:val="both"/>
      </w:pPr>
      <w:r>
        <w:rPr>
          <w:sz w:val="20"/>
          <w:szCs w:val="20"/>
        </w:rPr>
        <w:t>деятельности                    - Резервный капитал                                 займы                                     субсидии</w:t>
      </w:r>
    </w:p>
    <w:p w:rsidR="007B007D" w:rsidRDefault="007B007D">
      <w:pPr>
        <w:pStyle w:val="a4"/>
        <w:spacing w:before="0" w:beforeAutospacing="0" w:after="0" w:afterAutospacing="0"/>
        <w:jc w:val="both"/>
      </w:pPr>
      <w:r>
        <w:rPr>
          <w:sz w:val="20"/>
          <w:szCs w:val="20"/>
        </w:rPr>
        <w:t xml:space="preserve">                                            - Нераспределенная                              - Краткосрочные                      - Страховые</w:t>
      </w:r>
    </w:p>
    <w:p w:rsidR="007B007D" w:rsidRDefault="007B007D">
      <w:pPr>
        <w:pStyle w:val="a4"/>
        <w:spacing w:before="0" w:beforeAutospacing="0" w:after="0" w:afterAutospacing="0"/>
        <w:jc w:val="both"/>
      </w:pPr>
      <w:r>
        <w:rPr>
          <w:sz w:val="20"/>
          <w:szCs w:val="20"/>
        </w:rPr>
        <w:t>- Прибыль от                         прибыль                                               кредиты и                               возмещения по</w:t>
      </w:r>
    </w:p>
    <w:p w:rsidR="007B007D" w:rsidRDefault="007B007D">
      <w:pPr>
        <w:pStyle w:val="a4"/>
        <w:spacing w:before="0" w:beforeAutospacing="0" w:after="0" w:afterAutospacing="0"/>
        <w:jc w:val="both"/>
      </w:pPr>
      <w:r>
        <w:rPr>
          <w:sz w:val="20"/>
          <w:szCs w:val="20"/>
        </w:rPr>
        <w:t>инвестиционных               - Амортизационные                                займы                                      рискам</w:t>
      </w:r>
    </w:p>
    <w:p w:rsidR="007B007D" w:rsidRDefault="007B007D">
      <w:pPr>
        <w:pStyle w:val="a4"/>
        <w:spacing w:before="0" w:beforeAutospacing="0" w:after="0" w:afterAutospacing="0"/>
        <w:jc w:val="both"/>
      </w:pPr>
      <w:r>
        <w:rPr>
          <w:sz w:val="20"/>
          <w:szCs w:val="20"/>
        </w:rPr>
        <w:t>операций                             отчисления                                          - Средства от                            - Финансовые</w:t>
      </w:r>
    </w:p>
    <w:p w:rsidR="007B007D" w:rsidRDefault="007B007D">
      <w:pPr>
        <w:pStyle w:val="a4"/>
        <w:spacing w:before="0" w:beforeAutospacing="0" w:after="0" w:afterAutospacing="0"/>
        <w:jc w:val="both"/>
      </w:pPr>
      <w:r>
        <w:rPr>
          <w:sz w:val="20"/>
          <w:szCs w:val="20"/>
        </w:rPr>
        <w:t xml:space="preserve">                                            - Выручка от                                           продажи                                    ресурсы,</w:t>
      </w:r>
    </w:p>
    <w:p w:rsidR="007B007D" w:rsidRDefault="007B007D">
      <w:pPr>
        <w:pStyle w:val="a4"/>
        <w:spacing w:before="0" w:beforeAutospacing="0" w:after="0" w:afterAutospacing="0"/>
        <w:ind w:left="-360"/>
        <w:jc w:val="both"/>
      </w:pPr>
      <w:r>
        <w:rPr>
          <w:sz w:val="20"/>
          <w:szCs w:val="20"/>
        </w:rPr>
        <w:t xml:space="preserve">       - Прибыль от                        реализации                                           собственных                           поступающие от </w:t>
      </w:r>
    </w:p>
    <w:p w:rsidR="007B007D" w:rsidRDefault="007B007D">
      <w:pPr>
        <w:pStyle w:val="a4"/>
        <w:spacing w:before="0" w:beforeAutospacing="0" w:after="0" w:afterAutospacing="0"/>
        <w:jc w:val="both"/>
      </w:pPr>
      <w:r>
        <w:rPr>
          <w:sz w:val="20"/>
          <w:szCs w:val="20"/>
        </w:rPr>
        <w:t>финансовой                          выбывшего                                           ценных бумаг                         союзов,</w:t>
      </w:r>
    </w:p>
    <w:p w:rsidR="007B007D" w:rsidRDefault="007B007D">
      <w:pPr>
        <w:pStyle w:val="a4"/>
        <w:spacing w:before="0" w:beforeAutospacing="0" w:after="0" w:afterAutospacing="0"/>
        <w:jc w:val="both"/>
      </w:pPr>
      <w:r>
        <w:rPr>
          <w:sz w:val="20"/>
          <w:szCs w:val="20"/>
        </w:rPr>
        <w:t>деятельности                        имущества                                                                                             ассоциаций,</w:t>
      </w:r>
    </w:p>
    <w:p w:rsidR="007B007D" w:rsidRDefault="007B007D">
      <w:pPr>
        <w:pStyle w:val="a4"/>
        <w:spacing w:before="0" w:beforeAutospacing="0" w:after="0" w:afterAutospacing="0"/>
        <w:jc w:val="both"/>
      </w:pPr>
      <w:r>
        <w:rPr>
          <w:sz w:val="20"/>
          <w:szCs w:val="20"/>
        </w:rPr>
        <w:t xml:space="preserve">                                                                                                                                                               отраслевых и </w:t>
      </w:r>
    </w:p>
    <w:p w:rsidR="007B007D" w:rsidRDefault="007B007D">
      <w:pPr>
        <w:pStyle w:val="a4"/>
        <w:spacing w:before="0" w:beforeAutospacing="0" w:after="0" w:afterAutospacing="0"/>
        <w:jc w:val="both"/>
      </w:pPr>
      <w:r>
        <w:rPr>
          <w:sz w:val="20"/>
          <w:szCs w:val="20"/>
        </w:rPr>
        <w:t xml:space="preserve">                                                                                                                                                               региональных </w:t>
      </w:r>
    </w:p>
    <w:p w:rsidR="007B007D" w:rsidRDefault="007B007D">
      <w:pPr>
        <w:pStyle w:val="a4"/>
        <w:spacing w:before="0" w:beforeAutospacing="0" w:after="0" w:afterAutospacing="0" w:line="360" w:lineRule="auto"/>
        <w:jc w:val="both"/>
      </w:pPr>
      <w:r>
        <w:rPr>
          <w:sz w:val="20"/>
          <w:szCs w:val="20"/>
        </w:rPr>
        <w:t xml:space="preserve">                                                                                                                                                               структур</w:t>
      </w:r>
    </w:p>
    <w:p w:rsidR="007B007D" w:rsidRDefault="007B007D">
      <w:pPr>
        <w:pStyle w:val="western"/>
        <w:spacing w:before="0" w:beforeAutospacing="0" w:after="0" w:afterAutospacing="0" w:line="360" w:lineRule="auto"/>
        <w:ind w:right="-170"/>
        <w:jc w:val="both"/>
        <w:rPr>
          <w:sz w:val="20"/>
          <w:szCs w:val="22"/>
        </w:rPr>
      </w:pPr>
      <w:r>
        <w:rPr>
          <w:sz w:val="20"/>
          <w:szCs w:val="22"/>
        </w:rPr>
        <w:t>Рис. 1 Источники финансовых ресурсов малых организаций.</w:t>
      </w:r>
    </w:p>
    <w:p w:rsidR="007B007D" w:rsidRDefault="007B007D">
      <w:pPr>
        <w:pStyle w:val="western"/>
        <w:spacing w:before="0" w:beforeAutospacing="0" w:after="0" w:afterAutospacing="0" w:line="360" w:lineRule="auto"/>
        <w:ind w:right="-170"/>
        <w:jc w:val="both"/>
        <w:rPr>
          <w:b w:val="0"/>
          <w:bCs w:val="0"/>
          <w:sz w:val="24"/>
        </w:rPr>
      </w:pP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 xml:space="preserve">Источниками финансовых ресурсов в действующих организациях являются собственные и приравненные к ним средства, мобилизованные ресурсы на финансовом рынке и поступления денежных средств от финансово-банковской системы (рис. 1). </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 xml:space="preserve">Собственные финансовые ресурсы включают в себя прибыль и амортизационные отчисления. </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Прибыль оказывает стимулирующее воздействие на укрепление коммерческого расчета, интенсификацию производства при любой форме собственности. Прибыль как конечный результат деятельности организации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 Не вся прибыль остается в распоряжении организации, часть ее в виде налогов и других налоговых платежей поступает в бюджет. Для малых организаций, даже использующих льготное налогообложение, налоговая нагрузка составляет от 40 до 50%, что негативно отражается на ее финансовом состоянии. Прибыль, остающаяся в распоряжении организации, распределяется на цели накопления и потребления. Прибыль, направляемая на накопление, используется для развития производства и способствует росту имущества организации. Прибыль, направляемая на потребление, используется для решения социальных задач.</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Характерной особенностью и одновременно проблемой является то, что малые организации ориентированы на текущую прибыль, как правило, на накопление прибыль не направляется. Собственные финансовые возможности для дальнейшего развития имеют далеко не все малые организации. Более того, число убыточных организаций по состоянию на 01.01.2007 составило 153644 с суммой убытка в 207779 млн. руб. Удельный вес убыточных малых организаций в общем их количестве составил 28,3%, т.е. около трети всех организаций, в том числе в промышленности — 39%, в сельском хозяйстве — 34,8%, в строительстве — 28,7%, на транспорте — 33,8%</w:t>
      </w:r>
      <w:r>
        <w:rPr>
          <w:rStyle w:val="ab"/>
          <w:b w:val="0"/>
          <w:bCs w:val="0"/>
          <w:sz w:val="28"/>
          <w:szCs w:val="27"/>
        </w:rPr>
        <w:footnoteReference w:id="1"/>
      </w:r>
      <w:r>
        <w:rPr>
          <w:b w:val="0"/>
          <w:bCs w:val="0"/>
          <w:sz w:val="28"/>
          <w:szCs w:val="27"/>
        </w:rPr>
        <w:t>. Поэтому в большинстве малых организаций необходимо уделять особое внимание формированию прибыли.</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Следующим источником собственных средств являются амортизационные отчисления. Они представляют собой денежное выражение стоимости износа основных производственных фондов и нематериальных активов. Кроме того, они имеют двойственный характер, так как включаются в себестоимость продукции и в составе выручки от реализации продукции возвращаются на расчетный счет организации, становясь внутренним источником финансирования деятельности малой организации.</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В составе финансовых ресурсов, формируемых в порядке перераспределения, в последние годы повысилась роль развивающегося страхового рынка, предоставляющего предприятию страховые возмещения по рискам. Прошедшая в стране приватизация государственной собственности вызвала к жизни новые источники финансовых ресурсов в виде паевых, долевых и иных взносов учредителей, а также доходов по ценным бумагам, эмитируемым другими предприятиями. Особо следует остановиться на заметно снизившейся роли бюджетных ассигнований. В недавнем прошлом они занимали важное место в финансовых ресурсах, причем получали их предприятия чаще всего на безвозмездной основе.</w:t>
      </w:r>
    </w:p>
    <w:p w:rsidR="007B007D" w:rsidRDefault="007B007D">
      <w:pPr>
        <w:pStyle w:val="a3"/>
        <w:rPr>
          <w:szCs w:val="27"/>
        </w:rPr>
      </w:pPr>
      <w:r>
        <w:rPr>
          <w:szCs w:val="27"/>
        </w:rPr>
        <w:t xml:space="preserve">В большинстве случаев малые организации испытывают недостаток финансовых ресурсов на различных стадиях хозяйственной деятельности. </w:t>
      </w:r>
    </w:p>
    <w:p w:rsidR="007B007D" w:rsidRDefault="007B007D">
      <w:pPr>
        <w:pStyle w:val="a3"/>
        <w:rPr>
          <w:b/>
          <w:bCs/>
        </w:rPr>
      </w:pPr>
      <w:r>
        <w:t>Среди источников финансирования малых организаций, по данным статистики, основное место занимают собственные средства (70%), в том числе: амортизация - 40%, прибыль -30%. Привлеченные средства составляют 30%, из них кредиты банков — 20% и эмиссия ценных бумаг — 10%. В составе кредитов долгосрочные обязательства составляют 2,6%, краткосрочные — 17,4%</w:t>
      </w:r>
      <w:r>
        <w:rPr>
          <w:rStyle w:val="ab"/>
        </w:rPr>
        <w:footnoteReference w:id="2"/>
      </w:r>
      <w:r>
        <w:t>. Для малого бизнеса внешнее финансирование является дорогостоящим и имеет определенные ограничительные условия:</w:t>
      </w:r>
    </w:p>
    <w:p w:rsidR="007B007D" w:rsidRDefault="007B007D">
      <w:pPr>
        <w:pStyle w:val="western"/>
        <w:numPr>
          <w:ilvl w:val="0"/>
          <w:numId w:val="1"/>
        </w:numPr>
        <w:spacing w:before="0" w:beforeAutospacing="0" w:after="0" w:afterAutospacing="0" w:line="360" w:lineRule="auto"/>
        <w:ind w:left="-567" w:right="-170" w:firstLine="567"/>
        <w:jc w:val="both"/>
        <w:rPr>
          <w:b w:val="0"/>
          <w:bCs w:val="0"/>
          <w:sz w:val="28"/>
        </w:rPr>
      </w:pPr>
      <w:r>
        <w:rPr>
          <w:b w:val="0"/>
          <w:bCs w:val="0"/>
          <w:sz w:val="28"/>
          <w:szCs w:val="27"/>
        </w:rPr>
        <w:t>коммерческие банки требуют кредитной истории и оценки финансового состояния по определенным показателям;</w:t>
      </w:r>
    </w:p>
    <w:p w:rsidR="007B007D" w:rsidRDefault="007B007D">
      <w:pPr>
        <w:pStyle w:val="western"/>
        <w:numPr>
          <w:ilvl w:val="0"/>
          <w:numId w:val="1"/>
        </w:numPr>
        <w:spacing w:before="0" w:beforeAutospacing="0" w:after="0" w:afterAutospacing="0" w:line="360" w:lineRule="auto"/>
        <w:ind w:left="-567" w:right="-170" w:firstLine="567"/>
        <w:jc w:val="both"/>
        <w:rPr>
          <w:b w:val="0"/>
          <w:bCs w:val="0"/>
          <w:sz w:val="28"/>
        </w:rPr>
      </w:pPr>
      <w:r>
        <w:rPr>
          <w:b w:val="0"/>
          <w:bCs w:val="0"/>
          <w:sz w:val="28"/>
          <w:szCs w:val="27"/>
        </w:rPr>
        <w:t>кредитные союзы выдают ссуды только после уплаты членских взносов участника кредитного кооператива;</w:t>
      </w:r>
    </w:p>
    <w:p w:rsidR="007B007D" w:rsidRDefault="007B007D">
      <w:pPr>
        <w:pStyle w:val="western"/>
        <w:numPr>
          <w:ilvl w:val="0"/>
          <w:numId w:val="1"/>
        </w:numPr>
        <w:spacing w:before="0" w:beforeAutospacing="0" w:after="0" w:afterAutospacing="0" w:line="360" w:lineRule="auto"/>
        <w:ind w:left="-567" w:right="-170" w:firstLine="567"/>
        <w:jc w:val="both"/>
        <w:rPr>
          <w:b w:val="0"/>
          <w:bCs w:val="0"/>
          <w:sz w:val="28"/>
        </w:rPr>
      </w:pPr>
      <w:r>
        <w:rPr>
          <w:b w:val="0"/>
          <w:bCs w:val="0"/>
          <w:sz w:val="28"/>
          <w:szCs w:val="27"/>
        </w:rPr>
        <w:t>региональные банки выдают кредиты при двух условиях: соответствия программам развития и оценки финансового состояния;</w:t>
      </w:r>
    </w:p>
    <w:p w:rsidR="007B007D" w:rsidRDefault="007B007D">
      <w:pPr>
        <w:pStyle w:val="western"/>
        <w:numPr>
          <w:ilvl w:val="0"/>
          <w:numId w:val="1"/>
        </w:numPr>
        <w:spacing w:before="0" w:beforeAutospacing="0" w:after="0" w:afterAutospacing="0" w:line="360" w:lineRule="auto"/>
        <w:ind w:left="-567" w:right="-170" w:firstLine="567"/>
        <w:jc w:val="both"/>
        <w:rPr>
          <w:b w:val="0"/>
          <w:bCs w:val="0"/>
          <w:sz w:val="28"/>
        </w:rPr>
      </w:pPr>
      <w:r>
        <w:rPr>
          <w:b w:val="0"/>
          <w:bCs w:val="0"/>
          <w:sz w:val="28"/>
          <w:szCs w:val="27"/>
        </w:rPr>
        <w:t>фонды поддержки малого предпринимательства выделяют средства при условии постоянного соответствия критериям оценки функционирования малых организаций.</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Наличие финансовых ресурсов в необходимых размерах и эффективное их использование во многом предопределяют финансовое благополучие предприятия, финансовую устойчивость, платежеспособность и ликвидность баланса.</w:t>
      </w:r>
    </w:p>
    <w:p w:rsidR="007B007D" w:rsidRDefault="007B007D">
      <w:pPr>
        <w:pStyle w:val="western"/>
        <w:spacing w:before="0" w:beforeAutospacing="0" w:after="0" w:afterAutospacing="0" w:line="360" w:lineRule="auto"/>
        <w:ind w:left="-567" w:right="-170" w:firstLine="567"/>
        <w:jc w:val="both"/>
        <w:rPr>
          <w:b w:val="0"/>
          <w:bCs w:val="0"/>
          <w:sz w:val="28"/>
          <w:szCs w:val="27"/>
        </w:rPr>
      </w:pPr>
    </w:p>
    <w:p w:rsidR="007B007D" w:rsidRDefault="007B007D">
      <w:pPr>
        <w:pStyle w:val="western"/>
        <w:spacing w:before="0" w:beforeAutospacing="0" w:after="0" w:afterAutospacing="0" w:line="360" w:lineRule="auto"/>
        <w:ind w:right="-170"/>
        <w:jc w:val="both"/>
        <w:rPr>
          <w:b w:val="0"/>
          <w:bCs w:val="0"/>
          <w:sz w:val="28"/>
          <w:szCs w:val="27"/>
        </w:rPr>
      </w:pPr>
    </w:p>
    <w:p w:rsidR="007B007D" w:rsidRDefault="007B007D">
      <w:pPr>
        <w:pStyle w:val="western"/>
        <w:spacing w:before="0" w:beforeAutospacing="0" w:after="0" w:afterAutospacing="0" w:line="360" w:lineRule="auto"/>
        <w:ind w:right="-170"/>
        <w:jc w:val="both"/>
        <w:rPr>
          <w:b w:val="0"/>
          <w:bCs w:val="0"/>
          <w:sz w:val="28"/>
          <w:szCs w:val="27"/>
        </w:rPr>
      </w:pPr>
    </w:p>
    <w:p w:rsidR="007B007D" w:rsidRDefault="007B007D">
      <w:pPr>
        <w:pStyle w:val="a3"/>
        <w:jc w:val="center"/>
        <w:rPr>
          <w:b/>
          <w:bCs/>
        </w:rPr>
      </w:pPr>
      <w:r>
        <w:rPr>
          <w:b/>
          <w:bCs/>
        </w:rPr>
        <w:t>Политика формирования и управления собственным капиталом организации малого бизнеса.</w:t>
      </w:r>
    </w:p>
    <w:p w:rsidR="007B007D" w:rsidRDefault="007B007D">
      <w:pPr>
        <w:pStyle w:val="a3"/>
      </w:pPr>
    </w:p>
    <w:p w:rsidR="007B007D" w:rsidRDefault="007B007D">
      <w:pPr>
        <w:pStyle w:val="a3"/>
        <w:rPr>
          <w:szCs w:val="27"/>
        </w:rPr>
      </w:pPr>
      <w:r>
        <w:rPr>
          <w:szCs w:val="27"/>
        </w:rPr>
        <w:t xml:space="preserve">Финансовое планирование занимает важное место в организации финансовой деятельности предприятия хозяйствующего субъекта. В ходе финансового планирования каждая организация всесторонне оценивает свое финансовое состояние, определяет возможность увеличения финансовых ресурсов и выявляет направления наиболее эффективного их использования. </w:t>
      </w:r>
    </w:p>
    <w:p w:rsidR="007B007D" w:rsidRDefault="007B007D">
      <w:pPr>
        <w:pStyle w:val="a3"/>
        <w:rPr>
          <w:szCs w:val="27"/>
        </w:rPr>
      </w:pPr>
      <w:r>
        <w:rPr>
          <w:szCs w:val="27"/>
        </w:rPr>
        <w:t>Одной из важнейших задач финансового планирования является управление капиталом. Поскольку, в процессе хозяйственной деятельности происходит постоянный оборот капитала: последовательно он меняет денежную форму на материальную, которая в свою очередь изменяется, принимая различные формы продукции, товара и другие, и вновь превращается в денежные средства, готовые начать новый кругооборот.</w:t>
      </w:r>
    </w:p>
    <w:p w:rsidR="007B007D" w:rsidRDefault="007B007D">
      <w:pPr>
        <w:pStyle w:val="a3"/>
      </w:pPr>
      <w:r>
        <w:t>Собственный капитал представляет собой совокупность материальных ценностей и денежных средств, финансовых вложений и затрат на приобретение прав и привилегий, необходимых для осуществления ее хозяйственной деятельности.</w:t>
      </w:r>
    </w:p>
    <w:p w:rsidR="007B007D" w:rsidRDefault="007B007D">
      <w:pPr>
        <w:pStyle w:val="a3"/>
      </w:pPr>
      <w:r>
        <w:t>Собственный капитал характеризуется следующими основными положительными особенностями:</w:t>
      </w:r>
    </w:p>
    <w:p w:rsidR="007B007D" w:rsidRDefault="007B007D">
      <w:pPr>
        <w:pStyle w:val="a3"/>
      </w:pPr>
      <w:r>
        <w:t>-простотой привлечения</w:t>
      </w:r>
    </w:p>
    <w:p w:rsidR="007B007D" w:rsidRDefault="007B007D">
      <w:pPr>
        <w:pStyle w:val="a3"/>
      </w:pPr>
      <w:r>
        <w:t>-более высокой способностью генерирования прибыли во всех сферах деятельности, т.к. при его использовании не требуется уплата ссудного процента во всех его формах.</w:t>
      </w:r>
    </w:p>
    <w:p w:rsidR="007B007D" w:rsidRDefault="007B007D">
      <w:pPr>
        <w:pStyle w:val="a3"/>
      </w:pPr>
      <w:r>
        <w:t>-обеспечением финансовой устойчивости развития предприятия, его платежеспособности в долгосрочном периоде, а соответственно и снижением риска банкротства.</w:t>
      </w:r>
    </w:p>
    <w:p w:rsidR="007B007D" w:rsidRDefault="007B007D">
      <w:pPr>
        <w:pStyle w:val="a3"/>
      </w:pPr>
      <w:r>
        <w:t>Вместе с тем, ему присущи следующие недостатки:</w:t>
      </w:r>
    </w:p>
    <w:p w:rsidR="007B007D" w:rsidRDefault="007B007D">
      <w:pPr>
        <w:pStyle w:val="a3"/>
      </w:pPr>
      <w:r>
        <w:t>-ограниченность объема привлечения, а, следовательно, и возможностей существенного расширения операционной и инвестиционной деятельности предприятия в периоды благоприятной конъюнктуры рынка на отдельных этапах его жизненного цикла.</w:t>
      </w:r>
    </w:p>
    <w:p w:rsidR="007B007D" w:rsidRDefault="007B007D">
      <w:pPr>
        <w:pStyle w:val="a3"/>
      </w:pPr>
      <w:r>
        <w:t>-высокая стоимость в сравнении с альтернативными заемными источниками формирования капитала.</w:t>
      </w:r>
    </w:p>
    <w:p w:rsidR="007B007D" w:rsidRDefault="007B007D">
      <w:pPr>
        <w:pStyle w:val="a3"/>
      </w:pPr>
      <w:r>
        <w:t>-неиспользуемая возможность прироста коэффициента рентабельности собственного капитала за счет привлечения заемных финансовых средств, так как без такого привлечения невозможно обеспечить превышение коэффициента финансовой рентабельности деятельности предприятия над экономической.</w:t>
      </w:r>
    </w:p>
    <w:p w:rsidR="007B007D" w:rsidRDefault="007B007D">
      <w:pPr>
        <w:pStyle w:val="a3"/>
      </w:pPr>
      <w:r>
        <w:t>Собственный капитал состоит из уставного, добавочного и резервного капитала, нераспределенной прибыли и целевых фондов.</w:t>
      </w:r>
    </w:p>
    <w:p w:rsidR="007B007D" w:rsidRDefault="007B007D">
      <w:pPr>
        <w:pStyle w:val="a3"/>
      </w:pPr>
      <w:r>
        <w:t>Первоначальное формирование финансовых ресурсов происходит в момент учреждения организации, когда образуется уставный капитал. Источниками уставного капитала в зависимости от организационно-правовых форм хозяйствования выступают: паевые взносы, акционерный капитал, долгосрочный кредит, бюджетные средства. Большинство малых организаций используют организационно-правовые формы либо в виде общества с ограниченной ответственностью, либо в форме закрытого акционерного общества. В обоих случаях предусмотрено ограниченное число участников — инвестиционных вкладов в виде паев или долей. На момент регистрации общества уставный капитал должен быть оплачен его участниками не менее чем наполовину. Оставшаяся неоплаченной часть уставного капитала общества подлежит оплате его участниками в течение первого года деятельности предприятия. Если общество нарушает это обязательство, то оно должно либо объявить об уменьшении своего уставного капитала и зарегистрировать его уменьшение в установленном порядке,</w:t>
      </w:r>
      <w:r>
        <w:rPr>
          <w:szCs w:val="27"/>
        </w:rPr>
        <w:t xml:space="preserve"> либо прекратить свою деятельность путем ликвидации.</w:t>
      </w:r>
      <w:r>
        <w:t xml:space="preserve"> </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rPr>
        <w:t>Первые стадии существования малой организации сопровождаются сочетанием наибольшего риска с наименьшей доходностью, поскольку из-за низкого стартового капитала немедленно возникает проблема с собственными финансовыми ресурсами для образования основного и оборотного капиталов.</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 xml:space="preserve">Добавочный капитал - это денежный фонд собственных средств предприятия, поступающих в течение года по следующим каналам: прирост стоимости основных фондов в результате их переоценки; доход от продажи акций сверх их номинальной стоимости (эмиссионный доход); безвозмездное получение денежных и материальных ценностей на производственные цели. </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Резервный капитал - денежный фонд предприятия, главная задача которого состоит в покрытии возможных убытков и снижении риска кредиторов в случае ухудшения экономической конъюнктуры. Он образуется в соответствии с законодательством РФ в размере, определенном уставом, но не менее 15% уставного капитала. Для его формирования из чистой прибыли предприятия ежегодно отчисляется не менее 5% до достижения установленных размеров.</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rPr>
        <w:t>Чистая (нераспределенная) прибыль - основной источник пополнения собственного капитала, который остается в обороте предприятия в качестве внутреннего источника самофинансирования.</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Финансовые отношения опосредствуют процесс образования различных фондов денежных средств целевого назначения. Фонд накопления предназначен для развития производства, он образуется из чистой прибыли предприятия. Из фонда накопления предприятие обеспечивает прирост оборотных средств, финансирует капитальные вложения. Он также служит источником увеличения уставного капитала, поскольку вложения в развитие производства увеличивают имущество предприятия. Фонд потребления - денежные средства, образуемые из чистой прибыли и направляемые на удовлетворение материальных потребностей работников предприятия, финансирование объектов непроизводственной сферы, на выплаты компенсационного характера. Валютный фонд формируется на предприятиях, получающих валютную выручку от экспорта продукции и покупающих валюту для импортных операций.</w:t>
      </w:r>
    </w:p>
    <w:p w:rsidR="007B007D" w:rsidRDefault="007B007D">
      <w:pPr>
        <w:pStyle w:val="a3"/>
        <w:rPr>
          <w:szCs w:val="27"/>
        </w:rPr>
      </w:pPr>
      <w:r>
        <w:rPr>
          <w:szCs w:val="27"/>
        </w:rPr>
        <w:t>К целевому финансированию относятся безвозмездного полученные ценности от физических и юридических лиц, а также безвозвратные и возвратные бюджетные ассигнования на содержания объектов соцкультбыта и на восстановление платежеспособности предприятия, находящиеся на бюджетном финансировании.</w:t>
      </w:r>
    </w:p>
    <w:p w:rsidR="007B007D" w:rsidRDefault="007B007D">
      <w:pPr>
        <w:pStyle w:val="a3"/>
      </w:pPr>
      <w:r>
        <w:rPr>
          <w:szCs w:val="27"/>
        </w:rPr>
        <w:t>Для малых фирм решение финансовых вопросов входит в компетенцию руководителя (владельца) или бухгалтера (рис.2).</w:t>
      </w:r>
      <w:r>
        <w:t xml:space="preserve"> Возможность концентрации власти определяется самим масштабом бизнеса: рынки локальны, номенклатура мала, объем производства невелик, число партнеров ограничено, небольшой штат сотрудников позволяет всех держать в поле зрения. Наряду с этим малому предприятию не свойственно, да и не нужно, принимать нестандартные управленческие решения, кардинально меняющие ситуацию внутри фирмы и вне ее.</w:t>
      </w:r>
    </w:p>
    <w:p w:rsidR="007B007D" w:rsidRDefault="0072239F">
      <w:pPr>
        <w:pStyle w:val="a3"/>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67.5pt">
            <v:imagedata r:id="rId7" o:title=""/>
          </v:shape>
        </w:pict>
      </w:r>
    </w:p>
    <w:p w:rsidR="007B007D" w:rsidRDefault="007B007D">
      <w:pPr>
        <w:pStyle w:val="a3"/>
        <w:jc w:val="left"/>
        <w:rPr>
          <w:b/>
          <w:bCs/>
          <w:sz w:val="20"/>
          <w:szCs w:val="20"/>
        </w:rPr>
      </w:pPr>
      <w:r>
        <w:rPr>
          <w:b/>
          <w:bCs/>
          <w:sz w:val="20"/>
          <w:szCs w:val="20"/>
        </w:rPr>
        <w:t>Рис. 2 Структура финансовой службы малых предприятий</w:t>
      </w:r>
    </w:p>
    <w:p w:rsidR="007B007D" w:rsidRDefault="007B007D">
      <w:pPr>
        <w:pStyle w:val="a3"/>
        <w:jc w:val="left"/>
        <w:rPr>
          <w:b/>
          <w:bCs/>
        </w:rPr>
      </w:pPr>
    </w:p>
    <w:p w:rsidR="007B007D" w:rsidRDefault="007B007D">
      <w:pPr>
        <w:pStyle w:val="a3"/>
        <w:rPr>
          <w:szCs w:val="27"/>
        </w:rPr>
      </w:pPr>
      <w:r>
        <w:rPr>
          <w:szCs w:val="27"/>
        </w:rPr>
        <w:t>В процессе финансирования предпринимательской деятельности необходимо сформировать рациональный состав оборотных средств малой организации. Оборотными средствами (текущими активами) организации являются активы, которые могут быть обращены в наличность в течение одного года. Располагая оборотными средствами, организация может производить расчеты с поставщиками за приобретаемые у них предметы и средства труда, с рабочими и служащими - по заработной плате, с банком — за пользование ссудами, с бюджетом — по различным платежам. Таким образом, наличие в достаточном объеме оборотных средств создает нормальные условия производственной и финансовой деятельности организации.</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rPr>
        <w:t>П</w:t>
      </w:r>
      <w:r>
        <w:rPr>
          <w:b w:val="0"/>
          <w:bCs w:val="0"/>
          <w:sz w:val="28"/>
        </w:rPr>
        <w:t>редприятие, использующее только собственный капитал</w:t>
      </w:r>
      <w:r>
        <w:rPr>
          <w:b w:val="0"/>
          <w:bCs w:val="0"/>
        </w:rPr>
        <w:t xml:space="preserve"> </w:t>
      </w:r>
      <w:r>
        <w:rPr>
          <w:b w:val="0"/>
          <w:bCs w:val="0"/>
          <w:sz w:val="28"/>
        </w:rPr>
        <w:t>для пополнения</w:t>
      </w:r>
      <w:r>
        <w:rPr>
          <w:b w:val="0"/>
          <w:bCs w:val="0"/>
        </w:rPr>
        <w:t xml:space="preserve"> </w:t>
      </w:r>
      <w:r>
        <w:rPr>
          <w:b w:val="0"/>
          <w:bCs w:val="0"/>
          <w:sz w:val="28"/>
        </w:rPr>
        <w:t>оборотных средств, имеет наивысшую финансовую устойчивость, но ограничивает темпы своего развития (т.к. не может обеспечить формирование необходимого дополнительного объема активов в периоды благоприятной конъюнктуры рынка) и не использует финансовые возможности прироста прибыли на вложенный капитал.</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rPr>
        <w:t>В разных странах соотношение между собственным и заемным капиталом различно. Например, в России считается нормальным соотношение: 50% - собственных средств, 50% - заемных; в США: 60% - собственных источников, 40% - привлеченных источников, а в Японии: 30% - собственных и 70% - заемных.</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rPr>
        <w:t>Объем привлечения собственного капитала из внешних источников призван обеспечить ту его часть, которую не удалось сформировать за счет внутренних источников финансирования. Если сумма привлекаемого за счет внутренних источников собственного капитала полностью удовлетворяет общую потребность в нем в плановом периоде, то в привлечение за счет внешних источников нет необходимости. Для малых организаций доступность на финансовый и денежный рынки затруднительна, поэтому в большинстве случаев они используют собственные средства для обеспечения своей деятельности.</w:t>
      </w:r>
    </w:p>
    <w:p w:rsidR="007B007D" w:rsidRDefault="007B007D">
      <w:pPr>
        <w:pStyle w:val="western"/>
        <w:spacing w:before="0" w:beforeAutospacing="0" w:after="0" w:afterAutospacing="0" w:line="360" w:lineRule="auto"/>
        <w:ind w:left="-567" w:right="-170" w:firstLine="567"/>
        <w:jc w:val="both"/>
        <w:rPr>
          <w:b w:val="0"/>
          <w:bCs w:val="0"/>
          <w:sz w:val="28"/>
        </w:rPr>
      </w:pPr>
    </w:p>
    <w:p w:rsidR="007B007D" w:rsidRDefault="007B007D">
      <w:pPr>
        <w:pStyle w:val="a3"/>
        <w:rPr>
          <w:b/>
          <w:bCs/>
          <w:szCs w:val="27"/>
        </w:rPr>
      </w:pPr>
    </w:p>
    <w:p w:rsidR="007B007D" w:rsidRDefault="007B007D">
      <w:pPr>
        <w:pStyle w:val="western"/>
        <w:spacing w:before="0" w:beforeAutospacing="0" w:after="0" w:afterAutospacing="0" w:line="360" w:lineRule="auto"/>
        <w:ind w:left="-567" w:right="-170" w:firstLine="567"/>
        <w:jc w:val="both"/>
        <w:rPr>
          <w:b w:val="0"/>
          <w:bCs w:val="0"/>
          <w:sz w:val="28"/>
        </w:rPr>
      </w:pPr>
    </w:p>
    <w:p w:rsidR="007B007D" w:rsidRDefault="007B007D">
      <w:pPr>
        <w:spacing w:line="360" w:lineRule="auto"/>
        <w:ind w:left="-567" w:right="-170" w:firstLine="567"/>
        <w:jc w:val="both"/>
        <w:rPr>
          <w:b/>
          <w:bCs/>
          <w:sz w:val="28"/>
        </w:rPr>
      </w:pPr>
    </w:p>
    <w:p w:rsidR="007B007D" w:rsidRDefault="007B007D">
      <w:pPr>
        <w:pStyle w:val="western"/>
        <w:spacing w:before="0" w:beforeAutospacing="0" w:after="0" w:afterAutospacing="0" w:line="360" w:lineRule="auto"/>
        <w:ind w:left="-567" w:right="-170" w:firstLine="567"/>
        <w:jc w:val="both"/>
        <w:rPr>
          <w:b w:val="0"/>
          <w:bCs w:val="0"/>
          <w:sz w:val="28"/>
        </w:rPr>
      </w:pPr>
    </w:p>
    <w:p w:rsidR="007B007D" w:rsidRDefault="007B007D">
      <w:pPr>
        <w:pStyle w:val="western"/>
        <w:spacing w:before="0" w:beforeAutospacing="0" w:after="0" w:afterAutospacing="0" w:line="360" w:lineRule="auto"/>
        <w:ind w:left="-567" w:right="-170" w:firstLine="567"/>
        <w:jc w:val="both"/>
        <w:rPr>
          <w:b w:val="0"/>
          <w:bCs w:val="0"/>
          <w:sz w:val="28"/>
        </w:rPr>
      </w:pPr>
    </w:p>
    <w:p w:rsidR="007B007D" w:rsidRDefault="007B007D">
      <w:pPr>
        <w:pStyle w:val="western"/>
        <w:spacing w:before="0" w:beforeAutospacing="0" w:after="0" w:afterAutospacing="0" w:line="360" w:lineRule="auto"/>
        <w:ind w:left="-567" w:right="-170" w:firstLine="567"/>
        <w:jc w:val="both"/>
        <w:rPr>
          <w:b w:val="0"/>
          <w:bCs w:val="0"/>
          <w:sz w:val="28"/>
        </w:rPr>
      </w:pPr>
    </w:p>
    <w:p w:rsidR="007B007D" w:rsidRDefault="007B007D">
      <w:pPr>
        <w:pStyle w:val="a3"/>
        <w:ind w:left="0" w:firstLine="0"/>
        <w:rPr>
          <w:szCs w:val="32"/>
        </w:rPr>
      </w:pPr>
    </w:p>
    <w:p w:rsidR="007B007D" w:rsidRDefault="007B007D">
      <w:pPr>
        <w:pStyle w:val="a3"/>
        <w:ind w:left="0" w:firstLine="0"/>
        <w:rPr>
          <w:szCs w:val="32"/>
        </w:rPr>
      </w:pPr>
    </w:p>
    <w:p w:rsidR="007B007D" w:rsidRDefault="007B007D">
      <w:pPr>
        <w:pStyle w:val="a3"/>
        <w:ind w:left="0" w:firstLine="0"/>
      </w:pPr>
    </w:p>
    <w:p w:rsidR="007B007D" w:rsidRDefault="007B007D">
      <w:pPr>
        <w:pStyle w:val="a3"/>
      </w:pPr>
    </w:p>
    <w:p w:rsidR="007B007D" w:rsidRDefault="007B007D">
      <w:pPr>
        <w:pStyle w:val="a3"/>
        <w:ind w:left="0" w:firstLine="0"/>
        <w:rPr>
          <w:b/>
          <w:bCs/>
        </w:rPr>
      </w:pPr>
    </w:p>
    <w:p w:rsidR="007B007D" w:rsidRDefault="007B007D">
      <w:pPr>
        <w:pStyle w:val="a3"/>
        <w:ind w:left="0" w:firstLine="0"/>
        <w:rPr>
          <w:b/>
          <w:bCs/>
        </w:rPr>
      </w:pPr>
    </w:p>
    <w:p w:rsidR="007B007D" w:rsidRDefault="007B007D">
      <w:pPr>
        <w:pStyle w:val="a3"/>
        <w:ind w:left="0" w:firstLine="0"/>
        <w:jc w:val="center"/>
        <w:rPr>
          <w:b/>
          <w:bCs/>
        </w:rPr>
      </w:pPr>
      <w:r>
        <w:rPr>
          <w:b/>
          <w:bCs/>
        </w:rPr>
        <w:t>Заемный капитал – как источник финансирования деятельности малого предприятия.</w:t>
      </w:r>
    </w:p>
    <w:p w:rsidR="007B007D" w:rsidRDefault="007B007D">
      <w:pPr>
        <w:pStyle w:val="a3"/>
      </w:pPr>
    </w:p>
    <w:p w:rsidR="007B007D" w:rsidRDefault="007B007D">
      <w:pPr>
        <w:spacing w:line="360" w:lineRule="auto"/>
        <w:ind w:left="-567" w:right="-170" w:firstLine="567"/>
        <w:jc w:val="both"/>
        <w:rPr>
          <w:sz w:val="28"/>
        </w:rPr>
      </w:pPr>
      <w:r>
        <w:rPr>
          <w:sz w:val="28"/>
        </w:rPr>
        <w:t>Основным фактором реализации экономического потенциала малых предприятий является возможность привлечения заемных средств для финансирования текущей деятельности и инвестиционных проектов. Потребность в заемных ресурсах может возникнуть по независящим от предприятия причинам. Это: необязательность партеров, чрезвычайные обстоятельства в ходе проведения реконструкции и технического перевооружения производства; отсутствие достаточного стартового капитала; наличие сезонности в производстве, заготовках, переработке, снабжении и сбыте продукции и по другим причинам.</w:t>
      </w:r>
    </w:p>
    <w:p w:rsidR="007B007D" w:rsidRDefault="007B007D">
      <w:pPr>
        <w:pStyle w:val="a3"/>
      </w:pPr>
      <w:r>
        <w:t>Заемный капитал характеризуется следующими положительными особенностями:</w:t>
      </w:r>
    </w:p>
    <w:p w:rsidR="007B007D" w:rsidRDefault="007B007D">
      <w:pPr>
        <w:pStyle w:val="a3"/>
        <w:numPr>
          <w:ilvl w:val="0"/>
          <w:numId w:val="2"/>
        </w:numPr>
        <w:ind w:left="-567" w:firstLine="567"/>
      </w:pPr>
      <w:r>
        <w:t>высоким объемом их возможного привлечения;</w:t>
      </w:r>
    </w:p>
    <w:p w:rsidR="007B007D" w:rsidRDefault="007B007D">
      <w:pPr>
        <w:pStyle w:val="a3"/>
        <w:numPr>
          <w:ilvl w:val="0"/>
          <w:numId w:val="2"/>
        </w:numPr>
        <w:ind w:left="-567" w:firstLine="567"/>
      </w:pPr>
      <w:r>
        <w:t>более высоким внешним контролированием за использованием заемных средств.</w:t>
      </w:r>
    </w:p>
    <w:p w:rsidR="007B007D" w:rsidRDefault="007B007D">
      <w:pPr>
        <w:pStyle w:val="a3"/>
      </w:pPr>
      <w:r>
        <w:t>Вместе с тем, ему присущи следующие недостатки:</w:t>
      </w:r>
    </w:p>
    <w:p w:rsidR="007B007D" w:rsidRDefault="007B007D">
      <w:pPr>
        <w:pStyle w:val="a3"/>
        <w:numPr>
          <w:ilvl w:val="0"/>
          <w:numId w:val="3"/>
        </w:numPr>
        <w:ind w:left="-567" w:firstLine="567"/>
      </w:pPr>
      <w:r>
        <w:t>сложность привлечения и оформление;</w:t>
      </w:r>
    </w:p>
    <w:p w:rsidR="007B007D" w:rsidRDefault="007B007D">
      <w:pPr>
        <w:pStyle w:val="a3"/>
        <w:numPr>
          <w:ilvl w:val="0"/>
          <w:numId w:val="3"/>
        </w:numPr>
        <w:ind w:left="-567" w:firstLine="567"/>
      </w:pPr>
      <w:r>
        <w:t>необходимость привлечения соответствующих гарантий и залога;</w:t>
      </w:r>
    </w:p>
    <w:p w:rsidR="007B007D" w:rsidRDefault="007B007D">
      <w:pPr>
        <w:pStyle w:val="a3"/>
        <w:numPr>
          <w:ilvl w:val="0"/>
          <w:numId w:val="3"/>
        </w:numPr>
        <w:ind w:left="-567" w:firstLine="567"/>
      </w:pPr>
      <w:r>
        <w:t>более длительный срок привлечения</w:t>
      </w:r>
    </w:p>
    <w:p w:rsidR="007B007D" w:rsidRDefault="007B007D">
      <w:pPr>
        <w:pStyle w:val="a3"/>
        <w:numPr>
          <w:ilvl w:val="0"/>
          <w:numId w:val="3"/>
        </w:numPr>
        <w:ind w:left="-567" w:firstLine="567"/>
      </w:pPr>
      <w:r>
        <w:t>повышение риска неплатежеспособности</w:t>
      </w:r>
    </w:p>
    <w:p w:rsidR="007B007D" w:rsidRDefault="007B007D">
      <w:pPr>
        <w:pStyle w:val="a3"/>
        <w:numPr>
          <w:ilvl w:val="0"/>
          <w:numId w:val="3"/>
        </w:numPr>
        <w:ind w:left="-567" w:firstLine="567"/>
      </w:pPr>
      <w:r>
        <w:t>потери части прибыли на выплату ссудных процентов.</w:t>
      </w:r>
    </w:p>
    <w:p w:rsidR="007B007D" w:rsidRDefault="007B007D">
      <w:pPr>
        <w:spacing w:line="360" w:lineRule="auto"/>
        <w:ind w:left="-567" w:right="-170" w:firstLine="567"/>
        <w:jc w:val="both"/>
        <w:rPr>
          <w:sz w:val="28"/>
        </w:rPr>
      </w:pPr>
      <w:r>
        <w:rPr>
          <w:sz w:val="28"/>
        </w:rPr>
        <w:t>В состав заемных средств входят: финансовый кредит, полученный от банковских и небанковских финансово-кредитных учреждений, коммерческий кредит от поставщиков, кредиторская задолженность предприятия, задолженность по эмиссии долговых ценных бумаг и др. Процесс формирования политики привлечения предприятием заемных средств включает следующие этапы:</w:t>
      </w:r>
    </w:p>
    <w:p w:rsidR="007B007D" w:rsidRDefault="007B007D">
      <w:pPr>
        <w:spacing w:line="360" w:lineRule="auto"/>
        <w:ind w:left="-567" w:right="-170" w:firstLine="567"/>
        <w:jc w:val="both"/>
        <w:rPr>
          <w:sz w:val="28"/>
        </w:rPr>
      </w:pPr>
      <w:r>
        <w:rPr>
          <w:sz w:val="28"/>
        </w:rPr>
        <w:sym w:font="Symbol" w:char="F0B7"/>
      </w:r>
      <w:r>
        <w:rPr>
          <w:sz w:val="28"/>
        </w:rPr>
        <w:t xml:space="preserve"> анализ привлечения заемных средств в предшествующем периоде; </w:t>
      </w:r>
    </w:p>
    <w:p w:rsidR="007B007D" w:rsidRDefault="007B007D">
      <w:pPr>
        <w:spacing w:line="360" w:lineRule="auto"/>
        <w:ind w:left="-567" w:right="-170" w:firstLine="567"/>
        <w:jc w:val="both"/>
        <w:rPr>
          <w:sz w:val="28"/>
        </w:rPr>
      </w:pPr>
      <w:r>
        <w:rPr>
          <w:sz w:val="28"/>
        </w:rPr>
        <w:sym w:font="Symbol" w:char="F0B7"/>
      </w:r>
      <w:r>
        <w:rPr>
          <w:sz w:val="28"/>
        </w:rPr>
        <w:t xml:space="preserve"> определение целей привлечения заемных средств в предстоящем периоде; </w:t>
      </w:r>
    </w:p>
    <w:p w:rsidR="007B007D" w:rsidRDefault="007B007D">
      <w:pPr>
        <w:spacing w:line="360" w:lineRule="auto"/>
        <w:ind w:left="-567" w:right="-170" w:firstLine="567"/>
        <w:jc w:val="both"/>
        <w:rPr>
          <w:sz w:val="28"/>
        </w:rPr>
      </w:pPr>
      <w:r>
        <w:rPr>
          <w:sz w:val="28"/>
        </w:rPr>
        <w:sym w:font="Symbol" w:char="F0B7"/>
      </w:r>
      <w:r>
        <w:rPr>
          <w:sz w:val="28"/>
        </w:rPr>
        <w:t xml:space="preserve"> определение предельного объема привлечения заемных средств; </w:t>
      </w:r>
    </w:p>
    <w:p w:rsidR="007B007D" w:rsidRDefault="007B007D">
      <w:pPr>
        <w:spacing w:line="360" w:lineRule="auto"/>
        <w:ind w:left="-567" w:right="-170" w:firstLine="567"/>
        <w:jc w:val="both"/>
        <w:rPr>
          <w:sz w:val="28"/>
        </w:rPr>
      </w:pPr>
      <w:r>
        <w:rPr>
          <w:sz w:val="28"/>
        </w:rPr>
        <w:sym w:font="Symbol" w:char="F0B7"/>
      </w:r>
      <w:r>
        <w:rPr>
          <w:sz w:val="28"/>
        </w:rPr>
        <w:t xml:space="preserve"> оценка стоимости привлечения заемного капитала из различных источников; </w:t>
      </w:r>
    </w:p>
    <w:p w:rsidR="007B007D" w:rsidRDefault="007B007D">
      <w:pPr>
        <w:spacing w:line="360" w:lineRule="auto"/>
        <w:ind w:left="-567" w:right="-170" w:firstLine="567"/>
        <w:jc w:val="both"/>
        <w:rPr>
          <w:sz w:val="28"/>
        </w:rPr>
      </w:pPr>
      <w:r>
        <w:rPr>
          <w:sz w:val="28"/>
        </w:rPr>
        <w:sym w:font="Symbol" w:char="F0B7"/>
      </w:r>
      <w:r>
        <w:rPr>
          <w:sz w:val="28"/>
        </w:rPr>
        <w:t xml:space="preserve"> определение соотношения объема заемных средств кратко - и долгосрочных; </w:t>
      </w:r>
    </w:p>
    <w:p w:rsidR="007B007D" w:rsidRDefault="007B007D">
      <w:pPr>
        <w:spacing w:line="360" w:lineRule="auto"/>
        <w:ind w:left="-567" w:right="-170" w:firstLine="567"/>
        <w:jc w:val="both"/>
        <w:rPr>
          <w:sz w:val="28"/>
        </w:rPr>
      </w:pPr>
      <w:r>
        <w:rPr>
          <w:sz w:val="28"/>
        </w:rPr>
        <w:sym w:font="Symbol" w:char="F0B7"/>
      </w:r>
      <w:r>
        <w:rPr>
          <w:sz w:val="28"/>
        </w:rPr>
        <w:t xml:space="preserve"> определение форм привлечения заемных средств; </w:t>
      </w:r>
    </w:p>
    <w:p w:rsidR="007B007D" w:rsidRDefault="007B007D">
      <w:pPr>
        <w:spacing w:line="360" w:lineRule="auto"/>
        <w:ind w:left="-567" w:right="-170" w:firstLine="567"/>
        <w:jc w:val="both"/>
        <w:rPr>
          <w:sz w:val="28"/>
        </w:rPr>
      </w:pPr>
      <w:r>
        <w:rPr>
          <w:sz w:val="28"/>
        </w:rPr>
        <w:sym w:font="Symbol" w:char="F0B7"/>
      </w:r>
      <w:r>
        <w:rPr>
          <w:sz w:val="28"/>
        </w:rPr>
        <w:t xml:space="preserve"> определение состава основных кредиторов; </w:t>
      </w:r>
    </w:p>
    <w:p w:rsidR="007B007D" w:rsidRDefault="007B007D">
      <w:pPr>
        <w:spacing w:line="360" w:lineRule="auto"/>
        <w:ind w:left="-567" w:right="-170" w:firstLine="567"/>
        <w:jc w:val="both"/>
        <w:rPr>
          <w:sz w:val="28"/>
        </w:rPr>
      </w:pPr>
      <w:r>
        <w:rPr>
          <w:sz w:val="28"/>
        </w:rPr>
        <w:sym w:font="Symbol" w:char="F0B7"/>
      </w:r>
      <w:r>
        <w:rPr>
          <w:sz w:val="28"/>
        </w:rPr>
        <w:t xml:space="preserve"> формирование эффективных условий привлечения кредитов; </w:t>
      </w:r>
    </w:p>
    <w:p w:rsidR="007B007D" w:rsidRDefault="007B007D">
      <w:pPr>
        <w:spacing w:line="360" w:lineRule="auto"/>
        <w:ind w:left="-567" w:right="-170" w:firstLine="567"/>
        <w:jc w:val="both"/>
        <w:rPr>
          <w:sz w:val="28"/>
        </w:rPr>
      </w:pPr>
      <w:r>
        <w:rPr>
          <w:sz w:val="28"/>
        </w:rPr>
        <w:sym w:font="Symbol" w:char="F0B7"/>
      </w:r>
      <w:r>
        <w:rPr>
          <w:sz w:val="28"/>
        </w:rPr>
        <w:t xml:space="preserve"> обеспечение эффективного использования привлеченных кредитов; </w:t>
      </w:r>
    </w:p>
    <w:p w:rsidR="007B007D" w:rsidRDefault="007B007D">
      <w:pPr>
        <w:pStyle w:val="a3"/>
        <w:ind w:left="0" w:firstLine="0"/>
        <w:rPr>
          <w:b/>
          <w:bCs/>
        </w:rPr>
      </w:pPr>
      <w:r>
        <w:rPr>
          <w:b/>
          <w:bCs/>
        </w:rPr>
        <w:sym w:font="Symbol" w:char="F0B7"/>
      </w:r>
      <w:r>
        <w:t xml:space="preserve"> обеспечение своевременных расчетов по полученным кредитам.</w:t>
      </w:r>
    </w:p>
    <w:p w:rsidR="007B007D" w:rsidRDefault="007B007D">
      <w:pPr>
        <w:pStyle w:val="a3"/>
      </w:pPr>
      <w:r>
        <w:t>Банковский кредит является одной из наиболее распространенных форм кредитных отношений в экономике, объектом которых выступает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инструментом кредитных отношений является кредитный договор или кредитное соглашение. Доход по этой форме кредита поступает в виде ссудного процента или банковского процента, ставка которого определяется по соглашению сторон с учетом ее средней нормы на данный период и конкретных условий кредитования.</w:t>
      </w:r>
    </w:p>
    <w:p w:rsidR="007B007D" w:rsidRDefault="007B007D">
      <w:pPr>
        <w:pStyle w:val="a3"/>
      </w:pPr>
      <w:r>
        <w:t>Краткосрочные ссуды обслуживают текущие потребности заемщика, связанные с движением оборотного капитала. Краткосрочными ссудами считаются такие, срок возврата которых по международным стандартам не выходит за пределы одного года.</w:t>
      </w:r>
    </w:p>
    <w:p w:rsidR="007B007D" w:rsidRDefault="007B007D">
      <w:pPr>
        <w:pStyle w:val="a4"/>
        <w:spacing w:before="0" w:beforeAutospacing="0" w:after="0" w:afterAutospacing="0" w:line="360" w:lineRule="auto"/>
        <w:ind w:left="-567" w:right="-170" w:firstLine="567"/>
        <w:jc w:val="both"/>
        <w:rPr>
          <w:sz w:val="28"/>
        </w:rPr>
      </w:pPr>
      <w:r>
        <w:rPr>
          <w:sz w:val="28"/>
        </w:rPr>
        <w:t>Среднесрочные ссуды</w:t>
      </w:r>
      <w:r>
        <w:rPr>
          <w:i/>
          <w:iCs/>
          <w:sz w:val="28"/>
        </w:rPr>
        <w:t>,</w:t>
      </w:r>
      <w:r>
        <w:rPr>
          <w:sz w:val="28"/>
        </w:rPr>
        <w:t xml:space="preserve"> предоставляемые на срок от одного года до трех лет 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p>
    <w:p w:rsidR="007B007D" w:rsidRDefault="007B007D">
      <w:pPr>
        <w:pStyle w:val="a4"/>
        <w:spacing w:before="0" w:beforeAutospacing="0" w:after="0" w:afterAutospacing="0" w:line="360" w:lineRule="auto"/>
        <w:ind w:left="-567" w:right="-170" w:firstLine="567"/>
        <w:jc w:val="both"/>
        <w:rPr>
          <w:b/>
          <w:bCs/>
          <w:sz w:val="28"/>
        </w:rPr>
      </w:pPr>
      <w:r>
        <w:t xml:space="preserve"> </w:t>
      </w:r>
      <w:r>
        <w:rPr>
          <w:sz w:val="28"/>
        </w:rPr>
        <w:t>Долгосрочные ссуды</w:t>
      </w:r>
      <w:r>
        <w:rPr>
          <w:i/>
          <w:iCs/>
          <w:sz w:val="28"/>
        </w:rPr>
        <w:t>,</w:t>
      </w:r>
      <w:r>
        <w:rPr>
          <w:sz w:val="28"/>
        </w:rPr>
        <w:t xml:space="preserve"> используемые, как правило, в инвестиционных целях. Как и среднесрочные ссуды, они обслуживают движение основных средств, отличаясь большими объемами передаваемых кредитных ресурсов.</w:t>
      </w:r>
      <w:r>
        <w:t xml:space="preserve"> </w:t>
      </w:r>
      <w:r>
        <w:rPr>
          <w:sz w:val="28"/>
        </w:rPr>
        <w:t>Средний срок их погашения обычно от трех до пяти лет.</w:t>
      </w:r>
    </w:p>
    <w:p w:rsidR="007B007D" w:rsidRDefault="007B007D">
      <w:pPr>
        <w:pStyle w:val="a4"/>
        <w:spacing w:before="0" w:beforeAutospacing="0" w:after="0" w:afterAutospacing="0" w:line="360" w:lineRule="auto"/>
        <w:ind w:left="-567" w:right="-170" w:firstLine="567"/>
        <w:jc w:val="both"/>
        <w:rPr>
          <w:sz w:val="28"/>
        </w:rPr>
      </w:pPr>
      <w:r>
        <w:rPr>
          <w:sz w:val="28"/>
        </w:rPr>
        <w:t xml:space="preserve">Коммерческий кредит можно охарактеризовать как кредит, предоставляемый в товарной форме продавцами покупателям в виде отсрочки платежа за проданные товары. Он предоставляется под обязательства должника (покупателя) погасить в определенный срок, как сумму основного долга, так и начисляемые проценты. Коммерческий кредит принципиально отличается от банковского: </w:t>
      </w:r>
    </w:p>
    <w:p w:rsidR="007B007D" w:rsidRDefault="007B007D">
      <w:pPr>
        <w:pStyle w:val="a4"/>
        <w:spacing w:before="0" w:beforeAutospacing="0" w:after="0" w:afterAutospacing="0" w:line="360" w:lineRule="auto"/>
        <w:ind w:left="-567" w:right="-170" w:firstLine="567"/>
        <w:jc w:val="both"/>
        <w:rPr>
          <w:sz w:val="28"/>
        </w:rPr>
      </w:pPr>
      <w:r>
        <w:rPr>
          <w:sz w:val="28"/>
        </w:rPr>
        <w:t>- его целью является ускорение реализации продукции, а не получение дохода в виде процентов за кредит;</w:t>
      </w:r>
    </w:p>
    <w:p w:rsidR="007B007D" w:rsidRDefault="007B007D">
      <w:pPr>
        <w:pStyle w:val="a4"/>
        <w:spacing w:before="0" w:beforeAutospacing="0" w:after="0" w:afterAutospacing="0" w:line="360" w:lineRule="auto"/>
        <w:ind w:left="-567" w:right="-170" w:firstLine="567"/>
        <w:jc w:val="both"/>
        <w:rPr>
          <w:sz w:val="28"/>
        </w:rPr>
      </w:pPr>
      <w:r>
        <w:rPr>
          <w:sz w:val="28"/>
        </w:rPr>
        <w:t xml:space="preserve">- в качестве ресурсов для кредита используются свободные оборотные средства предприятия-поставщика; </w:t>
      </w:r>
    </w:p>
    <w:p w:rsidR="007B007D" w:rsidRDefault="007B007D">
      <w:pPr>
        <w:pStyle w:val="a4"/>
        <w:spacing w:before="0" w:beforeAutospacing="0" w:after="0" w:afterAutospacing="0" w:line="360" w:lineRule="auto"/>
        <w:ind w:left="-567" w:right="-170" w:firstLine="567"/>
        <w:jc w:val="both"/>
        <w:rPr>
          <w:sz w:val="28"/>
        </w:rPr>
      </w:pPr>
      <w:r>
        <w:rPr>
          <w:sz w:val="28"/>
        </w:rPr>
        <w:t xml:space="preserve">- средняя стоимость коммерческого кредита всегда ниже средней ставки банковского процента на данный период времени; </w:t>
      </w:r>
    </w:p>
    <w:p w:rsidR="007B007D" w:rsidRDefault="007B007D">
      <w:pPr>
        <w:pStyle w:val="a4"/>
        <w:spacing w:before="0" w:beforeAutospacing="0" w:after="0" w:afterAutospacing="0" w:line="360" w:lineRule="auto"/>
        <w:ind w:left="-567" w:right="-170" w:firstLine="567"/>
        <w:jc w:val="both"/>
        <w:rPr>
          <w:b/>
          <w:bCs/>
          <w:sz w:val="28"/>
        </w:rPr>
      </w:pPr>
      <w:r>
        <w:rPr>
          <w:sz w:val="28"/>
        </w:rPr>
        <w:t>- оформляется вексельным способом, что обеспечивает большую надежность сделки, т.к. регулируется международными нормами права.</w:t>
      </w:r>
    </w:p>
    <w:p w:rsidR="007B007D" w:rsidRDefault="007B007D">
      <w:pPr>
        <w:pStyle w:val="a3"/>
        <w:rPr>
          <w:szCs w:val="27"/>
        </w:rPr>
      </w:pPr>
      <w:r>
        <w:rPr>
          <w:szCs w:val="27"/>
        </w:rPr>
        <w:t>К внешнему источнику пополнения финансовых ресурсов малых организаций относится кредиторская задолженность. Она как источник финансирования образуется вследствие существующей системы платежей организации и включает задолженность перед поставщиками и подрядчиками, векселя к уплате, задолженность по оплате труда, социальному страхованию и обеспечению, задолженность перед бюджетом. Увеличение кредиторской задолженности для предприятия, по сути, означает его бесплатное кредитование поставщиками сырья, материалов, топлива, энергии, что способствует улучшению финансового состояния предприятия.</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Потребность малых предприятий в кредитных ресурсах участниками рынка оценивается в 25-30 млрд. долл. США, ее удовлетворенность - не более чем в 15-20%</w:t>
      </w:r>
      <w:r>
        <w:rPr>
          <w:rStyle w:val="ab"/>
          <w:b w:val="0"/>
          <w:bCs w:val="0"/>
          <w:sz w:val="28"/>
          <w:szCs w:val="27"/>
        </w:rPr>
        <w:footnoteReference w:id="3"/>
      </w:r>
      <w:r>
        <w:rPr>
          <w:b w:val="0"/>
          <w:bCs w:val="0"/>
          <w:sz w:val="28"/>
          <w:szCs w:val="27"/>
        </w:rPr>
        <w:t>. Причиной тому служит то, что российские банки выдают малым предприятиям небольшие кредиты под более высокие проценты, чем большим предприятиям по крупным кредитам. Финансовое состояние малых предприятий нестабильное и неопределенное, а низкая капитализация существенно увеличивает риск не возврата кредитов. Хотя руководство страны давно говорит, что ставка по кредитам для малого бизнеса должна быть приближена к учетной ставке Центробанка. Однако, по состоянию на 3 квартал 2009 года, дешевле, чем под 18-20% кредиты не выдаются. Кроме того, банки практикуют еще и дополнительное соглашение к кредитному договору, согласно которому при падении оборотов предприятия начинают расти проценты по кредиту. И если первоначально кредит брался под 20% годовых, то в случае ухудшения рыночной конъюнктуры ставка может вырасти до 26%. В результате предприниматель продает бизнес, чтобы погасить заем. Также кредиты выдаются только под залог или поручительство, а их далеко не всегда могут предоставить малые предприятия</w:t>
      </w:r>
      <w:r>
        <w:rPr>
          <w:rStyle w:val="ab"/>
          <w:b w:val="0"/>
          <w:bCs w:val="0"/>
          <w:sz w:val="28"/>
          <w:szCs w:val="27"/>
        </w:rPr>
        <w:footnoteReference w:id="4"/>
      </w:r>
      <w:r>
        <w:rPr>
          <w:b w:val="0"/>
          <w:bCs w:val="0"/>
          <w:sz w:val="28"/>
          <w:szCs w:val="27"/>
        </w:rPr>
        <w:t>.</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Для малых организаций краткосрочные обязательства являются основным источником внешнего финансирования. Малые предприятия просто не имеют иного доступа к рынкам долгосрочного капитала, чем получение ссуды под залог недвижимости.</w:t>
      </w:r>
      <w:r>
        <w:rPr>
          <w:b w:val="0"/>
          <w:bCs w:val="0"/>
          <w:sz w:val="28"/>
        </w:rPr>
        <w:t xml:space="preserve"> </w:t>
      </w:r>
      <w:r>
        <w:rPr>
          <w:b w:val="0"/>
          <w:bCs w:val="0"/>
          <w:sz w:val="28"/>
          <w:szCs w:val="27"/>
        </w:rPr>
        <w:t>Традиционные формы краткосрочного банковского кредитования связаны с использованием таких финансовых инструментов, как: срочный кредит; контокоррентный кредит; онкольный кредит; факторинг.</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При срочном кредите банк открывает организации специальный ссудный счет и перечисляет на него оговоренную кредитным договором денежную сумму. Контокоррентный кредит предусматривает обслуживание банком контокоррента организации, включая зачисление на счет выручки организации и оплату со счета поступивших расходных документов. При этом контокоррент может иметь как дебетовое, так и кредитовое сальдо.</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Онкольный кредит представляет собой разновидность контокоррентного кредитования, имеющую следующие особенности: кредит выдается под залог, в качестве которого выступают, как правило, либо товарно-материальные ценности, либо ценные бумаги, которыми владеет организация; банк оплачивает все счета организации в пределах обеспечения кредита.</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В ряде случаев малые организации при недостатке финансовых ресурсов в обороте используют факторинговые схемы. В этом случае управлением дебиторской задолженностью занимается банк, а не организация. Эта операция ускоряет получение большей части платежей, гарантирует полное погашение задолженности и снижает расходы по ведению счетов.</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rPr>
        <w:t>Бесспорным лидером по объему кредитования малого и среднего бизнеса остается Сбербанк России.</w:t>
      </w:r>
      <w:r>
        <w:rPr>
          <w:sz w:val="28"/>
        </w:rPr>
        <w:t xml:space="preserve"> </w:t>
      </w:r>
      <w:r>
        <w:rPr>
          <w:b w:val="0"/>
          <w:bCs w:val="0"/>
          <w:sz w:val="28"/>
        </w:rPr>
        <w:t>В настоящее время в Сбербанке обслуживается чуть больше 20% всех компаний малого бизнеса. Общий объем кредитов Сбербанка малому бизнесу составляет 1,2 трлн. руб</w:t>
      </w:r>
      <w:r>
        <w:rPr>
          <w:rStyle w:val="ab"/>
          <w:b w:val="0"/>
          <w:bCs w:val="0"/>
          <w:sz w:val="28"/>
        </w:rPr>
        <w:footnoteReference w:id="5"/>
      </w:r>
      <w:r>
        <w:rPr>
          <w:b w:val="0"/>
          <w:bCs w:val="0"/>
          <w:sz w:val="28"/>
        </w:rPr>
        <w:t>.</w:t>
      </w:r>
    </w:p>
    <w:p w:rsidR="007B007D" w:rsidRDefault="007B007D">
      <w:pPr>
        <w:spacing w:line="360" w:lineRule="auto"/>
        <w:ind w:left="-567" w:right="-170" w:firstLine="567"/>
        <w:jc w:val="both"/>
        <w:rPr>
          <w:sz w:val="28"/>
        </w:rPr>
      </w:pPr>
      <w:r>
        <w:rPr>
          <w:sz w:val="28"/>
        </w:rPr>
        <w:t>Привлечение заемных средств и размещение свободных ресурсов помогают предприятиям в решении проблемы оптимизации денежных потоков. Слишком большое привлечение заемных средств уменьшает финансовую устойчивость предприятия, а слишком малый объем заемных средств не позволяет предприятию развиваться.</w:t>
      </w:r>
    </w:p>
    <w:p w:rsidR="007B007D" w:rsidRDefault="007B007D">
      <w:pPr>
        <w:spacing w:line="360" w:lineRule="auto"/>
        <w:ind w:left="-567" w:right="-170" w:firstLine="567"/>
        <w:jc w:val="both"/>
        <w:rPr>
          <w:sz w:val="28"/>
        </w:rPr>
      </w:pPr>
      <w:r>
        <w:rPr>
          <w:sz w:val="28"/>
        </w:rPr>
        <w:t>Отсутствие на предприятиях системы стратегического планирования, как укрупненного подхода к построению плановой финансовой документации, а также неоперативность сбора данных по фактическому исполнению планов, отсутствие разработанной и документально закрепленной финансовой структуры предприятия являются наиболее существенными недостатками в развитии бизнеса предприятий. Выбор оптимального варианта привлечения средств, определение стратегии финансирования являются одними из важных факторов успеха бизнеса.</w:t>
      </w:r>
    </w:p>
    <w:p w:rsidR="007B007D" w:rsidRDefault="007B007D">
      <w:pPr>
        <w:spacing w:line="360" w:lineRule="auto"/>
        <w:ind w:left="-567" w:right="-170" w:firstLine="567"/>
        <w:jc w:val="both"/>
        <w:rPr>
          <w:sz w:val="28"/>
        </w:rPr>
      </w:pPr>
    </w:p>
    <w:p w:rsidR="007B007D" w:rsidRDefault="007B007D">
      <w:pPr>
        <w:spacing w:line="360" w:lineRule="auto"/>
        <w:ind w:left="-567" w:right="-170" w:firstLine="567"/>
        <w:jc w:val="both"/>
        <w:rPr>
          <w:sz w:val="28"/>
        </w:rPr>
      </w:pPr>
    </w:p>
    <w:p w:rsidR="007B007D" w:rsidRDefault="007B007D">
      <w:pPr>
        <w:spacing w:line="360" w:lineRule="auto"/>
        <w:ind w:left="-567" w:right="-170" w:firstLine="567"/>
        <w:jc w:val="both"/>
        <w:rPr>
          <w:sz w:val="28"/>
        </w:rPr>
      </w:pPr>
      <w:r>
        <w:rPr>
          <w:sz w:val="28"/>
        </w:rPr>
        <w:t xml:space="preserve"> </w:t>
      </w:r>
    </w:p>
    <w:p w:rsidR="007B007D" w:rsidRDefault="007B007D">
      <w:pPr>
        <w:spacing w:line="360" w:lineRule="auto"/>
        <w:ind w:left="-567" w:right="-170" w:firstLine="567"/>
        <w:jc w:val="both"/>
        <w:rPr>
          <w:sz w:val="28"/>
        </w:rPr>
      </w:pPr>
    </w:p>
    <w:p w:rsidR="007B007D" w:rsidRDefault="007B007D">
      <w:pPr>
        <w:pStyle w:val="western"/>
        <w:spacing w:before="0" w:beforeAutospacing="0" w:after="0" w:afterAutospacing="0" w:line="360" w:lineRule="auto"/>
        <w:ind w:left="-567" w:right="-170" w:firstLine="567"/>
        <w:jc w:val="both"/>
        <w:rPr>
          <w:b w:val="0"/>
          <w:bCs w:val="0"/>
          <w:sz w:val="28"/>
        </w:rPr>
      </w:pPr>
    </w:p>
    <w:p w:rsidR="007B007D" w:rsidRDefault="007B007D">
      <w:pPr>
        <w:pStyle w:val="western"/>
        <w:spacing w:before="0" w:beforeAutospacing="0" w:after="0" w:afterAutospacing="0" w:line="360" w:lineRule="auto"/>
        <w:ind w:left="-567" w:right="-170" w:firstLine="567"/>
        <w:jc w:val="both"/>
        <w:rPr>
          <w:b w:val="0"/>
          <w:bCs w:val="0"/>
          <w:sz w:val="28"/>
        </w:rPr>
      </w:pPr>
    </w:p>
    <w:p w:rsidR="007B007D" w:rsidRDefault="007B007D">
      <w:pPr>
        <w:pStyle w:val="western"/>
        <w:spacing w:before="0" w:beforeAutospacing="0" w:after="0" w:afterAutospacing="0" w:line="360" w:lineRule="auto"/>
        <w:ind w:left="-567" w:right="-170" w:firstLine="567"/>
        <w:rPr>
          <w:sz w:val="28"/>
          <w:szCs w:val="27"/>
        </w:rPr>
      </w:pPr>
    </w:p>
    <w:p w:rsidR="007B007D" w:rsidRDefault="007B007D">
      <w:pPr>
        <w:pStyle w:val="western"/>
        <w:spacing w:before="0" w:beforeAutospacing="0" w:after="0" w:afterAutospacing="0" w:line="360" w:lineRule="auto"/>
        <w:ind w:left="-567" w:right="-170" w:firstLine="567"/>
        <w:rPr>
          <w:sz w:val="28"/>
          <w:szCs w:val="27"/>
        </w:rPr>
      </w:pPr>
    </w:p>
    <w:p w:rsidR="007B007D" w:rsidRDefault="007B007D">
      <w:pPr>
        <w:pStyle w:val="western"/>
        <w:spacing w:before="0" w:beforeAutospacing="0" w:after="0" w:afterAutospacing="0" w:line="360" w:lineRule="auto"/>
        <w:ind w:left="-567" w:right="-170" w:firstLine="567"/>
        <w:rPr>
          <w:sz w:val="28"/>
          <w:szCs w:val="27"/>
        </w:rPr>
      </w:pPr>
    </w:p>
    <w:p w:rsidR="007B007D" w:rsidRDefault="007B007D">
      <w:pPr>
        <w:pStyle w:val="western"/>
        <w:spacing w:before="0" w:beforeAutospacing="0" w:after="0" w:afterAutospacing="0" w:line="360" w:lineRule="auto"/>
        <w:ind w:right="-170"/>
        <w:rPr>
          <w:i/>
          <w:iCs/>
          <w:sz w:val="28"/>
          <w:szCs w:val="27"/>
        </w:rPr>
      </w:pPr>
      <w:r>
        <w:rPr>
          <w:i/>
          <w:iCs/>
          <w:sz w:val="28"/>
          <w:szCs w:val="27"/>
        </w:rPr>
        <w:t>Глава 2. Оценка политики финансирования  организации малого бизнеса ООО «Промтекс».</w:t>
      </w:r>
    </w:p>
    <w:p w:rsidR="007B007D" w:rsidRDefault="007B007D">
      <w:pPr>
        <w:pStyle w:val="western"/>
        <w:spacing w:before="0" w:beforeAutospacing="0" w:after="0" w:afterAutospacing="0" w:line="360" w:lineRule="auto"/>
        <w:ind w:left="-567" w:right="-170" w:firstLine="567"/>
        <w:rPr>
          <w:sz w:val="28"/>
          <w:szCs w:val="27"/>
        </w:rPr>
      </w:pPr>
      <w:r>
        <w:rPr>
          <w:sz w:val="28"/>
          <w:szCs w:val="27"/>
        </w:rPr>
        <w:t>Краткая организационно-экономическая характеристика ООО «Промтекс».</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 xml:space="preserve">ООО «Промтекс» является юридическим лицом, коммерческой организацией имеющей самостоятельный баланс, расчетный и иные счета в банках, печать и другие реквизиты. ООО «Промтекс» было создано в </w:t>
      </w:r>
      <w:smartTag w:uri="urn:schemas-microsoft-com:office:smarttags" w:element="metricconverter">
        <w:smartTagPr>
          <w:attr w:name="ProductID" w:val="2001 г"/>
        </w:smartTagPr>
        <w:r>
          <w:rPr>
            <w:b w:val="0"/>
            <w:bCs w:val="0"/>
            <w:sz w:val="28"/>
            <w:szCs w:val="27"/>
          </w:rPr>
          <w:t>2001 г</w:t>
        </w:r>
      </w:smartTag>
      <w:r>
        <w:rPr>
          <w:b w:val="0"/>
          <w:bCs w:val="0"/>
          <w:sz w:val="28"/>
          <w:szCs w:val="27"/>
        </w:rPr>
        <w:t>., учредителем выступило физическое лицо - Авдеенко С.С..</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Общество «Промтекс» было учреждено в целях осуществления предпринимательской деятельности, удовлетворения общественных потребностей и получения прибыли. Организационно-правовая форма - общество с ограниченной ответственностью (ООО). Полное фирменное наименование Общества: общество с ограниченной ответственностью «Промтекс». Сокращенное наименование Общества: ООО «Промтекс».</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 xml:space="preserve">Предметом деятельности Общества является: </w:t>
      </w:r>
      <w:r>
        <w:rPr>
          <w:b w:val="0"/>
          <w:bCs w:val="0"/>
          <w:color w:val="000000"/>
          <w:sz w:val="28"/>
          <w:szCs w:val="17"/>
        </w:rPr>
        <w:t>поставка компонентов для АСУ, измерительной, универсально-испытательной техники, осуществление модернизации и автоматизации производственного оборудования и испытательных стендов.</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 xml:space="preserve">Общество «Промтекс» является юридическим лицом и имеет в собственности обособленное имущество, отражаемое на его самостоятельном балансе, включая имущество, переданное ему участником в счет оплаты доли в Уставном капитале. Общество имеет круглую печать, содержащую его полное фирменное наименование и указание на место его нахождения,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 </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ООО «Промтекс» в своей деятельности руководствуется Федеральным Законом «Об обществах с ограниченной ответственностью», Уставом и действующим законодательством РФ. Производственно-хозяйственную деятельность ООО «Промтекс» осуществляет на договорной основе.</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Для организации и обеспечения деятельности ООО «Промтекс» его Участником образуется Уставный капитал в размере 24000 руб. Номинальная стоимость доли участника составляет 24000 руб., 100%. На момент регистрации Уставной капитал общества оплачен полностью в размере 100%.</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Исполнительным органом Общества является директор, осуществляющий руководство текущей деятельностью. Директор без доверенности может действовать от имени организации, в том числе представлять его интересы во всех отечественных и иностранных учреждениях, организациях, обществах, совершать сделки от имени организации, открывать в банках расчетные, валютные и иные счета, утверждает штаты, издает приказы и дает указания, обязательные для выполнения всеми работниками предприятия.</w:t>
      </w:r>
    </w:p>
    <w:p w:rsidR="007B007D" w:rsidRDefault="007B007D">
      <w:pPr>
        <w:pStyle w:val="a4"/>
        <w:spacing w:before="0" w:beforeAutospacing="0" w:after="0" w:afterAutospacing="0" w:line="360" w:lineRule="auto"/>
        <w:ind w:left="-567" w:right="-170" w:firstLine="567"/>
        <w:jc w:val="both"/>
        <w:rPr>
          <w:sz w:val="28"/>
        </w:rPr>
      </w:pPr>
      <w:r>
        <w:rPr>
          <w:sz w:val="28"/>
        </w:rPr>
        <w:t>На предприятии ООО «Промтекс» самостоятельной финансовой службы не существует, а все финансовые вопросы решаются руководителем совместно с главным бухгалтером. Общество осуществляет в установленном порядке оперативный и бухгалтерский учет результатов своей работы, представляет в установленном порядке статистическую, бухгалтерскую и налоговую отчетность, несет ответственность за достоверность предоставляемой отчетности. Ответственность за организацию ведения учета возложена на директора.</w:t>
      </w:r>
    </w:p>
    <w:p w:rsidR="007B007D" w:rsidRDefault="007B007D">
      <w:pPr>
        <w:pStyle w:val="a4"/>
        <w:spacing w:before="0" w:beforeAutospacing="0" w:after="0" w:afterAutospacing="0" w:line="360" w:lineRule="auto"/>
        <w:ind w:left="-567" w:right="-170" w:firstLine="567"/>
        <w:jc w:val="both"/>
        <w:rPr>
          <w:sz w:val="28"/>
        </w:rPr>
      </w:pPr>
      <w:r>
        <w:rPr>
          <w:sz w:val="28"/>
        </w:rPr>
        <w:t>Непосредственно бухгалтерский учет на предприятии осуществляется структурным подразделением - бухгалтерией, возглавляемым главным бухгалтером Симоненко В.Г.</w:t>
      </w:r>
    </w:p>
    <w:p w:rsidR="007B007D" w:rsidRDefault="007B007D">
      <w:pPr>
        <w:pStyle w:val="a5"/>
      </w:pPr>
    </w:p>
    <w:p w:rsidR="007B007D" w:rsidRDefault="007B007D">
      <w:pPr>
        <w:pStyle w:val="a5"/>
      </w:pPr>
    </w:p>
    <w:p w:rsidR="007B007D" w:rsidRDefault="007B007D">
      <w:pPr>
        <w:pStyle w:val="a5"/>
      </w:pPr>
    </w:p>
    <w:p w:rsidR="007B007D" w:rsidRDefault="007B007D">
      <w:pPr>
        <w:pStyle w:val="a5"/>
      </w:pPr>
    </w:p>
    <w:p w:rsidR="007B007D" w:rsidRDefault="007B007D">
      <w:pPr>
        <w:pStyle w:val="a5"/>
      </w:pPr>
    </w:p>
    <w:p w:rsidR="007B007D" w:rsidRDefault="007B007D">
      <w:pPr>
        <w:pStyle w:val="a5"/>
      </w:pPr>
    </w:p>
    <w:p w:rsidR="007B007D" w:rsidRDefault="007B007D">
      <w:pPr>
        <w:pStyle w:val="a5"/>
      </w:pPr>
    </w:p>
    <w:p w:rsidR="007B007D" w:rsidRDefault="007B007D">
      <w:pPr>
        <w:pStyle w:val="a5"/>
      </w:pPr>
    </w:p>
    <w:p w:rsidR="007B007D" w:rsidRDefault="007B007D">
      <w:pPr>
        <w:pStyle w:val="a5"/>
      </w:pPr>
    </w:p>
    <w:p w:rsidR="007B007D" w:rsidRDefault="007B007D">
      <w:pPr>
        <w:spacing w:line="360" w:lineRule="auto"/>
        <w:ind w:right="-170"/>
        <w:jc w:val="both"/>
        <w:rPr>
          <w:sz w:val="28"/>
        </w:rPr>
      </w:pPr>
    </w:p>
    <w:p w:rsidR="007B007D" w:rsidRDefault="007B007D">
      <w:pPr>
        <w:pStyle w:val="western"/>
        <w:spacing w:before="0" w:beforeAutospacing="0" w:after="0" w:afterAutospacing="0" w:line="360" w:lineRule="auto"/>
        <w:ind w:left="-567" w:right="-170" w:firstLine="567"/>
        <w:jc w:val="both"/>
        <w:rPr>
          <w:b w:val="0"/>
          <w:bCs w:val="0"/>
          <w:sz w:val="28"/>
        </w:rPr>
      </w:pPr>
    </w:p>
    <w:p w:rsidR="007B007D" w:rsidRDefault="007B007D">
      <w:pPr>
        <w:spacing w:line="360" w:lineRule="auto"/>
        <w:ind w:right="-170"/>
        <w:rPr>
          <w:sz w:val="28"/>
          <w:szCs w:val="32"/>
        </w:rPr>
      </w:pPr>
    </w:p>
    <w:p w:rsidR="007B007D" w:rsidRDefault="007B007D">
      <w:pPr>
        <w:spacing w:line="360" w:lineRule="auto"/>
        <w:ind w:right="-170"/>
        <w:jc w:val="center"/>
        <w:rPr>
          <w:b/>
          <w:bCs/>
          <w:sz w:val="28"/>
        </w:rPr>
      </w:pPr>
      <w:r>
        <w:rPr>
          <w:b/>
          <w:bCs/>
          <w:sz w:val="28"/>
        </w:rPr>
        <w:t>Анализ финансового состояния предприятия ООО «Промтекс».</w:t>
      </w:r>
    </w:p>
    <w:p w:rsidR="007B007D" w:rsidRDefault="007B007D">
      <w:pPr>
        <w:spacing w:line="360" w:lineRule="auto"/>
        <w:ind w:left="-567" w:right="-170" w:firstLine="567"/>
        <w:jc w:val="center"/>
        <w:rPr>
          <w:b/>
          <w:bCs/>
          <w:sz w:val="28"/>
        </w:rPr>
      </w:pP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Одним из важнейших условий успешного управления финансами предприятия является анализ его финансового состояния. В рыночной экономике финансовое состояние предприятия по сути дела отражает конечные результаты его деятельности, которые интересуют не только работников самого предприятия, но и его партнеров по экономической деятельности, государственные, финансовые, налоговые органы и др. Основной формой при анализе финансового состояния является баланс.</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 xml:space="preserve">Руководство предприятия должно иметь представление за счет каких источников оно будет осуществлять свою деятельность, и в какие сферы деятельности вкладывать свой капитал. Забота об обеспеченности бизнеса необходимыми финансовыми ресурсами является ключевым моментом в деятельности любого предприятия. </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Анализ финансового состояния предприятия начинают с изучения состава и структуры имущества предприятия. Баланс позволяет дать общую оценку изменения всего имущества предприятия, выделить в его составе оборотные и внеоборотные активы, изучить динамику и структуру имущества, что дает возможность установить размер абсолютного и относительного прироста или уменьшения всего имущества и его отдельных статей.</w:t>
      </w:r>
    </w:p>
    <w:p w:rsidR="007B007D" w:rsidRDefault="007B007D">
      <w:pPr>
        <w:pStyle w:val="western"/>
        <w:spacing w:before="0" w:beforeAutospacing="0" w:after="0" w:afterAutospacing="0" w:line="360" w:lineRule="auto"/>
        <w:ind w:left="-567" w:right="-170" w:firstLine="567"/>
        <w:jc w:val="both"/>
        <w:rPr>
          <w:b w:val="0"/>
          <w:bCs w:val="0"/>
          <w:sz w:val="28"/>
          <w:szCs w:val="27"/>
        </w:rPr>
      </w:pPr>
    </w:p>
    <w:p w:rsidR="007B007D" w:rsidRDefault="007B007D">
      <w:pPr>
        <w:pStyle w:val="western"/>
        <w:spacing w:before="0" w:beforeAutospacing="0" w:after="0" w:afterAutospacing="0" w:line="360" w:lineRule="auto"/>
        <w:ind w:left="-567" w:right="-170" w:firstLine="567"/>
        <w:jc w:val="both"/>
        <w:rPr>
          <w:b w:val="0"/>
          <w:bCs w:val="0"/>
          <w:sz w:val="28"/>
          <w:szCs w:val="27"/>
        </w:rPr>
      </w:pPr>
    </w:p>
    <w:p w:rsidR="007B007D" w:rsidRDefault="007B007D">
      <w:pPr>
        <w:pStyle w:val="western"/>
        <w:spacing w:before="0" w:beforeAutospacing="0" w:after="0" w:afterAutospacing="0" w:line="360" w:lineRule="auto"/>
        <w:ind w:left="-567" w:right="-170" w:firstLine="567"/>
        <w:jc w:val="both"/>
        <w:rPr>
          <w:b w:val="0"/>
          <w:bCs w:val="0"/>
          <w:sz w:val="28"/>
          <w:szCs w:val="27"/>
        </w:rPr>
      </w:pPr>
    </w:p>
    <w:p w:rsidR="007B007D" w:rsidRDefault="007B007D">
      <w:pPr>
        <w:pStyle w:val="western"/>
        <w:spacing w:before="0" w:beforeAutospacing="0" w:after="0" w:afterAutospacing="0" w:line="360" w:lineRule="auto"/>
        <w:ind w:left="-567" w:right="-170"/>
        <w:jc w:val="both"/>
        <w:rPr>
          <w:sz w:val="20"/>
        </w:rPr>
      </w:pPr>
    </w:p>
    <w:p w:rsidR="007B007D" w:rsidRDefault="007B007D">
      <w:pPr>
        <w:pStyle w:val="western"/>
        <w:spacing w:before="0" w:beforeAutospacing="0" w:after="0" w:afterAutospacing="0" w:line="360" w:lineRule="auto"/>
        <w:ind w:left="-567" w:right="-170"/>
        <w:jc w:val="both"/>
        <w:rPr>
          <w:sz w:val="20"/>
        </w:rPr>
      </w:pPr>
    </w:p>
    <w:p w:rsidR="007B007D" w:rsidRDefault="007B007D">
      <w:pPr>
        <w:pStyle w:val="western"/>
        <w:spacing w:before="0" w:beforeAutospacing="0" w:after="0" w:afterAutospacing="0" w:line="360" w:lineRule="auto"/>
        <w:ind w:left="-567" w:right="-170"/>
        <w:jc w:val="both"/>
        <w:rPr>
          <w:sz w:val="20"/>
        </w:rPr>
      </w:pPr>
    </w:p>
    <w:p w:rsidR="007B007D" w:rsidRDefault="007B007D">
      <w:pPr>
        <w:pStyle w:val="western"/>
        <w:spacing w:before="0" w:beforeAutospacing="0" w:after="0" w:afterAutospacing="0" w:line="360" w:lineRule="auto"/>
        <w:ind w:left="-567" w:right="-170"/>
        <w:jc w:val="both"/>
        <w:rPr>
          <w:sz w:val="20"/>
        </w:rPr>
      </w:pPr>
    </w:p>
    <w:p w:rsidR="007B007D" w:rsidRDefault="007B007D">
      <w:pPr>
        <w:pStyle w:val="western"/>
        <w:spacing w:before="0" w:beforeAutospacing="0" w:after="0" w:afterAutospacing="0" w:line="360" w:lineRule="auto"/>
        <w:ind w:left="-567" w:right="-170"/>
        <w:jc w:val="both"/>
        <w:rPr>
          <w:sz w:val="20"/>
        </w:rPr>
      </w:pPr>
    </w:p>
    <w:p w:rsidR="007B007D" w:rsidRDefault="007B007D">
      <w:pPr>
        <w:pStyle w:val="western"/>
        <w:spacing w:before="0" w:beforeAutospacing="0" w:after="0" w:afterAutospacing="0" w:line="360" w:lineRule="auto"/>
        <w:ind w:left="-567" w:right="-170"/>
        <w:jc w:val="both"/>
        <w:rPr>
          <w:sz w:val="20"/>
        </w:rPr>
      </w:pPr>
    </w:p>
    <w:p w:rsidR="007B007D" w:rsidRDefault="007B007D">
      <w:pPr>
        <w:pStyle w:val="western"/>
        <w:spacing w:before="0" w:beforeAutospacing="0" w:after="0" w:afterAutospacing="0" w:line="360" w:lineRule="auto"/>
        <w:ind w:left="-567" w:right="-170"/>
        <w:jc w:val="both"/>
        <w:rPr>
          <w:sz w:val="20"/>
        </w:rPr>
      </w:pPr>
    </w:p>
    <w:p w:rsidR="007B007D" w:rsidRDefault="007B007D">
      <w:pPr>
        <w:pStyle w:val="western"/>
        <w:spacing w:before="0" w:beforeAutospacing="0" w:after="0" w:afterAutospacing="0" w:line="360" w:lineRule="auto"/>
        <w:ind w:left="-567" w:right="-170"/>
        <w:jc w:val="both"/>
        <w:rPr>
          <w:sz w:val="20"/>
        </w:rPr>
      </w:pPr>
    </w:p>
    <w:p w:rsidR="007B007D" w:rsidRDefault="007B007D">
      <w:pPr>
        <w:pStyle w:val="western"/>
        <w:spacing w:before="0" w:beforeAutospacing="0" w:after="0" w:afterAutospacing="0" w:line="360" w:lineRule="auto"/>
        <w:ind w:left="-567" w:right="-170"/>
        <w:jc w:val="both"/>
        <w:rPr>
          <w:sz w:val="20"/>
        </w:rPr>
      </w:pPr>
    </w:p>
    <w:p w:rsidR="007B007D" w:rsidRDefault="007B007D">
      <w:pPr>
        <w:pStyle w:val="western"/>
        <w:spacing w:before="0" w:beforeAutospacing="0" w:after="0" w:afterAutospacing="0" w:line="360" w:lineRule="auto"/>
        <w:ind w:left="-567" w:right="-170"/>
        <w:jc w:val="both"/>
        <w:rPr>
          <w:sz w:val="20"/>
        </w:rPr>
      </w:pPr>
    </w:p>
    <w:p w:rsidR="007B007D" w:rsidRDefault="007B007D">
      <w:pPr>
        <w:pStyle w:val="western"/>
        <w:spacing w:before="0" w:beforeAutospacing="0" w:after="0" w:afterAutospacing="0" w:line="360" w:lineRule="auto"/>
        <w:ind w:left="-567" w:right="-170"/>
        <w:jc w:val="both"/>
        <w:rPr>
          <w:sz w:val="20"/>
        </w:rPr>
      </w:pPr>
      <w:r>
        <w:rPr>
          <w:sz w:val="20"/>
        </w:rPr>
        <w:t>Табл. 1 Анализ состава и структуры актива баланса ООО «Промтекс» за 2009г.</w:t>
      </w:r>
    </w:p>
    <w:bookmarkStart w:id="0" w:name="_MON_1333641329"/>
    <w:bookmarkStart w:id="1" w:name="_MON_1333641423"/>
    <w:bookmarkStart w:id="2" w:name="_MON_1333641524"/>
    <w:bookmarkStart w:id="3" w:name="_MON_1333644129"/>
    <w:bookmarkStart w:id="4" w:name="_MON_1333721644"/>
    <w:bookmarkStart w:id="5" w:name="_MON_1334235554"/>
    <w:bookmarkEnd w:id="0"/>
    <w:bookmarkEnd w:id="1"/>
    <w:bookmarkEnd w:id="2"/>
    <w:bookmarkEnd w:id="3"/>
    <w:bookmarkEnd w:id="4"/>
    <w:bookmarkEnd w:id="5"/>
    <w:bookmarkStart w:id="6" w:name="_MON_1333641130"/>
    <w:bookmarkEnd w:id="6"/>
    <w:p w:rsidR="007B007D" w:rsidRDefault="007B007D">
      <w:pPr>
        <w:pStyle w:val="western"/>
        <w:spacing w:before="0" w:beforeAutospacing="0" w:after="0" w:afterAutospacing="0" w:line="360" w:lineRule="auto"/>
        <w:ind w:left="-567" w:right="-170"/>
        <w:jc w:val="both"/>
        <w:rPr>
          <w:b w:val="0"/>
          <w:bCs w:val="0"/>
          <w:sz w:val="28"/>
        </w:rPr>
      </w:pPr>
      <w:r>
        <w:rPr>
          <w:b w:val="0"/>
          <w:bCs w:val="0"/>
          <w:sz w:val="28"/>
        </w:rPr>
        <w:object w:dxaOrig="9105" w:dyaOrig="10185">
          <v:shape id="_x0000_i1026" type="#_x0000_t75" style="width:455.25pt;height:509.25pt" o:ole="">
            <v:imagedata r:id="rId8" o:title=""/>
          </v:shape>
          <o:OLEObject Type="Embed" ProgID="Excel.Sheet.8" ShapeID="_x0000_i1026" DrawAspect="Content" ObjectID="_1459736417" r:id="rId9"/>
        </w:object>
      </w:r>
    </w:p>
    <w:p w:rsidR="007B007D" w:rsidRDefault="007B007D">
      <w:pPr>
        <w:spacing w:line="360" w:lineRule="auto"/>
        <w:ind w:left="-567" w:right="-170" w:firstLine="567"/>
        <w:jc w:val="both"/>
        <w:rPr>
          <w:sz w:val="28"/>
        </w:rPr>
      </w:pPr>
      <w:r>
        <w:rPr>
          <w:sz w:val="28"/>
        </w:rPr>
        <w:t>За 2009 год стоимость имущества предприятия увеличилась на 2972 тыс. руб. или 23%.</w:t>
      </w:r>
    </w:p>
    <w:p w:rsidR="007B007D" w:rsidRDefault="007B007D">
      <w:pPr>
        <w:pStyle w:val="a3"/>
      </w:pPr>
      <w:r>
        <w:t>В составе имущества оборотные активы увеличились на 3676 тыс. руб. или 152% и их удельный вес в стоимости всех активов увеличился на 19,6% и составил на конец года 38,2%.</w:t>
      </w:r>
    </w:p>
    <w:p w:rsidR="007B007D" w:rsidRDefault="007B007D">
      <w:pPr>
        <w:spacing w:line="360" w:lineRule="auto"/>
        <w:ind w:left="-567" w:right="-170" w:firstLine="567"/>
        <w:jc w:val="both"/>
        <w:rPr>
          <w:sz w:val="28"/>
        </w:rPr>
      </w:pPr>
      <w:r>
        <w:rPr>
          <w:sz w:val="28"/>
        </w:rPr>
        <w:t>За отчетный период запасы увеличились на 2543 тыс. руб. или 119%, их удельный вес в стоимости имущества увеличился на 13% и составил на конец года 29%.</w:t>
      </w:r>
    </w:p>
    <w:p w:rsidR="007B007D" w:rsidRDefault="007B007D">
      <w:pPr>
        <w:spacing w:line="360" w:lineRule="auto"/>
        <w:ind w:left="-567" w:right="-170" w:firstLine="567"/>
        <w:jc w:val="both"/>
        <w:rPr>
          <w:sz w:val="28"/>
        </w:rPr>
      </w:pPr>
      <w:r>
        <w:rPr>
          <w:sz w:val="28"/>
        </w:rPr>
        <w:t xml:space="preserve">Существенно увеличились денежные средства на 41 тыс. руб. или 95%, их удельный вес в стоимости всех активов увеличился на 0,2% и на конец года составил 0,5 %. </w:t>
      </w:r>
    </w:p>
    <w:p w:rsidR="007B007D" w:rsidRDefault="007B007D">
      <w:pPr>
        <w:spacing w:line="360" w:lineRule="auto"/>
        <w:ind w:left="-567" w:right="-170" w:firstLine="567"/>
        <w:jc w:val="both"/>
        <w:rPr>
          <w:sz w:val="28"/>
        </w:rPr>
      </w:pPr>
      <w:r>
        <w:rPr>
          <w:sz w:val="28"/>
        </w:rPr>
        <w:t>Также значительно увеличилась дебиторская задолженность на 1052 тыс. руб. или 1422%, ее удельный вес в составе имущества увеличился на 6,5% и на конец года составил 7,1%.</w:t>
      </w:r>
    </w:p>
    <w:p w:rsidR="007B007D" w:rsidRDefault="007B007D">
      <w:pPr>
        <w:spacing w:line="360" w:lineRule="auto"/>
        <w:ind w:left="-567" w:right="-170" w:firstLine="567"/>
        <w:jc w:val="both"/>
        <w:rPr>
          <w:sz w:val="28"/>
        </w:rPr>
      </w:pPr>
      <w:r>
        <w:rPr>
          <w:sz w:val="28"/>
        </w:rPr>
        <w:t>Произошло сокращение размера основных средств на 359 тыс. руб. или 4% и их удельный вес в составе имущества сократился на 15% и на конец года составил 55%.</w:t>
      </w:r>
      <w:r>
        <w:rPr>
          <w:b/>
          <w:bCs/>
          <w:sz w:val="28"/>
          <w:szCs w:val="27"/>
        </w:rPr>
        <w:t xml:space="preserve"> </w:t>
      </w:r>
      <w:r>
        <w:rPr>
          <w:sz w:val="28"/>
        </w:rPr>
        <w:t>Большинство малых организаций стараются иметь на балансе основные средства по наименьшей стоимости – в целях экономии на уплате налогов. Этот показатель существенно занижает реальную стоимость капитала и чистых активов малого бизнеса.</w:t>
      </w:r>
    </w:p>
    <w:p w:rsidR="007B007D" w:rsidRDefault="007B007D">
      <w:pPr>
        <w:spacing w:line="360" w:lineRule="auto"/>
        <w:ind w:left="-567" w:right="-170" w:firstLine="567"/>
        <w:jc w:val="both"/>
        <w:rPr>
          <w:sz w:val="28"/>
        </w:rPr>
      </w:pPr>
      <w:r>
        <w:rPr>
          <w:sz w:val="28"/>
        </w:rPr>
        <w:t>В составе основного капитала хозяйствующего субъекта особую роль занимают нематериальные активы. Однако в балансе ООО «Промтекс» эта статья актива отсутствует. В большинстве случаев малые организации испытывают затруднения в приобретении нематериальных активов и отсутствии деловой репутации (гудвилла), вследствие небольшого срока существования организации и неустойчивых деловых связей.</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Оптимальная обеспеченность оборотными средствами ведет к минимизации затрат, улучшению финансовых результатов, к ритмичности и слаженности работы организации. Необоснованное увеличение оборотных средств приводит к излишнему их отвлечению в запасы, к недоиспользованию ресурсов. Возникают дополнительные затраты на хранение и складирование, на уплату налога на имущество. Нехватка оборотных средств может привести к перебоям в производстве и реализации продукции, к несвоевременному выполнению организацией своих обязанностей. В этих случаях следствием является неустойчивое финансовое состояние, нерациональное использование ресурсов, ведущее к потере прибыли.</w:t>
      </w:r>
    </w:p>
    <w:p w:rsidR="007B007D" w:rsidRDefault="007B007D">
      <w:pPr>
        <w:pStyle w:val="western"/>
        <w:spacing w:before="0" w:beforeAutospacing="0" w:after="0" w:afterAutospacing="0" w:line="360" w:lineRule="auto"/>
        <w:ind w:left="-567" w:right="-170" w:firstLine="567"/>
        <w:jc w:val="both"/>
        <w:rPr>
          <w:sz w:val="20"/>
          <w:szCs w:val="27"/>
        </w:rPr>
      </w:pPr>
    </w:p>
    <w:p w:rsidR="007B007D" w:rsidRDefault="007B007D">
      <w:pPr>
        <w:pStyle w:val="western"/>
        <w:spacing w:before="0" w:beforeAutospacing="0" w:after="0" w:afterAutospacing="0" w:line="360" w:lineRule="auto"/>
        <w:ind w:left="-567" w:right="-170" w:firstLine="567"/>
        <w:jc w:val="both"/>
        <w:rPr>
          <w:sz w:val="20"/>
          <w:szCs w:val="27"/>
        </w:rPr>
      </w:pPr>
    </w:p>
    <w:p w:rsidR="007B007D" w:rsidRDefault="007B007D">
      <w:pPr>
        <w:pStyle w:val="western"/>
        <w:spacing w:before="0" w:beforeAutospacing="0" w:after="0" w:afterAutospacing="0" w:line="360" w:lineRule="auto"/>
        <w:ind w:left="-567" w:right="-170" w:firstLine="567"/>
        <w:jc w:val="both"/>
        <w:rPr>
          <w:sz w:val="20"/>
          <w:szCs w:val="27"/>
        </w:rPr>
      </w:pPr>
    </w:p>
    <w:p w:rsidR="007B007D" w:rsidRDefault="007B007D">
      <w:pPr>
        <w:pStyle w:val="western"/>
        <w:spacing w:before="0" w:beforeAutospacing="0" w:after="0" w:afterAutospacing="0" w:line="360" w:lineRule="auto"/>
        <w:ind w:left="-567" w:right="-170" w:firstLine="567"/>
        <w:jc w:val="both"/>
        <w:rPr>
          <w:sz w:val="20"/>
        </w:rPr>
      </w:pPr>
      <w:r>
        <w:rPr>
          <w:sz w:val="20"/>
          <w:szCs w:val="27"/>
        </w:rPr>
        <w:t>Табл.2 Анализ состава и структуры пассива баланса ООО «Промтекс» за 2009г.</w:t>
      </w:r>
    </w:p>
    <w:bookmarkStart w:id="7" w:name="_MON_1334237065"/>
    <w:bookmarkEnd w:id="7"/>
    <w:p w:rsidR="007B007D" w:rsidRDefault="007B007D">
      <w:pPr>
        <w:spacing w:line="360" w:lineRule="auto"/>
        <w:ind w:left="-567" w:right="-170" w:firstLine="567"/>
        <w:jc w:val="both"/>
        <w:rPr>
          <w:b/>
          <w:bCs/>
          <w:sz w:val="28"/>
        </w:rPr>
      </w:pPr>
      <w:r>
        <w:rPr>
          <w:b/>
          <w:bCs/>
          <w:sz w:val="28"/>
        </w:rPr>
        <w:object w:dxaOrig="9105" w:dyaOrig="10579">
          <v:shape id="_x0000_i1027" type="#_x0000_t75" style="width:455.25pt;height:528.75pt" o:ole="">
            <v:imagedata r:id="rId10" o:title=""/>
          </v:shape>
          <o:OLEObject Type="Embed" ProgID="Excel.Sheet.8" ShapeID="_x0000_i1027" DrawAspect="Content" ObjectID="_1459736418" r:id="rId11"/>
        </w:object>
      </w:r>
    </w:p>
    <w:p w:rsidR="007B007D" w:rsidRDefault="007B007D">
      <w:pPr>
        <w:pStyle w:val="a3"/>
      </w:pPr>
      <w:r>
        <w:t xml:space="preserve">За 2009г. в пассивной части баланса ООО «Промтекс» наблюдается увеличение валюты баланса на 2972 тыс. руб. или 23%, что обусловлено увеличением собственного капитала на 1786 тыс. руб., удельный вес которого на конец года снизился на 5% и ростом заемных средств на 1186 тыс. руб., их удельный вес на конец года составил 17%. </w:t>
      </w:r>
    </w:p>
    <w:p w:rsidR="007B007D" w:rsidRDefault="007B007D">
      <w:pPr>
        <w:spacing w:line="360" w:lineRule="auto"/>
        <w:ind w:left="-567" w:right="-170" w:firstLine="567"/>
        <w:jc w:val="both"/>
        <w:rPr>
          <w:sz w:val="28"/>
          <w:szCs w:val="27"/>
        </w:rPr>
      </w:pPr>
      <w:r>
        <w:rPr>
          <w:sz w:val="28"/>
        </w:rPr>
        <w:t>Анализ динамики слагаемых собственного капитала свидетельствует о том, что уставный капитал на конец года остался без изменения, а увеличение собственных финансовых ресурсов произошло за счет прироста нераспределенной прибыли на 1640 тыс. руб. или 121%.</w:t>
      </w:r>
      <w:r>
        <w:rPr>
          <w:sz w:val="28"/>
          <w:szCs w:val="27"/>
        </w:rPr>
        <w:t xml:space="preserve"> </w:t>
      </w:r>
    </w:p>
    <w:p w:rsidR="007B007D" w:rsidRDefault="007B007D">
      <w:pPr>
        <w:spacing w:line="360" w:lineRule="auto"/>
        <w:ind w:left="-567" w:right="-170" w:firstLine="567"/>
        <w:jc w:val="both"/>
        <w:rPr>
          <w:sz w:val="28"/>
        </w:rPr>
      </w:pPr>
      <w:r>
        <w:rPr>
          <w:sz w:val="28"/>
        </w:rPr>
        <w:t xml:space="preserve">В балансе ООО «Промтекс» отсутствует </w:t>
      </w:r>
      <w:r>
        <w:rPr>
          <w:sz w:val="28"/>
          <w:lang w:val="en-US"/>
        </w:rPr>
        <w:t>IV</w:t>
      </w:r>
      <w:r>
        <w:rPr>
          <w:sz w:val="28"/>
        </w:rPr>
        <w:t xml:space="preserve"> раздел – долгосрочные обязательства. Для малых организаций доступность на финансовый и денежный рынки затруднительно, что связано со следующими проблемами:</w:t>
      </w:r>
    </w:p>
    <w:p w:rsidR="007B007D" w:rsidRDefault="007B007D">
      <w:pPr>
        <w:spacing w:line="360" w:lineRule="auto"/>
        <w:ind w:left="-567" w:right="-170" w:firstLine="567"/>
        <w:jc w:val="both"/>
        <w:rPr>
          <w:sz w:val="28"/>
        </w:rPr>
      </w:pPr>
      <w:r>
        <w:rPr>
          <w:sz w:val="28"/>
        </w:rPr>
        <w:t>1)процентные ставки по кредитам высокие, а рентабельность капитала у малых организаций низкая;</w:t>
      </w:r>
    </w:p>
    <w:p w:rsidR="007B007D" w:rsidRDefault="007B007D">
      <w:pPr>
        <w:spacing w:line="360" w:lineRule="auto"/>
        <w:ind w:left="-567" w:right="-170" w:firstLine="567"/>
        <w:jc w:val="both"/>
        <w:rPr>
          <w:sz w:val="28"/>
        </w:rPr>
      </w:pPr>
      <w:r>
        <w:rPr>
          <w:sz w:val="28"/>
        </w:rPr>
        <w:t>2)рискованное финансовое положение малой организации;</w:t>
      </w:r>
    </w:p>
    <w:p w:rsidR="007B007D" w:rsidRDefault="007B007D">
      <w:pPr>
        <w:spacing w:line="360" w:lineRule="auto"/>
        <w:ind w:left="-567" w:right="-170" w:firstLine="567"/>
        <w:jc w:val="both"/>
        <w:rPr>
          <w:sz w:val="28"/>
        </w:rPr>
      </w:pPr>
      <w:r>
        <w:rPr>
          <w:sz w:val="28"/>
        </w:rPr>
        <w:t>3)отсутствие кредитной истории у малого предприятия.</w:t>
      </w:r>
    </w:p>
    <w:p w:rsidR="007B007D" w:rsidRDefault="007B007D">
      <w:pPr>
        <w:pStyle w:val="a3"/>
        <w:rPr>
          <w:b/>
          <w:bCs/>
          <w:szCs w:val="27"/>
        </w:rPr>
      </w:pPr>
      <w:r>
        <w:t>На конец года произошло увеличение кредиторской задолженности на 389 тыс. руб. или на 41% в результате увеличения задолженности перед поставщиками, персоналом, государственными внебюджетными фондами, задолженности по налогам и сборам. Определенная часть субъектов малого предпринимательства в силу разных причин в качестве основного источника увеличения оборотных средств в последние годы использовала средства, предназначенные для расчетов с кредиторами, которые применялись как беспроцентная ссуда. Такое положение свидетельствует о повышении зависимости деятельности малых организаций от кредитных операций.</w:t>
      </w:r>
      <w:r>
        <w:rPr>
          <w:b/>
          <w:bCs/>
          <w:szCs w:val="27"/>
        </w:rPr>
        <w:t xml:space="preserve"> </w:t>
      </w:r>
    </w:p>
    <w:p w:rsidR="007B007D" w:rsidRDefault="007B007D">
      <w:pPr>
        <w:pStyle w:val="a3"/>
        <w:rPr>
          <w:szCs w:val="27"/>
        </w:rPr>
      </w:pPr>
      <w:r>
        <w:rPr>
          <w:szCs w:val="27"/>
        </w:rPr>
        <w:t>Условия расчетов в малых организациях организуются таким образом, чтобы снижать дебиторскую задолженность и повышать кредиторскую. Согласно данным таблиц 1 и 2, наблюдается превышения кредиторской задолженности над дебиторской задолженностью на конец года в 1,2 раза (1349тыс. руб./1126 тыс. руб.).</w:t>
      </w:r>
    </w:p>
    <w:p w:rsidR="007B007D" w:rsidRDefault="007B007D">
      <w:pPr>
        <w:pStyle w:val="a3"/>
      </w:pPr>
      <w:r>
        <w:t>В составе краткосрочных обязательств произошел рост займов и кредитов на 267 тыс. руб. или на 485%.</w:t>
      </w:r>
    </w:p>
    <w:p w:rsidR="007B007D" w:rsidRDefault="007B007D">
      <w:pPr>
        <w:spacing w:line="360" w:lineRule="auto"/>
        <w:ind w:left="-567" w:right="-170" w:firstLine="567"/>
        <w:jc w:val="both"/>
        <w:rPr>
          <w:sz w:val="28"/>
        </w:rPr>
      </w:pPr>
      <w:r>
        <w:rPr>
          <w:sz w:val="28"/>
        </w:rPr>
        <w:t>Соотношение между заемными и собственными средствами на начало года составило  1454 тыс. руб./ 11510тыс. руб. = 0,13, на конец года  2640 тыс. руб./ 13296тыс. руб. = 0,2. Соотношение в пользу собственного капитала.</w:t>
      </w:r>
    </w:p>
    <w:p w:rsidR="007B007D" w:rsidRDefault="007B007D">
      <w:pPr>
        <w:spacing w:line="360" w:lineRule="auto"/>
        <w:ind w:left="-567" w:right="-170" w:firstLine="567"/>
        <w:jc w:val="both"/>
        <w:rPr>
          <w:sz w:val="28"/>
        </w:rPr>
      </w:pPr>
      <w:r>
        <w:rPr>
          <w:sz w:val="28"/>
        </w:rPr>
        <w:t xml:space="preserve">Недостаток оборотного капитала является непосредственной причиной неплатежеспособности, а в дальнейшем и банкротства малой организации. Отсутствие у малой организации устойчивой системы пополнения оборотного капитала приводит, во-первых, к дополнительным расходам, которые увеличивают текущие издержки, а во-вторых, к снижению показателей эффективности деятельности организации. Собственные источники увеличения капитала ограничены в первую очередь способностью получения необходимой прибыли. Таким образом, рационально управляя оборотными активами, малая организация получает возможность в меньшей степени зависеть от внешних источников получения денежных средств. Эффективное управление оборотными активами рассматривается как один из способов удовлетворения потребности в капитале, управлении ликвидностью. </w:t>
      </w:r>
    </w:p>
    <w:p w:rsidR="007B007D" w:rsidRDefault="007B007D">
      <w:pPr>
        <w:spacing w:line="360" w:lineRule="auto"/>
        <w:ind w:left="-567" w:right="-170" w:firstLine="567"/>
        <w:jc w:val="both"/>
        <w:rPr>
          <w:sz w:val="28"/>
        </w:rPr>
      </w:pPr>
      <w:r>
        <w:rPr>
          <w:sz w:val="28"/>
        </w:rPr>
        <w:t>Для определения ликвидности баланса ООО «Промтекс» следует сопоставить итоги приведенных групп по активу и пассиву.</w:t>
      </w:r>
    </w:p>
    <w:p w:rsidR="007B007D" w:rsidRDefault="007B007D">
      <w:pPr>
        <w:pStyle w:val="1"/>
      </w:pPr>
      <w:r>
        <w:t>Табл. 3 Распределение активов баланса по степени ликвидности</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3240"/>
        <w:gridCol w:w="2908"/>
        <w:gridCol w:w="1623"/>
        <w:gridCol w:w="1512"/>
      </w:tblGrid>
      <w:tr w:rsidR="007B007D">
        <w:trPr>
          <w:cantSplit/>
          <w:trHeight w:val="353"/>
        </w:trPr>
        <w:tc>
          <w:tcPr>
            <w:tcW w:w="855" w:type="dxa"/>
            <w:vMerge w:val="restart"/>
          </w:tcPr>
          <w:p w:rsidR="007B007D" w:rsidRDefault="007B007D">
            <w:pPr>
              <w:spacing w:line="360" w:lineRule="auto"/>
              <w:ind w:right="-170"/>
              <w:jc w:val="center"/>
            </w:pPr>
            <w:r>
              <w:t>Класс</w:t>
            </w:r>
          </w:p>
        </w:tc>
        <w:tc>
          <w:tcPr>
            <w:tcW w:w="3240" w:type="dxa"/>
            <w:vMerge w:val="restart"/>
          </w:tcPr>
          <w:p w:rsidR="007B007D" w:rsidRDefault="007B007D">
            <w:pPr>
              <w:spacing w:line="360" w:lineRule="auto"/>
              <w:ind w:right="-170"/>
              <w:jc w:val="center"/>
            </w:pPr>
            <w:r>
              <w:t>Название</w:t>
            </w:r>
          </w:p>
        </w:tc>
        <w:tc>
          <w:tcPr>
            <w:tcW w:w="2908" w:type="dxa"/>
            <w:vMerge w:val="restart"/>
            <w:tcBorders>
              <w:right w:val="single" w:sz="4" w:space="0" w:color="auto"/>
            </w:tcBorders>
          </w:tcPr>
          <w:p w:rsidR="007B007D" w:rsidRDefault="007B007D">
            <w:pPr>
              <w:spacing w:line="360" w:lineRule="auto"/>
              <w:ind w:right="-170"/>
              <w:jc w:val="center"/>
            </w:pPr>
            <w:r>
              <w:t>Состав</w:t>
            </w:r>
          </w:p>
        </w:tc>
        <w:tc>
          <w:tcPr>
            <w:tcW w:w="3135" w:type="dxa"/>
            <w:gridSpan w:val="2"/>
            <w:tcBorders>
              <w:top w:val="single" w:sz="4" w:space="0" w:color="auto"/>
              <w:left w:val="single" w:sz="4" w:space="0" w:color="auto"/>
              <w:bottom w:val="single" w:sz="4" w:space="0" w:color="auto"/>
            </w:tcBorders>
          </w:tcPr>
          <w:p w:rsidR="007B007D" w:rsidRDefault="007B007D">
            <w:pPr>
              <w:spacing w:line="360" w:lineRule="auto"/>
              <w:ind w:right="-170"/>
              <w:jc w:val="center"/>
            </w:pPr>
            <w:r>
              <w:t>Сумма (тыс. руб.)</w:t>
            </w:r>
          </w:p>
        </w:tc>
      </w:tr>
      <w:tr w:rsidR="007B007D">
        <w:trPr>
          <w:cantSplit/>
        </w:trPr>
        <w:tc>
          <w:tcPr>
            <w:tcW w:w="855" w:type="dxa"/>
            <w:vMerge/>
          </w:tcPr>
          <w:p w:rsidR="007B007D" w:rsidRDefault="007B007D">
            <w:pPr>
              <w:spacing w:line="360" w:lineRule="auto"/>
              <w:ind w:right="-170"/>
              <w:jc w:val="center"/>
            </w:pPr>
          </w:p>
        </w:tc>
        <w:tc>
          <w:tcPr>
            <w:tcW w:w="3240" w:type="dxa"/>
            <w:vMerge/>
          </w:tcPr>
          <w:p w:rsidR="007B007D" w:rsidRDefault="007B007D">
            <w:pPr>
              <w:spacing w:line="360" w:lineRule="auto"/>
              <w:ind w:right="-170"/>
              <w:jc w:val="center"/>
            </w:pPr>
          </w:p>
        </w:tc>
        <w:tc>
          <w:tcPr>
            <w:tcW w:w="2908" w:type="dxa"/>
            <w:vMerge/>
            <w:tcBorders>
              <w:right w:val="single" w:sz="4" w:space="0" w:color="auto"/>
            </w:tcBorders>
          </w:tcPr>
          <w:p w:rsidR="007B007D" w:rsidRDefault="007B007D">
            <w:pPr>
              <w:spacing w:line="360" w:lineRule="auto"/>
              <w:ind w:right="-170"/>
              <w:jc w:val="center"/>
            </w:pPr>
          </w:p>
        </w:tc>
        <w:tc>
          <w:tcPr>
            <w:tcW w:w="1623" w:type="dxa"/>
            <w:tcBorders>
              <w:top w:val="single" w:sz="4" w:space="0" w:color="auto"/>
              <w:left w:val="single" w:sz="4" w:space="0" w:color="auto"/>
              <w:bottom w:val="single" w:sz="4" w:space="0" w:color="auto"/>
            </w:tcBorders>
          </w:tcPr>
          <w:p w:rsidR="007B007D" w:rsidRDefault="007B007D">
            <w:pPr>
              <w:spacing w:line="360" w:lineRule="auto"/>
              <w:ind w:right="-170"/>
            </w:pPr>
            <w:r>
              <w:t>на начало года</w:t>
            </w:r>
          </w:p>
        </w:tc>
        <w:tc>
          <w:tcPr>
            <w:tcW w:w="1512" w:type="dxa"/>
          </w:tcPr>
          <w:p w:rsidR="007B007D" w:rsidRDefault="007B007D">
            <w:pPr>
              <w:spacing w:line="360" w:lineRule="auto"/>
              <w:ind w:right="-170"/>
            </w:pPr>
            <w:r>
              <w:t>на конец года</w:t>
            </w:r>
          </w:p>
        </w:tc>
      </w:tr>
      <w:tr w:rsidR="007B007D">
        <w:tc>
          <w:tcPr>
            <w:tcW w:w="855" w:type="dxa"/>
          </w:tcPr>
          <w:p w:rsidR="007B007D" w:rsidRDefault="007B007D">
            <w:pPr>
              <w:spacing w:line="360" w:lineRule="auto"/>
              <w:ind w:right="-170"/>
              <w:jc w:val="center"/>
            </w:pPr>
            <w:r>
              <w:t>А1</w:t>
            </w:r>
          </w:p>
        </w:tc>
        <w:tc>
          <w:tcPr>
            <w:tcW w:w="3240" w:type="dxa"/>
          </w:tcPr>
          <w:p w:rsidR="007B007D" w:rsidRDefault="007B007D">
            <w:pPr>
              <w:spacing w:line="360" w:lineRule="auto"/>
              <w:ind w:right="-170"/>
              <w:jc w:val="both"/>
            </w:pPr>
            <w:r>
              <w:t>Наиболее ликвидные активы</w:t>
            </w:r>
          </w:p>
        </w:tc>
        <w:tc>
          <w:tcPr>
            <w:tcW w:w="2908" w:type="dxa"/>
          </w:tcPr>
          <w:p w:rsidR="007B007D" w:rsidRDefault="007B007D">
            <w:pPr>
              <w:jc w:val="both"/>
            </w:pPr>
            <w:r>
              <w:t>Денежные средства и Краткосрочные финансовые вложения</w:t>
            </w:r>
          </w:p>
        </w:tc>
        <w:tc>
          <w:tcPr>
            <w:tcW w:w="1623" w:type="dxa"/>
            <w:tcBorders>
              <w:top w:val="single" w:sz="4" w:space="0" w:color="auto"/>
            </w:tcBorders>
          </w:tcPr>
          <w:p w:rsidR="007B007D" w:rsidRDefault="007B007D">
            <w:pPr>
              <w:spacing w:line="360" w:lineRule="auto"/>
              <w:ind w:right="-170"/>
              <w:jc w:val="center"/>
            </w:pPr>
            <w:r>
              <w:t>43</w:t>
            </w:r>
          </w:p>
        </w:tc>
        <w:tc>
          <w:tcPr>
            <w:tcW w:w="1512" w:type="dxa"/>
          </w:tcPr>
          <w:p w:rsidR="007B007D" w:rsidRDefault="007B007D">
            <w:pPr>
              <w:spacing w:line="360" w:lineRule="auto"/>
              <w:ind w:right="-170"/>
              <w:jc w:val="center"/>
            </w:pPr>
            <w:r>
              <w:t>84</w:t>
            </w:r>
          </w:p>
        </w:tc>
      </w:tr>
      <w:tr w:rsidR="007B007D">
        <w:tc>
          <w:tcPr>
            <w:tcW w:w="855" w:type="dxa"/>
          </w:tcPr>
          <w:p w:rsidR="007B007D" w:rsidRDefault="007B007D">
            <w:pPr>
              <w:spacing w:line="360" w:lineRule="auto"/>
              <w:ind w:right="-170"/>
              <w:jc w:val="center"/>
            </w:pPr>
            <w:r>
              <w:t>А2</w:t>
            </w:r>
          </w:p>
        </w:tc>
        <w:tc>
          <w:tcPr>
            <w:tcW w:w="3240" w:type="dxa"/>
          </w:tcPr>
          <w:p w:rsidR="007B007D" w:rsidRDefault="007B007D">
            <w:pPr>
              <w:spacing w:line="360" w:lineRule="auto"/>
              <w:ind w:right="-170"/>
              <w:jc w:val="both"/>
            </w:pPr>
            <w:r>
              <w:t>Быстрореализуемые активы</w:t>
            </w:r>
          </w:p>
        </w:tc>
        <w:tc>
          <w:tcPr>
            <w:tcW w:w="2908" w:type="dxa"/>
          </w:tcPr>
          <w:p w:rsidR="007B007D" w:rsidRDefault="007B007D">
            <w:pPr>
              <w:jc w:val="both"/>
            </w:pPr>
            <w:r>
              <w:t xml:space="preserve">Дебиторская задолженность и прочие оборотные активы </w:t>
            </w:r>
          </w:p>
        </w:tc>
        <w:tc>
          <w:tcPr>
            <w:tcW w:w="1623" w:type="dxa"/>
            <w:tcBorders>
              <w:top w:val="single" w:sz="4" w:space="0" w:color="auto"/>
            </w:tcBorders>
          </w:tcPr>
          <w:p w:rsidR="007B007D" w:rsidRDefault="007B007D">
            <w:pPr>
              <w:spacing w:line="360" w:lineRule="auto"/>
              <w:ind w:right="-170"/>
              <w:jc w:val="center"/>
            </w:pPr>
            <w:r>
              <w:t>74</w:t>
            </w:r>
          </w:p>
        </w:tc>
        <w:tc>
          <w:tcPr>
            <w:tcW w:w="1512" w:type="dxa"/>
          </w:tcPr>
          <w:p w:rsidR="007B007D" w:rsidRDefault="007B007D">
            <w:pPr>
              <w:spacing w:line="360" w:lineRule="auto"/>
              <w:ind w:right="-170"/>
              <w:jc w:val="center"/>
            </w:pPr>
            <w:r>
              <w:t>1126</w:t>
            </w:r>
          </w:p>
        </w:tc>
      </w:tr>
      <w:tr w:rsidR="007B007D">
        <w:tc>
          <w:tcPr>
            <w:tcW w:w="855" w:type="dxa"/>
          </w:tcPr>
          <w:p w:rsidR="007B007D" w:rsidRDefault="007B007D">
            <w:pPr>
              <w:spacing w:line="360" w:lineRule="auto"/>
              <w:ind w:right="-170"/>
              <w:jc w:val="center"/>
            </w:pPr>
            <w:r>
              <w:t>А3</w:t>
            </w:r>
          </w:p>
        </w:tc>
        <w:tc>
          <w:tcPr>
            <w:tcW w:w="3240" w:type="dxa"/>
          </w:tcPr>
          <w:p w:rsidR="007B007D" w:rsidRDefault="007B007D">
            <w:pPr>
              <w:spacing w:line="360" w:lineRule="auto"/>
              <w:ind w:right="-170"/>
              <w:jc w:val="both"/>
            </w:pPr>
            <w:r>
              <w:t>Медленно реализуемые активы</w:t>
            </w:r>
          </w:p>
        </w:tc>
        <w:tc>
          <w:tcPr>
            <w:tcW w:w="2908" w:type="dxa"/>
          </w:tcPr>
          <w:p w:rsidR="007B007D" w:rsidRDefault="007B007D">
            <w:pPr>
              <w:jc w:val="both"/>
            </w:pPr>
            <w:r>
              <w:t>статьи раздела Запасы и затраты, за исключением РБП</w:t>
            </w:r>
          </w:p>
        </w:tc>
        <w:tc>
          <w:tcPr>
            <w:tcW w:w="1623" w:type="dxa"/>
          </w:tcPr>
          <w:p w:rsidR="007B007D" w:rsidRDefault="007B007D">
            <w:pPr>
              <w:spacing w:line="360" w:lineRule="auto"/>
              <w:ind w:right="-170"/>
              <w:jc w:val="center"/>
            </w:pPr>
            <w:r>
              <w:t>2139</w:t>
            </w:r>
          </w:p>
        </w:tc>
        <w:tc>
          <w:tcPr>
            <w:tcW w:w="1512" w:type="dxa"/>
          </w:tcPr>
          <w:p w:rsidR="007B007D" w:rsidRDefault="007B007D">
            <w:pPr>
              <w:spacing w:line="360" w:lineRule="auto"/>
              <w:ind w:right="-170"/>
              <w:jc w:val="center"/>
            </w:pPr>
            <w:r>
              <w:t>4589</w:t>
            </w:r>
          </w:p>
        </w:tc>
      </w:tr>
      <w:tr w:rsidR="007B007D">
        <w:tc>
          <w:tcPr>
            <w:tcW w:w="855" w:type="dxa"/>
          </w:tcPr>
          <w:p w:rsidR="007B007D" w:rsidRDefault="007B007D">
            <w:pPr>
              <w:spacing w:line="360" w:lineRule="auto"/>
              <w:ind w:right="-170"/>
              <w:jc w:val="center"/>
            </w:pPr>
            <w:r>
              <w:t>А4</w:t>
            </w:r>
          </w:p>
        </w:tc>
        <w:tc>
          <w:tcPr>
            <w:tcW w:w="3240" w:type="dxa"/>
          </w:tcPr>
          <w:p w:rsidR="007B007D" w:rsidRDefault="007B007D">
            <w:pPr>
              <w:spacing w:line="360" w:lineRule="auto"/>
              <w:ind w:right="-170"/>
              <w:jc w:val="both"/>
            </w:pPr>
            <w:r>
              <w:t>Труднореализуемые активы</w:t>
            </w:r>
          </w:p>
        </w:tc>
        <w:tc>
          <w:tcPr>
            <w:tcW w:w="2908" w:type="dxa"/>
          </w:tcPr>
          <w:p w:rsidR="007B007D" w:rsidRDefault="007B007D">
            <w:pPr>
              <w:jc w:val="both"/>
            </w:pPr>
            <w:r>
              <w:t>Основные средства и прочие внеоборотные активы</w:t>
            </w:r>
          </w:p>
        </w:tc>
        <w:tc>
          <w:tcPr>
            <w:tcW w:w="1623" w:type="dxa"/>
          </w:tcPr>
          <w:p w:rsidR="007B007D" w:rsidRDefault="007B007D">
            <w:pPr>
              <w:spacing w:line="360" w:lineRule="auto"/>
              <w:ind w:right="-170"/>
              <w:jc w:val="center"/>
            </w:pPr>
            <w:r>
              <w:t>9065</w:t>
            </w:r>
          </w:p>
        </w:tc>
        <w:tc>
          <w:tcPr>
            <w:tcW w:w="1512" w:type="dxa"/>
          </w:tcPr>
          <w:p w:rsidR="007B007D" w:rsidRDefault="007B007D">
            <w:pPr>
              <w:spacing w:line="360" w:lineRule="auto"/>
              <w:ind w:right="-170"/>
              <w:jc w:val="center"/>
            </w:pPr>
            <w:r>
              <w:t>8706</w:t>
            </w:r>
          </w:p>
        </w:tc>
      </w:tr>
    </w:tbl>
    <w:p w:rsidR="007B007D" w:rsidRDefault="007B007D">
      <w:pPr>
        <w:pStyle w:val="a7"/>
      </w:pPr>
    </w:p>
    <w:p w:rsidR="007B007D" w:rsidRDefault="007B007D">
      <w:pPr>
        <w:pStyle w:val="a7"/>
      </w:pPr>
    </w:p>
    <w:p w:rsidR="007B007D" w:rsidRDefault="007B007D">
      <w:pPr>
        <w:pStyle w:val="a7"/>
        <w:rPr>
          <w:sz w:val="28"/>
        </w:rPr>
      </w:pPr>
      <w:r>
        <w:t>Табл.4 Распределение пассивов баланса по степени срочности оплаты</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3240"/>
        <w:gridCol w:w="2908"/>
        <w:gridCol w:w="1623"/>
        <w:gridCol w:w="1512"/>
      </w:tblGrid>
      <w:tr w:rsidR="007B007D">
        <w:trPr>
          <w:cantSplit/>
          <w:trHeight w:val="353"/>
        </w:trPr>
        <w:tc>
          <w:tcPr>
            <w:tcW w:w="855" w:type="dxa"/>
            <w:vMerge w:val="restart"/>
          </w:tcPr>
          <w:p w:rsidR="007B007D" w:rsidRDefault="007B007D">
            <w:pPr>
              <w:spacing w:line="360" w:lineRule="auto"/>
              <w:ind w:right="-170"/>
              <w:jc w:val="center"/>
            </w:pPr>
            <w:r>
              <w:t>Класс</w:t>
            </w:r>
          </w:p>
        </w:tc>
        <w:tc>
          <w:tcPr>
            <w:tcW w:w="3240" w:type="dxa"/>
            <w:vMerge w:val="restart"/>
          </w:tcPr>
          <w:p w:rsidR="007B007D" w:rsidRDefault="007B007D">
            <w:pPr>
              <w:spacing w:line="360" w:lineRule="auto"/>
              <w:ind w:right="-170"/>
              <w:jc w:val="center"/>
            </w:pPr>
            <w:r>
              <w:t>Название</w:t>
            </w:r>
          </w:p>
        </w:tc>
        <w:tc>
          <w:tcPr>
            <w:tcW w:w="2908" w:type="dxa"/>
            <w:vMerge w:val="restart"/>
            <w:tcBorders>
              <w:right w:val="single" w:sz="4" w:space="0" w:color="auto"/>
            </w:tcBorders>
          </w:tcPr>
          <w:p w:rsidR="007B007D" w:rsidRDefault="007B007D">
            <w:pPr>
              <w:spacing w:line="360" w:lineRule="auto"/>
              <w:ind w:right="-170"/>
              <w:jc w:val="center"/>
            </w:pPr>
            <w:r>
              <w:t>Состав</w:t>
            </w:r>
          </w:p>
        </w:tc>
        <w:tc>
          <w:tcPr>
            <w:tcW w:w="3135" w:type="dxa"/>
            <w:gridSpan w:val="2"/>
            <w:tcBorders>
              <w:top w:val="single" w:sz="4" w:space="0" w:color="auto"/>
              <w:left w:val="single" w:sz="4" w:space="0" w:color="auto"/>
              <w:bottom w:val="single" w:sz="4" w:space="0" w:color="auto"/>
            </w:tcBorders>
          </w:tcPr>
          <w:p w:rsidR="007B007D" w:rsidRDefault="007B007D">
            <w:pPr>
              <w:spacing w:line="360" w:lineRule="auto"/>
              <w:ind w:right="-170"/>
              <w:jc w:val="center"/>
            </w:pPr>
            <w:r>
              <w:t>Сумма (тыс. руб.)</w:t>
            </w:r>
          </w:p>
        </w:tc>
      </w:tr>
      <w:tr w:rsidR="007B007D">
        <w:trPr>
          <w:cantSplit/>
        </w:trPr>
        <w:tc>
          <w:tcPr>
            <w:tcW w:w="855" w:type="dxa"/>
            <w:vMerge/>
          </w:tcPr>
          <w:p w:rsidR="007B007D" w:rsidRDefault="007B007D">
            <w:pPr>
              <w:spacing w:line="360" w:lineRule="auto"/>
              <w:ind w:right="-170"/>
              <w:jc w:val="center"/>
            </w:pPr>
          </w:p>
        </w:tc>
        <w:tc>
          <w:tcPr>
            <w:tcW w:w="3240" w:type="dxa"/>
            <w:vMerge/>
          </w:tcPr>
          <w:p w:rsidR="007B007D" w:rsidRDefault="007B007D">
            <w:pPr>
              <w:spacing w:line="360" w:lineRule="auto"/>
              <w:ind w:right="-170"/>
              <w:jc w:val="center"/>
            </w:pPr>
          </w:p>
        </w:tc>
        <w:tc>
          <w:tcPr>
            <w:tcW w:w="2908" w:type="dxa"/>
            <w:vMerge/>
            <w:tcBorders>
              <w:right w:val="single" w:sz="4" w:space="0" w:color="auto"/>
            </w:tcBorders>
          </w:tcPr>
          <w:p w:rsidR="007B007D" w:rsidRDefault="007B007D">
            <w:pPr>
              <w:spacing w:line="360" w:lineRule="auto"/>
              <w:ind w:right="-170"/>
              <w:jc w:val="center"/>
            </w:pPr>
          </w:p>
        </w:tc>
        <w:tc>
          <w:tcPr>
            <w:tcW w:w="1623" w:type="dxa"/>
            <w:tcBorders>
              <w:top w:val="single" w:sz="4" w:space="0" w:color="auto"/>
              <w:left w:val="single" w:sz="4" w:space="0" w:color="auto"/>
              <w:bottom w:val="single" w:sz="4" w:space="0" w:color="auto"/>
            </w:tcBorders>
          </w:tcPr>
          <w:p w:rsidR="007B007D" w:rsidRDefault="007B007D">
            <w:pPr>
              <w:spacing w:line="360" w:lineRule="auto"/>
              <w:ind w:right="-170"/>
            </w:pPr>
            <w:r>
              <w:t>на начало года</w:t>
            </w:r>
          </w:p>
        </w:tc>
        <w:tc>
          <w:tcPr>
            <w:tcW w:w="1512" w:type="dxa"/>
          </w:tcPr>
          <w:p w:rsidR="007B007D" w:rsidRDefault="007B007D">
            <w:pPr>
              <w:spacing w:line="360" w:lineRule="auto"/>
              <w:ind w:right="-170"/>
            </w:pPr>
            <w:r>
              <w:t>на конец года</w:t>
            </w:r>
          </w:p>
        </w:tc>
      </w:tr>
      <w:tr w:rsidR="007B007D">
        <w:tc>
          <w:tcPr>
            <w:tcW w:w="855" w:type="dxa"/>
          </w:tcPr>
          <w:p w:rsidR="007B007D" w:rsidRDefault="007B007D">
            <w:pPr>
              <w:spacing w:line="360" w:lineRule="auto"/>
              <w:ind w:right="-170"/>
              <w:jc w:val="center"/>
            </w:pPr>
            <w:r>
              <w:t>П1</w:t>
            </w:r>
          </w:p>
        </w:tc>
        <w:tc>
          <w:tcPr>
            <w:tcW w:w="3240" w:type="dxa"/>
          </w:tcPr>
          <w:p w:rsidR="007B007D" w:rsidRDefault="007B007D">
            <w:pPr>
              <w:jc w:val="both"/>
            </w:pPr>
            <w:r>
              <w:t>Наиболее срочные обязательства</w:t>
            </w:r>
          </w:p>
        </w:tc>
        <w:tc>
          <w:tcPr>
            <w:tcW w:w="2908" w:type="dxa"/>
          </w:tcPr>
          <w:p w:rsidR="007B007D" w:rsidRDefault="007B007D">
            <w:pPr>
              <w:jc w:val="both"/>
            </w:pPr>
            <w:r>
              <w:t>Кредиторская задолженность</w:t>
            </w:r>
          </w:p>
        </w:tc>
        <w:tc>
          <w:tcPr>
            <w:tcW w:w="1623" w:type="dxa"/>
            <w:tcBorders>
              <w:top w:val="single" w:sz="4" w:space="0" w:color="auto"/>
            </w:tcBorders>
          </w:tcPr>
          <w:p w:rsidR="007B007D" w:rsidRDefault="007B007D">
            <w:pPr>
              <w:spacing w:line="360" w:lineRule="auto"/>
              <w:ind w:right="-170"/>
              <w:jc w:val="center"/>
            </w:pPr>
            <w:r>
              <w:t>960</w:t>
            </w:r>
          </w:p>
        </w:tc>
        <w:tc>
          <w:tcPr>
            <w:tcW w:w="1512" w:type="dxa"/>
          </w:tcPr>
          <w:p w:rsidR="007B007D" w:rsidRDefault="007B007D">
            <w:pPr>
              <w:spacing w:line="360" w:lineRule="auto"/>
              <w:ind w:right="-170"/>
              <w:jc w:val="center"/>
            </w:pPr>
            <w:r>
              <w:t>1349</w:t>
            </w:r>
          </w:p>
        </w:tc>
      </w:tr>
      <w:tr w:rsidR="007B007D">
        <w:tc>
          <w:tcPr>
            <w:tcW w:w="855" w:type="dxa"/>
          </w:tcPr>
          <w:p w:rsidR="007B007D" w:rsidRDefault="007B007D">
            <w:pPr>
              <w:spacing w:line="360" w:lineRule="auto"/>
              <w:ind w:right="-170"/>
              <w:jc w:val="center"/>
            </w:pPr>
            <w:r>
              <w:t>П2</w:t>
            </w:r>
          </w:p>
        </w:tc>
        <w:tc>
          <w:tcPr>
            <w:tcW w:w="3240" w:type="dxa"/>
          </w:tcPr>
          <w:p w:rsidR="007B007D" w:rsidRDefault="007B007D">
            <w:pPr>
              <w:spacing w:line="360" w:lineRule="auto"/>
              <w:ind w:right="-170"/>
              <w:jc w:val="both"/>
            </w:pPr>
            <w:r>
              <w:t>Краткосрочные пассивы</w:t>
            </w:r>
          </w:p>
        </w:tc>
        <w:tc>
          <w:tcPr>
            <w:tcW w:w="2908" w:type="dxa"/>
          </w:tcPr>
          <w:p w:rsidR="007B007D" w:rsidRDefault="007B007D">
            <w:pPr>
              <w:jc w:val="both"/>
            </w:pPr>
            <w:r>
              <w:t>Краткосрочные кредиты и займы</w:t>
            </w:r>
          </w:p>
        </w:tc>
        <w:tc>
          <w:tcPr>
            <w:tcW w:w="1623" w:type="dxa"/>
            <w:tcBorders>
              <w:top w:val="single" w:sz="4" w:space="0" w:color="auto"/>
            </w:tcBorders>
          </w:tcPr>
          <w:p w:rsidR="007B007D" w:rsidRDefault="007B007D">
            <w:pPr>
              <w:spacing w:line="360" w:lineRule="auto"/>
              <w:ind w:right="-170"/>
              <w:jc w:val="center"/>
            </w:pPr>
            <w:r>
              <w:t>55</w:t>
            </w:r>
          </w:p>
        </w:tc>
        <w:tc>
          <w:tcPr>
            <w:tcW w:w="1512" w:type="dxa"/>
          </w:tcPr>
          <w:p w:rsidR="007B007D" w:rsidRDefault="007B007D">
            <w:pPr>
              <w:spacing w:line="360" w:lineRule="auto"/>
              <w:ind w:right="-170"/>
              <w:jc w:val="center"/>
            </w:pPr>
            <w:r>
              <w:t>322</w:t>
            </w:r>
          </w:p>
        </w:tc>
      </w:tr>
      <w:tr w:rsidR="007B007D">
        <w:tc>
          <w:tcPr>
            <w:tcW w:w="855" w:type="dxa"/>
          </w:tcPr>
          <w:p w:rsidR="007B007D" w:rsidRDefault="007B007D">
            <w:pPr>
              <w:spacing w:line="360" w:lineRule="auto"/>
              <w:ind w:right="-170"/>
              <w:jc w:val="center"/>
            </w:pPr>
            <w:r>
              <w:t>П3</w:t>
            </w:r>
          </w:p>
        </w:tc>
        <w:tc>
          <w:tcPr>
            <w:tcW w:w="3240" w:type="dxa"/>
          </w:tcPr>
          <w:p w:rsidR="007B007D" w:rsidRDefault="007B007D">
            <w:pPr>
              <w:spacing w:line="360" w:lineRule="auto"/>
              <w:ind w:right="-170"/>
              <w:jc w:val="both"/>
            </w:pPr>
            <w:r>
              <w:t>Долгосрочные пассивы</w:t>
            </w:r>
          </w:p>
        </w:tc>
        <w:tc>
          <w:tcPr>
            <w:tcW w:w="2908" w:type="dxa"/>
          </w:tcPr>
          <w:p w:rsidR="007B007D" w:rsidRDefault="007B007D">
            <w:pPr>
              <w:jc w:val="both"/>
            </w:pPr>
            <w:r>
              <w:t>Долгосрочные кредиты и займы</w:t>
            </w:r>
          </w:p>
        </w:tc>
        <w:tc>
          <w:tcPr>
            <w:tcW w:w="1623" w:type="dxa"/>
          </w:tcPr>
          <w:p w:rsidR="007B007D" w:rsidRDefault="007B007D">
            <w:pPr>
              <w:spacing w:line="360" w:lineRule="auto"/>
              <w:ind w:right="-170"/>
              <w:jc w:val="center"/>
            </w:pPr>
            <w:r>
              <w:t>0</w:t>
            </w:r>
          </w:p>
        </w:tc>
        <w:tc>
          <w:tcPr>
            <w:tcW w:w="1512" w:type="dxa"/>
          </w:tcPr>
          <w:p w:rsidR="007B007D" w:rsidRDefault="007B007D">
            <w:pPr>
              <w:spacing w:line="360" w:lineRule="auto"/>
              <w:ind w:right="-170"/>
              <w:jc w:val="center"/>
            </w:pPr>
            <w:r>
              <w:t>0</w:t>
            </w:r>
          </w:p>
        </w:tc>
      </w:tr>
      <w:tr w:rsidR="007B007D">
        <w:tc>
          <w:tcPr>
            <w:tcW w:w="855" w:type="dxa"/>
          </w:tcPr>
          <w:p w:rsidR="007B007D" w:rsidRDefault="007B007D">
            <w:pPr>
              <w:spacing w:line="360" w:lineRule="auto"/>
              <w:ind w:right="-170"/>
              <w:jc w:val="center"/>
            </w:pPr>
            <w:r>
              <w:t>П4</w:t>
            </w:r>
          </w:p>
        </w:tc>
        <w:tc>
          <w:tcPr>
            <w:tcW w:w="3240" w:type="dxa"/>
          </w:tcPr>
          <w:p w:rsidR="007B007D" w:rsidRDefault="007B007D">
            <w:pPr>
              <w:spacing w:line="360" w:lineRule="auto"/>
              <w:ind w:right="-170"/>
              <w:jc w:val="both"/>
            </w:pPr>
            <w:r>
              <w:t>Постоянные пассивы</w:t>
            </w:r>
          </w:p>
        </w:tc>
        <w:tc>
          <w:tcPr>
            <w:tcW w:w="2908" w:type="dxa"/>
          </w:tcPr>
          <w:p w:rsidR="007B007D" w:rsidRDefault="007B007D">
            <w:pPr>
              <w:jc w:val="both"/>
            </w:pPr>
            <w:r>
              <w:t xml:space="preserve">Раздел </w:t>
            </w:r>
            <w:r>
              <w:rPr>
                <w:lang w:val="en-US"/>
              </w:rPr>
              <w:t>III</w:t>
            </w:r>
            <w:r>
              <w:t xml:space="preserve"> Капитал и резервы</w:t>
            </w:r>
          </w:p>
        </w:tc>
        <w:tc>
          <w:tcPr>
            <w:tcW w:w="1623" w:type="dxa"/>
          </w:tcPr>
          <w:p w:rsidR="007B007D" w:rsidRDefault="007B007D">
            <w:pPr>
              <w:spacing w:line="360" w:lineRule="auto"/>
              <w:ind w:right="-170"/>
              <w:jc w:val="center"/>
            </w:pPr>
            <w:r>
              <w:t>11510</w:t>
            </w:r>
          </w:p>
        </w:tc>
        <w:tc>
          <w:tcPr>
            <w:tcW w:w="1512" w:type="dxa"/>
          </w:tcPr>
          <w:p w:rsidR="007B007D" w:rsidRDefault="007B007D">
            <w:pPr>
              <w:spacing w:line="360" w:lineRule="auto"/>
              <w:ind w:right="-170"/>
              <w:jc w:val="center"/>
            </w:pPr>
            <w:r>
              <w:t>13296</w:t>
            </w:r>
          </w:p>
        </w:tc>
      </w:tr>
    </w:tbl>
    <w:p w:rsidR="007B007D" w:rsidRDefault="007B007D">
      <w:pPr>
        <w:spacing w:line="360" w:lineRule="auto"/>
        <w:ind w:left="-567" w:right="-170" w:firstLine="567"/>
        <w:jc w:val="both"/>
        <w:rPr>
          <w:sz w:val="28"/>
        </w:rPr>
      </w:pPr>
    </w:p>
    <w:p w:rsidR="007B007D" w:rsidRDefault="007B007D">
      <w:pPr>
        <w:spacing w:line="360" w:lineRule="auto"/>
        <w:ind w:left="-567" w:right="-170" w:firstLine="567"/>
        <w:jc w:val="both"/>
        <w:rPr>
          <w:sz w:val="28"/>
        </w:rPr>
      </w:pPr>
      <w:r>
        <w:rPr>
          <w:sz w:val="28"/>
        </w:rPr>
        <w:t>Баланс считается абсолютно ликвидным при следующем соотношении: А1&gt;=П1, А2&gt;=П2, А3&gt;=П3, А4&lt;=П4.</w:t>
      </w:r>
    </w:p>
    <w:p w:rsidR="007B007D" w:rsidRDefault="007B007D">
      <w:pPr>
        <w:spacing w:line="360" w:lineRule="auto"/>
        <w:ind w:left="-567" w:right="-170" w:firstLine="567"/>
        <w:jc w:val="both"/>
        <w:rPr>
          <w:sz w:val="28"/>
        </w:rPr>
      </w:pPr>
      <w:r>
        <w:rPr>
          <w:sz w:val="28"/>
        </w:rPr>
        <w:t>Согласно данным таблиц 3 и 4, соотношение на начало года составляет: 43&lt;=960, 74&gt;=55, 2139&gt;=0, 9065&lt;=11510 – баланс не является абсолютно ликвидным, также как и на конец года (84&lt;=1349, 1126&gt;=322, 4589&gt;=0, 8706&lt;=13296).</w:t>
      </w:r>
    </w:p>
    <w:p w:rsidR="007B007D" w:rsidRDefault="007B007D">
      <w:pPr>
        <w:spacing w:line="360" w:lineRule="auto"/>
        <w:ind w:left="-567" w:right="-170" w:firstLine="567"/>
        <w:jc w:val="both"/>
        <w:rPr>
          <w:sz w:val="28"/>
        </w:rPr>
      </w:pPr>
      <w:r>
        <w:rPr>
          <w:sz w:val="28"/>
        </w:rPr>
        <w:t>Для анализа исчисляют следующие коэффициенты:</w:t>
      </w:r>
    </w:p>
    <w:p w:rsidR="007B007D" w:rsidRDefault="007B007D">
      <w:pPr>
        <w:numPr>
          <w:ilvl w:val="0"/>
          <w:numId w:val="6"/>
        </w:numPr>
        <w:spacing w:line="360" w:lineRule="auto"/>
        <w:ind w:right="-170"/>
        <w:jc w:val="both"/>
        <w:rPr>
          <w:sz w:val="28"/>
        </w:rPr>
      </w:pPr>
      <w:r>
        <w:rPr>
          <w:sz w:val="28"/>
        </w:rPr>
        <w:t>Коэффициент текущей ликвидности (нормативное значение от 1 до 2).</w:t>
      </w:r>
    </w:p>
    <w:p w:rsidR="007B007D" w:rsidRDefault="007B007D">
      <w:pPr>
        <w:spacing w:line="360" w:lineRule="auto"/>
        <w:ind w:left="-567" w:right="-170" w:firstLine="567"/>
        <w:jc w:val="both"/>
        <w:rPr>
          <w:sz w:val="28"/>
        </w:rPr>
      </w:pPr>
      <w:r>
        <w:rPr>
          <w:sz w:val="28"/>
        </w:rPr>
        <w:t>К</w:t>
      </w:r>
      <w:r>
        <w:t xml:space="preserve">тл </w:t>
      </w:r>
      <w:r>
        <w:rPr>
          <w:sz w:val="18"/>
        </w:rPr>
        <w:t>н.г.</w:t>
      </w:r>
      <w:r>
        <w:rPr>
          <w:sz w:val="28"/>
        </w:rPr>
        <w:t xml:space="preserve">= Оборотные активы </w:t>
      </w:r>
      <w:r>
        <w:rPr>
          <w:sz w:val="18"/>
        </w:rPr>
        <w:t>н.г.</w:t>
      </w:r>
      <w:r>
        <w:rPr>
          <w:sz w:val="28"/>
        </w:rPr>
        <w:t xml:space="preserve">/Краткосрочные обязательства </w:t>
      </w:r>
      <w:r>
        <w:rPr>
          <w:sz w:val="18"/>
        </w:rPr>
        <w:t>н.г.</w:t>
      </w:r>
      <w:r>
        <w:rPr>
          <w:sz w:val="28"/>
        </w:rPr>
        <w:t>=2416 тыс. руб./ 1454 тыс. руб. =1,67&lt;2.</w:t>
      </w:r>
    </w:p>
    <w:p w:rsidR="007B007D" w:rsidRDefault="007B007D">
      <w:pPr>
        <w:spacing w:line="360" w:lineRule="auto"/>
        <w:ind w:right="-170"/>
        <w:jc w:val="both"/>
        <w:rPr>
          <w:sz w:val="28"/>
        </w:rPr>
      </w:pPr>
      <w:r>
        <w:rPr>
          <w:sz w:val="28"/>
        </w:rPr>
        <w:t>Оборотные активы превышают краткосрочные обязательства в 1,67 раза.</w:t>
      </w:r>
    </w:p>
    <w:p w:rsidR="007B007D" w:rsidRDefault="007B007D">
      <w:pPr>
        <w:spacing w:line="360" w:lineRule="auto"/>
        <w:ind w:left="-567" w:right="-170" w:firstLine="567"/>
        <w:jc w:val="both"/>
        <w:rPr>
          <w:sz w:val="28"/>
        </w:rPr>
      </w:pPr>
      <w:r>
        <w:rPr>
          <w:sz w:val="28"/>
        </w:rPr>
        <w:t>К</w:t>
      </w:r>
      <w:r>
        <w:t xml:space="preserve">тл </w:t>
      </w:r>
      <w:r>
        <w:rPr>
          <w:sz w:val="18"/>
        </w:rPr>
        <w:t>к.г.</w:t>
      </w:r>
      <w:r>
        <w:rPr>
          <w:sz w:val="28"/>
        </w:rPr>
        <w:t xml:space="preserve">= Оборотные активы </w:t>
      </w:r>
      <w:r>
        <w:rPr>
          <w:sz w:val="18"/>
        </w:rPr>
        <w:t>к.г.</w:t>
      </w:r>
      <w:r>
        <w:rPr>
          <w:sz w:val="28"/>
        </w:rPr>
        <w:t xml:space="preserve">/Краткосрочные обязательства </w:t>
      </w:r>
      <w:r>
        <w:rPr>
          <w:sz w:val="18"/>
        </w:rPr>
        <w:t>к.г.</w:t>
      </w:r>
      <w:r>
        <w:rPr>
          <w:sz w:val="28"/>
        </w:rPr>
        <w:t>= 6092 тыс. руб./ 2640 тыс. руб. = 2,3.</w:t>
      </w:r>
    </w:p>
    <w:p w:rsidR="007B007D" w:rsidRDefault="007B007D">
      <w:pPr>
        <w:spacing w:line="360" w:lineRule="auto"/>
        <w:ind w:right="-170"/>
        <w:jc w:val="both"/>
        <w:rPr>
          <w:sz w:val="28"/>
        </w:rPr>
      </w:pPr>
      <w:r>
        <w:rPr>
          <w:sz w:val="28"/>
        </w:rPr>
        <w:t>Оборотные активы превышают краткосрочные обязательства в 2,3 раза.</w:t>
      </w:r>
    </w:p>
    <w:p w:rsidR="007B007D" w:rsidRDefault="007B007D">
      <w:pPr>
        <w:numPr>
          <w:ilvl w:val="0"/>
          <w:numId w:val="6"/>
        </w:numPr>
        <w:spacing w:line="360" w:lineRule="auto"/>
        <w:ind w:right="-170"/>
        <w:jc w:val="both"/>
        <w:rPr>
          <w:sz w:val="28"/>
        </w:rPr>
      </w:pPr>
      <w:r>
        <w:rPr>
          <w:sz w:val="28"/>
        </w:rPr>
        <w:t>Коэффициент промежуточного покрытия (нормативное значение 0,7-0,8).</w:t>
      </w:r>
    </w:p>
    <w:p w:rsidR="007B007D" w:rsidRDefault="007B007D">
      <w:pPr>
        <w:spacing w:line="360" w:lineRule="auto"/>
        <w:ind w:left="-567" w:right="-170" w:firstLine="567"/>
        <w:jc w:val="both"/>
        <w:rPr>
          <w:sz w:val="28"/>
        </w:rPr>
      </w:pPr>
      <w:r>
        <w:rPr>
          <w:sz w:val="28"/>
        </w:rPr>
        <w:t>К</w:t>
      </w:r>
      <w:r>
        <w:t>п</w:t>
      </w:r>
      <w:r>
        <w:rPr>
          <w:sz w:val="18"/>
        </w:rPr>
        <w:t xml:space="preserve"> н.г.</w:t>
      </w:r>
      <w:r>
        <w:rPr>
          <w:sz w:val="28"/>
        </w:rPr>
        <w:t xml:space="preserve"> = Денежные средства</w:t>
      </w:r>
      <w:r>
        <w:rPr>
          <w:sz w:val="18"/>
        </w:rPr>
        <w:t xml:space="preserve"> н.г.</w:t>
      </w:r>
      <w:r>
        <w:rPr>
          <w:sz w:val="28"/>
        </w:rPr>
        <w:t xml:space="preserve"> + КФВ</w:t>
      </w:r>
      <w:r>
        <w:rPr>
          <w:sz w:val="18"/>
        </w:rPr>
        <w:t xml:space="preserve"> н.г.</w:t>
      </w:r>
      <w:r>
        <w:rPr>
          <w:sz w:val="28"/>
        </w:rPr>
        <w:t xml:space="preserve"> + Дебиторская задолженность</w:t>
      </w:r>
      <w:r>
        <w:rPr>
          <w:sz w:val="18"/>
        </w:rPr>
        <w:t xml:space="preserve"> н.г.</w:t>
      </w:r>
      <w:r>
        <w:rPr>
          <w:sz w:val="28"/>
        </w:rPr>
        <w:t>/ Краткосрочные обязательства</w:t>
      </w:r>
      <w:r>
        <w:rPr>
          <w:sz w:val="18"/>
        </w:rPr>
        <w:t xml:space="preserve"> н.г.  </w:t>
      </w:r>
      <w:r>
        <w:rPr>
          <w:sz w:val="28"/>
        </w:rPr>
        <w:t>= 43 тыс. руб. + 74 тыс. руб./ 1454 тыс. руб. = 0,08&lt;0,7</w:t>
      </w:r>
    </w:p>
    <w:p w:rsidR="007B007D" w:rsidRDefault="007B007D">
      <w:pPr>
        <w:spacing w:line="360" w:lineRule="auto"/>
        <w:ind w:left="-567" w:right="-170" w:firstLine="567"/>
        <w:jc w:val="both"/>
        <w:rPr>
          <w:sz w:val="28"/>
        </w:rPr>
      </w:pPr>
      <w:r>
        <w:rPr>
          <w:sz w:val="28"/>
        </w:rPr>
        <w:t xml:space="preserve">Денежные средства, КФВ и дебиторская задолженность покрывают 8% краткосрочных обязательств. </w:t>
      </w:r>
    </w:p>
    <w:p w:rsidR="007B007D" w:rsidRDefault="007B007D">
      <w:pPr>
        <w:spacing w:line="360" w:lineRule="auto"/>
        <w:ind w:left="-567" w:right="-170" w:firstLine="567"/>
        <w:jc w:val="both"/>
        <w:rPr>
          <w:sz w:val="28"/>
        </w:rPr>
      </w:pPr>
      <w:r>
        <w:rPr>
          <w:sz w:val="28"/>
        </w:rPr>
        <w:t>К</w:t>
      </w:r>
      <w:r>
        <w:t>п</w:t>
      </w:r>
      <w:r>
        <w:rPr>
          <w:sz w:val="18"/>
        </w:rPr>
        <w:t xml:space="preserve"> к.г.</w:t>
      </w:r>
      <w:r>
        <w:rPr>
          <w:sz w:val="28"/>
        </w:rPr>
        <w:t xml:space="preserve"> = Денежные средства</w:t>
      </w:r>
      <w:r>
        <w:rPr>
          <w:sz w:val="18"/>
        </w:rPr>
        <w:t xml:space="preserve"> к.г.</w:t>
      </w:r>
      <w:r>
        <w:rPr>
          <w:sz w:val="28"/>
        </w:rPr>
        <w:t xml:space="preserve"> + КФВ</w:t>
      </w:r>
      <w:r>
        <w:rPr>
          <w:sz w:val="18"/>
        </w:rPr>
        <w:t xml:space="preserve"> к.г.</w:t>
      </w:r>
      <w:r>
        <w:rPr>
          <w:sz w:val="28"/>
        </w:rPr>
        <w:t xml:space="preserve"> + Дебиторская задолженность</w:t>
      </w:r>
      <w:r>
        <w:rPr>
          <w:sz w:val="18"/>
        </w:rPr>
        <w:t xml:space="preserve"> к.г.</w:t>
      </w:r>
      <w:r>
        <w:rPr>
          <w:sz w:val="28"/>
        </w:rPr>
        <w:t>/ Краткосрочные обязательства</w:t>
      </w:r>
      <w:r>
        <w:rPr>
          <w:sz w:val="18"/>
        </w:rPr>
        <w:t xml:space="preserve"> к.г.  </w:t>
      </w:r>
      <w:r>
        <w:rPr>
          <w:sz w:val="28"/>
        </w:rPr>
        <w:t>= 84 тыс. руб. + 1126 тыс. руб./ 2640 тыс. руб. =0,45&lt;0,7</w:t>
      </w:r>
    </w:p>
    <w:p w:rsidR="007B007D" w:rsidRDefault="007B007D">
      <w:pPr>
        <w:spacing w:line="360" w:lineRule="auto"/>
        <w:ind w:left="-567" w:right="-170" w:firstLine="567"/>
        <w:jc w:val="both"/>
        <w:rPr>
          <w:sz w:val="28"/>
        </w:rPr>
      </w:pPr>
      <w:r>
        <w:rPr>
          <w:sz w:val="28"/>
        </w:rPr>
        <w:t>Денежные средства, КФВ и дебиторская задолженность покрывают 45% краткосрочных обязательств.</w:t>
      </w:r>
    </w:p>
    <w:p w:rsidR="007B007D" w:rsidRDefault="007B007D">
      <w:pPr>
        <w:numPr>
          <w:ilvl w:val="0"/>
          <w:numId w:val="6"/>
        </w:numPr>
        <w:spacing w:line="360" w:lineRule="auto"/>
        <w:ind w:right="-170"/>
        <w:jc w:val="both"/>
        <w:rPr>
          <w:sz w:val="28"/>
        </w:rPr>
      </w:pPr>
      <w:r>
        <w:rPr>
          <w:sz w:val="28"/>
        </w:rPr>
        <w:t>Коэффициент абсолютной ликвидности (нормативное значение 0,1-0,2).</w:t>
      </w:r>
    </w:p>
    <w:p w:rsidR="007B007D" w:rsidRDefault="007B007D">
      <w:pPr>
        <w:spacing w:line="360" w:lineRule="auto"/>
        <w:ind w:left="-567" w:right="-170" w:firstLine="567"/>
        <w:jc w:val="both"/>
        <w:rPr>
          <w:sz w:val="28"/>
        </w:rPr>
      </w:pPr>
      <w:r>
        <w:rPr>
          <w:sz w:val="28"/>
        </w:rPr>
        <w:t>К</w:t>
      </w:r>
      <w:r>
        <w:t>п</w:t>
      </w:r>
      <w:r>
        <w:rPr>
          <w:sz w:val="18"/>
        </w:rPr>
        <w:t xml:space="preserve"> н.г.</w:t>
      </w:r>
      <w:r>
        <w:rPr>
          <w:sz w:val="28"/>
        </w:rPr>
        <w:t xml:space="preserve"> = Денежные средства</w:t>
      </w:r>
      <w:r>
        <w:rPr>
          <w:sz w:val="18"/>
        </w:rPr>
        <w:t xml:space="preserve"> н.г.</w:t>
      </w:r>
      <w:r>
        <w:rPr>
          <w:sz w:val="28"/>
        </w:rPr>
        <w:t xml:space="preserve"> + КФВ</w:t>
      </w:r>
      <w:r>
        <w:rPr>
          <w:sz w:val="18"/>
        </w:rPr>
        <w:t xml:space="preserve"> н.г.</w:t>
      </w:r>
      <w:r>
        <w:rPr>
          <w:sz w:val="28"/>
        </w:rPr>
        <w:t>/ Краткосрочные обязательства</w:t>
      </w:r>
      <w:r>
        <w:rPr>
          <w:sz w:val="18"/>
        </w:rPr>
        <w:t xml:space="preserve"> н.г.  </w:t>
      </w:r>
      <w:r>
        <w:rPr>
          <w:sz w:val="28"/>
        </w:rPr>
        <w:t>= 43 тыс. руб. / 1454 тыс. руб. = 0,029&lt;0,1</w:t>
      </w:r>
    </w:p>
    <w:p w:rsidR="007B007D" w:rsidRDefault="007B007D">
      <w:pPr>
        <w:spacing w:line="360" w:lineRule="auto"/>
        <w:ind w:left="-567" w:right="-170" w:firstLine="567"/>
        <w:jc w:val="both"/>
        <w:rPr>
          <w:sz w:val="28"/>
        </w:rPr>
      </w:pPr>
      <w:r>
        <w:rPr>
          <w:sz w:val="28"/>
        </w:rPr>
        <w:t xml:space="preserve">Денежные средства и КФВ покрывают 2,9% краткосрочных обязательств. </w:t>
      </w:r>
    </w:p>
    <w:p w:rsidR="007B007D" w:rsidRDefault="007B007D">
      <w:pPr>
        <w:spacing w:line="360" w:lineRule="auto"/>
        <w:ind w:left="-567" w:right="-170" w:firstLine="567"/>
        <w:jc w:val="both"/>
        <w:rPr>
          <w:sz w:val="28"/>
        </w:rPr>
      </w:pPr>
      <w:r>
        <w:rPr>
          <w:sz w:val="28"/>
        </w:rPr>
        <w:t>К</w:t>
      </w:r>
      <w:r>
        <w:t>п</w:t>
      </w:r>
      <w:r>
        <w:rPr>
          <w:sz w:val="18"/>
        </w:rPr>
        <w:t xml:space="preserve"> к.г.</w:t>
      </w:r>
      <w:r>
        <w:rPr>
          <w:sz w:val="28"/>
        </w:rPr>
        <w:t xml:space="preserve"> = Денежные средства</w:t>
      </w:r>
      <w:r>
        <w:rPr>
          <w:sz w:val="18"/>
        </w:rPr>
        <w:t xml:space="preserve"> к.г.</w:t>
      </w:r>
      <w:r>
        <w:rPr>
          <w:sz w:val="28"/>
        </w:rPr>
        <w:t xml:space="preserve"> + КФВ</w:t>
      </w:r>
      <w:r>
        <w:rPr>
          <w:sz w:val="18"/>
        </w:rPr>
        <w:t xml:space="preserve"> к.г.</w:t>
      </w:r>
      <w:r>
        <w:rPr>
          <w:sz w:val="28"/>
        </w:rPr>
        <w:t>/ Краткосрочные обязательства</w:t>
      </w:r>
      <w:r>
        <w:rPr>
          <w:sz w:val="18"/>
        </w:rPr>
        <w:t xml:space="preserve"> к.г.  </w:t>
      </w:r>
      <w:r>
        <w:rPr>
          <w:sz w:val="28"/>
        </w:rPr>
        <w:t>= 84 тыс. руб. / 2640 тыс. руб. =0,03&lt;0,1</w:t>
      </w:r>
    </w:p>
    <w:p w:rsidR="007B007D" w:rsidRDefault="007B007D">
      <w:pPr>
        <w:spacing w:line="360" w:lineRule="auto"/>
        <w:ind w:left="-567" w:right="-170" w:firstLine="567"/>
        <w:jc w:val="both"/>
        <w:rPr>
          <w:sz w:val="28"/>
        </w:rPr>
      </w:pPr>
      <w:r>
        <w:rPr>
          <w:sz w:val="28"/>
        </w:rPr>
        <w:t>Денежные средства и КФВ покрывают 3% краткосрочных обязательств.</w:t>
      </w:r>
    </w:p>
    <w:p w:rsidR="007B007D" w:rsidRDefault="007B007D">
      <w:pPr>
        <w:pStyle w:val="1"/>
      </w:pPr>
      <w:r>
        <w:t>Табл. 5 Анализ показателей ликвидности ООО «Промтекс»</w:t>
      </w:r>
    </w:p>
    <w:bookmarkStart w:id="8" w:name="_MON_1333904777"/>
    <w:bookmarkEnd w:id="8"/>
    <w:bookmarkStart w:id="9" w:name="_MON_1333904527"/>
    <w:bookmarkEnd w:id="9"/>
    <w:p w:rsidR="007B007D" w:rsidRDefault="007B007D">
      <w:pPr>
        <w:spacing w:line="360" w:lineRule="auto"/>
        <w:ind w:left="-567" w:right="-170" w:firstLine="567"/>
        <w:jc w:val="both"/>
        <w:rPr>
          <w:sz w:val="28"/>
        </w:rPr>
      </w:pPr>
      <w:r>
        <w:rPr>
          <w:sz w:val="28"/>
        </w:rPr>
        <w:object w:dxaOrig="8441" w:dyaOrig="1997">
          <v:shape id="_x0000_i1028" type="#_x0000_t75" style="width:422.25pt;height:99.75pt" o:ole="">
            <v:imagedata r:id="rId12" o:title=""/>
          </v:shape>
          <o:OLEObject Type="Embed" ProgID="Excel.Sheet.8" ShapeID="_x0000_i1028" DrawAspect="Content" ObjectID="_1459736419" r:id="rId13"/>
        </w:object>
      </w:r>
    </w:p>
    <w:p w:rsidR="007B007D" w:rsidRDefault="007B007D">
      <w:pPr>
        <w:spacing w:line="360" w:lineRule="auto"/>
        <w:ind w:left="-567" w:right="-170" w:firstLine="567"/>
        <w:jc w:val="both"/>
        <w:rPr>
          <w:sz w:val="28"/>
        </w:rPr>
      </w:pPr>
    </w:p>
    <w:p w:rsidR="007B007D" w:rsidRDefault="007B007D">
      <w:pPr>
        <w:spacing w:line="360" w:lineRule="auto"/>
        <w:ind w:left="-567" w:right="-170" w:firstLine="567"/>
        <w:jc w:val="both"/>
        <w:rPr>
          <w:sz w:val="28"/>
        </w:rPr>
      </w:pPr>
      <w:r>
        <w:rPr>
          <w:sz w:val="28"/>
        </w:rPr>
        <w:t>Коэффициент абсолютной ликвидности ООО «Промтекс» увеличился на 3%, за счет увеличения высоко ликвидных активов и роста текущих обязательств, что характеризует высокую способность предприятия за счет наиболее ликвидных активов погасить свои краткосрочные обязательства.</w:t>
      </w:r>
    </w:p>
    <w:p w:rsidR="007B007D" w:rsidRDefault="007B007D">
      <w:pPr>
        <w:spacing w:line="360" w:lineRule="auto"/>
        <w:ind w:left="-567" w:right="-170" w:firstLine="567"/>
        <w:jc w:val="both"/>
        <w:rPr>
          <w:sz w:val="28"/>
        </w:rPr>
      </w:pPr>
      <w:r>
        <w:rPr>
          <w:sz w:val="28"/>
        </w:rPr>
        <w:t>Коэффициент покрытия увеличился к концу года на 463%, что характеризует увеличение способности организации покрывать текущие обязательства за счет наиболее ликвидной части оборотных средств.</w:t>
      </w:r>
    </w:p>
    <w:p w:rsidR="007B007D" w:rsidRDefault="007B007D">
      <w:pPr>
        <w:spacing w:line="360" w:lineRule="auto"/>
        <w:ind w:left="-567" w:right="-170" w:firstLine="567"/>
        <w:jc w:val="both"/>
        <w:rPr>
          <w:sz w:val="28"/>
        </w:rPr>
      </w:pPr>
      <w:r>
        <w:rPr>
          <w:sz w:val="28"/>
        </w:rPr>
        <w:t>Коэффициент текущей ликвидности ООО «Промтекс» к концу года вырос на 38%, что влечет улучшение платежных возможностей предприятия покрывать свои обязательства перед кредиторами за счет текущих активов.</w:t>
      </w:r>
    </w:p>
    <w:p w:rsidR="007B007D" w:rsidRDefault="007B007D">
      <w:pPr>
        <w:spacing w:line="360" w:lineRule="auto"/>
        <w:ind w:left="-567" w:right="-170" w:firstLine="567"/>
        <w:jc w:val="both"/>
        <w:rPr>
          <w:sz w:val="28"/>
        </w:rPr>
      </w:pPr>
      <w:r>
        <w:rPr>
          <w:sz w:val="28"/>
        </w:rPr>
        <w:t>Малые организации имеют, как правило, пониженный по сравнению с крупными фирмами уровень ликвидности, это связано с тем, что в малых организациях относительно меньше денег вкладывается в запасы и дебиторскую задолженность, что подтверждается более высокими показателями оборачиваемости запасов и дебиторской задолженности, и у малых организаций относительно выше текущие обязательства.</w:t>
      </w:r>
    </w:p>
    <w:p w:rsidR="007B007D" w:rsidRDefault="007B007D">
      <w:pPr>
        <w:spacing w:line="360" w:lineRule="auto"/>
        <w:ind w:left="-567" w:right="-170" w:firstLine="567"/>
        <w:jc w:val="both"/>
        <w:rPr>
          <w:sz w:val="28"/>
        </w:rPr>
      </w:pPr>
      <w:r>
        <w:rPr>
          <w:sz w:val="28"/>
        </w:rPr>
        <w:t xml:space="preserve">Финансовая устойчивость предприятия оценивается с помощью набора финансовых коэффициентов. </w:t>
      </w:r>
    </w:p>
    <w:p w:rsidR="007B007D" w:rsidRDefault="007B007D">
      <w:pPr>
        <w:spacing w:line="360" w:lineRule="auto"/>
        <w:ind w:left="-567" w:right="-170" w:firstLine="567"/>
        <w:jc w:val="both"/>
        <w:rPr>
          <w:sz w:val="28"/>
        </w:rPr>
      </w:pPr>
      <w:r>
        <w:rPr>
          <w:sz w:val="28"/>
        </w:rPr>
        <w:t>Важнейшим показателем, характеризующим финансовую устойчивость предприятия, является коэффициент автономии. Минимальное пороговое значение устанавливается на уровне 0,5.</w:t>
      </w:r>
    </w:p>
    <w:p w:rsidR="007B007D" w:rsidRDefault="007B007D">
      <w:pPr>
        <w:spacing w:line="360" w:lineRule="auto"/>
        <w:ind w:left="-567" w:right="-170" w:firstLine="567"/>
        <w:jc w:val="both"/>
        <w:rPr>
          <w:sz w:val="28"/>
        </w:rPr>
      </w:pPr>
      <w:r>
        <w:rPr>
          <w:sz w:val="28"/>
        </w:rPr>
        <w:t xml:space="preserve">Ка </w:t>
      </w:r>
      <w:r>
        <w:rPr>
          <w:sz w:val="20"/>
        </w:rPr>
        <w:t>н. г.</w:t>
      </w:r>
      <w:r>
        <w:rPr>
          <w:sz w:val="28"/>
        </w:rPr>
        <w:t xml:space="preserve">. = Собственный капитал </w:t>
      </w:r>
      <w:r>
        <w:rPr>
          <w:sz w:val="20"/>
        </w:rPr>
        <w:t>н.г.</w:t>
      </w:r>
      <w:r>
        <w:rPr>
          <w:sz w:val="28"/>
        </w:rPr>
        <w:t xml:space="preserve">/ Валюта баланса н.г. = 11510 тыс. руб./ 12964 тыс. руб. = 0,88&gt;0,5. </w:t>
      </w:r>
    </w:p>
    <w:p w:rsidR="007B007D" w:rsidRDefault="007B007D">
      <w:pPr>
        <w:spacing w:line="360" w:lineRule="auto"/>
        <w:ind w:left="-567" w:right="-170" w:firstLine="567"/>
        <w:jc w:val="both"/>
        <w:rPr>
          <w:sz w:val="28"/>
        </w:rPr>
      </w:pPr>
      <w:r>
        <w:rPr>
          <w:sz w:val="28"/>
        </w:rPr>
        <w:t xml:space="preserve">Ка </w:t>
      </w:r>
      <w:r>
        <w:rPr>
          <w:sz w:val="20"/>
        </w:rPr>
        <w:t>к. г.</w:t>
      </w:r>
      <w:r>
        <w:rPr>
          <w:sz w:val="28"/>
        </w:rPr>
        <w:t xml:space="preserve">. = Собственный капитал </w:t>
      </w:r>
      <w:r>
        <w:rPr>
          <w:sz w:val="20"/>
        </w:rPr>
        <w:t>к.г.</w:t>
      </w:r>
      <w:r>
        <w:rPr>
          <w:sz w:val="28"/>
        </w:rPr>
        <w:t xml:space="preserve">/ Валюта баланса </w:t>
      </w:r>
      <w:r>
        <w:rPr>
          <w:sz w:val="20"/>
        </w:rPr>
        <w:t>к.г.</w:t>
      </w:r>
      <w:r>
        <w:rPr>
          <w:sz w:val="28"/>
        </w:rPr>
        <w:t xml:space="preserve"> = 13296 тыс. руб./ 15936 тыс. руб. = 0,83&gt;0,5. </w:t>
      </w:r>
    </w:p>
    <w:p w:rsidR="007B007D" w:rsidRDefault="007B007D">
      <w:pPr>
        <w:spacing w:line="360" w:lineRule="auto"/>
        <w:ind w:left="-567" w:right="-170" w:firstLine="567"/>
        <w:jc w:val="both"/>
        <w:rPr>
          <w:sz w:val="28"/>
        </w:rPr>
      </w:pPr>
      <w:r>
        <w:rPr>
          <w:sz w:val="28"/>
        </w:rPr>
        <w:t>Этот коэффициент важен как для инвесторов, так и для кредиторов предприятия, поскольку характеризует долю средств, вложенных собственниками в общую стоимость имущества предприятия. Согласно полученным показателям коэффициента автономии, можно сказать, что на данном этапе предприятие в заемных средствах  не нуждается, т.к. полученные коэффициенты выше допустимой нормы 0,5.</w:t>
      </w:r>
    </w:p>
    <w:p w:rsidR="007B007D" w:rsidRDefault="007B007D">
      <w:pPr>
        <w:spacing w:line="360" w:lineRule="auto"/>
        <w:ind w:left="-567" w:right="-170" w:firstLine="567"/>
        <w:jc w:val="both"/>
        <w:rPr>
          <w:sz w:val="28"/>
        </w:rPr>
      </w:pPr>
      <w:r>
        <w:rPr>
          <w:sz w:val="28"/>
        </w:rPr>
        <w:t>Для нормальной работы предприятия важным является способность поддерживать уровень собственного оборотного капитала и пополнять оборотные средства за счет собственных источников. Эта сторона деятельности предприятия оценивается коэффициентом маневренности. Нормальное значение коэффициента лежит в пределах 0,2-0,5.</w:t>
      </w:r>
    </w:p>
    <w:p w:rsidR="007B007D" w:rsidRDefault="007B007D">
      <w:pPr>
        <w:spacing w:line="360" w:lineRule="auto"/>
        <w:ind w:left="-567" w:right="-170" w:firstLine="567"/>
        <w:jc w:val="both"/>
        <w:rPr>
          <w:sz w:val="28"/>
        </w:rPr>
      </w:pPr>
      <w:r>
        <w:rPr>
          <w:sz w:val="28"/>
        </w:rPr>
        <w:t xml:space="preserve">Км.с.к </w:t>
      </w:r>
      <w:r>
        <w:rPr>
          <w:sz w:val="20"/>
        </w:rPr>
        <w:t>н.г.</w:t>
      </w:r>
      <w:r>
        <w:rPr>
          <w:sz w:val="28"/>
        </w:rPr>
        <w:t xml:space="preserve"> = Собственный капитал</w:t>
      </w:r>
      <w:r>
        <w:rPr>
          <w:sz w:val="20"/>
        </w:rPr>
        <w:t xml:space="preserve"> н.г.</w:t>
      </w:r>
      <w:r>
        <w:rPr>
          <w:sz w:val="28"/>
        </w:rPr>
        <w:t xml:space="preserve"> – Внеоборотные активы </w:t>
      </w:r>
      <w:r>
        <w:rPr>
          <w:sz w:val="20"/>
        </w:rPr>
        <w:t>н.г</w:t>
      </w:r>
      <w:r>
        <w:rPr>
          <w:sz w:val="28"/>
        </w:rPr>
        <w:t>./ Собственный капитал</w:t>
      </w:r>
      <w:r>
        <w:rPr>
          <w:sz w:val="20"/>
        </w:rPr>
        <w:t xml:space="preserve"> н.г. </w:t>
      </w:r>
      <w:r>
        <w:rPr>
          <w:sz w:val="28"/>
        </w:rPr>
        <w:t>= 11510 тыс. руб. – 10548 тыс. руб. / 11510 тыс. руб.  = 0,08&lt;0,2</w:t>
      </w:r>
    </w:p>
    <w:p w:rsidR="007B007D" w:rsidRDefault="007B007D">
      <w:pPr>
        <w:spacing w:line="360" w:lineRule="auto"/>
        <w:ind w:left="-567" w:right="-170" w:firstLine="567"/>
        <w:jc w:val="both"/>
        <w:rPr>
          <w:sz w:val="28"/>
        </w:rPr>
      </w:pPr>
      <w:r>
        <w:rPr>
          <w:sz w:val="28"/>
        </w:rPr>
        <w:t>8% собственного капитала используется для финансирования текущей деятельности</w:t>
      </w:r>
    </w:p>
    <w:p w:rsidR="007B007D" w:rsidRDefault="007B007D">
      <w:pPr>
        <w:spacing w:line="360" w:lineRule="auto"/>
        <w:ind w:left="-567" w:right="-170" w:firstLine="567"/>
        <w:jc w:val="both"/>
        <w:rPr>
          <w:sz w:val="28"/>
        </w:rPr>
      </w:pPr>
      <w:r>
        <w:rPr>
          <w:sz w:val="28"/>
        </w:rPr>
        <w:t xml:space="preserve">Км.с.к </w:t>
      </w:r>
      <w:r>
        <w:rPr>
          <w:sz w:val="20"/>
        </w:rPr>
        <w:t>к.г.</w:t>
      </w:r>
      <w:r>
        <w:rPr>
          <w:sz w:val="28"/>
        </w:rPr>
        <w:t xml:space="preserve"> = Собственный капитал</w:t>
      </w:r>
      <w:r>
        <w:rPr>
          <w:sz w:val="20"/>
        </w:rPr>
        <w:t xml:space="preserve"> н.г.</w:t>
      </w:r>
      <w:r>
        <w:rPr>
          <w:sz w:val="28"/>
        </w:rPr>
        <w:t xml:space="preserve"> – Внеоборотные активы </w:t>
      </w:r>
      <w:r>
        <w:rPr>
          <w:sz w:val="20"/>
        </w:rPr>
        <w:t>к.г</w:t>
      </w:r>
      <w:r>
        <w:rPr>
          <w:sz w:val="28"/>
        </w:rPr>
        <w:t>./ Собственный капитал</w:t>
      </w:r>
      <w:r>
        <w:rPr>
          <w:sz w:val="20"/>
        </w:rPr>
        <w:t xml:space="preserve"> к.г. </w:t>
      </w:r>
      <w:r>
        <w:rPr>
          <w:sz w:val="28"/>
        </w:rPr>
        <w:t>= 13296 тыс. руб.  – 9844 тыс. руб. / 13296 тыс. руб.  = 0,26&gt;0,2</w:t>
      </w:r>
    </w:p>
    <w:p w:rsidR="007B007D" w:rsidRDefault="007B007D">
      <w:pPr>
        <w:spacing w:line="360" w:lineRule="auto"/>
        <w:ind w:left="-567" w:right="-170" w:firstLine="567"/>
        <w:jc w:val="both"/>
        <w:rPr>
          <w:sz w:val="28"/>
        </w:rPr>
      </w:pPr>
      <w:r>
        <w:rPr>
          <w:sz w:val="28"/>
        </w:rPr>
        <w:t>26% собственного капитала используется для финансирования текущей деятельности</w:t>
      </w:r>
    </w:p>
    <w:p w:rsidR="007B007D" w:rsidRDefault="007B007D">
      <w:pPr>
        <w:spacing w:line="360" w:lineRule="auto"/>
        <w:ind w:left="-567" w:right="-170" w:firstLine="567"/>
        <w:jc w:val="both"/>
        <w:rPr>
          <w:sz w:val="28"/>
        </w:rPr>
      </w:pPr>
      <w:r>
        <w:rPr>
          <w:sz w:val="28"/>
        </w:rPr>
        <w:t>Большое значение для финансовой устойчивости предприятия имеет наличие собственных оборотных средств в количестве, достаточном для бесперебойной работы. Для оценки этой составляющей финансовой устойчивости используется коэффициент обеспеченности собственными средствами. Нормативное значение этого коэффициента принимается не ниже 0,1.</w:t>
      </w:r>
    </w:p>
    <w:p w:rsidR="007B007D" w:rsidRDefault="007B007D">
      <w:pPr>
        <w:spacing w:line="360" w:lineRule="auto"/>
        <w:ind w:left="-567" w:right="-170" w:firstLine="567"/>
        <w:jc w:val="both"/>
        <w:rPr>
          <w:sz w:val="28"/>
        </w:rPr>
      </w:pPr>
      <w:r>
        <w:rPr>
          <w:sz w:val="28"/>
        </w:rPr>
        <w:t xml:space="preserve">Ко.с.с </w:t>
      </w:r>
      <w:r>
        <w:rPr>
          <w:sz w:val="20"/>
        </w:rPr>
        <w:t xml:space="preserve">н.г. </w:t>
      </w:r>
      <w:r>
        <w:rPr>
          <w:sz w:val="28"/>
        </w:rPr>
        <w:t>= Собственный капитал</w:t>
      </w:r>
      <w:r>
        <w:rPr>
          <w:sz w:val="20"/>
        </w:rPr>
        <w:t xml:space="preserve"> н.г.</w:t>
      </w:r>
      <w:r>
        <w:rPr>
          <w:sz w:val="28"/>
        </w:rPr>
        <w:t xml:space="preserve"> – Внеоборотные активы </w:t>
      </w:r>
      <w:r>
        <w:rPr>
          <w:sz w:val="20"/>
        </w:rPr>
        <w:t>н.г</w:t>
      </w:r>
      <w:r>
        <w:rPr>
          <w:sz w:val="28"/>
        </w:rPr>
        <w:t xml:space="preserve">./ Текущие активы </w:t>
      </w:r>
      <w:r>
        <w:rPr>
          <w:sz w:val="20"/>
        </w:rPr>
        <w:t xml:space="preserve">н.г. </w:t>
      </w:r>
      <w:r>
        <w:rPr>
          <w:sz w:val="28"/>
        </w:rPr>
        <w:t>=11510 тыс. руб.  – 10548 тыс. руб. / 2416 тыс. руб. = 0,4&gt;0,1.</w:t>
      </w:r>
    </w:p>
    <w:p w:rsidR="007B007D" w:rsidRDefault="007B007D">
      <w:pPr>
        <w:spacing w:line="360" w:lineRule="auto"/>
        <w:ind w:left="-567" w:right="-170" w:firstLine="567"/>
        <w:jc w:val="both"/>
        <w:rPr>
          <w:sz w:val="28"/>
        </w:rPr>
      </w:pPr>
      <w:r>
        <w:rPr>
          <w:sz w:val="28"/>
        </w:rPr>
        <w:t>40% оборотных средств сформировано за счет собственных ресурсов.</w:t>
      </w:r>
    </w:p>
    <w:p w:rsidR="007B007D" w:rsidRDefault="007B007D">
      <w:pPr>
        <w:spacing w:line="360" w:lineRule="auto"/>
        <w:ind w:left="-567" w:right="-170" w:firstLine="567"/>
        <w:jc w:val="both"/>
        <w:rPr>
          <w:sz w:val="28"/>
        </w:rPr>
      </w:pPr>
      <w:r>
        <w:rPr>
          <w:sz w:val="28"/>
        </w:rPr>
        <w:t xml:space="preserve">Ко.с.с </w:t>
      </w:r>
      <w:r>
        <w:rPr>
          <w:sz w:val="20"/>
        </w:rPr>
        <w:t xml:space="preserve">к.г. </w:t>
      </w:r>
      <w:r>
        <w:rPr>
          <w:sz w:val="28"/>
        </w:rPr>
        <w:t>= Собственный капитал</w:t>
      </w:r>
      <w:r>
        <w:rPr>
          <w:sz w:val="20"/>
        </w:rPr>
        <w:t xml:space="preserve"> к.г.</w:t>
      </w:r>
      <w:r>
        <w:rPr>
          <w:sz w:val="28"/>
        </w:rPr>
        <w:t xml:space="preserve"> – Внеоборотные активы </w:t>
      </w:r>
      <w:r>
        <w:rPr>
          <w:sz w:val="20"/>
        </w:rPr>
        <w:t>к.г</w:t>
      </w:r>
      <w:r>
        <w:rPr>
          <w:sz w:val="28"/>
        </w:rPr>
        <w:t xml:space="preserve">./ Текущие активы </w:t>
      </w:r>
      <w:r>
        <w:rPr>
          <w:sz w:val="20"/>
        </w:rPr>
        <w:t xml:space="preserve">к.г. </w:t>
      </w:r>
      <w:r>
        <w:rPr>
          <w:sz w:val="28"/>
        </w:rPr>
        <w:t>=13296 тыс. руб.  – 9844 тыс. руб. / 6092 тыс. руб. = 0,6&gt;0,1.</w:t>
      </w:r>
    </w:p>
    <w:p w:rsidR="007B007D" w:rsidRDefault="007B007D">
      <w:pPr>
        <w:spacing w:line="360" w:lineRule="auto"/>
        <w:ind w:left="-567" w:right="-170" w:firstLine="567"/>
        <w:jc w:val="both"/>
        <w:rPr>
          <w:sz w:val="28"/>
        </w:rPr>
      </w:pPr>
      <w:r>
        <w:rPr>
          <w:sz w:val="28"/>
        </w:rPr>
        <w:t>60% оборотных средств сформировано за счет собственных ресурсов.</w:t>
      </w:r>
    </w:p>
    <w:p w:rsidR="007B007D" w:rsidRDefault="007B007D">
      <w:pPr>
        <w:spacing w:line="360" w:lineRule="auto"/>
        <w:ind w:left="-567" w:right="-170" w:firstLine="567"/>
        <w:jc w:val="both"/>
        <w:rPr>
          <w:b/>
          <w:bCs/>
          <w:sz w:val="20"/>
        </w:rPr>
      </w:pPr>
      <w:r>
        <w:rPr>
          <w:b/>
          <w:bCs/>
          <w:sz w:val="20"/>
        </w:rPr>
        <w:t>Табл. 6 Анализ показателей финансовой устойчивости ООО «Промтекс».</w:t>
      </w:r>
    </w:p>
    <w:bookmarkStart w:id="10" w:name="_MON_1334327149"/>
    <w:bookmarkEnd w:id="10"/>
    <w:p w:rsidR="007B007D" w:rsidRDefault="007B007D">
      <w:pPr>
        <w:spacing w:line="360" w:lineRule="auto"/>
        <w:ind w:left="-567" w:right="-170" w:firstLine="567"/>
        <w:jc w:val="both"/>
        <w:rPr>
          <w:b/>
          <w:bCs/>
          <w:sz w:val="20"/>
        </w:rPr>
      </w:pPr>
      <w:r>
        <w:rPr>
          <w:sz w:val="28"/>
        </w:rPr>
        <w:object w:dxaOrig="8441" w:dyaOrig="1997">
          <v:shape id="_x0000_i1029" type="#_x0000_t75" style="width:422.25pt;height:99.75pt" o:ole="">
            <v:imagedata r:id="rId14" o:title=""/>
          </v:shape>
          <o:OLEObject Type="Embed" ProgID="Excel.Sheet.8" ShapeID="_x0000_i1029" DrawAspect="Content" ObjectID="_1459736420" r:id="rId15"/>
        </w:object>
      </w:r>
    </w:p>
    <w:p w:rsidR="007B007D" w:rsidRDefault="007B007D">
      <w:pPr>
        <w:spacing w:line="360" w:lineRule="auto"/>
        <w:ind w:left="-567" w:right="-170" w:firstLine="567"/>
        <w:jc w:val="both"/>
        <w:rPr>
          <w:sz w:val="28"/>
        </w:rPr>
      </w:pPr>
      <w:r>
        <w:rPr>
          <w:sz w:val="28"/>
        </w:rPr>
        <w:t>Коэффициент маневренности собственных средств ООО «Промтекс» увеличился на 225%, за счет увеличения собственного капитала и роста основных средств, что характеризует высокую способность предприятия за счет собственных источников пополнять свои оборотные средства.</w:t>
      </w:r>
    </w:p>
    <w:p w:rsidR="007B007D" w:rsidRDefault="007B007D">
      <w:pPr>
        <w:spacing w:line="360" w:lineRule="auto"/>
        <w:ind w:left="-567" w:right="-170" w:firstLine="567"/>
        <w:jc w:val="both"/>
        <w:rPr>
          <w:sz w:val="28"/>
        </w:rPr>
      </w:pPr>
      <w:r>
        <w:rPr>
          <w:sz w:val="28"/>
        </w:rPr>
        <w:t>Коэффициент обеспеченности собственными средствами увеличился к концу года на 50%, что характеризует увеличение способности организации обеспечивать бесперебойную работу предприятия за счет собственных средств.</w:t>
      </w:r>
    </w:p>
    <w:p w:rsidR="007B007D" w:rsidRDefault="007B007D">
      <w:pPr>
        <w:spacing w:line="360" w:lineRule="auto"/>
        <w:ind w:left="-567" w:right="-170" w:firstLine="567"/>
        <w:jc w:val="both"/>
        <w:rPr>
          <w:sz w:val="28"/>
        </w:rPr>
      </w:pPr>
      <w:r>
        <w:rPr>
          <w:sz w:val="28"/>
        </w:rPr>
        <w:t>Коэффициент автономии ООО «Промтекс» к концу года снизился на 6%.</w:t>
      </w:r>
    </w:p>
    <w:p w:rsidR="007B007D" w:rsidRDefault="007B007D">
      <w:pPr>
        <w:spacing w:line="360" w:lineRule="auto"/>
        <w:ind w:left="-567" w:right="-170" w:firstLine="567"/>
        <w:jc w:val="both"/>
        <w:rPr>
          <w:sz w:val="28"/>
        </w:rPr>
      </w:pPr>
      <w:r>
        <w:rPr>
          <w:sz w:val="28"/>
        </w:rPr>
        <w:t>Для целей анализа прибыль, выражаемая в абсолютной сумме, не всегда подходит. Поэтому сравнительную оценку результатов деятельности организации проводят по показателям рентабельности. Рентабельность – это относительный показатель интенсивности производства, отражающий уровень прибыльности относительно определенной базы.</w:t>
      </w:r>
    </w:p>
    <w:p w:rsidR="007B007D" w:rsidRDefault="007B007D">
      <w:pPr>
        <w:spacing w:line="360" w:lineRule="auto"/>
        <w:ind w:left="-567" w:right="-170" w:firstLine="567"/>
        <w:jc w:val="both"/>
        <w:rPr>
          <w:sz w:val="28"/>
        </w:rPr>
      </w:pPr>
      <w:r>
        <w:rPr>
          <w:sz w:val="28"/>
        </w:rPr>
        <w:t>Для оценки эффективности использования совокупного капитала малой организации целесообразнее использовать рентабельность капитала как отношение балансовой прибыли к величине совокупных активов организации.</w:t>
      </w:r>
    </w:p>
    <w:p w:rsidR="007B007D" w:rsidRDefault="007B007D">
      <w:pPr>
        <w:spacing w:line="360" w:lineRule="auto"/>
        <w:ind w:left="-567" w:right="-170" w:firstLine="567"/>
        <w:jc w:val="both"/>
        <w:rPr>
          <w:sz w:val="28"/>
        </w:rPr>
      </w:pPr>
      <w:r>
        <w:rPr>
          <w:sz w:val="28"/>
        </w:rPr>
        <w:t>Показатели рентабельности:</w:t>
      </w:r>
    </w:p>
    <w:p w:rsidR="007B007D" w:rsidRDefault="007B007D">
      <w:pPr>
        <w:spacing w:line="360" w:lineRule="auto"/>
        <w:ind w:left="-567" w:right="-170" w:firstLine="567"/>
        <w:jc w:val="both"/>
        <w:rPr>
          <w:sz w:val="28"/>
        </w:rPr>
      </w:pPr>
      <w:r>
        <w:rPr>
          <w:sz w:val="28"/>
        </w:rPr>
        <w:t>1) Рентабельность активов.</w:t>
      </w:r>
    </w:p>
    <w:p w:rsidR="007B007D" w:rsidRDefault="007B007D">
      <w:pPr>
        <w:spacing w:line="360" w:lineRule="auto"/>
        <w:ind w:left="-567" w:right="-170" w:firstLine="567"/>
        <w:jc w:val="both"/>
        <w:rPr>
          <w:sz w:val="28"/>
        </w:rPr>
      </w:pPr>
      <w:r>
        <w:rPr>
          <w:sz w:val="28"/>
          <w:lang w:val="en-US"/>
        </w:rPr>
        <w:t>R</w:t>
      </w:r>
      <w:r>
        <w:rPr>
          <w:sz w:val="28"/>
        </w:rPr>
        <w:t>а</w:t>
      </w:r>
      <w:r>
        <w:rPr>
          <w:sz w:val="20"/>
        </w:rPr>
        <w:t xml:space="preserve"> н.г.</w:t>
      </w:r>
      <w:r>
        <w:rPr>
          <w:sz w:val="28"/>
        </w:rPr>
        <w:t xml:space="preserve"> = Прибыль до налогообложения </w:t>
      </w:r>
      <w:r>
        <w:rPr>
          <w:sz w:val="20"/>
        </w:rPr>
        <w:t>н.г.</w:t>
      </w:r>
      <w:r>
        <w:rPr>
          <w:sz w:val="28"/>
        </w:rPr>
        <w:t xml:space="preserve"> /Активы </w:t>
      </w:r>
      <w:r>
        <w:rPr>
          <w:sz w:val="20"/>
        </w:rPr>
        <w:t xml:space="preserve">н.г. </w:t>
      </w:r>
      <w:r>
        <w:rPr>
          <w:sz w:val="28"/>
        </w:rPr>
        <w:t>= 2129 тыс. руб. / 12964 тыс. руб. = 16%.</w:t>
      </w:r>
    </w:p>
    <w:p w:rsidR="007B007D" w:rsidRDefault="007B007D">
      <w:pPr>
        <w:spacing w:line="360" w:lineRule="auto"/>
        <w:ind w:left="-567" w:right="-170" w:firstLine="567"/>
        <w:jc w:val="both"/>
        <w:rPr>
          <w:sz w:val="28"/>
        </w:rPr>
      </w:pPr>
      <w:r>
        <w:rPr>
          <w:sz w:val="28"/>
        </w:rPr>
        <w:t>16% прибыли имеет организация с рубля вложенных активов.</w:t>
      </w:r>
    </w:p>
    <w:p w:rsidR="007B007D" w:rsidRDefault="007B007D">
      <w:pPr>
        <w:spacing w:line="360" w:lineRule="auto"/>
        <w:ind w:left="-567" w:right="-170" w:firstLine="567"/>
        <w:jc w:val="both"/>
        <w:rPr>
          <w:sz w:val="28"/>
        </w:rPr>
      </w:pPr>
      <w:r>
        <w:rPr>
          <w:sz w:val="28"/>
          <w:lang w:val="en-US"/>
        </w:rPr>
        <w:t>R</w:t>
      </w:r>
      <w:r>
        <w:rPr>
          <w:sz w:val="28"/>
        </w:rPr>
        <w:t>а</w:t>
      </w:r>
      <w:r>
        <w:rPr>
          <w:sz w:val="20"/>
        </w:rPr>
        <w:t xml:space="preserve"> к.г.</w:t>
      </w:r>
      <w:r>
        <w:rPr>
          <w:sz w:val="28"/>
        </w:rPr>
        <w:t xml:space="preserve"> = Прибыль до налогообложения </w:t>
      </w:r>
      <w:r>
        <w:rPr>
          <w:sz w:val="20"/>
        </w:rPr>
        <w:t>к.г.</w:t>
      </w:r>
      <w:r>
        <w:rPr>
          <w:sz w:val="28"/>
        </w:rPr>
        <w:t xml:space="preserve"> /Активы </w:t>
      </w:r>
      <w:r>
        <w:rPr>
          <w:sz w:val="20"/>
        </w:rPr>
        <w:t xml:space="preserve">к.г. </w:t>
      </w:r>
      <w:r>
        <w:rPr>
          <w:sz w:val="28"/>
        </w:rPr>
        <w:t>= 2158 тыс. руб. / 15936 тыс. руб. = 13%.</w:t>
      </w:r>
    </w:p>
    <w:p w:rsidR="007B007D" w:rsidRDefault="007B007D">
      <w:pPr>
        <w:spacing w:line="360" w:lineRule="auto"/>
        <w:ind w:left="-567" w:right="-170" w:firstLine="567"/>
        <w:jc w:val="both"/>
        <w:rPr>
          <w:sz w:val="28"/>
        </w:rPr>
      </w:pPr>
      <w:r>
        <w:rPr>
          <w:sz w:val="28"/>
        </w:rPr>
        <w:t>13% прибыли имеет организация с рубля вложенных активов.</w:t>
      </w:r>
    </w:p>
    <w:p w:rsidR="007B007D" w:rsidRDefault="007B007D">
      <w:pPr>
        <w:spacing w:line="360" w:lineRule="auto"/>
        <w:ind w:left="-567" w:right="-170" w:firstLine="567"/>
        <w:jc w:val="both"/>
        <w:rPr>
          <w:sz w:val="28"/>
        </w:rPr>
      </w:pPr>
      <w:r>
        <w:rPr>
          <w:sz w:val="28"/>
        </w:rPr>
        <w:t>2) Рентабельность продаж.</w:t>
      </w:r>
    </w:p>
    <w:p w:rsidR="007B007D" w:rsidRDefault="007B007D">
      <w:pPr>
        <w:spacing w:line="360" w:lineRule="auto"/>
        <w:ind w:left="-567" w:right="-170" w:firstLine="567"/>
        <w:jc w:val="both"/>
        <w:rPr>
          <w:sz w:val="28"/>
        </w:rPr>
      </w:pPr>
      <w:r>
        <w:rPr>
          <w:sz w:val="28"/>
          <w:lang w:val="en-US"/>
        </w:rPr>
        <w:t>R</w:t>
      </w:r>
      <w:r>
        <w:rPr>
          <w:sz w:val="28"/>
        </w:rPr>
        <w:t>п</w:t>
      </w:r>
      <w:r>
        <w:rPr>
          <w:sz w:val="20"/>
        </w:rPr>
        <w:t xml:space="preserve"> н.г.</w:t>
      </w:r>
      <w:r>
        <w:rPr>
          <w:sz w:val="28"/>
        </w:rPr>
        <w:t xml:space="preserve"> = Прибыль до налогообложения </w:t>
      </w:r>
      <w:r>
        <w:rPr>
          <w:sz w:val="20"/>
        </w:rPr>
        <w:t>н.г.</w:t>
      </w:r>
      <w:r>
        <w:rPr>
          <w:sz w:val="28"/>
        </w:rPr>
        <w:t xml:space="preserve"> /выручка от продаж </w:t>
      </w:r>
      <w:r>
        <w:rPr>
          <w:sz w:val="20"/>
        </w:rPr>
        <w:t xml:space="preserve">н.г. </w:t>
      </w:r>
      <w:r>
        <w:rPr>
          <w:sz w:val="28"/>
        </w:rPr>
        <w:t>= 2129 тыс. руб. / 17862 тыс. руб. = 12%</w:t>
      </w:r>
    </w:p>
    <w:p w:rsidR="007B007D" w:rsidRDefault="007B007D">
      <w:pPr>
        <w:spacing w:line="360" w:lineRule="auto"/>
        <w:ind w:left="-567" w:right="-170" w:firstLine="567"/>
        <w:jc w:val="both"/>
        <w:rPr>
          <w:sz w:val="28"/>
        </w:rPr>
      </w:pPr>
      <w:r>
        <w:rPr>
          <w:sz w:val="28"/>
        </w:rPr>
        <w:t>12% прибыли имеет организация с рубля продаж.</w:t>
      </w:r>
    </w:p>
    <w:p w:rsidR="007B007D" w:rsidRDefault="007B007D">
      <w:pPr>
        <w:spacing w:line="360" w:lineRule="auto"/>
        <w:ind w:left="-567" w:right="-170" w:firstLine="567"/>
        <w:jc w:val="both"/>
        <w:rPr>
          <w:sz w:val="28"/>
        </w:rPr>
      </w:pPr>
      <w:r>
        <w:rPr>
          <w:sz w:val="28"/>
          <w:lang w:val="en-US"/>
        </w:rPr>
        <w:t>R</w:t>
      </w:r>
      <w:r>
        <w:rPr>
          <w:sz w:val="28"/>
        </w:rPr>
        <w:t>п</w:t>
      </w:r>
      <w:r>
        <w:rPr>
          <w:sz w:val="20"/>
        </w:rPr>
        <w:t xml:space="preserve"> к.г.</w:t>
      </w:r>
      <w:r>
        <w:rPr>
          <w:sz w:val="28"/>
        </w:rPr>
        <w:t xml:space="preserve"> = Прибыль до налогообложения </w:t>
      </w:r>
      <w:r>
        <w:rPr>
          <w:sz w:val="20"/>
        </w:rPr>
        <w:t>к.г.</w:t>
      </w:r>
      <w:r>
        <w:rPr>
          <w:sz w:val="28"/>
        </w:rPr>
        <w:t xml:space="preserve"> / Выручка от продаж </w:t>
      </w:r>
      <w:r>
        <w:rPr>
          <w:sz w:val="20"/>
        </w:rPr>
        <w:t xml:space="preserve">к.г. </w:t>
      </w:r>
      <w:r>
        <w:rPr>
          <w:sz w:val="28"/>
        </w:rPr>
        <w:t>= 2158 тыс. руб. / 18767  тыс. руб. = 11%</w:t>
      </w:r>
    </w:p>
    <w:p w:rsidR="007B007D" w:rsidRDefault="007B007D">
      <w:pPr>
        <w:spacing w:line="360" w:lineRule="auto"/>
        <w:ind w:left="-567" w:right="-170" w:firstLine="567"/>
        <w:jc w:val="both"/>
        <w:rPr>
          <w:sz w:val="28"/>
        </w:rPr>
      </w:pPr>
      <w:r>
        <w:rPr>
          <w:sz w:val="28"/>
        </w:rPr>
        <w:t>11% прибыли имеет организация с рубля продаж.</w:t>
      </w:r>
    </w:p>
    <w:p w:rsidR="007B007D" w:rsidRDefault="007B007D">
      <w:pPr>
        <w:spacing w:line="360" w:lineRule="auto"/>
        <w:ind w:left="-567" w:right="-170" w:firstLine="567"/>
        <w:jc w:val="both"/>
        <w:rPr>
          <w:sz w:val="28"/>
        </w:rPr>
      </w:pPr>
      <w:r>
        <w:rPr>
          <w:sz w:val="28"/>
        </w:rPr>
        <w:t>3) Рентабельность собственного капитала.</w:t>
      </w:r>
    </w:p>
    <w:p w:rsidR="007B007D" w:rsidRDefault="007B007D">
      <w:pPr>
        <w:spacing w:line="360" w:lineRule="auto"/>
        <w:ind w:left="-567" w:right="-170" w:firstLine="567"/>
        <w:jc w:val="both"/>
        <w:rPr>
          <w:sz w:val="28"/>
        </w:rPr>
      </w:pPr>
      <w:r>
        <w:rPr>
          <w:sz w:val="28"/>
          <w:lang w:val="en-US"/>
        </w:rPr>
        <w:t>R</w:t>
      </w:r>
      <w:r>
        <w:rPr>
          <w:sz w:val="28"/>
        </w:rPr>
        <w:t>ск</w:t>
      </w:r>
      <w:r>
        <w:rPr>
          <w:sz w:val="20"/>
        </w:rPr>
        <w:t xml:space="preserve"> н.г.</w:t>
      </w:r>
      <w:r>
        <w:rPr>
          <w:sz w:val="28"/>
        </w:rPr>
        <w:t xml:space="preserve"> = Чистая прибыль </w:t>
      </w:r>
      <w:r>
        <w:rPr>
          <w:sz w:val="20"/>
        </w:rPr>
        <w:t>н.г.</w:t>
      </w:r>
      <w:r>
        <w:rPr>
          <w:sz w:val="28"/>
        </w:rPr>
        <w:t xml:space="preserve"> /Собственный капитал </w:t>
      </w:r>
      <w:r>
        <w:rPr>
          <w:sz w:val="20"/>
        </w:rPr>
        <w:t xml:space="preserve">н.г. </w:t>
      </w:r>
      <w:r>
        <w:rPr>
          <w:sz w:val="28"/>
        </w:rPr>
        <w:t>= 1703 тыс. руб. / 11510 тыс. руб. = 14,8%</w:t>
      </w:r>
    </w:p>
    <w:p w:rsidR="007B007D" w:rsidRDefault="007B007D">
      <w:pPr>
        <w:spacing w:line="360" w:lineRule="auto"/>
        <w:ind w:left="-567" w:right="-170" w:firstLine="567"/>
        <w:jc w:val="both"/>
        <w:rPr>
          <w:sz w:val="28"/>
        </w:rPr>
      </w:pPr>
      <w:r>
        <w:rPr>
          <w:sz w:val="28"/>
        </w:rPr>
        <w:t>14,8% прибыли имеет организация с рубля вложенных собственных источников.</w:t>
      </w:r>
    </w:p>
    <w:p w:rsidR="007B007D" w:rsidRDefault="007B007D">
      <w:pPr>
        <w:spacing w:line="360" w:lineRule="auto"/>
        <w:ind w:left="-567" w:right="-170" w:firstLine="567"/>
        <w:jc w:val="both"/>
        <w:rPr>
          <w:sz w:val="28"/>
        </w:rPr>
      </w:pPr>
      <w:r>
        <w:rPr>
          <w:sz w:val="28"/>
          <w:lang w:val="en-US"/>
        </w:rPr>
        <w:t>R</w:t>
      </w:r>
      <w:r>
        <w:rPr>
          <w:sz w:val="28"/>
        </w:rPr>
        <w:t>ск</w:t>
      </w:r>
      <w:r>
        <w:rPr>
          <w:sz w:val="20"/>
        </w:rPr>
        <w:t xml:space="preserve"> к.г.</w:t>
      </w:r>
      <w:r>
        <w:rPr>
          <w:sz w:val="28"/>
        </w:rPr>
        <w:t xml:space="preserve"> = Чистая прибыль </w:t>
      </w:r>
      <w:r>
        <w:rPr>
          <w:sz w:val="20"/>
        </w:rPr>
        <w:t>к.г.</w:t>
      </w:r>
      <w:r>
        <w:rPr>
          <w:sz w:val="28"/>
        </w:rPr>
        <w:t xml:space="preserve"> /Собственный капитал </w:t>
      </w:r>
      <w:r>
        <w:rPr>
          <w:sz w:val="20"/>
        </w:rPr>
        <w:t xml:space="preserve">к.г. </w:t>
      </w:r>
      <w:r>
        <w:rPr>
          <w:sz w:val="28"/>
        </w:rPr>
        <w:t>= 1726 тыс. руб. / 13296 тыс. руб. = 13%.</w:t>
      </w:r>
    </w:p>
    <w:p w:rsidR="007B007D" w:rsidRDefault="007B007D">
      <w:pPr>
        <w:spacing w:line="360" w:lineRule="auto"/>
        <w:ind w:left="-567" w:right="-170" w:firstLine="567"/>
        <w:jc w:val="both"/>
        <w:rPr>
          <w:sz w:val="28"/>
        </w:rPr>
      </w:pPr>
      <w:r>
        <w:rPr>
          <w:sz w:val="28"/>
        </w:rPr>
        <w:t>13% прибыли имеет организация с рубля вложенных собственных источников.</w:t>
      </w:r>
    </w:p>
    <w:p w:rsidR="007B007D" w:rsidRDefault="007B007D">
      <w:pPr>
        <w:pStyle w:val="1"/>
      </w:pPr>
      <w:r>
        <w:t>Табл. 7 Анализ рентабельности организации ООО «Промтекс».</w:t>
      </w:r>
    </w:p>
    <w:p w:rsidR="007B007D" w:rsidRDefault="007B007D">
      <w:r>
        <w:rPr>
          <w:sz w:val="28"/>
        </w:rPr>
        <w:object w:dxaOrig="8441" w:dyaOrig="1997">
          <v:shape id="_x0000_i1030" type="#_x0000_t75" style="width:422.25pt;height:99.75pt" o:ole="">
            <v:imagedata r:id="rId16" o:title=""/>
          </v:shape>
          <o:OLEObject Type="Embed" ProgID="Excel.Sheet.8" ShapeID="_x0000_i1030" DrawAspect="Content" ObjectID="_1459736421" r:id="rId17"/>
        </w:object>
      </w:r>
    </w:p>
    <w:p w:rsidR="007B007D" w:rsidRDefault="007B007D">
      <w:pPr>
        <w:spacing w:line="360" w:lineRule="auto"/>
        <w:ind w:left="-567" w:right="-170" w:firstLine="567"/>
        <w:jc w:val="both"/>
        <w:rPr>
          <w:sz w:val="28"/>
        </w:rPr>
      </w:pPr>
    </w:p>
    <w:p w:rsidR="007B007D" w:rsidRDefault="007B007D">
      <w:pPr>
        <w:spacing w:line="360" w:lineRule="auto"/>
        <w:ind w:left="-567" w:right="-170" w:firstLine="567"/>
        <w:jc w:val="both"/>
        <w:rPr>
          <w:sz w:val="28"/>
        </w:rPr>
      </w:pPr>
      <w:r>
        <w:rPr>
          <w:sz w:val="28"/>
        </w:rPr>
        <w:t>Согласно данным таблицы 7, наблюдается снижение рентабельности предприятия. Это значит, что у ООО «Промтекс» практически нет реальной возможности рассчитываться по предоставляемым кредитам, так как цена кредита значительно выше этих показателей.</w:t>
      </w:r>
    </w:p>
    <w:p w:rsidR="007B007D" w:rsidRDefault="007B007D">
      <w:pPr>
        <w:spacing w:line="360" w:lineRule="auto"/>
        <w:ind w:left="-567" w:right="-170" w:firstLine="567"/>
        <w:jc w:val="both"/>
        <w:rPr>
          <w:sz w:val="28"/>
        </w:rPr>
      </w:pPr>
      <w:r>
        <w:rPr>
          <w:sz w:val="28"/>
        </w:rPr>
        <w:t>Финансовое положение организации, ее ликвидность и платежеспособность непосредственно зависят от того, насколько быстро средства, вложенные в активы, превращаются в реальные деньги.</w:t>
      </w:r>
    </w:p>
    <w:p w:rsidR="007B007D" w:rsidRDefault="007B007D">
      <w:pPr>
        <w:spacing w:line="360" w:lineRule="auto"/>
        <w:ind w:left="-567" w:right="-170" w:firstLine="567"/>
        <w:jc w:val="both"/>
        <w:rPr>
          <w:sz w:val="28"/>
        </w:rPr>
      </w:pPr>
      <w:r>
        <w:rPr>
          <w:sz w:val="28"/>
        </w:rPr>
        <w:t>Показатели деловой активности:</w:t>
      </w:r>
    </w:p>
    <w:p w:rsidR="007B007D" w:rsidRDefault="007B007D">
      <w:pPr>
        <w:numPr>
          <w:ilvl w:val="0"/>
          <w:numId w:val="7"/>
        </w:numPr>
        <w:spacing w:line="360" w:lineRule="auto"/>
        <w:ind w:left="-567" w:right="-170" w:firstLine="567"/>
        <w:jc w:val="both"/>
        <w:rPr>
          <w:sz w:val="28"/>
        </w:rPr>
      </w:pPr>
      <w:r>
        <w:rPr>
          <w:sz w:val="28"/>
        </w:rPr>
        <w:t>Коэффициент оборачиваемости активов.</w:t>
      </w:r>
    </w:p>
    <w:p w:rsidR="007B007D" w:rsidRDefault="007B007D">
      <w:pPr>
        <w:spacing w:line="360" w:lineRule="auto"/>
        <w:ind w:left="-567" w:right="-170"/>
        <w:jc w:val="both"/>
        <w:rPr>
          <w:sz w:val="28"/>
        </w:rPr>
      </w:pPr>
      <w:r>
        <w:rPr>
          <w:sz w:val="28"/>
        </w:rPr>
        <w:t>Этот коэффициент характеризует эффективность использования активов с точки зрения объёма продаж. Показывает количество оборотов одного рубля активов за анализируемый период.</w:t>
      </w:r>
    </w:p>
    <w:p w:rsidR="007B007D" w:rsidRDefault="007B007D">
      <w:pPr>
        <w:spacing w:line="360" w:lineRule="auto"/>
        <w:ind w:left="-567" w:right="-170" w:firstLine="567"/>
        <w:jc w:val="both"/>
        <w:rPr>
          <w:sz w:val="28"/>
        </w:rPr>
      </w:pPr>
      <w:r>
        <w:rPr>
          <w:sz w:val="28"/>
        </w:rPr>
        <w:t>К</w:t>
      </w:r>
      <w:r>
        <w:rPr>
          <w:sz w:val="20"/>
        </w:rPr>
        <w:t>об А н.г.</w:t>
      </w:r>
      <w:r>
        <w:rPr>
          <w:sz w:val="28"/>
        </w:rPr>
        <w:t xml:space="preserve"> = Выручка от продаж</w:t>
      </w:r>
      <w:r>
        <w:rPr>
          <w:sz w:val="20"/>
        </w:rPr>
        <w:t xml:space="preserve"> н.г.</w:t>
      </w:r>
      <w:r>
        <w:rPr>
          <w:sz w:val="28"/>
        </w:rPr>
        <w:t>/ Активы</w:t>
      </w:r>
      <w:r>
        <w:rPr>
          <w:sz w:val="20"/>
        </w:rPr>
        <w:t xml:space="preserve"> н.г.</w:t>
      </w:r>
      <w:r>
        <w:rPr>
          <w:sz w:val="28"/>
        </w:rPr>
        <w:t xml:space="preserve"> = 17862 тыс. руб. /12964 тыс. руб. =  1,37 </w:t>
      </w:r>
    </w:p>
    <w:p w:rsidR="007B007D" w:rsidRDefault="007B007D">
      <w:pPr>
        <w:spacing w:line="360" w:lineRule="auto"/>
        <w:ind w:left="-567" w:right="-170" w:firstLine="567"/>
        <w:jc w:val="both"/>
        <w:rPr>
          <w:sz w:val="28"/>
        </w:rPr>
      </w:pPr>
      <w:r>
        <w:rPr>
          <w:sz w:val="28"/>
        </w:rPr>
        <w:t>К</w:t>
      </w:r>
      <w:r>
        <w:rPr>
          <w:sz w:val="20"/>
        </w:rPr>
        <w:t>об А к.г.</w:t>
      </w:r>
      <w:r>
        <w:rPr>
          <w:sz w:val="28"/>
        </w:rPr>
        <w:t xml:space="preserve"> = Выручка от продаж</w:t>
      </w:r>
      <w:r>
        <w:rPr>
          <w:sz w:val="20"/>
        </w:rPr>
        <w:t xml:space="preserve"> к.г.</w:t>
      </w:r>
      <w:r>
        <w:rPr>
          <w:sz w:val="28"/>
        </w:rPr>
        <w:t>/ Активы</w:t>
      </w:r>
      <w:r>
        <w:rPr>
          <w:sz w:val="20"/>
        </w:rPr>
        <w:t xml:space="preserve"> к.г.</w:t>
      </w:r>
      <w:r>
        <w:rPr>
          <w:sz w:val="28"/>
        </w:rPr>
        <w:t xml:space="preserve"> = 18767 тыс. руб. / 15936 тыс. руб. =   1,2</w:t>
      </w:r>
    </w:p>
    <w:p w:rsidR="007B007D" w:rsidRDefault="007B007D">
      <w:pPr>
        <w:numPr>
          <w:ilvl w:val="0"/>
          <w:numId w:val="7"/>
        </w:numPr>
        <w:spacing w:line="360" w:lineRule="auto"/>
        <w:ind w:right="-170"/>
        <w:jc w:val="both"/>
        <w:rPr>
          <w:sz w:val="28"/>
        </w:rPr>
      </w:pPr>
      <w:r>
        <w:rPr>
          <w:sz w:val="28"/>
        </w:rPr>
        <w:t>Коэффициент оборачиваемости дебиторской задолженности.</w:t>
      </w:r>
    </w:p>
    <w:p w:rsidR="007B007D" w:rsidRDefault="007B007D">
      <w:pPr>
        <w:pStyle w:val="a3"/>
      </w:pPr>
      <w:r>
        <w:t xml:space="preserve">Этот коэффициент показывает расширение или снижение коммерческого кредита, предоставляемого предприятием. </w:t>
      </w:r>
    </w:p>
    <w:p w:rsidR="007B007D" w:rsidRDefault="007B007D">
      <w:pPr>
        <w:spacing w:line="360" w:lineRule="auto"/>
        <w:ind w:left="-567" w:right="-170" w:firstLine="567"/>
        <w:jc w:val="both"/>
        <w:rPr>
          <w:sz w:val="28"/>
        </w:rPr>
      </w:pPr>
      <w:r>
        <w:rPr>
          <w:sz w:val="28"/>
        </w:rPr>
        <w:t>К</w:t>
      </w:r>
      <w:r>
        <w:rPr>
          <w:sz w:val="20"/>
        </w:rPr>
        <w:t>об ДЗ н.г.</w:t>
      </w:r>
      <w:r>
        <w:rPr>
          <w:sz w:val="28"/>
        </w:rPr>
        <w:t xml:space="preserve"> = Выручка от продаж</w:t>
      </w:r>
      <w:r>
        <w:rPr>
          <w:sz w:val="20"/>
        </w:rPr>
        <w:t xml:space="preserve"> н.г.</w:t>
      </w:r>
      <w:r>
        <w:rPr>
          <w:sz w:val="28"/>
        </w:rPr>
        <w:t xml:space="preserve">/ Дебиторская задолженность </w:t>
      </w:r>
      <w:r>
        <w:rPr>
          <w:sz w:val="20"/>
        </w:rPr>
        <w:t>н.г.</w:t>
      </w:r>
      <w:r>
        <w:rPr>
          <w:sz w:val="28"/>
        </w:rPr>
        <w:t xml:space="preserve"> = 17862 тыс. руб. / 74 тыс. руб. =  241 </w:t>
      </w:r>
    </w:p>
    <w:p w:rsidR="007B007D" w:rsidRDefault="007B007D">
      <w:pPr>
        <w:spacing w:line="360" w:lineRule="auto"/>
        <w:ind w:left="-567" w:right="-170" w:firstLine="567"/>
        <w:jc w:val="both"/>
        <w:rPr>
          <w:sz w:val="28"/>
        </w:rPr>
      </w:pPr>
      <w:r>
        <w:rPr>
          <w:sz w:val="28"/>
        </w:rPr>
        <w:t>К</w:t>
      </w:r>
      <w:r>
        <w:rPr>
          <w:sz w:val="20"/>
        </w:rPr>
        <w:t>об А к.г.</w:t>
      </w:r>
      <w:r>
        <w:rPr>
          <w:sz w:val="28"/>
        </w:rPr>
        <w:t xml:space="preserve"> = Выручка от продаж</w:t>
      </w:r>
      <w:r>
        <w:rPr>
          <w:sz w:val="20"/>
        </w:rPr>
        <w:t xml:space="preserve"> к.г.</w:t>
      </w:r>
      <w:r>
        <w:rPr>
          <w:sz w:val="28"/>
        </w:rPr>
        <w:t xml:space="preserve">/ Дебиторская задолженность </w:t>
      </w:r>
      <w:r>
        <w:rPr>
          <w:sz w:val="20"/>
        </w:rPr>
        <w:t>к.г.</w:t>
      </w:r>
      <w:r>
        <w:rPr>
          <w:sz w:val="28"/>
        </w:rPr>
        <w:t xml:space="preserve"> = 18767 тыс. руб. / 1126 тыс. руб. = 16,7</w:t>
      </w:r>
    </w:p>
    <w:p w:rsidR="007B007D" w:rsidRDefault="007B007D">
      <w:pPr>
        <w:numPr>
          <w:ilvl w:val="0"/>
          <w:numId w:val="7"/>
        </w:numPr>
        <w:spacing w:line="360" w:lineRule="auto"/>
        <w:ind w:right="-170"/>
        <w:jc w:val="both"/>
        <w:rPr>
          <w:sz w:val="28"/>
        </w:rPr>
      </w:pPr>
      <w:r>
        <w:rPr>
          <w:sz w:val="28"/>
        </w:rPr>
        <w:t>Коэффициент оборачиваемости кредиторской задолженности.</w:t>
      </w:r>
    </w:p>
    <w:p w:rsidR="007B007D" w:rsidRDefault="007B007D">
      <w:pPr>
        <w:pStyle w:val="a3"/>
      </w:pPr>
      <w:r>
        <w:t xml:space="preserve">Этот коэффициент показывает расширение или снижение коммерческого кредита, предоставляемого предприятию. </w:t>
      </w:r>
    </w:p>
    <w:p w:rsidR="007B007D" w:rsidRDefault="007B007D">
      <w:pPr>
        <w:spacing w:line="360" w:lineRule="auto"/>
        <w:ind w:left="-567" w:right="-170" w:firstLine="567"/>
        <w:jc w:val="both"/>
        <w:rPr>
          <w:sz w:val="28"/>
        </w:rPr>
      </w:pPr>
      <w:r>
        <w:rPr>
          <w:sz w:val="28"/>
        </w:rPr>
        <w:t>К</w:t>
      </w:r>
      <w:r>
        <w:rPr>
          <w:sz w:val="20"/>
        </w:rPr>
        <w:t>об ДЗ н.г.</w:t>
      </w:r>
      <w:r>
        <w:rPr>
          <w:sz w:val="28"/>
        </w:rPr>
        <w:t xml:space="preserve"> = Выручка от продаж</w:t>
      </w:r>
      <w:r>
        <w:rPr>
          <w:sz w:val="20"/>
        </w:rPr>
        <w:t xml:space="preserve"> н.г.</w:t>
      </w:r>
      <w:r>
        <w:rPr>
          <w:sz w:val="28"/>
        </w:rPr>
        <w:t xml:space="preserve">/ Кредиторская задолженность </w:t>
      </w:r>
      <w:r>
        <w:rPr>
          <w:sz w:val="20"/>
        </w:rPr>
        <w:t>н.г.</w:t>
      </w:r>
      <w:r>
        <w:rPr>
          <w:sz w:val="28"/>
        </w:rPr>
        <w:t xml:space="preserve"> = 17862 тыс. руб. / 960 тыс. руб. =  18,6</w:t>
      </w:r>
    </w:p>
    <w:p w:rsidR="007B007D" w:rsidRDefault="007B007D">
      <w:pPr>
        <w:spacing w:line="360" w:lineRule="auto"/>
        <w:ind w:left="-567" w:right="-170" w:firstLine="567"/>
        <w:jc w:val="both"/>
        <w:rPr>
          <w:sz w:val="28"/>
        </w:rPr>
      </w:pPr>
      <w:r>
        <w:rPr>
          <w:sz w:val="28"/>
        </w:rPr>
        <w:t>К</w:t>
      </w:r>
      <w:r>
        <w:rPr>
          <w:sz w:val="20"/>
        </w:rPr>
        <w:t>об А к.г.</w:t>
      </w:r>
      <w:r>
        <w:rPr>
          <w:sz w:val="28"/>
        </w:rPr>
        <w:t xml:space="preserve"> = Выручка от продаж</w:t>
      </w:r>
      <w:r>
        <w:rPr>
          <w:sz w:val="20"/>
        </w:rPr>
        <w:t xml:space="preserve"> к.г.</w:t>
      </w:r>
      <w:r>
        <w:rPr>
          <w:sz w:val="28"/>
        </w:rPr>
        <w:t xml:space="preserve">/ Кредиторская задолженность </w:t>
      </w:r>
      <w:r>
        <w:rPr>
          <w:sz w:val="20"/>
        </w:rPr>
        <w:t>к.г.</w:t>
      </w:r>
      <w:r>
        <w:rPr>
          <w:sz w:val="28"/>
        </w:rPr>
        <w:t xml:space="preserve"> = 18767 тыс. руб. / 1349 тыс. руб. = 14</w:t>
      </w:r>
    </w:p>
    <w:p w:rsidR="007B007D" w:rsidRDefault="007B007D">
      <w:pPr>
        <w:spacing w:line="360" w:lineRule="auto"/>
        <w:ind w:left="-567" w:right="-170" w:firstLine="567"/>
        <w:jc w:val="both"/>
        <w:rPr>
          <w:b/>
          <w:bCs/>
          <w:sz w:val="20"/>
        </w:rPr>
      </w:pPr>
    </w:p>
    <w:p w:rsidR="007B007D" w:rsidRDefault="007B007D">
      <w:pPr>
        <w:spacing w:line="360" w:lineRule="auto"/>
        <w:ind w:left="-567" w:right="-170" w:firstLine="567"/>
        <w:jc w:val="both"/>
        <w:rPr>
          <w:b/>
          <w:bCs/>
          <w:sz w:val="20"/>
        </w:rPr>
      </w:pPr>
    </w:p>
    <w:p w:rsidR="007B007D" w:rsidRDefault="007B007D">
      <w:pPr>
        <w:spacing w:line="360" w:lineRule="auto"/>
        <w:ind w:left="-567" w:right="-170" w:firstLine="567"/>
        <w:jc w:val="both"/>
        <w:rPr>
          <w:b/>
          <w:bCs/>
          <w:sz w:val="20"/>
        </w:rPr>
      </w:pPr>
    </w:p>
    <w:p w:rsidR="007B007D" w:rsidRDefault="007B007D">
      <w:pPr>
        <w:spacing w:line="360" w:lineRule="auto"/>
        <w:ind w:left="-567" w:right="-170" w:firstLine="567"/>
        <w:jc w:val="both"/>
        <w:rPr>
          <w:b/>
          <w:bCs/>
          <w:sz w:val="20"/>
        </w:rPr>
      </w:pPr>
    </w:p>
    <w:p w:rsidR="007B007D" w:rsidRDefault="007B007D">
      <w:pPr>
        <w:spacing w:line="360" w:lineRule="auto"/>
        <w:ind w:left="-567" w:right="-170" w:firstLine="567"/>
        <w:jc w:val="both"/>
        <w:rPr>
          <w:b/>
          <w:bCs/>
          <w:sz w:val="20"/>
        </w:rPr>
      </w:pPr>
    </w:p>
    <w:p w:rsidR="007B007D" w:rsidRDefault="007B007D">
      <w:pPr>
        <w:spacing w:line="360" w:lineRule="auto"/>
        <w:ind w:left="-567" w:right="-170" w:firstLine="567"/>
        <w:jc w:val="both"/>
        <w:rPr>
          <w:b/>
          <w:bCs/>
          <w:sz w:val="20"/>
        </w:rPr>
      </w:pPr>
    </w:p>
    <w:p w:rsidR="007B007D" w:rsidRDefault="007B007D">
      <w:pPr>
        <w:spacing w:line="360" w:lineRule="auto"/>
        <w:ind w:left="-567" w:right="-170" w:firstLine="567"/>
        <w:jc w:val="both"/>
        <w:rPr>
          <w:b/>
          <w:bCs/>
          <w:sz w:val="20"/>
        </w:rPr>
      </w:pPr>
      <w:r>
        <w:rPr>
          <w:b/>
          <w:bCs/>
          <w:sz w:val="20"/>
        </w:rPr>
        <w:t>Табл. 6 Анализ показателей деловой активности ООО «Промтекс».</w:t>
      </w:r>
    </w:p>
    <w:p w:rsidR="007B007D" w:rsidRDefault="007B007D">
      <w:pPr>
        <w:spacing w:line="360" w:lineRule="auto"/>
        <w:ind w:left="360" w:right="-170"/>
        <w:jc w:val="both"/>
        <w:rPr>
          <w:sz w:val="28"/>
        </w:rPr>
      </w:pPr>
      <w:r>
        <w:rPr>
          <w:sz w:val="28"/>
        </w:rPr>
        <w:object w:dxaOrig="8441" w:dyaOrig="1997">
          <v:shape id="_x0000_i1031" type="#_x0000_t75" style="width:422.25pt;height:99.75pt" o:ole="">
            <v:imagedata r:id="rId18" o:title=""/>
          </v:shape>
          <o:OLEObject Type="Embed" ProgID="Excel.Sheet.8" ShapeID="_x0000_i1031" DrawAspect="Content" ObjectID="_1459736422" r:id="rId19"/>
        </w:object>
      </w:r>
    </w:p>
    <w:p w:rsidR="007B007D" w:rsidRDefault="007B007D">
      <w:pPr>
        <w:spacing w:line="360" w:lineRule="auto"/>
        <w:ind w:left="-567" w:right="-170" w:firstLine="567"/>
        <w:jc w:val="both"/>
        <w:rPr>
          <w:sz w:val="28"/>
        </w:rPr>
      </w:pPr>
      <w:r>
        <w:rPr>
          <w:sz w:val="28"/>
        </w:rPr>
        <w:t>Как следует из данных табл. 6, на конец года произошло замедление оборачиваемости активов на 12%. Можно предположить, что причиной снижения оборачиваемости активов стало замедление скорости оборота оборотных активов.</w:t>
      </w:r>
    </w:p>
    <w:p w:rsidR="007B007D" w:rsidRDefault="007B007D">
      <w:pPr>
        <w:pStyle w:val="a3"/>
      </w:pPr>
      <w:r>
        <w:t xml:space="preserve">Также произошло снижение коэффициента оборачиваемости дебиторской задолженности на 93%, что свидетельствует о снижении коммерческого кредита, предоставляемого предприятием. </w:t>
      </w:r>
    </w:p>
    <w:p w:rsidR="007B007D" w:rsidRDefault="007B007D">
      <w:pPr>
        <w:pStyle w:val="a3"/>
      </w:pPr>
      <w:r>
        <w:t xml:space="preserve">Коэффициент оборачиваемости кредиторской задолженности снизился на 25%, что говорит о снижении коммерческого кредита, предоставляемого предприятию. </w:t>
      </w:r>
    </w:p>
    <w:p w:rsidR="007B007D" w:rsidRDefault="007B007D">
      <w:pPr>
        <w:pStyle w:val="a3"/>
      </w:pPr>
      <w:r>
        <w:t>В результате проведенного анализа ООО «Промтекс» можно сделать вывод о финансовой устойчивости предприятия, то есть о наличии у него собственных оборотных средств. Предприятие является платежеспособным на ближайший к рассматриваемому моменту промежуток времени.</w:t>
      </w:r>
    </w:p>
    <w:p w:rsidR="007B007D" w:rsidRDefault="007B007D">
      <w:pPr>
        <w:pStyle w:val="a3"/>
      </w:pPr>
      <w:r>
        <w:t>На конец периода произошло увеличение денежных средств на 41 тыс. руб., что свидетельствует об укреплении финансового состояния предприятия. Их сумма достаточна для погашения всех первоочередных платежей. Наличие небольших остатков денежных средств говорит о правильном использовании капитала. Денежные средства быстро пускаются в оборот с целью получения прибыли, расширении производства. Так как дебиторская задолженность увеличилась на 1052 тыс. руб., то это тоже свидетельствует о расширении производства и привлечении новых клиентов.</w:t>
      </w:r>
    </w:p>
    <w:p w:rsidR="007B007D" w:rsidRDefault="007B007D">
      <w:pPr>
        <w:pStyle w:val="a3"/>
      </w:pPr>
      <w:r>
        <w:t>Необходимость в собственном капитале обусловлена требованиями самофинансирования предприятия. Он является основой независимости предприятия. На конец периода собственный капитал увеличился на 1786 тыс. руб., что положительно влияет на финансовое состояние. Привлечение заемных средств в оборот предприятия и их увеличение (на 1186 тыс. руб.) - нормальное явление. Это содействует улучшению финансового состояния при условии, что средства не замораживаются на продолжительное время в обороте и своевременно возвращаются. У ООО «Промтекс» собственный капитал превышает заемный, что говорит о хорошем финансовом состоянии предприятия.</w:t>
      </w:r>
    </w:p>
    <w:p w:rsidR="007B007D" w:rsidRDefault="007B007D">
      <w:pPr>
        <w:pStyle w:val="a3"/>
      </w:pPr>
      <w:r>
        <w:t>Запасы предприятия меньше собственных оборотных средств, что свидетельствует об абсолютной финансовой устойчивости предприятия.</w:t>
      </w:r>
    </w:p>
    <w:p w:rsidR="007B007D" w:rsidRDefault="007B007D">
      <w:pPr>
        <w:pStyle w:val="a3"/>
      </w:pPr>
      <w:r>
        <w:t>Коэффициент автономии на конец периода равен 0,83, что выше нормального значения показателя. Это свидетельствует о стабильности финансового состояния и независимости от внешних кредиторов.</w:t>
      </w:r>
    </w:p>
    <w:p w:rsidR="007B007D" w:rsidRDefault="007B007D">
      <w:pPr>
        <w:pStyle w:val="a3"/>
      </w:pPr>
      <w:r>
        <w:t>Коэффициент текущей ликвидности больше нормального значения показателя. Это говорит о том, что данное предприятие вызывает доверие у кредиторов.</w:t>
      </w:r>
    </w:p>
    <w:p w:rsidR="007B007D" w:rsidRDefault="007B007D">
      <w:pPr>
        <w:pStyle w:val="a3"/>
      </w:pPr>
      <w:r>
        <w:t>Исходя из проведенного анализа, можно сделать вывод о том, что финансовое состояние предприятия ООО «Промтекс» улучшилось на конец периода. Данное предприятие является стабильным, надежным и платежеспособным.</w:t>
      </w:r>
    </w:p>
    <w:p w:rsidR="007B007D" w:rsidRDefault="007B007D">
      <w:pPr>
        <w:pStyle w:val="a3"/>
      </w:pPr>
    </w:p>
    <w:p w:rsidR="007B007D" w:rsidRDefault="007B007D">
      <w:pPr>
        <w:spacing w:line="360" w:lineRule="auto"/>
        <w:ind w:left="-567" w:right="-170" w:firstLine="567"/>
        <w:jc w:val="both"/>
        <w:rPr>
          <w:sz w:val="28"/>
        </w:rPr>
      </w:pPr>
    </w:p>
    <w:p w:rsidR="007B007D" w:rsidRDefault="007B007D">
      <w:pPr>
        <w:spacing w:line="360" w:lineRule="auto"/>
        <w:ind w:left="-567" w:right="-170" w:firstLine="567"/>
        <w:jc w:val="both"/>
        <w:rPr>
          <w:sz w:val="28"/>
        </w:rPr>
      </w:pPr>
    </w:p>
    <w:p w:rsidR="007B007D" w:rsidRDefault="007B007D">
      <w:pPr>
        <w:pStyle w:val="western"/>
        <w:spacing w:before="0" w:beforeAutospacing="0" w:after="0" w:afterAutospacing="0" w:line="360" w:lineRule="auto"/>
        <w:ind w:left="-567" w:right="-170" w:firstLine="567"/>
        <w:jc w:val="both"/>
        <w:rPr>
          <w:b w:val="0"/>
          <w:bCs w:val="0"/>
          <w:sz w:val="28"/>
        </w:rPr>
      </w:pPr>
    </w:p>
    <w:p w:rsidR="007B007D" w:rsidRDefault="007B007D">
      <w:pPr>
        <w:pStyle w:val="western"/>
        <w:spacing w:before="0" w:beforeAutospacing="0" w:after="0" w:afterAutospacing="0" w:line="360" w:lineRule="auto"/>
        <w:ind w:left="-567" w:right="-170" w:firstLine="567"/>
        <w:jc w:val="both"/>
        <w:rPr>
          <w:b w:val="0"/>
          <w:bCs w:val="0"/>
          <w:sz w:val="28"/>
        </w:rPr>
      </w:pPr>
    </w:p>
    <w:p w:rsidR="007B007D" w:rsidRDefault="007B007D">
      <w:pPr>
        <w:pStyle w:val="western"/>
        <w:spacing w:before="0" w:beforeAutospacing="0" w:after="0" w:afterAutospacing="0" w:line="360" w:lineRule="auto"/>
        <w:ind w:left="-567" w:right="-170"/>
        <w:rPr>
          <w:i/>
          <w:iCs/>
          <w:sz w:val="28"/>
          <w:szCs w:val="27"/>
        </w:rPr>
      </w:pPr>
    </w:p>
    <w:p w:rsidR="007B007D" w:rsidRDefault="007B007D">
      <w:pPr>
        <w:pStyle w:val="western"/>
        <w:spacing w:before="0" w:beforeAutospacing="0" w:after="0" w:afterAutospacing="0" w:line="360" w:lineRule="auto"/>
        <w:ind w:left="-567" w:right="-170"/>
        <w:rPr>
          <w:i/>
          <w:iCs/>
          <w:sz w:val="28"/>
          <w:szCs w:val="27"/>
        </w:rPr>
      </w:pPr>
    </w:p>
    <w:p w:rsidR="007B007D" w:rsidRDefault="007B007D">
      <w:pPr>
        <w:pStyle w:val="western"/>
        <w:spacing w:before="0" w:beforeAutospacing="0" w:after="0" w:afterAutospacing="0" w:line="360" w:lineRule="auto"/>
        <w:ind w:left="-567" w:right="-170"/>
        <w:rPr>
          <w:i/>
          <w:iCs/>
          <w:sz w:val="28"/>
          <w:szCs w:val="27"/>
        </w:rPr>
      </w:pPr>
    </w:p>
    <w:p w:rsidR="007B007D" w:rsidRDefault="007B007D">
      <w:pPr>
        <w:pStyle w:val="western"/>
        <w:spacing w:before="0" w:beforeAutospacing="0" w:after="0" w:afterAutospacing="0" w:line="360" w:lineRule="auto"/>
        <w:ind w:left="-567" w:right="-170"/>
        <w:rPr>
          <w:i/>
          <w:iCs/>
          <w:sz w:val="28"/>
          <w:szCs w:val="27"/>
        </w:rPr>
      </w:pPr>
    </w:p>
    <w:p w:rsidR="007B007D" w:rsidRDefault="007B007D">
      <w:pPr>
        <w:pStyle w:val="western"/>
        <w:spacing w:before="0" w:beforeAutospacing="0" w:after="0" w:afterAutospacing="0" w:line="360" w:lineRule="auto"/>
        <w:ind w:left="-567" w:right="-170"/>
        <w:rPr>
          <w:i/>
          <w:iCs/>
          <w:sz w:val="28"/>
          <w:szCs w:val="27"/>
        </w:rPr>
      </w:pPr>
    </w:p>
    <w:p w:rsidR="007B007D" w:rsidRDefault="007B007D">
      <w:pPr>
        <w:pStyle w:val="western"/>
        <w:spacing w:before="0" w:beforeAutospacing="0" w:after="0" w:afterAutospacing="0" w:line="360" w:lineRule="auto"/>
        <w:ind w:left="-567" w:right="-170"/>
        <w:rPr>
          <w:i/>
          <w:iCs/>
          <w:sz w:val="28"/>
          <w:szCs w:val="27"/>
        </w:rPr>
      </w:pPr>
    </w:p>
    <w:p w:rsidR="007B007D" w:rsidRDefault="007B007D">
      <w:pPr>
        <w:pStyle w:val="western"/>
        <w:spacing w:before="0" w:beforeAutospacing="0" w:after="0" w:afterAutospacing="0" w:line="360" w:lineRule="auto"/>
        <w:ind w:left="-567" w:right="-170"/>
        <w:rPr>
          <w:i/>
          <w:iCs/>
          <w:sz w:val="28"/>
          <w:szCs w:val="27"/>
        </w:rPr>
      </w:pPr>
    </w:p>
    <w:p w:rsidR="007B007D" w:rsidRDefault="007B007D">
      <w:pPr>
        <w:pStyle w:val="western"/>
        <w:spacing w:before="0" w:beforeAutospacing="0" w:after="0" w:afterAutospacing="0" w:line="360" w:lineRule="auto"/>
        <w:ind w:left="-567" w:right="-170"/>
        <w:rPr>
          <w:i/>
          <w:iCs/>
          <w:sz w:val="28"/>
          <w:szCs w:val="27"/>
        </w:rPr>
      </w:pPr>
    </w:p>
    <w:p w:rsidR="007B007D" w:rsidRDefault="007B007D">
      <w:pPr>
        <w:pStyle w:val="western"/>
        <w:spacing w:before="0" w:beforeAutospacing="0" w:after="0" w:afterAutospacing="0" w:line="360" w:lineRule="auto"/>
        <w:ind w:left="-567" w:right="-170"/>
        <w:rPr>
          <w:i/>
          <w:iCs/>
          <w:sz w:val="28"/>
          <w:szCs w:val="27"/>
        </w:rPr>
      </w:pPr>
    </w:p>
    <w:p w:rsidR="007B007D" w:rsidRDefault="007B007D">
      <w:pPr>
        <w:pStyle w:val="western"/>
        <w:spacing w:before="0" w:beforeAutospacing="0" w:after="0" w:afterAutospacing="0" w:line="360" w:lineRule="auto"/>
        <w:ind w:left="-567" w:right="-170"/>
        <w:rPr>
          <w:i/>
          <w:iCs/>
          <w:sz w:val="28"/>
          <w:szCs w:val="27"/>
        </w:rPr>
      </w:pPr>
    </w:p>
    <w:p w:rsidR="007B007D" w:rsidRDefault="007B007D">
      <w:pPr>
        <w:pStyle w:val="western"/>
        <w:spacing w:before="0" w:beforeAutospacing="0" w:after="0" w:afterAutospacing="0" w:line="360" w:lineRule="auto"/>
        <w:ind w:left="-567" w:right="-170"/>
        <w:rPr>
          <w:i/>
          <w:iCs/>
          <w:sz w:val="28"/>
        </w:rPr>
      </w:pPr>
      <w:r>
        <w:rPr>
          <w:i/>
          <w:iCs/>
          <w:sz w:val="28"/>
          <w:szCs w:val="27"/>
        </w:rPr>
        <w:t>Глава 3. Основные направления оптимизации состава и структуры источников финансирования малых предприятий</w:t>
      </w:r>
    </w:p>
    <w:p w:rsidR="007B007D" w:rsidRDefault="007B007D">
      <w:pPr>
        <w:spacing w:line="360" w:lineRule="auto"/>
        <w:ind w:right="-170"/>
        <w:rPr>
          <w:b/>
          <w:bCs/>
          <w:sz w:val="28"/>
        </w:rPr>
      </w:pPr>
    </w:p>
    <w:p w:rsidR="007B007D" w:rsidRDefault="007B007D">
      <w:pPr>
        <w:spacing w:line="360" w:lineRule="auto"/>
        <w:ind w:left="-567" w:right="-170" w:firstLine="567"/>
        <w:jc w:val="both"/>
        <w:rPr>
          <w:sz w:val="28"/>
        </w:rPr>
      </w:pPr>
      <w:r>
        <w:rPr>
          <w:sz w:val="28"/>
        </w:rPr>
        <w:t>Развитие малого бизнеса в России свидетельствует о его большом финансовом потенциале. Малый бизнес обладает определенными преимуществами перед средним и крупным бизнесом, так как для его становления и развития не требуется значительных финансовых ресурсов. В большинстве малых организаций эффективность использования финансовых ресурсов выше, чем в крупных организациях из-за более высокой оборачиваемости ресурсов. Однако анализ рационального использования финансовых средств в малых организациях в большинстве случаев затруднен. Это связано с тем, что в соответствии с законодательством малые организации и индивидуальные предприниматели используют различные упрощенные системы учета и отчетности. Такие финансовые документы не позволяют адекватно оценить эффективность деятельности малой организации, и соответственно, перспективы ее развития.</w:t>
      </w:r>
    </w:p>
    <w:p w:rsidR="007B007D" w:rsidRDefault="007B007D">
      <w:pPr>
        <w:pStyle w:val="a3"/>
      </w:pPr>
      <w:r>
        <w:t>Сегодня управление малым предприятием протекает в условиях неопределенности относительно будущего финансового состояния самого предприятия и его экономической среды функционирования, так как этот сектор экономики наиболее подвержен мировому финансовому кризису.</w:t>
      </w:r>
    </w:p>
    <w:p w:rsidR="007B007D" w:rsidRDefault="007B007D">
      <w:pPr>
        <w:spacing w:line="360" w:lineRule="auto"/>
        <w:ind w:left="-567" w:right="-170" w:firstLine="567"/>
        <w:jc w:val="both"/>
        <w:rPr>
          <w:sz w:val="28"/>
        </w:rPr>
      </w:pPr>
      <w:r>
        <w:rPr>
          <w:sz w:val="28"/>
        </w:rPr>
        <w:t>Вопрос оптимизации финансирования малого бизнеса связан, прежде всего, с возможностью повысить рентабельность собственного капитала за счет привлечения заемных ресурсов. Для развития малого предпринимательства ключевое значение имеет доступность кредитных ресурсов, а именно, достаточное их количество, быстрое оформление и приемлемая ставка по кредиту.</w:t>
      </w:r>
    </w:p>
    <w:p w:rsidR="007B007D" w:rsidRDefault="007B007D">
      <w:pPr>
        <w:spacing w:line="360" w:lineRule="auto"/>
        <w:ind w:left="-567" w:right="-170" w:firstLine="567"/>
        <w:jc w:val="both"/>
        <w:rPr>
          <w:sz w:val="28"/>
        </w:rPr>
      </w:pPr>
      <w:r>
        <w:rPr>
          <w:sz w:val="28"/>
        </w:rPr>
        <w:t>В современных условиях уж кому-кому, а малому бизнесу рассчитывать на кредит не стоит. По подсчетам аналитиков, объем возможного спроса малых организаций в настоящее время составляет 30 млрд. долл. США, а через пять лет эта цифра может вырасти вдвое – до 50-60 млрд. долл. США. Объем кредитования малого бизнеса в РФ в 15 раз меньше, чем в развитых европейских странах, и в 20 раз, ниже, чем в Японии</w:t>
      </w:r>
      <w:r>
        <w:rPr>
          <w:rStyle w:val="ab"/>
          <w:sz w:val="28"/>
        </w:rPr>
        <w:footnoteReference w:id="6"/>
      </w:r>
      <w:r>
        <w:rPr>
          <w:sz w:val="28"/>
        </w:rPr>
        <w:t>.</w:t>
      </w:r>
    </w:p>
    <w:p w:rsidR="007B007D" w:rsidRDefault="007B007D">
      <w:pPr>
        <w:spacing w:line="360" w:lineRule="auto"/>
        <w:ind w:left="-567" w:right="-170" w:firstLine="567"/>
        <w:jc w:val="both"/>
        <w:rPr>
          <w:sz w:val="28"/>
        </w:rPr>
      </w:pPr>
      <w:r>
        <w:rPr>
          <w:sz w:val="28"/>
        </w:rPr>
        <w:t>Низкая потребность малого бизнеса в финансовых ресурсах, с одной стороны, перекрывается низкой возможностью привлечения дополнительных заемных средств. Для преодоления финансовых затруднений малые организации вынуждены принимать более радикальные меры – изменение профиля деятельности, поиск новых ее видов, изменение ассортимента продукции и услуг в целях ускорения оборота, увеличение доходности организации. В банковском и инвестиционном секторах накоплены большие ресурсы, но представители малых форм хозяйствования не могут перевести на себя основные финансовые потоки. Несмотря на большое количество предлагаемых малыми организациями перспективных для финансирования проектов, они не представляют собой привлекательного продукта для продвижения на рынке капиталов и по разным причинам не находят своего инвестора или кредитора. Среди них можно назвать: низкое качество подготовки бизнес-планов, финансовая несостоятельность организаций – соискателей инвестиций, отсутствие гарантий и залогов, неоптимальные схемы реализации проектов.</w:t>
      </w:r>
    </w:p>
    <w:p w:rsidR="007B007D" w:rsidRDefault="007B007D">
      <w:pPr>
        <w:spacing w:line="360" w:lineRule="auto"/>
        <w:ind w:left="-567" w:right="-170" w:firstLine="567"/>
        <w:jc w:val="both"/>
        <w:rPr>
          <w:sz w:val="28"/>
        </w:rPr>
      </w:pPr>
      <w:r>
        <w:rPr>
          <w:sz w:val="28"/>
        </w:rPr>
        <w:t>Среди проблем, препятствующих развитию малого предпринимательства, необходимо выделить недостаточную инвестиционную и финансово-кредитную поддержку малых организаций как со стороны государственных, так и коммерческих структур. Например, размер выделенной государственной поддержки на развитие малого бизнеса в 2007г. в перерасчете на одну малую организацию составил 2830 руб., чего явно недостаточно даже для небольших фирм. Более 80% капитала организаций формируется за счет собственных средств</w:t>
      </w:r>
      <w:r>
        <w:rPr>
          <w:rStyle w:val="ab"/>
          <w:sz w:val="28"/>
        </w:rPr>
        <w:footnoteReference w:id="7"/>
      </w:r>
      <w:r>
        <w:rPr>
          <w:sz w:val="28"/>
        </w:rPr>
        <w:t>.</w:t>
      </w:r>
    </w:p>
    <w:p w:rsidR="007B007D" w:rsidRDefault="007B007D">
      <w:pPr>
        <w:pStyle w:val="western"/>
        <w:spacing w:before="0" w:beforeAutospacing="0" w:after="0" w:afterAutospacing="0" w:line="360" w:lineRule="auto"/>
        <w:ind w:left="-567" w:right="-170" w:firstLine="567"/>
        <w:jc w:val="both"/>
        <w:rPr>
          <w:b w:val="0"/>
          <w:bCs w:val="0"/>
          <w:color w:val="000000"/>
          <w:sz w:val="28"/>
          <w:szCs w:val="28"/>
        </w:rPr>
      </w:pPr>
      <w:r>
        <w:rPr>
          <w:b w:val="0"/>
          <w:bCs w:val="0"/>
          <w:color w:val="000000"/>
          <w:sz w:val="28"/>
          <w:szCs w:val="28"/>
        </w:rPr>
        <w:t>На сегодняшний день о малом и среднем предпринимательстве говорят много и серьезно. Власть ведет серьезный диалог, как с предпринимательскими объединениями, так и с финансовыми институтами, которым отводится ключевая роль в деле создания и развития инфраструктуры финансовой поддержки предпринимательского сектора в современных экономических условиях. Поскольку, логично предположить, что именно этот сегмент, в силу своей специфики, быстрее других сможет адаптироваться к изменившейся обстановке и станет базой для восстановления стабильности экономики.</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 xml:space="preserve">Делать упор на малый бизнес правительство РФ решило еще прошлой осенью. Именно тогда были разработаны четыре направления по оказанию помощи.  </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Первое направление - безвозмездные гранты в размере 300 тысяч рублей, с помощью которых инициативные безработные могут превратиться в бизнесменов. Второе - развитие микрофинансирования, то есть системы экспресс-кредитов для малого бизнеса на срок до одного года и на сумму до одного миллиона рублей. Третье направление - государство может субсидировать малым предприятиям кредитные ставки - до двух третей процентов от ставки рефинансирования Центробанка. И четвертое - уже создано 67 государственных гарантийных фондов с капитализацией в 6 миллиардов рублей, которые могут дать залоговое поручительство за предпринимателя перед банком</w:t>
      </w:r>
      <w:r>
        <w:rPr>
          <w:rStyle w:val="ab"/>
          <w:b w:val="0"/>
          <w:bCs w:val="0"/>
          <w:sz w:val="28"/>
          <w:szCs w:val="27"/>
        </w:rPr>
        <w:footnoteReference w:id="8"/>
      </w:r>
      <w:r>
        <w:rPr>
          <w:b w:val="0"/>
          <w:bCs w:val="0"/>
          <w:sz w:val="28"/>
          <w:szCs w:val="27"/>
        </w:rPr>
        <w:t>.</w:t>
      </w:r>
    </w:p>
    <w:p w:rsidR="007B007D" w:rsidRDefault="007B007D">
      <w:pPr>
        <w:pStyle w:val="western"/>
        <w:spacing w:before="0" w:beforeAutospacing="0" w:after="0" w:afterAutospacing="0" w:line="360" w:lineRule="auto"/>
        <w:ind w:left="-567" w:right="-170" w:firstLine="567"/>
        <w:jc w:val="both"/>
        <w:rPr>
          <w:b w:val="0"/>
          <w:bCs w:val="0"/>
          <w:color w:val="000000"/>
          <w:sz w:val="28"/>
          <w:szCs w:val="28"/>
        </w:rPr>
      </w:pPr>
      <w:r>
        <w:rPr>
          <w:b w:val="0"/>
          <w:bCs w:val="0"/>
          <w:sz w:val="28"/>
          <w:szCs w:val="27"/>
        </w:rPr>
        <w:t>Но несмотря на все усилия властей, финансовые ресурсы доступнее не стали. Согласно мониторингу Общероссийской общественной организации малого и среднего предпринимательства "ОПОРА России", 45,2% компаний констатируют, что ситуация с заёмным финансированием не изменилась, 37% МП привлечь заёмные средства все еще достаточно сложно. Ставки кредитов для малого и среднего бизнеса также не изменились или даже повысились (83,4% ответов). Хотя число предприятий, для которых в январе 2009г. привлечь финансовые средства было сложно или практически невозможно, сократилось на треть</w:t>
      </w:r>
      <w:r>
        <w:rPr>
          <w:rStyle w:val="ab"/>
          <w:b w:val="0"/>
          <w:bCs w:val="0"/>
          <w:sz w:val="28"/>
          <w:szCs w:val="27"/>
        </w:rPr>
        <w:footnoteReference w:id="9"/>
      </w:r>
      <w:r>
        <w:rPr>
          <w:b w:val="0"/>
          <w:bCs w:val="0"/>
          <w:sz w:val="28"/>
          <w:szCs w:val="27"/>
        </w:rPr>
        <w:t>.</w:t>
      </w:r>
    </w:p>
    <w:p w:rsidR="007B007D" w:rsidRDefault="007B007D">
      <w:pPr>
        <w:pStyle w:val="western"/>
        <w:spacing w:before="0" w:beforeAutospacing="0" w:after="0" w:afterAutospacing="0" w:line="360" w:lineRule="auto"/>
        <w:ind w:left="-567" w:right="-170" w:firstLine="567"/>
        <w:jc w:val="both"/>
        <w:rPr>
          <w:b w:val="0"/>
          <w:bCs w:val="0"/>
          <w:sz w:val="28"/>
        </w:rPr>
      </w:pPr>
      <w:r>
        <w:rPr>
          <w:b w:val="0"/>
          <w:bCs w:val="0"/>
          <w:sz w:val="28"/>
          <w:szCs w:val="27"/>
        </w:rPr>
        <w:t xml:space="preserve"> В ближайшее время на помощь малому бизнесу направят еще 7,5 миллиарда рублей. Это в дополнение к 10,5 миллиарда рублей, которые уже выделены из федерального бюджета в 2009 году</w:t>
      </w:r>
      <w:r>
        <w:rPr>
          <w:rStyle w:val="ab"/>
          <w:b w:val="0"/>
          <w:bCs w:val="0"/>
          <w:sz w:val="28"/>
          <w:szCs w:val="27"/>
        </w:rPr>
        <w:footnoteReference w:id="10"/>
      </w:r>
      <w:r>
        <w:rPr>
          <w:b w:val="0"/>
          <w:bCs w:val="0"/>
          <w:sz w:val="28"/>
          <w:szCs w:val="27"/>
        </w:rPr>
        <w:t>.</w:t>
      </w:r>
    </w:p>
    <w:p w:rsidR="007B007D" w:rsidRDefault="007B007D">
      <w:pPr>
        <w:pStyle w:val="western"/>
        <w:spacing w:before="0" w:beforeAutospacing="0" w:after="0" w:afterAutospacing="0" w:line="360" w:lineRule="auto"/>
        <w:ind w:left="-567" w:right="-170" w:firstLine="567"/>
        <w:jc w:val="both"/>
        <w:rPr>
          <w:b w:val="0"/>
          <w:bCs w:val="0"/>
          <w:sz w:val="28"/>
          <w:szCs w:val="27"/>
        </w:rPr>
      </w:pPr>
      <w:r>
        <w:rPr>
          <w:b w:val="0"/>
          <w:bCs w:val="0"/>
          <w:sz w:val="28"/>
          <w:szCs w:val="27"/>
        </w:rPr>
        <w:t>Меры правительства РФ по созданию благоприятных условий функционирования организаций малого бизнеса должны обеспечивать свободный доступ к кредитам для предпринимателей, свободный выбор места размещения производства, отсутствие «вымогательства» со стороны региональных и местных властей, отсутствие давления на бизнес посредством угроз проведения проверок, простые правила уплаты налогов.</w:t>
      </w:r>
    </w:p>
    <w:p w:rsidR="007B007D" w:rsidRDefault="007B007D">
      <w:pPr>
        <w:pStyle w:val="western"/>
        <w:spacing w:before="0" w:beforeAutospacing="0" w:after="0" w:afterAutospacing="0" w:line="360" w:lineRule="auto"/>
        <w:ind w:left="-567" w:right="-170" w:firstLine="567"/>
        <w:jc w:val="both"/>
        <w:rPr>
          <w:sz w:val="28"/>
          <w:szCs w:val="27"/>
        </w:rPr>
      </w:pPr>
      <w:r>
        <w:rPr>
          <w:b w:val="0"/>
          <w:bCs w:val="0"/>
          <w:sz w:val="28"/>
          <w:szCs w:val="27"/>
        </w:rPr>
        <w:t>Можно сказать, что малый бизнес в России - уже реальность, от его развития, от отношения общества и государства к этой сфере экономики зависит и развитие всей России в целом.</w:t>
      </w:r>
    </w:p>
    <w:p w:rsidR="007B007D" w:rsidRDefault="007B007D">
      <w:pPr>
        <w:pStyle w:val="western"/>
        <w:spacing w:before="0" w:beforeAutospacing="0" w:after="0" w:afterAutospacing="0" w:line="360" w:lineRule="auto"/>
        <w:ind w:left="-567" w:right="-170" w:firstLine="567"/>
        <w:jc w:val="both"/>
        <w:rPr>
          <w:b w:val="0"/>
          <w:bCs w:val="0"/>
          <w:sz w:val="28"/>
        </w:rPr>
      </w:pPr>
    </w:p>
    <w:p w:rsidR="007B007D" w:rsidRDefault="007B007D">
      <w:pPr>
        <w:pStyle w:val="western"/>
        <w:spacing w:before="0" w:beforeAutospacing="0" w:after="0" w:afterAutospacing="0" w:line="360" w:lineRule="auto"/>
        <w:ind w:right="-170"/>
        <w:jc w:val="both"/>
        <w:rPr>
          <w:b w:val="0"/>
          <w:bCs w:val="0"/>
          <w:sz w:val="28"/>
          <w:szCs w:val="27"/>
        </w:rPr>
      </w:pPr>
    </w:p>
    <w:p w:rsidR="007B007D" w:rsidRDefault="007B007D">
      <w:pPr>
        <w:pStyle w:val="western"/>
        <w:spacing w:before="0" w:beforeAutospacing="0" w:after="0" w:afterAutospacing="0" w:line="360" w:lineRule="auto"/>
        <w:ind w:right="-170"/>
        <w:jc w:val="both"/>
        <w:rPr>
          <w:b w:val="0"/>
          <w:bCs w:val="0"/>
          <w:sz w:val="28"/>
          <w:szCs w:val="27"/>
        </w:rPr>
      </w:pPr>
    </w:p>
    <w:p w:rsidR="007B007D" w:rsidRDefault="007B007D">
      <w:pPr>
        <w:spacing w:line="360" w:lineRule="auto"/>
        <w:ind w:left="-567" w:right="-170" w:firstLine="567"/>
        <w:jc w:val="center"/>
        <w:rPr>
          <w:b/>
          <w:bCs/>
          <w:sz w:val="28"/>
        </w:rPr>
      </w:pPr>
    </w:p>
    <w:p w:rsidR="007B007D" w:rsidRDefault="007B007D">
      <w:pPr>
        <w:spacing w:line="360" w:lineRule="auto"/>
        <w:ind w:left="-567" w:right="-170" w:firstLine="567"/>
        <w:jc w:val="center"/>
        <w:rPr>
          <w:b/>
          <w:bCs/>
          <w:sz w:val="28"/>
        </w:rPr>
      </w:pPr>
    </w:p>
    <w:p w:rsidR="007B007D" w:rsidRDefault="007B007D">
      <w:pPr>
        <w:spacing w:line="360" w:lineRule="auto"/>
        <w:ind w:left="-567" w:right="-170" w:firstLine="567"/>
        <w:jc w:val="center"/>
        <w:rPr>
          <w:b/>
          <w:bCs/>
          <w:sz w:val="28"/>
        </w:rPr>
      </w:pPr>
    </w:p>
    <w:p w:rsidR="007B007D" w:rsidRDefault="007B007D">
      <w:pPr>
        <w:spacing w:line="360" w:lineRule="auto"/>
        <w:ind w:left="-567" w:right="-170" w:firstLine="567"/>
        <w:jc w:val="center"/>
        <w:rPr>
          <w:b/>
          <w:bCs/>
          <w:sz w:val="28"/>
        </w:rPr>
      </w:pPr>
    </w:p>
    <w:p w:rsidR="007B007D" w:rsidRDefault="007B007D">
      <w:pPr>
        <w:spacing w:line="360" w:lineRule="auto"/>
        <w:ind w:left="-567" w:right="-170" w:firstLine="567"/>
        <w:jc w:val="center"/>
        <w:rPr>
          <w:b/>
          <w:bCs/>
          <w:sz w:val="28"/>
        </w:rPr>
      </w:pPr>
    </w:p>
    <w:p w:rsidR="007B007D" w:rsidRDefault="007B007D">
      <w:pPr>
        <w:spacing w:line="360" w:lineRule="auto"/>
        <w:ind w:left="-567" w:right="-170" w:firstLine="567"/>
        <w:jc w:val="center"/>
        <w:rPr>
          <w:b/>
          <w:bCs/>
          <w:sz w:val="28"/>
        </w:rPr>
      </w:pPr>
    </w:p>
    <w:p w:rsidR="007B007D" w:rsidRDefault="007B007D">
      <w:pPr>
        <w:spacing w:line="360" w:lineRule="auto"/>
        <w:ind w:left="-567" w:right="-170" w:firstLine="567"/>
        <w:jc w:val="center"/>
        <w:rPr>
          <w:b/>
          <w:bCs/>
          <w:sz w:val="28"/>
        </w:rPr>
      </w:pPr>
    </w:p>
    <w:p w:rsidR="007B007D" w:rsidRDefault="007B007D">
      <w:pPr>
        <w:spacing w:line="360" w:lineRule="auto"/>
        <w:ind w:left="-567" w:right="-170" w:firstLine="567"/>
        <w:jc w:val="center"/>
        <w:rPr>
          <w:b/>
          <w:bCs/>
          <w:sz w:val="28"/>
        </w:rPr>
      </w:pPr>
    </w:p>
    <w:p w:rsidR="007B007D" w:rsidRDefault="007B007D">
      <w:pPr>
        <w:spacing w:line="360" w:lineRule="auto"/>
        <w:ind w:left="-567" w:right="-170" w:firstLine="567"/>
        <w:jc w:val="center"/>
        <w:rPr>
          <w:b/>
          <w:bCs/>
          <w:sz w:val="28"/>
        </w:rPr>
      </w:pPr>
    </w:p>
    <w:p w:rsidR="007B007D" w:rsidRDefault="007B007D">
      <w:pPr>
        <w:spacing w:line="360" w:lineRule="auto"/>
        <w:ind w:left="-567" w:right="-170" w:firstLine="567"/>
        <w:jc w:val="center"/>
        <w:rPr>
          <w:b/>
          <w:bCs/>
          <w:sz w:val="28"/>
        </w:rPr>
      </w:pPr>
    </w:p>
    <w:p w:rsidR="007B007D" w:rsidRDefault="007B007D">
      <w:pPr>
        <w:spacing w:line="360" w:lineRule="auto"/>
        <w:ind w:left="-567" w:right="-170" w:firstLine="567"/>
        <w:jc w:val="center"/>
        <w:rPr>
          <w:b/>
          <w:bCs/>
          <w:sz w:val="28"/>
        </w:rPr>
      </w:pPr>
    </w:p>
    <w:p w:rsidR="007B007D" w:rsidRDefault="007B007D">
      <w:pPr>
        <w:spacing w:line="360" w:lineRule="auto"/>
        <w:ind w:left="-567" w:right="-170" w:firstLine="567"/>
        <w:jc w:val="center"/>
        <w:rPr>
          <w:b/>
          <w:bCs/>
          <w:sz w:val="28"/>
        </w:rPr>
      </w:pPr>
    </w:p>
    <w:p w:rsidR="007B007D" w:rsidRDefault="007B007D">
      <w:pPr>
        <w:spacing w:line="360" w:lineRule="auto"/>
        <w:ind w:left="-567" w:right="-170" w:firstLine="567"/>
        <w:jc w:val="center"/>
        <w:rPr>
          <w:b/>
          <w:bCs/>
          <w:sz w:val="28"/>
        </w:rPr>
      </w:pPr>
    </w:p>
    <w:p w:rsidR="007B007D" w:rsidRDefault="007B007D">
      <w:pPr>
        <w:spacing w:line="360" w:lineRule="auto"/>
        <w:ind w:left="-567" w:right="-170" w:firstLine="567"/>
        <w:jc w:val="center"/>
        <w:rPr>
          <w:b/>
          <w:bCs/>
          <w:sz w:val="28"/>
        </w:rPr>
      </w:pPr>
    </w:p>
    <w:p w:rsidR="007B007D" w:rsidRDefault="007B007D">
      <w:pPr>
        <w:spacing w:line="360" w:lineRule="auto"/>
        <w:ind w:left="-567" w:right="-170" w:firstLine="567"/>
        <w:jc w:val="center"/>
        <w:rPr>
          <w:b/>
          <w:bCs/>
          <w:sz w:val="28"/>
        </w:rPr>
      </w:pPr>
    </w:p>
    <w:p w:rsidR="007B007D" w:rsidRDefault="007B007D">
      <w:pPr>
        <w:spacing w:line="360" w:lineRule="auto"/>
        <w:ind w:left="-567" w:right="-170" w:firstLine="567"/>
        <w:jc w:val="center"/>
        <w:rPr>
          <w:b/>
          <w:bCs/>
          <w:sz w:val="28"/>
        </w:rPr>
      </w:pPr>
    </w:p>
    <w:p w:rsidR="007B007D" w:rsidRDefault="007B007D">
      <w:pPr>
        <w:spacing w:line="360" w:lineRule="auto"/>
        <w:ind w:left="-567" w:right="-170" w:firstLine="567"/>
        <w:jc w:val="center"/>
        <w:rPr>
          <w:b/>
          <w:bCs/>
          <w:sz w:val="28"/>
        </w:rPr>
      </w:pPr>
    </w:p>
    <w:p w:rsidR="007B007D" w:rsidRDefault="007B007D">
      <w:pPr>
        <w:spacing w:line="360" w:lineRule="auto"/>
        <w:ind w:left="-567" w:right="-170" w:firstLine="567"/>
        <w:jc w:val="center"/>
        <w:rPr>
          <w:b/>
          <w:bCs/>
          <w:sz w:val="28"/>
        </w:rPr>
      </w:pPr>
    </w:p>
    <w:p w:rsidR="007B007D" w:rsidRDefault="007B007D">
      <w:pPr>
        <w:spacing w:line="360" w:lineRule="auto"/>
        <w:ind w:right="-170"/>
        <w:jc w:val="center"/>
        <w:rPr>
          <w:b/>
          <w:bCs/>
          <w:sz w:val="28"/>
        </w:rPr>
      </w:pPr>
      <w:r>
        <w:rPr>
          <w:b/>
          <w:bCs/>
          <w:sz w:val="28"/>
        </w:rPr>
        <w:t>Заключение.</w:t>
      </w:r>
    </w:p>
    <w:p w:rsidR="007B007D" w:rsidRDefault="007B007D">
      <w:pPr>
        <w:spacing w:line="360" w:lineRule="auto"/>
        <w:ind w:left="-567" w:right="-170" w:firstLine="567"/>
        <w:jc w:val="center"/>
        <w:rPr>
          <w:b/>
          <w:bCs/>
          <w:sz w:val="28"/>
        </w:rPr>
      </w:pPr>
    </w:p>
    <w:p w:rsidR="007B007D" w:rsidRDefault="007B007D">
      <w:pPr>
        <w:pStyle w:val="a3"/>
        <w:rPr>
          <w:szCs w:val="27"/>
        </w:rPr>
      </w:pPr>
      <w:r>
        <w:rPr>
          <w:szCs w:val="27"/>
        </w:rPr>
        <w:t>В последние десятилетия малое предпринимательство превратилось во многих странах в один из важнейших секторов экономики. По данным главы Министерства экономического развития и торговли (МЭРТ) России доля малого бизнеса в ВВП развитых стран составляет порядка 50%, в Китае - более 60%, в России - пока не превышает 17%</w:t>
      </w:r>
      <w:r>
        <w:rPr>
          <w:rStyle w:val="ab"/>
          <w:szCs w:val="27"/>
        </w:rPr>
        <w:footnoteReference w:id="11"/>
      </w:r>
      <w:r>
        <w:rPr>
          <w:szCs w:val="27"/>
        </w:rPr>
        <w:t>.</w:t>
      </w:r>
    </w:p>
    <w:p w:rsidR="007B007D" w:rsidRDefault="007B007D">
      <w:pPr>
        <w:pStyle w:val="a3"/>
      </w:pPr>
      <w:r>
        <w:t>Конечно, не следует думать, что для страны таких масштабов малый бизнес может стать основой экономики: в современных экономических условиях он может стать лишь связующим звеном, которое обеспечило бы бесперебойную работу крупных промышленных предприятий.</w:t>
      </w:r>
    </w:p>
    <w:p w:rsidR="007B007D" w:rsidRDefault="007B007D">
      <w:pPr>
        <w:pStyle w:val="a3"/>
      </w:pPr>
      <w:r>
        <w:t>Управление в организациях малого бизнеса имеет некоторые тонкости по сравнению с менеджментом среднего и тем более крупного бизнеса. Это объясняется особыми нормами права, регулирующими деятельность субъектов малого предпринимательства, особыми формами учета, другими уровнями денежного и товарного оборота, численностью персонала.</w:t>
      </w:r>
    </w:p>
    <w:p w:rsidR="007B007D" w:rsidRDefault="007B007D">
      <w:pPr>
        <w:spacing w:line="360" w:lineRule="auto"/>
        <w:ind w:left="-567" w:right="-170" w:firstLine="567"/>
        <w:jc w:val="both"/>
        <w:rPr>
          <w:sz w:val="28"/>
        </w:rPr>
      </w:pPr>
      <w:r>
        <w:rPr>
          <w:sz w:val="28"/>
        </w:rPr>
        <w:t>Проанализировав финансовое состояние малого предприятия ООО «Промтекс» можно сделать вывод, что состояние финансовых ресурсов должно соответствовать требованиям рынка и отвечать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увеличивать затраты предприятия излишними запасами и резервами. Сущность финансовой устойчивости определяется эффективным формированием, распределением и использованием финансовых ресурсов. Таким образом, четкая организация финансового анализа позволяет выработать обоснованные управленческие решения.</w:t>
      </w:r>
    </w:p>
    <w:p w:rsidR="007B007D" w:rsidRDefault="007B007D">
      <w:pPr>
        <w:pStyle w:val="western"/>
        <w:spacing w:line="480" w:lineRule="auto"/>
        <w:rPr>
          <w:sz w:val="28"/>
          <w:szCs w:val="27"/>
        </w:rPr>
      </w:pPr>
    </w:p>
    <w:p w:rsidR="007B007D" w:rsidRDefault="007B007D">
      <w:pPr>
        <w:pStyle w:val="western"/>
        <w:spacing w:line="480" w:lineRule="auto"/>
        <w:rPr>
          <w:b w:val="0"/>
          <w:bCs w:val="0"/>
          <w:sz w:val="28"/>
        </w:rPr>
      </w:pPr>
      <w:r>
        <w:rPr>
          <w:sz w:val="28"/>
          <w:szCs w:val="27"/>
        </w:rPr>
        <w:t>Список использованной литературы.</w:t>
      </w:r>
    </w:p>
    <w:p w:rsidR="007B007D" w:rsidRDefault="007B007D">
      <w:pPr>
        <w:pStyle w:val="western"/>
        <w:spacing w:before="0" w:beforeAutospacing="0" w:after="0" w:afterAutospacing="0" w:line="360" w:lineRule="auto"/>
        <w:ind w:left="-567" w:right="-170"/>
        <w:jc w:val="both"/>
        <w:rPr>
          <w:b w:val="0"/>
          <w:bCs w:val="0"/>
          <w:sz w:val="28"/>
        </w:rPr>
      </w:pPr>
      <w:r>
        <w:rPr>
          <w:b w:val="0"/>
          <w:bCs w:val="0"/>
          <w:sz w:val="28"/>
          <w:szCs w:val="27"/>
        </w:rPr>
        <w:t xml:space="preserve">1. Федеральный закон от 14 июня </w:t>
      </w:r>
      <w:smartTag w:uri="urn:schemas-microsoft-com:office:smarttags" w:element="metricconverter">
        <w:smartTagPr>
          <w:attr w:name="ProductID" w:val="1995 г"/>
        </w:smartTagPr>
        <w:r>
          <w:rPr>
            <w:b w:val="0"/>
            <w:bCs w:val="0"/>
            <w:sz w:val="28"/>
            <w:szCs w:val="27"/>
          </w:rPr>
          <w:t>1995 г</w:t>
        </w:r>
      </w:smartTag>
      <w:r>
        <w:rPr>
          <w:b w:val="0"/>
          <w:bCs w:val="0"/>
          <w:sz w:val="28"/>
          <w:szCs w:val="27"/>
        </w:rPr>
        <w:t>. № 88-ФЗ "О государственной поддержке малого предпринимательства в Российской Федерации".</w:t>
      </w:r>
    </w:p>
    <w:p w:rsidR="007B007D" w:rsidRDefault="007B007D">
      <w:pPr>
        <w:pStyle w:val="western"/>
        <w:spacing w:before="0" w:beforeAutospacing="0" w:after="0" w:afterAutospacing="0" w:line="360" w:lineRule="auto"/>
        <w:ind w:left="-567" w:right="-170"/>
        <w:jc w:val="both"/>
        <w:rPr>
          <w:b w:val="0"/>
          <w:bCs w:val="0"/>
          <w:sz w:val="28"/>
        </w:rPr>
      </w:pPr>
      <w:r>
        <w:rPr>
          <w:b w:val="0"/>
          <w:bCs w:val="0"/>
          <w:sz w:val="28"/>
          <w:szCs w:val="27"/>
        </w:rPr>
        <w:t>2. Финансовый менеджмент: учеб. пособие /  под ред. А.А. Комзолова. М.: Издательско-торговая корпорация «Дашков и К</w:t>
      </w:r>
      <w:r>
        <w:rPr>
          <w:b w:val="0"/>
          <w:bCs w:val="0"/>
          <w:sz w:val="28"/>
          <w:szCs w:val="27"/>
        </w:rPr>
        <w:sym w:font="Symbol" w:char="F0A2"/>
      </w:r>
      <w:r>
        <w:rPr>
          <w:b w:val="0"/>
          <w:bCs w:val="0"/>
          <w:sz w:val="28"/>
          <w:szCs w:val="27"/>
        </w:rPr>
        <w:t>», 2008.</w:t>
      </w:r>
    </w:p>
    <w:p w:rsidR="007B007D" w:rsidRDefault="007B007D">
      <w:pPr>
        <w:pStyle w:val="western"/>
        <w:spacing w:before="0" w:beforeAutospacing="0" w:after="0" w:afterAutospacing="0" w:line="360" w:lineRule="auto"/>
        <w:ind w:left="-567" w:right="-170"/>
        <w:jc w:val="both"/>
        <w:rPr>
          <w:b w:val="0"/>
          <w:bCs w:val="0"/>
          <w:sz w:val="28"/>
        </w:rPr>
      </w:pPr>
      <w:r>
        <w:rPr>
          <w:b w:val="0"/>
          <w:bCs w:val="0"/>
          <w:sz w:val="28"/>
          <w:szCs w:val="27"/>
        </w:rPr>
        <w:t>3. Финансы предприятия: учеб. пособие / В.В. Остапенко. М.: Омега-Л, 2008.</w:t>
      </w:r>
    </w:p>
    <w:p w:rsidR="007B007D" w:rsidRDefault="007B007D">
      <w:pPr>
        <w:pStyle w:val="western"/>
        <w:spacing w:before="0" w:beforeAutospacing="0" w:after="0" w:afterAutospacing="0" w:line="360" w:lineRule="auto"/>
        <w:ind w:left="-567" w:right="-170"/>
        <w:jc w:val="both"/>
        <w:rPr>
          <w:b w:val="0"/>
          <w:bCs w:val="0"/>
          <w:sz w:val="28"/>
          <w:szCs w:val="27"/>
        </w:rPr>
      </w:pPr>
      <w:r>
        <w:rPr>
          <w:b w:val="0"/>
          <w:bCs w:val="0"/>
          <w:sz w:val="28"/>
          <w:szCs w:val="27"/>
        </w:rPr>
        <w:t>4. Морозко Н.И. Системные исследования финансовых проблем малого бизнеса// Финансы и кредит. М., 2008 №11(299). С. 33-41</w:t>
      </w:r>
    </w:p>
    <w:p w:rsidR="007B007D" w:rsidRDefault="007B007D">
      <w:pPr>
        <w:pStyle w:val="western"/>
        <w:spacing w:before="0" w:beforeAutospacing="0" w:after="0" w:afterAutospacing="0" w:line="360" w:lineRule="auto"/>
        <w:ind w:left="-567" w:right="-170"/>
        <w:jc w:val="both"/>
        <w:rPr>
          <w:b w:val="0"/>
          <w:bCs w:val="0"/>
          <w:sz w:val="28"/>
          <w:szCs w:val="27"/>
        </w:rPr>
      </w:pPr>
      <w:r>
        <w:rPr>
          <w:b w:val="0"/>
          <w:bCs w:val="0"/>
          <w:sz w:val="28"/>
        </w:rPr>
        <w:t>5. Щербаков В.А., Веселовский В.В. Финансовое планирование и управление формированием заемного капитала в развитии бизнеса предприятий на современном этапе развития российской экономики</w:t>
      </w:r>
      <w:r>
        <w:rPr>
          <w:b w:val="0"/>
          <w:bCs w:val="0"/>
          <w:sz w:val="28"/>
          <w:szCs w:val="27"/>
        </w:rPr>
        <w:t xml:space="preserve">// Финансы и кредит. М., 2008 №19(307). С.15-19 </w:t>
      </w:r>
    </w:p>
    <w:p w:rsidR="007B007D" w:rsidRDefault="007B007D">
      <w:pPr>
        <w:pStyle w:val="western"/>
        <w:spacing w:before="0" w:beforeAutospacing="0" w:after="0" w:afterAutospacing="0" w:line="360" w:lineRule="auto"/>
        <w:ind w:left="-567" w:right="-170"/>
        <w:jc w:val="both"/>
        <w:rPr>
          <w:b w:val="0"/>
          <w:bCs w:val="0"/>
          <w:sz w:val="28"/>
          <w:szCs w:val="27"/>
        </w:rPr>
      </w:pPr>
      <w:r>
        <w:rPr>
          <w:b w:val="0"/>
          <w:bCs w:val="0"/>
          <w:sz w:val="28"/>
          <w:szCs w:val="27"/>
        </w:rPr>
        <w:t>6. Кравцова Н.И. Управление финансированием на предприятии малого бизнеса путем привлечения банковских кредитов в условиях кризиса ликвидности в России// Финансы и кредит. М., 2009 №7(343). С. 12-17</w:t>
      </w:r>
    </w:p>
    <w:p w:rsidR="007B007D" w:rsidRDefault="007B007D">
      <w:pPr>
        <w:pStyle w:val="a3"/>
        <w:ind w:firstLine="0"/>
        <w:rPr>
          <w:b/>
          <w:bCs/>
        </w:rPr>
      </w:pPr>
      <w:r>
        <w:rPr>
          <w:szCs w:val="27"/>
        </w:rPr>
        <w:t>7.</w:t>
      </w:r>
      <w:r>
        <w:t xml:space="preserve"> Заболоцкая В.В., Аристархов А.А. Методика оценки кредитоспособности предприятий малого бизнеса</w:t>
      </w:r>
      <w:r>
        <w:rPr>
          <w:b/>
          <w:bCs/>
          <w:szCs w:val="27"/>
        </w:rPr>
        <w:t xml:space="preserve">// </w:t>
      </w:r>
      <w:r>
        <w:rPr>
          <w:szCs w:val="27"/>
        </w:rPr>
        <w:t>Финансы и кредит. М., 2009 №12(348). С. 43-48</w:t>
      </w:r>
    </w:p>
    <w:p w:rsidR="007B007D" w:rsidRDefault="007B007D">
      <w:pPr>
        <w:pStyle w:val="western"/>
        <w:spacing w:before="0" w:beforeAutospacing="0" w:after="0" w:afterAutospacing="0" w:line="360" w:lineRule="auto"/>
        <w:ind w:left="-567" w:right="-170"/>
        <w:jc w:val="both"/>
        <w:rPr>
          <w:b w:val="0"/>
          <w:bCs w:val="0"/>
          <w:sz w:val="28"/>
        </w:rPr>
      </w:pPr>
      <w:r>
        <w:rPr>
          <w:b w:val="0"/>
          <w:bCs w:val="0"/>
          <w:sz w:val="28"/>
          <w:szCs w:val="27"/>
        </w:rPr>
        <w:t>8. Вылегжанина У. Микролигбез// Российская газета. М., 2009 № 5006(182).С. 5</w:t>
      </w:r>
    </w:p>
    <w:p w:rsidR="007B007D" w:rsidRDefault="007B007D">
      <w:pPr>
        <w:pStyle w:val="western"/>
        <w:spacing w:before="0" w:beforeAutospacing="0" w:after="0" w:afterAutospacing="0" w:line="360" w:lineRule="auto"/>
        <w:ind w:left="-567" w:right="-170"/>
        <w:jc w:val="both"/>
        <w:rPr>
          <w:b w:val="0"/>
          <w:bCs w:val="0"/>
          <w:sz w:val="28"/>
        </w:rPr>
      </w:pPr>
      <w:r>
        <w:rPr>
          <w:b w:val="0"/>
          <w:bCs w:val="0"/>
          <w:sz w:val="28"/>
          <w:szCs w:val="27"/>
        </w:rPr>
        <w:t>9. Андреев А. Будь готов к ВТО// Российская газета — Экономика Поволжья. К., 2009 №5001(177). С. 7</w:t>
      </w:r>
    </w:p>
    <w:p w:rsidR="007B007D" w:rsidRDefault="007B007D">
      <w:pPr>
        <w:pStyle w:val="western"/>
        <w:spacing w:before="0" w:beforeAutospacing="0" w:after="0" w:afterAutospacing="0" w:line="360" w:lineRule="auto"/>
        <w:ind w:left="-567" w:right="-170"/>
        <w:jc w:val="both"/>
        <w:rPr>
          <w:b w:val="0"/>
          <w:bCs w:val="0"/>
          <w:sz w:val="28"/>
        </w:rPr>
      </w:pPr>
      <w:r>
        <w:rPr>
          <w:b w:val="0"/>
          <w:bCs w:val="0"/>
          <w:sz w:val="28"/>
          <w:szCs w:val="27"/>
        </w:rPr>
        <w:t>10. Заславская О. Нулевой эффект// Российская газета. М., 2009 №724 (40).С. 10</w:t>
      </w:r>
    </w:p>
    <w:p w:rsidR="007B007D" w:rsidRDefault="007B007D">
      <w:pPr>
        <w:pStyle w:val="western"/>
        <w:spacing w:before="0" w:beforeAutospacing="0" w:after="0" w:afterAutospacing="0" w:line="360" w:lineRule="auto"/>
        <w:ind w:left="-567" w:right="-170"/>
        <w:jc w:val="both"/>
        <w:rPr>
          <w:b w:val="0"/>
          <w:bCs w:val="0"/>
          <w:sz w:val="28"/>
        </w:rPr>
      </w:pPr>
      <w:r>
        <w:rPr>
          <w:b w:val="0"/>
          <w:bCs w:val="0"/>
          <w:sz w:val="28"/>
          <w:szCs w:val="27"/>
        </w:rPr>
        <w:t>11. Демкович В.И. Организация работы с клиентами малого и среднего предпринимательства в коммерческом банке: практические аспекты// Деньги и кредит. М., 2009 №6. С. 23-30</w:t>
      </w:r>
    </w:p>
    <w:p w:rsidR="007B007D" w:rsidRDefault="007B007D">
      <w:pPr>
        <w:pStyle w:val="western"/>
        <w:spacing w:before="0" w:beforeAutospacing="0" w:after="0" w:afterAutospacing="0" w:line="360" w:lineRule="auto"/>
        <w:ind w:left="-567" w:right="-170"/>
        <w:jc w:val="both"/>
        <w:rPr>
          <w:b w:val="0"/>
          <w:bCs w:val="0"/>
          <w:sz w:val="28"/>
        </w:rPr>
      </w:pPr>
      <w:r>
        <w:rPr>
          <w:b w:val="0"/>
          <w:bCs w:val="0"/>
          <w:sz w:val="28"/>
          <w:szCs w:val="27"/>
        </w:rPr>
        <w:t xml:space="preserve">12. </w:t>
      </w:r>
      <w:hyperlink r:id="rId20" w:history="1">
        <w:r>
          <w:rPr>
            <w:rStyle w:val="a6"/>
            <w:sz w:val="28"/>
            <w:szCs w:val="27"/>
          </w:rPr>
          <w:t>www.finman.ru</w:t>
        </w:r>
      </w:hyperlink>
    </w:p>
    <w:p w:rsidR="007B007D" w:rsidRDefault="007B007D">
      <w:pPr>
        <w:pStyle w:val="western"/>
        <w:spacing w:before="0" w:beforeAutospacing="0" w:after="0" w:afterAutospacing="0" w:line="360" w:lineRule="auto"/>
        <w:ind w:left="-567" w:right="-170"/>
        <w:jc w:val="both"/>
        <w:rPr>
          <w:b w:val="0"/>
          <w:bCs w:val="0"/>
          <w:sz w:val="28"/>
          <w:szCs w:val="27"/>
        </w:rPr>
      </w:pPr>
      <w:r>
        <w:rPr>
          <w:b w:val="0"/>
          <w:bCs w:val="0"/>
          <w:sz w:val="28"/>
          <w:szCs w:val="27"/>
        </w:rPr>
        <w:t xml:space="preserve">13. </w:t>
      </w:r>
      <w:hyperlink r:id="rId21" w:history="1">
        <w:r>
          <w:rPr>
            <w:rStyle w:val="a6"/>
            <w:sz w:val="28"/>
            <w:szCs w:val="27"/>
          </w:rPr>
          <w:t>www.</w:t>
        </w:r>
        <w:r>
          <w:rPr>
            <w:rStyle w:val="a6"/>
            <w:sz w:val="28"/>
            <w:szCs w:val="27"/>
            <w:lang w:val="en-US"/>
          </w:rPr>
          <w:t>bizsmall</w:t>
        </w:r>
        <w:r>
          <w:rPr>
            <w:rStyle w:val="a6"/>
            <w:sz w:val="28"/>
            <w:szCs w:val="27"/>
          </w:rPr>
          <w:t>.ru</w:t>
        </w:r>
      </w:hyperlink>
    </w:p>
    <w:p w:rsidR="007B007D" w:rsidRDefault="007B007D">
      <w:pPr>
        <w:pStyle w:val="western"/>
        <w:spacing w:before="0" w:beforeAutospacing="0" w:after="0" w:afterAutospacing="0" w:line="360" w:lineRule="auto"/>
        <w:ind w:left="-567" w:right="-170"/>
        <w:jc w:val="both"/>
        <w:rPr>
          <w:b w:val="0"/>
          <w:bCs w:val="0"/>
          <w:sz w:val="28"/>
          <w:szCs w:val="27"/>
          <w:lang w:val="en-US"/>
        </w:rPr>
      </w:pPr>
      <w:r>
        <w:rPr>
          <w:b w:val="0"/>
          <w:bCs w:val="0"/>
          <w:sz w:val="28"/>
          <w:szCs w:val="27"/>
        </w:rPr>
        <w:t xml:space="preserve">14. </w:t>
      </w:r>
      <w:hyperlink r:id="rId22" w:history="1"/>
    </w:p>
    <w:p w:rsidR="007B007D" w:rsidRDefault="007B007D">
      <w:pPr>
        <w:pStyle w:val="western"/>
        <w:spacing w:before="0" w:beforeAutospacing="0" w:after="0" w:afterAutospacing="0" w:line="360" w:lineRule="auto"/>
        <w:ind w:left="-567" w:right="-170"/>
        <w:jc w:val="both"/>
        <w:rPr>
          <w:b w:val="0"/>
          <w:bCs w:val="0"/>
          <w:sz w:val="28"/>
          <w:szCs w:val="27"/>
        </w:rPr>
      </w:pPr>
      <w:r>
        <w:rPr>
          <w:b w:val="0"/>
          <w:bCs w:val="0"/>
          <w:sz w:val="28"/>
          <w:szCs w:val="27"/>
          <w:lang w:val="en-US"/>
        </w:rPr>
        <w:t xml:space="preserve">15. </w:t>
      </w:r>
      <w:hyperlink r:id="rId23" w:history="1">
        <w:r>
          <w:rPr>
            <w:rStyle w:val="a6"/>
            <w:sz w:val="28"/>
            <w:szCs w:val="27"/>
          </w:rPr>
          <w:t>www.1-fin.ru</w:t>
        </w:r>
      </w:hyperlink>
    </w:p>
    <w:p w:rsidR="007B007D" w:rsidRDefault="007B007D">
      <w:pPr>
        <w:pStyle w:val="western"/>
        <w:spacing w:before="0" w:beforeAutospacing="0" w:after="0" w:afterAutospacing="0" w:line="360" w:lineRule="auto"/>
        <w:ind w:left="-567" w:right="-170"/>
        <w:jc w:val="both"/>
        <w:rPr>
          <w:b w:val="0"/>
          <w:bCs w:val="0"/>
          <w:sz w:val="28"/>
        </w:rPr>
      </w:pPr>
      <w:r>
        <w:rPr>
          <w:b w:val="0"/>
          <w:bCs w:val="0"/>
        </w:rPr>
        <w:t xml:space="preserve">16. </w:t>
      </w:r>
      <w:hyperlink r:id="rId24" w:history="1">
        <w:r>
          <w:rPr>
            <w:rStyle w:val="a6"/>
            <w:sz w:val="28"/>
            <w:szCs w:val="27"/>
          </w:rPr>
          <w:t>www.finanal.ru</w:t>
        </w:r>
      </w:hyperlink>
    </w:p>
    <w:p w:rsidR="007B007D" w:rsidRDefault="007B007D">
      <w:pPr>
        <w:pStyle w:val="10"/>
        <w:jc w:val="right"/>
        <w:rPr>
          <w:rFonts w:ascii="Arial" w:hAnsi="Arial"/>
          <w:snapToGrid w:val="0"/>
          <w:sz w:val="16"/>
        </w:rPr>
      </w:pPr>
      <w:r>
        <w:rPr>
          <w:rFonts w:ascii="Arial" w:hAnsi="Arial"/>
          <w:snapToGrid w:val="0"/>
          <w:sz w:val="16"/>
        </w:rPr>
        <w:t>Приложение</w:t>
      </w:r>
    </w:p>
    <w:p w:rsidR="007B007D" w:rsidRDefault="007B007D">
      <w:pPr>
        <w:pStyle w:val="10"/>
        <w:jc w:val="right"/>
        <w:rPr>
          <w:rFonts w:ascii="Arial" w:hAnsi="Arial"/>
          <w:snapToGrid w:val="0"/>
          <w:sz w:val="16"/>
        </w:rPr>
      </w:pPr>
      <w:r>
        <w:rPr>
          <w:rFonts w:ascii="Arial" w:hAnsi="Arial"/>
          <w:snapToGrid w:val="0"/>
          <w:sz w:val="16"/>
        </w:rPr>
        <w:t>к приказу Министерства финансов РФ</w:t>
      </w:r>
    </w:p>
    <w:p w:rsidR="007B007D" w:rsidRDefault="007B007D">
      <w:pPr>
        <w:pStyle w:val="10"/>
        <w:jc w:val="right"/>
        <w:rPr>
          <w:rFonts w:ascii="Arial" w:hAnsi="Arial"/>
          <w:snapToGrid w:val="0"/>
          <w:sz w:val="16"/>
        </w:rPr>
      </w:pPr>
      <w:r>
        <w:rPr>
          <w:rFonts w:ascii="Arial" w:hAnsi="Arial"/>
          <w:snapToGrid w:val="0"/>
          <w:sz w:val="16"/>
        </w:rPr>
        <w:t>от 22.07.03 № 67н</w:t>
      </w:r>
    </w:p>
    <w:p w:rsidR="007B007D" w:rsidRDefault="007B007D">
      <w:pPr>
        <w:pStyle w:val="10"/>
        <w:jc w:val="right"/>
        <w:rPr>
          <w:b/>
          <w:snapToGrid w:val="0"/>
          <w:sz w:val="16"/>
        </w:rPr>
      </w:pPr>
    </w:p>
    <w:p w:rsidR="007B007D" w:rsidRDefault="007B007D">
      <w:pPr>
        <w:pStyle w:val="11"/>
        <w:rPr>
          <w:rFonts w:ascii="Arial" w:hAnsi="Arial"/>
          <w:sz w:val="24"/>
        </w:rPr>
      </w:pPr>
      <w:r>
        <w:rPr>
          <w:rFonts w:ascii="Arial" w:hAnsi="Arial"/>
          <w:sz w:val="24"/>
        </w:rPr>
        <w:t>БУХГАЛТЕРСКИЙ БАЛАНС</w:t>
      </w:r>
    </w:p>
    <w:p w:rsidR="007B007D" w:rsidRDefault="0072239F">
      <w:pPr>
        <w:pStyle w:val="10"/>
        <w:ind w:right="471"/>
        <w:jc w:val="center"/>
        <w:rPr>
          <w:rFonts w:ascii="Arial" w:hAnsi="Arial"/>
          <w:b/>
          <w:snapToGrid w:val="0"/>
          <w:color w:val="000000"/>
        </w:rPr>
      </w:pPr>
      <w:r>
        <w:pict>
          <v:shapetype id="_x0000_t202" coordsize="21600,21600" o:spt="202" path="m,l,21600r21600,l21600,xe">
            <v:stroke joinstyle="miter"/>
            <v:path gradientshapeok="t" o:connecttype="rect"/>
          </v:shapetype>
          <v:shape id="_x0000_s1036" type="#_x0000_t202" style="position:absolute;left:0;text-align:left;margin-left:160.35pt;margin-top:1pt;width:95.1pt;height:12pt;z-index:251650048" o:allowincell="f" filled="f" stroked="f">
            <v:textbox style="mso-next-textbox:#_x0000_s1036" inset="0,0,0,0">
              <w:txbxContent>
                <w:p w:rsidR="007B007D" w:rsidRDefault="007B007D">
                  <w:pPr>
                    <w:pStyle w:val="10"/>
                    <w:jc w:val="center"/>
                    <w:rPr>
                      <w:sz w:val="20"/>
                    </w:rPr>
                  </w:pPr>
                  <w:r>
                    <w:rPr>
                      <w:sz w:val="20"/>
                    </w:rPr>
                    <w:t>год</w:t>
                  </w:r>
                </w:p>
              </w:txbxContent>
            </v:textbox>
            <w10:wrap anchorx="page"/>
          </v:shape>
        </w:pict>
      </w:r>
      <w:r w:rsidR="007B007D">
        <w:rPr>
          <w:rFonts w:ascii="Arial" w:hAnsi="Arial"/>
          <w:b/>
          <w:snapToGrid w:val="0"/>
          <w:color w:val="000000"/>
        </w:rPr>
        <w:t>НА __________________2009___ г.</w:t>
      </w:r>
    </w:p>
    <w:p w:rsidR="007B007D" w:rsidRDefault="007B007D">
      <w:pPr>
        <w:pStyle w:val="10"/>
        <w:ind w:right="471"/>
        <w:jc w:val="center"/>
        <w:rPr>
          <w:rFonts w:ascii="Arial" w:hAnsi="Arial"/>
          <w:b/>
          <w:snapToGrid w:val="0"/>
          <w:sz w:val="28"/>
        </w:rPr>
      </w:pPr>
    </w:p>
    <w:tbl>
      <w:tblPr>
        <w:tblW w:w="0" w:type="auto"/>
        <w:tblInd w:w="-102" w:type="dxa"/>
        <w:tblLayout w:type="fixed"/>
        <w:tblCellMar>
          <w:left w:w="40" w:type="dxa"/>
          <w:right w:w="40" w:type="dxa"/>
        </w:tblCellMar>
        <w:tblLook w:val="0000" w:firstRow="0" w:lastRow="0" w:firstColumn="0" w:lastColumn="0" w:noHBand="0" w:noVBand="0"/>
      </w:tblPr>
      <w:tblGrid>
        <w:gridCol w:w="7702"/>
        <w:gridCol w:w="646"/>
        <w:gridCol w:w="314"/>
        <w:gridCol w:w="332"/>
        <w:gridCol w:w="646"/>
      </w:tblGrid>
      <w:tr w:rsidR="007B007D">
        <w:tc>
          <w:tcPr>
            <w:tcW w:w="7702" w:type="dxa"/>
            <w:tcBorders>
              <w:top w:val="nil"/>
              <w:left w:val="nil"/>
              <w:bottom w:val="nil"/>
              <w:right w:val="single" w:sz="6" w:space="0" w:color="auto"/>
            </w:tcBorders>
          </w:tcPr>
          <w:p w:rsidR="007B007D" w:rsidRDefault="0072239F">
            <w:pPr>
              <w:pStyle w:val="10"/>
              <w:ind w:left="2087" w:right="432"/>
              <w:jc w:val="center"/>
              <w:rPr>
                <w:rFonts w:ascii="Arial" w:hAnsi="Arial"/>
                <w:b/>
                <w:snapToGrid w:val="0"/>
                <w:color w:val="000000"/>
                <w:sz w:val="20"/>
              </w:rPr>
            </w:pPr>
            <w:r>
              <w:pict>
                <v:shape id="_x0000_s1037" type="#_x0000_t202" style="position:absolute;left:0;text-align:left;margin-left:277.5pt;margin-top:.65pt;width:13.65pt;height:13.4pt;z-index:251651072" o:allowincell="f" filled="f" stroked="f">
                  <v:textbox style="mso-next-textbox:#_x0000_s1037" inset="0,0,0,0">
                    <w:txbxContent>
                      <w:p w:rsidR="007B007D" w:rsidRDefault="007B007D">
                        <w:pPr>
                          <w:pStyle w:val="10"/>
                          <w:rPr>
                            <w:rFonts w:ascii="Arial" w:hAnsi="Arial"/>
                            <w:b/>
                            <w:sz w:val="20"/>
                            <w:lang w:val="en-US"/>
                          </w:rPr>
                        </w:pPr>
                      </w:p>
                    </w:txbxContent>
                  </v:textbox>
                  <w10:wrap anchorx="page"/>
                </v:shape>
              </w:pict>
            </w:r>
          </w:p>
        </w:tc>
        <w:tc>
          <w:tcPr>
            <w:tcW w:w="1938" w:type="dxa"/>
            <w:gridSpan w:val="4"/>
            <w:tcBorders>
              <w:top w:val="single" w:sz="6" w:space="0" w:color="auto"/>
              <w:left w:val="single" w:sz="6" w:space="0" w:color="auto"/>
              <w:bottom w:val="nil"/>
              <w:right w:val="single" w:sz="6" w:space="0" w:color="auto"/>
            </w:tcBorders>
          </w:tcPr>
          <w:p w:rsidR="007B007D" w:rsidRDefault="007B007D">
            <w:pPr>
              <w:pStyle w:val="10"/>
              <w:jc w:val="center"/>
              <w:rPr>
                <w:snapToGrid w:val="0"/>
                <w:color w:val="000000"/>
                <w:sz w:val="20"/>
              </w:rPr>
            </w:pPr>
            <w:r>
              <w:rPr>
                <w:snapToGrid w:val="0"/>
                <w:color w:val="000000"/>
                <w:sz w:val="20"/>
              </w:rPr>
              <w:t xml:space="preserve">Коды </w:t>
            </w:r>
          </w:p>
        </w:tc>
      </w:tr>
      <w:tr w:rsidR="007B007D">
        <w:tc>
          <w:tcPr>
            <w:tcW w:w="7702" w:type="dxa"/>
          </w:tcPr>
          <w:p w:rsidR="007B007D" w:rsidRDefault="007B007D">
            <w:pPr>
              <w:pStyle w:val="10"/>
              <w:jc w:val="right"/>
              <w:rPr>
                <w:snapToGrid w:val="0"/>
                <w:color w:val="000000"/>
                <w:sz w:val="20"/>
              </w:rPr>
            </w:pPr>
            <w:r>
              <w:rPr>
                <w:snapToGrid w:val="0"/>
                <w:color w:val="000000"/>
                <w:sz w:val="20"/>
              </w:rPr>
              <w:t xml:space="preserve">Форма № 1 по ОКУД </w:t>
            </w:r>
          </w:p>
        </w:tc>
        <w:tc>
          <w:tcPr>
            <w:tcW w:w="1938" w:type="dxa"/>
            <w:gridSpan w:val="4"/>
            <w:tcBorders>
              <w:top w:val="single" w:sz="12" w:space="0" w:color="auto"/>
              <w:left w:val="single" w:sz="12" w:space="0" w:color="auto"/>
              <w:bottom w:val="single" w:sz="6" w:space="0" w:color="auto"/>
              <w:right w:val="single" w:sz="12" w:space="0" w:color="auto"/>
            </w:tcBorders>
          </w:tcPr>
          <w:p w:rsidR="007B007D" w:rsidRDefault="007B007D">
            <w:pPr>
              <w:pStyle w:val="10"/>
              <w:jc w:val="center"/>
              <w:rPr>
                <w:snapToGrid w:val="0"/>
                <w:color w:val="000000"/>
                <w:sz w:val="20"/>
              </w:rPr>
            </w:pPr>
            <w:r>
              <w:rPr>
                <w:snapToGrid w:val="0"/>
                <w:color w:val="000000"/>
                <w:sz w:val="20"/>
              </w:rPr>
              <w:t>0710001</w:t>
            </w:r>
          </w:p>
        </w:tc>
      </w:tr>
      <w:tr w:rsidR="007B007D">
        <w:tc>
          <w:tcPr>
            <w:tcW w:w="7702" w:type="dxa"/>
          </w:tcPr>
          <w:p w:rsidR="007B007D" w:rsidRDefault="007B007D">
            <w:pPr>
              <w:pStyle w:val="10"/>
              <w:jc w:val="right"/>
              <w:rPr>
                <w:snapToGrid w:val="0"/>
                <w:color w:val="000000"/>
                <w:sz w:val="20"/>
              </w:rPr>
            </w:pPr>
            <w:r>
              <w:rPr>
                <w:snapToGrid w:val="0"/>
                <w:color w:val="000000"/>
                <w:sz w:val="20"/>
              </w:rPr>
              <w:t xml:space="preserve">Дата (год, месяц, число) </w:t>
            </w:r>
          </w:p>
        </w:tc>
        <w:tc>
          <w:tcPr>
            <w:tcW w:w="646" w:type="dxa"/>
            <w:tcBorders>
              <w:top w:val="single" w:sz="6" w:space="0" w:color="auto"/>
              <w:left w:val="single" w:sz="12" w:space="0" w:color="auto"/>
              <w:bottom w:val="single" w:sz="6" w:space="0" w:color="auto"/>
              <w:right w:val="nil"/>
            </w:tcBorders>
          </w:tcPr>
          <w:p w:rsidR="007B007D" w:rsidRDefault="007B007D">
            <w:pPr>
              <w:pStyle w:val="10"/>
              <w:jc w:val="center"/>
              <w:rPr>
                <w:snapToGrid w:val="0"/>
                <w:color w:val="000000"/>
                <w:sz w:val="20"/>
              </w:rPr>
            </w:pPr>
          </w:p>
        </w:tc>
        <w:tc>
          <w:tcPr>
            <w:tcW w:w="646" w:type="dxa"/>
            <w:gridSpan w:val="2"/>
            <w:tcBorders>
              <w:top w:val="single" w:sz="6" w:space="0" w:color="auto"/>
              <w:left w:val="single" w:sz="4" w:space="0" w:color="auto"/>
              <w:bottom w:val="single" w:sz="6" w:space="0" w:color="auto"/>
              <w:right w:val="single" w:sz="4" w:space="0" w:color="auto"/>
            </w:tcBorders>
          </w:tcPr>
          <w:p w:rsidR="007B007D" w:rsidRDefault="007B007D">
            <w:pPr>
              <w:pStyle w:val="10"/>
              <w:jc w:val="center"/>
              <w:rPr>
                <w:snapToGrid w:val="0"/>
                <w:color w:val="000000"/>
                <w:sz w:val="20"/>
              </w:rPr>
            </w:pPr>
          </w:p>
        </w:tc>
        <w:tc>
          <w:tcPr>
            <w:tcW w:w="646" w:type="dxa"/>
            <w:tcBorders>
              <w:top w:val="single" w:sz="6" w:space="0" w:color="auto"/>
              <w:left w:val="nil"/>
              <w:bottom w:val="single" w:sz="6" w:space="0" w:color="auto"/>
              <w:right w:val="single" w:sz="12" w:space="0" w:color="auto"/>
            </w:tcBorders>
          </w:tcPr>
          <w:p w:rsidR="007B007D" w:rsidRDefault="007B007D">
            <w:pPr>
              <w:pStyle w:val="10"/>
              <w:jc w:val="center"/>
              <w:rPr>
                <w:snapToGrid w:val="0"/>
                <w:color w:val="000000"/>
                <w:sz w:val="20"/>
              </w:rPr>
            </w:pPr>
          </w:p>
        </w:tc>
      </w:tr>
      <w:tr w:rsidR="007B007D">
        <w:tc>
          <w:tcPr>
            <w:tcW w:w="7702" w:type="dxa"/>
          </w:tcPr>
          <w:p w:rsidR="007B007D" w:rsidRDefault="0072239F">
            <w:pPr>
              <w:pStyle w:val="10"/>
              <w:rPr>
                <w:snapToGrid w:val="0"/>
                <w:color w:val="000000"/>
                <w:sz w:val="20"/>
              </w:rPr>
            </w:pPr>
            <w:r>
              <w:pict>
                <v:shape id="_x0000_s1038" type="#_x0000_t202" style="position:absolute;margin-left:51.3pt;margin-top:-.35pt;width:273.6pt;height:13.65pt;z-index:251652096;mso-position-horizontal-relative:text;mso-position-vertical-relative:text" o:allowincell="f" filled="f" stroked="f">
                  <v:textbox style="mso-next-textbox:#_x0000_s1038" inset="0,0,0,0">
                    <w:txbxContent>
                      <w:p w:rsidR="007B007D" w:rsidRDefault="007B007D">
                        <w:pPr>
                          <w:pStyle w:val="10"/>
                          <w:jc w:val="center"/>
                          <w:rPr>
                            <w:sz w:val="20"/>
                          </w:rPr>
                        </w:pPr>
                        <w:r>
                          <w:rPr>
                            <w:sz w:val="20"/>
                          </w:rPr>
                          <w:t>ООО «Промтекс»</w:t>
                        </w:r>
                      </w:p>
                    </w:txbxContent>
                  </v:textbox>
                </v:shape>
              </w:pict>
            </w:r>
            <w:r w:rsidR="007B007D">
              <w:rPr>
                <w:snapToGrid w:val="0"/>
                <w:color w:val="000000"/>
                <w:sz w:val="20"/>
              </w:rPr>
              <w:t xml:space="preserve">Организация _______________________________________________________ по ОКПО </w:t>
            </w:r>
          </w:p>
        </w:tc>
        <w:tc>
          <w:tcPr>
            <w:tcW w:w="1938" w:type="dxa"/>
            <w:gridSpan w:val="4"/>
            <w:tcBorders>
              <w:top w:val="single" w:sz="6" w:space="0" w:color="auto"/>
              <w:left w:val="single" w:sz="12" w:space="0" w:color="auto"/>
              <w:bottom w:val="single" w:sz="6" w:space="0" w:color="auto"/>
              <w:right w:val="single" w:sz="12" w:space="0" w:color="auto"/>
            </w:tcBorders>
          </w:tcPr>
          <w:p w:rsidR="007B007D" w:rsidRDefault="007B007D">
            <w:pPr>
              <w:pStyle w:val="10"/>
              <w:jc w:val="center"/>
              <w:rPr>
                <w:snapToGrid w:val="0"/>
                <w:color w:val="000000"/>
                <w:sz w:val="20"/>
              </w:rPr>
            </w:pPr>
          </w:p>
        </w:tc>
      </w:tr>
      <w:tr w:rsidR="007B007D">
        <w:tc>
          <w:tcPr>
            <w:tcW w:w="7702" w:type="dxa"/>
          </w:tcPr>
          <w:p w:rsidR="007B007D" w:rsidRDefault="0072239F">
            <w:pPr>
              <w:pStyle w:val="10"/>
              <w:rPr>
                <w:snapToGrid w:val="0"/>
                <w:color w:val="000000"/>
                <w:sz w:val="20"/>
              </w:rPr>
            </w:pPr>
            <w:r>
              <w:pict>
                <v:shape id="_x0000_s1040" type="#_x0000_t202" style="position:absolute;margin-left:75.15pt;margin-top:12pt;width:253.2pt;height:13.15pt;z-index:251654144;mso-position-horizontal-relative:text;mso-position-vertical-relative:text" o:allowincell="f" filled="f" stroked="f">
                  <v:textbox style="mso-next-textbox:#_x0000_s1040" inset="0,0,0,0">
                    <w:txbxContent>
                      <w:p w:rsidR="007B007D" w:rsidRDefault="007B007D">
                        <w:pPr>
                          <w:pStyle w:val="10"/>
                          <w:jc w:val="center"/>
                          <w:rPr>
                            <w:sz w:val="20"/>
                          </w:rPr>
                        </w:pPr>
                        <w:r>
                          <w:rPr>
                            <w:sz w:val="20"/>
                          </w:rPr>
                          <w:t>сервисное обслуживание</w:t>
                        </w:r>
                      </w:p>
                    </w:txbxContent>
                  </v:textbox>
                </v:shape>
              </w:pict>
            </w:r>
            <w:r>
              <w:pict>
                <v:shape id="_x0000_s1039" type="#_x0000_t202" style="position:absolute;margin-left:202.5pt;margin-top:.3pt;width:151.95pt;height:12.15pt;z-index:251653120;mso-position-horizontal-relative:text;mso-position-vertical-relative:text" o:allowincell="f" filled="f" stroked="f">
                  <v:textbox style="mso-next-textbox:#_x0000_s1039" inset="0,0,0,0">
                    <w:txbxContent>
                      <w:p w:rsidR="007B007D" w:rsidRDefault="007B007D">
                        <w:pPr>
                          <w:pStyle w:val="10"/>
                          <w:jc w:val="center"/>
                          <w:rPr>
                            <w:sz w:val="20"/>
                          </w:rPr>
                        </w:pPr>
                        <w:r>
                          <w:rPr>
                            <w:sz w:val="20"/>
                          </w:rPr>
                          <w:t>5259008967</w:t>
                        </w:r>
                      </w:p>
                    </w:txbxContent>
                  </v:textbox>
                </v:shape>
              </w:pict>
            </w:r>
            <w:r w:rsidR="007B007D">
              <w:rPr>
                <w:snapToGrid w:val="0"/>
                <w:color w:val="000000"/>
                <w:sz w:val="20"/>
              </w:rPr>
              <w:t xml:space="preserve">Идентификационный номер налогоплательщика                                                           ИНН </w:t>
            </w:r>
          </w:p>
        </w:tc>
        <w:tc>
          <w:tcPr>
            <w:tcW w:w="1938" w:type="dxa"/>
            <w:gridSpan w:val="4"/>
            <w:tcBorders>
              <w:top w:val="single" w:sz="6" w:space="0" w:color="auto"/>
              <w:left w:val="single" w:sz="12" w:space="0" w:color="auto"/>
              <w:bottom w:val="single" w:sz="6" w:space="0" w:color="auto"/>
              <w:right w:val="single" w:sz="12" w:space="0" w:color="auto"/>
            </w:tcBorders>
          </w:tcPr>
          <w:p w:rsidR="007B007D" w:rsidRDefault="007B007D">
            <w:pPr>
              <w:pStyle w:val="10"/>
              <w:jc w:val="center"/>
              <w:rPr>
                <w:snapToGrid w:val="0"/>
                <w:color w:val="000000"/>
                <w:sz w:val="20"/>
              </w:rPr>
            </w:pPr>
          </w:p>
        </w:tc>
      </w:tr>
      <w:tr w:rsidR="007B007D">
        <w:tc>
          <w:tcPr>
            <w:tcW w:w="7702" w:type="dxa"/>
          </w:tcPr>
          <w:p w:rsidR="007B007D" w:rsidRDefault="007B007D">
            <w:pPr>
              <w:pStyle w:val="10"/>
              <w:rPr>
                <w:snapToGrid w:val="0"/>
                <w:color w:val="000000"/>
                <w:sz w:val="20"/>
              </w:rPr>
            </w:pPr>
            <w:r>
              <w:rPr>
                <w:snapToGrid w:val="0"/>
                <w:color w:val="000000"/>
                <w:sz w:val="20"/>
              </w:rPr>
              <w:t xml:space="preserve">Вид деятельности  _________________________________________________по ОКВЭД </w:t>
            </w:r>
          </w:p>
        </w:tc>
        <w:tc>
          <w:tcPr>
            <w:tcW w:w="1938" w:type="dxa"/>
            <w:gridSpan w:val="4"/>
            <w:tcBorders>
              <w:top w:val="single" w:sz="6" w:space="0" w:color="auto"/>
              <w:left w:val="single" w:sz="12" w:space="0" w:color="auto"/>
              <w:bottom w:val="single" w:sz="6" w:space="0" w:color="auto"/>
              <w:right w:val="single" w:sz="12" w:space="0" w:color="auto"/>
            </w:tcBorders>
          </w:tcPr>
          <w:p w:rsidR="007B007D" w:rsidRDefault="007B007D">
            <w:pPr>
              <w:pStyle w:val="10"/>
              <w:jc w:val="center"/>
              <w:rPr>
                <w:snapToGrid w:val="0"/>
                <w:color w:val="000000"/>
                <w:sz w:val="20"/>
              </w:rPr>
            </w:pPr>
          </w:p>
        </w:tc>
      </w:tr>
      <w:tr w:rsidR="007B007D">
        <w:tc>
          <w:tcPr>
            <w:tcW w:w="7702" w:type="dxa"/>
          </w:tcPr>
          <w:p w:rsidR="007B007D" w:rsidRDefault="0072239F">
            <w:pPr>
              <w:pStyle w:val="10"/>
              <w:rPr>
                <w:snapToGrid w:val="0"/>
                <w:color w:val="000000"/>
                <w:sz w:val="20"/>
              </w:rPr>
            </w:pPr>
            <w:r>
              <w:pict>
                <v:shape id="_x0000_s1041" type="#_x0000_t202" style="position:absolute;margin-left:238.5pt;margin-top:-.35pt;width:129.6pt;height:12.15pt;z-index:251655168;mso-position-horizontal-relative:text;mso-position-vertical-relative:text" o:allowincell="f" filled="f" stroked="f">
                  <v:textbox style="mso-next-textbox:#_x0000_s1041" inset="0,0,0,0">
                    <w:txbxContent>
                      <w:p w:rsidR="007B007D" w:rsidRDefault="007B007D">
                        <w:pPr>
                          <w:pStyle w:val="10"/>
                          <w:rPr>
                            <w:sz w:val="20"/>
                          </w:rPr>
                        </w:pPr>
                        <w:r>
                          <w:rPr>
                            <w:sz w:val="20"/>
                          </w:rPr>
                          <w:t xml:space="preserve"> Общество с ограниченной</w:t>
                        </w:r>
                      </w:p>
                    </w:txbxContent>
                  </v:textbox>
                </v:shape>
              </w:pict>
            </w:r>
            <w:r w:rsidR="007B007D">
              <w:rPr>
                <w:snapToGrid w:val="0"/>
                <w:color w:val="000000"/>
                <w:sz w:val="20"/>
              </w:rPr>
              <w:t>Организационно-правовая форма/форма собственности ___________________________</w:t>
            </w:r>
          </w:p>
        </w:tc>
        <w:tc>
          <w:tcPr>
            <w:tcW w:w="960" w:type="dxa"/>
            <w:gridSpan w:val="2"/>
            <w:tcBorders>
              <w:top w:val="single" w:sz="6" w:space="0" w:color="auto"/>
              <w:left w:val="single" w:sz="12" w:space="0" w:color="auto"/>
              <w:bottom w:val="nil"/>
              <w:right w:val="single" w:sz="4" w:space="0" w:color="auto"/>
            </w:tcBorders>
          </w:tcPr>
          <w:p w:rsidR="007B007D" w:rsidRDefault="007B007D">
            <w:pPr>
              <w:pStyle w:val="10"/>
              <w:jc w:val="center"/>
              <w:rPr>
                <w:snapToGrid w:val="0"/>
                <w:color w:val="000000"/>
                <w:sz w:val="20"/>
              </w:rPr>
            </w:pPr>
          </w:p>
        </w:tc>
        <w:tc>
          <w:tcPr>
            <w:tcW w:w="978" w:type="dxa"/>
            <w:gridSpan w:val="2"/>
            <w:tcBorders>
              <w:top w:val="single" w:sz="6" w:space="0" w:color="auto"/>
              <w:left w:val="single" w:sz="4" w:space="0" w:color="auto"/>
              <w:bottom w:val="nil"/>
              <w:right w:val="single" w:sz="12" w:space="0" w:color="auto"/>
            </w:tcBorders>
          </w:tcPr>
          <w:p w:rsidR="007B007D" w:rsidRDefault="007B007D">
            <w:pPr>
              <w:pStyle w:val="10"/>
              <w:jc w:val="center"/>
              <w:rPr>
                <w:snapToGrid w:val="0"/>
                <w:color w:val="000000"/>
                <w:sz w:val="20"/>
              </w:rPr>
            </w:pPr>
          </w:p>
        </w:tc>
      </w:tr>
      <w:tr w:rsidR="007B007D">
        <w:tc>
          <w:tcPr>
            <w:tcW w:w="7702" w:type="dxa"/>
          </w:tcPr>
          <w:p w:rsidR="007B007D" w:rsidRDefault="0072239F">
            <w:pPr>
              <w:pStyle w:val="10"/>
              <w:rPr>
                <w:snapToGrid w:val="0"/>
                <w:color w:val="000000"/>
                <w:sz w:val="20"/>
              </w:rPr>
            </w:pPr>
            <w:r>
              <w:pict>
                <v:shape id="_x0000_s1042" type="#_x0000_t202" style="position:absolute;margin-left:-5.55pt;margin-top:-.45pt;width:294.45pt;height:12.45pt;z-index:251656192;mso-position-horizontal-relative:text;mso-position-vertical-relative:text" o:allowincell="f" filled="f" stroked="f">
                  <v:textbox style="mso-next-textbox:#_x0000_s1042" inset="0,0,0,0">
                    <w:txbxContent>
                      <w:p w:rsidR="007B007D" w:rsidRDefault="007B007D">
                        <w:pPr>
                          <w:pStyle w:val="10"/>
                          <w:jc w:val="center"/>
                          <w:rPr>
                            <w:sz w:val="20"/>
                          </w:rPr>
                        </w:pPr>
                        <w:r>
                          <w:rPr>
                            <w:sz w:val="20"/>
                          </w:rPr>
                          <w:t>ответственностью</w:t>
                        </w:r>
                      </w:p>
                    </w:txbxContent>
                  </v:textbox>
                </v:shape>
              </w:pict>
            </w:r>
            <w:r w:rsidR="007B007D">
              <w:rPr>
                <w:snapToGrid w:val="0"/>
                <w:color w:val="000000"/>
                <w:sz w:val="20"/>
              </w:rPr>
              <w:t xml:space="preserve">___________________________________________________________по ОКОПФ / ОКФС </w:t>
            </w:r>
          </w:p>
        </w:tc>
        <w:tc>
          <w:tcPr>
            <w:tcW w:w="960" w:type="dxa"/>
            <w:gridSpan w:val="2"/>
            <w:tcBorders>
              <w:top w:val="nil"/>
              <w:left w:val="single" w:sz="12" w:space="0" w:color="auto"/>
              <w:bottom w:val="single" w:sz="6" w:space="0" w:color="auto"/>
              <w:right w:val="single" w:sz="4" w:space="0" w:color="auto"/>
            </w:tcBorders>
          </w:tcPr>
          <w:p w:rsidR="007B007D" w:rsidRDefault="007B007D">
            <w:pPr>
              <w:pStyle w:val="10"/>
              <w:jc w:val="center"/>
              <w:rPr>
                <w:snapToGrid w:val="0"/>
                <w:color w:val="000000"/>
                <w:sz w:val="20"/>
              </w:rPr>
            </w:pPr>
          </w:p>
        </w:tc>
        <w:tc>
          <w:tcPr>
            <w:tcW w:w="978" w:type="dxa"/>
            <w:gridSpan w:val="2"/>
            <w:tcBorders>
              <w:top w:val="nil"/>
              <w:left w:val="single" w:sz="4" w:space="0" w:color="auto"/>
              <w:bottom w:val="single" w:sz="6" w:space="0" w:color="auto"/>
              <w:right w:val="single" w:sz="12" w:space="0" w:color="auto"/>
            </w:tcBorders>
          </w:tcPr>
          <w:p w:rsidR="007B007D" w:rsidRDefault="007B007D">
            <w:pPr>
              <w:pStyle w:val="10"/>
              <w:jc w:val="center"/>
              <w:rPr>
                <w:snapToGrid w:val="0"/>
                <w:color w:val="000000"/>
                <w:sz w:val="20"/>
              </w:rPr>
            </w:pPr>
          </w:p>
        </w:tc>
      </w:tr>
      <w:tr w:rsidR="007B007D">
        <w:tc>
          <w:tcPr>
            <w:tcW w:w="7702" w:type="dxa"/>
          </w:tcPr>
          <w:p w:rsidR="007B007D" w:rsidRDefault="007B007D">
            <w:pPr>
              <w:pStyle w:val="10"/>
              <w:tabs>
                <w:tab w:val="left" w:pos="6765"/>
              </w:tabs>
              <w:rPr>
                <w:snapToGrid w:val="0"/>
                <w:color w:val="000000"/>
                <w:sz w:val="20"/>
              </w:rPr>
            </w:pPr>
            <w:r>
              <w:rPr>
                <w:snapToGrid w:val="0"/>
                <w:color w:val="000000"/>
                <w:sz w:val="20"/>
              </w:rPr>
              <w:t xml:space="preserve">Единица измерения: тыс. руб./млн руб. (ненужное зачеркнуть) </w:t>
            </w:r>
            <w:r>
              <w:rPr>
                <w:snapToGrid w:val="0"/>
                <w:color w:val="000000"/>
                <w:sz w:val="20"/>
              </w:rPr>
              <w:tab/>
              <w:t xml:space="preserve"> по ОКЕИ </w:t>
            </w:r>
          </w:p>
        </w:tc>
        <w:tc>
          <w:tcPr>
            <w:tcW w:w="1938" w:type="dxa"/>
            <w:gridSpan w:val="4"/>
            <w:tcBorders>
              <w:top w:val="single" w:sz="6" w:space="0" w:color="auto"/>
              <w:left w:val="single" w:sz="12" w:space="0" w:color="auto"/>
              <w:bottom w:val="single" w:sz="12" w:space="0" w:color="auto"/>
              <w:right w:val="single" w:sz="12" w:space="0" w:color="auto"/>
            </w:tcBorders>
          </w:tcPr>
          <w:p w:rsidR="007B007D" w:rsidRDefault="007B007D">
            <w:pPr>
              <w:pStyle w:val="10"/>
              <w:jc w:val="center"/>
              <w:rPr>
                <w:snapToGrid w:val="0"/>
                <w:color w:val="000000"/>
                <w:sz w:val="20"/>
              </w:rPr>
            </w:pPr>
            <w:r>
              <w:rPr>
                <w:snapToGrid w:val="0"/>
                <w:color w:val="000000"/>
                <w:sz w:val="20"/>
              </w:rPr>
              <w:t>384/385</w:t>
            </w:r>
          </w:p>
        </w:tc>
      </w:tr>
      <w:tr w:rsidR="007B007D">
        <w:tc>
          <w:tcPr>
            <w:tcW w:w="7702" w:type="dxa"/>
          </w:tcPr>
          <w:p w:rsidR="007B007D" w:rsidRDefault="0072239F">
            <w:pPr>
              <w:pStyle w:val="10"/>
              <w:rPr>
                <w:snapToGrid w:val="0"/>
                <w:color w:val="000000"/>
                <w:sz w:val="20"/>
              </w:rPr>
            </w:pPr>
            <w:r>
              <w:pict>
                <v:shape id="_x0000_s1043" type="#_x0000_t202" style="position:absolute;margin-left:106.35pt;margin-top:.65pt;width:261.75pt;height:12.95pt;z-index:251657216;mso-position-horizontal-relative:text;mso-position-vertical-relative:text" o:allowincell="f" filled="f" stroked="f">
                  <v:textbox style="mso-next-textbox:#_x0000_s1043" inset="0,0,0,0">
                    <w:txbxContent>
                      <w:p w:rsidR="007B007D" w:rsidRDefault="007B007D">
                        <w:pPr>
                          <w:pStyle w:val="10"/>
                          <w:rPr>
                            <w:sz w:val="20"/>
                          </w:rPr>
                        </w:pPr>
                        <w:r>
                          <w:rPr>
                            <w:snapToGrid w:val="0"/>
                            <w:color w:val="000000"/>
                            <w:sz w:val="20"/>
                          </w:rPr>
                          <w:t>________________________________________________________</w:t>
                        </w:r>
                      </w:p>
                    </w:txbxContent>
                  </v:textbox>
                </v:shape>
              </w:pict>
            </w:r>
            <w:r w:rsidR="007B007D">
              <w:rPr>
                <w:snapToGrid w:val="0"/>
                <w:color w:val="000000"/>
                <w:sz w:val="20"/>
              </w:rPr>
              <w:t xml:space="preserve">Местонахождение (адрес) </w:t>
            </w:r>
          </w:p>
        </w:tc>
        <w:tc>
          <w:tcPr>
            <w:tcW w:w="1938" w:type="dxa"/>
            <w:gridSpan w:val="4"/>
          </w:tcPr>
          <w:p w:rsidR="007B007D" w:rsidRDefault="007B007D">
            <w:pPr>
              <w:pStyle w:val="10"/>
              <w:rPr>
                <w:snapToGrid w:val="0"/>
                <w:color w:val="000000"/>
                <w:sz w:val="18"/>
              </w:rPr>
            </w:pPr>
            <w:r>
              <w:rPr>
                <w:snapToGrid w:val="0"/>
                <w:color w:val="000000"/>
                <w:sz w:val="18"/>
              </w:rPr>
              <w:t xml:space="preserve"> </w:t>
            </w:r>
          </w:p>
        </w:tc>
      </w:tr>
      <w:tr w:rsidR="007B007D">
        <w:tc>
          <w:tcPr>
            <w:tcW w:w="7702" w:type="dxa"/>
          </w:tcPr>
          <w:p w:rsidR="007B007D" w:rsidRDefault="0072239F">
            <w:pPr>
              <w:pStyle w:val="10"/>
              <w:rPr>
                <w:snapToGrid w:val="0"/>
                <w:color w:val="000000"/>
                <w:sz w:val="20"/>
              </w:rPr>
            </w:pPr>
            <w:r>
              <w:pict>
                <v:shape id="_x0000_s1044" type="#_x0000_t202" style="position:absolute;margin-left:-5.55pt;margin-top:-.45pt;width:380.85pt;height:11.7pt;z-index:251658240;mso-position-horizontal-relative:text;mso-position-vertical-relative:text" o:allowincell="f" filled="f" stroked="f">
                  <v:textbox style="mso-next-textbox:#_x0000_s1044" inset="0,0,0,0">
                    <w:txbxContent>
                      <w:p w:rsidR="007B007D" w:rsidRDefault="007B007D">
                        <w:pPr>
                          <w:pStyle w:val="10"/>
                          <w:rPr>
                            <w:sz w:val="20"/>
                          </w:rPr>
                        </w:pPr>
                      </w:p>
                    </w:txbxContent>
                  </v:textbox>
                </v:shape>
              </w:pict>
            </w:r>
            <w:r w:rsidR="007B007D">
              <w:rPr>
                <w:snapToGrid w:val="0"/>
                <w:color w:val="000000"/>
                <w:sz w:val="20"/>
              </w:rPr>
              <w:t>____________________________________________________________________________</w:t>
            </w:r>
          </w:p>
        </w:tc>
        <w:tc>
          <w:tcPr>
            <w:tcW w:w="1938" w:type="dxa"/>
            <w:gridSpan w:val="4"/>
          </w:tcPr>
          <w:p w:rsidR="007B007D" w:rsidRDefault="007B007D">
            <w:pPr>
              <w:pStyle w:val="10"/>
              <w:rPr>
                <w:snapToGrid w:val="0"/>
                <w:color w:val="000000"/>
                <w:sz w:val="18"/>
              </w:rPr>
            </w:pPr>
            <w:r>
              <w:rPr>
                <w:snapToGrid w:val="0"/>
                <w:color w:val="000000"/>
                <w:sz w:val="18"/>
              </w:rPr>
              <w:t xml:space="preserve"> </w:t>
            </w:r>
          </w:p>
        </w:tc>
      </w:tr>
      <w:tr w:rsidR="007B007D">
        <w:tc>
          <w:tcPr>
            <w:tcW w:w="7702" w:type="dxa"/>
          </w:tcPr>
          <w:p w:rsidR="007B007D" w:rsidRDefault="007B007D">
            <w:pPr>
              <w:pStyle w:val="10"/>
              <w:ind w:left="5347"/>
              <w:rPr>
                <w:snapToGrid w:val="0"/>
                <w:color w:val="000000"/>
                <w:sz w:val="18"/>
              </w:rPr>
            </w:pPr>
            <w:r>
              <w:rPr>
                <w:snapToGrid w:val="0"/>
                <w:color w:val="000000"/>
                <w:sz w:val="18"/>
              </w:rPr>
              <w:t xml:space="preserve">Дата утверждения </w:t>
            </w:r>
          </w:p>
        </w:tc>
        <w:tc>
          <w:tcPr>
            <w:tcW w:w="1938" w:type="dxa"/>
            <w:gridSpan w:val="4"/>
            <w:tcBorders>
              <w:top w:val="single" w:sz="12" w:space="0" w:color="auto"/>
              <w:left w:val="single" w:sz="12" w:space="0" w:color="auto"/>
              <w:bottom w:val="single" w:sz="6" w:space="0" w:color="auto"/>
              <w:right w:val="single" w:sz="12" w:space="0" w:color="auto"/>
            </w:tcBorders>
          </w:tcPr>
          <w:p w:rsidR="007B007D" w:rsidRDefault="007B007D">
            <w:pPr>
              <w:pStyle w:val="10"/>
              <w:rPr>
                <w:snapToGrid w:val="0"/>
                <w:color w:val="000000"/>
                <w:sz w:val="18"/>
              </w:rPr>
            </w:pPr>
            <w:r>
              <w:rPr>
                <w:snapToGrid w:val="0"/>
                <w:color w:val="000000"/>
                <w:sz w:val="18"/>
              </w:rPr>
              <w:t xml:space="preserve"> </w:t>
            </w:r>
          </w:p>
        </w:tc>
      </w:tr>
      <w:tr w:rsidR="007B007D">
        <w:tc>
          <w:tcPr>
            <w:tcW w:w="7702" w:type="dxa"/>
          </w:tcPr>
          <w:p w:rsidR="007B007D" w:rsidRDefault="007B007D">
            <w:pPr>
              <w:pStyle w:val="10"/>
              <w:ind w:left="5347"/>
              <w:rPr>
                <w:snapToGrid w:val="0"/>
                <w:color w:val="000000"/>
                <w:sz w:val="18"/>
              </w:rPr>
            </w:pPr>
            <w:r>
              <w:rPr>
                <w:snapToGrid w:val="0"/>
                <w:color w:val="000000"/>
                <w:sz w:val="18"/>
              </w:rPr>
              <w:t xml:space="preserve">Дата отправки (принятия) </w:t>
            </w:r>
          </w:p>
        </w:tc>
        <w:tc>
          <w:tcPr>
            <w:tcW w:w="1938" w:type="dxa"/>
            <w:gridSpan w:val="4"/>
            <w:tcBorders>
              <w:top w:val="single" w:sz="6" w:space="0" w:color="auto"/>
              <w:left w:val="single" w:sz="12" w:space="0" w:color="auto"/>
              <w:bottom w:val="single" w:sz="12" w:space="0" w:color="auto"/>
              <w:right w:val="single" w:sz="12" w:space="0" w:color="auto"/>
            </w:tcBorders>
          </w:tcPr>
          <w:p w:rsidR="007B007D" w:rsidRDefault="007B007D">
            <w:pPr>
              <w:pStyle w:val="10"/>
              <w:rPr>
                <w:snapToGrid w:val="0"/>
                <w:color w:val="000000"/>
                <w:sz w:val="18"/>
              </w:rPr>
            </w:pPr>
            <w:r>
              <w:rPr>
                <w:snapToGrid w:val="0"/>
                <w:color w:val="000000"/>
                <w:sz w:val="18"/>
              </w:rPr>
              <w:t xml:space="preserve"> </w:t>
            </w:r>
          </w:p>
        </w:tc>
      </w:tr>
    </w:tbl>
    <w:p w:rsidR="007B007D" w:rsidRDefault="007B007D">
      <w:pPr>
        <w:pStyle w:val="10"/>
        <w:rPr>
          <w:b/>
          <w:snapToGrid w:val="0"/>
          <w:sz w:val="22"/>
        </w:rPr>
      </w:pPr>
    </w:p>
    <w:tbl>
      <w:tblPr>
        <w:tblW w:w="0" w:type="auto"/>
        <w:tblLayout w:type="fixed"/>
        <w:tblCellMar>
          <w:left w:w="71" w:type="dxa"/>
          <w:right w:w="71" w:type="dxa"/>
        </w:tblCellMar>
        <w:tblLook w:val="0000" w:firstRow="0" w:lastRow="0" w:firstColumn="0" w:lastColumn="0" w:noHBand="0" w:noVBand="0"/>
      </w:tblPr>
      <w:tblGrid>
        <w:gridCol w:w="5460"/>
        <w:gridCol w:w="17"/>
        <w:gridCol w:w="690"/>
        <w:gridCol w:w="1701"/>
        <w:gridCol w:w="12"/>
        <w:gridCol w:w="1689"/>
      </w:tblGrid>
      <w:tr w:rsidR="007B007D">
        <w:tc>
          <w:tcPr>
            <w:tcW w:w="5460" w:type="dxa"/>
            <w:tcBorders>
              <w:top w:val="single" w:sz="4" w:space="0" w:color="auto"/>
              <w:left w:val="single" w:sz="6" w:space="0" w:color="auto"/>
              <w:bottom w:val="nil"/>
              <w:right w:val="single" w:sz="6" w:space="0" w:color="auto"/>
            </w:tcBorders>
          </w:tcPr>
          <w:p w:rsidR="007B007D" w:rsidRDefault="007B007D">
            <w:pPr>
              <w:pStyle w:val="10"/>
              <w:spacing w:before="40" w:after="40"/>
              <w:jc w:val="center"/>
              <w:rPr>
                <w:snapToGrid w:val="0"/>
                <w:color w:val="000000"/>
                <w:sz w:val="16"/>
              </w:rPr>
            </w:pPr>
            <w:r>
              <w:rPr>
                <w:snapToGrid w:val="0"/>
                <w:color w:val="000000"/>
                <w:sz w:val="16"/>
              </w:rPr>
              <w:t xml:space="preserve">Актив </w:t>
            </w:r>
          </w:p>
        </w:tc>
        <w:tc>
          <w:tcPr>
            <w:tcW w:w="707" w:type="dxa"/>
            <w:gridSpan w:val="2"/>
            <w:tcBorders>
              <w:top w:val="single" w:sz="4" w:space="0" w:color="auto"/>
              <w:left w:val="single" w:sz="6" w:space="0" w:color="auto"/>
              <w:bottom w:val="nil"/>
              <w:right w:val="single" w:sz="6" w:space="0" w:color="auto"/>
            </w:tcBorders>
          </w:tcPr>
          <w:p w:rsidR="007B007D" w:rsidRDefault="007B007D">
            <w:pPr>
              <w:pStyle w:val="10"/>
              <w:spacing w:before="40" w:after="40"/>
              <w:jc w:val="center"/>
              <w:rPr>
                <w:snapToGrid w:val="0"/>
                <w:color w:val="000000"/>
                <w:sz w:val="16"/>
              </w:rPr>
            </w:pPr>
            <w:r>
              <w:rPr>
                <w:snapToGrid w:val="0"/>
                <w:color w:val="000000"/>
                <w:sz w:val="16"/>
              </w:rPr>
              <w:t>Код показа-теля</w:t>
            </w:r>
          </w:p>
        </w:tc>
        <w:tc>
          <w:tcPr>
            <w:tcW w:w="1713" w:type="dxa"/>
            <w:gridSpan w:val="2"/>
            <w:tcBorders>
              <w:top w:val="single" w:sz="4" w:space="0" w:color="auto"/>
              <w:left w:val="single" w:sz="6" w:space="0" w:color="auto"/>
              <w:bottom w:val="nil"/>
              <w:right w:val="single" w:sz="6" w:space="0" w:color="auto"/>
            </w:tcBorders>
          </w:tcPr>
          <w:p w:rsidR="007B007D" w:rsidRDefault="007B007D">
            <w:pPr>
              <w:pStyle w:val="10"/>
              <w:spacing w:before="40" w:after="40"/>
              <w:jc w:val="center"/>
              <w:rPr>
                <w:snapToGrid w:val="0"/>
                <w:color w:val="000000"/>
                <w:sz w:val="16"/>
              </w:rPr>
            </w:pPr>
            <w:r>
              <w:rPr>
                <w:snapToGrid w:val="0"/>
                <w:color w:val="000000"/>
                <w:sz w:val="16"/>
              </w:rPr>
              <w:t xml:space="preserve">На начало отчетного года </w:t>
            </w:r>
          </w:p>
        </w:tc>
        <w:tc>
          <w:tcPr>
            <w:tcW w:w="1689" w:type="dxa"/>
            <w:tcBorders>
              <w:top w:val="single" w:sz="4" w:space="0" w:color="auto"/>
              <w:left w:val="single" w:sz="6" w:space="0" w:color="auto"/>
              <w:bottom w:val="nil"/>
              <w:right w:val="single" w:sz="6" w:space="0" w:color="auto"/>
            </w:tcBorders>
          </w:tcPr>
          <w:p w:rsidR="007B007D" w:rsidRDefault="007B007D">
            <w:pPr>
              <w:pStyle w:val="10"/>
              <w:spacing w:before="40" w:after="40"/>
              <w:jc w:val="center"/>
              <w:rPr>
                <w:snapToGrid w:val="0"/>
                <w:color w:val="000000"/>
                <w:sz w:val="16"/>
              </w:rPr>
            </w:pPr>
            <w:r>
              <w:rPr>
                <w:snapToGrid w:val="0"/>
                <w:color w:val="000000"/>
                <w:sz w:val="16"/>
              </w:rPr>
              <w:t xml:space="preserve">На конец отчетного периода </w:t>
            </w:r>
          </w:p>
        </w:tc>
      </w:tr>
      <w:tr w:rsidR="007B007D">
        <w:tc>
          <w:tcPr>
            <w:tcW w:w="5460" w:type="dxa"/>
            <w:tcBorders>
              <w:top w:val="single" w:sz="4" w:space="0" w:color="auto"/>
              <w:left w:val="single" w:sz="6" w:space="0" w:color="auto"/>
              <w:bottom w:val="nil"/>
              <w:right w:val="single" w:sz="6" w:space="0" w:color="auto"/>
            </w:tcBorders>
          </w:tcPr>
          <w:p w:rsidR="007B007D" w:rsidRDefault="007B007D">
            <w:pPr>
              <w:pStyle w:val="10"/>
              <w:spacing w:before="40" w:after="40"/>
              <w:jc w:val="center"/>
              <w:rPr>
                <w:snapToGrid w:val="0"/>
                <w:color w:val="000000"/>
                <w:sz w:val="16"/>
              </w:rPr>
            </w:pPr>
            <w:r>
              <w:rPr>
                <w:snapToGrid w:val="0"/>
                <w:color w:val="000000"/>
                <w:sz w:val="16"/>
              </w:rPr>
              <w:t xml:space="preserve">1 </w:t>
            </w:r>
          </w:p>
        </w:tc>
        <w:tc>
          <w:tcPr>
            <w:tcW w:w="707" w:type="dxa"/>
            <w:gridSpan w:val="2"/>
            <w:tcBorders>
              <w:top w:val="single" w:sz="4" w:space="0" w:color="auto"/>
              <w:left w:val="single" w:sz="6" w:space="0" w:color="auto"/>
              <w:bottom w:val="double" w:sz="4" w:space="0" w:color="auto"/>
              <w:right w:val="single" w:sz="6" w:space="0" w:color="auto"/>
            </w:tcBorders>
          </w:tcPr>
          <w:p w:rsidR="007B007D" w:rsidRDefault="007B007D">
            <w:pPr>
              <w:pStyle w:val="10"/>
              <w:spacing w:before="40" w:after="40"/>
              <w:jc w:val="center"/>
              <w:rPr>
                <w:snapToGrid w:val="0"/>
                <w:color w:val="000000"/>
                <w:sz w:val="16"/>
              </w:rPr>
            </w:pPr>
            <w:r>
              <w:rPr>
                <w:snapToGrid w:val="0"/>
                <w:color w:val="000000"/>
                <w:sz w:val="16"/>
              </w:rPr>
              <w:t xml:space="preserve">2 </w:t>
            </w:r>
          </w:p>
        </w:tc>
        <w:tc>
          <w:tcPr>
            <w:tcW w:w="1713" w:type="dxa"/>
            <w:gridSpan w:val="2"/>
            <w:tcBorders>
              <w:top w:val="single" w:sz="4" w:space="0" w:color="auto"/>
              <w:left w:val="single" w:sz="6" w:space="0" w:color="auto"/>
              <w:bottom w:val="double" w:sz="4" w:space="0" w:color="auto"/>
              <w:right w:val="single" w:sz="6" w:space="0" w:color="auto"/>
            </w:tcBorders>
          </w:tcPr>
          <w:p w:rsidR="007B007D" w:rsidRDefault="007B007D">
            <w:pPr>
              <w:pStyle w:val="10"/>
              <w:spacing w:before="40" w:after="40"/>
              <w:jc w:val="center"/>
              <w:rPr>
                <w:snapToGrid w:val="0"/>
                <w:color w:val="000000"/>
                <w:sz w:val="16"/>
              </w:rPr>
            </w:pPr>
            <w:r>
              <w:rPr>
                <w:snapToGrid w:val="0"/>
                <w:color w:val="000000"/>
                <w:sz w:val="16"/>
              </w:rPr>
              <w:t>3</w:t>
            </w:r>
          </w:p>
        </w:tc>
        <w:tc>
          <w:tcPr>
            <w:tcW w:w="1689" w:type="dxa"/>
            <w:tcBorders>
              <w:top w:val="single" w:sz="4" w:space="0" w:color="auto"/>
              <w:left w:val="single" w:sz="6" w:space="0" w:color="auto"/>
              <w:bottom w:val="double" w:sz="4" w:space="0" w:color="auto"/>
              <w:right w:val="single" w:sz="6" w:space="0" w:color="auto"/>
            </w:tcBorders>
          </w:tcPr>
          <w:p w:rsidR="007B007D" w:rsidRDefault="007B007D">
            <w:pPr>
              <w:pStyle w:val="10"/>
              <w:spacing w:before="40" w:after="40"/>
              <w:jc w:val="center"/>
              <w:rPr>
                <w:snapToGrid w:val="0"/>
                <w:color w:val="000000"/>
                <w:sz w:val="16"/>
              </w:rPr>
            </w:pPr>
            <w:r>
              <w:rPr>
                <w:snapToGrid w:val="0"/>
                <w:color w:val="000000"/>
                <w:sz w:val="16"/>
              </w:rPr>
              <w:t xml:space="preserve">4 </w:t>
            </w:r>
          </w:p>
        </w:tc>
      </w:tr>
      <w:tr w:rsidR="007B007D">
        <w:tc>
          <w:tcPr>
            <w:tcW w:w="5460" w:type="dxa"/>
            <w:tcBorders>
              <w:top w:val="single" w:sz="6" w:space="0" w:color="auto"/>
              <w:left w:val="single" w:sz="6" w:space="0" w:color="auto"/>
              <w:bottom w:val="single" w:sz="4" w:space="0" w:color="auto"/>
              <w:right w:val="nil"/>
            </w:tcBorders>
          </w:tcPr>
          <w:p w:rsidR="007B007D" w:rsidRDefault="007B007D">
            <w:pPr>
              <w:pStyle w:val="10"/>
              <w:spacing w:before="80" w:after="80"/>
              <w:jc w:val="center"/>
              <w:rPr>
                <w:snapToGrid w:val="0"/>
                <w:color w:val="000000"/>
                <w:sz w:val="18"/>
              </w:rPr>
            </w:pPr>
            <w:smartTag w:uri="urn:schemas-microsoft-com:office:smarttags" w:element="place">
              <w:r>
                <w:rPr>
                  <w:b/>
                  <w:snapToGrid w:val="0"/>
                  <w:color w:val="000000"/>
                  <w:sz w:val="18"/>
                  <w:lang w:val="en-US"/>
                </w:rPr>
                <w:t>I</w:t>
              </w:r>
              <w:r>
                <w:rPr>
                  <w:b/>
                  <w:snapToGrid w:val="0"/>
                  <w:color w:val="000000"/>
                  <w:sz w:val="18"/>
                </w:rPr>
                <w:t>.</w:t>
              </w:r>
            </w:smartTag>
            <w:r>
              <w:rPr>
                <w:b/>
                <w:snapToGrid w:val="0"/>
                <w:color w:val="000000"/>
                <w:sz w:val="18"/>
              </w:rPr>
              <w:t xml:space="preserve">  ВНЕОБОРОТНЫЕ АКТИВЫ</w:t>
            </w:r>
          </w:p>
        </w:tc>
        <w:tc>
          <w:tcPr>
            <w:tcW w:w="707" w:type="dxa"/>
            <w:gridSpan w:val="2"/>
            <w:tcBorders>
              <w:top w:val="double" w:sz="4" w:space="0" w:color="auto"/>
              <w:left w:val="double" w:sz="4" w:space="0" w:color="auto"/>
              <w:bottom w:val="single" w:sz="4" w:space="0" w:color="auto"/>
              <w:right w:val="single" w:sz="6" w:space="0" w:color="auto"/>
            </w:tcBorders>
            <w:vAlign w:val="bottom"/>
          </w:tcPr>
          <w:p w:rsidR="007B007D" w:rsidRDefault="007B007D">
            <w:pPr>
              <w:pStyle w:val="10"/>
              <w:spacing w:before="80" w:after="80"/>
              <w:jc w:val="center"/>
              <w:rPr>
                <w:snapToGrid w:val="0"/>
                <w:color w:val="000000"/>
                <w:sz w:val="18"/>
              </w:rPr>
            </w:pPr>
          </w:p>
        </w:tc>
        <w:tc>
          <w:tcPr>
            <w:tcW w:w="1713" w:type="dxa"/>
            <w:gridSpan w:val="2"/>
            <w:tcBorders>
              <w:top w:val="double" w:sz="4" w:space="0" w:color="auto"/>
              <w:left w:val="single" w:sz="6" w:space="0" w:color="auto"/>
              <w:bottom w:val="single" w:sz="4" w:space="0" w:color="auto"/>
              <w:right w:val="single" w:sz="6" w:space="0" w:color="auto"/>
            </w:tcBorders>
          </w:tcPr>
          <w:p w:rsidR="007B007D" w:rsidRDefault="007B007D">
            <w:pPr>
              <w:pStyle w:val="10"/>
              <w:spacing w:before="80" w:after="80"/>
              <w:jc w:val="center"/>
              <w:rPr>
                <w:snapToGrid w:val="0"/>
                <w:color w:val="000000"/>
                <w:sz w:val="18"/>
              </w:rPr>
            </w:pPr>
          </w:p>
        </w:tc>
        <w:tc>
          <w:tcPr>
            <w:tcW w:w="1689" w:type="dxa"/>
            <w:tcBorders>
              <w:top w:val="double" w:sz="4" w:space="0" w:color="auto"/>
              <w:left w:val="single" w:sz="6" w:space="0" w:color="auto"/>
              <w:bottom w:val="single" w:sz="4" w:space="0" w:color="auto"/>
              <w:right w:val="double" w:sz="4" w:space="0" w:color="auto"/>
            </w:tcBorders>
          </w:tcPr>
          <w:p w:rsidR="007B007D" w:rsidRDefault="007B007D">
            <w:pPr>
              <w:pStyle w:val="10"/>
              <w:spacing w:before="80" w:after="80"/>
              <w:jc w:val="center"/>
              <w:rPr>
                <w:snapToGrid w:val="0"/>
                <w:color w:val="000000"/>
                <w:sz w:val="18"/>
              </w:rPr>
            </w:pPr>
          </w:p>
        </w:tc>
      </w:tr>
      <w:tr w:rsidR="007B007D">
        <w:tc>
          <w:tcPr>
            <w:tcW w:w="5460" w:type="dxa"/>
            <w:tcBorders>
              <w:top w:val="single" w:sz="6" w:space="0" w:color="auto"/>
              <w:left w:val="single" w:sz="6" w:space="0" w:color="auto"/>
              <w:bottom w:val="single" w:sz="4" w:space="0" w:color="auto"/>
              <w:right w:val="nil"/>
            </w:tcBorders>
          </w:tcPr>
          <w:p w:rsidR="007B007D" w:rsidRDefault="007B007D">
            <w:pPr>
              <w:pStyle w:val="10"/>
              <w:spacing w:before="80" w:after="80"/>
              <w:rPr>
                <w:b/>
                <w:snapToGrid w:val="0"/>
                <w:color w:val="000000"/>
                <w:sz w:val="18"/>
              </w:rPr>
            </w:pPr>
            <w:r>
              <w:rPr>
                <w:snapToGrid w:val="0"/>
                <w:color w:val="000000"/>
                <w:sz w:val="18"/>
              </w:rPr>
              <w:t>Нематериальные активы</w:t>
            </w:r>
          </w:p>
        </w:tc>
        <w:tc>
          <w:tcPr>
            <w:tcW w:w="707" w:type="dxa"/>
            <w:gridSpan w:val="2"/>
            <w:tcBorders>
              <w:top w:val="single" w:sz="4" w:space="0" w:color="auto"/>
              <w:left w:val="double" w:sz="4" w:space="0" w:color="auto"/>
              <w:bottom w:val="single" w:sz="6" w:space="0" w:color="auto"/>
              <w:right w:val="single" w:sz="6" w:space="0" w:color="auto"/>
            </w:tcBorders>
            <w:vAlign w:val="bottom"/>
          </w:tcPr>
          <w:p w:rsidR="007B007D" w:rsidRDefault="007B007D">
            <w:pPr>
              <w:pStyle w:val="10"/>
              <w:spacing w:before="80" w:after="80"/>
              <w:jc w:val="center"/>
              <w:rPr>
                <w:snapToGrid w:val="0"/>
                <w:color w:val="000000"/>
                <w:sz w:val="18"/>
              </w:rPr>
            </w:pPr>
            <w:r>
              <w:rPr>
                <w:snapToGrid w:val="0"/>
                <w:color w:val="000000"/>
                <w:sz w:val="18"/>
              </w:rPr>
              <w:t>110</w:t>
            </w:r>
          </w:p>
        </w:tc>
        <w:tc>
          <w:tcPr>
            <w:tcW w:w="1713" w:type="dxa"/>
            <w:gridSpan w:val="2"/>
            <w:tcBorders>
              <w:top w:val="single" w:sz="4" w:space="0" w:color="auto"/>
              <w:left w:val="single" w:sz="6" w:space="0" w:color="auto"/>
              <w:bottom w:val="single" w:sz="6" w:space="0" w:color="auto"/>
              <w:right w:val="single" w:sz="6" w:space="0" w:color="auto"/>
            </w:tcBorders>
          </w:tcPr>
          <w:p w:rsidR="007B007D" w:rsidRDefault="007B007D">
            <w:pPr>
              <w:pStyle w:val="10"/>
              <w:spacing w:before="80" w:after="80"/>
              <w:jc w:val="center"/>
              <w:rPr>
                <w:snapToGrid w:val="0"/>
                <w:color w:val="000000"/>
                <w:sz w:val="18"/>
              </w:rPr>
            </w:pPr>
            <w:r>
              <w:rPr>
                <w:snapToGrid w:val="0"/>
                <w:color w:val="000000"/>
                <w:sz w:val="18"/>
              </w:rPr>
              <w:t>-</w:t>
            </w:r>
          </w:p>
        </w:tc>
        <w:tc>
          <w:tcPr>
            <w:tcW w:w="1689" w:type="dxa"/>
            <w:tcBorders>
              <w:top w:val="single" w:sz="4" w:space="0" w:color="auto"/>
              <w:left w:val="single" w:sz="6" w:space="0" w:color="auto"/>
              <w:bottom w:val="single" w:sz="6" w:space="0" w:color="auto"/>
              <w:right w:val="double" w:sz="4" w:space="0" w:color="auto"/>
            </w:tcBorders>
          </w:tcPr>
          <w:p w:rsidR="007B007D" w:rsidRDefault="007B007D">
            <w:pPr>
              <w:pStyle w:val="10"/>
              <w:spacing w:before="80" w:after="80"/>
              <w:jc w:val="center"/>
              <w:rPr>
                <w:snapToGrid w:val="0"/>
                <w:color w:val="000000"/>
                <w:sz w:val="18"/>
              </w:rPr>
            </w:pPr>
            <w:r>
              <w:rPr>
                <w:snapToGrid w:val="0"/>
                <w:color w:val="000000"/>
                <w:sz w:val="18"/>
              </w:rPr>
              <w:t>-</w:t>
            </w:r>
          </w:p>
        </w:tc>
      </w:tr>
      <w:tr w:rsidR="007B007D">
        <w:tc>
          <w:tcPr>
            <w:tcW w:w="5460" w:type="dxa"/>
            <w:tcBorders>
              <w:top w:val="single" w:sz="6" w:space="0" w:color="auto"/>
              <w:left w:val="single" w:sz="6" w:space="0" w:color="auto"/>
              <w:bottom w:val="single" w:sz="6" w:space="0" w:color="auto"/>
              <w:right w:val="nil"/>
            </w:tcBorders>
          </w:tcPr>
          <w:p w:rsidR="007B007D" w:rsidRDefault="007B007D">
            <w:pPr>
              <w:pStyle w:val="10"/>
              <w:spacing w:before="80" w:after="80"/>
              <w:jc w:val="both"/>
              <w:rPr>
                <w:snapToGrid w:val="0"/>
                <w:color w:val="000000"/>
                <w:sz w:val="18"/>
              </w:rPr>
            </w:pPr>
            <w:r>
              <w:rPr>
                <w:snapToGrid w:val="0"/>
                <w:color w:val="000000"/>
                <w:sz w:val="18"/>
              </w:rPr>
              <w:t>Основные средства</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7B007D" w:rsidRDefault="007B007D">
            <w:pPr>
              <w:pStyle w:val="10"/>
              <w:spacing w:before="80" w:after="80"/>
              <w:jc w:val="center"/>
              <w:rPr>
                <w:snapToGrid w:val="0"/>
                <w:color w:val="000000"/>
                <w:sz w:val="18"/>
              </w:rPr>
            </w:pPr>
            <w:r>
              <w:rPr>
                <w:snapToGrid w:val="0"/>
                <w:color w:val="000000"/>
                <w:sz w:val="18"/>
              </w:rPr>
              <w:t>120</w:t>
            </w:r>
          </w:p>
        </w:tc>
        <w:tc>
          <w:tcPr>
            <w:tcW w:w="1713"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spacing w:before="80" w:after="80"/>
              <w:jc w:val="center"/>
              <w:rPr>
                <w:snapToGrid w:val="0"/>
                <w:color w:val="000000"/>
                <w:sz w:val="18"/>
              </w:rPr>
            </w:pPr>
            <w:r>
              <w:rPr>
                <w:snapToGrid w:val="0"/>
                <w:color w:val="000000"/>
                <w:sz w:val="18"/>
              </w:rPr>
              <w:t>9065</w:t>
            </w:r>
          </w:p>
        </w:tc>
        <w:tc>
          <w:tcPr>
            <w:tcW w:w="1689" w:type="dxa"/>
            <w:tcBorders>
              <w:top w:val="single" w:sz="6" w:space="0" w:color="auto"/>
              <w:left w:val="single" w:sz="6" w:space="0" w:color="auto"/>
              <w:bottom w:val="single" w:sz="6" w:space="0" w:color="auto"/>
              <w:right w:val="double" w:sz="4" w:space="0" w:color="auto"/>
            </w:tcBorders>
          </w:tcPr>
          <w:p w:rsidR="007B007D" w:rsidRDefault="007B007D">
            <w:pPr>
              <w:pStyle w:val="10"/>
              <w:spacing w:before="80" w:after="80"/>
              <w:jc w:val="center"/>
              <w:rPr>
                <w:snapToGrid w:val="0"/>
                <w:color w:val="000000"/>
                <w:sz w:val="18"/>
              </w:rPr>
            </w:pPr>
            <w:r>
              <w:rPr>
                <w:snapToGrid w:val="0"/>
                <w:color w:val="000000"/>
                <w:sz w:val="18"/>
              </w:rPr>
              <w:t>8706</w:t>
            </w:r>
          </w:p>
        </w:tc>
      </w:tr>
      <w:tr w:rsidR="007B007D">
        <w:tc>
          <w:tcPr>
            <w:tcW w:w="5460" w:type="dxa"/>
            <w:tcBorders>
              <w:top w:val="single" w:sz="6" w:space="0" w:color="auto"/>
              <w:left w:val="single" w:sz="6" w:space="0" w:color="auto"/>
              <w:bottom w:val="single" w:sz="6" w:space="0" w:color="auto"/>
              <w:right w:val="nil"/>
            </w:tcBorders>
          </w:tcPr>
          <w:p w:rsidR="007B007D" w:rsidRDefault="007B007D">
            <w:pPr>
              <w:pStyle w:val="10"/>
              <w:spacing w:before="80" w:after="80"/>
              <w:jc w:val="both"/>
              <w:rPr>
                <w:snapToGrid w:val="0"/>
                <w:color w:val="000000"/>
                <w:sz w:val="18"/>
              </w:rPr>
            </w:pPr>
            <w:r>
              <w:rPr>
                <w:snapToGrid w:val="0"/>
                <w:color w:val="000000"/>
                <w:sz w:val="18"/>
              </w:rPr>
              <w:t xml:space="preserve">Незавершенное строительство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7B007D" w:rsidRDefault="007B007D">
            <w:pPr>
              <w:pStyle w:val="10"/>
              <w:spacing w:before="80" w:after="80"/>
              <w:jc w:val="center"/>
              <w:rPr>
                <w:snapToGrid w:val="0"/>
                <w:color w:val="000000"/>
                <w:sz w:val="18"/>
              </w:rPr>
            </w:pPr>
            <w:r>
              <w:rPr>
                <w:snapToGrid w:val="0"/>
                <w:color w:val="000000"/>
                <w:sz w:val="18"/>
              </w:rPr>
              <w:t>130</w:t>
            </w:r>
          </w:p>
        </w:tc>
        <w:tc>
          <w:tcPr>
            <w:tcW w:w="1713"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spacing w:before="80" w:after="80"/>
              <w:jc w:val="center"/>
              <w:rPr>
                <w:snapToGrid w:val="0"/>
                <w:color w:val="000000"/>
                <w:sz w:val="18"/>
              </w:rPr>
            </w:pPr>
            <w:r>
              <w:rPr>
                <w:snapToGrid w:val="0"/>
                <w:color w:val="000000"/>
                <w:sz w:val="18"/>
              </w:rPr>
              <w:t>1483</w:t>
            </w:r>
          </w:p>
        </w:tc>
        <w:tc>
          <w:tcPr>
            <w:tcW w:w="1689" w:type="dxa"/>
            <w:tcBorders>
              <w:top w:val="single" w:sz="6" w:space="0" w:color="auto"/>
              <w:left w:val="single" w:sz="6" w:space="0" w:color="auto"/>
              <w:bottom w:val="single" w:sz="6" w:space="0" w:color="auto"/>
              <w:right w:val="double" w:sz="4" w:space="0" w:color="auto"/>
            </w:tcBorders>
          </w:tcPr>
          <w:p w:rsidR="007B007D" w:rsidRDefault="007B007D">
            <w:pPr>
              <w:pStyle w:val="10"/>
              <w:spacing w:before="80" w:after="80"/>
              <w:jc w:val="center"/>
              <w:rPr>
                <w:snapToGrid w:val="0"/>
                <w:color w:val="000000"/>
                <w:sz w:val="18"/>
              </w:rPr>
            </w:pPr>
            <w:r>
              <w:rPr>
                <w:snapToGrid w:val="0"/>
                <w:color w:val="000000"/>
                <w:sz w:val="18"/>
              </w:rPr>
              <w:t>1138</w:t>
            </w:r>
          </w:p>
        </w:tc>
      </w:tr>
      <w:tr w:rsidR="007B007D">
        <w:tc>
          <w:tcPr>
            <w:tcW w:w="5460" w:type="dxa"/>
            <w:tcBorders>
              <w:top w:val="single" w:sz="6" w:space="0" w:color="auto"/>
              <w:left w:val="single" w:sz="6" w:space="0" w:color="auto"/>
              <w:bottom w:val="single" w:sz="6" w:space="0" w:color="auto"/>
              <w:right w:val="nil"/>
            </w:tcBorders>
          </w:tcPr>
          <w:p w:rsidR="007B007D" w:rsidRDefault="007B007D">
            <w:pPr>
              <w:pStyle w:val="10"/>
              <w:spacing w:before="80" w:after="80"/>
              <w:jc w:val="both"/>
              <w:rPr>
                <w:snapToGrid w:val="0"/>
                <w:color w:val="000000"/>
                <w:sz w:val="18"/>
              </w:rPr>
            </w:pPr>
            <w:r>
              <w:rPr>
                <w:snapToGrid w:val="0"/>
                <w:color w:val="000000"/>
                <w:sz w:val="18"/>
              </w:rPr>
              <w:t xml:space="preserve">Доходные вложения в материальные ценности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7B007D" w:rsidRDefault="007B007D">
            <w:pPr>
              <w:pStyle w:val="10"/>
              <w:spacing w:before="80" w:after="80"/>
              <w:jc w:val="center"/>
              <w:rPr>
                <w:snapToGrid w:val="0"/>
                <w:color w:val="000000"/>
                <w:sz w:val="18"/>
              </w:rPr>
            </w:pPr>
            <w:r>
              <w:rPr>
                <w:snapToGrid w:val="0"/>
                <w:color w:val="000000"/>
                <w:sz w:val="18"/>
              </w:rPr>
              <w:t>135</w:t>
            </w:r>
          </w:p>
        </w:tc>
        <w:tc>
          <w:tcPr>
            <w:tcW w:w="1713"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spacing w:before="80" w:after="80"/>
              <w:jc w:val="center"/>
              <w:rPr>
                <w:snapToGrid w:val="0"/>
                <w:color w:val="000000"/>
                <w:sz w:val="18"/>
              </w:rPr>
            </w:pPr>
            <w:r>
              <w:rPr>
                <w:snapToGrid w:val="0"/>
                <w:color w:val="000000"/>
                <w:sz w:val="18"/>
              </w:rPr>
              <w:t>-</w:t>
            </w:r>
          </w:p>
        </w:tc>
        <w:tc>
          <w:tcPr>
            <w:tcW w:w="1689" w:type="dxa"/>
            <w:tcBorders>
              <w:top w:val="single" w:sz="6" w:space="0" w:color="auto"/>
              <w:left w:val="single" w:sz="6" w:space="0" w:color="auto"/>
              <w:bottom w:val="single" w:sz="6" w:space="0" w:color="auto"/>
              <w:right w:val="double" w:sz="4" w:space="0" w:color="auto"/>
            </w:tcBorders>
          </w:tcPr>
          <w:p w:rsidR="007B007D" w:rsidRDefault="007B007D">
            <w:pPr>
              <w:pStyle w:val="10"/>
              <w:spacing w:before="80" w:after="80"/>
              <w:jc w:val="center"/>
              <w:rPr>
                <w:snapToGrid w:val="0"/>
                <w:color w:val="000000"/>
                <w:sz w:val="18"/>
              </w:rPr>
            </w:pPr>
            <w:r>
              <w:rPr>
                <w:snapToGrid w:val="0"/>
                <w:color w:val="000000"/>
                <w:sz w:val="18"/>
              </w:rPr>
              <w:t>-</w:t>
            </w:r>
          </w:p>
        </w:tc>
      </w:tr>
      <w:tr w:rsidR="007B007D">
        <w:tc>
          <w:tcPr>
            <w:tcW w:w="5460" w:type="dxa"/>
            <w:tcBorders>
              <w:top w:val="single" w:sz="6" w:space="0" w:color="auto"/>
              <w:left w:val="single" w:sz="6" w:space="0" w:color="auto"/>
              <w:bottom w:val="single" w:sz="6" w:space="0" w:color="auto"/>
              <w:right w:val="nil"/>
            </w:tcBorders>
          </w:tcPr>
          <w:p w:rsidR="007B007D" w:rsidRDefault="007B007D">
            <w:pPr>
              <w:pStyle w:val="10"/>
              <w:spacing w:before="80" w:after="80"/>
              <w:jc w:val="both"/>
              <w:rPr>
                <w:snapToGrid w:val="0"/>
                <w:color w:val="000000"/>
                <w:sz w:val="18"/>
              </w:rPr>
            </w:pPr>
            <w:r>
              <w:rPr>
                <w:snapToGrid w:val="0"/>
                <w:color w:val="000000"/>
                <w:sz w:val="18"/>
              </w:rPr>
              <w:t>Долгосрочные финансовые вложения</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7B007D" w:rsidRDefault="007B007D">
            <w:pPr>
              <w:pStyle w:val="10"/>
              <w:spacing w:before="80" w:after="80"/>
              <w:jc w:val="center"/>
              <w:rPr>
                <w:snapToGrid w:val="0"/>
                <w:color w:val="000000"/>
                <w:sz w:val="18"/>
              </w:rPr>
            </w:pPr>
            <w:r>
              <w:rPr>
                <w:snapToGrid w:val="0"/>
                <w:color w:val="000000"/>
                <w:sz w:val="18"/>
              </w:rPr>
              <w:t>140</w:t>
            </w:r>
          </w:p>
        </w:tc>
        <w:tc>
          <w:tcPr>
            <w:tcW w:w="1713"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spacing w:before="80" w:after="80"/>
              <w:jc w:val="center"/>
              <w:rPr>
                <w:snapToGrid w:val="0"/>
                <w:color w:val="000000"/>
                <w:sz w:val="18"/>
              </w:rPr>
            </w:pPr>
            <w:r>
              <w:rPr>
                <w:snapToGrid w:val="0"/>
                <w:color w:val="000000"/>
                <w:sz w:val="18"/>
              </w:rPr>
              <w:t>-</w:t>
            </w:r>
          </w:p>
        </w:tc>
        <w:tc>
          <w:tcPr>
            <w:tcW w:w="1689" w:type="dxa"/>
            <w:tcBorders>
              <w:top w:val="single" w:sz="6" w:space="0" w:color="auto"/>
              <w:left w:val="single" w:sz="6" w:space="0" w:color="auto"/>
              <w:bottom w:val="single" w:sz="6" w:space="0" w:color="auto"/>
              <w:right w:val="double" w:sz="4" w:space="0" w:color="auto"/>
            </w:tcBorders>
          </w:tcPr>
          <w:p w:rsidR="007B007D" w:rsidRDefault="007B007D">
            <w:pPr>
              <w:pStyle w:val="10"/>
              <w:spacing w:before="80" w:after="80"/>
              <w:jc w:val="center"/>
              <w:rPr>
                <w:snapToGrid w:val="0"/>
                <w:color w:val="000000"/>
                <w:sz w:val="18"/>
              </w:rPr>
            </w:pPr>
            <w:r>
              <w:rPr>
                <w:snapToGrid w:val="0"/>
                <w:color w:val="000000"/>
                <w:sz w:val="18"/>
              </w:rPr>
              <w:t>-</w:t>
            </w:r>
          </w:p>
        </w:tc>
      </w:tr>
      <w:tr w:rsidR="007B007D">
        <w:tc>
          <w:tcPr>
            <w:tcW w:w="5460" w:type="dxa"/>
            <w:tcBorders>
              <w:top w:val="single" w:sz="6" w:space="0" w:color="auto"/>
              <w:left w:val="single" w:sz="6" w:space="0" w:color="auto"/>
              <w:bottom w:val="single" w:sz="6" w:space="0" w:color="auto"/>
              <w:right w:val="nil"/>
            </w:tcBorders>
          </w:tcPr>
          <w:p w:rsidR="007B007D" w:rsidRDefault="007B007D">
            <w:pPr>
              <w:pStyle w:val="10"/>
              <w:spacing w:before="80" w:after="80"/>
              <w:jc w:val="both"/>
              <w:rPr>
                <w:snapToGrid w:val="0"/>
                <w:color w:val="000000"/>
                <w:sz w:val="18"/>
              </w:rPr>
            </w:pPr>
            <w:r>
              <w:rPr>
                <w:snapToGrid w:val="0"/>
                <w:color w:val="000000"/>
                <w:sz w:val="18"/>
              </w:rPr>
              <w:t>Отложенные налоговые активы</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7B007D" w:rsidRDefault="007B007D">
            <w:pPr>
              <w:pStyle w:val="10"/>
              <w:spacing w:before="80" w:after="80"/>
              <w:jc w:val="center"/>
              <w:rPr>
                <w:snapToGrid w:val="0"/>
                <w:color w:val="000000"/>
                <w:sz w:val="18"/>
              </w:rPr>
            </w:pPr>
            <w:r>
              <w:rPr>
                <w:snapToGrid w:val="0"/>
                <w:color w:val="000000"/>
                <w:sz w:val="18"/>
              </w:rPr>
              <w:t>145</w:t>
            </w:r>
          </w:p>
        </w:tc>
        <w:tc>
          <w:tcPr>
            <w:tcW w:w="1713"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spacing w:before="80" w:after="80"/>
              <w:jc w:val="center"/>
              <w:rPr>
                <w:snapToGrid w:val="0"/>
                <w:color w:val="000000"/>
                <w:sz w:val="18"/>
              </w:rPr>
            </w:pPr>
            <w:r>
              <w:rPr>
                <w:snapToGrid w:val="0"/>
                <w:color w:val="000000"/>
                <w:sz w:val="18"/>
              </w:rPr>
              <w:t>-</w:t>
            </w:r>
          </w:p>
        </w:tc>
        <w:tc>
          <w:tcPr>
            <w:tcW w:w="1689" w:type="dxa"/>
            <w:tcBorders>
              <w:top w:val="single" w:sz="6" w:space="0" w:color="auto"/>
              <w:left w:val="single" w:sz="6" w:space="0" w:color="auto"/>
              <w:bottom w:val="single" w:sz="6" w:space="0" w:color="auto"/>
              <w:right w:val="double" w:sz="4" w:space="0" w:color="auto"/>
            </w:tcBorders>
          </w:tcPr>
          <w:p w:rsidR="007B007D" w:rsidRDefault="007B007D">
            <w:pPr>
              <w:pStyle w:val="10"/>
              <w:spacing w:before="80" w:after="80"/>
              <w:jc w:val="center"/>
              <w:rPr>
                <w:snapToGrid w:val="0"/>
                <w:color w:val="000000"/>
                <w:sz w:val="18"/>
              </w:rPr>
            </w:pPr>
            <w:r>
              <w:rPr>
                <w:snapToGrid w:val="0"/>
                <w:color w:val="000000"/>
                <w:sz w:val="18"/>
              </w:rPr>
              <w:t>-</w:t>
            </w:r>
          </w:p>
        </w:tc>
      </w:tr>
      <w:tr w:rsidR="007B007D">
        <w:tc>
          <w:tcPr>
            <w:tcW w:w="5460" w:type="dxa"/>
            <w:tcBorders>
              <w:top w:val="single" w:sz="6" w:space="0" w:color="auto"/>
              <w:left w:val="single" w:sz="6" w:space="0" w:color="auto"/>
              <w:bottom w:val="single" w:sz="6" w:space="0" w:color="auto"/>
              <w:right w:val="nil"/>
            </w:tcBorders>
          </w:tcPr>
          <w:p w:rsidR="007B007D" w:rsidRDefault="007B007D">
            <w:pPr>
              <w:pStyle w:val="10"/>
              <w:spacing w:before="80" w:after="80"/>
              <w:jc w:val="both"/>
              <w:rPr>
                <w:snapToGrid w:val="0"/>
                <w:color w:val="000000"/>
                <w:sz w:val="18"/>
              </w:rPr>
            </w:pPr>
            <w:r>
              <w:rPr>
                <w:snapToGrid w:val="0"/>
                <w:color w:val="000000"/>
                <w:sz w:val="18"/>
              </w:rPr>
              <w:t xml:space="preserve">Прочие внеоборотные активы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7B007D" w:rsidRDefault="007B007D">
            <w:pPr>
              <w:pStyle w:val="10"/>
              <w:spacing w:before="80" w:after="80"/>
              <w:jc w:val="center"/>
              <w:rPr>
                <w:snapToGrid w:val="0"/>
                <w:color w:val="000000"/>
                <w:sz w:val="18"/>
              </w:rPr>
            </w:pPr>
            <w:r>
              <w:rPr>
                <w:snapToGrid w:val="0"/>
                <w:color w:val="000000"/>
                <w:sz w:val="18"/>
              </w:rPr>
              <w:t>150</w:t>
            </w:r>
          </w:p>
        </w:tc>
        <w:tc>
          <w:tcPr>
            <w:tcW w:w="1713"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spacing w:before="80" w:after="80"/>
              <w:jc w:val="center"/>
              <w:rPr>
                <w:snapToGrid w:val="0"/>
                <w:color w:val="000000"/>
                <w:sz w:val="18"/>
              </w:rPr>
            </w:pPr>
            <w:r>
              <w:rPr>
                <w:snapToGrid w:val="0"/>
                <w:color w:val="000000"/>
                <w:sz w:val="18"/>
              </w:rPr>
              <w:t>-</w:t>
            </w:r>
          </w:p>
        </w:tc>
        <w:tc>
          <w:tcPr>
            <w:tcW w:w="1689" w:type="dxa"/>
            <w:tcBorders>
              <w:top w:val="single" w:sz="6" w:space="0" w:color="auto"/>
              <w:left w:val="single" w:sz="6" w:space="0" w:color="auto"/>
              <w:bottom w:val="single" w:sz="6" w:space="0" w:color="auto"/>
              <w:right w:val="double" w:sz="4" w:space="0" w:color="auto"/>
            </w:tcBorders>
          </w:tcPr>
          <w:p w:rsidR="007B007D" w:rsidRDefault="007B007D">
            <w:pPr>
              <w:pStyle w:val="10"/>
              <w:spacing w:before="80" w:after="80"/>
              <w:jc w:val="center"/>
              <w:rPr>
                <w:snapToGrid w:val="0"/>
                <w:color w:val="000000"/>
                <w:sz w:val="18"/>
              </w:rPr>
            </w:pPr>
            <w:r>
              <w:rPr>
                <w:snapToGrid w:val="0"/>
                <w:color w:val="000000"/>
                <w:sz w:val="18"/>
              </w:rPr>
              <w:t>-</w:t>
            </w:r>
          </w:p>
        </w:tc>
      </w:tr>
      <w:tr w:rsidR="007B007D">
        <w:tc>
          <w:tcPr>
            <w:tcW w:w="5460" w:type="dxa"/>
            <w:tcBorders>
              <w:top w:val="single" w:sz="6" w:space="0" w:color="auto"/>
              <w:left w:val="single" w:sz="6" w:space="0" w:color="auto"/>
              <w:bottom w:val="single" w:sz="4" w:space="0" w:color="auto"/>
              <w:right w:val="nil"/>
            </w:tcBorders>
          </w:tcPr>
          <w:p w:rsidR="007B007D" w:rsidRDefault="007B007D">
            <w:pPr>
              <w:pStyle w:val="10"/>
              <w:spacing w:before="80" w:after="80"/>
              <w:jc w:val="both"/>
              <w:rPr>
                <w:snapToGrid w:val="0"/>
                <w:color w:val="000000"/>
                <w:sz w:val="18"/>
              </w:rPr>
            </w:pPr>
            <w:r>
              <w:rPr>
                <w:snapToGrid w:val="0"/>
                <w:color w:val="000000"/>
                <w:sz w:val="18"/>
              </w:rPr>
              <w:t xml:space="preserve">ИТОГО по разделу I </w:t>
            </w:r>
          </w:p>
        </w:tc>
        <w:tc>
          <w:tcPr>
            <w:tcW w:w="707" w:type="dxa"/>
            <w:gridSpan w:val="2"/>
            <w:tcBorders>
              <w:top w:val="single" w:sz="6" w:space="0" w:color="auto"/>
              <w:left w:val="double" w:sz="4" w:space="0" w:color="auto"/>
              <w:bottom w:val="double" w:sz="4" w:space="0" w:color="auto"/>
              <w:right w:val="single" w:sz="6" w:space="0" w:color="auto"/>
            </w:tcBorders>
            <w:vAlign w:val="center"/>
          </w:tcPr>
          <w:p w:rsidR="007B007D" w:rsidRDefault="007B007D">
            <w:pPr>
              <w:pStyle w:val="10"/>
              <w:spacing w:before="80" w:after="80"/>
              <w:jc w:val="center"/>
              <w:rPr>
                <w:snapToGrid w:val="0"/>
                <w:color w:val="000000"/>
                <w:sz w:val="18"/>
              </w:rPr>
            </w:pPr>
            <w:r>
              <w:rPr>
                <w:snapToGrid w:val="0"/>
                <w:color w:val="000000"/>
                <w:sz w:val="18"/>
              </w:rPr>
              <w:t>190</w:t>
            </w:r>
          </w:p>
        </w:tc>
        <w:tc>
          <w:tcPr>
            <w:tcW w:w="1713" w:type="dxa"/>
            <w:gridSpan w:val="2"/>
            <w:tcBorders>
              <w:top w:val="single" w:sz="6" w:space="0" w:color="auto"/>
              <w:left w:val="single" w:sz="6" w:space="0" w:color="auto"/>
              <w:bottom w:val="double" w:sz="4" w:space="0" w:color="auto"/>
              <w:right w:val="single" w:sz="6" w:space="0" w:color="auto"/>
            </w:tcBorders>
          </w:tcPr>
          <w:p w:rsidR="007B007D" w:rsidRDefault="007B007D">
            <w:pPr>
              <w:pStyle w:val="10"/>
              <w:spacing w:before="80" w:after="80"/>
              <w:jc w:val="center"/>
              <w:rPr>
                <w:snapToGrid w:val="0"/>
                <w:color w:val="000000"/>
                <w:sz w:val="18"/>
              </w:rPr>
            </w:pPr>
            <w:r>
              <w:rPr>
                <w:snapToGrid w:val="0"/>
                <w:color w:val="000000"/>
                <w:sz w:val="18"/>
              </w:rPr>
              <w:t>10548</w:t>
            </w:r>
          </w:p>
        </w:tc>
        <w:tc>
          <w:tcPr>
            <w:tcW w:w="1689" w:type="dxa"/>
            <w:tcBorders>
              <w:top w:val="single" w:sz="6" w:space="0" w:color="auto"/>
              <w:left w:val="single" w:sz="6" w:space="0" w:color="auto"/>
              <w:bottom w:val="double" w:sz="4" w:space="0" w:color="auto"/>
              <w:right w:val="double" w:sz="4" w:space="0" w:color="auto"/>
            </w:tcBorders>
          </w:tcPr>
          <w:p w:rsidR="007B007D" w:rsidRDefault="007B007D">
            <w:pPr>
              <w:pStyle w:val="10"/>
              <w:spacing w:before="80" w:after="80"/>
              <w:jc w:val="center"/>
              <w:rPr>
                <w:snapToGrid w:val="0"/>
                <w:color w:val="000000"/>
                <w:sz w:val="18"/>
              </w:rPr>
            </w:pPr>
            <w:r>
              <w:rPr>
                <w:snapToGrid w:val="0"/>
                <w:color w:val="000000"/>
                <w:sz w:val="18"/>
              </w:rPr>
              <w:t>9844</w:t>
            </w:r>
          </w:p>
        </w:tc>
      </w:tr>
      <w:tr w:rsidR="007B007D">
        <w:tc>
          <w:tcPr>
            <w:tcW w:w="5477" w:type="dxa"/>
            <w:gridSpan w:val="2"/>
            <w:tcBorders>
              <w:top w:val="single" w:sz="6" w:space="0" w:color="auto"/>
              <w:left w:val="single" w:sz="6" w:space="0" w:color="auto"/>
              <w:bottom w:val="single" w:sz="6" w:space="0" w:color="auto"/>
              <w:right w:val="nil"/>
            </w:tcBorders>
          </w:tcPr>
          <w:p w:rsidR="007B007D" w:rsidRDefault="007B007D">
            <w:pPr>
              <w:pStyle w:val="10"/>
              <w:jc w:val="center"/>
              <w:rPr>
                <w:snapToGrid w:val="0"/>
                <w:color w:val="000000"/>
                <w:sz w:val="18"/>
              </w:rPr>
            </w:pPr>
            <w:r>
              <w:rPr>
                <w:b/>
                <w:snapToGrid w:val="0"/>
                <w:color w:val="000000"/>
                <w:sz w:val="18"/>
              </w:rPr>
              <w:t xml:space="preserve">II. ОБОРОТНЫЕ АКТИВЫ </w:t>
            </w:r>
          </w:p>
        </w:tc>
        <w:tc>
          <w:tcPr>
            <w:tcW w:w="690" w:type="dxa"/>
            <w:tcBorders>
              <w:top w:val="double" w:sz="4" w:space="0" w:color="auto"/>
              <w:left w:val="double" w:sz="4" w:space="0" w:color="auto"/>
              <w:bottom w:val="single" w:sz="6" w:space="0" w:color="auto"/>
              <w:right w:val="single" w:sz="6" w:space="0" w:color="auto"/>
            </w:tcBorders>
          </w:tcPr>
          <w:p w:rsidR="007B007D" w:rsidRDefault="007B007D">
            <w:pPr>
              <w:pStyle w:val="10"/>
              <w:spacing w:before="80" w:after="80"/>
              <w:ind w:left="-90" w:firstLine="90"/>
              <w:jc w:val="center"/>
              <w:rPr>
                <w:snapToGrid w:val="0"/>
                <w:color w:val="000000"/>
                <w:sz w:val="18"/>
              </w:rPr>
            </w:pPr>
          </w:p>
        </w:tc>
        <w:tc>
          <w:tcPr>
            <w:tcW w:w="1701" w:type="dxa"/>
            <w:tcBorders>
              <w:top w:val="double" w:sz="4" w:space="0" w:color="auto"/>
              <w:left w:val="single" w:sz="6" w:space="0" w:color="auto"/>
              <w:bottom w:val="single" w:sz="6" w:space="0" w:color="auto"/>
              <w:right w:val="single" w:sz="6" w:space="0" w:color="auto"/>
            </w:tcBorders>
          </w:tcPr>
          <w:p w:rsidR="007B007D" w:rsidRDefault="007B007D">
            <w:pPr>
              <w:pStyle w:val="10"/>
              <w:spacing w:before="80" w:after="80"/>
              <w:jc w:val="center"/>
              <w:rPr>
                <w:snapToGrid w:val="0"/>
                <w:color w:val="000000"/>
                <w:sz w:val="18"/>
              </w:rPr>
            </w:pPr>
          </w:p>
        </w:tc>
        <w:tc>
          <w:tcPr>
            <w:tcW w:w="1701" w:type="dxa"/>
            <w:gridSpan w:val="2"/>
            <w:tcBorders>
              <w:top w:val="double" w:sz="4" w:space="0" w:color="auto"/>
              <w:left w:val="single" w:sz="6" w:space="0" w:color="auto"/>
              <w:bottom w:val="single" w:sz="6" w:space="0" w:color="auto"/>
              <w:right w:val="double" w:sz="4" w:space="0" w:color="auto"/>
            </w:tcBorders>
          </w:tcPr>
          <w:p w:rsidR="007B007D" w:rsidRDefault="007B007D">
            <w:pPr>
              <w:pStyle w:val="10"/>
              <w:spacing w:before="80" w:after="80"/>
              <w:jc w:val="center"/>
              <w:rPr>
                <w:snapToGrid w:val="0"/>
                <w:color w:val="000000"/>
                <w:sz w:val="18"/>
              </w:rPr>
            </w:pPr>
          </w:p>
        </w:tc>
      </w:tr>
      <w:tr w:rsidR="007B007D">
        <w:tc>
          <w:tcPr>
            <w:tcW w:w="5477" w:type="dxa"/>
            <w:gridSpan w:val="2"/>
            <w:tcBorders>
              <w:top w:val="single" w:sz="6" w:space="0" w:color="auto"/>
              <w:left w:val="single" w:sz="6" w:space="0" w:color="auto"/>
              <w:bottom w:val="single" w:sz="6" w:space="0" w:color="auto"/>
              <w:right w:val="nil"/>
            </w:tcBorders>
          </w:tcPr>
          <w:p w:rsidR="007B007D" w:rsidRDefault="007B007D">
            <w:pPr>
              <w:pStyle w:val="10"/>
              <w:spacing w:line="240" w:lineRule="exact"/>
              <w:ind w:left="283"/>
              <w:rPr>
                <w:snapToGrid w:val="0"/>
                <w:color w:val="000000"/>
                <w:sz w:val="18"/>
              </w:rPr>
            </w:pPr>
            <w:r>
              <w:rPr>
                <w:snapToGrid w:val="0"/>
                <w:color w:val="000000"/>
                <w:sz w:val="18"/>
              </w:rPr>
              <w:t>Запасы</w:t>
            </w:r>
          </w:p>
          <w:p w:rsidR="007B007D" w:rsidRDefault="007B007D">
            <w:pPr>
              <w:pStyle w:val="10"/>
              <w:spacing w:line="240" w:lineRule="exact"/>
              <w:ind w:left="283"/>
              <w:rPr>
                <w:snapToGrid w:val="0"/>
                <w:color w:val="000000"/>
                <w:sz w:val="18"/>
              </w:rPr>
            </w:pPr>
            <w:r>
              <w:rPr>
                <w:snapToGrid w:val="0"/>
                <w:color w:val="000000"/>
                <w:sz w:val="18"/>
              </w:rPr>
              <w:t>в том числе:</w:t>
            </w:r>
          </w:p>
        </w:tc>
        <w:tc>
          <w:tcPr>
            <w:tcW w:w="690" w:type="dxa"/>
            <w:tcBorders>
              <w:top w:val="single" w:sz="6" w:space="0" w:color="auto"/>
              <w:left w:val="double" w:sz="4"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210</w:t>
            </w:r>
          </w:p>
        </w:tc>
        <w:tc>
          <w:tcPr>
            <w:tcW w:w="1701" w:type="dxa"/>
            <w:tcBorders>
              <w:top w:val="single" w:sz="6" w:space="0" w:color="auto"/>
              <w:left w:val="single" w:sz="6"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2139</w:t>
            </w:r>
          </w:p>
        </w:tc>
        <w:tc>
          <w:tcPr>
            <w:tcW w:w="1701" w:type="dxa"/>
            <w:gridSpan w:val="2"/>
            <w:tcBorders>
              <w:top w:val="single" w:sz="6" w:space="0" w:color="auto"/>
              <w:left w:val="single" w:sz="6" w:space="0" w:color="auto"/>
              <w:bottom w:val="single" w:sz="6"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4682</w:t>
            </w:r>
          </w:p>
        </w:tc>
      </w:tr>
      <w:tr w:rsidR="007B007D">
        <w:tc>
          <w:tcPr>
            <w:tcW w:w="5477" w:type="dxa"/>
            <w:gridSpan w:val="2"/>
            <w:tcBorders>
              <w:top w:val="single" w:sz="6" w:space="0" w:color="auto"/>
              <w:left w:val="single" w:sz="6" w:space="0" w:color="auto"/>
              <w:bottom w:val="single" w:sz="6" w:space="0" w:color="auto"/>
              <w:right w:val="nil"/>
            </w:tcBorders>
          </w:tcPr>
          <w:p w:rsidR="007B007D" w:rsidRDefault="007B007D">
            <w:pPr>
              <w:pStyle w:val="10"/>
              <w:spacing w:line="240" w:lineRule="exact"/>
              <w:ind w:left="283"/>
              <w:rPr>
                <w:snapToGrid w:val="0"/>
                <w:color w:val="000000"/>
                <w:sz w:val="18"/>
              </w:rPr>
            </w:pPr>
            <w:r>
              <w:rPr>
                <w:snapToGrid w:val="0"/>
                <w:color w:val="000000"/>
                <w:sz w:val="18"/>
              </w:rPr>
              <w:t>сырье, материалы и другие аналогичные ценности</w:t>
            </w:r>
          </w:p>
        </w:tc>
        <w:tc>
          <w:tcPr>
            <w:tcW w:w="690" w:type="dxa"/>
            <w:tcBorders>
              <w:top w:val="single" w:sz="6" w:space="0" w:color="auto"/>
              <w:left w:val="double" w:sz="4"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211</w:t>
            </w:r>
          </w:p>
        </w:tc>
        <w:tc>
          <w:tcPr>
            <w:tcW w:w="1701" w:type="dxa"/>
            <w:tcBorders>
              <w:top w:val="single" w:sz="6" w:space="0" w:color="auto"/>
              <w:left w:val="single" w:sz="6"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554</w:t>
            </w:r>
          </w:p>
        </w:tc>
        <w:tc>
          <w:tcPr>
            <w:tcW w:w="1701" w:type="dxa"/>
            <w:gridSpan w:val="2"/>
            <w:tcBorders>
              <w:top w:val="single" w:sz="6" w:space="0" w:color="auto"/>
              <w:left w:val="single" w:sz="6" w:space="0" w:color="auto"/>
              <w:bottom w:val="single" w:sz="6"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1018</w:t>
            </w:r>
          </w:p>
        </w:tc>
      </w:tr>
      <w:tr w:rsidR="007B007D">
        <w:tc>
          <w:tcPr>
            <w:tcW w:w="5477" w:type="dxa"/>
            <w:gridSpan w:val="2"/>
            <w:tcBorders>
              <w:top w:val="single" w:sz="6" w:space="0" w:color="auto"/>
              <w:left w:val="single" w:sz="6" w:space="0" w:color="auto"/>
              <w:bottom w:val="single" w:sz="6" w:space="0" w:color="auto"/>
              <w:right w:val="nil"/>
            </w:tcBorders>
          </w:tcPr>
          <w:p w:rsidR="007B007D" w:rsidRDefault="007B007D">
            <w:pPr>
              <w:pStyle w:val="10"/>
              <w:spacing w:line="240" w:lineRule="exact"/>
              <w:ind w:left="283"/>
              <w:rPr>
                <w:snapToGrid w:val="0"/>
                <w:color w:val="000000"/>
                <w:sz w:val="18"/>
              </w:rPr>
            </w:pPr>
            <w:r>
              <w:rPr>
                <w:snapToGrid w:val="0"/>
                <w:color w:val="000000"/>
                <w:sz w:val="18"/>
              </w:rPr>
              <w:t xml:space="preserve">животные на выращивании и откорме </w:t>
            </w:r>
          </w:p>
        </w:tc>
        <w:tc>
          <w:tcPr>
            <w:tcW w:w="690" w:type="dxa"/>
            <w:tcBorders>
              <w:top w:val="single" w:sz="6" w:space="0" w:color="auto"/>
              <w:left w:val="double" w:sz="4" w:space="0" w:color="auto"/>
              <w:bottom w:val="nil"/>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212</w:t>
            </w:r>
          </w:p>
        </w:tc>
        <w:tc>
          <w:tcPr>
            <w:tcW w:w="1701" w:type="dxa"/>
            <w:tcBorders>
              <w:top w:val="single" w:sz="6" w:space="0" w:color="auto"/>
              <w:left w:val="single" w:sz="6" w:space="0" w:color="auto"/>
              <w:bottom w:val="nil"/>
              <w:right w:val="single" w:sz="6" w:space="0" w:color="auto"/>
            </w:tcBorders>
          </w:tcPr>
          <w:p w:rsidR="007B007D" w:rsidRDefault="007B007D">
            <w:pPr>
              <w:pStyle w:val="10"/>
              <w:spacing w:line="240" w:lineRule="exact"/>
              <w:jc w:val="center"/>
              <w:rPr>
                <w:snapToGrid w:val="0"/>
                <w:color w:val="000000"/>
                <w:sz w:val="18"/>
              </w:rPr>
            </w:pPr>
          </w:p>
        </w:tc>
        <w:tc>
          <w:tcPr>
            <w:tcW w:w="1701" w:type="dxa"/>
            <w:gridSpan w:val="2"/>
            <w:tcBorders>
              <w:top w:val="single" w:sz="6" w:space="0" w:color="auto"/>
              <w:left w:val="single" w:sz="6" w:space="0" w:color="auto"/>
              <w:bottom w:val="nil"/>
              <w:right w:val="double" w:sz="4" w:space="0" w:color="auto"/>
            </w:tcBorders>
          </w:tcPr>
          <w:p w:rsidR="007B007D" w:rsidRDefault="007B007D">
            <w:pPr>
              <w:pStyle w:val="10"/>
              <w:spacing w:line="240" w:lineRule="exact"/>
              <w:jc w:val="center"/>
              <w:rPr>
                <w:snapToGrid w:val="0"/>
                <w:color w:val="000000"/>
                <w:sz w:val="18"/>
              </w:rPr>
            </w:pPr>
          </w:p>
        </w:tc>
      </w:tr>
      <w:tr w:rsidR="007B007D">
        <w:tc>
          <w:tcPr>
            <w:tcW w:w="5477" w:type="dxa"/>
            <w:gridSpan w:val="2"/>
            <w:tcBorders>
              <w:top w:val="single" w:sz="6" w:space="0" w:color="auto"/>
              <w:left w:val="single" w:sz="6" w:space="0" w:color="auto"/>
              <w:bottom w:val="single" w:sz="6" w:space="0" w:color="auto"/>
              <w:right w:val="nil"/>
            </w:tcBorders>
          </w:tcPr>
          <w:p w:rsidR="007B007D" w:rsidRDefault="007B007D">
            <w:pPr>
              <w:pStyle w:val="10"/>
              <w:spacing w:line="240" w:lineRule="exact"/>
              <w:ind w:left="283"/>
              <w:rPr>
                <w:snapToGrid w:val="0"/>
                <w:color w:val="000000"/>
                <w:sz w:val="18"/>
              </w:rPr>
            </w:pPr>
            <w:r>
              <w:rPr>
                <w:snapToGrid w:val="0"/>
                <w:color w:val="000000"/>
                <w:sz w:val="18"/>
              </w:rPr>
              <w:t xml:space="preserve">затраты в незавершенном производстве </w:t>
            </w:r>
          </w:p>
        </w:tc>
        <w:tc>
          <w:tcPr>
            <w:tcW w:w="690" w:type="dxa"/>
            <w:tcBorders>
              <w:top w:val="single" w:sz="6" w:space="0" w:color="auto"/>
              <w:left w:val="double" w:sz="4" w:space="0" w:color="auto"/>
              <w:bottom w:val="single" w:sz="4"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213</w:t>
            </w:r>
          </w:p>
        </w:tc>
        <w:tc>
          <w:tcPr>
            <w:tcW w:w="1701" w:type="dxa"/>
            <w:tcBorders>
              <w:top w:val="single" w:sz="6" w:space="0" w:color="auto"/>
              <w:left w:val="single" w:sz="6" w:space="0" w:color="auto"/>
              <w:bottom w:val="single" w:sz="4"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79</w:t>
            </w:r>
          </w:p>
        </w:tc>
        <w:tc>
          <w:tcPr>
            <w:tcW w:w="1701" w:type="dxa"/>
            <w:gridSpan w:val="2"/>
            <w:tcBorders>
              <w:top w:val="single" w:sz="6" w:space="0" w:color="auto"/>
              <w:left w:val="single" w:sz="6" w:space="0" w:color="auto"/>
              <w:bottom w:val="single" w:sz="4"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94</w:t>
            </w:r>
          </w:p>
        </w:tc>
      </w:tr>
      <w:tr w:rsidR="007B007D">
        <w:tc>
          <w:tcPr>
            <w:tcW w:w="5477" w:type="dxa"/>
            <w:gridSpan w:val="2"/>
            <w:tcBorders>
              <w:top w:val="single" w:sz="6" w:space="0" w:color="auto"/>
              <w:left w:val="single" w:sz="6" w:space="0" w:color="auto"/>
              <w:bottom w:val="single" w:sz="6" w:space="0" w:color="auto"/>
              <w:right w:val="nil"/>
            </w:tcBorders>
          </w:tcPr>
          <w:p w:rsidR="007B007D" w:rsidRDefault="007B007D">
            <w:pPr>
              <w:pStyle w:val="10"/>
              <w:spacing w:line="240" w:lineRule="exact"/>
              <w:ind w:left="283"/>
              <w:rPr>
                <w:snapToGrid w:val="0"/>
                <w:color w:val="000000"/>
                <w:sz w:val="18"/>
              </w:rPr>
            </w:pPr>
            <w:r>
              <w:rPr>
                <w:snapToGrid w:val="0"/>
                <w:color w:val="000000"/>
                <w:sz w:val="18"/>
              </w:rPr>
              <w:t xml:space="preserve">готовая продукция и товары для перепродажи </w:t>
            </w:r>
          </w:p>
        </w:tc>
        <w:tc>
          <w:tcPr>
            <w:tcW w:w="690" w:type="dxa"/>
            <w:tcBorders>
              <w:top w:val="single" w:sz="6" w:space="0" w:color="auto"/>
              <w:left w:val="double" w:sz="4"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214</w:t>
            </w:r>
          </w:p>
        </w:tc>
        <w:tc>
          <w:tcPr>
            <w:tcW w:w="1701" w:type="dxa"/>
            <w:tcBorders>
              <w:top w:val="single" w:sz="6" w:space="0" w:color="auto"/>
              <w:left w:val="single" w:sz="6"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738</w:t>
            </w:r>
          </w:p>
        </w:tc>
        <w:tc>
          <w:tcPr>
            <w:tcW w:w="1701" w:type="dxa"/>
            <w:gridSpan w:val="2"/>
            <w:tcBorders>
              <w:top w:val="single" w:sz="6" w:space="0" w:color="auto"/>
              <w:left w:val="single" w:sz="6" w:space="0" w:color="auto"/>
              <w:bottom w:val="single" w:sz="6"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2432</w:t>
            </w:r>
          </w:p>
        </w:tc>
      </w:tr>
      <w:tr w:rsidR="007B007D">
        <w:tc>
          <w:tcPr>
            <w:tcW w:w="5477" w:type="dxa"/>
            <w:gridSpan w:val="2"/>
            <w:tcBorders>
              <w:top w:val="single" w:sz="6" w:space="0" w:color="auto"/>
              <w:left w:val="single" w:sz="6" w:space="0" w:color="auto"/>
              <w:bottom w:val="single" w:sz="6" w:space="0" w:color="auto"/>
              <w:right w:val="nil"/>
            </w:tcBorders>
          </w:tcPr>
          <w:p w:rsidR="007B007D" w:rsidRDefault="007B007D">
            <w:pPr>
              <w:pStyle w:val="10"/>
              <w:spacing w:line="240" w:lineRule="exact"/>
              <w:ind w:left="283"/>
              <w:rPr>
                <w:snapToGrid w:val="0"/>
                <w:color w:val="000000"/>
                <w:sz w:val="18"/>
              </w:rPr>
            </w:pPr>
            <w:r>
              <w:rPr>
                <w:snapToGrid w:val="0"/>
                <w:color w:val="000000"/>
                <w:sz w:val="18"/>
              </w:rPr>
              <w:t>товары отгруженные</w:t>
            </w:r>
          </w:p>
        </w:tc>
        <w:tc>
          <w:tcPr>
            <w:tcW w:w="690" w:type="dxa"/>
            <w:tcBorders>
              <w:top w:val="single" w:sz="6" w:space="0" w:color="auto"/>
              <w:left w:val="double" w:sz="4"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215</w:t>
            </w:r>
          </w:p>
        </w:tc>
        <w:tc>
          <w:tcPr>
            <w:tcW w:w="1701" w:type="dxa"/>
            <w:tcBorders>
              <w:top w:val="single" w:sz="6" w:space="0" w:color="auto"/>
              <w:left w:val="single" w:sz="6"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742</w:t>
            </w:r>
          </w:p>
        </w:tc>
        <w:tc>
          <w:tcPr>
            <w:tcW w:w="1701" w:type="dxa"/>
            <w:gridSpan w:val="2"/>
            <w:tcBorders>
              <w:top w:val="single" w:sz="6" w:space="0" w:color="auto"/>
              <w:left w:val="single" w:sz="6" w:space="0" w:color="auto"/>
              <w:bottom w:val="single" w:sz="6"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1009</w:t>
            </w:r>
          </w:p>
        </w:tc>
      </w:tr>
      <w:tr w:rsidR="007B007D">
        <w:tc>
          <w:tcPr>
            <w:tcW w:w="5477" w:type="dxa"/>
            <w:gridSpan w:val="2"/>
            <w:tcBorders>
              <w:top w:val="single" w:sz="6" w:space="0" w:color="auto"/>
              <w:left w:val="single" w:sz="6" w:space="0" w:color="auto"/>
              <w:bottom w:val="single" w:sz="6" w:space="0" w:color="auto"/>
              <w:right w:val="nil"/>
            </w:tcBorders>
          </w:tcPr>
          <w:p w:rsidR="007B007D" w:rsidRDefault="007B007D">
            <w:pPr>
              <w:pStyle w:val="10"/>
              <w:spacing w:line="240" w:lineRule="exact"/>
              <w:ind w:left="283"/>
              <w:rPr>
                <w:snapToGrid w:val="0"/>
                <w:color w:val="000000"/>
                <w:sz w:val="18"/>
              </w:rPr>
            </w:pPr>
            <w:r>
              <w:rPr>
                <w:snapToGrid w:val="0"/>
                <w:color w:val="000000"/>
                <w:sz w:val="18"/>
              </w:rPr>
              <w:t xml:space="preserve">расходы будущих периодов  </w:t>
            </w:r>
          </w:p>
        </w:tc>
        <w:tc>
          <w:tcPr>
            <w:tcW w:w="690" w:type="dxa"/>
            <w:tcBorders>
              <w:top w:val="single" w:sz="6" w:space="0" w:color="auto"/>
              <w:left w:val="double" w:sz="4"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216</w:t>
            </w:r>
          </w:p>
        </w:tc>
        <w:tc>
          <w:tcPr>
            <w:tcW w:w="1701" w:type="dxa"/>
            <w:tcBorders>
              <w:top w:val="single" w:sz="6" w:space="0" w:color="auto"/>
              <w:left w:val="single" w:sz="6"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w:t>
            </w:r>
          </w:p>
        </w:tc>
        <w:tc>
          <w:tcPr>
            <w:tcW w:w="1701" w:type="dxa"/>
            <w:gridSpan w:val="2"/>
            <w:tcBorders>
              <w:top w:val="single" w:sz="6" w:space="0" w:color="auto"/>
              <w:left w:val="single" w:sz="6" w:space="0" w:color="auto"/>
              <w:bottom w:val="single" w:sz="6"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93</w:t>
            </w:r>
          </w:p>
        </w:tc>
      </w:tr>
      <w:tr w:rsidR="007B007D">
        <w:tc>
          <w:tcPr>
            <w:tcW w:w="5477" w:type="dxa"/>
            <w:gridSpan w:val="2"/>
            <w:tcBorders>
              <w:top w:val="single" w:sz="6" w:space="0" w:color="auto"/>
              <w:left w:val="single" w:sz="6" w:space="0" w:color="auto"/>
              <w:bottom w:val="single" w:sz="6" w:space="0" w:color="auto"/>
              <w:right w:val="nil"/>
            </w:tcBorders>
          </w:tcPr>
          <w:p w:rsidR="007B007D" w:rsidRDefault="007B007D">
            <w:pPr>
              <w:pStyle w:val="10"/>
              <w:spacing w:line="240" w:lineRule="exact"/>
              <w:ind w:left="283"/>
              <w:rPr>
                <w:snapToGrid w:val="0"/>
                <w:color w:val="000000"/>
                <w:sz w:val="18"/>
              </w:rPr>
            </w:pPr>
            <w:r>
              <w:rPr>
                <w:snapToGrid w:val="0"/>
                <w:color w:val="000000"/>
                <w:sz w:val="18"/>
              </w:rPr>
              <w:t xml:space="preserve">прочие запасы и затраты </w:t>
            </w:r>
          </w:p>
        </w:tc>
        <w:tc>
          <w:tcPr>
            <w:tcW w:w="690" w:type="dxa"/>
            <w:tcBorders>
              <w:top w:val="single" w:sz="6" w:space="0" w:color="auto"/>
              <w:left w:val="double" w:sz="4"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217</w:t>
            </w:r>
          </w:p>
        </w:tc>
        <w:tc>
          <w:tcPr>
            <w:tcW w:w="1701" w:type="dxa"/>
            <w:tcBorders>
              <w:top w:val="single" w:sz="6" w:space="0" w:color="auto"/>
              <w:left w:val="single" w:sz="6"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26</w:t>
            </w:r>
          </w:p>
        </w:tc>
        <w:tc>
          <w:tcPr>
            <w:tcW w:w="1701" w:type="dxa"/>
            <w:gridSpan w:val="2"/>
            <w:tcBorders>
              <w:top w:val="single" w:sz="6" w:space="0" w:color="auto"/>
              <w:left w:val="single" w:sz="6" w:space="0" w:color="auto"/>
              <w:bottom w:val="single" w:sz="6"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36</w:t>
            </w:r>
          </w:p>
        </w:tc>
      </w:tr>
      <w:tr w:rsidR="007B007D">
        <w:tc>
          <w:tcPr>
            <w:tcW w:w="5477" w:type="dxa"/>
            <w:gridSpan w:val="2"/>
            <w:tcBorders>
              <w:top w:val="single" w:sz="6" w:space="0" w:color="auto"/>
              <w:left w:val="single" w:sz="6" w:space="0" w:color="auto"/>
              <w:bottom w:val="single" w:sz="6" w:space="0" w:color="auto"/>
              <w:right w:val="nil"/>
            </w:tcBorders>
          </w:tcPr>
          <w:p w:rsidR="007B007D" w:rsidRDefault="007B007D">
            <w:pPr>
              <w:pStyle w:val="10"/>
              <w:spacing w:line="240" w:lineRule="exact"/>
              <w:rPr>
                <w:snapToGrid w:val="0"/>
                <w:color w:val="000000"/>
                <w:sz w:val="18"/>
              </w:rPr>
            </w:pPr>
            <w:r>
              <w:rPr>
                <w:snapToGrid w:val="0"/>
                <w:color w:val="000000"/>
                <w:sz w:val="18"/>
              </w:rPr>
              <w:t xml:space="preserve">Налог на добавленную стоимость по приобретенным ценностям </w:t>
            </w:r>
          </w:p>
        </w:tc>
        <w:tc>
          <w:tcPr>
            <w:tcW w:w="690" w:type="dxa"/>
            <w:tcBorders>
              <w:top w:val="single" w:sz="6" w:space="0" w:color="auto"/>
              <w:left w:val="double" w:sz="4"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220</w:t>
            </w:r>
          </w:p>
        </w:tc>
        <w:tc>
          <w:tcPr>
            <w:tcW w:w="1701" w:type="dxa"/>
            <w:tcBorders>
              <w:top w:val="single" w:sz="6" w:space="0" w:color="auto"/>
              <w:left w:val="single" w:sz="6"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160</w:t>
            </w:r>
          </w:p>
        </w:tc>
        <w:tc>
          <w:tcPr>
            <w:tcW w:w="1701" w:type="dxa"/>
            <w:gridSpan w:val="2"/>
            <w:tcBorders>
              <w:top w:val="single" w:sz="6" w:space="0" w:color="auto"/>
              <w:left w:val="single" w:sz="6" w:space="0" w:color="auto"/>
              <w:bottom w:val="single" w:sz="6"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200</w:t>
            </w:r>
          </w:p>
        </w:tc>
      </w:tr>
      <w:tr w:rsidR="007B007D">
        <w:tc>
          <w:tcPr>
            <w:tcW w:w="5477" w:type="dxa"/>
            <w:gridSpan w:val="2"/>
            <w:tcBorders>
              <w:top w:val="single" w:sz="6" w:space="0" w:color="auto"/>
              <w:left w:val="single" w:sz="6" w:space="0" w:color="auto"/>
              <w:bottom w:val="single" w:sz="6" w:space="0" w:color="auto"/>
              <w:right w:val="nil"/>
            </w:tcBorders>
          </w:tcPr>
          <w:p w:rsidR="007B007D" w:rsidRDefault="007B007D">
            <w:pPr>
              <w:pStyle w:val="10"/>
              <w:spacing w:line="240" w:lineRule="exact"/>
              <w:rPr>
                <w:snapToGrid w:val="0"/>
                <w:color w:val="000000"/>
                <w:sz w:val="18"/>
              </w:rPr>
            </w:pPr>
            <w:r>
              <w:rPr>
                <w:snapToGrid w:val="0"/>
                <w:color w:val="000000"/>
                <w:sz w:val="18"/>
              </w:rPr>
              <w:t xml:space="preserve">Дебиторская задолженность (платежи по которой ожидаются более чем через 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230</w:t>
            </w:r>
          </w:p>
        </w:tc>
        <w:tc>
          <w:tcPr>
            <w:tcW w:w="1701" w:type="dxa"/>
            <w:tcBorders>
              <w:top w:val="single" w:sz="6" w:space="0" w:color="auto"/>
              <w:left w:val="single" w:sz="6"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w:t>
            </w:r>
          </w:p>
        </w:tc>
        <w:tc>
          <w:tcPr>
            <w:tcW w:w="1701" w:type="dxa"/>
            <w:gridSpan w:val="2"/>
            <w:tcBorders>
              <w:top w:val="single" w:sz="6" w:space="0" w:color="auto"/>
              <w:left w:val="single" w:sz="6" w:space="0" w:color="auto"/>
              <w:bottom w:val="single" w:sz="6"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w:t>
            </w:r>
          </w:p>
        </w:tc>
      </w:tr>
      <w:tr w:rsidR="007B007D">
        <w:tc>
          <w:tcPr>
            <w:tcW w:w="5477" w:type="dxa"/>
            <w:gridSpan w:val="2"/>
            <w:tcBorders>
              <w:top w:val="single" w:sz="6" w:space="0" w:color="auto"/>
              <w:left w:val="single" w:sz="6" w:space="0" w:color="auto"/>
              <w:bottom w:val="single" w:sz="6" w:space="0" w:color="auto"/>
              <w:right w:val="nil"/>
            </w:tcBorders>
          </w:tcPr>
          <w:p w:rsidR="007B007D" w:rsidRDefault="007B007D">
            <w:pPr>
              <w:pStyle w:val="10"/>
              <w:spacing w:line="240" w:lineRule="exact"/>
              <w:ind w:left="283"/>
              <w:rPr>
                <w:snapToGrid w:val="0"/>
                <w:color w:val="000000"/>
                <w:sz w:val="18"/>
              </w:rPr>
            </w:pPr>
            <w:r>
              <w:rPr>
                <w:snapToGrid w:val="0"/>
                <w:color w:val="000000"/>
                <w:sz w:val="18"/>
              </w:rPr>
              <w:t>в том числе покупатели и заказчики</w:t>
            </w:r>
          </w:p>
        </w:tc>
        <w:tc>
          <w:tcPr>
            <w:tcW w:w="690" w:type="dxa"/>
            <w:tcBorders>
              <w:top w:val="single" w:sz="6" w:space="0" w:color="auto"/>
              <w:left w:val="double" w:sz="4"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231</w:t>
            </w:r>
          </w:p>
        </w:tc>
        <w:tc>
          <w:tcPr>
            <w:tcW w:w="1701" w:type="dxa"/>
            <w:tcBorders>
              <w:top w:val="single" w:sz="6" w:space="0" w:color="auto"/>
              <w:left w:val="single" w:sz="6"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w:t>
            </w:r>
          </w:p>
        </w:tc>
        <w:tc>
          <w:tcPr>
            <w:tcW w:w="1701" w:type="dxa"/>
            <w:gridSpan w:val="2"/>
            <w:tcBorders>
              <w:top w:val="single" w:sz="6" w:space="0" w:color="auto"/>
              <w:left w:val="single" w:sz="6" w:space="0" w:color="auto"/>
              <w:bottom w:val="single" w:sz="6"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w:t>
            </w:r>
          </w:p>
        </w:tc>
      </w:tr>
      <w:tr w:rsidR="007B007D">
        <w:tc>
          <w:tcPr>
            <w:tcW w:w="5477" w:type="dxa"/>
            <w:gridSpan w:val="2"/>
            <w:tcBorders>
              <w:top w:val="single" w:sz="6" w:space="0" w:color="auto"/>
              <w:left w:val="single" w:sz="6" w:space="0" w:color="auto"/>
              <w:bottom w:val="single" w:sz="6" w:space="0" w:color="auto"/>
              <w:right w:val="nil"/>
            </w:tcBorders>
          </w:tcPr>
          <w:p w:rsidR="007B007D" w:rsidRDefault="007B007D">
            <w:pPr>
              <w:pStyle w:val="10"/>
              <w:spacing w:line="240" w:lineRule="exact"/>
              <w:rPr>
                <w:snapToGrid w:val="0"/>
                <w:color w:val="000000"/>
                <w:sz w:val="18"/>
              </w:rPr>
            </w:pPr>
            <w:r>
              <w:rPr>
                <w:snapToGrid w:val="0"/>
                <w:color w:val="000000"/>
                <w:sz w:val="18"/>
              </w:rPr>
              <w:t xml:space="preserve">Дебиторская задолженность (платежи по которой ожидаются в течение 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240</w:t>
            </w:r>
          </w:p>
        </w:tc>
        <w:tc>
          <w:tcPr>
            <w:tcW w:w="1701" w:type="dxa"/>
            <w:tcBorders>
              <w:top w:val="single" w:sz="6" w:space="0" w:color="auto"/>
              <w:left w:val="single" w:sz="6"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74</w:t>
            </w:r>
          </w:p>
        </w:tc>
        <w:tc>
          <w:tcPr>
            <w:tcW w:w="1701" w:type="dxa"/>
            <w:gridSpan w:val="2"/>
            <w:tcBorders>
              <w:top w:val="single" w:sz="6" w:space="0" w:color="auto"/>
              <w:left w:val="single" w:sz="6" w:space="0" w:color="auto"/>
              <w:bottom w:val="single" w:sz="6"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1126</w:t>
            </w:r>
          </w:p>
        </w:tc>
      </w:tr>
      <w:tr w:rsidR="007B007D">
        <w:tc>
          <w:tcPr>
            <w:tcW w:w="5477" w:type="dxa"/>
            <w:gridSpan w:val="2"/>
            <w:tcBorders>
              <w:top w:val="single" w:sz="6" w:space="0" w:color="auto"/>
              <w:left w:val="single" w:sz="6" w:space="0" w:color="auto"/>
              <w:bottom w:val="single" w:sz="6" w:space="0" w:color="auto"/>
              <w:right w:val="nil"/>
            </w:tcBorders>
          </w:tcPr>
          <w:p w:rsidR="007B007D" w:rsidRDefault="007B007D">
            <w:pPr>
              <w:pStyle w:val="10"/>
              <w:spacing w:line="240" w:lineRule="exact"/>
              <w:ind w:left="283"/>
              <w:rPr>
                <w:snapToGrid w:val="0"/>
                <w:color w:val="000000"/>
                <w:sz w:val="18"/>
              </w:rPr>
            </w:pPr>
            <w:r>
              <w:rPr>
                <w:snapToGrid w:val="0"/>
                <w:color w:val="000000"/>
                <w:sz w:val="18"/>
              </w:rPr>
              <w:t xml:space="preserve">в том числе: покупатели и заказчики </w:t>
            </w:r>
          </w:p>
        </w:tc>
        <w:tc>
          <w:tcPr>
            <w:tcW w:w="690" w:type="dxa"/>
            <w:tcBorders>
              <w:top w:val="single" w:sz="6" w:space="0" w:color="auto"/>
              <w:left w:val="double" w:sz="4"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241</w:t>
            </w:r>
          </w:p>
        </w:tc>
        <w:tc>
          <w:tcPr>
            <w:tcW w:w="1701" w:type="dxa"/>
            <w:tcBorders>
              <w:top w:val="single" w:sz="6" w:space="0" w:color="auto"/>
              <w:left w:val="single" w:sz="6"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7B007D" w:rsidRDefault="007B007D">
            <w:pPr>
              <w:pStyle w:val="10"/>
              <w:spacing w:line="240" w:lineRule="exact"/>
              <w:jc w:val="center"/>
              <w:rPr>
                <w:snapToGrid w:val="0"/>
                <w:color w:val="000000"/>
                <w:sz w:val="18"/>
              </w:rPr>
            </w:pPr>
          </w:p>
        </w:tc>
      </w:tr>
      <w:tr w:rsidR="007B007D">
        <w:tc>
          <w:tcPr>
            <w:tcW w:w="5477" w:type="dxa"/>
            <w:gridSpan w:val="2"/>
            <w:tcBorders>
              <w:top w:val="single" w:sz="6" w:space="0" w:color="auto"/>
              <w:left w:val="single" w:sz="6" w:space="0" w:color="auto"/>
              <w:bottom w:val="single" w:sz="6" w:space="0" w:color="auto"/>
              <w:right w:val="nil"/>
            </w:tcBorders>
          </w:tcPr>
          <w:p w:rsidR="007B007D" w:rsidRDefault="007B007D">
            <w:pPr>
              <w:pStyle w:val="10"/>
              <w:spacing w:line="240" w:lineRule="exact"/>
              <w:rPr>
                <w:snapToGrid w:val="0"/>
                <w:color w:val="000000"/>
                <w:sz w:val="18"/>
              </w:rPr>
            </w:pPr>
            <w:r>
              <w:rPr>
                <w:snapToGrid w:val="0"/>
                <w:color w:val="000000"/>
                <w:sz w:val="18"/>
              </w:rPr>
              <w:t xml:space="preserve">Краткосрочные финансовые вложения (56, 58, 82) </w:t>
            </w:r>
          </w:p>
        </w:tc>
        <w:tc>
          <w:tcPr>
            <w:tcW w:w="690" w:type="dxa"/>
            <w:tcBorders>
              <w:top w:val="single" w:sz="6" w:space="0" w:color="auto"/>
              <w:left w:val="double" w:sz="4"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250</w:t>
            </w:r>
          </w:p>
        </w:tc>
        <w:tc>
          <w:tcPr>
            <w:tcW w:w="1701" w:type="dxa"/>
            <w:tcBorders>
              <w:top w:val="single" w:sz="6" w:space="0" w:color="auto"/>
              <w:left w:val="single" w:sz="6"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w:t>
            </w:r>
          </w:p>
        </w:tc>
        <w:tc>
          <w:tcPr>
            <w:tcW w:w="1701" w:type="dxa"/>
            <w:gridSpan w:val="2"/>
            <w:tcBorders>
              <w:top w:val="single" w:sz="6" w:space="0" w:color="auto"/>
              <w:left w:val="single" w:sz="6" w:space="0" w:color="auto"/>
              <w:bottom w:val="single" w:sz="6"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w:t>
            </w:r>
          </w:p>
        </w:tc>
      </w:tr>
      <w:tr w:rsidR="007B007D">
        <w:tc>
          <w:tcPr>
            <w:tcW w:w="5477" w:type="dxa"/>
            <w:gridSpan w:val="2"/>
            <w:tcBorders>
              <w:top w:val="single" w:sz="6" w:space="0" w:color="auto"/>
              <w:left w:val="single" w:sz="6" w:space="0" w:color="auto"/>
              <w:bottom w:val="single" w:sz="6" w:space="0" w:color="auto"/>
              <w:right w:val="nil"/>
            </w:tcBorders>
          </w:tcPr>
          <w:p w:rsidR="007B007D" w:rsidRDefault="007B007D">
            <w:pPr>
              <w:pStyle w:val="10"/>
              <w:spacing w:line="240" w:lineRule="exact"/>
              <w:rPr>
                <w:snapToGrid w:val="0"/>
                <w:color w:val="000000"/>
                <w:sz w:val="18"/>
              </w:rPr>
            </w:pPr>
            <w:r>
              <w:rPr>
                <w:snapToGrid w:val="0"/>
                <w:color w:val="000000"/>
                <w:sz w:val="18"/>
              </w:rPr>
              <w:t xml:space="preserve">Денежные средства </w:t>
            </w:r>
          </w:p>
        </w:tc>
        <w:tc>
          <w:tcPr>
            <w:tcW w:w="690" w:type="dxa"/>
            <w:tcBorders>
              <w:top w:val="single" w:sz="6" w:space="0" w:color="auto"/>
              <w:left w:val="double" w:sz="4"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260</w:t>
            </w:r>
          </w:p>
        </w:tc>
        <w:tc>
          <w:tcPr>
            <w:tcW w:w="1701" w:type="dxa"/>
            <w:tcBorders>
              <w:top w:val="single" w:sz="6" w:space="0" w:color="auto"/>
              <w:left w:val="single" w:sz="6" w:space="0" w:color="auto"/>
              <w:bottom w:val="single" w:sz="6"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43</w:t>
            </w:r>
          </w:p>
        </w:tc>
        <w:tc>
          <w:tcPr>
            <w:tcW w:w="1701" w:type="dxa"/>
            <w:gridSpan w:val="2"/>
            <w:tcBorders>
              <w:top w:val="single" w:sz="6" w:space="0" w:color="auto"/>
              <w:left w:val="single" w:sz="6" w:space="0" w:color="auto"/>
              <w:bottom w:val="single" w:sz="6"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84</w:t>
            </w:r>
          </w:p>
        </w:tc>
      </w:tr>
      <w:tr w:rsidR="007B007D">
        <w:tc>
          <w:tcPr>
            <w:tcW w:w="5477" w:type="dxa"/>
            <w:gridSpan w:val="2"/>
            <w:tcBorders>
              <w:top w:val="single" w:sz="6" w:space="0" w:color="auto"/>
              <w:left w:val="single" w:sz="6" w:space="0" w:color="auto"/>
              <w:bottom w:val="double" w:sz="4" w:space="0" w:color="auto"/>
              <w:right w:val="nil"/>
            </w:tcBorders>
          </w:tcPr>
          <w:p w:rsidR="007B007D" w:rsidRDefault="007B007D">
            <w:pPr>
              <w:pStyle w:val="10"/>
              <w:spacing w:line="240" w:lineRule="exact"/>
              <w:rPr>
                <w:snapToGrid w:val="0"/>
                <w:color w:val="000000"/>
                <w:sz w:val="18"/>
              </w:rPr>
            </w:pPr>
            <w:r>
              <w:rPr>
                <w:snapToGrid w:val="0"/>
                <w:color w:val="000000"/>
                <w:sz w:val="18"/>
              </w:rPr>
              <w:t xml:space="preserve">Прочие оборотные активы </w:t>
            </w:r>
          </w:p>
        </w:tc>
        <w:tc>
          <w:tcPr>
            <w:tcW w:w="690" w:type="dxa"/>
            <w:tcBorders>
              <w:top w:val="single" w:sz="6" w:space="0" w:color="auto"/>
              <w:left w:val="double" w:sz="4" w:space="0" w:color="auto"/>
              <w:bottom w:val="double" w:sz="4"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270</w:t>
            </w:r>
          </w:p>
        </w:tc>
        <w:tc>
          <w:tcPr>
            <w:tcW w:w="1701" w:type="dxa"/>
            <w:tcBorders>
              <w:top w:val="single" w:sz="6" w:space="0" w:color="auto"/>
              <w:left w:val="single" w:sz="6" w:space="0" w:color="auto"/>
              <w:bottom w:val="double" w:sz="4" w:space="0" w:color="auto"/>
              <w:right w:val="single" w:sz="6" w:space="0" w:color="auto"/>
            </w:tcBorders>
          </w:tcPr>
          <w:p w:rsidR="007B007D" w:rsidRDefault="007B007D">
            <w:pPr>
              <w:pStyle w:val="10"/>
              <w:spacing w:line="240" w:lineRule="exact"/>
              <w:jc w:val="center"/>
              <w:rPr>
                <w:snapToGrid w:val="0"/>
                <w:color w:val="000000"/>
                <w:sz w:val="18"/>
              </w:rPr>
            </w:pPr>
            <w:r>
              <w:rPr>
                <w:snapToGrid w:val="0"/>
                <w:color w:val="000000"/>
                <w:sz w:val="18"/>
              </w:rPr>
              <w:t>-</w:t>
            </w:r>
          </w:p>
        </w:tc>
        <w:tc>
          <w:tcPr>
            <w:tcW w:w="1701" w:type="dxa"/>
            <w:gridSpan w:val="2"/>
            <w:tcBorders>
              <w:top w:val="single" w:sz="6" w:space="0" w:color="auto"/>
              <w:left w:val="single" w:sz="6" w:space="0" w:color="auto"/>
              <w:bottom w:val="double" w:sz="4"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w:t>
            </w:r>
          </w:p>
        </w:tc>
      </w:tr>
      <w:tr w:rsidR="007B007D">
        <w:tc>
          <w:tcPr>
            <w:tcW w:w="5477" w:type="dxa"/>
            <w:gridSpan w:val="2"/>
            <w:tcBorders>
              <w:top w:val="double" w:sz="4" w:space="0" w:color="auto"/>
              <w:left w:val="double" w:sz="4" w:space="0" w:color="auto"/>
              <w:bottom w:val="double" w:sz="4" w:space="0" w:color="auto"/>
              <w:right w:val="double" w:sz="4" w:space="0" w:color="auto"/>
            </w:tcBorders>
          </w:tcPr>
          <w:p w:rsidR="007B007D" w:rsidRDefault="007B007D">
            <w:pPr>
              <w:pStyle w:val="10"/>
              <w:spacing w:line="240" w:lineRule="exact"/>
              <w:rPr>
                <w:snapToGrid w:val="0"/>
                <w:color w:val="000000"/>
                <w:sz w:val="18"/>
              </w:rPr>
            </w:pPr>
            <w:r>
              <w:rPr>
                <w:snapToGrid w:val="0"/>
                <w:color w:val="000000"/>
                <w:sz w:val="18"/>
              </w:rPr>
              <w:t xml:space="preserve">ИТОГО по разделу II </w:t>
            </w:r>
          </w:p>
        </w:tc>
        <w:tc>
          <w:tcPr>
            <w:tcW w:w="690" w:type="dxa"/>
            <w:tcBorders>
              <w:top w:val="double" w:sz="4" w:space="0" w:color="auto"/>
              <w:left w:val="double" w:sz="4" w:space="0" w:color="auto"/>
              <w:bottom w:val="double" w:sz="4"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290</w:t>
            </w:r>
          </w:p>
        </w:tc>
        <w:tc>
          <w:tcPr>
            <w:tcW w:w="1701" w:type="dxa"/>
            <w:tcBorders>
              <w:top w:val="double" w:sz="4" w:space="0" w:color="auto"/>
              <w:left w:val="double" w:sz="4" w:space="0" w:color="auto"/>
              <w:bottom w:val="double" w:sz="4"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2416</w:t>
            </w:r>
          </w:p>
        </w:tc>
        <w:tc>
          <w:tcPr>
            <w:tcW w:w="1701" w:type="dxa"/>
            <w:gridSpan w:val="2"/>
            <w:tcBorders>
              <w:top w:val="double" w:sz="4" w:space="0" w:color="auto"/>
              <w:left w:val="double" w:sz="4" w:space="0" w:color="auto"/>
              <w:bottom w:val="double" w:sz="4"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6092</w:t>
            </w:r>
          </w:p>
        </w:tc>
      </w:tr>
      <w:tr w:rsidR="007B007D">
        <w:tc>
          <w:tcPr>
            <w:tcW w:w="5477" w:type="dxa"/>
            <w:gridSpan w:val="2"/>
            <w:tcBorders>
              <w:top w:val="double" w:sz="4" w:space="0" w:color="auto"/>
              <w:left w:val="single" w:sz="6" w:space="0" w:color="auto"/>
              <w:bottom w:val="single" w:sz="6" w:space="0" w:color="auto"/>
              <w:right w:val="nil"/>
            </w:tcBorders>
          </w:tcPr>
          <w:p w:rsidR="007B007D" w:rsidRDefault="007B007D">
            <w:pPr>
              <w:pStyle w:val="10"/>
              <w:spacing w:line="240" w:lineRule="exact"/>
              <w:rPr>
                <w:b/>
                <w:snapToGrid w:val="0"/>
                <w:color w:val="000000"/>
                <w:sz w:val="18"/>
              </w:rPr>
            </w:pPr>
            <w:r>
              <w:rPr>
                <w:b/>
                <w:snapToGrid w:val="0"/>
                <w:color w:val="000000"/>
                <w:sz w:val="18"/>
              </w:rPr>
              <w:t xml:space="preserve">БАЛАНС (сумма строк 190 + 290) </w:t>
            </w:r>
          </w:p>
        </w:tc>
        <w:tc>
          <w:tcPr>
            <w:tcW w:w="690" w:type="dxa"/>
            <w:tcBorders>
              <w:top w:val="double" w:sz="4" w:space="0" w:color="auto"/>
              <w:left w:val="double" w:sz="4" w:space="0" w:color="auto"/>
              <w:bottom w:val="double" w:sz="4"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300</w:t>
            </w:r>
          </w:p>
        </w:tc>
        <w:tc>
          <w:tcPr>
            <w:tcW w:w="1701" w:type="dxa"/>
            <w:tcBorders>
              <w:top w:val="double" w:sz="4" w:space="0" w:color="auto"/>
              <w:left w:val="double" w:sz="4" w:space="0" w:color="auto"/>
              <w:bottom w:val="double" w:sz="4"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12964</w:t>
            </w:r>
          </w:p>
        </w:tc>
        <w:tc>
          <w:tcPr>
            <w:tcW w:w="1701" w:type="dxa"/>
            <w:gridSpan w:val="2"/>
            <w:tcBorders>
              <w:top w:val="double" w:sz="4" w:space="0" w:color="auto"/>
              <w:left w:val="double" w:sz="4" w:space="0" w:color="auto"/>
              <w:bottom w:val="double" w:sz="4" w:space="0" w:color="auto"/>
              <w:right w:val="double" w:sz="4" w:space="0" w:color="auto"/>
            </w:tcBorders>
          </w:tcPr>
          <w:p w:rsidR="007B007D" w:rsidRDefault="007B007D">
            <w:pPr>
              <w:pStyle w:val="10"/>
              <w:spacing w:line="240" w:lineRule="exact"/>
              <w:jc w:val="center"/>
              <w:rPr>
                <w:snapToGrid w:val="0"/>
                <w:color w:val="000000"/>
                <w:sz w:val="18"/>
              </w:rPr>
            </w:pPr>
            <w:r>
              <w:rPr>
                <w:snapToGrid w:val="0"/>
                <w:color w:val="000000"/>
                <w:sz w:val="18"/>
              </w:rPr>
              <w:t>15936</w:t>
            </w:r>
          </w:p>
        </w:tc>
      </w:tr>
    </w:tbl>
    <w:p w:rsidR="007B007D" w:rsidRDefault="007B007D">
      <w:pPr>
        <w:pStyle w:val="10"/>
        <w:rPr>
          <w:b/>
          <w:snapToGrid w:val="0"/>
          <w:sz w:val="18"/>
        </w:rPr>
      </w:pPr>
    </w:p>
    <w:p w:rsidR="007B007D" w:rsidRDefault="007B007D">
      <w:pPr>
        <w:pStyle w:val="10"/>
        <w:spacing w:after="20"/>
        <w:jc w:val="right"/>
        <w:rPr>
          <w:snapToGrid w:val="0"/>
          <w:sz w:val="16"/>
        </w:rPr>
      </w:pPr>
      <w:r>
        <w:rPr>
          <w:snapToGrid w:val="0"/>
          <w:sz w:val="16"/>
        </w:rPr>
        <w:t>Форма 0710001 с. 2</w:t>
      </w:r>
    </w:p>
    <w:p w:rsidR="007B007D" w:rsidRDefault="007B007D">
      <w:pPr>
        <w:pStyle w:val="10"/>
        <w:spacing w:after="20"/>
        <w:jc w:val="right"/>
        <w:rPr>
          <w:snapToGrid w:val="0"/>
          <w:sz w:val="16"/>
        </w:rPr>
      </w:pPr>
    </w:p>
    <w:tbl>
      <w:tblPr>
        <w:tblW w:w="0" w:type="auto"/>
        <w:tblLayout w:type="fixed"/>
        <w:tblCellMar>
          <w:left w:w="71" w:type="dxa"/>
          <w:right w:w="71" w:type="dxa"/>
        </w:tblCellMar>
        <w:tblLook w:val="0000" w:firstRow="0" w:lastRow="0" w:firstColumn="0" w:lastColumn="0" w:noHBand="0" w:noVBand="0"/>
      </w:tblPr>
      <w:tblGrid>
        <w:gridCol w:w="5458"/>
        <w:gridCol w:w="22"/>
        <w:gridCol w:w="687"/>
        <w:gridCol w:w="13"/>
        <w:gridCol w:w="1688"/>
        <w:gridCol w:w="1701"/>
      </w:tblGrid>
      <w:tr w:rsidR="007B007D">
        <w:tc>
          <w:tcPr>
            <w:tcW w:w="5480"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jc w:val="center"/>
              <w:rPr>
                <w:snapToGrid w:val="0"/>
                <w:color w:val="000000"/>
                <w:sz w:val="16"/>
              </w:rPr>
            </w:pPr>
            <w:r>
              <w:rPr>
                <w:snapToGrid w:val="0"/>
                <w:color w:val="000000"/>
                <w:sz w:val="16"/>
              </w:rPr>
              <w:t>Пассив</w:t>
            </w:r>
          </w:p>
        </w:tc>
        <w:tc>
          <w:tcPr>
            <w:tcW w:w="700" w:type="dxa"/>
            <w:gridSpan w:val="2"/>
            <w:tcBorders>
              <w:top w:val="single" w:sz="6" w:space="0" w:color="auto"/>
              <w:left w:val="single" w:sz="6" w:space="0" w:color="auto"/>
              <w:bottom w:val="single" w:sz="6" w:space="0" w:color="auto"/>
              <w:right w:val="single" w:sz="6" w:space="0" w:color="auto"/>
            </w:tcBorders>
            <w:vAlign w:val="bottom"/>
          </w:tcPr>
          <w:p w:rsidR="007B007D" w:rsidRDefault="007B007D">
            <w:pPr>
              <w:pStyle w:val="10"/>
              <w:jc w:val="center"/>
              <w:rPr>
                <w:snapToGrid w:val="0"/>
                <w:color w:val="000000"/>
                <w:sz w:val="16"/>
              </w:rPr>
            </w:pPr>
            <w:r>
              <w:rPr>
                <w:snapToGrid w:val="0"/>
                <w:color w:val="000000"/>
                <w:sz w:val="16"/>
              </w:rPr>
              <w:t>Код показа-теля</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jc w:val="center"/>
              <w:rPr>
                <w:snapToGrid w:val="0"/>
                <w:color w:val="000000"/>
                <w:sz w:val="16"/>
              </w:rPr>
            </w:pPr>
            <w:r>
              <w:rPr>
                <w:snapToGrid w:val="0"/>
                <w:color w:val="000000"/>
                <w:sz w:val="16"/>
              </w:rPr>
              <w:t>На начало отчетного</w:t>
            </w:r>
            <w:r>
              <w:rPr>
                <w:snapToGrid w:val="0"/>
                <w:color w:val="000000"/>
                <w:sz w:val="16"/>
              </w:rPr>
              <w:br/>
              <w:t xml:space="preserve">года </w:t>
            </w:r>
          </w:p>
        </w:tc>
        <w:tc>
          <w:tcPr>
            <w:tcW w:w="1701" w:type="dxa"/>
            <w:tcBorders>
              <w:top w:val="single" w:sz="6" w:space="0" w:color="auto"/>
              <w:left w:val="single" w:sz="6" w:space="0" w:color="auto"/>
              <w:bottom w:val="single" w:sz="6" w:space="0" w:color="auto"/>
              <w:right w:val="single" w:sz="6" w:space="0" w:color="auto"/>
            </w:tcBorders>
          </w:tcPr>
          <w:p w:rsidR="007B007D" w:rsidRDefault="007B007D">
            <w:pPr>
              <w:pStyle w:val="10"/>
              <w:jc w:val="center"/>
              <w:rPr>
                <w:snapToGrid w:val="0"/>
                <w:color w:val="000000"/>
                <w:sz w:val="16"/>
              </w:rPr>
            </w:pPr>
            <w:r>
              <w:rPr>
                <w:snapToGrid w:val="0"/>
                <w:color w:val="000000"/>
                <w:sz w:val="16"/>
              </w:rPr>
              <w:t>На конец отчетного</w:t>
            </w:r>
            <w:r>
              <w:rPr>
                <w:snapToGrid w:val="0"/>
                <w:color w:val="000000"/>
                <w:sz w:val="16"/>
              </w:rPr>
              <w:br/>
              <w:t xml:space="preserve">периода </w:t>
            </w:r>
          </w:p>
        </w:tc>
      </w:tr>
      <w:tr w:rsidR="007B007D">
        <w:tc>
          <w:tcPr>
            <w:tcW w:w="5480"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jc w:val="center"/>
              <w:rPr>
                <w:snapToGrid w:val="0"/>
                <w:color w:val="000000"/>
                <w:sz w:val="16"/>
              </w:rPr>
            </w:pPr>
            <w:r>
              <w:rPr>
                <w:snapToGrid w:val="0"/>
                <w:color w:val="000000"/>
                <w:sz w:val="16"/>
              </w:rPr>
              <w:t xml:space="preserve">1 </w:t>
            </w:r>
          </w:p>
        </w:tc>
        <w:tc>
          <w:tcPr>
            <w:tcW w:w="700" w:type="dxa"/>
            <w:gridSpan w:val="2"/>
            <w:tcBorders>
              <w:top w:val="single" w:sz="6" w:space="0" w:color="auto"/>
              <w:left w:val="single" w:sz="6" w:space="0" w:color="auto"/>
              <w:bottom w:val="nil"/>
              <w:right w:val="single" w:sz="6" w:space="0" w:color="auto"/>
            </w:tcBorders>
            <w:vAlign w:val="bottom"/>
          </w:tcPr>
          <w:p w:rsidR="007B007D" w:rsidRDefault="007B007D">
            <w:pPr>
              <w:pStyle w:val="10"/>
              <w:jc w:val="center"/>
              <w:rPr>
                <w:snapToGrid w:val="0"/>
                <w:color w:val="000000"/>
                <w:sz w:val="16"/>
              </w:rPr>
            </w:pPr>
            <w:r>
              <w:rPr>
                <w:snapToGrid w:val="0"/>
                <w:color w:val="000000"/>
                <w:sz w:val="16"/>
              </w:rPr>
              <w:t>2</w:t>
            </w:r>
          </w:p>
        </w:tc>
        <w:tc>
          <w:tcPr>
            <w:tcW w:w="1688" w:type="dxa"/>
            <w:tcBorders>
              <w:top w:val="single" w:sz="6" w:space="0" w:color="auto"/>
              <w:left w:val="single" w:sz="6" w:space="0" w:color="auto"/>
              <w:bottom w:val="nil"/>
              <w:right w:val="single" w:sz="6" w:space="0" w:color="auto"/>
            </w:tcBorders>
          </w:tcPr>
          <w:p w:rsidR="007B007D" w:rsidRDefault="007B007D">
            <w:pPr>
              <w:pStyle w:val="10"/>
              <w:jc w:val="center"/>
              <w:rPr>
                <w:snapToGrid w:val="0"/>
                <w:color w:val="000000"/>
                <w:sz w:val="16"/>
              </w:rPr>
            </w:pPr>
            <w:r>
              <w:rPr>
                <w:snapToGrid w:val="0"/>
                <w:color w:val="000000"/>
                <w:sz w:val="16"/>
              </w:rPr>
              <w:t xml:space="preserve">3 </w:t>
            </w:r>
          </w:p>
        </w:tc>
        <w:tc>
          <w:tcPr>
            <w:tcW w:w="1701" w:type="dxa"/>
            <w:tcBorders>
              <w:top w:val="single" w:sz="6" w:space="0" w:color="auto"/>
              <w:left w:val="single" w:sz="6" w:space="0" w:color="auto"/>
              <w:bottom w:val="nil"/>
              <w:right w:val="single" w:sz="6" w:space="0" w:color="auto"/>
            </w:tcBorders>
          </w:tcPr>
          <w:p w:rsidR="007B007D" w:rsidRDefault="007B007D">
            <w:pPr>
              <w:pStyle w:val="10"/>
              <w:jc w:val="center"/>
              <w:rPr>
                <w:snapToGrid w:val="0"/>
                <w:color w:val="000000"/>
                <w:sz w:val="16"/>
              </w:rPr>
            </w:pPr>
            <w:r>
              <w:rPr>
                <w:snapToGrid w:val="0"/>
                <w:color w:val="000000"/>
                <w:sz w:val="16"/>
              </w:rPr>
              <w:t xml:space="preserve">4 </w:t>
            </w:r>
          </w:p>
        </w:tc>
      </w:tr>
      <w:tr w:rsidR="007B007D">
        <w:trPr>
          <w:trHeight w:val="254"/>
        </w:trPr>
        <w:tc>
          <w:tcPr>
            <w:tcW w:w="5480" w:type="dxa"/>
            <w:gridSpan w:val="2"/>
            <w:tcBorders>
              <w:top w:val="single" w:sz="6" w:space="0" w:color="auto"/>
              <w:left w:val="single" w:sz="6" w:space="0" w:color="auto"/>
              <w:bottom w:val="single" w:sz="6" w:space="0" w:color="auto"/>
              <w:right w:val="nil"/>
            </w:tcBorders>
          </w:tcPr>
          <w:p w:rsidR="007B007D" w:rsidRDefault="007B007D">
            <w:pPr>
              <w:pStyle w:val="10"/>
              <w:jc w:val="center"/>
              <w:rPr>
                <w:snapToGrid w:val="0"/>
                <w:color w:val="000000"/>
                <w:sz w:val="18"/>
              </w:rPr>
            </w:pPr>
            <w:r>
              <w:rPr>
                <w:b/>
                <w:snapToGrid w:val="0"/>
                <w:color w:val="000000"/>
                <w:sz w:val="18"/>
                <w:lang w:val="en-US"/>
              </w:rPr>
              <w:t>III</w:t>
            </w:r>
            <w:r>
              <w:rPr>
                <w:b/>
                <w:snapToGrid w:val="0"/>
                <w:color w:val="000000"/>
                <w:sz w:val="18"/>
              </w:rPr>
              <w:t xml:space="preserve">. КАПИТАЛ И РЕЗЕРВЫ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7B007D" w:rsidRDefault="007B007D">
            <w:pPr>
              <w:pStyle w:val="10"/>
              <w:jc w:val="center"/>
              <w:rPr>
                <w:snapToGrid w:val="0"/>
                <w:color w:val="000000"/>
                <w:sz w:val="18"/>
              </w:rPr>
            </w:pPr>
          </w:p>
        </w:tc>
        <w:tc>
          <w:tcPr>
            <w:tcW w:w="1688" w:type="dxa"/>
            <w:tcBorders>
              <w:top w:val="double" w:sz="4" w:space="0" w:color="auto"/>
              <w:left w:val="single" w:sz="6" w:space="0" w:color="auto"/>
              <w:bottom w:val="single" w:sz="6" w:space="0" w:color="auto"/>
              <w:right w:val="single" w:sz="6" w:space="0" w:color="auto"/>
            </w:tcBorders>
          </w:tcPr>
          <w:p w:rsidR="007B007D" w:rsidRDefault="007B007D">
            <w:pPr>
              <w:pStyle w:val="10"/>
              <w:jc w:val="center"/>
              <w:rPr>
                <w:snapToGrid w:val="0"/>
                <w:color w:val="000000"/>
                <w:sz w:val="18"/>
              </w:rPr>
            </w:pPr>
          </w:p>
        </w:tc>
        <w:tc>
          <w:tcPr>
            <w:tcW w:w="1701" w:type="dxa"/>
            <w:tcBorders>
              <w:top w:val="double" w:sz="4" w:space="0" w:color="auto"/>
              <w:left w:val="single" w:sz="6" w:space="0" w:color="auto"/>
              <w:bottom w:val="single" w:sz="6" w:space="0" w:color="auto"/>
              <w:right w:val="double" w:sz="4" w:space="0" w:color="auto"/>
            </w:tcBorders>
          </w:tcPr>
          <w:p w:rsidR="007B007D" w:rsidRDefault="007B007D">
            <w:pPr>
              <w:pStyle w:val="10"/>
              <w:jc w:val="center"/>
              <w:rPr>
                <w:snapToGrid w:val="0"/>
                <w:color w:val="000000"/>
                <w:sz w:val="18"/>
              </w:rPr>
            </w:pP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rPr>
                <w:snapToGrid w:val="0"/>
                <w:color w:val="000000"/>
                <w:sz w:val="18"/>
              </w:rPr>
            </w:pPr>
            <w:r>
              <w:rPr>
                <w:snapToGrid w:val="0"/>
                <w:color w:val="000000"/>
                <w:sz w:val="18"/>
              </w:rPr>
              <w:t xml:space="preserve">Уставный капитал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jc w:val="center"/>
              <w:rPr>
                <w:snapToGrid w:val="0"/>
                <w:color w:val="000000"/>
                <w:sz w:val="18"/>
              </w:rPr>
            </w:pPr>
            <w:r>
              <w:rPr>
                <w:snapToGrid w:val="0"/>
                <w:color w:val="000000"/>
                <w:sz w:val="18"/>
              </w:rPr>
              <w:t>410</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jc w:val="center"/>
              <w:rPr>
                <w:snapToGrid w:val="0"/>
                <w:color w:val="000000"/>
                <w:sz w:val="18"/>
              </w:rPr>
            </w:pPr>
            <w:r>
              <w:rPr>
                <w:snapToGrid w:val="0"/>
                <w:color w:val="000000"/>
                <w:sz w:val="18"/>
              </w:rPr>
              <w:t>24</w:t>
            </w: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jc w:val="center"/>
              <w:rPr>
                <w:snapToGrid w:val="0"/>
                <w:color w:val="000000"/>
                <w:sz w:val="18"/>
              </w:rPr>
            </w:pPr>
            <w:r>
              <w:rPr>
                <w:snapToGrid w:val="0"/>
                <w:color w:val="000000"/>
                <w:sz w:val="18"/>
              </w:rPr>
              <w:t>24</w:t>
            </w: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rPr>
                <w:snapToGrid w:val="0"/>
                <w:color w:val="000000"/>
                <w:sz w:val="18"/>
              </w:rPr>
            </w:pPr>
            <w:r>
              <w:rPr>
                <w:snapToGrid w:val="0"/>
                <w:color w:val="000000"/>
                <w:sz w:val="18"/>
              </w:rPr>
              <w:t>Собственные акции, выкупленные у акционеров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jc w:val="center"/>
              <w:rPr>
                <w:snapToGrid w:val="0"/>
                <w:color w:val="000000"/>
                <w:sz w:val="18"/>
              </w:rPr>
            </w:pPr>
            <w:r>
              <w:rPr>
                <w:snapToGrid w:val="0"/>
                <w:color w:val="000000"/>
                <w:sz w:val="18"/>
              </w:rPr>
              <w:t>411</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jc w:val="center"/>
              <w:rPr>
                <w:snapToGrid w:val="0"/>
                <w:color w:val="000000"/>
                <w:sz w:val="18"/>
              </w:rPr>
            </w:pPr>
            <w:r>
              <w:rPr>
                <w:snapToGrid w:val="0"/>
                <w:color w:val="000000"/>
                <w:sz w:val="18"/>
              </w:rPr>
              <w:t>()</w:t>
            </w: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jc w:val="center"/>
              <w:rPr>
                <w:snapToGrid w:val="0"/>
                <w:color w:val="000000"/>
                <w:sz w:val="18"/>
              </w:rPr>
            </w:pPr>
            <w:r>
              <w:rPr>
                <w:snapToGrid w:val="0"/>
                <w:color w:val="000000"/>
                <w:sz w:val="18"/>
              </w:rPr>
              <w:t>()</w:t>
            </w: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rPr>
                <w:snapToGrid w:val="0"/>
                <w:color w:val="000000"/>
                <w:sz w:val="18"/>
              </w:rPr>
            </w:pPr>
            <w:r>
              <w:rPr>
                <w:snapToGrid w:val="0"/>
                <w:color w:val="000000"/>
                <w:sz w:val="18"/>
              </w:rPr>
              <w:t xml:space="preserve">Добавочный капитал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jc w:val="center"/>
              <w:rPr>
                <w:snapToGrid w:val="0"/>
                <w:color w:val="000000"/>
                <w:sz w:val="18"/>
              </w:rPr>
            </w:pPr>
            <w:r>
              <w:rPr>
                <w:snapToGrid w:val="0"/>
                <w:color w:val="000000"/>
                <w:sz w:val="18"/>
              </w:rPr>
              <w:t>420</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jc w:val="center"/>
              <w:rPr>
                <w:snapToGrid w:val="0"/>
                <w:color w:val="000000"/>
                <w:sz w:val="18"/>
              </w:rPr>
            </w:pPr>
            <w:r>
              <w:rPr>
                <w:snapToGrid w:val="0"/>
                <w:color w:val="000000"/>
                <w:sz w:val="18"/>
              </w:rPr>
              <w:t>10126</w:t>
            </w: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jc w:val="center"/>
              <w:rPr>
                <w:snapToGrid w:val="0"/>
                <w:color w:val="000000"/>
                <w:sz w:val="18"/>
              </w:rPr>
            </w:pPr>
            <w:r>
              <w:rPr>
                <w:snapToGrid w:val="0"/>
                <w:color w:val="000000"/>
                <w:sz w:val="18"/>
              </w:rPr>
              <w:t>10272</w:t>
            </w: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rPr>
                <w:snapToGrid w:val="0"/>
                <w:color w:val="000000"/>
                <w:sz w:val="18"/>
              </w:rPr>
            </w:pPr>
            <w:r>
              <w:rPr>
                <w:snapToGrid w:val="0"/>
                <w:color w:val="000000"/>
                <w:sz w:val="18"/>
              </w:rPr>
              <w:t>Резервный капитал</w:t>
            </w:r>
          </w:p>
          <w:p w:rsidR="007B007D" w:rsidRDefault="007B007D">
            <w:pPr>
              <w:pStyle w:val="10"/>
              <w:ind w:firstLine="284"/>
              <w:rPr>
                <w:snapToGrid w:val="0"/>
                <w:color w:val="000000"/>
                <w:sz w:val="18"/>
              </w:rPr>
            </w:pPr>
            <w:r>
              <w:rPr>
                <w:snapToGrid w:val="0"/>
                <w:color w:val="000000"/>
                <w:sz w:val="18"/>
              </w:rPr>
              <w:t>в том числе:</w:t>
            </w:r>
          </w:p>
        </w:tc>
        <w:tc>
          <w:tcPr>
            <w:tcW w:w="700" w:type="dxa"/>
            <w:gridSpan w:val="2"/>
            <w:tcBorders>
              <w:top w:val="single" w:sz="6" w:space="0" w:color="auto"/>
              <w:left w:val="double" w:sz="4" w:space="0" w:color="auto"/>
              <w:bottom w:val="single" w:sz="6" w:space="0" w:color="auto"/>
              <w:right w:val="single" w:sz="6" w:space="0" w:color="auto"/>
            </w:tcBorders>
          </w:tcPr>
          <w:p w:rsidR="007B007D" w:rsidRDefault="007B007D">
            <w:pPr>
              <w:pStyle w:val="10"/>
              <w:jc w:val="center"/>
              <w:rPr>
                <w:snapToGrid w:val="0"/>
                <w:color w:val="000000"/>
                <w:sz w:val="18"/>
              </w:rPr>
            </w:pPr>
            <w:r>
              <w:rPr>
                <w:snapToGrid w:val="0"/>
                <w:color w:val="000000"/>
                <w:sz w:val="18"/>
              </w:rPr>
              <w:t>430</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jc w:val="center"/>
              <w:rPr>
                <w:snapToGrid w:val="0"/>
                <w:color w:val="000000"/>
                <w:sz w:val="18"/>
              </w:rPr>
            </w:pPr>
            <w:r>
              <w:rPr>
                <w:snapToGrid w:val="0"/>
                <w:color w:val="000000"/>
                <w:sz w:val="18"/>
              </w:rPr>
              <w:t>-</w:t>
            </w: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jc w:val="center"/>
              <w:rPr>
                <w:snapToGrid w:val="0"/>
                <w:color w:val="000000"/>
                <w:sz w:val="18"/>
              </w:rPr>
            </w:pPr>
            <w:r>
              <w:rPr>
                <w:snapToGrid w:val="0"/>
                <w:color w:val="000000"/>
                <w:sz w:val="18"/>
              </w:rPr>
              <w:t>-</w:t>
            </w: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tabs>
                <w:tab w:val="left" w:pos="567"/>
              </w:tabs>
              <w:ind w:left="284"/>
              <w:rPr>
                <w:snapToGrid w:val="0"/>
                <w:color w:val="000000"/>
                <w:sz w:val="18"/>
              </w:rPr>
            </w:pPr>
            <w:r>
              <w:rPr>
                <w:snapToGrid w:val="0"/>
                <w:color w:val="000000"/>
                <w:sz w:val="18"/>
              </w:rPr>
              <w:t xml:space="preserve">резервы, образованные в соответствии с законодательством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431</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tabs>
                <w:tab w:val="left" w:pos="567"/>
              </w:tabs>
              <w:ind w:left="284"/>
              <w:rPr>
                <w:snapToGrid w:val="0"/>
                <w:color w:val="000000"/>
                <w:sz w:val="18"/>
              </w:rPr>
            </w:pPr>
            <w:r>
              <w:rPr>
                <w:snapToGrid w:val="0"/>
                <w:color w:val="000000"/>
                <w:sz w:val="18"/>
              </w:rPr>
              <w:t xml:space="preserve">резервы, образованные в соответствии с учредительными документами </w:t>
            </w:r>
          </w:p>
        </w:tc>
        <w:tc>
          <w:tcPr>
            <w:tcW w:w="700" w:type="dxa"/>
            <w:gridSpan w:val="2"/>
            <w:tcBorders>
              <w:top w:val="single" w:sz="6" w:space="0" w:color="auto"/>
              <w:left w:val="double" w:sz="4"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432</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 xml:space="preserve">Нераспределенная прибыль (непокрытый убыток )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470</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1360</w:t>
            </w: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3000</w:t>
            </w:r>
          </w:p>
        </w:tc>
      </w:tr>
      <w:tr w:rsidR="007B007D">
        <w:trPr>
          <w:trHeight w:val="65"/>
        </w:trPr>
        <w:tc>
          <w:tcPr>
            <w:tcW w:w="5480" w:type="dxa"/>
            <w:gridSpan w:val="2"/>
            <w:tcBorders>
              <w:top w:val="double" w:sz="4" w:space="0" w:color="auto"/>
              <w:left w:val="double" w:sz="4" w:space="0" w:color="auto"/>
              <w:bottom w:val="double" w:sz="4" w:space="0" w:color="auto"/>
              <w:right w:val="double" w:sz="4" w:space="0" w:color="auto"/>
            </w:tcBorders>
          </w:tcPr>
          <w:p w:rsidR="007B007D" w:rsidRDefault="007B007D">
            <w:pPr>
              <w:pStyle w:val="10"/>
              <w:tabs>
                <w:tab w:val="left" w:pos="567"/>
              </w:tabs>
              <w:rPr>
                <w:snapToGrid w:val="0"/>
                <w:color w:val="000000"/>
                <w:sz w:val="18"/>
              </w:rPr>
            </w:pPr>
            <w:r>
              <w:rPr>
                <w:snapToGrid w:val="0"/>
                <w:color w:val="000000"/>
                <w:sz w:val="18"/>
              </w:rPr>
              <w:t xml:space="preserve">ИТОГО по разделу III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490</w:t>
            </w:r>
          </w:p>
        </w:tc>
        <w:tc>
          <w:tcPr>
            <w:tcW w:w="1688" w:type="dxa"/>
            <w:tcBorders>
              <w:top w:val="double" w:sz="4" w:space="0" w:color="auto"/>
              <w:left w:val="double" w:sz="4" w:space="0" w:color="auto"/>
              <w:bottom w:val="double" w:sz="4"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11510</w:t>
            </w:r>
          </w:p>
        </w:tc>
        <w:tc>
          <w:tcPr>
            <w:tcW w:w="1701" w:type="dxa"/>
            <w:tcBorders>
              <w:top w:val="double" w:sz="4" w:space="0" w:color="auto"/>
              <w:left w:val="double" w:sz="4" w:space="0" w:color="auto"/>
              <w:bottom w:val="double" w:sz="4"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13296</w:t>
            </w:r>
          </w:p>
        </w:tc>
      </w:tr>
      <w:tr w:rsidR="007B007D">
        <w:tc>
          <w:tcPr>
            <w:tcW w:w="5480" w:type="dxa"/>
            <w:gridSpan w:val="2"/>
            <w:tcBorders>
              <w:top w:val="double" w:sz="4" w:space="0" w:color="auto"/>
              <w:left w:val="single" w:sz="6" w:space="0" w:color="auto"/>
              <w:bottom w:val="single" w:sz="6" w:space="0" w:color="auto"/>
              <w:right w:val="nil"/>
            </w:tcBorders>
          </w:tcPr>
          <w:p w:rsidR="007B007D" w:rsidRDefault="007B007D">
            <w:pPr>
              <w:pStyle w:val="10"/>
              <w:tabs>
                <w:tab w:val="left" w:pos="567"/>
              </w:tabs>
              <w:jc w:val="center"/>
              <w:rPr>
                <w:b/>
                <w:snapToGrid w:val="0"/>
                <w:color w:val="000000"/>
                <w:sz w:val="18"/>
              </w:rPr>
            </w:pPr>
            <w:r>
              <w:rPr>
                <w:b/>
                <w:snapToGrid w:val="0"/>
                <w:color w:val="000000"/>
                <w:sz w:val="18"/>
              </w:rPr>
              <w:t xml:space="preserve">IV. ДОЛГОСРОЧНЫЕ ОБЯЗАТЕЛЬСТВА </w:t>
            </w:r>
            <w:r>
              <w:rPr>
                <w:snapToGrid w:val="0"/>
                <w:color w:val="000000"/>
                <w:sz w:val="18"/>
              </w:rPr>
              <w:t xml:space="preserve">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p>
        </w:tc>
        <w:tc>
          <w:tcPr>
            <w:tcW w:w="1688" w:type="dxa"/>
            <w:tcBorders>
              <w:top w:val="double" w:sz="4"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w:t>
            </w:r>
          </w:p>
        </w:tc>
        <w:tc>
          <w:tcPr>
            <w:tcW w:w="1701" w:type="dxa"/>
            <w:tcBorders>
              <w:top w:val="double" w:sz="4"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w:t>
            </w: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Займы и кредиты</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510</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w:t>
            </w: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w:t>
            </w: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Отложенные налоговые обязательства</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515</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w:t>
            </w: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w:t>
            </w:r>
          </w:p>
        </w:tc>
      </w:tr>
      <w:tr w:rsidR="007B007D">
        <w:tc>
          <w:tcPr>
            <w:tcW w:w="5480" w:type="dxa"/>
            <w:gridSpan w:val="2"/>
            <w:tcBorders>
              <w:top w:val="single" w:sz="6" w:space="0" w:color="auto"/>
              <w:left w:val="single" w:sz="6" w:space="0" w:color="auto"/>
              <w:bottom w:val="double" w:sz="4" w:space="0" w:color="auto"/>
              <w:right w:val="nil"/>
            </w:tcBorders>
          </w:tcPr>
          <w:p w:rsidR="007B007D" w:rsidRDefault="007B007D">
            <w:pPr>
              <w:pStyle w:val="10"/>
              <w:tabs>
                <w:tab w:val="left" w:pos="567"/>
              </w:tabs>
              <w:rPr>
                <w:snapToGrid w:val="0"/>
                <w:color w:val="000000"/>
                <w:sz w:val="18"/>
              </w:rPr>
            </w:pPr>
            <w:r>
              <w:rPr>
                <w:snapToGrid w:val="0"/>
                <w:color w:val="000000"/>
                <w:sz w:val="18"/>
              </w:rPr>
              <w:t xml:space="preserve">Прочие долгосрочные обязательства </w:t>
            </w:r>
          </w:p>
        </w:tc>
        <w:tc>
          <w:tcPr>
            <w:tcW w:w="700" w:type="dxa"/>
            <w:gridSpan w:val="2"/>
            <w:tcBorders>
              <w:top w:val="single" w:sz="6" w:space="0" w:color="auto"/>
              <w:left w:val="double" w:sz="4" w:space="0" w:color="auto"/>
              <w:bottom w:val="double" w:sz="4"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520</w:t>
            </w:r>
          </w:p>
        </w:tc>
        <w:tc>
          <w:tcPr>
            <w:tcW w:w="1688" w:type="dxa"/>
            <w:tcBorders>
              <w:top w:val="single" w:sz="6" w:space="0" w:color="auto"/>
              <w:left w:val="single" w:sz="6" w:space="0" w:color="auto"/>
              <w:bottom w:val="double" w:sz="4"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w:t>
            </w:r>
          </w:p>
        </w:tc>
        <w:tc>
          <w:tcPr>
            <w:tcW w:w="1701" w:type="dxa"/>
            <w:tcBorders>
              <w:top w:val="single" w:sz="6" w:space="0" w:color="auto"/>
              <w:left w:val="single" w:sz="6" w:space="0" w:color="auto"/>
              <w:bottom w:val="double" w:sz="4"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w:t>
            </w:r>
          </w:p>
        </w:tc>
      </w:tr>
      <w:tr w:rsidR="007B007D">
        <w:tc>
          <w:tcPr>
            <w:tcW w:w="5480" w:type="dxa"/>
            <w:gridSpan w:val="2"/>
            <w:tcBorders>
              <w:top w:val="double" w:sz="4" w:space="0" w:color="auto"/>
              <w:left w:val="double" w:sz="4" w:space="0" w:color="auto"/>
              <w:bottom w:val="double" w:sz="4" w:space="0" w:color="auto"/>
              <w:right w:val="double" w:sz="4" w:space="0" w:color="auto"/>
            </w:tcBorders>
          </w:tcPr>
          <w:p w:rsidR="007B007D" w:rsidRDefault="007B007D">
            <w:pPr>
              <w:pStyle w:val="10"/>
              <w:tabs>
                <w:tab w:val="left" w:pos="567"/>
              </w:tabs>
              <w:rPr>
                <w:snapToGrid w:val="0"/>
                <w:color w:val="000000"/>
                <w:sz w:val="18"/>
              </w:rPr>
            </w:pPr>
            <w:r>
              <w:rPr>
                <w:snapToGrid w:val="0"/>
                <w:color w:val="000000"/>
                <w:sz w:val="18"/>
              </w:rPr>
              <w:t xml:space="preserve">ИТОГО по разделу IV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590</w:t>
            </w:r>
          </w:p>
        </w:tc>
        <w:tc>
          <w:tcPr>
            <w:tcW w:w="1688" w:type="dxa"/>
            <w:tcBorders>
              <w:top w:val="double" w:sz="4" w:space="0" w:color="auto"/>
              <w:left w:val="double" w:sz="4" w:space="0" w:color="auto"/>
              <w:bottom w:val="double" w:sz="4"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w:t>
            </w:r>
          </w:p>
        </w:tc>
        <w:tc>
          <w:tcPr>
            <w:tcW w:w="1701" w:type="dxa"/>
            <w:tcBorders>
              <w:top w:val="double" w:sz="4" w:space="0" w:color="auto"/>
              <w:left w:val="double" w:sz="4" w:space="0" w:color="auto"/>
              <w:bottom w:val="double" w:sz="4"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w:t>
            </w:r>
          </w:p>
        </w:tc>
      </w:tr>
      <w:tr w:rsidR="007B007D">
        <w:tc>
          <w:tcPr>
            <w:tcW w:w="5480" w:type="dxa"/>
            <w:gridSpan w:val="2"/>
            <w:tcBorders>
              <w:top w:val="double" w:sz="4" w:space="0" w:color="auto"/>
              <w:left w:val="single" w:sz="6" w:space="0" w:color="auto"/>
              <w:bottom w:val="single" w:sz="6" w:space="0" w:color="auto"/>
              <w:right w:val="nil"/>
            </w:tcBorders>
          </w:tcPr>
          <w:p w:rsidR="007B007D" w:rsidRDefault="007B007D">
            <w:pPr>
              <w:pStyle w:val="10"/>
              <w:tabs>
                <w:tab w:val="left" w:pos="567"/>
              </w:tabs>
              <w:jc w:val="center"/>
              <w:rPr>
                <w:snapToGrid w:val="0"/>
                <w:color w:val="000000"/>
                <w:sz w:val="18"/>
              </w:rPr>
            </w:pPr>
            <w:r>
              <w:rPr>
                <w:b/>
                <w:snapToGrid w:val="0"/>
                <w:color w:val="000000"/>
                <w:sz w:val="18"/>
              </w:rPr>
              <w:t xml:space="preserve">V. КРАТКОСРОЧНЫЕ ОБЯЗАТЕЛЬСТВА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p>
        </w:tc>
        <w:tc>
          <w:tcPr>
            <w:tcW w:w="1688" w:type="dxa"/>
            <w:tcBorders>
              <w:top w:val="double" w:sz="4"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p>
        </w:tc>
        <w:tc>
          <w:tcPr>
            <w:tcW w:w="1701" w:type="dxa"/>
            <w:tcBorders>
              <w:top w:val="double" w:sz="4"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Займы и кредиты</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610</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55</w:t>
            </w: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322</w:t>
            </w: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Кредиторская задолженность</w:t>
            </w:r>
          </w:p>
          <w:p w:rsidR="007B007D" w:rsidRDefault="007B007D">
            <w:pPr>
              <w:pStyle w:val="10"/>
              <w:tabs>
                <w:tab w:val="left" w:pos="567"/>
              </w:tabs>
              <w:ind w:firstLine="284"/>
              <w:rPr>
                <w:snapToGrid w:val="0"/>
                <w:color w:val="000000"/>
                <w:sz w:val="18"/>
              </w:rPr>
            </w:pPr>
            <w:r>
              <w:rPr>
                <w:snapToGrid w:val="0"/>
                <w:color w:val="000000"/>
                <w:sz w:val="18"/>
              </w:rPr>
              <w:t xml:space="preserve">в том числе: </w:t>
            </w:r>
          </w:p>
        </w:tc>
        <w:tc>
          <w:tcPr>
            <w:tcW w:w="700" w:type="dxa"/>
            <w:gridSpan w:val="2"/>
            <w:tcBorders>
              <w:top w:val="single" w:sz="6" w:space="0" w:color="auto"/>
              <w:left w:val="double" w:sz="4"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620</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960</w:t>
            </w: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1349</w:t>
            </w: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tabs>
                <w:tab w:val="left" w:pos="567"/>
              </w:tabs>
              <w:ind w:left="284"/>
              <w:rPr>
                <w:snapToGrid w:val="0"/>
                <w:color w:val="000000"/>
                <w:sz w:val="18"/>
              </w:rPr>
            </w:pPr>
            <w:r>
              <w:rPr>
                <w:snapToGrid w:val="0"/>
                <w:color w:val="000000"/>
                <w:sz w:val="18"/>
              </w:rPr>
              <w:t>поставщики и подрядчики</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621</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492</w:t>
            </w: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534</w:t>
            </w: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tabs>
                <w:tab w:val="left" w:pos="567"/>
              </w:tabs>
              <w:ind w:left="284"/>
              <w:rPr>
                <w:snapToGrid w:val="0"/>
                <w:color w:val="000000"/>
                <w:sz w:val="18"/>
              </w:rPr>
            </w:pPr>
            <w:r>
              <w:rPr>
                <w:snapToGrid w:val="0"/>
                <w:color w:val="000000"/>
                <w:sz w:val="18"/>
              </w:rPr>
              <w:t>задолженность перед персоналом организации</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622</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86</w:t>
            </w: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153</w:t>
            </w: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tabs>
                <w:tab w:val="left" w:pos="567"/>
              </w:tabs>
              <w:ind w:left="284"/>
              <w:rPr>
                <w:snapToGrid w:val="0"/>
                <w:color w:val="000000"/>
                <w:sz w:val="18"/>
              </w:rPr>
            </w:pPr>
            <w:r>
              <w:rPr>
                <w:snapToGrid w:val="0"/>
                <w:color w:val="000000"/>
                <w:sz w:val="18"/>
              </w:rPr>
              <w:t>задолженность перед государственными внебюджетными фондами</w:t>
            </w:r>
          </w:p>
        </w:tc>
        <w:tc>
          <w:tcPr>
            <w:tcW w:w="700" w:type="dxa"/>
            <w:gridSpan w:val="2"/>
            <w:tcBorders>
              <w:top w:val="single" w:sz="6" w:space="0" w:color="auto"/>
              <w:left w:val="double" w:sz="4"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623</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48</w:t>
            </w: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86</w:t>
            </w: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tabs>
                <w:tab w:val="left" w:pos="567"/>
              </w:tabs>
              <w:ind w:left="284"/>
              <w:rPr>
                <w:snapToGrid w:val="0"/>
                <w:color w:val="000000"/>
                <w:sz w:val="18"/>
              </w:rPr>
            </w:pPr>
            <w:r>
              <w:rPr>
                <w:snapToGrid w:val="0"/>
                <w:color w:val="000000"/>
                <w:sz w:val="18"/>
              </w:rPr>
              <w:t>задолженность по налогам и сборам</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624</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154</w:t>
            </w: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360</w:t>
            </w: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tabs>
                <w:tab w:val="left" w:pos="567"/>
              </w:tabs>
              <w:ind w:left="284"/>
              <w:rPr>
                <w:snapToGrid w:val="0"/>
                <w:color w:val="000000"/>
                <w:sz w:val="18"/>
              </w:rPr>
            </w:pPr>
            <w:r>
              <w:rPr>
                <w:snapToGrid w:val="0"/>
                <w:color w:val="000000"/>
                <w:sz w:val="18"/>
              </w:rPr>
              <w:t xml:space="preserve">прочие кредиторы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625</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180</w:t>
            </w: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216</w:t>
            </w: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Задолженность участникам (учредителям) по выплате доходов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630</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w:t>
            </w: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w:t>
            </w: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Доходы будущих периодов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640</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380</w:t>
            </w: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480</w:t>
            </w:r>
          </w:p>
        </w:tc>
      </w:tr>
      <w:tr w:rsidR="007B007D">
        <w:tc>
          <w:tcPr>
            <w:tcW w:w="5480" w:type="dxa"/>
            <w:gridSpan w:val="2"/>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Резервы предстоящих расходов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650</w:t>
            </w:r>
          </w:p>
        </w:tc>
        <w:tc>
          <w:tcPr>
            <w:tcW w:w="1688" w:type="dxa"/>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32</w:t>
            </w: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93</w:t>
            </w:r>
          </w:p>
        </w:tc>
      </w:tr>
      <w:tr w:rsidR="007B007D">
        <w:trPr>
          <w:trHeight w:val="92"/>
        </w:trPr>
        <w:tc>
          <w:tcPr>
            <w:tcW w:w="5480" w:type="dxa"/>
            <w:gridSpan w:val="2"/>
            <w:tcBorders>
              <w:top w:val="single" w:sz="6" w:space="0" w:color="auto"/>
              <w:left w:val="single" w:sz="6" w:space="0" w:color="auto"/>
              <w:bottom w:val="double" w:sz="4" w:space="0" w:color="auto"/>
              <w:right w:val="nil"/>
            </w:tcBorders>
          </w:tcPr>
          <w:p w:rsidR="007B007D" w:rsidRDefault="007B007D">
            <w:pPr>
              <w:pStyle w:val="10"/>
              <w:tabs>
                <w:tab w:val="left" w:pos="567"/>
              </w:tabs>
              <w:rPr>
                <w:snapToGrid w:val="0"/>
                <w:color w:val="000000"/>
                <w:sz w:val="18"/>
              </w:rPr>
            </w:pPr>
            <w:r>
              <w:rPr>
                <w:snapToGrid w:val="0"/>
                <w:color w:val="000000"/>
                <w:sz w:val="18"/>
              </w:rPr>
              <w:t xml:space="preserve">Прочие краткосрочные обязательства </w:t>
            </w:r>
          </w:p>
        </w:tc>
        <w:tc>
          <w:tcPr>
            <w:tcW w:w="700" w:type="dxa"/>
            <w:gridSpan w:val="2"/>
            <w:tcBorders>
              <w:top w:val="single" w:sz="6" w:space="0" w:color="auto"/>
              <w:left w:val="double" w:sz="4" w:space="0" w:color="auto"/>
              <w:bottom w:val="double" w:sz="4"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660</w:t>
            </w:r>
          </w:p>
        </w:tc>
        <w:tc>
          <w:tcPr>
            <w:tcW w:w="1688" w:type="dxa"/>
            <w:tcBorders>
              <w:top w:val="single" w:sz="6" w:space="0" w:color="auto"/>
              <w:left w:val="single" w:sz="6" w:space="0" w:color="auto"/>
              <w:bottom w:val="double" w:sz="4"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27</w:t>
            </w:r>
          </w:p>
        </w:tc>
        <w:tc>
          <w:tcPr>
            <w:tcW w:w="1701" w:type="dxa"/>
            <w:tcBorders>
              <w:top w:val="single" w:sz="6" w:space="0" w:color="auto"/>
              <w:left w:val="single" w:sz="6" w:space="0" w:color="auto"/>
              <w:bottom w:val="double" w:sz="4"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396</w:t>
            </w:r>
          </w:p>
        </w:tc>
      </w:tr>
      <w:tr w:rsidR="007B007D">
        <w:trPr>
          <w:trHeight w:val="65"/>
        </w:trPr>
        <w:tc>
          <w:tcPr>
            <w:tcW w:w="5480" w:type="dxa"/>
            <w:gridSpan w:val="2"/>
            <w:tcBorders>
              <w:top w:val="double" w:sz="4" w:space="0" w:color="auto"/>
              <w:left w:val="double" w:sz="4" w:space="0" w:color="auto"/>
              <w:bottom w:val="double" w:sz="4" w:space="0" w:color="auto"/>
              <w:right w:val="double" w:sz="4" w:space="0" w:color="auto"/>
            </w:tcBorders>
          </w:tcPr>
          <w:p w:rsidR="007B007D" w:rsidRDefault="007B007D">
            <w:pPr>
              <w:pStyle w:val="10"/>
              <w:tabs>
                <w:tab w:val="left" w:pos="567"/>
              </w:tabs>
              <w:rPr>
                <w:snapToGrid w:val="0"/>
                <w:color w:val="000000"/>
                <w:sz w:val="18"/>
              </w:rPr>
            </w:pPr>
            <w:r>
              <w:rPr>
                <w:snapToGrid w:val="0"/>
                <w:color w:val="000000"/>
                <w:sz w:val="18"/>
              </w:rPr>
              <w:t xml:space="preserve">ИТОГО по разделу V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690</w:t>
            </w:r>
          </w:p>
        </w:tc>
        <w:tc>
          <w:tcPr>
            <w:tcW w:w="1688" w:type="dxa"/>
            <w:tcBorders>
              <w:top w:val="double" w:sz="4" w:space="0" w:color="auto"/>
              <w:left w:val="double" w:sz="4" w:space="0" w:color="auto"/>
              <w:bottom w:val="double" w:sz="4"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1454</w:t>
            </w:r>
          </w:p>
        </w:tc>
        <w:tc>
          <w:tcPr>
            <w:tcW w:w="1701" w:type="dxa"/>
            <w:tcBorders>
              <w:top w:val="double" w:sz="4" w:space="0" w:color="auto"/>
              <w:left w:val="double" w:sz="4" w:space="0" w:color="auto"/>
              <w:bottom w:val="double" w:sz="4"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2640</w:t>
            </w:r>
          </w:p>
        </w:tc>
      </w:tr>
      <w:tr w:rsidR="007B007D">
        <w:tc>
          <w:tcPr>
            <w:tcW w:w="5480" w:type="dxa"/>
            <w:gridSpan w:val="2"/>
            <w:tcBorders>
              <w:top w:val="double" w:sz="4" w:space="0" w:color="auto"/>
              <w:left w:val="single" w:sz="6" w:space="0" w:color="auto"/>
              <w:bottom w:val="single" w:sz="6" w:space="0" w:color="auto"/>
              <w:right w:val="nil"/>
            </w:tcBorders>
          </w:tcPr>
          <w:p w:rsidR="007B007D" w:rsidRDefault="007B007D">
            <w:pPr>
              <w:pStyle w:val="10"/>
              <w:tabs>
                <w:tab w:val="left" w:pos="567"/>
              </w:tabs>
              <w:rPr>
                <w:b/>
                <w:snapToGrid w:val="0"/>
                <w:color w:val="000000"/>
                <w:sz w:val="18"/>
              </w:rPr>
            </w:pPr>
            <w:r>
              <w:rPr>
                <w:b/>
                <w:snapToGrid w:val="0"/>
                <w:color w:val="000000"/>
                <w:sz w:val="18"/>
              </w:rPr>
              <w:t xml:space="preserve">БАЛАНС </w:t>
            </w:r>
          </w:p>
        </w:tc>
        <w:tc>
          <w:tcPr>
            <w:tcW w:w="700" w:type="dxa"/>
            <w:gridSpan w:val="2"/>
            <w:tcBorders>
              <w:top w:val="double" w:sz="4" w:space="0" w:color="auto"/>
              <w:left w:val="double" w:sz="4" w:space="0" w:color="auto"/>
              <w:bottom w:val="double" w:sz="4"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700</w:t>
            </w:r>
          </w:p>
        </w:tc>
        <w:tc>
          <w:tcPr>
            <w:tcW w:w="1688" w:type="dxa"/>
            <w:tcBorders>
              <w:top w:val="double" w:sz="4" w:space="0" w:color="auto"/>
              <w:left w:val="single" w:sz="6" w:space="0" w:color="auto"/>
              <w:bottom w:val="double" w:sz="4"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12964</w:t>
            </w:r>
          </w:p>
        </w:tc>
        <w:tc>
          <w:tcPr>
            <w:tcW w:w="1701" w:type="dxa"/>
            <w:tcBorders>
              <w:top w:val="double" w:sz="4" w:space="0" w:color="auto"/>
              <w:left w:val="single" w:sz="6" w:space="0" w:color="auto"/>
              <w:bottom w:val="double" w:sz="4" w:space="0" w:color="auto"/>
              <w:right w:val="double" w:sz="4" w:space="0" w:color="auto"/>
            </w:tcBorders>
          </w:tcPr>
          <w:p w:rsidR="007B007D" w:rsidRDefault="007B007D">
            <w:pPr>
              <w:pStyle w:val="10"/>
              <w:tabs>
                <w:tab w:val="left" w:pos="567"/>
              </w:tabs>
              <w:jc w:val="center"/>
              <w:rPr>
                <w:snapToGrid w:val="0"/>
                <w:color w:val="000000"/>
                <w:sz w:val="18"/>
              </w:rPr>
            </w:pPr>
            <w:r>
              <w:rPr>
                <w:snapToGrid w:val="0"/>
                <w:color w:val="000000"/>
                <w:sz w:val="18"/>
              </w:rPr>
              <w:t>15936</w:t>
            </w:r>
          </w:p>
        </w:tc>
      </w:tr>
      <w:tr w:rsidR="007B007D">
        <w:tc>
          <w:tcPr>
            <w:tcW w:w="5458" w:type="dxa"/>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b/>
                <w:snapToGrid w:val="0"/>
                <w:sz w:val="18"/>
              </w:rPr>
            </w:pPr>
            <w:r>
              <w:rPr>
                <w:b/>
                <w:snapToGrid w:val="0"/>
                <w:sz w:val="18"/>
              </w:rPr>
              <w:t xml:space="preserve">Справка о наличии ценностей, </w:t>
            </w:r>
          </w:p>
          <w:p w:rsidR="007B007D" w:rsidRDefault="007B007D">
            <w:pPr>
              <w:pStyle w:val="10"/>
              <w:tabs>
                <w:tab w:val="left" w:pos="567"/>
              </w:tabs>
              <w:jc w:val="center"/>
              <w:rPr>
                <w:snapToGrid w:val="0"/>
                <w:color w:val="000000"/>
                <w:sz w:val="16"/>
              </w:rPr>
            </w:pPr>
            <w:r>
              <w:rPr>
                <w:b/>
                <w:snapToGrid w:val="0"/>
                <w:sz w:val="18"/>
              </w:rPr>
              <w:t>учитываемых на забалансовых счетах</w:t>
            </w:r>
          </w:p>
        </w:tc>
        <w:tc>
          <w:tcPr>
            <w:tcW w:w="709"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6"/>
              </w:rPr>
            </w:pPr>
          </w:p>
        </w:tc>
        <w:tc>
          <w:tcPr>
            <w:tcW w:w="1701"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6"/>
              </w:rPr>
            </w:pPr>
          </w:p>
        </w:tc>
        <w:tc>
          <w:tcPr>
            <w:tcW w:w="1701" w:type="dxa"/>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6"/>
              </w:rPr>
            </w:pPr>
          </w:p>
        </w:tc>
      </w:tr>
      <w:tr w:rsidR="007B007D">
        <w:tc>
          <w:tcPr>
            <w:tcW w:w="5458" w:type="dxa"/>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Арендованные основные средства</w:t>
            </w:r>
          </w:p>
        </w:tc>
        <w:tc>
          <w:tcPr>
            <w:tcW w:w="709" w:type="dxa"/>
            <w:gridSpan w:val="2"/>
            <w:tcBorders>
              <w:top w:val="double" w:sz="4"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910</w:t>
            </w:r>
          </w:p>
        </w:tc>
        <w:tc>
          <w:tcPr>
            <w:tcW w:w="1701" w:type="dxa"/>
            <w:gridSpan w:val="2"/>
            <w:tcBorders>
              <w:top w:val="double" w:sz="4"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p>
        </w:tc>
        <w:tc>
          <w:tcPr>
            <w:tcW w:w="1701" w:type="dxa"/>
            <w:tcBorders>
              <w:top w:val="double" w:sz="4"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p>
        </w:tc>
      </w:tr>
      <w:tr w:rsidR="007B007D">
        <w:tc>
          <w:tcPr>
            <w:tcW w:w="5458" w:type="dxa"/>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ab/>
              <w:t xml:space="preserve">в том числе по лизингу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911</w:t>
            </w:r>
          </w:p>
        </w:tc>
        <w:tc>
          <w:tcPr>
            <w:tcW w:w="1701"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p>
        </w:tc>
      </w:tr>
      <w:tr w:rsidR="007B007D">
        <w:tc>
          <w:tcPr>
            <w:tcW w:w="5458" w:type="dxa"/>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Товарно-материальные ценности, принятые на ответственное хранение</w:t>
            </w:r>
          </w:p>
        </w:tc>
        <w:tc>
          <w:tcPr>
            <w:tcW w:w="709" w:type="dxa"/>
            <w:gridSpan w:val="2"/>
            <w:tcBorders>
              <w:top w:val="single" w:sz="6" w:space="0" w:color="auto"/>
              <w:left w:val="double" w:sz="4"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920</w:t>
            </w:r>
          </w:p>
        </w:tc>
        <w:tc>
          <w:tcPr>
            <w:tcW w:w="1701"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p>
        </w:tc>
      </w:tr>
      <w:tr w:rsidR="007B007D">
        <w:tc>
          <w:tcPr>
            <w:tcW w:w="5458" w:type="dxa"/>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Товары, принятые на комиссию</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930</w:t>
            </w:r>
          </w:p>
        </w:tc>
        <w:tc>
          <w:tcPr>
            <w:tcW w:w="1701"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p>
        </w:tc>
      </w:tr>
      <w:tr w:rsidR="007B007D">
        <w:tc>
          <w:tcPr>
            <w:tcW w:w="5458" w:type="dxa"/>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 xml:space="preserve">Списанная в убыток задолженность неплатежеспособных дебиторов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940</w:t>
            </w:r>
          </w:p>
        </w:tc>
        <w:tc>
          <w:tcPr>
            <w:tcW w:w="1701"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p>
        </w:tc>
      </w:tr>
      <w:tr w:rsidR="007B007D">
        <w:tc>
          <w:tcPr>
            <w:tcW w:w="5458" w:type="dxa"/>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 xml:space="preserve">Обеспечение обязательств и платежей полученные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950</w:t>
            </w:r>
          </w:p>
        </w:tc>
        <w:tc>
          <w:tcPr>
            <w:tcW w:w="1701"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p>
        </w:tc>
      </w:tr>
      <w:tr w:rsidR="007B007D">
        <w:tc>
          <w:tcPr>
            <w:tcW w:w="5458" w:type="dxa"/>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 xml:space="preserve">Обеспечение обязательств и платежей выданные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960</w:t>
            </w:r>
          </w:p>
        </w:tc>
        <w:tc>
          <w:tcPr>
            <w:tcW w:w="1701"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p>
        </w:tc>
      </w:tr>
      <w:tr w:rsidR="007B007D">
        <w:tc>
          <w:tcPr>
            <w:tcW w:w="5458" w:type="dxa"/>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Износ жилищного фонда</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970</w:t>
            </w:r>
          </w:p>
        </w:tc>
        <w:tc>
          <w:tcPr>
            <w:tcW w:w="1701"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p>
        </w:tc>
      </w:tr>
      <w:tr w:rsidR="007B007D">
        <w:tc>
          <w:tcPr>
            <w:tcW w:w="5458" w:type="dxa"/>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 xml:space="preserve">Износ объектов внешнего благоустройства и других </w:t>
            </w:r>
          </w:p>
          <w:p w:rsidR="007B007D" w:rsidRDefault="007B007D">
            <w:pPr>
              <w:pStyle w:val="10"/>
              <w:tabs>
                <w:tab w:val="left" w:pos="567"/>
              </w:tabs>
              <w:rPr>
                <w:snapToGrid w:val="0"/>
                <w:color w:val="000000"/>
                <w:sz w:val="18"/>
              </w:rPr>
            </w:pPr>
            <w:r>
              <w:rPr>
                <w:snapToGrid w:val="0"/>
                <w:color w:val="000000"/>
                <w:sz w:val="18"/>
              </w:rPr>
              <w:t>аналогичных объектов</w:t>
            </w:r>
          </w:p>
        </w:tc>
        <w:tc>
          <w:tcPr>
            <w:tcW w:w="709" w:type="dxa"/>
            <w:gridSpan w:val="2"/>
            <w:tcBorders>
              <w:top w:val="single" w:sz="6" w:space="0" w:color="auto"/>
              <w:left w:val="double" w:sz="4"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r>
              <w:rPr>
                <w:snapToGrid w:val="0"/>
                <w:color w:val="000000"/>
                <w:sz w:val="18"/>
              </w:rPr>
              <w:t>980</w:t>
            </w:r>
          </w:p>
        </w:tc>
        <w:tc>
          <w:tcPr>
            <w:tcW w:w="1701"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p>
        </w:tc>
      </w:tr>
      <w:tr w:rsidR="007B007D">
        <w:tc>
          <w:tcPr>
            <w:tcW w:w="5458" w:type="dxa"/>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8"/>
              </w:rPr>
            </w:pPr>
            <w:r>
              <w:rPr>
                <w:snapToGrid w:val="0"/>
                <w:color w:val="000000"/>
                <w:sz w:val="18"/>
              </w:rPr>
              <w:t>Нематериальные активы, полученные в пользование</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7B007D" w:rsidRDefault="007B007D">
            <w:pPr>
              <w:pStyle w:val="10"/>
              <w:tabs>
                <w:tab w:val="left" w:pos="567"/>
              </w:tabs>
              <w:jc w:val="center"/>
              <w:rPr>
                <w:snapToGrid w:val="0"/>
                <w:color w:val="000000"/>
                <w:sz w:val="18"/>
              </w:rPr>
            </w:pPr>
            <w:r>
              <w:rPr>
                <w:snapToGrid w:val="0"/>
                <w:color w:val="000000"/>
                <w:sz w:val="18"/>
              </w:rPr>
              <w:t>990</w:t>
            </w:r>
          </w:p>
        </w:tc>
        <w:tc>
          <w:tcPr>
            <w:tcW w:w="1701"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7B007D" w:rsidRDefault="007B007D">
            <w:pPr>
              <w:pStyle w:val="10"/>
              <w:tabs>
                <w:tab w:val="left" w:pos="567"/>
              </w:tabs>
              <w:jc w:val="center"/>
              <w:rPr>
                <w:snapToGrid w:val="0"/>
                <w:color w:val="000000"/>
                <w:sz w:val="18"/>
              </w:rPr>
            </w:pPr>
          </w:p>
        </w:tc>
      </w:tr>
      <w:tr w:rsidR="007B007D">
        <w:tc>
          <w:tcPr>
            <w:tcW w:w="5458" w:type="dxa"/>
            <w:tcBorders>
              <w:top w:val="single" w:sz="6" w:space="0" w:color="auto"/>
              <w:left w:val="single" w:sz="6" w:space="0" w:color="auto"/>
              <w:bottom w:val="single" w:sz="6" w:space="0" w:color="auto"/>
              <w:right w:val="nil"/>
            </w:tcBorders>
          </w:tcPr>
          <w:p w:rsidR="007B007D" w:rsidRDefault="007B007D">
            <w:pPr>
              <w:pStyle w:val="10"/>
              <w:tabs>
                <w:tab w:val="left" w:pos="567"/>
              </w:tabs>
              <w:rPr>
                <w:snapToGrid w:val="0"/>
                <w:color w:val="000000"/>
                <w:sz w:val="16"/>
              </w:rPr>
            </w:pPr>
            <w:r>
              <w:rPr>
                <w:snapToGrid w:val="0"/>
                <w:color w:val="000000"/>
                <w:sz w:val="16"/>
              </w:rPr>
              <w:t xml:space="preserve"> </w:t>
            </w:r>
          </w:p>
        </w:tc>
        <w:tc>
          <w:tcPr>
            <w:tcW w:w="709" w:type="dxa"/>
            <w:gridSpan w:val="2"/>
            <w:tcBorders>
              <w:top w:val="single" w:sz="6" w:space="0" w:color="auto"/>
              <w:left w:val="double" w:sz="4" w:space="0" w:color="auto"/>
              <w:bottom w:val="double" w:sz="4" w:space="0" w:color="auto"/>
              <w:right w:val="single" w:sz="6" w:space="0" w:color="auto"/>
            </w:tcBorders>
            <w:vAlign w:val="bottom"/>
          </w:tcPr>
          <w:p w:rsidR="007B007D" w:rsidRDefault="007B007D">
            <w:pPr>
              <w:pStyle w:val="10"/>
              <w:tabs>
                <w:tab w:val="left" w:pos="567"/>
              </w:tabs>
              <w:jc w:val="center"/>
              <w:rPr>
                <w:snapToGrid w:val="0"/>
                <w:color w:val="000000"/>
                <w:sz w:val="16"/>
              </w:rPr>
            </w:pPr>
          </w:p>
        </w:tc>
        <w:tc>
          <w:tcPr>
            <w:tcW w:w="1701" w:type="dxa"/>
            <w:gridSpan w:val="2"/>
            <w:tcBorders>
              <w:top w:val="single" w:sz="6" w:space="0" w:color="auto"/>
              <w:left w:val="single" w:sz="6" w:space="0" w:color="auto"/>
              <w:bottom w:val="double" w:sz="4" w:space="0" w:color="auto"/>
              <w:right w:val="single" w:sz="6" w:space="0" w:color="auto"/>
            </w:tcBorders>
          </w:tcPr>
          <w:p w:rsidR="007B007D" w:rsidRDefault="007B007D">
            <w:pPr>
              <w:pStyle w:val="10"/>
              <w:tabs>
                <w:tab w:val="left" w:pos="567"/>
              </w:tabs>
              <w:jc w:val="center"/>
              <w:rPr>
                <w:snapToGrid w:val="0"/>
                <w:color w:val="000000"/>
                <w:sz w:val="16"/>
              </w:rPr>
            </w:pPr>
          </w:p>
        </w:tc>
        <w:tc>
          <w:tcPr>
            <w:tcW w:w="1701" w:type="dxa"/>
            <w:tcBorders>
              <w:top w:val="single" w:sz="6" w:space="0" w:color="auto"/>
              <w:left w:val="single" w:sz="6" w:space="0" w:color="auto"/>
              <w:bottom w:val="double" w:sz="4" w:space="0" w:color="auto"/>
              <w:right w:val="double" w:sz="4" w:space="0" w:color="auto"/>
            </w:tcBorders>
          </w:tcPr>
          <w:p w:rsidR="007B007D" w:rsidRDefault="007B007D">
            <w:pPr>
              <w:pStyle w:val="10"/>
              <w:tabs>
                <w:tab w:val="left" w:pos="567"/>
              </w:tabs>
              <w:jc w:val="center"/>
              <w:rPr>
                <w:snapToGrid w:val="0"/>
                <w:color w:val="000000"/>
                <w:sz w:val="16"/>
              </w:rPr>
            </w:pPr>
          </w:p>
        </w:tc>
      </w:tr>
    </w:tbl>
    <w:p w:rsidR="007B007D" w:rsidRDefault="0072239F">
      <w:pPr>
        <w:pStyle w:val="10"/>
        <w:tabs>
          <w:tab w:val="left" w:pos="567"/>
          <w:tab w:val="left" w:pos="4962"/>
        </w:tabs>
        <w:rPr>
          <w:snapToGrid w:val="0"/>
          <w:sz w:val="18"/>
        </w:rPr>
      </w:pPr>
      <w:r>
        <w:pict>
          <v:shape id="_x0000_s1048" type="#_x0000_t202" style="position:absolute;margin-left:369.6pt;margin-top:15.6pt;width:99.3pt;height:12.75pt;z-index:251662336;mso-position-horizontal-relative:text;mso-position-vertical-relative:text" o:allowincell="f" filled="f" stroked="f">
            <v:textbox style="mso-next-textbox:#_x0000_s1048" inset="0,0,0,0">
              <w:txbxContent>
                <w:p w:rsidR="007B007D" w:rsidRDefault="007B007D">
                  <w:pPr>
                    <w:pStyle w:val="10"/>
                    <w:rPr>
                      <w:sz w:val="20"/>
                    </w:rPr>
                  </w:pPr>
                </w:p>
              </w:txbxContent>
            </v:textbox>
          </v:shape>
        </w:pict>
      </w:r>
      <w:r>
        <w:pict>
          <v:shape id="_x0000_s1047" type="#_x0000_t202" style="position:absolute;margin-left:323.25pt;margin-top:14.85pt;width:44.85pt;height:12.75pt;z-index:251661312;mso-position-horizontal-relative:text;mso-position-vertical-relative:text" o:allowincell="f" filled="f" stroked="f">
            <v:textbox style="mso-next-textbox:#_x0000_s1047" inset="0,0,0,0">
              <w:txbxContent>
                <w:p w:rsidR="007B007D" w:rsidRDefault="007B007D">
                  <w:pPr>
                    <w:pStyle w:val="10"/>
                    <w:rPr>
                      <w:sz w:val="20"/>
                    </w:rPr>
                  </w:pPr>
                </w:p>
              </w:txbxContent>
            </v:textbox>
          </v:shape>
        </w:pict>
      </w:r>
      <w:r>
        <w:pict>
          <v:shape id="_x0000_s1046" type="#_x0000_t202" style="position:absolute;margin-left:108.9pt;margin-top:15.6pt;width:115.2pt;height:12pt;z-index:251660288;mso-position-horizontal-relative:text;mso-position-vertical-relative:text" o:allowincell="f" filled="f" stroked="f">
            <v:textbox style="mso-next-textbox:#_x0000_s1046" inset="0,0,0,0">
              <w:txbxContent>
                <w:p w:rsidR="007B007D" w:rsidRDefault="007B007D">
                  <w:pPr>
                    <w:pStyle w:val="10"/>
                    <w:rPr>
                      <w:sz w:val="20"/>
                    </w:rPr>
                  </w:pPr>
                </w:p>
              </w:txbxContent>
            </v:textbox>
          </v:shape>
        </w:pict>
      </w:r>
      <w:r>
        <w:pict>
          <v:shape id="_x0000_s1045" type="#_x0000_t202" style="position:absolute;margin-left:54.3pt;margin-top:14.85pt;width:50.4pt;height:12pt;z-index:251659264;mso-position-horizontal-relative:text;mso-position-vertical-relative:text" o:allowincell="f" filled="f" stroked="f">
            <v:textbox style="mso-next-textbox:#_x0000_s1045" inset="0,0,0,0">
              <w:txbxContent>
                <w:p w:rsidR="007B007D" w:rsidRDefault="007B007D">
                  <w:pPr>
                    <w:pStyle w:val="10"/>
                    <w:rPr>
                      <w:sz w:val="20"/>
                    </w:rPr>
                  </w:pPr>
                </w:p>
              </w:txbxContent>
            </v:textbox>
          </v:shape>
        </w:pict>
      </w:r>
      <w:r w:rsidR="007B007D">
        <w:rPr>
          <w:snapToGrid w:val="0"/>
          <w:sz w:val="18"/>
        </w:rPr>
        <w:t xml:space="preserve">Руководитель ___________  __________________________   </w:t>
      </w:r>
      <w:r w:rsidR="007B007D">
        <w:rPr>
          <w:snapToGrid w:val="0"/>
          <w:sz w:val="18"/>
        </w:rPr>
        <w:tab/>
        <w:t>Главный бухгалтер _________  ______________________</w:t>
      </w:r>
    </w:p>
    <w:p w:rsidR="007B007D" w:rsidRDefault="007B007D">
      <w:pPr>
        <w:pStyle w:val="10"/>
        <w:tabs>
          <w:tab w:val="left" w:pos="1276"/>
          <w:tab w:val="left" w:pos="2552"/>
          <w:tab w:val="left" w:pos="6521"/>
          <w:tab w:val="left" w:pos="7513"/>
        </w:tabs>
        <w:rPr>
          <w:snapToGrid w:val="0"/>
          <w:sz w:val="16"/>
        </w:rPr>
      </w:pPr>
      <w:r>
        <w:rPr>
          <w:snapToGrid w:val="0"/>
          <w:sz w:val="16"/>
        </w:rPr>
        <w:tab/>
        <w:t xml:space="preserve">(подпись) </w:t>
      </w:r>
      <w:r>
        <w:rPr>
          <w:snapToGrid w:val="0"/>
          <w:sz w:val="16"/>
        </w:rPr>
        <w:tab/>
        <w:t>(расшифровка подписи)</w:t>
      </w:r>
      <w:r>
        <w:rPr>
          <w:snapToGrid w:val="0"/>
          <w:sz w:val="16"/>
        </w:rPr>
        <w:tab/>
        <w:t xml:space="preserve"> (подпись)</w:t>
      </w:r>
      <w:r>
        <w:rPr>
          <w:snapToGrid w:val="0"/>
          <w:sz w:val="16"/>
        </w:rPr>
        <w:tab/>
        <w:t>(расшифровка подписи)</w:t>
      </w:r>
    </w:p>
    <w:p w:rsidR="007B007D" w:rsidRDefault="0072239F">
      <w:pPr>
        <w:pStyle w:val="10"/>
        <w:tabs>
          <w:tab w:val="left" w:pos="567"/>
          <w:tab w:val="left" w:pos="3828"/>
        </w:tabs>
        <w:rPr>
          <w:snapToGrid w:val="0"/>
          <w:sz w:val="18"/>
        </w:rPr>
      </w:pPr>
      <w:r>
        <w:pict>
          <v:shape id="_x0000_s1055" type="#_x0000_t202" style="position:absolute;margin-left:407.1pt;margin-top:13.55pt;width:61.8pt;height:12pt;z-index:251669504" o:allowincell="f" filled="f" stroked="f">
            <v:textbox style="mso-next-textbox:#_x0000_s1055" inset="0,0,0,0">
              <w:txbxContent>
                <w:p w:rsidR="007B007D" w:rsidRDefault="007B007D">
                  <w:pPr>
                    <w:pStyle w:val="10"/>
                    <w:rPr>
                      <w:sz w:val="20"/>
                      <w:lang w:val="en-US"/>
                    </w:rPr>
                  </w:pPr>
                </w:p>
              </w:txbxContent>
            </v:textbox>
          </v:shape>
        </w:pict>
      </w:r>
      <w:r>
        <w:pict>
          <v:shape id="_x0000_s1054" type="#_x0000_t202" style="position:absolute;margin-left:348.75pt;margin-top:13.55pt;width:36pt;height:12.75pt;z-index:251668480" o:allowincell="f" filled="f" stroked="f">
            <v:textbox style="mso-next-textbox:#_x0000_s1054" inset="0,0,0,0">
              <w:txbxContent>
                <w:p w:rsidR="007B007D" w:rsidRDefault="007B007D">
                  <w:pPr>
                    <w:pStyle w:val="10"/>
                    <w:rPr>
                      <w:sz w:val="20"/>
                      <w:lang w:val="en-US"/>
                    </w:rPr>
                  </w:pPr>
                </w:p>
              </w:txbxContent>
            </v:textbox>
          </v:shape>
        </w:pict>
      </w:r>
      <w:r>
        <w:pict>
          <v:shape id="_x0000_s1053" type="#_x0000_t202" style="position:absolute;margin-left:274.5pt;margin-top:13.55pt;width:1in;height:12pt;z-index:251667456" o:allowincell="f" filled="f" stroked="f">
            <v:textbox style="mso-next-textbox:#_x0000_s1053" inset="0,0,0,0">
              <w:txbxContent>
                <w:p w:rsidR="007B007D" w:rsidRDefault="007B007D">
                  <w:pPr>
                    <w:pStyle w:val="10"/>
                    <w:rPr>
                      <w:sz w:val="20"/>
                      <w:lang w:val="en-US"/>
                    </w:rPr>
                  </w:pPr>
                </w:p>
              </w:txbxContent>
            </v:textbox>
          </v:shape>
        </w:pict>
      </w:r>
      <w:r>
        <w:pict>
          <v:shape id="_x0000_s1052" type="#_x0000_t202" style="position:absolute;margin-left:253.65pt;margin-top:13.55pt;width:14.4pt;height:12.75pt;z-index:251666432" o:allowincell="f" filled="f" stroked="f">
            <v:textbox style="mso-next-textbox:#_x0000_s1052" inset="0,0,0,0">
              <w:txbxContent>
                <w:p w:rsidR="007B007D" w:rsidRDefault="007B007D">
                  <w:pPr>
                    <w:pStyle w:val="10"/>
                    <w:rPr>
                      <w:sz w:val="20"/>
                      <w:lang w:val="en-US"/>
                    </w:rPr>
                  </w:pPr>
                </w:p>
              </w:txbxContent>
            </v:textbox>
          </v:shape>
        </w:pict>
      </w:r>
      <w:r>
        <w:pict>
          <v:shape id="_x0000_s1051" type="#_x0000_t202" style="position:absolute;margin-left:77.1pt;margin-top:3.35pt;width:31.8pt;height:14.4pt;z-index:251665408" o:allowincell="f" filled="f" stroked="f">
            <v:textbox style="mso-next-textbox:#_x0000_s1051" inset="0,0,0,0">
              <w:txbxContent>
                <w:p w:rsidR="007B007D" w:rsidRDefault="007B007D">
                  <w:pPr>
                    <w:pStyle w:val="10"/>
                    <w:rPr>
                      <w:sz w:val="20"/>
                      <w:lang w:val="en-US"/>
                    </w:rPr>
                  </w:pPr>
                </w:p>
              </w:txbxContent>
            </v:textbox>
          </v:shape>
        </w:pict>
      </w:r>
      <w:r>
        <w:pict>
          <v:shape id="_x0000_s1050" type="#_x0000_t202" style="position:absolute;margin-left:20.25pt;margin-top:2.9pt;width:52.65pt;height:14.4pt;z-index:251664384" o:allowincell="f" filled="f" stroked="f">
            <v:textbox style="mso-next-textbox:#_x0000_s1050" inset="0,0,0,0">
              <w:txbxContent>
                <w:p w:rsidR="007B007D" w:rsidRDefault="007B007D">
                  <w:pPr>
                    <w:pStyle w:val="10"/>
                    <w:rPr>
                      <w:sz w:val="20"/>
                    </w:rPr>
                  </w:pPr>
                </w:p>
              </w:txbxContent>
            </v:textbox>
          </v:shape>
        </w:pict>
      </w:r>
      <w:r>
        <w:pict>
          <v:shape id="_x0000_s1049" type="#_x0000_t202" style="position:absolute;margin-left:3.15pt;margin-top:2.9pt;width:14.4pt;height:12.75pt;z-index:251663360" o:allowincell="f" filled="f" stroked="f">
            <v:textbox style="mso-next-textbox:#_x0000_s1049" inset="0,0,0,0">
              <w:txbxContent>
                <w:p w:rsidR="007B007D" w:rsidRDefault="007B007D">
                  <w:pPr>
                    <w:pStyle w:val="10"/>
                    <w:rPr>
                      <w:sz w:val="20"/>
                      <w:lang w:val="en-US"/>
                    </w:rPr>
                  </w:pPr>
                </w:p>
              </w:txbxContent>
            </v:textbox>
          </v:shape>
        </w:pict>
      </w:r>
      <w:r w:rsidR="007B007D">
        <w:rPr>
          <w:snapToGrid w:val="0"/>
          <w:sz w:val="18"/>
        </w:rPr>
        <w:t>«___» _________________ ________г.</w:t>
      </w:r>
    </w:p>
    <w:p w:rsidR="007B007D" w:rsidRDefault="007B007D">
      <w:pPr>
        <w:pStyle w:val="10"/>
        <w:rPr>
          <w:sz w:val="20"/>
        </w:rPr>
      </w:pPr>
    </w:p>
    <w:p w:rsidR="007B007D" w:rsidRDefault="007B007D">
      <w:pPr>
        <w:pStyle w:val="10"/>
        <w:tabs>
          <w:tab w:val="left" w:pos="567"/>
        </w:tabs>
        <w:rPr>
          <w:snapToGrid w:val="0"/>
          <w:sz w:val="16"/>
        </w:rPr>
      </w:pPr>
    </w:p>
    <w:p w:rsidR="007B007D" w:rsidRDefault="007B007D">
      <w:pPr>
        <w:pStyle w:val="10"/>
        <w:tabs>
          <w:tab w:val="left" w:pos="567"/>
        </w:tabs>
        <w:rPr>
          <w:snapToGrid w:val="0"/>
          <w:sz w:val="16"/>
        </w:rPr>
      </w:pPr>
    </w:p>
    <w:p w:rsidR="007B007D" w:rsidRDefault="007B007D"/>
    <w:p w:rsidR="007B007D" w:rsidRDefault="007B007D">
      <w:pPr>
        <w:pStyle w:val="10"/>
        <w:jc w:val="right"/>
        <w:rPr>
          <w:rFonts w:ascii="Arial" w:hAnsi="Arial"/>
          <w:snapToGrid w:val="0"/>
          <w:sz w:val="16"/>
        </w:rPr>
      </w:pPr>
      <w:r>
        <w:rPr>
          <w:rFonts w:ascii="Arial" w:hAnsi="Arial"/>
          <w:snapToGrid w:val="0"/>
          <w:sz w:val="16"/>
        </w:rPr>
        <w:t>Приложение</w:t>
      </w:r>
    </w:p>
    <w:p w:rsidR="007B007D" w:rsidRDefault="007B007D">
      <w:pPr>
        <w:pStyle w:val="10"/>
        <w:jc w:val="right"/>
        <w:rPr>
          <w:rFonts w:ascii="Arial" w:hAnsi="Arial"/>
          <w:snapToGrid w:val="0"/>
          <w:sz w:val="16"/>
        </w:rPr>
      </w:pPr>
      <w:r>
        <w:rPr>
          <w:rFonts w:ascii="Arial" w:hAnsi="Arial"/>
          <w:snapToGrid w:val="0"/>
          <w:sz w:val="16"/>
        </w:rPr>
        <w:t>к приказу Министерства финансов РФ</w:t>
      </w:r>
    </w:p>
    <w:p w:rsidR="007B007D" w:rsidRDefault="007B007D">
      <w:pPr>
        <w:pStyle w:val="10"/>
        <w:jc w:val="right"/>
        <w:rPr>
          <w:rFonts w:ascii="Arial" w:hAnsi="Arial"/>
          <w:snapToGrid w:val="0"/>
          <w:sz w:val="16"/>
        </w:rPr>
      </w:pPr>
      <w:r>
        <w:rPr>
          <w:rFonts w:ascii="Arial" w:hAnsi="Arial"/>
          <w:snapToGrid w:val="0"/>
          <w:sz w:val="16"/>
        </w:rPr>
        <w:t>от 22.07.03 № 67н</w:t>
      </w:r>
    </w:p>
    <w:p w:rsidR="007B007D" w:rsidRDefault="007B007D">
      <w:pPr>
        <w:pStyle w:val="10"/>
        <w:jc w:val="right"/>
        <w:rPr>
          <w:rFonts w:ascii="Arial" w:hAnsi="Arial"/>
          <w:snapToGrid w:val="0"/>
          <w:sz w:val="16"/>
        </w:rPr>
      </w:pPr>
      <w:r>
        <w:rPr>
          <w:rFonts w:ascii="Arial" w:hAnsi="Arial"/>
          <w:snapToGrid w:val="0"/>
          <w:sz w:val="16"/>
        </w:rPr>
        <w:t>(в ред. приказа Министерства финансов РФ от 18.09.06 № 115н)</w:t>
      </w:r>
    </w:p>
    <w:p w:rsidR="007B007D" w:rsidRDefault="007B007D">
      <w:pPr>
        <w:pStyle w:val="10"/>
        <w:jc w:val="right"/>
        <w:rPr>
          <w:rFonts w:ascii="Arial" w:hAnsi="Arial"/>
          <w:snapToGrid w:val="0"/>
          <w:sz w:val="16"/>
        </w:rPr>
      </w:pPr>
    </w:p>
    <w:p w:rsidR="007B007D" w:rsidRDefault="007B007D">
      <w:pPr>
        <w:pStyle w:val="12"/>
        <w:rPr>
          <w:rFonts w:ascii="Arial" w:hAnsi="Arial"/>
          <w:sz w:val="24"/>
        </w:rPr>
      </w:pPr>
      <w:r>
        <w:rPr>
          <w:rFonts w:ascii="Arial" w:hAnsi="Arial"/>
          <w:sz w:val="24"/>
        </w:rPr>
        <w:t>ОТЧЕТ О ПРИБЫЛЯХ И УБЫТКАХ</w:t>
      </w:r>
    </w:p>
    <w:p w:rsidR="007B007D" w:rsidRDefault="0072239F">
      <w:pPr>
        <w:pStyle w:val="10"/>
        <w:jc w:val="center"/>
        <w:rPr>
          <w:rFonts w:ascii="Arial" w:hAnsi="Arial"/>
          <w:b/>
          <w:snapToGrid w:val="0"/>
          <w:color w:val="000000"/>
        </w:rPr>
      </w:pPr>
      <w:r>
        <w:rPr>
          <w:rFonts w:ascii="Arial" w:hAnsi="Arial"/>
          <w:noProof/>
        </w:rPr>
        <w:pict>
          <v:shape id="_x0000_s1061" type="#_x0000_t202" style="position:absolute;left:0;text-align:left;margin-left:305.4pt;margin-top:2.35pt;width:14.4pt;height:14.4pt;z-index:251675648" o:allowincell="f" filled="f" stroked="f">
            <v:textbox style="mso-next-textbox:#_x0000_s1061" inset="0,0,0,0">
              <w:txbxContent>
                <w:p w:rsidR="007B007D" w:rsidRDefault="007B007D">
                  <w:pPr>
                    <w:pStyle w:val="10"/>
                    <w:rPr>
                      <w:sz w:val="20"/>
                    </w:rPr>
                  </w:pPr>
                  <w:r>
                    <w:rPr>
                      <w:sz w:val="20"/>
                    </w:rPr>
                    <w:t>09</w:t>
                  </w:r>
                </w:p>
              </w:txbxContent>
            </v:textbox>
          </v:shape>
        </w:pict>
      </w:r>
      <w:r>
        <w:rPr>
          <w:rFonts w:ascii="Arial" w:hAnsi="Arial"/>
          <w:noProof/>
        </w:rPr>
        <w:pict>
          <v:shape id="_x0000_s1056" type="#_x0000_t202" style="position:absolute;left:0;text-align:left;margin-left:179.4pt;margin-top:.95pt;width:96pt;height:12pt;flip:y;z-index:251670528" o:allowincell="f" filled="f" stroked="f">
            <v:textbox style="mso-next-textbox:#_x0000_s1056" inset="0,0,0,0">
              <w:txbxContent>
                <w:p w:rsidR="007B007D" w:rsidRDefault="007B007D">
                  <w:pPr>
                    <w:pStyle w:val="10"/>
                    <w:jc w:val="center"/>
                    <w:rPr>
                      <w:sz w:val="20"/>
                    </w:rPr>
                  </w:pPr>
                  <w:r>
                    <w:rPr>
                      <w:sz w:val="20"/>
                    </w:rPr>
                    <w:t>год</w:t>
                  </w:r>
                </w:p>
              </w:txbxContent>
            </v:textbox>
          </v:shape>
        </w:pict>
      </w:r>
      <w:r w:rsidR="007B007D">
        <w:rPr>
          <w:rFonts w:ascii="Arial" w:hAnsi="Arial"/>
          <w:b/>
          <w:snapToGrid w:val="0"/>
          <w:color w:val="000000"/>
        </w:rPr>
        <w:t>ЗА __________________20___г.</w:t>
      </w:r>
    </w:p>
    <w:p w:rsidR="007B007D" w:rsidRDefault="007B007D">
      <w:pPr>
        <w:pStyle w:val="10"/>
        <w:jc w:val="center"/>
        <w:rPr>
          <w:b/>
          <w:sz w:val="28"/>
        </w:rPr>
      </w:pPr>
    </w:p>
    <w:tbl>
      <w:tblPr>
        <w:tblW w:w="0" w:type="auto"/>
        <w:tblLayout w:type="fixed"/>
        <w:tblCellMar>
          <w:left w:w="71" w:type="dxa"/>
          <w:right w:w="71" w:type="dxa"/>
        </w:tblCellMar>
        <w:tblLook w:val="0000" w:firstRow="0" w:lastRow="0" w:firstColumn="0" w:lastColumn="0" w:noHBand="0" w:noVBand="0"/>
      </w:tblPr>
      <w:tblGrid>
        <w:gridCol w:w="7560"/>
        <w:gridCol w:w="660"/>
        <w:gridCol w:w="360"/>
        <w:gridCol w:w="300"/>
        <w:gridCol w:w="660"/>
      </w:tblGrid>
      <w:tr w:rsidR="007B007D">
        <w:trPr>
          <w:cantSplit/>
          <w:trHeight w:val="294"/>
        </w:trPr>
        <w:tc>
          <w:tcPr>
            <w:tcW w:w="7560" w:type="dxa"/>
            <w:tcBorders>
              <w:right w:val="single" w:sz="4" w:space="0" w:color="auto"/>
            </w:tcBorders>
          </w:tcPr>
          <w:p w:rsidR="007B007D" w:rsidRDefault="007B007D">
            <w:pPr>
              <w:pStyle w:val="10"/>
              <w:tabs>
                <w:tab w:val="left" w:pos="2127"/>
              </w:tabs>
              <w:ind w:left="2127"/>
              <w:jc w:val="center"/>
              <w:rPr>
                <w:snapToGrid w:val="0"/>
                <w:color w:val="000000"/>
                <w:sz w:val="18"/>
              </w:rPr>
            </w:pPr>
          </w:p>
        </w:tc>
        <w:tc>
          <w:tcPr>
            <w:tcW w:w="1980" w:type="dxa"/>
            <w:gridSpan w:val="4"/>
            <w:tcBorders>
              <w:top w:val="single" w:sz="6" w:space="0" w:color="auto"/>
              <w:right w:val="single" w:sz="6" w:space="0" w:color="auto"/>
            </w:tcBorders>
          </w:tcPr>
          <w:p w:rsidR="007B007D" w:rsidRDefault="007B007D">
            <w:pPr>
              <w:pStyle w:val="10"/>
              <w:jc w:val="center"/>
              <w:rPr>
                <w:snapToGrid w:val="0"/>
                <w:color w:val="000000"/>
                <w:sz w:val="18"/>
              </w:rPr>
            </w:pPr>
            <w:r>
              <w:rPr>
                <w:snapToGrid w:val="0"/>
                <w:color w:val="000000"/>
                <w:sz w:val="18"/>
              </w:rPr>
              <w:t>Коды</w:t>
            </w:r>
          </w:p>
        </w:tc>
      </w:tr>
      <w:tr w:rsidR="007B007D">
        <w:trPr>
          <w:cantSplit/>
        </w:trPr>
        <w:tc>
          <w:tcPr>
            <w:tcW w:w="7560" w:type="dxa"/>
            <w:vMerge w:val="restart"/>
          </w:tcPr>
          <w:p w:rsidR="007B007D" w:rsidRDefault="0072239F">
            <w:pPr>
              <w:pStyle w:val="10"/>
              <w:jc w:val="right"/>
              <w:rPr>
                <w:snapToGrid w:val="0"/>
                <w:color w:val="000000"/>
                <w:sz w:val="18"/>
              </w:rPr>
            </w:pPr>
            <w:r>
              <w:rPr>
                <w:noProof/>
              </w:rPr>
              <w:pict>
                <v:shape id="_x0000_s1057" type="#_x0000_t202" style="position:absolute;left:0;text-align:left;margin-left:51.15pt;margin-top:20.55pt;width:273.6pt;height:10.95pt;z-index:251671552;mso-position-horizontal-relative:text;mso-position-vertical-relative:text" o:allowincell="f" filled="f" stroked="f">
                  <v:textbox style="mso-next-textbox:#_x0000_s1057" inset="0,0,0,0">
                    <w:txbxContent>
                      <w:p w:rsidR="007B007D" w:rsidRDefault="007B007D">
                        <w:pPr>
                          <w:pStyle w:val="10"/>
                          <w:jc w:val="center"/>
                          <w:rPr>
                            <w:sz w:val="20"/>
                          </w:rPr>
                        </w:pPr>
                        <w:r>
                          <w:rPr>
                            <w:sz w:val="20"/>
                          </w:rPr>
                          <w:t>ООО «Промтекс»</w:t>
                        </w:r>
                      </w:p>
                    </w:txbxContent>
                  </v:textbox>
                </v:shape>
              </w:pict>
            </w:r>
            <w:r w:rsidR="007B007D">
              <w:rPr>
                <w:snapToGrid w:val="0"/>
                <w:color w:val="000000"/>
                <w:sz w:val="18"/>
              </w:rPr>
              <w:t>Форма № 2 по ОКУД</w:t>
            </w:r>
            <w:r w:rsidR="007B007D">
              <w:rPr>
                <w:snapToGrid w:val="0"/>
                <w:color w:val="000000"/>
                <w:sz w:val="18"/>
              </w:rPr>
              <w:br/>
              <w:t>Дата (год, месяц, число)</w:t>
            </w:r>
            <w:r w:rsidR="007B007D">
              <w:rPr>
                <w:snapToGrid w:val="0"/>
                <w:color w:val="000000"/>
                <w:sz w:val="18"/>
              </w:rPr>
              <w:br/>
              <w:t xml:space="preserve">Организация ______________________________________________________________по ОКПО </w:t>
            </w:r>
          </w:p>
        </w:tc>
        <w:tc>
          <w:tcPr>
            <w:tcW w:w="1980" w:type="dxa"/>
            <w:gridSpan w:val="4"/>
            <w:tcBorders>
              <w:top w:val="single" w:sz="12" w:space="0" w:color="auto"/>
              <w:left w:val="single" w:sz="12" w:space="0" w:color="auto"/>
              <w:bottom w:val="single" w:sz="6" w:space="0" w:color="auto"/>
              <w:right w:val="single" w:sz="12" w:space="0" w:color="auto"/>
            </w:tcBorders>
          </w:tcPr>
          <w:p w:rsidR="007B007D" w:rsidRDefault="007B007D">
            <w:pPr>
              <w:pStyle w:val="10"/>
              <w:jc w:val="center"/>
              <w:rPr>
                <w:snapToGrid w:val="0"/>
                <w:color w:val="000000"/>
                <w:sz w:val="18"/>
              </w:rPr>
            </w:pPr>
            <w:r>
              <w:rPr>
                <w:snapToGrid w:val="0"/>
                <w:color w:val="000000"/>
                <w:sz w:val="18"/>
              </w:rPr>
              <w:t>0710002</w:t>
            </w:r>
          </w:p>
        </w:tc>
      </w:tr>
      <w:tr w:rsidR="007B007D">
        <w:trPr>
          <w:cantSplit/>
        </w:trPr>
        <w:tc>
          <w:tcPr>
            <w:tcW w:w="7560" w:type="dxa"/>
            <w:vMerge/>
          </w:tcPr>
          <w:p w:rsidR="007B007D" w:rsidRDefault="007B007D">
            <w:pPr>
              <w:pStyle w:val="10"/>
              <w:rPr>
                <w:snapToGrid w:val="0"/>
                <w:sz w:val="20"/>
              </w:rPr>
            </w:pPr>
          </w:p>
        </w:tc>
        <w:tc>
          <w:tcPr>
            <w:tcW w:w="660" w:type="dxa"/>
            <w:tcBorders>
              <w:top w:val="single" w:sz="6" w:space="0" w:color="auto"/>
              <w:left w:val="single" w:sz="12" w:space="0" w:color="auto"/>
              <w:bottom w:val="single" w:sz="6" w:space="0" w:color="auto"/>
              <w:right w:val="single" w:sz="6" w:space="0" w:color="auto"/>
            </w:tcBorders>
          </w:tcPr>
          <w:p w:rsidR="007B007D" w:rsidRDefault="007B007D">
            <w:pPr>
              <w:pStyle w:val="10"/>
              <w:jc w:val="center"/>
              <w:rPr>
                <w:snapToGrid w:val="0"/>
                <w:color w:val="000000"/>
                <w:sz w:val="20"/>
              </w:rPr>
            </w:pPr>
          </w:p>
        </w:tc>
        <w:tc>
          <w:tcPr>
            <w:tcW w:w="660" w:type="dxa"/>
            <w:gridSpan w:val="2"/>
            <w:tcBorders>
              <w:top w:val="single" w:sz="6" w:space="0" w:color="auto"/>
              <w:left w:val="single" w:sz="6" w:space="0" w:color="auto"/>
              <w:bottom w:val="single" w:sz="6" w:space="0" w:color="auto"/>
              <w:right w:val="single" w:sz="6" w:space="0" w:color="auto"/>
            </w:tcBorders>
          </w:tcPr>
          <w:p w:rsidR="007B007D" w:rsidRDefault="007B007D">
            <w:pPr>
              <w:pStyle w:val="10"/>
              <w:jc w:val="center"/>
              <w:rPr>
                <w:snapToGrid w:val="0"/>
                <w:color w:val="000000"/>
                <w:sz w:val="20"/>
              </w:rPr>
            </w:pPr>
          </w:p>
        </w:tc>
        <w:tc>
          <w:tcPr>
            <w:tcW w:w="660" w:type="dxa"/>
            <w:tcBorders>
              <w:top w:val="single" w:sz="6" w:space="0" w:color="auto"/>
              <w:left w:val="single" w:sz="6" w:space="0" w:color="auto"/>
              <w:bottom w:val="single" w:sz="6" w:space="0" w:color="auto"/>
              <w:right w:val="single" w:sz="12" w:space="0" w:color="auto"/>
            </w:tcBorders>
          </w:tcPr>
          <w:p w:rsidR="007B007D" w:rsidRDefault="007B007D">
            <w:pPr>
              <w:pStyle w:val="10"/>
              <w:jc w:val="center"/>
              <w:rPr>
                <w:snapToGrid w:val="0"/>
                <w:color w:val="000000"/>
                <w:sz w:val="20"/>
              </w:rPr>
            </w:pPr>
          </w:p>
        </w:tc>
      </w:tr>
      <w:tr w:rsidR="007B007D">
        <w:trPr>
          <w:cantSplit/>
        </w:trPr>
        <w:tc>
          <w:tcPr>
            <w:tcW w:w="7560" w:type="dxa"/>
            <w:vMerge/>
          </w:tcPr>
          <w:p w:rsidR="007B007D" w:rsidRDefault="007B007D">
            <w:pPr>
              <w:pStyle w:val="10"/>
              <w:rPr>
                <w:snapToGrid w:val="0"/>
                <w:sz w:val="20"/>
              </w:rPr>
            </w:pPr>
          </w:p>
        </w:tc>
        <w:tc>
          <w:tcPr>
            <w:tcW w:w="1980" w:type="dxa"/>
            <w:gridSpan w:val="4"/>
            <w:tcBorders>
              <w:top w:val="single" w:sz="6" w:space="0" w:color="auto"/>
              <w:left w:val="single" w:sz="12" w:space="0" w:color="auto"/>
              <w:bottom w:val="single" w:sz="6" w:space="0" w:color="auto"/>
              <w:right w:val="single" w:sz="12" w:space="0" w:color="auto"/>
            </w:tcBorders>
          </w:tcPr>
          <w:p w:rsidR="007B007D" w:rsidRDefault="007B007D">
            <w:pPr>
              <w:pStyle w:val="10"/>
              <w:jc w:val="center"/>
              <w:rPr>
                <w:snapToGrid w:val="0"/>
                <w:color w:val="000000"/>
                <w:sz w:val="20"/>
              </w:rPr>
            </w:pPr>
          </w:p>
        </w:tc>
      </w:tr>
      <w:tr w:rsidR="007B007D">
        <w:trPr>
          <w:cantSplit/>
        </w:trPr>
        <w:tc>
          <w:tcPr>
            <w:tcW w:w="7560" w:type="dxa"/>
            <w:vMerge w:val="restart"/>
          </w:tcPr>
          <w:p w:rsidR="007B007D" w:rsidRDefault="0072239F">
            <w:pPr>
              <w:pStyle w:val="10"/>
              <w:rPr>
                <w:snapToGrid w:val="0"/>
                <w:color w:val="000000"/>
                <w:sz w:val="18"/>
              </w:rPr>
            </w:pPr>
            <w:r>
              <w:rPr>
                <w:noProof/>
              </w:rPr>
              <w:pict>
                <v:shape id="_x0000_s1058" type="#_x0000_t202" style="position:absolute;margin-left:69.75pt;margin-top:8.7pt;width:253.65pt;height:11.65pt;z-index:251672576;mso-position-horizontal-relative:text;mso-position-vertical-relative:text" o:allowincell="f" filled="f" stroked="f">
                  <v:textbox style="mso-next-textbox:#_x0000_s1058" inset="0,0,0,0">
                    <w:txbxContent>
                      <w:p w:rsidR="007B007D" w:rsidRDefault="007B007D">
                        <w:pPr>
                          <w:pStyle w:val="10"/>
                          <w:jc w:val="center"/>
                          <w:rPr>
                            <w:sz w:val="20"/>
                          </w:rPr>
                        </w:pPr>
                        <w:r>
                          <w:rPr>
                            <w:sz w:val="20"/>
                          </w:rPr>
                          <w:t>сервисное обслуживание</w:t>
                        </w:r>
                      </w:p>
                    </w:txbxContent>
                  </v:textbox>
                </v:shape>
              </w:pict>
            </w:r>
            <w:r>
              <w:rPr>
                <w:noProof/>
              </w:rPr>
              <w:pict>
                <v:shape id="_x0000_s1059" type="#_x0000_t202" style="position:absolute;margin-left:220.2pt;margin-top:26.55pt;width:147.75pt;height:15.15pt;z-index:251673600;mso-position-horizontal-relative:text;mso-position-vertical-relative:text" o:allowincell="f" filled="f" stroked="f">
                  <v:textbox style="mso-next-textbox:#_x0000_s1059" inset="0,0,0,0">
                    <w:txbxContent>
                      <w:p w:rsidR="007B007D" w:rsidRDefault="007B007D">
                        <w:pPr>
                          <w:pStyle w:val="10"/>
                          <w:rPr>
                            <w:sz w:val="20"/>
                          </w:rPr>
                        </w:pPr>
                        <w:r>
                          <w:rPr>
                            <w:sz w:val="20"/>
                          </w:rPr>
                          <w:t>Общество с ограниченной</w:t>
                        </w:r>
                      </w:p>
                    </w:txbxContent>
                  </v:textbox>
                </v:shape>
              </w:pict>
            </w:r>
            <w:r w:rsidR="007B007D">
              <w:rPr>
                <w:snapToGrid w:val="0"/>
                <w:color w:val="000000"/>
                <w:sz w:val="18"/>
              </w:rPr>
              <w:t>Идентификационный номер налогоплательщика                                                                       ИНН</w:t>
            </w:r>
            <w:r w:rsidR="007B007D">
              <w:rPr>
                <w:snapToGrid w:val="0"/>
                <w:color w:val="000000"/>
                <w:sz w:val="18"/>
              </w:rPr>
              <w:br/>
              <w:t xml:space="preserve">Вид деятельности _________________________________________________________по ОКВЭД </w:t>
            </w:r>
          </w:p>
        </w:tc>
        <w:tc>
          <w:tcPr>
            <w:tcW w:w="1980" w:type="dxa"/>
            <w:gridSpan w:val="4"/>
            <w:tcBorders>
              <w:top w:val="single" w:sz="6" w:space="0" w:color="auto"/>
              <w:left w:val="single" w:sz="12" w:space="0" w:color="auto"/>
              <w:bottom w:val="single" w:sz="6" w:space="0" w:color="auto"/>
              <w:right w:val="single" w:sz="12" w:space="0" w:color="auto"/>
            </w:tcBorders>
          </w:tcPr>
          <w:p w:rsidR="007B007D" w:rsidRDefault="007B007D">
            <w:pPr>
              <w:pStyle w:val="10"/>
              <w:jc w:val="center"/>
              <w:rPr>
                <w:snapToGrid w:val="0"/>
                <w:color w:val="000000"/>
                <w:sz w:val="20"/>
              </w:rPr>
            </w:pPr>
          </w:p>
        </w:tc>
      </w:tr>
      <w:tr w:rsidR="007B007D">
        <w:trPr>
          <w:cantSplit/>
        </w:trPr>
        <w:tc>
          <w:tcPr>
            <w:tcW w:w="7560" w:type="dxa"/>
            <w:vMerge/>
          </w:tcPr>
          <w:p w:rsidR="007B007D" w:rsidRDefault="007B007D">
            <w:pPr>
              <w:pStyle w:val="10"/>
              <w:rPr>
                <w:snapToGrid w:val="0"/>
                <w:sz w:val="20"/>
              </w:rPr>
            </w:pPr>
          </w:p>
        </w:tc>
        <w:tc>
          <w:tcPr>
            <w:tcW w:w="1020" w:type="dxa"/>
            <w:gridSpan w:val="2"/>
            <w:tcBorders>
              <w:top w:val="single" w:sz="6" w:space="0" w:color="auto"/>
              <w:left w:val="single" w:sz="12" w:space="0" w:color="auto"/>
              <w:right w:val="single" w:sz="4" w:space="0" w:color="auto"/>
            </w:tcBorders>
          </w:tcPr>
          <w:p w:rsidR="007B007D" w:rsidRDefault="007B007D">
            <w:pPr>
              <w:pStyle w:val="10"/>
              <w:jc w:val="center"/>
              <w:rPr>
                <w:snapToGrid w:val="0"/>
                <w:color w:val="000000"/>
                <w:sz w:val="20"/>
              </w:rPr>
            </w:pPr>
          </w:p>
        </w:tc>
        <w:tc>
          <w:tcPr>
            <w:tcW w:w="960" w:type="dxa"/>
            <w:gridSpan w:val="2"/>
            <w:tcBorders>
              <w:top w:val="single" w:sz="6" w:space="0" w:color="auto"/>
              <w:left w:val="single" w:sz="4" w:space="0" w:color="auto"/>
              <w:right w:val="single" w:sz="12" w:space="0" w:color="auto"/>
            </w:tcBorders>
          </w:tcPr>
          <w:p w:rsidR="007B007D" w:rsidRDefault="007B007D">
            <w:pPr>
              <w:pStyle w:val="10"/>
              <w:jc w:val="center"/>
              <w:rPr>
                <w:snapToGrid w:val="0"/>
                <w:color w:val="000000"/>
                <w:sz w:val="20"/>
              </w:rPr>
            </w:pPr>
          </w:p>
        </w:tc>
      </w:tr>
      <w:tr w:rsidR="007B007D">
        <w:trPr>
          <w:cantSplit/>
        </w:trPr>
        <w:tc>
          <w:tcPr>
            <w:tcW w:w="7560" w:type="dxa"/>
          </w:tcPr>
          <w:p w:rsidR="007B007D" w:rsidRDefault="007B007D">
            <w:pPr>
              <w:pStyle w:val="10"/>
              <w:rPr>
                <w:snapToGrid w:val="0"/>
                <w:color w:val="000000"/>
                <w:sz w:val="18"/>
              </w:rPr>
            </w:pPr>
            <w:r>
              <w:rPr>
                <w:snapToGrid w:val="0"/>
                <w:color w:val="000000"/>
                <w:sz w:val="18"/>
              </w:rPr>
              <w:t>Организационно-правовая форма/форма собственности  ________________________________</w:t>
            </w:r>
          </w:p>
        </w:tc>
        <w:tc>
          <w:tcPr>
            <w:tcW w:w="1020" w:type="dxa"/>
            <w:gridSpan w:val="2"/>
            <w:vMerge w:val="restart"/>
            <w:tcBorders>
              <w:top w:val="single" w:sz="4" w:space="0" w:color="auto"/>
              <w:left w:val="single" w:sz="12" w:space="0" w:color="auto"/>
              <w:bottom w:val="single" w:sz="6" w:space="0" w:color="auto"/>
              <w:right w:val="single" w:sz="6" w:space="0" w:color="auto"/>
            </w:tcBorders>
          </w:tcPr>
          <w:p w:rsidR="007B007D" w:rsidRDefault="007B007D">
            <w:pPr>
              <w:pStyle w:val="10"/>
              <w:jc w:val="center"/>
              <w:rPr>
                <w:snapToGrid w:val="0"/>
                <w:sz w:val="20"/>
              </w:rPr>
            </w:pPr>
          </w:p>
        </w:tc>
        <w:tc>
          <w:tcPr>
            <w:tcW w:w="960" w:type="dxa"/>
            <w:gridSpan w:val="2"/>
            <w:vMerge w:val="restart"/>
            <w:tcBorders>
              <w:top w:val="single" w:sz="6" w:space="0" w:color="auto"/>
              <w:left w:val="single" w:sz="6" w:space="0" w:color="auto"/>
              <w:right w:val="single" w:sz="12" w:space="0" w:color="auto"/>
            </w:tcBorders>
          </w:tcPr>
          <w:p w:rsidR="007B007D" w:rsidRDefault="007B007D">
            <w:pPr>
              <w:pStyle w:val="10"/>
              <w:jc w:val="center"/>
              <w:rPr>
                <w:snapToGrid w:val="0"/>
                <w:color w:val="000000"/>
                <w:sz w:val="20"/>
              </w:rPr>
            </w:pPr>
          </w:p>
        </w:tc>
      </w:tr>
      <w:tr w:rsidR="007B007D">
        <w:trPr>
          <w:cantSplit/>
        </w:trPr>
        <w:tc>
          <w:tcPr>
            <w:tcW w:w="7560" w:type="dxa"/>
          </w:tcPr>
          <w:p w:rsidR="007B007D" w:rsidRDefault="0072239F">
            <w:pPr>
              <w:pStyle w:val="10"/>
              <w:rPr>
                <w:snapToGrid w:val="0"/>
                <w:color w:val="000000"/>
                <w:sz w:val="18"/>
              </w:rPr>
            </w:pPr>
            <w:r>
              <w:rPr>
                <w:noProof/>
              </w:rPr>
              <w:pict>
                <v:shape id="_x0000_s1060" type="#_x0000_t202" style="position:absolute;margin-left:-.45pt;margin-top:-1.5pt;width:282.75pt;height:12.9pt;z-index:251674624;mso-position-horizontal-relative:text;mso-position-vertical-relative:text" o:allowincell="f" filled="f" stroked="f">
                  <v:textbox style="mso-next-textbox:#_x0000_s1060" inset="0,0,0,0">
                    <w:txbxContent>
                      <w:p w:rsidR="007B007D" w:rsidRDefault="007B007D">
                        <w:pPr>
                          <w:pStyle w:val="10"/>
                          <w:rPr>
                            <w:sz w:val="20"/>
                          </w:rPr>
                        </w:pPr>
                        <w:r>
                          <w:rPr>
                            <w:sz w:val="20"/>
                          </w:rPr>
                          <w:t>ответственностью</w:t>
                        </w:r>
                      </w:p>
                    </w:txbxContent>
                  </v:textbox>
                </v:shape>
              </w:pict>
            </w:r>
            <w:r w:rsidR="007B007D">
              <w:rPr>
                <w:snapToGrid w:val="0"/>
                <w:color w:val="000000"/>
                <w:sz w:val="18"/>
              </w:rPr>
              <w:t xml:space="preserve">________________________________________________________________по ОКОПФ / ОКФС </w:t>
            </w:r>
          </w:p>
        </w:tc>
        <w:tc>
          <w:tcPr>
            <w:tcW w:w="1020" w:type="dxa"/>
            <w:gridSpan w:val="2"/>
            <w:vMerge/>
            <w:tcBorders>
              <w:top w:val="single" w:sz="6" w:space="0" w:color="auto"/>
              <w:left w:val="single" w:sz="12" w:space="0" w:color="auto"/>
              <w:bottom w:val="single" w:sz="6" w:space="0" w:color="auto"/>
              <w:right w:val="single" w:sz="6" w:space="0" w:color="auto"/>
            </w:tcBorders>
          </w:tcPr>
          <w:p w:rsidR="007B007D" w:rsidRDefault="007B007D">
            <w:pPr>
              <w:pStyle w:val="10"/>
              <w:jc w:val="center"/>
              <w:rPr>
                <w:snapToGrid w:val="0"/>
                <w:sz w:val="20"/>
              </w:rPr>
            </w:pPr>
          </w:p>
        </w:tc>
        <w:tc>
          <w:tcPr>
            <w:tcW w:w="960" w:type="dxa"/>
            <w:gridSpan w:val="2"/>
            <w:vMerge/>
            <w:tcBorders>
              <w:left w:val="single" w:sz="6" w:space="0" w:color="auto"/>
              <w:bottom w:val="single" w:sz="6" w:space="0" w:color="auto"/>
              <w:right w:val="single" w:sz="12" w:space="0" w:color="auto"/>
            </w:tcBorders>
          </w:tcPr>
          <w:p w:rsidR="007B007D" w:rsidRDefault="007B007D">
            <w:pPr>
              <w:pStyle w:val="10"/>
              <w:jc w:val="center"/>
              <w:rPr>
                <w:snapToGrid w:val="0"/>
                <w:sz w:val="20"/>
              </w:rPr>
            </w:pPr>
          </w:p>
        </w:tc>
      </w:tr>
      <w:tr w:rsidR="007B007D">
        <w:trPr>
          <w:cantSplit/>
        </w:trPr>
        <w:tc>
          <w:tcPr>
            <w:tcW w:w="7560" w:type="dxa"/>
          </w:tcPr>
          <w:p w:rsidR="007B007D" w:rsidRDefault="007B007D">
            <w:pPr>
              <w:pStyle w:val="10"/>
              <w:rPr>
                <w:snapToGrid w:val="0"/>
                <w:color w:val="000000"/>
                <w:sz w:val="18"/>
              </w:rPr>
            </w:pPr>
            <w:r>
              <w:rPr>
                <w:snapToGrid w:val="0"/>
                <w:color w:val="000000"/>
                <w:sz w:val="18"/>
              </w:rPr>
              <w:t xml:space="preserve">Единица измерения: тыс. руб./млн руб. (ненужное зачеркнуть)                                    по ОКЕИ </w:t>
            </w:r>
          </w:p>
        </w:tc>
        <w:tc>
          <w:tcPr>
            <w:tcW w:w="1980" w:type="dxa"/>
            <w:gridSpan w:val="4"/>
            <w:tcBorders>
              <w:top w:val="single" w:sz="6" w:space="0" w:color="auto"/>
              <w:left w:val="single" w:sz="12" w:space="0" w:color="auto"/>
              <w:bottom w:val="single" w:sz="12" w:space="0" w:color="auto"/>
              <w:right w:val="single" w:sz="12" w:space="0" w:color="auto"/>
            </w:tcBorders>
          </w:tcPr>
          <w:p w:rsidR="007B007D" w:rsidRDefault="007B007D">
            <w:pPr>
              <w:pStyle w:val="10"/>
              <w:jc w:val="center"/>
              <w:rPr>
                <w:snapToGrid w:val="0"/>
                <w:color w:val="000000"/>
                <w:sz w:val="18"/>
              </w:rPr>
            </w:pPr>
            <w:r>
              <w:rPr>
                <w:snapToGrid w:val="0"/>
                <w:color w:val="000000"/>
                <w:sz w:val="18"/>
              </w:rPr>
              <w:t>384/385</w:t>
            </w:r>
          </w:p>
        </w:tc>
      </w:tr>
    </w:tbl>
    <w:p w:rsidR="007B007D" w:rsidRDefault="007B007D">
      <w:pPr>
        <w:pStyle w:val="10"/>
        <w:rPr>
          <w:snapToGrid w:val="0"/>
          <w:sz w:val="20"/>
        </w:rPr>
      </w:pPr>
    </w:p>
    <w:tbl>
      <w:tblPr>
        <w:tblW w:w="0" w:type="auto"/>
        <w:tblLayout w:type="fixed"/>
        <w:tblCellMar>
          <w:left w:w="71" w:type="dxa"/>
          <w:right w:w="71" w:type="dxa"/>
        </w:tblCellMar>
        <w:tblLook w:val="0000" w:firstRow="0" w:lastRow="0" w:firstColumn="0" w:lastColumn="0" w:noHBand="0" w:noVBand="0"/>
      </w:tblPr>
      <w:tblGrid>
        <w:gridCol w:w="5420"/>
        <w:gridCol w:w="720"/>
        <w:gridCol w:w="1460"/>
        <w:gridCol w:w="1880"/>
      </w:tblGrid>
      <w:tr w:rsidR="007B007D">
        <w:trPr>
          <w:cantSplit/>
          <w:trHeight w:val="57"/>
        </w:trPr>
        <w:tc>
          <w:tcPr>
            <w:tcW w:w="6140" w:type="dxa"/>
            <w:gridSpan w:val="2"/>
            <w:tcBorders>
              <w:top w:val="single" w:sz="6" w:space="0" w:color="auto"/>
              <w:left w:val="single" w:sz="4" w:space="0" w:color="auto"/>
              <w:bottom w:val="single" w:sz="6" w:space="0" w:color="auto"/>
              <w:right w:val="single" w:sz="6" w:space="0" w:color="auto"/>
            </w:tcBorders>
            <w:vAlign w:val="center"/>
          </w:tcPr>
          <w:p w:rsidR="007B007D" w:rsidRDefault="007B007D">
            <w:pPr>
              <w:pStyle w:val="10"/>
              <w:jc w:val="center"/>
              <w:rPr>
                <w:snapToGrid w:val="0"/>
                <w:color w:val="000000"/>
                <w:sz w:val="16"/>
              </w:rPr>
            </w:pPr>
            <w:r>
              <w:rPr>
                <w:snapToGrid w:val="0"/>
                <w:color w:val="000000"/>
                <w:sz w:val="16"/>
              </w:rPr>
              <w:t>Показатель</w:t>
            </w:r>
          </w:p>
        </w:tc>
        <w:tc>
          <w:tcPr>
            <w:tcW w:w="1460" w:type="dxa"/>
            <w:vMerge w:val="restart"/>
            <w:tcBorders>
              <w:top w:val="single" w:sz="6" w:space="0" w:color="auto"/>
              <w:left w:val="single" w:sz="6" w:space="0" w:color="auto"/>
              <w:right w:val="single" w:sz="6" w:space="0" w:color="auto"/>
            </w:tcBorders>
          </w:tcPr>
          <w:p w:rsidR="007B007D" w:rsidRDefault="007B007D">
            <w:pPr>
              <w:pStyle w:val="10"/>
              <w:jc w:val="center"/>
              <w:rPr>
                <w:snapToGrid w:val="0"/>
                <w:color w:val="000000"/>
                <w:sz w:val="16"/>
              </w:rPr>
            </w:pPr>
            <w:r>
              <w:rPr>
                <w:snapToGrid w:val="0"/>
                <w:color w:val="000000"/>
                <w:sz w:val="16"/>
              </w:rPr>
              <w:t>За отчетный</w:t>
            </w:r>
          </w:p>
          <w:p w:rsidR="007B007D" w:rsidRDefault="007B007D">
            <w:pPr>
              <w:pStyle w:val="10"/>
              <w:jc w:val="center"/>
              <w:rPr>
                <w:snapToGrid w:val="0"/>
                <w:color w:val="000000"/>
                <w:sz w:val="16"/>
              </w:rPr>
            </w:pPr>
            <w:r>
              <w:rPr>
                <w:snapToGrid w:val="0"/>
                <w:color w:val="000000"/>
                <w:sz w:val="16"/>
              </w:rPr>
              <w:t>период</w:t>
            </w:r>
          </w:p>
        </w:tc>
        <w:tc>
          <w:tcPr>
            <w:tcW w:w="1880" w:type="dxa"/>
            <w:vMerge w:val="restart"/>
            <w:tcBorders>
              <w:top w:val="single" w:sz="6" w:space="0" w:color="auto"/>
              <w:left w:val="single" w:sz="6" w:space="0" w:color="auto"/>
              <w:right w:val="single" w:sz="4" w:space="0" w:color="auto"/>
            </w:tcBorders>
          </w:tcPr>
          <w:p w:rsidR="007B007D" w:rsidRDefault="007B007D">
            <w:pPr>
              <w:pStyle w:val="10"/>
              <w:jc w:val="center"/>
              <w:rPr>
                <w:snapToGrid w:val="0"/>
                <w:color w:val="000000"/>
                <w:sz w:val="16"/>
              </w:rPr>
            </w:pPr>
            <w:r>
              <w:rPr>
                <w:snapToGrid w:val="0"/>
                <w:color w:val="000000"/>
                <w:sz w:val="16"/>
              </w:rPr>
              <w:t>За аналогичный период</w:t>
            </w:r>
          </w:p>
          <w:p w:rsidR="007B007D" w:rsidRDefault="007B007D">
            <w:pPr>
              <w:pStyle w:val="10"/>
              <w:jc w:val="center"/>
              <w:rPr>
                <w:snapToGrid w:val="0"/>
                <w:color w:val="000000"/>
                <w:sz w:val="16"/>
              </w:rPr>
            </w:pPr>
            <w:r>
              <w:rPr>
                <w:snapToGrid w:val="0"/>
                <w:color w:val="000000"/>
                <w:sz w:val="16"/>
              </w:rPr>
              <w:t>предыдущего года</w:t>
            </w:r>
          </w:p>
        </w:tc>
      </w:tr>
      <w:tr w:rsidR="007B007D">
        <w:trPr>
          <w:cantSplit/>
          <w:trHeight w:val="57"/>
        </w:trPr>
        <w:tc>
          <w:tcPr>
            <w:tcW w:w="5420" w:type="dxa"/>
            <w:tcBorders>
              <w:top w:val="single" w:sz="6" w:space="0" w:color="auto"/>
              <w:left w:val="single" w:sz="4" w:space="0" w:color="auto"/>
              <w:bottom w:val="single" w:sz="6" w:space="0" w:color="auto"/>
              <w:right w:val="single" w:sz="6" w:space="0" w:color="auto"/>
            </w:tcBorders>
            <w:vAlign w:val="center"/>
          </w:tcPr>
          <w:p w:rsidR="007B007D" w:rsidRDefault="007B007D">
            <w:pPr>
              <w:pStyle w:val="10"/>
              <w:jc w:val="center"/>
              <w:rPr>
                <w:snapToGrid w:val="0"/>
                <w:color w:val="000000"/>
                <w:sz w:val="16"/>
              </w:rPr>
            </w:pPr>
            <w:r>
              <w:rPr>
                <w:snapToGrid w:val="0"/>
                <w:color w:val="000000"/>
                <w:sz w:val="16"/>
              </w:rPr>
              <w:t>наименование</w:t>
            </w:r>
          </w:p>
        </w:tc>
        <w:tc>
          <w:tcPr>
            <w:tcW w:w="720" w:type="dxa"/>
            <w:tcBorders>
              <w:left w:val="single" w:sz="6" w:space="0" w:color="auto"/>
              <w:bottom w:val="single" w:sz="6" w:space="0" w:color="auto"/>
              <w:right w:val="single" w:sz="6" w:space="0" w:color="auto"/>
            </w:tcBorders>
            <w:vAlign w:val="bottom"/>
          </w:tcPr>
          <w:p w:rsidR="007B007D" w:rsidRDefault="007B007D">
            <w:pPr>
              <w:pStyle w:val="10"/>
              <w:jc w:val="center"/>
              <w:rPr>
                <w:snapToGrid w:val="0"/>
                <w:color w:val="000000"/>
                <w:sz w:val="16"/>
              </w:rPr>
            </w:pPr>
            <w:r>
              <w:rPr>
                <w:snapToGrid w:val="0"/>
                <w:color w:val="000000"/>
                <w:sz w:val="16"/>
              </w:rPr>
              <w:t>код</w:t>
            </w:r>
          </w:p>
        </w:tc>
        <w:tc>
          <w:tcPr>
            <w:tcW w:w="1460" w:type="dxa"/>
            <w:vMerge/>
            <w:tcBorders>
              <w:left w:val="single" w:sz="6" w:space="0" w:color="auto"/>
              <w:bottom w:val="single" w:sz="6" w:space="0" w:color="auto"/>
              <w:right w:val="single" w:sz="6" w:space="0" w:color="auto"/>
            </w:tcBorders>
          </w:tcPr>
          <w:p w:rsidR="007B007D" w:rsidRDefault="007B007D">
            <w:pPr>
              <w:pStyle w:val="10"/>
              <w:jc w:val="both"/>
              <w:rPr>
                <w:snapToGrid w:val="0"/>
                <w:color w:val="000000"/>
                <w:sz w:val="16"/>
              </w:rPr>
            </w:pPr>
          </w:p>
        </w:tc>
        <w:tc>
          <w:tcPr>
            <w:tcW w:w="1880" w:type="dxa"/>
            <w:vMerge/>
            <w:tcBorders>
              <w:left w:val="single" w:sz="6" w:space="0" w:color="auto"/>
              <w:bottom w:val="single" w:sz="6" w:space="0" w:color="auto"/>
              <w:right w:val="single" w:sz="4" w:space="0" w:color="auto"/>
            </w:tcBorders>
          </w:tcPr>
          <w:p w:rsidR="007B007D" w:rsidRDefault="007B007D">
            <w:pPr>
              <w:pStyle w:val="10"/>
              <w:jc w:val="both"/>
              <w:rPr>
                <w:snapToGrid w:val="0"/>
                <w:color w:val="000000"/>
                <w:sz w:val="16"/>
              </w:rPr>
            </w:pPr>
          </w:p>
        </w:tc>
      </w:tr>
      <w:tr w:rsidR="007B007D">
        <w:trPr>
          <w:trHeight w:val="57"/>
        </w:trPr>
        <w:tc>
          <w:tcPr>
            <w:tcW w:w="5420" w:type="dxa"/>
            <w:tcBorders>
              <w:top w:val="single" w:sz="6" w:space="0" w:color="auto"/>
              <w:left w:val="single" w:sz="4" w:space="0" w:color="auto"/>
              <w:bottom w:val="single" w:sz="6" w:space="0" w:color="auto"/>
              <w:right w:val="single" w:sz="6" w:space="0" w:color="auto"/>
            </w:tcBorders>
            <w:vAlign w:val="center"/>
          </w:tcPr>
          <w:p w:rsidR="007B007D" w:rsidRDefault="007B007D">
            <w:pPr>
              <w:pStyle w:val="10"/>
              <w:jc w:val="center"/>
              <w:rPr>
                <w:snapToGrid w:val="0"/>
                <w:color w:val="000000"/>
                <w:sz w:val="16"/>
              </w:rPr>
            </w:pPr>
            <w:r>
              <w:rPr>
                <w:snapToGrid w:val="0"/>
                <w:color w:val="000000"/>
                <w:sz w:val="16"/>
              </w:rPr>
              <w:t>1</w:t>
            </w:r>
          </w:p>
        </w:tc>
        <w:tc>
          <w:tcPr>
            <w:tcW w:w="720" w:type="dxa"/>
            <w:tcBorders>
              <w:top w:val="single" w:sz="6" w:space="0" w:color="auto"/>
              <w:left w:val="single" w:sz="6" w:space="0" w:color="auto"/>
              <w:bottom w:val="single" w:sz="12" w:space="0" w:color="auto"/>
              <w:right w:val="single" w:sz="6" w:space="0" w:color="auto"/>
            </w:tcBorders>
            <w:vAlign w:val="bottom"/>
          </w:tcPr>
          <w:p w:rsidR="007B007D" w:rsidRDefault="007B007D">
            <w:pPr>
              <w:pStyle w:val="10"/>
              <w:jc w:val="center"/>
              <w:rPr>
                <w:snapToGrid w:val="0"/>
                <w:color w:val="000000"/>
                <w:sz w:val="16"/>
              </w:rPr>
            </w:pPr>
            <w:r>
              <w:rPr>
                <w:snapToGrid w:val="0"/>
                <w:color w:val="000000"/>
                <w:sz w:val="16"/>
              </w:rPr>
              <w:t>2</w:t>
            </w:r>
          </w:p>
        </w:tc>
        <w:tc>
          <w:tcPr>
            <w:tcW w:w="1460" w:type="dxa"/>
            <w:tcBorders>
              <w:top w:val="single" w:sz="6" w:space="0" w:color="auto"/>
              <w:left w:val="single" w:sz="6" w:space="0" w:color="auto"/>
              <w:bottom w:val="single" w:sz="12" w:space="0" w:color="auto"/>
              <w:right w:val="single" w:sz="6" w:space="0" w:color="auto"/>
            </w:tcBorders>
          </w:tcPr>
          <w:p w:rsidR="007B007D" w:rsidRDefault="007B007D">
            <w:pPr>
              <w:pStyle w:val="10"/>
              <w:jc w:val="center"/>
              <w:rPr>
                <w:snapToGrid w:val="0"/>
                <w:color w:val="000000"/>
                <w:sz w:val="16"/>
              </w:rPr>
            </w:pPr>
            <w:r>
              <w:rPr>
                <w:snapToGrid w:val="0"/>
                <w:color w:val="000000"/>
                <w:sz w:val="16"/>
              </w:rPr>
              <w:t>3</w:t>
            </w:r>
          </w:p>
        </w:tc>
        <w:tc>
          <w:tcPr>
            <w:tcW w:w="1880" w:type="dxa"/>
            <w:tcBorders>
              <w:top w:val="single" w:sz="6" w:space="0" w:color="auto"/>
              <w:left w:val="single" w:sz="6" w:space="0" w:color="auto"/>
              <w:bottom w:val="single" w:sz="12" w:space="0" w:color="auto"/>
              <w:right w:val="single" w:sz="4" w:space="0" w:color="auto"/>
            </w:tcBorders>
          </w:tcPr>
          <w:p w:rsidR="007B007D" w:rsidRDefault="007B007D">
            <w:pPr>
              <w:pStyle w:val="10"/>
              <w:jc w:val="center"/>
              <w:rPr>
                <w:snapToGrid w:val="0"/>
                <w:color w:val="000000"/>
                <w:sz w:val="16"/>
              </w:rPr>
            </w:pPr>
            <w:r>
              <w:rPr>
                <w:snapToGrid w:val="0"/>
                <w:color w:val="000000"/>
                <w:sz w:val="16"/>
              </w:rPr>
              <w:t>4</w:t>
            </w:r>
          </w:p>
        </w:tc>
      </w:tr>
      <w:tr w:rsidR="007B007D">
        <w:trPr>
          <w:trHeight w:val="57"/>
        </w:trPr>
        <w:tc>
          <w:tcPr>
            <w:tcW w:w="5420" w:type="dxa"/>
            <w:tcBorders>
              <w:top w:val="single" w:sz="6" w:space="0" w:color="auto"/>
              <w:left w:val="single" w:sz="4" w:space="0" w:color="auto"/>
              <w:bottom w:val="single" w:sz="6" w:space="0" w:color="auto"/>
              <w:right w:val="single" w:sz="12" w:space="0" w:color="auto"/>
            </w:tcBorders>
          </w:tcPr>
          <w:p w:rsidR="007B007D" w:rsidRDefault="007B007D">
            <w:pPr>
              <w:pStyle w:val="21"/>
            </w:pPr>
            <w:r>
              <w:t>Доходы и расходы по обычным видам деятельности</w:t>
            </w:r>
          </w:p>
        </w:tc>
        <w:tc>
          <w:tcPr>
            <w:tcW w:w="720" w:type="dxa"/>
            <w:tcBorders>
              <w:top w:val="single" w:sz="12" w:space="0" w:color="auto"/>
              <w:bottom w:val="single" w:sz="4" w:space="0" w:color="auto"/>
              <w:right w:val="single" w:sz="6" w:space="0" w:color="auto"/>
            </w:tcBorders>
            <w:vAlign w:val="bottom"/>
          </w:tcPr>
          <w:p w:rsidR="007B007D" w:rsidRDefault="007B007D">
            <w:pPr>
              <w:pStyle w:val="10"/>
              <w:spacing w:after="80"/>
              <w:jc w:val="center"/>
              <w:rPr>
                <w:snapToGrid w:val="0"/>
                <w:color w:val="000000"/>
                <w:sz w:val="16"/>
              </w:rPr>
            </w:pPr>
          </w:p>
        </w:tc>
        <w:tc>
          <w:tcPr>
            <w:tcW w:w="1460" w:type="dxa"/>
            <w:tcBorders>
              <w:top w:val="single" w:sz="12" w:space="0" w:color="auto"/>
              <w:left w:val="single" w:sz="6" w:space="0" w:color="auto"/>
              <w:bottom w:val="single" w:sz="4" w:space="0" w:color="auto"/>
              <w:right w:val="single" w:sz="6" w:space="0" w:color="auto"/>
            </w:tcBorders>
          </w:tcPr>
          <w:p w:rsidR="007B007D" w:rsidRDefault="007B007D">
            <w:pPr>
              <w:pStyle w:val="10"/>
              <w:spacing w:before="80" w:after="80"/>
              <w:jc w:val="center"/>
              <w:rPr>
                <w:snapToGrid w:val="0"/>
                <w:color w:val="000000"/>
                <w:sz w:val="16"/>
              </w:rPr>
            </w:pPr>
          </w:p>
        </w:tc>
        <w:tc>
          <w:tcPr>
            <w:tcW w:w="1880" w:type="dxa"/>
            <w:tcBorders>
              <w:top w:val="single" w:sz="12" w:space="0" w:color="auto"/>
              <w:left w:val="single" w:sz="6" w:space="0" w:color="auto"/>
              <w:bottom w:val="single" w:sz="4" w:space="0" w:color="auto"/>
              <w:right w:val="single" w:sz="12" w:space="0" w:color="auto"/>
            </w:tcBorders>
          </w:tcPr>
          <w:p w:rsidR="007B007D" w:rsidRDefault="007B007D">
            <w:pPr>
              <w:pStyle w:val="10"/>
              <w:spacing w:before="80" w:after="80"/>
              <w:jc w:val="center"/>
              <w:rPr>
                <w:snapToGrid w:val="0"/>
                <w:color w:val="000000"/>
                <w:sz w:val="16"/>
              </w:rPr>
            </w:pPr>
          </w:p>
        </w:tc>
      </w:tr>
      <w:tr w:rsidR="007B007D">
        <w:trPr>
          <w:trHeight w:val="57"/>
        </w:trPr>
        <w:tc>
          <w:tcPr>
            <w:tcW w:w="5420" w:type="dxa"/>
            <w:tcBorders>
              <w:top w:val="single" w:sz="6" w:space="0" w:color="auto"/>
              <w:left w:val="single" w:sz="4" w:space="0" w:color="auto"/>
              <w:bottom w:val="single" w:sz="6" w:space="0" w:color="auto"/>
              <w:right w:val="single" w:sz="12" w:space="0" w:color="auto"/>
            </w:tcBorders>
          </w:tcPr>
          <w:p w:rsidR="007B007D" w:rsidRDefault="007B007D">
            <w:pPr>
              <w:pStyle w:val="10"/>
              <w:spacing w:line="320" w:lineRule="exact"/>
              <w:rPr>
                <w:snapToGrid w:val="0"/>
                <w:color w:val="000000"/>
                <w:sz w:val="18"/>
              </w:rPr>
            </w:pPr>
            <w:r>
              <w:rPr>
                <w:snapToGrid w:val="0"/>
                <w:color w:val="000000"/>
                <w:sz w:val="18"/>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720" w:type="dxa"/>
            <w:tcBorders>
              <w:top w:val="single" w:sz="4" w:space="0" w:color="auto"/>
              <w:bottom w:val="single" w:sz="6" w:space="0" w:color="auto"/>
              <w:right w:val="single" w:sz="6" w:space="0" w:color="auto"/>
            </w:tcBorders>
          </w:tcPr>
          <w:p w:rsidR="007B007D" w:rsidRDefault="007B007D">
            <w:pPr>
              <w:pStyle w:val="10"/>
              <w:spacing w:line="320" w:lineRule="exact"/>
              <w:jc w:val="center"/>
              <w:rPr>
                <w:snapToGrid w:val="0"/>
                <w:color w:val="000000"/>
                <w:sz w:val="16"/>
              </w:rPr>
            </w:pPr>
            <w:r>
              <w:rPr>
                <w:snapToGrid w:val="0"/>
                <w:color w:val="000000"/>
                <w:sz w:val="16"/>
              </w:rPr>
              <w:t>010</w:t>
            </w:r>
          </w:p>
        </w:tc>
        <w:tc>
          <w:tcPr>
            <w:tcW w:w="1460" w:type="dxa"/>
            <w:tcBorders>
              <w:top w:val="single" w:sz="4" w:space="0" w:color="auto"/>
              <w:left w:val="single" w:sz="6" w:space="0" w:color="auto"/>
              <w:bottom w:val="single" w:sz="6" w:space="0" w:color="auto"/>
              <w:right w:val="single" w:sz="6" w:space="0" w:color="auto"/>
            </w:tcBorders>
          </w:tcPr>
          <w:p w:rsidR="007B007D" w:rsidRDefault="007B007D">
            <w:pPr>
              <w:pStyle w:val="10"/>
              <w:spacing w:line="320" w:lineRule="exact"/>
              <w:jc w:val="center"/>
              <w:rPr>
                <w:snapToGrid w:val="0"/>
                <w:color w:val="000000"/>
                <w:sz w:val="16"/>
              </w:rPr>
            </w:pPr>
            <w:r>
              <w:rPr>
                <w:snapToGrid w:val="0"/>
                <w:color w:val="000000"/>
                <w:sz w:val="16"/>
              </w:rPr>
              <w:t>17862</w:t>
            </w:r>
          </w:p>
        </w:tc>
        <w:tc>
          <w:tcPr>
            <w:tcW w:w="1880" w:type="dxa"/>
            <w:tcBorders>
              <w:top w:val="single" w:sz="4" w:space="0" w:color="auto"/>
              <w:left w:val="single" w:sz="6" w:space="0" w:color="auto"/>
              <w:bottom w:val="single" w:sz="6" w:space="0" w:color="auto"/>
              <w:right w:val="single" w:sz="12" w:space="0" w:color="auto"/>
            </w:tcBorders>
          </w:tcPr>
          <w:p w:rsidR="007B007D" w:rsidRDefault="007B007D">
            <w:pPr>
              <w:pStyle w:val="10"/>
              <w:spacing w:line="320" w:lineRule="exact"/>
              <w:jc w:val="center"/>
              <w:rPr>
                <w:snapToGrid w:val="0"/>
                <w:color w:val="000000"/>
                <w:sz w:val="16"/>
              </w:rPr>
            </w:pPr>
            <w:r>
              <w:rPr>
                <w:snapToGrid w:val="0"/>
                <w:color w:val="000000"/>
                <w:sz w:val="16"/>
              </w:rPr>
              <w:t>18767</w:t>
            </w:r>
          </w:p>
        </w:tc>
      </w:tr>
      <w:tr w:rsidR="007B007D">
        <w:trPr>
          <w:trHeight w:val="57"/>
        </w:trPr>
        <w:tc>
          <w:tcPr>
            <w:tcW w:w="5420" w:type="dxa"/>
            <w:tcBorders>
              <w:top w:val="single" w:sz="6" w:space="0" w:color="auto"/>
              <w:left w:val="single" w:sz="4" w:space="0" w:color="auto"/>
              <w:bottom w:val="single" w:sz="6" w:space="0" w:color="auto"/>
              <w:right w:val="single" w:sz="12" w:space="0" w:color="auto"/>
            </w:tcBorders>
          </w:tcPr>
          <w:p w:rsidR="007B007D" w:rsidRDefault="007B007D">
            <w:pPr>
              <w:pStyle w:val="10"/>
              <w:spacing w:line="320" w:lineRule="exact"/>
              <w:rPr>
                <w:snapToGrid w:val="0"/>
                <w:color w:val="000000"/>
                <w:sz w:val="18"/>
              </w:rPr>
            </w:pPr>
            <w:r>
              <w:rPr>
                <w:snapToGrid w:val="0"/>
                <w:color w:val="000000"/>
                <w:sz w:val="18"/>
              </w:rPr>
              <w:t xml:space="preserve">Прибыль (убыток) от продаж </w:t>
            </w:r>
          </w:p>
        </w:tc>
        <w:tc>
          <w:tcPr>
            <w:tcW w:w="720" w:type="dxa"/>
            <w:tcBorders>
              <w:top w:val="single" w:sz="6" w:space="0" w:color="auto"/>
              <w:bottom w:val="single" w:sz="6" w:space="0" w:color="auto"/>
              <w:right w:val="single" w:sz="6" w:space="0" w:color="auto"/>
            </w:tcBorders>
            <w:vAlign w:val="bottom"/>
          </w:tcPr>
          <w:p w:rsidR="007B007D" w:rsidRDefault="007B007D">
            <w:pPr>
              <w:pStyle w:val="10"/>
              <w:spacing w:line="320" w:lineRule="exact"/>
              <w:jc w:val="center"/>
              <w:rPr>
                <w:snapToGrid w:val="0"/>
                <w:color w:val="000000"/>
                <w:sz w:val="16"/>
              </w:rPr>
            </w:pPr>
            <w:r>
              <w:rPr>
                <w:snapToGrid w:val="0"/>
                <w:color w:val="000000"/>
                <w:sz w:val="16"/>
              </w:rPr>
              <w:t>050</w:t>
            </w:r>
          </w:p>
        </w:tc>
        <w:tc>
          <w:tcPr>
            <w:tcW w:w="1460" w:type="dxa"/>
            <w:tcBorders>
              <w:top w:val="single" w:sz="6" w:space="0" w:color="auto"/>
              <w:left w:val="single" w:sz="6" w:space="0" w:color="auto"/>
              <w:bottom w:val="single" w:sz="6" w:space="0" w:color="auto"/>
              <w:right w:val="single" w:sz="6" w:space="0" w:color="auto"/>
            </w:tcBorders>
          </w:tcPr>
          <w:p w:rsidR="007B007D" w:rsidRDefault="007B007D">
            <w:pPr>
              <w:pStyle w:val="10"/>
              <w:spacing w:line="320" w:lineRule="exact"/>
              <w:jc w:val="center"/>
              <w:rPr>
                <w:snapToGrid w:val="0"/>
                <w:color w:val="000000"/>
                <w:sz w:val="16"/>
              </w:rPr>
            </w:pPr>
            <w:r>
              <w:rPr>
                <w:snapToGrid w:val="0"/>
                <w:color w:val="000000"/>
                <w:sz w:val="16"/>
              </w:rPr>
              <w:t>2383</w:t>
            </w:r>
          </w:p>
        </w:tc>
        <w:tc>
          <w:tcPr>
            <w:tcW w:w="1880" w:type="dxa"/>
            <w:tcBorders>
              <w:top w:val="single" w:sz="6" w:space="0" w:color="auto"/>
              <w:left w:val="single" w:sz="6" w:space="0" w:color="auto"/>
              <w:bottom w:val="single" w:sz="6" w:space="0" w:color="auto"/>
              <w:right w:val="single" w:sz="12" w:space="0" w:color="auto"/>
            </w:tcBorders>
          </w:tcPr>
          <w:p w:rsidR="007B007D" w:rsidRDefault="007B007D">
            <w:pPr>
              <w:pStyle w:val="10"/>
              <w:spacing w:line="320" w:lineRule="exact"/>
              <w:jc w:val="center"/>
              <w:rPr>
                <w:snapToGrid w:val="0"/>
                <w:color w:val="000000"/>
                <w:sz w:val="16"/>
              </w:rPr>
            </w:pPr>
            <w:r>
              <w:rPr>
                <w:snapToGrid w:val="0"/>
                <w:color w:val="000000"/>
                <w:sz w:val="16"/>
              </w:rPr>
              <w:t>2657</w:t>
            </w:r>
          </w:p>
        </w:tc>
      </w:tr>
      <w:tr w:rsidR="007B007D">
        <w:trPr>
          <w:trHeight w:val="57"/>
        </w:trPr>
        <w:tc>
          <w:tcPr>
            <w:tcW w:w="5420" w:type="dxa"/>
            <w:tcBorders>
              <w:top w:val="single" w:sz="6" w:space="0" w:color="auto"/>
              <w:left w:val="single" w:sz="4" w:space="0" w:color="auto"/>
              <w:bottom w:val="single" w:sz="6" w:space="0" w:color="auto"/>
              <w:right w:val="single" w:sz="12" w:space="0" w:color="auto"/>
            </w:tcBorders>
          </w:tcPr>
          <w:p w:rsidR="007B007D" w:rsidRDefault="007B007D">
            <w:pPr>
              <w:pStyle w:val="21"/>
              <w:spacing w:line="320" w:lineRule="exact"/>
            </w:pPr>
            <w:r>
              <w:t>Прибыль (убыток) до налогообложения</w:t>
            </w:r>
          </w:p>
        </w:tc>
        <w:tc>
          <w:tcPr>
            <w:tcW w:w="720" w:type="dxa"/>
            <w:tcBorders>
              <w:top w:val="single" w:sz="6" w:space="0" w:color="auto"/>
              <w:bottom w:val="single" w:sz="6" w:space="0" w:color="auto"/>
              <w:right w:val="single" w:sz="6" w:space="0" w:color="auto"/>
            </w:tcBorders>
            <w:vAlign w:val="bottom"/>
          </w:tcPr>
          <w:p w:rsidR="007B007D" w:rsidRDefault="007B007D">
            <w:pPr>
              <w:pStyle w:val="10"/>
              <w:spacing w:line="320" w:lineRule="exact"/>
              <w:jc w:val="center"/>
              <w:rPr>
                <w:snapToGrid w:val="0"/>
                <w:color w:val="000000"/>
                <w:sz w:val="16"/>
              </w:rPr>
            </w:pPr>
          </w:p>
        </w:tc>
        <w:tc>
          <w:tcPr>
            <w:tcW w:w="1460" w:type="dxa"/>
            <w:tcBorders>
              <w:top w:val="single" w:sz="6" w:space="0" w:color="auto"/>
              <w:left w:val="single" w:sz="6" w:space="0" w:color="auto"/>
              <w:bottom w:val="single" w:sz="6" w:space="0" w:color="auto"/>
              <w:right w:val="single" w:sz="6" w:space="0" w:color="auto"/>
            </w:tcBorders>
          </w:tcPr>
          <w:p w:rsidR="007B007D" w:rsidRDefault="007B007D">
            <w:pPr>
              <w:pStyle w:val="10"/>
              <w:spacing w:line="320" w:lineRule="exact"/>
              <w:jc w:val="center"/>
              <w:rPr>
                <w:snapToGrid w:val="0"/>
                <w:color w:val="000000"/>
                <w:sz w:val="16"/>
              </w:rPr>
            </w:pPr>
            <w:r>
              <w:rPr>
                <w:snapToGrid w:val="0"/>
                <w:color w:val="000000"/>
                <w:sz w:val="16"/>
              </w:rPr>
              <w:t>2129</w:t>
            </w:r>
          </w:p>
        </w:tc>
        <w:tc>
          <w:tcPr>
            <w:tcW w:w="1880" w:type="dxa"/>
            <w:tcBorders>
              <w:top w:val="single" w:sz="6" w:space="0" w:color="auto"/>
              <w:left w:val="single" w:sz="6" w:space="0" w:color="auto"/>
              <w:bottom w:val="single" w:sz="6" w:space="0" w:color="auto"/>
              <w:right w:val="single" w:sz="12" w:space="0" w:color="auto"/>
            </w:tcBorders>
          </w:tcPr>
          <w:p w:rsidR="007B007D" w:rsidRDefault="007B007D">
            <w:pPr>
              <w:pStyle w:val="10"/>
              <w:spacing w:line="320" w:lineRule="exact"/>
              <w:jc w:val="center"/>
              <w:rPr>
                <w:snapToGrid w:val="0"/>
                <w:color w:val="000000"/>
                <w:sz w:val="16"/>
              </w:rPr>
            </w:pPr>
            <w:r>
              <w:rPr>
                <w:snapToGrid w:val="0"/>
                <w:color w:val="000000"/>
                <w:sz w:val="16"/>
              </w:rPr>
              <w:t>2158</w:t>
            </w:r>
          </w:p>
        </w:tc>
      </w:tr>
      <w:tr w:rsidR="007B007D">
        <w:trPr>
          <w:trHeight w:val="57"/>
        </w:trPr>
        <w:tc>
          <w:tcPr>
            <w:tcW w:w="5420" w:type="dxa"/>
            <w:tcBorders>
              <w:top w:val="single" w:sz="6" w:space="0" w:color="auto"/>
              <w:left w:val="single" w:sz="4" w:space="0" w:color="auto"/>
              <w:bottom w:val="single" w:sz="6" w:space="0" w:color="auto"/>
              <w:right w:val="single" w:sz="12" w:space="0" w:color="auto"/>
            </w:tcBorders>
          </w:tcPr>
          <w:p w:rsidR="007B007D" w:rsidRDefault="007B007D">
            <w:pPr>
              <w:pStyle w:val="10"/>
              <w:spacing w:line="320" w:lineRule="exact"/>
              <w:rPr>
                <w:snapToGrid w:val="0"/>
                <w:color w:val="000000"/>
                <w:sz w:val="18"/>
              </w:rPr>
            </w:pPr>
            <w:r>
              <w:rPr>
                <w:snapToGrid w:val="0"/>
                <w:color w:val="000000"/>
                <w:sz w:val="18"/>
              </w:rPr>
              <w:t>Текущий налог на прибыль</w:t>
            </w:r>
          </w:p>
        </w:tc>
        <w:tc>
          <w:tcPr>
            <w:tcW w:w="720" w:type="dxa"/>
            <w:tcBorders>
              <w:top w:val="single" w:sz="6" w:space="0" w:color="auto"/>
              <w:bottom w:val="single" w:sz="6" w:space="0" w:color="auto"/>
              <w:right w:val="single" w:sz="6" w:space="0" w:color="auto"/>
            </w:tcBorders>
            <w:vAlign w:val="bottom"/>
          </w:tcPr>
          <w:p w:rsidR="007B007D" w:rsidRDefault="007B007D">
            <w:pPr>
              <w:pStyle w:val="10"/>
              <w:spacing w:line="320" w:lineRule="exact"/>
              <w:jc w:val="center"/>
              <w:rPr>
                <w:snapToGrid w:val="0"/>
                <w:color w:val="000000"/>
                <w:sz w:val="16"/>
              </w:rPr>
            </w:pPr>
            <w:r>
              <w:rPr>
                <w:snapToGrid w:val="0"/>
                <w:color w:val="000000"/>
                <w:sz w:val="16"/>
              </w:rPr>
              <w:t>150</w:t>
            </w:r>
          </w:p>
        </w:tc>
        <w:tc>
          <w:tcPr>
            <w:tcW w:w="1460" w:type="dxa"/>
            <w:tcBorders>
              <w:top w:val="single" w:sz="6" w:space="0" w:color="auto"/>
              <w:left w:val="single" w:sz="6" w:space="0" w:color="auto"/>
              <w:bottom w:val="single" w:sz="6" w:space="0" w:color="auto"/>
              <w:right w:val="single" w:sz="6" w:space="0" w:color="auto"/>
            </w:tcBorders>
          </w:tcPr>
          <w:p w:rsidR="007B007D" w:rsidRDefault="007B007D">
            <w:pPr>
              <w:pStyle w:val="10"/>
              <w:spacing w:line="320" w:lineRule="exact"/>
              <w:jc w:val="center"/>
              <w:rPr>
                <w:snapToGrid w:val="0"/>
                <w:color w:val="000000"/>
                <w:sz w:val="16"/>
              </w:rPr>
            </w:pPr>
            <w:r>
              <w:rPr>
                <w:snapToGrid w:val="0"/>
                <w:color w:val="000000"/>
                <w:sz w:val="16"/>
              </w:rPr>
              <w:t>426</w:t>
            </w:r>
          </w:p>
        </w:tc>
        <w:tc>
          <w:tcPr>
            <w:tcW w:w="1880" w:type="dxa"/>
            <w:tcBorders>
              <w:top w:val="single" w:sz="6" w:space="0" w:color="auto"/>
              <w:left w:val="single" w:sz="6" w:space="0" w:color="auto"/>
              <w:bottom w:val="single" w:sz="6" w:space="0" w:color="auto"/>
              <w:right w:val="single" w:sz="12" w:space="0" w:color="auto"/>
            </w:tcBorders>
          </w:tcPr>
          <w:p w:rsidR="007B007D" w:rsidRDefault="007B007D">
            <w:pPr>
              <w:pStyle w:val="10"/>
              <w:spacing w:line="320" w:lineRule="exact"/>
              <w:jc w:val="center"/>
              <w:rPr>
                <w:snapToGrid w:val="0"/>
                <w:color w:val="000000"/>
                <w:sz w:val="16"/>
              </w:rPr>
            </w:pPr>
            <w:r>
              <w:rPr>
                <w:snapToGrid w:val="0"/>
                <w:color w:val="000000"/>
                <w:sz w:val="16"/>
              </w:rPr>
              <w:t>432</w:t>
            </w:r>
          </w:p>
        </w:tc>
      </w:tr>
      <w:tr w:rsidR="007B007D">
        <w:trPr>
          <w:trHeight w:val="57"/>
        </w:trPr>
        <w:tc>
          <w:tcPr>
            <w:tcW w:w="5420" w:type="dxa"/>
            <w:tcBorders>
              <w:top w:val="single" w:sz="6" w:space="0" w:color="auto"/>
              <w:left w:val="single" w:sz="4" w:space="0" w:color="auto"/>
              <w:bottom w:val="single" w:sz="6" w:space="0" w:color="auto"/>
              <w:right w:val="single" w:sz="12" w:space="0" w:color="auto"/>
            </w:tcBorders>
          </w:tcPr>
          <w:p w:rsidR="007B007D" w:rsidRDefault="007B007D">
            <w:pPr>
              <w:pStyle w:val="21"/>
              <w:spacing w:line="320" w:lineRule="exact"/>
            </w:pPr>
            <w:r>
              <w:t>Чистая прибыль (убыток) отчетного периода</w:t>
            </w:r>
          </w:p>
        </w:tc>
        <w:tc>
          <w:tcPr>
            <w:tcW w:w="720" w:type="dxa"/>
            <w:tcBorders>
              <w:top w:val="single" w:sz="6" w:space="0" w:color="auto"/>
              <w:bottom w:val="single" w:sz="6" w:space="0" w:color="auto"/>
              <w:right w:val="single" w:sz="6" w:space="0" w:color="auto"/>
            </w:tcBorders>
            <w:vAlign w:val="bottom"/>
          </w:tcPr>
          <w:p w:rsidR="007B007D" w:rsidRDefault="007B007D">
            <w:pPr>
              <w:pStyle w:val="10"/>
              <w:spacing w:line="320" w:lineRule="exact"/>
              <w:jc w:val="center"/>
              <w:rPr>
                <w:snapToGrid w:val="0"/>
                <w:color w:val="000000"/>
                <w:sz w:val="16"/>
              </w:rPr>
            </w:pPr>
          </w:p>
        </w:tc>
        <w:tc>
          <w:tcPr>
            <w:tcW w:w="1460" w:type="dxa"/>
            <w:tcBorders>
              <w:top w:val="single" w:sz="6" w:space="0" w:color="auto"/>
              <w:left w:val="single" w:sz="6" w:space="0" w:color="auto"/>
              <w:bottom w:val="single" w:sz="6" w:space="0" w:color="auto"/>
              <w:right w:val="single" w:sz="6" w:space="0" w:color="auto"/>
            </w:tcBorders>
          </w:tcPr>
          <w:p w:rsidR="007B007D" w:rsidRDefault="007B007D">
            <w:pPr>
              <w:pStyle w:val="10"/>
              <w:spacing w:line="320" w:lineRule="exact"/>
              <w:jc w:val="center"/>
              <w:rPr>
                <w:snapToGrid w:val="0"/>
                <w:color w:val="000000"/>
                <w:sz w:val="16"/>
              </w:rPr>
            </w:pPr>
            <w:r>
              <w:rPr>
                <w:snapToGrid w:val="0"/>
                <w:color w:val="000000"/>
                <w:sz w:val="16"/>
              </w:rPr>
              <w:t>1703</w:t>
            </w:r>
          </w:p>
        </w:tc>
        <w:tc>
          <w:tcPr>
            <w:tcW w:w="1880" w:type="dxa"/>
            <w:tcBorders>
              <w:top w:val="single" w:sz="6" w:space="0" w:color="auto"/>
              <w:left w:val="single" w:sz="6" w:space="0" w:color="auto"/>
              <w:bottom w:val="single" w:sz="6" w:space="0" w:color="auto"/>
              <w:right w:val="single" w:sz="12" w:space="0" w:color="auto"/>
            </w:tcBorders>
          </w:tcPr>
          <w:p w:rsidR="007B007D" w:rsidRDefault="007B007D">
            <w:pPr>
              <w:pStyle w:val="10"/>
              <w:spacing w:line="320" w:lineRule="exact"/>
              <w:jc w:val="center"/>
              <w:rPr>
                <w:snapToGrid w:val="0"/>
                <w:color w:val="000000"/>
                <w:sz w:val="16"/>
              </w:rPr>
            </w:pPr>
            <w:r>
              <w:rPr>
                <w:snapToGrid w:val="0"/>
                <w:color w:val="000000"/>
                <w:sz w:val="16"/>
              </w:rPr>
              <w:t>1726</w:t>
            </w:r>
          </w:p>
        </w:tc>
      </w:tr>
    </w:tbl>
    <w:p w:rsidR="007B007D" w:rsidRDefault="007B007D">
      <w:pPr>
        <w:pStyle w:val="10"/>
        <w:rPr>
          <w:snapToGrid w:val="0"/>
          <w:sz w:val="20"/>
        </w:rPr>
      </w:pPr>
    </w:p>
    <w:p w:rsidR="007B007D" w:rsidRDefault="007B007D">
      <w:pPr>
        <w:pStyle w:val="10"/>
        <w:tabs>
          <w:tab w:val="left" w:pos="567"/>
        </w:tabs>
        <w:rPr>
          <w:snapToGrid w:val="0"/>
          <w:sz w:val="14"/>
        </w:rPr>
      </w:pPr>
    </w:p>
    <w:p w:rsidR="007B007D" w:rsidRDefault="007B007D">
      <w:pPr>
        <w:pStyle w:val="western"/>
        <w:spacing w:before="0" w:beforeAutospacing="0" w:after="0" w:afterAutospacing="0" w:line="360" w:lineRule="auto"/>
        <w:ind w:left="-567" w:right="-170" w:firstLine="567"/>
        <w:jc w:val="both"/>
        <w:rPr>
          <w:b w:val="0"/>
          <w:bCs w:val="0"/>
          <w:sz w:val="28"/>
        </w:rPr>
      </w:pPr>
    </w:p>
    <w:p w:rsidR="007B007D" w:rsidRDefault="007B007D">
      <w:pPr>
        <w:spacing w:line="360" w:lineRule="auto"/>
        <w:ind w:left="-567" w:right="-170" w:firstLine="567"/>
        <w:jc w:val="both"/>
        <w:rPr>
          <w:b/>
          <w:bCs/>
          <w:sz w:val="28"/>
        </w:rPr>
      </w:pPr>
    </w:p>
    <w:p w:rsidR="007B007D" w:rsidRDefault="007B007D">
      <w:pPr>
        <w:spacing w:line="360" w:lineRule="auto"/>
        <w:ind w:left="-567" w:right="-170" w:firstLine="567"/>
        <w:jc w:val="both"/>
        <w:rPr>
          <w:sz w:val="28"/>
        </w:rPr>
      </w:pPr>
      <w:bookmarkStart w:id="11" w:name="_GoBack"/>
      <w:bookmarkEnd w:id="11"/>
    </w:p>
    <w:sectPr w:rsidR="007B007D">
      <w:footerReference w:type="even" r:id="rId25"/>
      <w:footerReference w:type="default" r:id="rId2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07D" w:rsidRDefault="007B007D">
      <w:r>
        <w:separator/>
      </w:r>
    </w:p>
  </w:endnote>
  <w:endnote w:type="continuationSeparator" w:id="0">
    <w:p w:rsidR="007B007D" w:rsidRDefault="007B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7D" w:rsidRDefault="007B007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B007D" w:rsidRDefault="007B007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7D" w:rsidRDefault="007B007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2239F">
      <w:rPr>
        <w:rStyle w:val="a9"/>
        <w:noProof/>
      </w:rPr>
      <w:t>2</w:t>
    </w:r>
    <w:r>
      <w:rPr>
        <w:rStyle w:val="a9"/>
      </w:rPr>
      <w:fldChar w:fldCharType="end"/>
    </w:r>
  </w:p>
  <w:p w:rsidR="007B007D" w:rsidRDefault="007B00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07D" w:rsidRDefault="007B007D">
      <w:r>
        <w:separator/>
      </w:r>
    </w:p>
  </w:footnote>
  <w:footnote w:type="continuationSeparator" w:id="0">
    <w:p w:rsidR="007B007D" w:rsidRDefault="007B007D">
      <w:r>
        <w:continuationSeparator/>
      </w:r>
    </w:p>
  </w:footnote>
  <w:footnote w:id="1">
    <w:p w:rsidR="007B007D" w:rsidRDefault="007B007D">
      <w:pPr>
        <w:pStyle w:val="a4"/>
        <w:spacing w:before="0" w:beforeAutospacing="0" w:after="0" w:afterAutospacing="0"/>
        <w:jc w:val="left"/>
      </w:pPr>
      <w:r>
        <w:rPr>
          <w:rStyle w:val="ab"/>
        </w:rPr>
        <w:footnoteRef/>
      </w:r>
      <w:r>
        <w:t xml:space="preserve"> </w:t>
      </w:r>
      <w:r>
        <w:rPr>
          <w:sz w:val="20"/>
          <w:szCs w:val="20"/>
        </w:rPr>
        <w:t>Морозко Н.И. Системные исследования финансовых проблем малого бизнеса// Финансы и кредит. М., 2008 №11(299). С. 33-41</w:t>
      </w:r>
    </w:p>
    <w:p w:rsidR="007B007D" w:rsidRDefault="007B007D">
      <w:pPr>
        <w:pStyle w:val="aa"/>
      </w:pPr>
    </w:p>
  </w:footnote>
  <w:footnote w:id="2">
    <w:p w:rsidR="007B007D" w:rsidRDefault="007B007D">
      <w:pPr>
        <w:pStyle w:val="a4"/>
        <w:spacing w:before="0" w:beforeAutospacing="0" w:after="0" w:afterAutospacing="0"/>
        <w:jc w:val="left"/>
      </w:pPr>
      <w:r>
        <w:rPr>
          <w:rStyle w:val="ab"/>
        </w:rPr>
        <w:footnoteRef/>
      </w:r>
      <w:r>
        <w:t xml:space="preserve"> </w:t>
      </w:r>
      <w:r>
        <w:rPr>
          <w:sz w:val="20"/>
        </w:rPr>
        <w:t>Морозко Н.И. Системные исследования финансовых проблем малого бизнеса// Финансы и кредит. М., 2008 №11(299). С. 33-41</w:t>
      </w:r>
    </w:p>
  </w:footnote>
  <w:footnote w:id="3">
    <w:p w:rsidR="007B007D" w:rsidRDefault="007B007D">
      <w:pPr>
        <w:pStyle w:val="a4"/>
        <w:spacing w:before="0" w:beforeAutospacing="0" w:after="0" w:afterAutospacing="0"/>
        <w:jc w:val="left"/>
      </w:pPr>
      <w:r>
        <w:rPr>
          <w:rStyle w:val="ab"/>
        </w:rPr>
        <w:footnoteRef/>
      </w:r>
      <w:r>
        <w:t xml:space="preserve"> </w:t>
      </w:r>
      <w:r>
        <w:rPr>
          <w:sz w:val="20"/>
          <w:szCs w:val="20"/>
        </w:rPr>
        <w:t>Морозко Н.И. Системные исследования финансовых проблем малого бизнеса// Финансы и кредит. М., 2008 №11(299). С. 33-41</w:t>
      </w:r>
    </w:p>
    <w:p w:rsidR="007B007D" w:rsidRDefault="007B007D">
      <w:pPr>
        <w:pStyle w:val="aa"/>
      </w:pPr>
    </w:p>
  </w:footnote>
  <w:footnote w:id="4">
    <w:p w:rsidR="007B007D" w:rsidRDefault="007B007D">
      <w:pPr>
        <w:pStyle w:val="a4"/>
        <w:spacing w:before="0" w:beforeAutospacing="0" w:after="0" w:afterAutospacing="0"/>
        <w:jc w:val="left"/>
      </w:pPr>
      <w:r>
        <w:rPr>
          <w:rStyle w:val="ab"/>
        </w:rPr>
        <w:footnoteRef/>
      </w:r>
      <w:r>
        <w:t xml:space="preserve"> </w:t>
      </w:r>
      <w:r>
        <w:rPr>
          <w:sz w:val="20"/>
        </w:rPr>
        <w:t>Андреев А. Будь готов к ВТО// Российская газета — Экономика Поволжья. К., 2009 №5001(177). С. 7</w:t>
      </w:r>
    </w:p>
  </w:footnote>
  <w:footnote w:id="5">
    <w:p w:rsidR="007B007D" w:rsidRDefault="007B007D">
      <w:pPr>
        <w:pStyle w:val="aa"/>
      </w:pPr>
      <w:r>
        <w:rPr>
          <w:rStyle w:val="ab"/>
        </w:rPr>
        <w:footnoteRef/>
      </w:r>
      <w:r>
        <w:t xml:space="preserve"> </w:t>
      </w:r>
      <w:r>
        <w:rPr>
          <w:szCs w:val="27"/>
        </w:rPr>
        <w:t>Кравцова Н.И. Управление финансированием на предприятии малого бизнеса путем привлечения банковских кредитов в условиях кризиса ликвидности в России// Финансы и кредит. М., 2009 №7(343). С. 12-17</w:t>
      </w:r>
    </w:p>
  </w:footnote>
  <w:footnote w:id="6">
    <w:p w:rsidR="007B007D" w:rsidRDefault="007B007D">
      <w:pPr>
        <w:pStyle w:val="a4"/>
        <w:spacing w:before="0" w:beforeAutospacing="0" w:after="0" w:afterAutospacing="0"/>
        <w:jc w:val="left"/>
      </w:pPr>
      <w:r>
        <w:rPr>
          <w:rStyle w:val="ab"/>
        </w:rPr>
        <w:footnoteRef/>
      </w:r>
      <w:r>
        <w:t xml:space="preserve"> </w:t>
      </w:r>
      <w:r>
        <w:rPr>
          <w:sz w:val="20"/>
        </w:rPr>
        <w:t>Морозко Н.И. Системные исследования финансовых проблем малого бизнеса// Финансы и кредит. М., 2008 №11(299). С. 33-41</w:t>
      </w:r>
    </w:p>
  </w:footnote>
  <w:footnote w:id="7">
    <w:p w:rsidR="007B007D" w:rsidRDefault="007B007D">
      <w:pPr>
        <w:pStyle w:val="a4"/>
        <w:spacing w:before="0" w:beforeAutospacing="0" w:after="0" w:afterAutospacing="0"/>
        <w:jc w:val="left"/>
        <w:rPr>
          <w:sz w:val="20"/>
        </w:rPr>
      </w:pPr>
      <w:r>
        <w:rPr>
          <w:rStyle w:val="ab"/>
        </w:rPr>
        <w:footnoteRef/>
      </w:r>
      <w:r>
        <w:t xml:space="preserve"> </w:t>
      </w:r>
      <w:r>
        <w:rPr>
          <w:sz w:val="20"/>
        </w:rPr>
        <w:t>Морозко Н.И. Системные исследования финансовых проблем малого бизнеса// Финансы и кредит. М., 2008 №11(299). С. 33-41</w:t>
      </w:r>
    </w:p>
    <w:p w:rsidR="007B007D" w:rsidRDefault="007B007D">
      <w:pPr>
        <w:pStyle w:val="aa"/>
      </w:pPr>
    </w:p>
  </w:footnote>
  <w:footnote w:id="8">
    <w:p w:rsidR="007B007D" w:rsidRDefault="007B007D">
      <w:pPr>
        <w:pStyle w:val="aa"/>
      </w:pPr>
      <w:r>
        <w:rPr>
          <w:rStyle w:val="ab"/>
        </w:rPr>
        <w:footnoteRef/>
      </w:r>
      <w:r>
        <w:t xml:space="preserve"> Вылегжанина У. Микролигбез// Российская газета. М., 2009 № 5006(182).С. 5</w:t>
      </w:r>
    </w:p>
  </w:footnote>
  <w:footnote w:id="9">
    <w:p w:rsidR="007B007D" w:rsidRDefault="007B007D">
      <w:pPr>
        <w:pStyle w:val="aa"/>
      </w:pPr>
      <w:r>
        <w:rPr>
          <w:rStyle w:val="ab"/>
        </w:rPr>
        <w:footnoteRef/>
      </w:r>
      <w:r>
        <w:t xml:space="preserve"> Заславская О. Нулевой эффект// Российская газета. М., 2009 №724 (40). С. 10</w:t>
      </w:r>
    </w:p>
  </w:footnote>
  <w:footnote w:id="10">
    <w:p w:rsidR="007B007D" w:rsidRDefault="007B007D">
      <w:pPr>
        <w:pStyle w:val="aa"/>
      </w:pPr>
      <w:r>
        <w:rPr>
          <w:rStyle w:val="ab"/>
        </w:rPr>
        <w:footnoteRef/>
      </w:r>
      <w:r>
        <w:t xml:space="preserve"> Вылегжанина У. Микролигбез// Российская газета. М., 2009 № 5006(182).С. 5</w:t>
      </w:r>
    </w:p>
  </w:footnote>
  <w:footnote w:id="11">
    <w:p w:rsidR="007B007D" w:rsidRDefault="007B007D">
      <w:pPr>
        <w:pStyle w:val="aa"/>
      </w:pPr>
      <w:r>
        <w:rPr>
          <w:rStyle w:val="ab"/>
        </w:rPr>
        <w:footnoteRef/>
      </w:r>
      <w:r>
        <w:t xml:space="preserve"> Егишянец С. Мировой кризис и Россия // Финансист, 2008. № 10. С. 21-23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1511"/>
    <w:multiLevelType w:val="hybridMultilevel"/>
    <w:tmpl w:val="C48477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890400B"/>
    <w:multiLevelType w:val="hybridMultilevel"/>
    <w:tmpl w:val="5AC26260"/>
    <w:lvl w:ilvl="0" w:tplc="72CEAD36">
      <w:start w:val="1"/>
      <w:numFmt w:val="bullet"/>
      <w:lvlText w:val=""/>
      <w:lvlJc w:val="left"/>
      <w:pPr>
        <w:tabs>
          <w:tab w:val="num" w:pos="720"/>
        </w:tabs>
        <w:ind w:left="720" w:hanging="360"/>
      </w:pPr>
      <w:rPr>
        <w:rFonts w:ascii="Symbol" w:hAnsi="Symbol" w:hint="default"/>
        <w:sz w:val="20"/>
      </w:rPr>
    </w:lvl>
    <w:lvl w:ilvl="1" w:tplc="6540C24E" w:tentative="1">
      <w:start w:val="1"/>
      <w:numFmt w:val="bullet"/>
      <w:lvlText w:val="o"/>
      <w:lvlJc w:val="left"/>
      <w:pPr>
        <w:tabs>
          <w:tab w:val="num" w:pos="1440"/>
        </w:tabs>
        <w:ind w:left="1440" w:hanging="360"/>
      </w:pPr>
      <w:rPr>
        <w:rFonts w:ascii="Courier New" w:hAnsi="Courier New" w:hint="default"/>
        <w:sz w:val="20"/>
      </w:rPr>
    </w:lvl>
    <w:lvl w:ilvl="2" w:tplc="DA9C47E8" w:tentative="1">
      <w:start w:val="1"/>
      <w:numFmt w:val="bullet"/>
      <w:lvlText w:val=""/>
      <w:lvlJc w:val="left"/>
      <w:pPr>
        <w:tabs>
          <w:tab w:val="num" w:pos="2160"/>
        </w:tabs>
        <w:ind w:left="2160" w:hanging="360"/>
      </w:pPr>
      <w:rPr>
        <w:rFonts w:ascii="Wingdings" w:hAnsi="Wingdings" w:hint="default"/>
        <w:sz w:val="20"/>
      </w:rPr>
    </w:lvl>
    <w:lvl w:ilvl="3" w:tplc="FFECA41C" w:tentative="1">
      <w:start w:val="1"/>
      <w:numFmt w:val="bullet"/>
      <w:lvlText w:val=""/>
      <w:lvlJc w:val="left"/>
      <w:pPr>
        <w:tabs>
          <w:tab w:val="num" w:pos="2880"/>
        </w:tabs>
        <w:ind w:left="2880" w:hanging="360"/>
      </w:pPr>
      <w:rPr>
        <w:rFonts w:ascii="Wingdings" w:hAnsi="Wingdings" w:hint="default"/>
        <w:sz w:val="20"/>
      </w:rPr>
    </w:lvl>
    <w:lvl w:ilvl="4" w:tplc="4AA87CFC" w:tentative="1">
      <w:start w:val="1"/>
      <w:numFmt w:val="bullet"/>
      <w:lvlText w:val=""/>
      <w:lvlJc w:val="left"/>
      <w:pPr>
        <w:tabs>
          <w:tab w:val="num" w:pos="3600"/>
        </w:tabs>
        <w:ind w:left="3600" w:hanging="360"/>
      </w:pPr>
      <w:rPr>
        <w:rFonts w:ascii="Wingdings" w:hAnsi="Wingdings" w:hint="default"/>
        <w:sz w:val="20"/>
      </w:rPr>
    </w:lvl>
    <w:lvl w:ilvl="5" w:tplc="4E2C6E2E" w:tentative="1">
      <w:start w:val="1"/>
      <w:numFmt w:val="bullet"/>
      <w:lvlText w:val=""/>
      <w:lvlJc w:val="left"/>
      <w:pPr>
        <w:tabs>
          <w:tab w:val="num" w:pos="4320"/>
        </w:tabs>
        <w:ind w:left="4320" w:hanging="360"/>
      </w:pPr>
      <w:rPr>
        <w:rFonts w:ascii="Wingdings" w:hAnsi="Wingdings" w:hint="default"/>
        <w:sz w:val="20"/>
      </w:rPr>
    </w:lvl>
    <w:lvl w:ilvl="6" w:tplc="4CC46EA4" w:tentative="1">
      <w:start w:val="1"/>
      <w:numFmt w:val="bullet"/>
      <w:lvlText w:val=""/>
      <w:lvlJc w:val="left"/>
      <w:pPr>
        <w:tabs>
          <w:tab w:val="num" w:pos="5040"/>
        </w:tabs>
        <w:ind w:left="5040" w:hanging="360"/>
      </w:pPr>
      <w:rPr>
        <w:rFonts w:ascii="Wingdings" w:hAnsi="Wingdings" w:hint="default"/>
        <w:sz w:val="20"/>
      </w:rPr>
    </w:lvl>
    <w:lvl w:ilvl="7" w:tplc="082CF4D2" w:tentative="1">
      <w:start w:val="1"/>
      <w:numFmt w:val="bullet"/>
      <w:lvlText w:val=""/>
      <w:lvlJc w:val="left"/>
      <w:pPr>
        <w:tabs>
          <w:tab w:val="num" w:pos="5760"/>
        </w:tabs>
        <w:ind w:left="5760" w:hanging="360"/>
      </w:pPr>
      <w:rPr>
        <w:rFonts w:ascii="Wingdings" w:hAnsi="Wingdings" w:hint="default"/>
        <w:sz w:val="20"/>
      </w:rPr>
    </w:lvl>
    <w:lvl w:ilvl="8" w:tplc="C0F0277C"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53889"/>
    <w:multiLevelType w:val="hybridMultilevel"/>
    <w:tmpl w:val="905C8B1C"/>
    <w:lvl w:ilvl="0" w:tplc="B2923564">
      <w:start w:val="1"/>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3">
    <w:nsid w:val="2F132928"/>
    <w:multiLevelType w:val="hybridMultilevel"/>
    <w:tmpl w:val="45508184"/>
    <w:lvl w:ilvl="0" w:tplc="5736410C">
      <w:start w:val="1"/>
      <w:numFmt w:val="decimal"/>
      <w:lvlText w:val="%1)"/>
      <w:lvlJc w:val="left"/>
      <w:pPr>
        <w:tabs>
          <w:tab w:val="num" w:pos="1305"/>
        </w:tabs>
        <w:ind w:left="1305"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8E6D36"/>
    <w:multiLevelType w:val="hybridMultilevel"/>
    <w:tmpl w:val="C92AE0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9E6EB2"/>
    <w:multiLevelType w:val="hybridMultilevel"/>
    <w:tmpl w:val="EE86326A"/>
    <w:lvl w:ilvl="0" w:tplc="5736410C">
      <w:start w:val="1"/>
      <w:numFmt w:val="decimal"/>
      <w:lvlText w:val="%1)"/>
      <w:lvlJc w:val="left"/>
      <w:pPr>
        <w:tabs>
          <w:tab w:val="num" w:pos="1305"/>
        </w:tabs>
        <w:ind w:left="1305"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E5D4757"/>
    <w:multiLevelType w:val="hybridMultilevel"/>
    <w:tmpl w:val="B1DCCA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E27"/>
    <w:rsid w:val="000B0400"/>
    <w:rsid w:val="005F6048"/>
    <w:rsid w:val="006F4E27"/>
    <w:rsid w:val="0072239F"/>
    <w:rsid w:val="007B0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70"/>
    <o:shapelayout v:ext="edit">
      <o:idmap v:ext="edit" data="1"/>
    </o:shapelayout>
  </w:shapeDefaults>
  <w:decimalSymbol w:val=","/>
  <w:listSeparator w:val=";"/>
  <w15:chartTrackingRefBased/>
  <w15:docId w15:val="{858E9E77-EE4F-4138-9ECE-5FB1324C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567" w:right="-170" w:firstLine="567"/>
      <w:jc w:val="both"/>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pPr>
      <w:spacing w:before="100" w:beforeAutospacing="1" w:after="100" w:afterAutospacing="1"/>
      <w:jc w:val="center"/>
    </w:pPr>
    <w:rPr>
      <w:b/>
      <w:bCs/>
      <w:sz w:val="32"/>
      <w:szCs w:val="32"/>
    </w:rPr>
  </w:style>
  <w:style w:type="paragraph" w:styleId="a3">
    <w:name w:val="Block Text"/>
    <w:basedOn w:val="a"/>
    <w:pPr>
      <w:spacing w:line="360" w:lineRule="auto"/>
      <w:ind w:left="-567" w:right="-170" w:firstLine="567"/>
      <w:jc w:val="both"/>
    </w:pPr>
    <w:rPr>
      <w:sz w:val="28"/>
    </w:rPr>
  </w:style>
  <w:style w:type="paragraph" w:styleId="a4">
    <w:name w:val="Normal (Web)"/>
    <w:basedOn w:val="a"/>
    <w:pPr>
      <w:spacing w:before="100" w:beforeAutospacing="1" w:after="100" w:afterAutospacing="1"/>
      <w:jc w:val="center"/>
    </w:pPr>
  </w:style>
  <w:style w:type="paragraph" w:styleId="a5">
    <w:name w:val="Body Text"/>
    <w:basedOn w:val="a"/>
    <w:pPr>
      <w:spacing w:line="336" w:lineRule="atLeast"/>
    </w:pPr>
    <w:rPr>
      <w:rFonts w:ascii="Arial" w:hAnsi="Arial" w:cs="Arial"/>
      <w:sz w:val="19"/>
      <w:szCs w:val="19"/>
    </w:rPr>
  </w:style>
  <w:style w:type="character" w:styleId="a6">
    <w:name w:val="Hyperlink"/>
    <w:basedOn w:val="a0"/>
    <w:rPr>
      <w:color w:val="0000FF"/>
      <w:u w:val="single"/>
    </w:rPr>
  </w:style>
  <w:style w:type="paragraph" w:styleId="a7">
    <w:name w:val="caption"/>
    <w:basedOn w:val="a"/>
    <w:next w:val="a"/>
    <w:qFormat/>
    <w:pPr>
      <w:spacing w:line="360" w:lineRule="auto"/>
      <w:ind w:left="-567" w:right="-170" w:firstLine="567"/>
      <w:jc w:val="both"/>
    </w:pPr>
    <w:rPr>
      <w:b/>
      <w:bCs/>
      <w:sz w:val="20"/>
    </w:rPr>
  </w:style>
  <w:style w:type="paragraph" w:styleId="a8">
    <w:name w:val="footer"/>
    <w:basedOn w:val="a"/>
    <w:pPr>
      <w:tabs>
        <w:tab w:val="center" w:pos="4677"/>
        <w:tab w:val="right" w:pos="9355"/>
      </w:tabs>
    </w:pPr>
  </w:style>
  <w:style w:type="character" w:styleId="a9">
    <w:name w:val="page number"/>
    <w:basedOn w:val="a0"/>
  </w:style>
  <w:style w:type="paragraph" w:customStyle="1" w:styleId="10">
    <w:name w:val="Обычный1"/>
    <w:rPr>
      <w:sz w:val="24"/>
    </w:rPr>
  </w:style>
  <w:style w:type="paragraph" w:customStyle="1" w:styleId="11">
    <w:name w:val="Заголовок 11"/>
    <w:basedOn w:val="10"/>
    <w:next w:val="10"/>
    <w:pPr>
      <w:keepNext/>
      <w:ind w:right="471"/>
      <w:jc w:val="center"/>
      <w:outlineLvl w:val="0"/>
    </w:pPr>
    <w:rPr>
      <w:b/>
      <w:sz w:val="28"/>
    </w:rPr>
  </w:style>
  <w:style w:type="paragraph" w:customStyle="1" w:styleId="21">
    <w:name w:val="Заголовок 21"/>
    <w:basedOn w:val="10"/>
    <w:next w:val="10"/>
    <w:pPr>
      <w:keepNext/>
      <w:jc w:val="center"/>
      <w:outlineLvl w:val="1"/>
    </w:pPr>
    <w:rPr>
      <w:b/>
      <w:color w:val="000000"/>
      <w:sz w:val="18"/>
    </w:rPr>
  </w:style>
  <w:style w:type="paragraph" w:customStyle="1" w:styleId="12">
    <w:name w:val="Название1"/>
    <w:basedOn w:val="10"/>
    <w:pPr>
      <w:jc w:val="center"/>
    </w:pPr>
    <w:rPr>
      <w:b/>
      <w:color w:val="000000"/>
      <w:sz w:val="28"/>
    </w:rPr>
  </w:style>
  <w:style w:type="paragraph" w:styleId="aa">
    <w:name w:val="footnote text"/>
    <w:basedOn w:val="a"/>
    <w:semiHidden/>
    <w:rPr>
      <w:sz w:val="20"/>
      <w:szCs w:val="20"/>
    </w:rPr>
  </w:style>
  <w:style w:type="character" w:styleId="ab">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_____Microsoft_Excel_97-20033.xls"/><Relationship Id="rId18" Type="http://schemas.openxmlformats.org/officeDocument/2006/relationships/image" Target="media/image7.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bizsmall.ru" TargetMode="Externa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_____Microsoft_Excel_97-20035.xls"/><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http://www.finma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24" Type="http://schemas.openxmlformats.org/officeDocument/2006/relationships/hyperlink" Target="http://www.finanal.ru" TargetMode="External"/><Relationship Id="rId5" Type="http://schemas.openxmlformats.org/officeDocument/2006/relationships/footnotes" Target="footnotes.xml"/><Relationship Id="rId15" Type="http://schemas.openxmlformats.org/officeDocument/2006/relationships/oleObject" Target="embeddings/_____Microsoft_Excel_97-20034.xls"/><Relationship Id="rId23" Type="http://schemas.openxmlformats.org/officeDocument/2006/relationships/hyperlink" Target="http://www.1-fin.ru" TargetMode="Externa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_____Microsoft_Excel_97-20036.xls"/><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image" Target="media/image5.wmf"/><Relationship Id="rId22" Type="http://schemas.openxmlformats.org/officeDocument/2006/relationships/hyperlink" Target="http://www.allbes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9974</Words>
  <Characters>56855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66696</CharactersWithSpaces>
  <SharedDoc>false</SharedDoc>
  <HLinks>
    <vt:vector size="30" baseType="variant">
      <vt:variant>
        <vt:i4>8126562</vt:i4>
      </vt:variant>
      <vt:variant>
        <vt:i4>30</vt:i4>
      </vt:variant>
      <vt:variant>
        <vt:i4>0</vt:i4>
      </vt:variant>
      <vt:variant>
        <vt:i4>5</vt:i4>
      </vt:variant>
      <vt:variant>
        <vt:lpwstr>http://www.finanal.ru/</vt:lpwstr>
      </vt:variant>
      <vt:variant>
        <vt:lpwstr/>
      </vt:variant>
      <vt:variant>
        <vt:i4>5177423</vt:i4>
      </vt:variant>
      <vt:variant>
        <vt:i4>27</vt:i4>
      </vt:variant>
      <vt:variant>
        <vt:i4>0</vt:i4>
      </vt:variant>
      <vt:variant>
        <vt:i4>5</vt:i4>
      </vt:variant>
      <vt:variant>
        <vt:lpwstr>http://www.1-fin.ru/</vt:lpwstr>
      </vt:variant>
      <vt:variant>
        <vt:lpwstr/>
      </vt:variant>
      <vt:variant>
        <vt:i4>6946934</vt:i4>
      </vt:variant>
      <vt:variant>
        <vt:i4>24</vt:i4>
      </vt:variant>
      <vt:variant>
        <vt:i4>0</vt:i4>
      </vt:variant>
      <vt:variant>
        <vt:i4>5</vt:i4>
      </vt:variant>
      <vt:variant>
        <vt:lpwstr>http://www.allbest.ru/</vt:lpwstr>
      </vt:variant>
      <vt:variant>
        <vt:lpwstr/>
      </vt:variant>
      <vt:variant>
        <vt:i4>6881333</vt:i4>
      </vt:variant>
      <vt:variant>
        <vt:i4>21</vt:i4>
      </vt:variant>
      <vt:variant>
        <vt:i4>0</vt:i4>
      </vt:variant>
      <vt:variant>
        <vt:i4>5</vt:i4>
      </vt:variant>
      <vt:variant>
        <vt:lpwstr>http://www.bizsmall.ru/</vt:lpwstr>
      </vt:variant>
      <vt:variant>
        <vt:lpwstr/>
      </vt:variant>
      <vt:variant>
        <vt:i4>1638472</vt:i4>
      </vt:variant>
      <vt:variant>
        <vt:i4>18</vt:i4>
      </vt:variant>
      <vt:variant>
        <vt:i4>0</vt:i4>
      </vt:variant>
      <vt:variant>
        <vt:i4>5</vt:i4>
      </vt:variant>
      <vt:variant>
        <vt:lpwstr>http://www.finman.ru/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2014-04-23T02:34:00Z</dcterms:created>
  <dcterms:modified xsi:type="dcterms:W3CDTF">2014-04-23T02:34:00Z</dcterms:modified>
</cp:coreProperties>
</file>