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69" w:rsidRDefault="00C21369" w:rsidP="00AE7C26">
      <w:pPr>
        <w:jc w:val="right"/>
        <w:rPr>
          <w:sz w:val="28"/>
          <w:szCs w:val="28"/>
        </w:rPr>
      </w:pPr>
    </w:p>
    <w:p w:rsidR="00F63956" w:rsidRPr="00C950B9" w:rsidRDefault="00AE7C26" w:rsidP="00AE7C26">
      <w:pPr>
        <w:jc w:val="right"/>
        <w:rPr>
          <w:sz w:val="28"/>
          <w:szCs w:val="28"/>
        </w:rPr>
      </w:pPr>
      <w:r w:rsidRPr="00C950B9">
        <w:rPr>
          <w:sz w:val="28"/>
          <w:szCs w:val="28"/>
        </w:rPr>
        <w:t>4</w:t>
      </w:r>
    </w:p>
    <w:p w:rsidR="00F63956" w:rsidRDefault="00F63956" w:rsidP="0007065A">
      <w:pPr>
        <w:jc w:val="center"/>
        <w:rPr>
          <w:b/>
          <w:sz w:val="32"/>
          <w:szCs w:val="32"/>
        </w:rPr>
      </w:pPr>
    </w:p>
    <w:p w:rsidR="003167DC" w:rsidRDefault="0007065A" w:rsidP="0007065A">
      <w:pPr>
        <w:jc w:val="center"/>
        <w:rPr>
          <w:b/>
          <w:sz w:val="32"/>
          <w:szCs w:val="32"/>
        </w:rPr>
      </w:pPr>
      <w:r w:rsidRPr="0007065A">
        <w:rPr>
          <w:b/>
          <w:sz w:val="32"/>
          <w:szCs w:val="32"/>
        </w:rPr>
        <w:t>ВВЕДЕНИЕ</w:t>
      </w:r>
    </w:p>
    <w:p w:rsidR="0007065A" w:rsidRDefault="0007065A" w:rsidP="0007065A">
      <w:pPr>
        <w:rPr>
          <w:b/>
          <w:sz w:val="28"/>
          <w:szCs w:val="28"/>
        </w:rPr>
      </w:pPr>
    </w:p>
    <w:p w:rsidR="009A5E80" w:rsidRPr="009A5E80" w:rsidRDefault="009A5E80" w:rsidP="009A5E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A5E8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9A5E80">
        <w:rPr>
          <w:color w:val="000000"/>
          <w:sz w:val="28"/>
          <w:szCs w:val="28"/>
        </w:rPr>
        <w:t xml:space="preserve"> Продукция, вырабатываемая целлюлозно-бумажной промышленностью (ЦБП), имеет боль</w:t>
      </w:r>
      <w:r w:rsidRPr="009A5E80">
        <w:rPr>
          <w:color w:val="000000"/>
          <w:sz w:val="28"/>
          <w:szCs w:val="28"/>
        </w:rPr>
        <w:softHyphen/>
        <w:t>шое значение для развития культуры, просвещения, промыш</w:t>
      </w:r>
      <w:r w:rsidRPr="009A5E80">
        <w:rPr>
          <w:color w:val="000000"/>
          <w:sz w:val="28"/>
          <w:szCs w:val="28"/>
        </w:rPr>
        <w:softHyphen/>
        <w:t>ленности, сельского хозяйства, торговли и других сторон дея</w:t>
      </w:r>
      <w:r w:rsidRPr="009A5E80">
        <w:rPr>
          <w:color w:val="000000"/>
          <w:sz w:val="28"/>
          <w:szCs w:val="28"/>
        </w:rPr>
        <w:softHyphen/>
        <w:t>тельности человека. Область ее применения расширялась постепенно. Так, вначале бумага и картон использовались в ос</w:t>
      </w:r>
      <w:r w:rsidRPr="009A5E80">
        <w:rPr>
          <w:color w:val="000000"/>
          <w:sz w:val="28"/>
          <w:szCs w:val="28"/>
        </w:rPr>
        <w:softHyphen/>
        <w:t>новном для письма, печати и как оберточно-упаковочный мате</w:t>
      </w:r>
      <w:r w:rsidRPr="009A5E80">
        <w:rPr>
          <w:color w:val="000000"/>
          <w:sz w:val="28"/>
          <w:szCs w:val="28"/>
        </w:rPr>
        <w:softHyphen/>
        <w:t>риал. В настоящее время продукция целлюлозно-бумажной и лесохимической промышленности насчитывает сотни наимено</w:t>
      </w:r>
      <w:r w:rsidRPr="009A5E80">
        <w:rPr>
          <w:color w:val="000000"/>
          <w:sz w:val="28"/>
          <w:szCs w:val="28"/>
        </w:rPr>
        <w:softHyphen/>
        <w:t>ваний и марок, а действующий, например, прейскурант оптовых цен на продукцию только целлюлозно-бумажной промышленно</w:t>
      </w:r>
      <w:r w:rsidRPr="009A5E80">
        <w:rPr>
          <w:color w:val="000000"/>
          <w:sz w:val="28"/>
          <w:szCs w:val="28"/>
        </w:rPr>
        <w:softHyphen/>
        <w:t xml:space="preserve">сти — более двух тысяч позиций. </w:t>
      </w:r>
    </w:p>
    <w:p w:rsidR="009A5E80" w:rsidRPr="009A5E80" w:rsidRDefault="009A5E80" w:rsidP="009A5E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5E80">
        <w:rPr>
          <w:color w:val="000000"/>
          <w:sz w:val="28"/>
          <w:szCs w:val="28"/>
        </w:rPr>
        <w:t>Целлюлозно-бумажные предприятия поставляют продукцию многим отраслям промышленности, для которых она является сырьем, материалом, полуфабрикатом для выработки другой продукции</w:t>
      </w:r>
      <w:r>
        <w:rPr>
          <w:color w:val="000000"/>
          <w:sz w:val="28"/>
          <w:szCs w:val="28"/>
        </w:rPr>
        <w:t>.</w:t>
      </w:r>
    </w:p>
    <w:p w:rsidR="009A5E80" w:rsidRPr="009A5E80" w:rsidRDefault="009A5E80" w:rsidP="009A5E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5E80">
        <w:rPr>
          <w:color w:val="000000"/>
          <w:sz w:val="28"/>
          <w:szCs w:val="28"/>
        </w:rPr>
        <w:t>Важным потребителем бумаги является полиграфическая промышленность, которая в больших количествах получает га</w:t>
      </w:r>
      <w:r w:rsidRPr="009A5E80">
        <w:rPr>
          <w:color w:val="000000"/>
          <w:sz w:val="28"/>
          <w:szCs w:val="28"/>
        </w:rPr>
        <w:softHyphen/>
        <w:t>зетную, различные виды типографской бумаги, бумаги для глу</w:t>
      </w:r>
      <w:r w:rsidRPr="009A5E80">
        <w:rPr>
          <w:color w:val="000000"/>
          <w:sz w:val="28"/>
          <w:szCs w:val="28"/>
        </w:rPr>
        <w:softHyphen/>
        <w:t>бокой печати, иллюстрационную, офсетную и другие виды, от</w:t>
      </w:r>
      <w:r w:rsidRPr="009A5E80">
        <w:rPr>
          <w:color w:val="000000"/>
          <w:sz w:val="28"/>
          <w:szCs w:val="28"/>
        </w:rPr>
        <w:softHyphen/>
        <w:t>личающиеся поверхностной обработкой и массой 1 м</w:t>
      </w:r>
      <w:r w:rsidRPr="009A5E80">
        <w:rPr>
          <w:color w:val="000000"/>
          <w:sz w:val="28"/>
          <w:szCs w:val="28"/>
          <w:vertAlign w:val="superscript"/>
        </w:rPr>
        <w:t>2</w:t>
      </w:r>
      <w:r w:rsidRPr="009A5E80">
        <w:rPr>
          <w:color w:val="000000"/>
          <w:sz w:val="28"/>
          <w:szCs w:val="28"/>
        </w:rPr>
        <w:t>. Машино</w:t>
      </w:r>
      <w:r w:rsidRPr="009A5E80">
        <w:rPr>
          <w:color w:val="000000"/>
          <w:sz w:val="28"/>
          <w:szCs w:val="28"/>
        </w:rPr>
        <w:softHyphen/>
        <w:t>строительная, автомобилестроительная, электротехническая, приборостроительная, радиотехническая и некоторые другие от</w:t>
      </w:r>
      <w:r w:rsidRPr="009A5E80">
        <w:rPr>
          <w:color w:val="000000"/>
          <w:sz w:val="28"/>
          <w:szCs w:val="28"/>
        </w:rPr>
        <w:softHyphen/>
        <w:t xml:space="preserve">расли </w:t>
      </w:r>
      <w:r>
        <w:rPr>
          <w:color w:val="000000"/>
          <w:sz w:val="28"/>
          <w:szCs w:val="28"/>
        </w:rPr>
        <w:t xml:space="preserve"> </w:t>
      </w:r>
      <w:r w:rsidRPr="009A5E80">
        <w:rPr>
          <w:color w:val="000000"/>
          <w:sz w:val="28"/>
          <w:szCs w:val="28"/>
        </w:rPr>
        <w:t>промышленности получают специальные виды бумаги (конденсаторную, кабельную, электролитическую и др.), кар</w:t>
      </w:r>
      <w:r w:rsidRPr="009A5E80">
        <w:rPr>
          <w:color w:val="000000"/>
          <w:sz w:val="28"/>
          <w:szCs w:val="28"/>
        </w:rPr>
        <w:softHyphen/>
        <w:t>тона (прокладочный, электроизоляционный, термоизоляцион</w:t>
      </w:r>
      <w:r w:rsidRPr="009A5E80">
        <w:rPr>
          <w:color w:val="000000"/>
          <w:sz w:val="28"/>
          <w:szCs w:val="28"/>
        </w:rPr>
        <w:softHyphen/>
        <w:t>ный, к</w:t>
      </w:r>
      <w:r>
        <w:rPr>
          <w:color w:val="000000"/>
          <w:sz w:val="28"/>
          <w:szCs w:val="28"/>
        </w:rPr>
        <w:t>оробочный, гофрированный и др.).</w:t>
      </w:r>
      <w:r w:rsidRPr="009A5E80">
        <w:rPr>
          <w:color w:val="000000"/>
          <w:sz w:val="28"/>
          <w:szCs w:val="28"/>
        </w:rPr>
        <w:t xml:space="preserve"> Химическая промыш</w:t>
      </w:r>
      <w:r w:rsidRPr="009A5E80">
        <w:rPr>
          <w:color w:val="000000"/>
          <w:sz w:val="28"/>
          <w:szCs w:val="28"/>
        </w:rPr>
        <w:softHyphen/>
        <w:t>ленность получает вискозную и ацетатную целлюлозу и другую продукцию.</w:t>
      </w:r>
    </w:p>
    <w:p w:rsidR="009A5E80" w:rsidRPr="009A5E80" w:rsidRDefault="009A5E80" w:rsidP="009A5E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5E80">
        <w:rPr>
          <w:color w:val="000000"/>
          <w:sz w:val="28"/>
          <w:szCs w:val="28"/>
        </w:rPr>
        <w:t>Большое значение имеет целлюлозно-бумажная промышлен</w:t>
      </w:r>
      <w:r w:rsidRPr="009A5E80">
        <w:rPr>
          <w:color w:val="000000"/>
          <w:sz w:val="28"/>
          <w:szCs w:val="28"/>
        </w:rPr>
        <w:softHyphen/>
        <w:t>ность как отрасль, поставляющая предметы народного потреб</w:t>
      </w:r>
      <w:r w:rsidRPr="009A5E80">
        <w:rPr>
          <w:color w:val="000000"/>
          <w:sz w:val="28"/>
          <w:szCs w:val="28"/>
        </w:rPr>
        <w:softHyphen/>
        <w:t>ления, объем и ассортимент которых растут из года в год. Так, для удовлетворения нужд населения предприятия отрасли вы</w:t>
      </w:r>
      <w:r w:rsidRPr="009A5E80">
        <w:rPr>
          <w:color w:val="000000"/>
          <w:sz w:val="28"/>
          <w:szCs w:val="28"/>
        </w:rPr>
        <w:softHyphen/>
        <w:t>рабатывают писчую и тетрадную бумагу, ученические и другие виды тетрадей, блокноты, альбомы, различные виды санитарно-бытовых изделий (салфетки, полотенца, пе</w:t>
      </w:r>
      <w:r>
        <w:rPr>
          <w:color w:val="000000"/>
          <w:sz w:val="28"/>
          <w:szCs w:val="28"/>
        </w:rPr>
        <w:t>ленки и др.), меди</w:t>
      </w:r>
      <w:r>
        <w:rPr>
          <w:color w:val="000000"/>
          <w:sz w:val="28"/>
          <w:szCs w:val="28"/>
        </w:rPr>
        <w:softHyphen/>
        <w:t>цинский алигнин</w:t>
      </w:r>
      <w:r w:rsidRPr="009A5E80">
        <w:rPr>
          <w:color w:val="000000"/>
          <w:sz w:val="28"/>
          <w:szCs w:val="28"/>
        </w:rPr>
        <w:t>, бумажные мешки различного назначения, бу</w:t>
      </w:r>
      <w:r w:rsidRPr="009A5E80">
        <w:rPr>
          <w:color w:val="000000"/>
          <w:sz w:val="28"/>
          <w:szCs w:val="28"/>
        </w:rPr>
        <w:softHyphen/>
        <w:t>мажный шпагат и др.</w:t>
      </w:r>
    </w:p>
    <w:p w:rsidR="009A5E80" w:rsidRPr="009A5E80" w:rsidRDefault="009A5E80" w:rsidP="009A5E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A5E80">
        <w:rPr>
          <w:b/>
          <w:bCs/>
          <w:color w:val="000000"/>
          <w:sz w:val="28"/>
          <w:szCs w:val="28"/>
        </w:rPr>
        <w:t xml:space="preserve"> </w:t>
      </w:r>
      <w:r w:rsidR="0034405F">
        <w:rPr>
          <w:b/>
          <w:bCs/>
          <w:color w:val="000000"/>
          <w:sz w:val="28"/>
          <w:szCs w:val="28"/>
        </w:rPr>
        <w:t xml:space="preserve">    </w:t>
      </w:r>
      <w:r w:rsidRPr="0034405F">
        <w:rPr>
          <w:b/>
          <w:color w:val="000000"/>
          <w:sz w:val="28"/>
          <w:szCs w:val="28"/>
        </w:rPr>
        <w:t>Задачи целлюлозно-бумажной промышленности</w:t>
      </w:r>
      <w:r w:rsidR="0034405F">
        <w:rPr>
          <w:b/>
          <w:color w:val="000000"/>
          <w:sz w:val="28"/>
          <w:szCs w:val="28"/>
        </w:rPr>
        <w:t>.</w:t>
      </w:r>
      <w:r w:rsidRPr="009A5E80">
        <w:rPr>
          <w:color w:val="000000"/>
          <w:sz w:val="28"/>
          <w:szCs w:val="28"/>
        </w:rPr>
        <w:t xml:space="preserve"> Задачи целлюлозно-бумажной промышленности вытекают из общих задач, бороться за высокую эффективность производства и выс</w:t>
      </w:r>
      <w:r w:rsidR="005C2BDF">
        <w:rPr>
          <w:color w:val="000000"/>
          <w:sz w:val="28"/>
          <w:szCs w:val="28"/>
        </w:rPr>
        <w:t>окое качество труда и продукции,</w:t>
      </w:r>
      <w:r w:rsidRPr="009A5E80">
        <w:rPr>
          <w:color w:val="000000"/>
          <w:sz w:val="28"/>
          <w:szCs w:val="28"/>
        </w:rPr>
        <w:t xml:space="preserve"> значительно расширить выпуск бумажно-беловых товаров и обоев, а также бумаги и картона для упа</w:t>
      </w:r>
      <w:r w:rsidRPr="009A5E80">
        <w:rPr>
          <w:color w:val="000000"/>
          <w:sz w:val="28"/>
          <w:szCs w:val="28"/>
        </w:rPr>
        <w:softHyphen/>
        <w:t>ковки и расфасовки товаров и для бытовых нужд; обеспечить рост производства картонной тары</w:t>
      </w:r>
      <w:r w:rsidR="005C2BDF">
        <w:rPr>
          <w:color w:val="000000"/>
          <w:sz w:val="28"/>
          <w:szCs w:val="28"/>
        </w:rPr>
        <w:t>.</w:t>
      </w:r>
    </w:p>
    <w:p w:rsidR="00F63956" w:rsidRDefault="00AC2F92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F63956" w:rsidRDefault="00F63956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3956" w:rsidRDefault="00F63956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3956" w:rsidRDefault="00F63956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63956" w:rsidRDefault="00F63956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C2BDF" w:rsidRDefault="005C2BDF" w:rsidP="00AE7C2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C2BDF" w:rsidRDefault="005C2BDF" w:rsidP="00AE7C2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C2BDF" w:rsidRDefault="005C2BDF" w:rsidP="00AE7C2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C2BDF" w:rsidRDefault="00AE491D" w:rsidP="00AE7C2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</w:p>
    <w:p w:rsidR="00F63956" w:rsidRDefault="00F63956" w:rsidP="00AE7C2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F63956" w:rsidRDefault="00F63956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A5E80" w:rsidRPr="005C2BDF" w:rsidRDefault="00F63956" w:rsidP="009A5E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A5E80" w:rsidRPr="009A5E80">
        <w:rPr>
          <w:color w:val="000000"/>
          <w:sz w:val="28"/>
          <w:szCs w:val="28"/>
        </w:rPr>
        <w:t>Основной прирост продукции отрасли будет обеспечен счет технического перевооружения предприятий и ввода допол</w:t>
      </w:r>
      <w:r w:rsidR="009A5E80" w:rsidRPr="009A5E80">
        <w:rPr>
          <w:color w:val="000000"/>
          <w:sz w:val="28"/>
          <w:szCs w:val="28"/>
        </w:rPr>
        <w:softHyphen/>
        <w:t>нительных мощностей</w:t>
      </w:r>
      <w:r w:rsidR="005C2BDF">
        <w:rPr>
          <w:color w:val="000000"/>
          <w:sz w:val="28"/>
          <w:szCs w:val="28"/>
        </w:rPr>
        <w:t>.</w:t>
      </w:r>
      <w:r w:rsidR="009A5E80" w:rsidRPr="009A5E80">
        <w:rPr>
          <w:color w:val="000000"/>
          <w:sz w:val="28"/>
          <w:szCs w:val="28"/>
        </w:rPr>
        <w:t xml:space="preserve">  Очень важно, что этот прирост сопровожда</w:t>
      </w:r>
      <w:r w:rsidR="009A5E80" w:rsidRPr="009A5E80">
        <w:rPr>
          <w:color w:val="000000"/>
          <w:sz w:val="28"/>
          <w:szCs w:val="28"/>
        </w:rPr>
        <w:softHyphen/>
        <w:t>ется освоением новых видов продукции, внедрением новейших технологических процессов, обеспечивающих выпуск продукции с улучшенными технико-экономическими показателями, в част</w:t>
      </w:r>
      <w:r w:rsidR="009A5E80" w:rsidRPr="009A5E80">
        <w:rPr>
          <w:color w:val="000000"/>
          <w:sz w:val="28"/>
          <w:szCs w:val="28"/>
        </w:rPr>
        <w:softHyphen/>
        <w:t>ности термомеханической, химико-термомеханической, беленой массы, бумаги газетной, для печати и других ее видов с пони</w:t>
      </w:r>
      <w:r w:rsidR="009A5E80" w:rsidRPr="009A5E80">
        <w:rPr>
          <w:color w:val="000000"/>
          <w:sz w:val="28"/>
          <w:szCs w:val="28"/>
        </w:rPr>
        <w:softHyphen/>
        <w:t>женной массой 1 м</w:t>
      </w:r>
      <w:r w:rsidR="009A5E80" w:rsidRPr="009A5E80">
        <w:rPr>
          <w:color w:val="000000"/>
          <w:sz w:val="28"/>
          <w:szCs w:val="28"/>
          <w:vertAlign w:val="superscript"/>
        </w:rPr>
        <w:t>2</w:t>
      </w:r>
      <w:r w:rsidR="005C2BDF">
        <w:rPr>
          <w:color w:val="000000"/>
          <w:sz w:val="28"/>
          <w:szCs w:val="28"/>
        </w:rPr>
        <w:t>.</w:t>
      </w:r>
    </w:p>
    <w:p w:rsidR="009A5E80" w:rsidRPr="009A5E80" w:rsidRDefault="00AC2F92" w:rsidP="009A5E8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A5E80" w:rsidRPr="009A5E80">
        <w:rPr>
          <w:color w:val="000000"/>
          <w:sz w:val="28"/>
          <w:szCs w:val="28"/>
        </w:rPr>
        <w:t>Значител</w:t>
      </w:r>
      <w:r w:rsidR="00192AE6">
        <w:rPr>
          <w:color w:val="000000"/>
          <w:sz w:val="28"/>
          <w:szCs w:val="28"/>
        </w:rPr>
        <w:t>ьные изменения будут происходят</w:t>
      </w:r>
      <w:r w:rsidR="009A5E80" w:rsidRPr="009A5E80">
        <w:rPr>
          <w:color w:val="000000"/>
          <w:sz w:val="28"/>
          <w:szCs w:val="28"/>
        </w:rPr>
        <w:t xml:space="preserve"> в структуре вы</w:t>
      </w:r>
      <w:r w:rsidR="009A5E80" w:rsidRPr="009A5E80">
        <w:rPr>
          <w:color w:val="000000"/>
          <w:sz w:val="28"/>
          <w:szCs w:val="28"/>
        </w:rPr>
        <w:softHyphen/>
        <w:t>рабатываемых п</w:t>
      </w:r>
      <w:r w:rsidR="00192AE6">
        <w:rPr>
          <w:color w:val="000000"/>
          <w:sz w:val="28"/>
          <w:szCs w:val="28"/>
        </w:rPr>
        <w:t>родукции и полуфабрикатов.  Продолжается</w:t>
      </w:r>
      <w:r w:rsidR="009A5E80" w:rsidRPr="009A5E80">
        <w:rPr>
          <w:color w:val="000000"/>
          <w:sz w:val="28"/>
          <w:szCs w:val="28"/>
        </w:rPr>
        <w:t xml:space="preserve"> снижаться доля сульфитной целлюлозы за счет более быстрого роста производства сульфатной целлюлозы и особенно термоме</w:t>
      </w:r>
      <w:r w:rsidR="009A5E80" w:rsidRPr="009A5E80">
        <w:rPr>
          <w:color w:val="000000"/>
          <w:sz w:val="28"/>
          <w:szCs w:val="28"/>
        </w:rPr>
        <w:softHyphen/>
        <w:t>ханической и химико-термомеханической массы.</w:t>
      </w:r>
    </w:p>
    <w:p w:rsidR="0034405F" w:rsidRPr="0034405F" w:rsidRDefault="0034405F" w:rsidP="0034405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Э</w:t>
      </w:r>
      <w:r w:rsidRPr="0034405F">
        <w:rPr>
          <w:color w:val="000000"/>
          <w:sz w:val="28"/>
          <w:szCs w:val="28"/>
        </w:rPr>
        <w:t>нергетическая служба имеет самостоятельное и в то же время специфическое место в струк</w:t>
      </w:r>
      <w:r w:rsidRPr="0034405F">
        <w:rPr>
          <w:color w:val="000000"/>
          <w:sz w:val="28"/>
          <w:szCs w:val="28"/>
        </w:rPr>
        <w:softHyphen/>
        <w:t>туре предприятия. Она является вспомогательное службой,</w:t>
      </w:r>
      <w:r>
        <w:rPr>
          <w:color w:val="000000"/>
          <w:sz w:val="28"/>
          <w:szCs w:val="28"/>
        </w:rPr>
        <w:t xml:space="preserve"> </w:t>
      </w:r>
      <w:r w:rsidRPr="0034405F">
        <w:rPr>
          <w:color w:val="000000"/>
          <w:sz w:val="28"/>
          <w:szCs w:val="28"/>
        </w:rPr>
        <w:t>не прини</w:t>
      </w:r>
      <w:r w:rsidRPr="0034405F">
        <w:rPr>
          <w:color w:val="000000"/>
          <w:sz w:val="28"/>
          <w:szCs w:val="28"/>
        </w:rPr>
        <w:softHyphen/>
        <w:t>мающей непосредственного участия в выпуске продукции</w:t>
      </w:r>
      <w:r>
        <w:rPr>
          <w:color w:val="000000"/>
          <w:sz w:val="28"/>
          <w:szCs w:val="28"/>
        </w:rPr>
        <w:t xml:space="preserve">, </w:t>
      </w:r>
      <w:r w:rsidRPr="0034405F">
        <w:rPr>
          <w:color w:val="000000"/>
          <w:sz w:val="28"/>
          <w:szCs w:val="28"/>
        </w:rPr>
        <w:t>но в то же время без энергетической службы не может осуществляться производ</w:t>
      </w:r>
      <w:r w:rsidRPr="0034405F">
        <w:rPr>
          <w:color w:val="000000"/>
          <w:sz w:val="28"/>
          <w:szCs w:val="28"/>
        </w:rPr>
        <w:softHyphen/>
        <w:t>ственная деятельность предприятия.</w:t>
      </w:r>
    </w:p>
    <w:p w:rsidR="0034405F" w:rsidRPr="0034405F" w:rsidRDefault="0034405F" w:rsidP="0034405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4405F">
        <w:rPr>
          <w:color w:val="000000"/>
          <w:sz w:val="28"/>
          <w:szCs w:val="28"/>
        </w:rPr>
        <w:t>Энергетическая служба обязана обеспечить надежное,</w:t>
      </w:r>
      <w:r>
        <w:rPr>
          <w:color w:val="000000"/>
          <w:sz w:val="28"/>
          <w:szCs w:val="28"/>
        </w:rPr>
        <w:t xml:space="preserve"> </w:t>
      </w:r>
      <w:r w:rsidRPr="0034405F">
        <w:rPr>
          <w:color w:val="000000"/>
          <w:sz w:val="28"/>
          <w:szCs w:val="28"/>
        </w:rPr>
        <w:t>бесперебой</w:t>
      </w:r>
      <w:r w:rsidRPr="0034405F">
        <w:rPr>
          <w:color w:val="000000"/>
          <w:sz w:val="28"/>
          <w:szCs w:val="28"/>
        </w:rPr>
        <w:softHyphen/>
        <w:t xml:space="preserve">ное и безопасное снабжение всеми </w:t>
      </w:r>
      <w:r w:rsidRPr="005C2BDF">
        <w:rPr>
          <w:color w:val="000000"/>
          <w:sz w:val="28"/>
          <w:szCs w:val="28"/>
        </w:rPr>
        <w:t>видами</w:t>
      </w:r>
      <w:r w:rsidRPr="0034405F">
        <w:rPr>
          <w:color w:val="000000"/>
          <w:sz w:val="28"/>
          <w:szCs w:val="28"/>
        </w:rPr>
        <w:t xml:space="preserve"> энергии. От исправности энергетического оборудования и сетей зависит экономичность </w:t>
      </w:r>
      <w:r>
        <w:rPr>
          <w:color w:val="000000"/>
          <w:sz w:val="28"/>
          <w:szCs w:val="28"/>
        </w:rPr>
        <w:t>режим</w:t>
      </w:r>
      <w:r w:rsidRPr="0034405F">
        <w:rPr>
          <w:color w:val="000000"/>
          <w:sz w:val="28"/>
          <w:szCs w:val="28"/>
        </w:rPr>
        <w:t>ов работы энергетического и технологического оборудования.</w:t>
      </w:r>
    </w:p>
    <w:p w:rsidR="0034405F" w:rsidRPr="0034405F" w:rsidRDefault="0034405F" w:rsidP="0034405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4405F">
        <w:rPr>
          <w:color w:val="000000"/>
          <w:sz w:val="28"/>
          <w:szCs w:val="28"/>
        </w:rPr>
        <w:t>Поскольку энергетическая служба не создает материальных ценнос</w:t>
      </w:r>
      <w:r w:rsidRPr="0034405F">
        <w:rPr>
          <w:color w:val="000000"/>
          <w:sz w:val="28"/>
          <w:szCs w:val="28"/>
        </w:rPr>
        <w:softHyphen/>
        <w:t>тей, входящих в товарную продукцию предприятиями ее деятельность связана с увеличением накладных расходов,</w:t>
      </w:r>
      <w:r>
        <w:rPr>
          <w:color w:val="000000"/>
          <w:sz w:val="28"/>
          <w:szCs w:val="28"/>
        </w:rPr>
        <w:t xml:space="preserve"> </w:t>
      </w:r>
      <w:r w:rsidRPr="0034405F">
        <w:rPr>
          <w:color w:val="000000"/>
          <w:sz w:val="28"/>
          <w:szCs w:val="28"/>
        </w:rPr>
        <w:t xml:space="preserve">то выполнение возложенных задач должно производиться с </w:t>
      </w:r>
      <w:r>
        <w:rPr>
          <w:color w:val="000000"/>
          <w:sz w:val="28"/>
          <w:szCs w:val="28"/>
        </w:rPr>
        <w:t xml:space="preserve">минимальными </w:t>
      </w:r>
      <w:r w:rsidRPr="0034405F">
        <w:rPr>
          <w:color w:val="000000"/>
          <w:sz w:val="28"/>
          <w:szCs w:val="28"/>
        </w:rPr>
        <w:t>затратами. Это требова</w:t>
      </w:r>
      <w:r w:rsidRPr="0034405F">
        <w:rPr>
          <w:color w:val="000000"/>
          <w:sz w:val="28"/>
          <w:szCs w:val="28"/>
        </w:rPr>
        <w:softHyphen/>
        <w:t>ние приобрело большое значение с переходом на новые методы хозяй</w:t>
      </w:r>
      <w:r w:rsidRPr="0034405F">
        <w:rPr>
          <w:color w:val="000000"/>
          <w:sz w:val="28"/>
          <w:szCs w:val="28"/>
        </w:rPr>
        <w:softHyphen/>
        <w:t xml:space="preserve">ствования, с проведением </w:t>
      </w:r>
      <w:r>
        <w:rPr>
          <w:color w:val="000000"/>
          <w:sz w:val="28"/>
          <w:szCs w:val="28"/>
        </w:rPr>
        <w:t>режима</w:t>
      </w:r>
      <w:r w:rsidRPr="0034405F">
        <w:rPr>
          <w:color w:val="000000"/>
          <w:sz w:val="28"/>
          <w:szCs w:val="28"/>
        </w:rPr>
        <w:t xml:space="preserve"> экономии,</w:t>
      </w:r>
      <w:r>
        <w:rPr>
          <w:color w:val="000000"/>
          <w:sz w:val="28"/>
          <w:szCs w:val="28"/>
        </w:rPr>
        <w:t xml:space="preserve"> </w:t>
      </w:r>
      <w:r w:rsidRPr="0034405F">
        <w:rPr>
          <w:color w:val="000000"/>
          <w:sz w:val="28"/>
          <w:szCs w:val="28"/>
        </w:rPr>
        <w:t>с усилением роли экономи</w:t>
      </w:r>
      <w:r w:rsidRPr="0034405F">
        <w:rPr>
          <w:color w:val="000000"/>
          <w:sz w:val="28"/>
          <w:szCs w:val="28"/>
        </w:rPr>
        <w:softHyphen/>
        <w:t xml:space="preserve">ческих рычагов в повышении эффективности производства. </w:t>
      </w:r>
      <w:r>
        <w:rPr>
          <w:color w:val="000000"/>
          <w:sz w:val="28"/>
          <w:szCs w:val="28"/>
        </w:rPr>
        <w:t>Без</w:t>
      </w:r>
      <w:r w:rsidRPr="0034405F">
        <w:rPr>
          <w:color w:val="000000"/>
          <w:sz w:val="28"/>
          <w:szCs w:val="28"/>
        </w:rPr>
        <w:t xml:space="preserve"> четко</w:t>
      </w:r>
      <w:r>
        <w:rPr>
          <w:color w:val="000000"/>
          <w:sz w:val="28"/>
          <w:szCs w:val="28"/>
        </w:rPr>
        <w:t>й</w:t>
      </w:r>
      <w:r w:rsidRPr="0034405F">
        <w:rPr>
          <w:color w:val="000000"/>
          <w:sz w:val="28"/>
          <w:szCs w:val="28"/>
        </w:rPr>
        <w:t xml:space="preserve"> системы профилактических ремонтов,</w:t>
      </w:r>
      <w:r>
        <w:rPr>
          <w:color w:val="000000"/>
          <w:sz w:val="28"/>
          <w:szCs w:val="28"/>
        </w:rPr>
        <w:t xml:space="preserve"> </w:t>
      </w:r>
      <w:r w:rsidRPr="0034405F">
        <w:rPr>
          <w:color w:val="000000"/>
          <w:sz w:val="28"/>
          <w:szCs w:val="28"/>
        </w:rPr>
        <w:t xml:space="preserve">регламентации </w:t>
      </w:r>
      <w:r>
        <w:rPr>
          <w:color w:val="000000"/>
          <w:sz w:val="28"/>
          <w:szCs w:val="28"/>
        </w:rPr>
        <w:t xml:space="preserve">периодичности </w:t>
      </w:r>
      <w:r w:rsidRPr="0034405F">
        <w:rPr>
          <w:color w:val="000000"/>
          <w:sz w:val="28"/>
          <w:szCs w:val="28"/>
        </w:rPr>
        <w:t xml:space="preserve"> ре</w:t>
      </w:r>
      <w:r w:rsidRPr="0034405F">
        <w:rPr>
          <w:color w:val="000000"/>
          <w:sz w:val="28"/>
          <w:szCs w:val="28"/>
        </w:rPr>
        <w:softHyphen/>
        <w:t>монтов, их объема и длительности,</w:t>
      </w:r>
      <w:r>
        <w:rPr>
          <w:color w:val="000000"/>
          <w:sz w:val="28"/>
          <w:szCs w:val="28"/>
        </w:rPr>
        <w:t xml:space="preserve"> </w:t>
      </w:r>
      <w:r w:rsidRPr="0034405F">
        <w:rPr>
          <w:color w:val="000000"/>
          <w:sz w:val="28"/>
          <w:szCs w:val="28"/>
        </w:rPr>
        <w:t>без нормативов материальных зат</w:t>
      </w:r>
      <w:r w:rsidRPr="0034405F">
        <w:rPr>
          <w:color w:val="000000"/>
          <w:sz w:val="28"/>
          <w:szCs w:val="28"/>
        </w:rPr>
        <w:softHyphen/>
        <w:t>рат невозможно обеспечить максимальную надежность работы энергетичес</w:t>
      </w:r>
      <w:r>
        <w:rPr>
          <w:color w:val="000000"/>
          <w:sz w:val="28"/>
          <w:szCs w:val="28"/>
        </w:rPr>
        <w:t>к</w:t>
      </w:r>
      <w:r w:rsidRPr="0034405F">
        <w:rPr>
          <w:color w:val="000000"/>
          <w:sz w:val="28"/>
          <w:szCs w:val="28"/>
        </w:rPr>
        <w:t>ого оборудования и сете</w:t>
      </w:r>
      <w:r>
        <w:rPr>
          <w:color w:val="000000"/>
          <w:sz w:val="28"/>
          <w:szCs w:val="28"/>
        </w:rPr>
        <w:t>й</w:t>
      </w:r>
      <w:r w:rsidRPr="0034405F">
        <w:rPr>
          <w:color w:val="000000"/>
          <w:sz w:val="28"/>
          <w:szCs w:val="28"/>
        </w:rPr>
        <w:t xml:space="preserve"> при минимальных затратах на их эксплуатацию.</w:t>
      </w:r>
    </w:p>
    <w:p w:rsidR="008760BF" w:rsidRDefault="0034405F" w:rsidP="008760BF">
      <w:pPr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760BF">
        <w:rPr>
          <w:color w:val="000000"/>
          <w:sz w:val="28"/>
          <w:szCs w:val="28"/>
        </w:rPr>
        <w:tab/>
      </w:r>
    </w:p>
    <w:p w:rsidR="0034405F" w:rsidRDefault="008760BF" w:rsidP="008760BF">
      <w:pPr>
        <w:tabs>
          <w:tab w:val="right" w:pos="93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1063B">
        <w:rPr>
          <w:color w:val="000000"/>
          <w:sz w:val="28"/>
          <w:szCs w:val="28"/>
        </w:rPr>
        <w:t xml:space="preserve"> В </w:t>
      </w:r>
      <w:r w:rsidR="00FD2781">
        <w:rPr>
          <w:color w:val="000000"/>
          <w:sz w:val="28"/>
          <w:szCs w:val="28"/>
        </w:rPr>
        <w:t>дан</w:t>
      </w:r>
      <w:r w:rsidR="0034405F" w:rsidRPr="0034405F">
        <w:rPr>
          <w:color w:val="000000"/>
          <w:sz w:val="28"/>
          <w:szCs w:val="28"/>
        </w:rPr>
        <w:t>ной курсово</w:t>
      </w:r>
      <w:r w:rsidR="0034405F">
        <w:rPr>
          <w:color w:val="000000"/>
          <w:sz w:val="28"/>
          <w:szCs w:val="28"/>
        </w:rPr>
        <w:t>й</w:t>
      </w:r>
      <w:r w:rsidR="0034405F" w:rsidRPr="0034405F">
        <w:rPr>
          <w:color w:val="000000"/>
          <w:sz w:val="28"/>
          <w:szCs w:val="28"/>
        </w:rPr>
        <w:t xml:space="preserve"> работе </w:t>
      </w:r>
      <w:r w:rsidR="0034405F">
        <w:rPr>
          <w:color w:val="000000"/>
          <w:sz w:val="28"/>
          <w:szCs w:val="28"/>
        </w:rPr>
        <w:t>рассматриваю</w:t>
      </w:r>
      <w:r w:rsidR="0034405F" w:rsidRPr="0034405F">
        <w:rPr>
          <w:color w:val="000000"/>
          <w:sz w:val="28"/>
          <w:szCs w:val="28"/>
        </w:rPr>
        <w:t xml:space="preserve"> вопросы </w:t>
      </w:r>
      <w:r w:rsidR="0034405F">
        <w:rPr>
          <w:color w:val="000000"/>
          <w:sz w:val="28"/>
          <w:szCs w:val="28"/>
        </w:rPr>
        <w:t xml:space="preserve">организации </w:t>
      </w:r>
      <w:r w:rsidR="0034405F" w:rsidRPr="0034405F">
        <w:rPr>
          <w:color w:val="000000"/>
          <w:sz w:val="28"/>
          <w:szCs w:val="28"/>
        </w:rPr>
        <w:t xml:space="preserve"> работ и труда по обслуживанию электрооборудования </w:t>
      </w:r>
      <w:r w:rsidR="0034405F">
        <w:rPr>
          <w:color w:val="000000"/>
          <w:sz w:val="28"/>
          <w:szCs w:val="28"/>
        </w:rPr>
        <w:t>участка поточно-транспортной системы</w:t>
      </w:r>
      <w:r w:rsidR="0034405F" w:rsidRPr="0034405F">
        <w:rPr>
          <w:color w:val="000000"/>
          <w:sz w:val="28"/>
          <w:szCs w:val="28"/>
        </w:rPr>
        <w:t xml:space="preserve"> и оп</w:t>
      </w:r>
      <w:r w:rsidR="0034405F" w:rsidRPr="0034405F">
        <w:rPr>
          <w:color w:val="000000"/>
          <w:sz w:val="28"/>
          <w:szCs w:val="28"/>
        </w:rPr>
        <w:softHyphen/>
        <w:t>ред</w:t>
      </w:r>
      <w:r w:rsidR="00B63D00">
        <w:rPr>
          <w:color w:val="000000"/>
          <w:sz w:val="28"/>
          <w:szCs w:val="28"/>
        </w:rPr>
        <w:t xml:space="preserve">еления затрат на его содержание по данным </w:t>
      </w:r>
      <w:r w:rsidR="00373462">
        <w:rPr>
          <w:color w:val="000000"/>
          <w:sz w:val="28"/>
          <w:szCs w:val="28"/>
        </w:rPr>
        <w:t xml:space="preserve"> курсового проекта </w:t>
      </w:r>
      <w:r w:rsidR="00B63D00">
        <w:rPr>
          <w:color w:val="000000"/>
          <w:sz w:val="28"/>
          <w:szCs w:val="28"/>
        </w:rPr>
        <w:t xml:space="preserve"> ЭОПП.</w:t>
      </w: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Default="00F63956" w:rsidP="0034405F">
      <w:pPr>
        <w:jc w:val="both"/>
        <w:rPr>
          <w:color w:val="000000"/>
          <w:sz w:val="28"/>
          <w:szCs w:val="28"/>
        </w:rPr>
      </w:pPr>
    </w:p>
    <w:p w:rsidR="00F63956" w:rsidRPr="0034405F" w:rsidRDefault="00F63956" w:rsidP="0034405F">
      <w:pPr>
        <w:jc w:val="both"/>
        <w:rPr>
          <w:sz w:val="28"/>
          <w:szCs w:val="28"/>
        </w:rPr>
      </w:pPr>
    </w:p>
    <w:tbl>
      <w:tblPr>
        <w:tblW w:w="104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"/>
        <w:gridCol w:w="740"/>
        <w:gridCol w:w="1263"/>
        <w:gridCol w:w="720"/>
        <w:gridCol w:w="720"/>
        <w:gridCol w:w="4328"/>
        <w:gridCol w:w="568"/>
        <w:gridCol w:w="702"/>
        <w:gridCol w:w="1075"/>
      </w:tblGrid>
      <w:tr w:rsidR="00AC2F92">
        <w:trPr>
          <w:trHeight w:val="13494"/>
        </w:trPr>
        <w:tc>
          <w:tcPr>
            <w:tcW w:w="104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40" w:type="dxa"/>
              <w:tblInd w:w="9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"/>
            </w:tblGrid>
            <w:tr w:rsidR="0081035A">
              <w:trPr>
                <w:trHeight w:val="540"/>
              </w:trPr>
              <w:tc>
                <w:tcPr>
                  <w:tcW w:w="540" w:type="dxa"/>
                </w:tcPr>
                <w:p w:rsidR="0081035A" w:rsidRDefault="00AE491D" w:rsidP="00AE7C26">
                  <w:pPr>
                    <w:tabs>
                      <w:tab w:val="left" w:pos="2175"/>
                      <w:tab w:val="center" w:pos="4677"/>
                    </w:tabs>
                    <w:ind w:right="18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c>
            </w:tr>
          </w:tbl>
          <w:p w:rsidR="0081035A" w:rsidRDefault="0081035A" w:rsidP="00FD2781">
            <w:pPr>
              <w:shd w:val="clear" w:color="auto" w:fill="FFFFFF"/>
              <w:ind w:left="1104"/>
              <w:rPr>
                <w:b/>
                <w:color w:val="000000"/>
                <w:spacing w:val="-9"/>
                <w:sz w:val="32"/>
                <w:szCs w:val="32"/>
              </w:rPr>
            </w:pPr>
          </w:p>
          <w:p w:rsidR="00FD2781" w:rsidRPr="00870D74" w:rsidRDefault="00BC585C" w:rsidP="00FD2781">
            <w:pPr>
              <w:shd w:val="clear" w:color="auto" w:fill="FFFFFF"/>
              <w:ind w:left="1104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color w:val="000000"/>
                <w:spacing w:val="-9"/>
                <w:sz w:val="32"/>
                <w:szCs w:val="32"/>
              </w:rPr>
              <w:t>1. ОРГАНИЗАЦИЯ ОБ</w:t>
            </w:r>
            <w:r w:rsidR="00FD2781" w:rsidRPr="00870D74">
              <w:rPr>
                <w:b/>
                <w:i/>
                <w:color w:val="000000"/>
                <w:spacing w:val="-9"/>
                <w:sz w:val="32"/>
                <w:szCs w:val="32"/>
              </w:rPr>
              <w:t>СЛУЖ</w:t>
            </w:r>
            <w:r>
              <w:rPr>
                <w:b/>
                <w:i/>
                <w:color w:val="000000"/>
                <w:spacing w:val="-9"/>
                <w:sz w:val="32"/>
                <w:szCs w:val="32"/>
              </w:rPr>
              <w:t>И</w:t>
            </w:r>
            <w:r w:rsidR="00FD2781" w:rsidRPr="00870D74">
              <w:rPr>
                <w:b/>
                <w:i/>
                <w:color w:val="000000"/>
                <w:spacing w:val="-9"/>
                <w:sz w:val="32"/>
                <w:szCs w:val="32"/>
              </w:rPr>
              <w:t>ВАНИЯ И РЕМОНТА</w:t>
            </w:r>
          </w:p>
          <w:p w:rsidR="00FD2781" w:rsidRDefault="00BC585C" w:rsidP="00FD2781">
            <w:pPr>
              <w:shd w:val="clear" w:color="auto" w:fill="FFFFFF"/>
              <w:ind w:left="2376"/>
              <w:rPr>
                <w:color w:val="000000"/>
                <w:spacing w:val="-13"/>
                <w:sz w:val="29"/>
                <w:szCs w:val="29"/>
              </w:rPr>
            </w:pPr>
            <w:r>
              <w:rPr>
                <w:b/>
                <w:i/>
                <w:color w:val="000000"/>
                <w:spacing w:val="-13"/>
                <w:sz w:val="32"/>
                <w:szCs w:val="32"/>
              </w:rPr>
              <w:t>ЭЛЕКТРООБОРУДО</w:t>
            </w:r>
            <w:r w:rsidR="00FD2781" w:rsidRPr="00870D74">
              <w:rPr>
                <w:b/>
                <w:i/>
                <w:color w:val="000000"/>
                <w:spacing w:val="-13"/>
                <w:sz w:val="32"/>
                <w:szCs w:val="32"/>
              </w:rPr>
              <w:t>ВАНИЯ</w:t>
            </w:r>
          </w:p>
          <w:p w:rsidR="00FD2781" w:rsidRDefault="00FD2781" w:rsidP="00FD2781">
            <w:pPr>
              <w:shd w:val="clear" w:color="auto" w:fill="FFFFFF"/>
              <w:ind w:left="2376"/>
              <w:rPr>
                <w:b/>
                <w:color w:val="000000"/>
                <w:spacing w:val="-13"/>
                <w:sz w:val="32"/>
                <w:szCs w:val="32"/>
              </w:rPr>
            </w:pPr>
          </w:p>
          <w:p w:rsidR="003A6156" w:rsidRPr="003A6156" w:rsidRDefault="000915D5" w:rsidP="003A6156">
            <w:pPr>
              <w:spacing w:before="240"/>
              <w:ind w:left="252" w:right="270"/>
              <w:jc w:val="both"/>
              <w:rPr>
                <w:color w:val="000000"/>
                <w:sz w:val="28"/>
                <w:szCs w:val="28"/>
              </w:rPr>
            </w:pPr>
            <w:r w:rsidRPr="000915D5">
              <w:rPr>
                <w:sz w:val="28"/>
                <w:szCs w:val="28"/>
              </w:rPr>
              <w:t xml:space="preserve">   </w:t>
            </w:r>
            <w:r w:rsidRPr="000915D5">
              <w:rPr>
                <w:color w:val="000000"/>
                <w:sz w:val="28"/>
                <w:szCs w:val="28"/>
              </w:rPr>
              <w:t xml:space="preserve">          ОАО </w:t>
            </w:r>
            <w:r w:rsidRPr="000915D5">
              <w:rPr>
                <w:b/>
                <w:bCs/>
                <w:color w:val="000000"/>
                <w:sz w:val="28"/>
                <w:szCs w:val="28"/>
              </w:rPr>
              <w:t>"Нойзидлер Сыктывкар"</w:t>
            </w:r>
            <w:r w:rsidRPr="000915D5">
              <w:rPr>
                <w:color w:val="000000"/>
                <w:sz w:val="28"/>
                <w:szCs w:val="28"/>
              </w:rPr>
              <w:t>— один из крупнейших производителей бумаги и целлюлозы в России с общим объемом производства около 700 тысяч тонн продукции в год. Комплекс имеет полную интеграцию с рядом лесных холдинговых компаний, ТЭЦ и линиями производства целлюлозы. Ассортимент продукции включает офсетную и газетную бумагу, картон для упаковки жидких продуктов и упаковочный топ-лайнер, сан. гигиеническую бумагу, обои, фанеру, ДСП</w:t>
            </w:r>
            <w:r w:rsidRPr="000915D5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Бумагоделательная машина Финской фирмы "Валмет" пущена в  эксплуатацию в 1982 году для производства книжно-журнальной бумаги. БДМ оснащена высокопроизводительным формующим устройством типа "Дуоформер 1" и четырех вальной прессовой частью "Дуоцентри 2". Процесс производства бумаги на БДМ является непрерывным. Сама БДМ может служить промежуточным звеном  общего технологического цикла производства целлюлозы и бумаги, что имеет место на ЦБК. На бумажных фабриках  БДМ является основным элементом  бумажного производства. Вне зависимости от того, где установлена БДМ, в общем,    технологическом цикле производства бумаги можно всегда выделить следующие основные  технологические участки: цех  приготовления бумажной массы и зал БДМ. </w:t>
            </w:r>
            <w:r w:rsidR="00233E3B">
              <w:rPr>
                <w:sz w:val="28"/>
              </w:rPr>
              <w:t>Цех БДМ-11 является основным в структуре предприятия. Цех бумагоделательной машины включает также транспортёрную линию для передачи рулонов бумаги с продольно-резательного станка на упаковочную линию. На примере этого транспортёра я буду рассматрив</w:t>
            </w:r>
            <w:r w:rsidR="00BE54D6">
              <w:rPr>
                <w:sz w:val="28"/>
              </w:rPr>
              <w:t>ать моё электрооборудование.  Т</w:t>
            </w:r>
            <w:r w:rsidR="00233E3B">
              <w:rPr>
                <w:sz w:val="28"/>
              </w:rPr>
              <w:t>ранспортёр имеет  ва</w:t>
            </w:r>
            <w:r w:rsidR="00BE54D6">
              <w:rPr>
                <w:sz w:val="28"/>
              </w:rPr>
              <w:t>жное значение в цехе, так как бумага</w:t>
            </w:r>
            <w:r w:rsidR="00233E3B">
              <w:rPr>
                <w:sz w:val="28"/>
              </w:rPr>
              <w:t xml:space="preserve"> в рулонах должна передаваться на упаковочную линию. </w:t>
            </w:r>
            <w:r w:rsidR="00233E3B">
              <w:rPr>
                <w:color w:val="000000"/>
                <w:sz w:val="28"/>
                <w:szCs w:val="28"/>
              </w:rPr>
              <w:t xml:space="preserve"> </w:t>
            </w:r>
          </w:p>
          <w:p w:rsidR="00FD2781" w:rsidRPr="000915D5" w:rsidRDefault="00FD2781" w:rsidP="000915D5">
            <w:pPr>
              <w:shd w:val="clear" w:color="auto" w:fill="FFFFFF"/>
              <w:ind w:left="432"/>
              <w:jc w:val="both"/>
              <w:rPr>
                <w:sz w:val="28"/>
                <w:szCs w:val="28"/>
              </w:rPr>
            </w:pPr>
          </w:p>
          <w:p w:rsidR="00FD2781" w:rsidRPr="00FD2781" w:rsidRDefault="00FD2781" w:rsidP="00EE0EB6">
            <w:pPr>
              <w:tabs>
                <w:tab w:val="left" w:pos="2175"/>
                <w:tab w:val="center" w:pos="4677"/>
              </w:tabs>
              <w:ind w:left="252" w:right="180"/>
              <w:rPr>
                <w:sz w:val="32"/>
                <w:szCs w:val="32"/>
              </w:rPr>
            </w:pPr>
          </w:p>
          <w:p w:rsidR="00E1063B" w:rsidRPr="00E1063B" w:rsidRDefault="00E1063B" w:rsidP="00E1063B">
            <w:pPr>
              <w:shd w:val="clear" w:color="auto" w:fill="FFFFFF"/>
              <w:ind w:left="1104"/>
              <w:jc w:val="center"/>
              <w:rPr>
                <w:b/>
                <w:sz w:val="36"/>
                <w:szCs w:val="36"/>
              </w:rPr>
            </w:pPr>
          </w:p>
          <w:p w:rsidR="00AC2F92" w:rsidRPr="000D534A" w:rsidRDefault="00AC2F92" w:rsidP="00BB0E81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b/>
                <w:sz w:val="32"/>
                <w:szCs w:val="32"/>
              </w:rPr>
            </w:pPr>
          </w:p>
          <w:p w:rsidR="00AC2F92" w:rsidRDefault="00AC2F92" w:rsidP="00BB0E81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AC2F92" w:rsidRDefault="00AC2F92" w:rsidP="00BB0E81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AC2F92" w:rsidRDefault="00AC2F92" w:rsidP="00BB0E81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AC2F92" w:rsidRDefault="00AC2F92" w:rsidP="00BB0E81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AC2F92" w:rsidRDefault="00AC2F92" w:rsidP="00BB0E81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AC2F92" w:rsidRPr="003619E1" w:rsidRDefault="00AC2F92" w:rsidP="00BB0E81">
            <w:pPr>
              <w:tabs>
                <w:tab w:val="left" w:pos="2175"/>
                <w:tab w:val="center" w:pos="4677"/>
              </w:tabs>
              <w:rPr>
                <w:sz w:val="32"/>
                <w:szCs w:val="32"/>
              </w:rPr>
            </w:pPr>
          </w:p>
        </w:tc>
      </w:tr>
      <w:tr w:rsidR="00AC2F92">
        <w:trPr>
          <w:trHeight w:val="129"/>
        </w:trPr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667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  <w:p w:rsidR="00AC2F92" w:rsidRPr="004E72D2" w:rsidRDefault="00AC2F92" w:rsidP="00BB0E81">
            <w:pPr>
              <w:ind w:right="-574"/>
              <w:rPr>
                <w:b/>
              </w:rPr>
            </w:pPr>
            <w:r w:rsidRPr="004E72D2">
              <w:rPr>
                <w:b/>
              </w:rPr>
              <w:t xml:space="preserve">                   </w:t>
            </w:r>
            <w:r>
              <w:rPr>
                <w:b/>
                <w:sz w:val="44"/>
                <w:szCs w:val="44"/>
              </w:rPr>
              <w:t>КР</w:t>
            </w:r>
            <w:r w:rsidRPr="004E72D2">
              <w:rPr>
                <w:b/>
                <w:sz w:val="44"/>
                <w:szCs w:val="44"/>
              </w:rPr>
              <w:t xml:space="preserve">   1806.</w:t>
            </w:r>
            <w:r w:rsidRPr="004E72D2">
              <w:rPr>
                <w:b/>
              </w:rPr>
              <w:t xml:space="preserve">   </w:t>
            </w:r>
            <w:r>
              <w:rPr>
                <w:b/>
                <w:sz w:val="44"/>
                <w:szCs w:val="44"/>
              </w:rPr>
              <w:t>ДО</w:t>
            </w:r>
            <w:r w:rsidR="00BB0E81">
              <w:rPr>
                <w:b/>
                <w:sz w:val="44"/>
                <w:szCs w:val="44"/>
              </w:rPr>
              <w:t xml:space="preserve">  2004</w:t>
            </w:r>
            <w:r w:rsidRPr="004E72D2">
              <w:rPr>
                <w:b/>
                <w:sz w:val="44"/>
                <w:szCs w:val="44"/>
              </w:rPr>
              <w:t xml:space="preserve">.  </w:t>
            </w:r>
            <w:r w:rsidRPr="004E72D2">
              <w:rPr>
                <w:b/>
              </w:rPr>
              <w:t xml:space="preserve"> </w:t>
            </w:r>
            <w:r w:rsidR="00BB0E81">
              <w:rPr>
                <w:b/>
                <w:sz w:val="44"/>
                <w:szCs w:val="44"/>
              </w:rPr>
              <w:t>О</w:t>
            </w:r>
            <w:r>
              <w:rPr>
                <w:b/>
                <w:sz w:val="44"/>
                <w:szCs w:val="44"/>
              </w:rPr>
              <w:t>Ч</w:t>
            </w:r>
            <w:r w:rsidRPr="004E72D2">
              <w:rPr>
                <w:b/>
                <w:sz w:val="44"/>
                <w:szCs w:val="44"/>
              </w:rPr>
              <w:t>.</w:t>
            </w:r>
            <w:r w:rsidRPr="004E72D2">
              <w:rPr>
                <w:b/>
              </w:rPr>
              <w:t xml:space="preserve">   </w:t>
            </w:r>
          </w:p>
        </w:tc>
      </w:tr>
      <w:tr w:rsidR="00AC2F92">
        <w:trPr>
          <w:trHeight w:val="194"/>
        </w:trPr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6673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</w:tr>
      <w:tr w:rsidR="00AC2F92">
        <w:trPr>
          <w:trHeight w:val="241"/>
        </w:trPr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AC2F92" w:rsidRDefault="00AC2F92" w:rsidP="00AC2F92">
            <w:pPr>
              <w:ind w:right="-126"/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055727" w:rsidRDefault="00AC2F92" w:rsidP="00BB0E81">
            <w:pPr>
              <w:rPr>
                <w:b/>
                <w:sz w:val="18"/>
                <w:szCs w:val="18"/>
              </w:rPr>
            </w:pPr>
            <w:r w:rsidRPr="00055727">
              <w:rPr>
                <w:b/>
              </w:rPr>
              <w:t xml:space="preserve">№ </w:t>
            </w:r>
            <w:r w:rsidRPr="00055727">
              <w:rPr>
                <w:b/>
                <w:sz w:val="18"/>
                <w:szCs w:val="18"/>
              </w:rPr>
              <w:t>докум.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055727" w:rsidRDefault="00AC2F92" w:rsidP="00BB0E81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Подп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055727" w:rsidRDefault="00AC2F92" w:rsidP="00BB0E81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67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</w:tr>
      <w:tr w:rsidR="00AC2F92">
        <w:trPr>
          <w:trHeight w:val="113"/>
        </w:trPr>
        <w:tc>
          <w:tcPr>
            <w:tcW w:w="1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4162AE" w:rsidRDefault="00AC2F92" w:rsidP="00BB0E81">
            <w:pPr>
              <w:rPr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Уча-ся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3F4183" w:rsidRDefault="00AC2F92" w:rsidP="00BB0E81">
            <w:pPr>
              <w:ind w:right="-283"/>
              <w:rPr>
                <w:b/>
                <w:sz w:val="20"/>
                <w:szCs w:val="20"/>
              </w:rPr>
            </w:pPr>
            <w:r w:rsidRPr="003F4183">
              <w:rPr>
                <w:b/>
                <w:sz w:val="20"/>
                <w:szCs w:val="20"/>
              </w:rPr>
              <w:t>Вершинин</w:t>
            </w:r>
            <w:r w:rsidR="00BB0E8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F55851" w:rsidRDefault="0069764C" w:rsidP="0069764C">
            <w:pPr>
              <w:ind w:right="-103"/>
              <w:rPr>
                <w:b/>
              </w:rPr>
            </w:pPr>
            <w:r>
              <w:rPr>
                <w:b/>
              </w:rPr>
              <w:t>15</w:t>
            </w:r>
            <w:r w:rsidR="00F55851">
              <w:rPr>
                <w:b/>
              </w:rPr>
              <w:t>.</w:t>
            </w:r>
            <w:r w:rsidR="00F55851" w:rsidRPr="00F55851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3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64A0" w:rsidRPr="006D64A0" w:rsidRDefault="00BC585C" w:rsidP="006D64A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-9"/>
                <w:sz w:val="28"/>
                <w:szCs w:val="28"/>
              </w:rPr>
              <w:t>ОРГАНИЗАЦИЯ ОБ</w:t>
            </w:r>
            <w:r w:rsidR="006D64A0" w:rsidRPr="006D64A0">
              <w:rPr>
                <w:b/>
                <w:color w:val="000000"/>
                <w:spacing w:val="-9"/>
                <w:sz w:val="28"/>
                <w:szCs w:val="28"/>
              </w:rPr>
              <w:t>СЛУЖ</w:t>
            </w:r>
            <w:r>
              <w:rPr>
                <w:b/>
                <w:color w:val="000000"/>
                <w:spacing w:val="-9"/>
                <w:sz w:val="28"/>
                <w:szCs w:val="28"/>
              </w:rPr>
              <w:t>И</w:t>
            </w:r>
            <w:r w:rsidR="006D64A0" w:rsidRPr="006D64A0">
              <w:rPr>
                <w:b/>
                <w:color w:val="000000"/>
                <w:spacing w:val="-9"/>
                <w:sz w:val="28"/>
                <w:szCs w:val="28"/>
              </w:rPr>
              <w:t>ВАНИЯ И РЕМОНТА</w:t>
            </w:r>
          </w:p>
          <w:p w:rsidR="00AC2F92" w:rsidRPr="00BB0E81" w:rsidRDefault="00BC585C" w:rsidP="006D64A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spacing w:val="-13"/>
                <w:sz w:val="28"/>
                <w:szCs w:val="28"/>
              </w:rPr>
              <w:lastRenderedPageBreak/>
              <w:t>ЭЛЕКТРООБОРУДО</w:t>
            </w:r>
            <w:r w:rsidR="006D64A0" w:rsidRPr="006D64A0">
              <w:rPr>
                <w:b/>
                <w:color w:val="000000"/>
                <w:spacing w:val="-13"/>
                <w:sz w:val="28"/>
                <w:szCs w:val="28"/>
              </w:rPr>
              <w:t>ВАНИЯ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4E72D2" w:rsidRDefault="00AC2F92" w:rsidP="00BB0E81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lastRenderedPageBreak/>
              <w:t>ЛИТ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4E72D2" w:rsidRDefault="00AC2F92" w:rsidP="00BB0E81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ЛИСТ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D94499" w:rsidRDefault="00AC2F92" w:rsidP="00BB0E81">
            <w:pPr>
              <w:rPr>
                <w:b/>
                <w:sz w:val="16"/>
                <w:szCs w:val="16"/>
              </w:rPr>
            </w:pPr>
            <w:r w:rsidRPr="00D94499">
              <w:rPr>
                <w:b/>
                <w:sz w:val="16"/>
                <w:szCs w:val="16"/>
              </w:rPr>
              <w:t>ЛИСТОВ</w:t>
            </w:r>
          </w:p>
        </w:tc>
      </w:tr>
      <w:tr w:rsidR="00AC2F92">
        <w:trPr>
          <w:trHeight w:val="161"/>
        </w:trPr>
        <w:tc>
          <w:tcPr>
            <w:tcW w:w="1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055727" w:rsidRDefault="00AC2F92" w:rsidP="00BB0E81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Руковод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3F4183" w:rsidRDefault="00F63839" w:rsidP="00F63839">
            <w:pPr>
              <w:ind w:left="-110" w:right="-103"/>
              <w:rPr>
                <w:b/>
              </w:rPr>
            </w:pPr>
            <w:r>
              <w:rPr>
                <w:b/>
              </w:rPr>
              <w:t>ЛипинаНЛ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43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BB0E81" w:rsidRDefault="00BB0E81" w:rsidP="00BB0E81">
            <w:pPr>
              <w:jc w:val="center"/>
              <w:rPr>
                <w:b/>
              </w:rPr>
            </w:pPr>
            <w:r w:rsidRPr="00BB0E81">
              <w:rPr>
                <w:b/>
              </w:rPr>
              <w:t>1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Pr="00F63839" w:rsidRDefault="00F63839" w:rsidP="00F63839">
            <w:pPr>
              <w:jc w:val="center"/>
              <w:rPr>
                <w:b/>
              </w:rPr>
            </w:pPr>
            <w:r w:rsidRPr="00F63839">
              <w:rPr>
                <w:b/>
              </w:rPr>
              <w:t>7</w:t>
            </w:r>
          </w:p>
        </w:tc>
      </w:tr>
      <w:tr w:rsidR="00AC2F92">
        <w:trPr>
          <w:trHeight w:val="226"/>
        </w:trPr>
        <w:tc>
          <w:tcPr>
            <w:tcW w:w="1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43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234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  <w:p w:rsidR="00AC2F92" w:rsidRPr="00055727" w:rsidRDefault="000318CF" w:rsidP="00BB0E81">
            <w:pPr>
              <w:rPr>
                <w:b/>
              </w:rPr>
            </w:pPr>
            <w:r>
              <w:rPr>
                <w:b/>
              </w:rPr>
              <w:t>СЦБТ ГР.МЭ-4</w:t>
            </w:r>
            <w:r w:rsidR="00AC2F92" w:rsidRPr="00055727">
              <w:rPr>
                <w:b/>
              </w:rPr>
              <w:t>1</w:t>
            </w:r>
          </w:p>
        </w:tc>
      </w:tr>
      <w:tr w:rsidR="00AC2F92">
        <w:trPr>
          <w:trHeight w:val="290"/>
        </w:trPr>
        <w:tc>
          <w:tcPr>
            <w:tcW w:w="1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43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234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</w:tr>
      <w:tr w:rsidR="00AC2F92">
        <w:trPr>
          <w:trHeight w:val="161"/>
        </w:trPr>
        <w:tc>
          <w:tcPr>
            <w:tcW w:w="1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43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  <w:tc>
          <w:tcPr>
            <w:tcW w:w="234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F92" w:rsidRDefault="00AC2F92" w:rsidP="00BB0E81"/>
        </w:tc>
      </w:tr>
      <w:tr w:rsidR="00883890" w:rsidRPr="008245B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6155"/>
        </w:trPr>
        <w:tc>
          <w:tcPr>
            <w:tcW w:w="10458" w:type="dxa"/>
            <w:gridSpan w:val="9"/>
            <w:tcBorders>
              <w:bottom w:val="single" w:sz="12" w:space="0" w:color="auto"/>
            </w:tcBorders>
          </w:tcPr>
          <w:p w:rsidR="00883890" w:rsidRPr="00AE7C26" w:rsidRDefault="00AE7C26" w:rsidP="00AE7C26">
            <w:pPr>
              <w:tabs>
                <w:tab w:val="left" w:pos="10005"/>
              </w:tabs>
              <w:ind w:left="-468" w:right="-545"/>
              <w:rPr>
                <w:sz w:val="28"/>
                <w:szCs w:val="28"/>
              </w:rPr>
            </w:pPr>
            <w:r>
              <w:lastRenderedPageBreak/>
              <w:tab/>
            </w:r>
            <w:r w:rsidR="00AE491D">
              <w:rPr>
                <w:sz w:val="28"/>
                <w:szCs w:val="28"/>
              </w:rPr>
              <w:t>7</w:t>
            </w:r>
          </w:p>
          <w:p w:rsidR="00883890" w:rsidRDefault="006C7248" w:rsidP="00883890">
            <w:pPr>
              <w:spacing w:before="240"/>
              <w:ind w:left="432" w:right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BE54D6">
              <w:rPr>
                <w:color w:val="000000"/>
                <w:sz w:val="28"/>
                <w:szCs w:val="28"/>
              </w:rPr>
              <w:t xml:space="preserve"> Условия работы </w:t>
            </w:r>
            <w:r w:rsidR="00883890">
              <w:rPr>
                <w:color w:val="000000"/>
                <w:sz w:val="28"/>
                <w:szCs w:val="28"/>
              </w:rPr>
              <w:t xml:space="preserve"> участка </w:t>
            </w:r>
            <w:r w:rsidR="00BE54D6">
              <w:rPr>
                <w:color w:val="000000"/>
                <w:sz w:val="28"/>
                <w:szCs w:val="28"/>
              </w:rPr>
              <w:t xml:space="preserve">ПТС </w:t>
            </w:r>
            <w:r w:rsidR="00883890">
              <w:rPr>
                <w:color w:val="000000"/>
                <w:sz w:val="28"/>
                <w:szCs w:val="28"/>
              </w:rPr>
              <w:t>тяжё</w:t>
            </w:r>
            <w:r>
              <w:rPr>
                <w:color w:val="000000"/>
                <w:sz w:val="28"/>
                <w:szCs w:val="28"/>
              </w:rPr>
              <w:t>лые, степень загрузки высокая</w:t>
            </w:r>
            <w:r w:rsidR="00373462">
              <w:rPr>
                <w:color w:val="000000"/>
                <w:sz w:val="28"/>
                <w:szCs w:val="28"/>
              </w:rPr>
              <w:t xml:space="preserve"> в повторно-кратковременном режиме</w:t>
            </w:r>
            <w:r w:rsidR="00883890">
              <w:rPr>
                <w:color w:val="000000"/>
                <w:sz w:val="28"/>
                <w:szCs w:val="28"/>
              </w:rPr>
              <w:t>. Цех БДМ-11 работает непрерывно в три смены по 8</w:t>
            </w:r>
            <w:r w:rsidR="003E4795">
              <w:rPr>
                <w:color w:val="000000"/>
                <w:sz w:val="28"/>
                <w:szCs w:val="28"/>
              </w:rPr>
              <w:t xml:space="preserve"> </w:t>
            </w:r>
            <w:r w:rsidR="00883890">
              <w:rPr>
                <w:color w:val="000000"/>
                <w:sz w:val="28"/>
                <w:szCs w:val="28"/>
              </w:rPr>
              <w:t>часов.</w:t>
            </w:r>
            <w:r w:rsidR="003E4795">
              <w:rPr>
                <w:color w:val="000000"/>
                <w:sz w:val="28"/>
                <w:szCs w:val="28"/>
              </w:rPr>
              <w:t xml:space="preserve"> Годовое число часов использования</w:t>
            </w:r>
            <w:r w:rsidR="00373462">
              <w:rPr>
                <w:color w:val="000000"/>
                <w:sz w:val="28"/>
                <w:szCs w:val="28"/>
              </w:rPr>
              <w:t xml:space="preserve"> максимума активной нагрузки </w:t>
            </w:r>
            <w:r>
              <w:rPr>
                <w:color w:val="000000"/>
                <w:sz w:val="28"/>
                <w:szCs w:val="28"/>
              </w:rPr>
              <w:t xml:space="preserve"> составляет 7800</w:t>
            </w:r>
            <w:r w:rsidR="003E4795">
              <w:rPr>
                <w:color w:val="000000"/>
                <w:sz w:val="28"/>
                <w:szCs w:val="28"/>
              </w:rPr>
              <w:t xml:space="preserve"> часов в год.</w:t>
            </w:r>
            <w:r>
              <w:rPr>
                <w:color w:val="000000"/>
                <w:sz w:val="28"/>
                <w:szCs w:val="28"/>
              </w:rPr>
              <w:t xml:space="preserve"> Т</w:t>
            </w:r>
            <w:r w:rsidR="00883890">
              <w:rPr>
                <w:color w:val="000000"/>
                <w:sz w:val="28"/>
                <w:szCs w:val="28"/>
              </w:rPr>
              <w:t>ран</w:t>
            </w:r>
            <w:r>
              <w:rPr>
                <w:color w:val="000000"/>
                <w:sz w:val="28"/>
                <w:szCs w:val="28"/>
              </w:rPr>
              <w:t xml:space="preserve">спортёрная линия работает </w:t>
            </w:r>
            <w:r w:rsidR="00883890">
              <w:rPr>
                <w:color w:val="000000"/>
                <w:sz w:val="28"/>
                <w:szCs w:val="28"/>
              </w:rPr>
              <w:t>непрерывно. Условия окружающей среды: влажность, повышенная температура, запылённость.</w:t>
            </w:r>
            <w:r w:rsidR="00373462">
              <w:rPr>
                <w:color w:val="000000"/>
                <w:sz w:val="28"/>
                <w:szCs w:val="28"/>
              </w:rPr>
              <w:t xml:space="preserve"> </w:t>
            </w:r>
            <w:r w:rsidR="00BE54D6">
              <w:rPr>
                <w:color w:val="000000"/>
                <w:sz w:val="28"/>
                <w:szCs w:val="28"/>
              </w:rPr>
              <w:t xml:space="preserve"> У</w:t>
            </w:r>
            <w:r w:rsidR="00883890">
              <w:rPr>
                <w:color w:val="000000"/>
                <w:sz w:val="28"/>
                <w:szCs w:val="28"/>
              </w:rPr>
              <w:t>чи</w:t>
            </w:r>
            <w:r>
              <w:rPr>
                <w:color w:val="000000"/>
                <w:sz w:val="28"/>
                <w:szCs w:val="28"/>
              </w:rPr>
              <w:t xml:space="preserve">тывая условия эксплуатации </w:t>
            </w:r>
            <w:r w:rsidR="00883890">
              <w:rPr>
                <w:color w:val="000000"/>
                <w:sz w:val="28"/>
                <w:szCs w:val="28"/>
              </w:rPr>
              <w:t xml:space="preserve"> электрооборудования, степень загрузки, характер нагрузки и назначение в техн</w:t>
            </w:r>
            <w:r>
              <w:rPr>
                <w:color w:val="000000"/>
                <w:sz w:val="28"/>
                <w:szCs w:val="28"/>
              </w:rPr>
              <w:t xml:space="preserve">ологическом процессе относим </w:t>
            </w:r>
            <w:r w:rsidR="00883890">
              <w:rPr>
                <w:color w:val="000000"/>
                <w:sz w:val="28"/>
                <w:szCs w:val="28"/>
              </w:rPr>
              <w:t xml:space="preserve"> электрооборудование</w:t>
            </w:r>
            <w:r>
              <w:rPr>
                <w:color w:val="000000"/>
                <w:sz w:val="28"/>
                <w:szCs w:val="28"/>
              </w:rPr>
              <w:t xml:space="preserve"> ПТС к третьему режиму работы - </w:t>
            </w:r>
            <w:r w:rsidR="00883890" w:rsidRPr="00145BBF">
              <w:rPr>
                <w:b/>
                <w:color w:val="000000"/>
                <w:sz w:val="28"/>
                <w:szCs w:val="28"/>
              </w:rPr>
              <w:t>тяжёлый режим работы (т).</w:t>
            </w:r>
          </w:p>
          <w:p w:rsidR="00883890" w:rsidRDefault="00883890" w:rsidP="00883890">
            <w:pPr>
              <w:shd w:val="clear" w:color="auto" w:fill="FFFFFF"/>
              <w:spacing w:line="322" w:lineRule="exact"/>
              <w:ind w:left="432" w:right="270" w:firstLine="571"/>
              <w:jc w:val="both"/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pacing w:val="-7"/>
                <w:sz w:val="29"/>
                <w:szCs w:val="29"/>
              </w:rPr>
              <w:t xml:space="preserve">Приведём организационную структуру электрослужбы цеха БДМ-11. </w:t>
            </w:r>
            <w:r>
              <w:rPr>
                <w:color w:val="000000"/>
                <w:spacing w:val="8"/>
                <w:sz w:val="29"/>
                <w:szCs w:val="29"/>
              </w:rPr>
              <w:t xml:space="preserve">            </w:t>
            </w:r>
          </w:p>
          <w:p w:rsidR="00883890" w:rsidRDefault="00BE54D6" w:rsidP="00883890">
            <w:pPr>
              <w:shd w:val="clear" w:color="auto" w:fill="FFFFFF"/>
              <w:spacing w:line="322" w:lineRule="exact"/>
              <w:ind w:left="432" w:right="270" w:firstLine="562"/>
              <w:jc w:val="both"/>
            </w:pPr>
            <w:r>
              <w:rPr>
                <w:color w:val="000000"/>
                <w:spacing w:val="-5"/>
                <w:sz w:val="29"/>
                <w:szCs w:val="29"/>
              </w:rPr>
              <w:t>При решении этого вопроса</w:t>
            </w:r>
            <w:r w:rsidR="006C7248">
              <w:rPr>
                <w:color w:val="000000"/>
                <w:spacing w:val="-5"/>
                <w:sz w:val="29"/>
                <w:szCs w:val="29"/>
              </w:rPr>
              <w:t xml:space="preserve"> будем </w:t>
            </w:r>
            <w:r w:rsidR="00883890">
              <w:rPr>
                <w:color w:val="000000"/>
                <w:spacing w:val="-5"/>
                <w:sz w:val="29"/>
                <w:szCs w:val="29"/>
              </w:rPr>
              <w:t xml:space="preserve">исходить из основной задачи </w:t>
            </w:r>
            <w:r w:rsidR="00883890">
              <w:rPr>
                <w:color w:val="000000"/>
                <w:spacing w:val="-6"/>
                <w:sz w:val="29"/>
                <w:szCs w:val="29"/>
              </w:rPr>
              <w:t xml:space="preserve">обслуживания электрооборудования: повышение надежности и увеличение </w:t>
            </w:r>
            <w:r w:rsidR="00883890">
              <w:rPr>
                <w:color w:val="000000"/>
                <w:spacing w:val="-8"/>
                <w:sz w:val="29"/>
                <w:szCs w:val="29"/>
              </w:rPr>
              <w:t>срока его работы.</w:t>
            </w:r>
          </w:p>
          <w:p w:rsidR="00883890" w:rsidRPr="0060528C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6C7248">
              <w:rPr>
                <w:b/>
                <w:bCs/>
                <w:color w:val="000000"/>
                <w:sz w:val="28"/>
                <w:szCs w:val="28"/>
              </w:rPr>
              <w:t>Задачи энергетического хозяйства предприятия</w:t>
            </w:r>
            <w:r w:rsidRPr="0060528C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Энергетичес</w:t>
            </w:r>
            <w:r w:rsidRPr="0060528C">
              <w:rPr>
                <w:color w:val="000000"/>
                <w:sz w:val="28"/>
                <w:szCs w:val="28"/>
              </w:rPr>
              <w:t>кая служба обязана обеспечив</w:t>
            </w:r>
            <w:r>
              <w:rPr>
                <w:color w:val="000000"/>
                <w:sz w:val="28"/>
                <w:szCs w:val="28"/>
              </w:rPr>
              <w:t>ать надежное, бесперебойное и безо</w:t>
            </w:r>
            <w:r w:rsidRPr="0060528C">
              <w:rPr>
                <w:color w:val="000000"/>
                <w:sz w:val="28"/>
                <w:szCs w:val="28"/>
              </w:rPr>
              <w:t>пасное снабжение производства</w:t>
            </w:r>
            <w:r>
              <w:rPr>
                <w:color w:val="000000"/>
                <w:sz w:val="28"/>
                <w:szCs w:val="28"/>
              </w:rPr>
              <w:t xml:space="preserve"> всеми видами энергии и энерго</w:t>
            </w:r>
            <w:r w:rsidRPr="0060528C">
              <w:rPr>
                <w:color w:val="000000"/>
                <w:sz w:val="28"/>
                <w:szCs w:val="28"/>
              </w:rPr>
              <w:t>носителей.   Она   призвана   обеспе</w:t>
            </w:r>
            <w:r>
              <w:rPr>
                <w:color w:val="000000"/>
                <w:sz w:val="28"/>
                <w:szCs w:val="28"/>
              </w:rPr>
              <w:t>чивать   выполнение   производ</w:t>
            </w:r>
            <w:r w:rsidRPr="0060528C">
              <w:rPr>
                <w:color w:val="000000"/>
                <w:sz w:val="28"/>
                <w:szCs w:val="28"/>
              </w:rPr>
              <w:t>ственной программы предприяти</w:t>
            </w:r>
            <w:r>
              <w:rPr>
                <w:color w:val="000000"/>
                <w:sz w:val="28"/>
                <w:szCs w:val="28"/>
              </w:rPr>
              <w:t>я, не принимая непосредственное</w:t>
            </w:r>
            <w:r w:rsidRPr="0060528C">
              <w:rPr>
                <w:color w:val="000000"/>
                <w:sz w:val="28"/>
                <w:szCs w:val="28"/>
              </w:rPr>
              <w:t xml:space="preserve"> участие в выпуске продукции</w:t>
            </w:r>
            <w:r>
              <w:rPr>
                <w:color w:val="000000"/>
                <w:sz w:val="28"/>
                <w:szCs w:val="28"/>
              </w:rPr>
              <w:t>. В то же время без энергетической</w:t>
            </w:r>
            <w:r w:rsidRPr="0060528C">
              <w:rPr>
                <w:color w:val="000000"/>
                <w:sz w:val="28"/>
                <w:szCs w:val="28"/>
              </w:rPr>
              <w:t xml:space="preserve">   и службы не может осуществляться производственная деятельно</w:t>
            </w:r>
            <w:r>
              <w:rPr>
                <w:color w:val="000000"/>
                <w:sz w:val="28"/>
                <w:szCs w:val="28"/>
              </w:rPr>
              <w:t>сть</w:t>
            </w:r>
            <w:r w:rsidRPr="0060528C">
              <w:rPr>
                <w:color w:val="000000"/>
                <w:sz w:val="28"/>
                <w:szCs w:val="28"/>
              </w:rPr>
              <w:t xml:space="preserve"> предприятия, невозможен выпуск</w:t>
            </w:r>
            <w:r>
              <w:rPr>
                <w:color w:val="000000"/>
                <w:sz w:val="28"/>
                <w:szCs w:val="28"/>
              </w:rPr>
              <w:t xml:space="preserve"> продукции. В отличие от других </w:t>
            </w:r>
            <w:r w:rsidRPr="0060528C">
              <w:rPr>
                <w:color w:val="000000"/>
                <w:sz w:val="28"/>
                <w:szCs w:val="28"/>
              </w:rPr>
              <w:t>видов оборудования (например,</w:t>
            </w:r>
            <w:r>
              <w:rPr>
                <w:color w:val="000000"/>
                <w:sz w:val="28"/>
                <w:szCs w:val="28"/>
              </w:rPr>
              <w:t xml:space="preserve"> станочного) выход из строя или </w:t>
            </w:r>
            <w:r w:rsidRPr="0060528C">
              <w:rPr>
                <w:color w:val="000000"/>
                <w:sz w:val="28"/>
                <w:szCs w:val="28"/>
              </w:rPr>
              <w:t>авария   энергетического   оборудования   (трансформатора,   э</w:t>
            </w:r>
            <w:r>
              <w:rPr>
                <w:color w:val="000000"/>
                <w:sz w:val="28"/>
                <w:szCs w:val="28"/>
              </w:rPr>
              <w:t>лек</w:t>
            </w:r>
            <w:r w:rsidRPr="0060528C">
              <w:rPr>
                <w:color w:val="000000"/>
                <w:sz w:val="28"/>
                <w:szCs w:val="28"/>
              </w:rPr>
              <w:t>тродвигателя, котла, компрессора</w:t>
            </w:r>
            <w:r>
              <w:rPr>
                <w:color w:val="000000"/>
                <w:sz w:val="28"/>
                <w:szCs w:val="28"/>
              </w:rPr>
              <w:t xml:space="preserve"> и др.), а также участка энергети</w:t>
            </w:r>
            <w:r w:rsidRPr="0060528C">
              <w:rPr>
                <w:color w:val="000000"/>
                <w:sz w:val="28"/>
                <w:szCs w:val="28"/>
              </w:rPr>
              <w:t>ческой  сети   имеет   не  только  са</w:t>
            </w:r>
            <w:r>
              <w:rPr>
                <w:color w:val="000000"/>
                <w:sz w:val="28"/>
                <w:szCs w:val="28"/>
              </w:rPr>
              <w:t>мостоятельное   значение,   и</w:t>
            </w:r>
            <w:r w:rsidRPr="0060528C">
              <w:rPr>
                <w:color w:val="000000"/>
                <w:sz w:val="28"/>
                <w:szCs w:val="28"/>
              </w:rPr>
              <w:t xml:space="preserve"> может вызвать простои </w:t>
            </w:r>
            <w:r>
              <w:rPr>
                <w:color w:val="000000"/>
                <w:sz w:val="28"/>
                <w:szCs w:val="28"/>
              </w:rPr>
              <w:t>производственных участков, цехов</w:t>
            </w:r>
            <w:r w:rsidRPr="0060528C">
              <w:rPr>
                <w:color w:val="000000"/>
                <w:sz w:val="28"/>
                <w:szCs w:val="28"/>
              </w:rPr>
              <w:t>.</w:t>
            </w:r>
          </w:p>
          <w:p w:rsidR="00883890" w:rsidRPr="0060528C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60528C">
              <w:rPr>
                <w:color w:val="000000"/>
                <w:sz w:val="28"/>
                <w:szCs w:val="28"/>
              </w:rPr>
              <w:t>Состояние энергетического</w:t>
            </w:r>
            <w:r>
              <w:rPr>
                <w:color w:val="000000"/>
                <w:sz w:val="28"/>
                <w:szCs w:val="28"/>
              </w:rPr>
              <w:t xml:space="preserve"> оборудования и сетей во многом</w:t>
            </w:r>
            <w:r w:rsidR="00F55851">
              <w:rPr>
                <w:color w:val="000000"/>
                <w:sz w:val="28"/>
                <w:szCs w:val="28"/>
              </w:rPr>
              <w:t xml:space="preserve"> определяю</w:t>
            </w:r>
            <w:r w:rsidRPr="0060528C">
              <w:rPr>
                <w:color w:val="000000"/>
                <w:sz w:val="28"/>
                <w:szCs w:val="28"/>
              </w:rPr>
              <w:t>т условия труда ра</w:t>
            </w:r>
            <w:r>
              <w:rPr>
                <w:color w:val="000000"/>
                <w:sz w:val="28"/>
                <w:szCs w:val="28"/>
              </w:rPr>
              <w:t>ботающих на предприятиях (степень</w:t>
            </w:r>
            <w:r w:rsidRPr="0060528C">
              <w:rPr>
                <w:color w:val="000000"/>
                <w:sz w:val="28"/>
                <w:szCs w:val="28"/>
              </w:rPr>
              <w:t xml:space="preserve"> освещенности, уровень шума, о</w:t>
            </w:r>
            <w:r>
              <w:rPr>
                <w:color w:val="000000"/>
                <w:sz w:val="28"/>
                <w:szCs w:val="28"/>
              </w:rPr>
              <w:t>беспечение микроклимата), следо</w:t>
            </w:r>
            <w:r w:rsidRPr="0060528C">
              <w:rPr>
                <w:color w:val="000000"/>
                <w:sz w:val="28"/>
                <w:szCs w:val="28"/>
              </w:rPr>
              <w:t>вательно, активно влияет на производит</w:t>
            </w:r>
            <w:r>
              <w:rPr>
                <w:color w:val="000000"/>
                <w:sz w:val="28"/>
                <w:szCs w:val="28"/>
              </w:rPr>
              <w:t>ельность труда. От исправности</w:t>
            </w:r>
            <w:r w:rsidRPr="0060528C">
              <w:rPr>
                <w:color w:val="000000"/>
                <w:sz w:val="28"/>
                <w:szCs w:val="28"/>
              </w:rPr>
              <w:t xml:space="preserve"> энергетического оборуд</w:t>
            </w:r>
            <w:r>
              <w:rPr>
                <w:color w:val="000000"/>
                <w:sz w:val="28"/>
                <w:szCs w:val="28"/>
              </w:rPr>
              <w:t>ования и сетей зависит экономич</w:t>
            </w:r>
            <w:r w:rsidRPr="0060528C">
              <w:rPr>
                <w:color w:val="000000"/>
                <w:sz w:val="28"/>
                <w:szCs w:val="28"/>
              </w:rPr>
              <w:t>ность режимов работы энергетиче</w:t>
            </w:r>
            <w:r>
              <w:rPr>
                <w:color w:val="000000"/>
                <w:sz w:val="28"/>
                <w:szCs w:val="28"/>
              </w:rPr>
              <w:t>ского и технологического оборуд</w:t>
            </w:r>
            <w:r w:rsidRPr="0060528C">
              <w:rPr>
                <w:color w:val="000000"/>
                <w:sz w:val="28"/>
                <w:szCs w:val="28"/>
              </w:rPr>
              <w:t>ования.   Поэтому должна  быт</w:t>
            </w:r>
            <w:r>
              <w:rPr>
                <w:color w:val="000000"/>
                <w:sz w:val="28"/>
                <w:szCs w:val="28"/>
              </w:rPr>
              <w:t>ь тщательно  продумана   система</w:t>
            </w:r>
            <w:r w:rsidRPr="0060528C">
              <w:rPr>
                <w:color w:val="000000"/>
                <w:sz w:val="28"/>
                <w:szCs w:val="28"/>
              </w:rPr>
              <w:t xml:space="preserve"> профилактического контроля и рем</w:t>
            </w:r>
            <w:r>
              <w:rPr>
                <w:color w:val="000000"/>
                <w:sz w:val="28"/>
                <w:szCs w:val="28"/>
              </w:rPr>
              <w:t>онтов энергетического оборудо</w:t>
            </w:r>
            <w:r w:rsidRPr="0060528C">
              <w:rPr>
                <w:color w:val="000000"/>
                <w:sz w:val="28"/>
                <w:szCs w:val="28"/>
              </w:rPr>
              <w:t>вания и сетей в сочетании с их резервированием.</w:t>
            </w:r>
          </w:p>
          <w:p w:rsidR="00883890" w:rsidRPr="0060528C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60528C">
              <w:rPr>
                <w:color w:val="000000"/>
                <w:sz w:val="28"/>
                <w:szCs w:val="28"/>
              </w:rPr>
              <w:t>Так как энергетическая служба  не создает непосредственно материальных ценностей, вх</w:t>
            </w:r>
            <w:r>
              <w:rPr>
                <w:color w:val="000000"/>
                <w:sz w:val="28"/>
                <w:szCs w:val="28"/>
              </w:rPr>
              <w:t>одящих в товарную продукцию пред</w:t>
            </w:r>
            <w:r w:rsidRPr="0060528C">
              <w:rPr>
                <w:color w:val="000000"/>
                <w:sz w:val="28"/>
                <w:szCs w:val="28"/>
              </w:rPr>
              <w:t>приятия,  и  ее деятельность связана  с увеличением  накладных расходов, то выполнение возло</w:t>
            </w:r>
            <w:r>
              <w:rPr>
                <w:color w:val="000000"/>
                <w:sz w:val="28"/>
                <w:szCs w:val="28"/>
              </w:rPr>
              <w:t>женных на нее задач должно прои</w:t>
            </w:r>
            <w:r w:rsidRPr="0060528C">
              <w:rPr>
                <w:color w:val="000000"/>
                <w:sz w:val="28"/>
                <w:szCs w:val="28"/>
              </w:rPr>
              <w:t>зводиться с минимальными затратами.</w:t>
            </w:r>
          </w:p>
          <w:p w:rsidR="00883890" w:rsidRPr="0060528C" w:rsidRDefault="00883890" w:rsidP="006C7248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60528C">
              <w:rPr>
                <w:color w:val="000000"/>
                <w:sz w:val="28"/>
                <w:szCs w:val="28"/>
              </w:rPr>
              <w:t>Важный фактор в работе</w:t>
            </w:r>
            <w:r>
              <w:rPr>
                <w:color w:val="000000"/>
                <w:sz w:val="28"/>
                <w:szCs w:val="28"/>
              </w:rPr>
              <w:t xml:space="preserve"> промышленных предприятий — экономия топливо - </w:t>
            </w:r>
            <w:r w:rsidRPr="0060528C">
              <w:rPr>
                <w:color w:val="000000"/>
                <w:sz w:val="28"/>
                <w:szCs w:val="28"/>
              </w:rPr>
              <w:t>энергетических</w:t>
            </w:r>
            <w:r>
              <w:rPr>
                <w:color w:val="000000"/>
                <w:sz w:val="28"/>
                <w:szCs w:val="28"/>
              </w:rPr>
              <w:t xml:space="preserve"> ресурсов. Почти на каждом пред</w:t>
            </w:r>
            <w:r w:rsidRPr="0060528C">
              <w:rPr>
                <w:color w:val="000000"/>
                <w:sz w:val="28"/>
                <w:szCs w:val="28"/>
              </w:rPr>
              <w:t>приятии имеются непроизводительные расход</w:t>
            </w:r>
            <w:r>
              <w:rPr>
                <w:color w:val="000000"/>
                <w:sz w:val="28"/>
                <w:szCs w:val="28"/>
              </w:rPr>
              <w:t>ы топлива и электро</w:t>
            </w:r>
            <w:r w:rsidRPr="0060528C">
              <w:rPr>
                <w:color w:val="000000"/>
                <w:sz w:val="28"/>
                <w:szCs w:val="28"/>
              </w:rPr>
              <w:t>энергии, например, расход элект</w:t>
            </w:r>
            <w:r>
              <w:rPr>
                <w:color w:val="000000"/>
                <w:sz w:val="28"/>
                <w:szCs w:val="28"/>
              </w:rPr>
              <w:t>роэнергии на холостой ход обору</w:t>
            </w:r>
            <w:r w:rsidRPr="0060528C">
              <w:rPr>
                <w:color w:val="000000"/>
                <w:sz w:val="28"/>
                <w:szCs w:val="28"/>
              </w:rPr>
              <w:t>дования; потери электроэнерги</w:t>
            </w:r>
            <w:r>
              <w:rPr>
                <w:color w:val="000000"/>
                <w:sz w:val="28"/>
                <w:szCs w:val="28"/>
              </w:rPr>
              <w:t>и, связанные с применением недо</w:t>
            </w:r>
            <w:r w:rsidRPr="0060528C">
              <w:rPr>
                <w:color w:val="000000"/>
                <w:sz w:val="28"/>
                <w:szCs w:val="28"/>
              </w:rPr>
              <w:t>груженного электрооборудования; неоправданное использовать электрического света в дневные часы и др. Борьба с не</w:t>
            </w:r>
            <w:r>
              <w:rPr>
                <w:color w:val="000000"/>
                <w:sz w:val="28"/>
                <w:szCs w:val="28"/>
              </w:rPr>
              <w:t>производи</w:t>
            </w:r>
            <w:r w:rsidRPr="0060528C">
              <w:rPr>
                <w:color w:val="000000"/>
                <w:sz w:val="28"/>
                <w:szCs w:val="28"/>
              </w:rPr>
              <w:t>тельными затратами электроэнер</w:t>
            </w:r>
            <w:r>
              <w:rPr>
                <w:color w:val="000000"/>
                <w:sz w:val="28"/>
                <w:szCs w:val="28"/>
              </w:rPr>
              <w:t>гии имеет большое народнохозяйс</w:t>
            </w:r>
            <w:r w:rsidRPr="0060528C">
              <w:rPr>
                <w:color w:val="000000"/>
                <w:sz w:val="28"/>
                <w:szCs w:val="28"/>
              </w:rPr>
              <w:t>твенное значение.</w:t>
            </w:r>
          </w:p>
          <w:p w:rsidR="006C7248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  <w:p w:rsidR="006C7248" w:rsidRDefault="006C7248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6C7248" w:rsidRDefault="006C7248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6C7248" w:rsidRDefault="00AE491D" w:rsidP="00AE7C26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  <w:p w:rsidR="006C7248" w:rsidRDefault="006C7248" w:rsidP="006C7248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883890" w:rsidRPr="00D51A21" w:rsidRDefault="00883890" w:rsidP="006C7248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60528C">
              <w:rPr>
                <w:b/>
                <w:bCs/>
                <w:color w:val="000000"/>
                <w:sz w:val="28"/>
                <w:szCs w:val="28"/>
              </w:rPr>
              <w:t xml:space="preserve">Управление энергетическим хозяйством. </w:t>
            </w:r>
            <w:r>
              <w:rPr>
                <w:color w:val="000000"/>
                <w:sz w:val="28"/>
                <w:szCs w:val="28"/>
              </w:rPr>
              <w:t>Руководство энергети</w:t>
            </w:r>
            <w:r w:rsidRPr="0060528C">
              <w:rPr>
                <w:color w:val="000000"/>
                <w:sz w:val="28"/>
                <w:szCs w:val="28"/>
              </w:rPr>
              <w:t>ческим хозяйством предприятия</w:t>
            </w:r>
            <w:r>
              <w:rPr>
                <w:color w:val="000000"/>
                <w:sz w:val="28"/>
                <w:szCs w:val="28"/>
              </w:rPr>
              <w:t>, его бесперебойное и рациональ</w:t>
            </w:r>
            <w:r w:rsidRPr="0060528C">
              <w:rPr>
                <w:color w:val="000000"/>
                <w:sz w:val="28"/>
                <w:szCs w:val="28"/>
              </w:rPr>
              <w:t>ное снабжение всеми видами энергии, эксплуатация и рем</w:t>
            </w:r>
            <w:r>
              <w:rPr>
                <w:color w:val="000000"/>
                <w:sz w:val="28"/>
                <w:szCs w:val="28"/>
              </w:rPr>
              <w:t>онт</w:t>
            </w:r>
            <w:r w:rsidRPr="00D51A21">
              <w:rPr>
                <w:color w:val="000000"/>
                <w:sz w:val="22"/>
                <w:szCs w:val="22"/>
              </w:rPr>
              <w:t xml:space="preserve"> </w:t>
            </w:r>
            <w:r w:rsidRPr="00D51A21">
              <w:rPr>
                <w:color w:val="000000"/>
                <w:sz w:val="28"/>
                <w:szCs w:val="28"/>
              </w:rPr>
              <w:t>энергетического оборудования и эн</w:t>
            </w:r>
            <w:r>
              <w:rPr>
                <w:color w:val="000000"/>
                <w:sz w:val="28"/>
                <w:szCs w:val="28"/>
              </w:rPr>
              <w:t>ергетических сетей осуществляет</w:t>
            </w:r>
            <w:r w:rsidRPr="00D51A21">
              <w:rPr>
                <w:color w:val="000000"/>
                <w:sz w:val="28"/>
                <w:szCs w:val="28"/>
              </w:rPr>
              <w:t>ся отделом главного энергет</w:t>
            </w:r>
            <w:r>
              <w:rPr>
                <w:color w:val="000000"/>
                <w:sz w:val="28"/>
                <w:szCs w:val="28"/>
              </w:rPr>
              <w:t>ика. Отдел главного энергетика в</w:t>
            </w:r>
            <w:r w:rsidRPr="00D51A21">
              <w:rPr>
                <w:color w:val="000000"/>
                <w:sz w:val="28"/>
                <w:szCs w:val="28"/>
              </w:rPr>
              <w:t>озглавляется главным энергетиком, который административно и технически подчиняется непосредственно главному инженеру предприятия. Конкретная структура отдела главного энергетика (ОГЭ) определяется задачами, возлагаемыми на ОГЭ в конкрет</w:t>
            </w:r>
            <w:r w:rsidRPr="00D51A21">
              <w:rPr>
                <w:color w:val="000000"/>
                <w:sz w:val="28"/>
                <w:szCs w:val="28"/>
              </w:rPr>
              <w:softHyphen/>
              <w:t>ных условиях данного предпри</w:t>
            </w:r>
            <w:r>
              <w:rPr>
                <w:color w:val="000000"/>
                <w:sz w:val="28"/>
                <w:szCs w:val="28"/>
              </w:rPr>
              <w:t>ятия. Несмотря на разнообразие за</w:t>
            </w:r>
            <w:r w:rsidRPr="00D51A21">
              <w:rPr>
                <w:color w:val="000000"/>
                <w:sz w:val="28"/>
                <w:szCs w:val="28"/>
              </w:rPr>
              <w:t>дач и функций энергетической службы на различных предприя</w:t>
            </w:r>
            <w:r w:rsidRPr="00D51A21">
              <w:rPr>
                <w:color w:val="000000"/>
                <w:sz w:val="28"/>
                <w:szCs w:val="28"/>
              </w:rPr>
              <w:softHyphen/>
              <w:t>тиях, организационная структура и масштабы ОГЭ зависят от объема и сложности энергетического хозяйства с учетом ответ</w:t>
            </w:r>
            <w:r w:rsidRPr="00D51A21">
              <w:rPr>
                <w:color w:val="000000"/>
                <w:sz w:val="28"/>
                <w:szCs w:val="28"/>
              </w:rPr>
              <w:softHyphen/>
              <w:t>ственности энергетических объектов за обеспечение бесперебойной работы предприятий и особых требований к эксплуатации со сторо</w:t>
            </w:r>
            <w:r w:rsidRPr="00D51A21">
              <w:rPr>
                <w:color w:val="000000"/>
                <w:sz w:val="28"/>
                <w:szCs w:val="28"/>
              </w:rPr>
              <w:softHyphen/>
              <w:t>ны техники безопасности.</w:t>
            </w:r>
          </w:p>
          <w:p w:rsidR="00883890" w:rsidRPr="00D51A21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sz w:val="28"/>
                <w:szCs w:val="28"/>
              </w:rPr>
            </w:pPr>
            <w:r w:rsidRPr="00D51A21">
              <w:rPr>
                <w:color w:val="000000"/>
                <w:sz w:val="28"/>
                <w:szCs w:val="28"/>
              </w:rPr>
              <w:t xml:space="preserve">        </w:t>
            </w:r>
            <w:r w:rsidRPr="00230756">
              <w:rPr>
                <w:b/>
                <w:i/>
                <w:iCs/>
                <w:color w:val="000000"/>
                <w:sz w:val="28"/>
                <w:szCs w:val="28"/>
              </w:rPr>
              <w:t>Бюро планирования</w:t>
            </w:r>
            <w:r w:rsidRPr="00D51A21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D51A21">
              <w:rPr>
                <w:color w:val="000000"/>
                <w:sz w:val="28"/>
                <w:szCs w:val="28"/>
              </w:rPr>
              <w:t>эконо</w:t>
            </w:r>
            <w:r>
              <w:rPr>
                <w:color w:val="000000"/>
                <w:sz w:val="28"/>
                <w:szCs w:val="28"/>
              </w:rPr>
              <w:t xml:space="preserve">мики и планово- </w:t>
            </w:r>
            <w:r w:rsidRPr="00D51A21">
              <w:rPr>
                <w:color w:val="000000"/>
                <w:sz w:val="28"/>
                <w:szCs w:val="28"/>
              </w:rPr>
              <w:t>предупредител</w:t>
            </w:r>
            <w:r>
              <w:rPr>
                <w:color w:val="000000"/>
                <w:sz w:val="28"/>
                <w:szCs w:val="28"/>
              </w:rPr>
              <w:t xml:space="preserve">ьного </w:t>
            </w:r>
            <w:r w:rsidRPr="00D51A21">
              <w:rPr>
                <w:color w:val="000000"/>
                <w:sz w:val="28"/>
                <w:szCs w:val="28"/>
              </w:rPr>
              <w:t>ремонта   (ППР)   осуществляет</w:t>
            </w:r>
            <w:r>
              <w:rPr>
                <w:color w:val="000000"/>
                <w:sz w:val="28"/>
                <w:szCs w:val="28"/>
              </w:rPr>
              <w:t xml:space="preserve">  планирование  работы  всех  </w:t>
            </w:r>
            <w:r w:rsidRPr="00D51A2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D51A21">
              <w:rPr>
                <w:color w:val="000000"/>
                <w:sz w:val="28"/>
                <w:szCs w:val="28"/>
              </w:rPr>
              <w:t>разделений энергетического хозяй</w:t>
            </w:r>
            <w:r>
              <w:rPr>
                <w:color w:val="000000"/>
                <w:sz w:val="28"/>
                <w:szCs w:val="28"/>
              </w:rPr>
              <w:t>ства; ведет проверку выполнения</w:t>
            </w:r>
            <w:r w:rsidRPr="00D51A21">
              <w:rPr>
                <w:color w:val="000000"/>
                <w:sz w:val="28"/>
                <w:szCs w:val="28"/>
              </w:rPr>
              <w:t xml:space="preserve"> текущих планов всеми подразд</w:t>
            </w:r>
            <w:r>
              <w:rPr>
                <w:color w:val="000000"/>
                <w:sz w:val="28"/>
                <w:szCs w:val="28"/>
              </w:rPr>
              <w:t>елениями; анализирует экономиче</w:t>
            </w:r>
            <w:r w:rsidRPr="00D51A21">
              <w:rPr>
                <w:color w:val="000000"/>
                <w:sz w:val="28"/>
                <w:szCs w:val="28"/>
              </w:rPr>
              <w:t xml:space="preserve">скую деятельность  энергетической  </w:t>
            </w:r>
            <w:r>
              <w:rPr>
                <w:color w:val="000000"/>
                <w:sz w:val="28"/>
                <w:szCs w:val="28"/>
              </w:rPr>
              <w:t>службы;   разрабатывает  ме</w:t>
            </w:r>
            <w:r w:rsidRPr="00D51A21">
              <w:rPr>
                <w:color w:val="000000"/>
                <w:sz w:val="28"/>
                <w:szCs w:val="28"/>
              </w:rPr>
              <w:t>роприятия по совершенствованию ППР.</w:t>
            </w:r>
            <w:r w:rsidR="006C7248">
              <w:rPr>
                <w:color w:val="000000"/>
                <w:sz w:val="28"/>
                <w:szCs w:val="28"/>
              </w:rPr>
              <w:t xml:space="preserve"> Данная система действует на предприятии «</w:t>
            </w:r>
            <w:r w:rsidR="006C7248" w:rsidRPr="006C7248">
              <w:rPr>
                <w:b/>
                <w:color w:val="000000"/>
                <w:sz w:val="28"/>
                <w:szCs w:val="28"/>
              </w:rPr>
              <w:t>Нойзидлер Сыктывкар</w:t>
            </w:r>
            <w:r w:rsidR="006C7248">
              <w:rPr>
                <w:color w:val="000000"/>
                <w:sz w:val="28"/>
                <w:szCs w:val="28"/>
              </w:rPr>
              <w:t>».</w:t>
            </w:r>
            <w:r w:rsidRPr="00D51A21">
              <w:rPr>
                <w:color w:val="000000"/>
                <w:sz w:val="28"/>
                <w:szCs w:val="28"/>
              </w:rPr>
              <w:t xml:space="preserve">  </w:t>
            </w:r>
            <w:r w:rsidRPr="00230756">
              <w:rPr>
                <w:b/>
                <w:i/>
                <w:iCs/>
                <w:color w:val="000000"/>
                <w:sz w:val="28"/>
                <w:szCs w:val="28"/>
              </w:rPr>
              <w:t>Электротехническая лаборатория</w:t>
            </w:r>
            <w:r w:rsidRPr="00D51A21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выполняет </w:t>
            </w:r>
            <w:r w:rsidRPr="00D51A21">
              <w:rPr>
                <w:color w:val="000000"/>
                <w:sz w:val="28"/>
                <w:szCs w:val="28"/>
              </w:rPr>
              <w:t>различные   наладки,   проверки,   приемку  обор</w:t>
            </w:r>
            <w:r>
              <w:rPr>
                <w:color w:val="000000"/>
                <w:sz w:val="28"/>
                <w:szCs w:val="28"/>
              </w:rPr>
              <w:t>удования;   осущест</w:t>
            </w:r>
            <w:r w:rsidRPr="00D51A21">
              <w:rPr>
                <w:color w:val="000000"/>
                <w:sz w:val="28"/>
                <w:szCs w:val="28"/>
              </w:rPr>
              <w:t>вляет технический надзор</w:t>
            </w:r>
            <w:r>
              <w:rPr>
                <w:color w:val="000000"/>
                <w:sz w:val="28"/>
                <w:szCs w:val="28"/>
              </w:rPr>
              <w:t xml:space="preserve"> за монтажными, ремонтными и </w:t>
            </w:r>
            <w:r w:rsidRPr="00D51A2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</w:t>
            </w:r>
            <w:r w:rsidRPr="00D51A21">
              <w:rPr>
                <w:color w:val="000000"/>
                <w:sz w:val="28"/>
                <w:szCs w:val="28"/>
              </w:rPr>
              <w:t>ладо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D51A21">
              <w:rPr>
                <w:color w:val="000000"/>
                <w:sz w:val="28"/>
                <w:szCs w:val="28"/>
              </w:rPr>
              <w:t xml:space="preserve">ными   работами;   принимает  </w:t>
            </w:r>
            <w:r>
              <w:rPr>
                <w:color w:val="000000"/>
                <w:sz w:val="28"/>
                <w:szCs w:val="28"/>
              </w:rPr>
              <w:t xml:space="preserve"> участие   в   проверке   знаний</w:t>
            </w:r>
            <w:r w:rsidRPr="00D51A21">
              <w:rPr>
                <w:color w:val="000000"/>
                <w:sz w:val="28"/>
                <w:szCs w:val="28"/>
              </w:rPr>
              <w:t xml:space="preserve"> и т. п.</w:t>
            </w:r>
          </w:p>
          <w:p w:rsidR="00883890" w:rsidRPr="00D51A21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230756">
              <w:rPr>
                <w:b/>
                <w:i/>
                <w:iCs/>
                <w:color w:val="000000"/>
                <w:sz w:val="28"/>
                <w:szCs w:val="28"/>
              </w:rPr>
              <w:t>Оперативный персонал</w:t>
            </w:r>
            <w:r w:rsidRPr="00D51A21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51A21">
              <w:rPr>
                <w:color w:val="000000"/>
                <w:sz w:val="28"/>
                <w:szCs w:val="28"/>
              </w:rPr>
              <w:t>эн</w:t>
            </w:r>
            <w:r>
              <w:rPr>
                <w:color w:val="000000"/>
                <w:sz w:val="28"/>
                <w:szCs w:val="28"/>
              </w:rPr>
              <w:t>ергетической службы обеспечивает</w:t>
            </w:r>
            <w:r w:rsidRPr="00D51A21">
              <w:rPr>
                <w:color w:val="000000"/>
                <w:sz w:val="28"/>
                <w:szCs w:val="28"/>
              </w:rPr>
              <w:t xml:space="preserve"> выработку, распределение, преобразование и учет всех</w:t>
            </w:r>
            <w:r>
              <w:rPr>
                <w:color w:val="000000"/>
                <w:sz w:val="28"/>
                <w:szCs w:val="28"/>
              </w:rPr>
              <w:t xml:space="preserve"> видов</w:t>
            </w:r>
            <w:r w:rsidRPr="00D51A21">
              <w:rPr>
                <w:color w:val="000000"/>
                <w:sz w:val="28"/>
                <w:szCs w:val="28"/>
              </w:rPr>
              <w:t xml:space="preserve"> энергии и энергоносителей; контроль и необходимую регулировку их параметров; контроль за режимами работы энергетических установок. Оперативный персонал в случаях, когда это не отвлекает его от выполнения основных функций и не запрещено правилами безопасности обслуживания соответствующих установок, может полностью или частично выполнять работы по техническому обслу</w:t>
            </w:r>
            <w:r w:rsidRPr="00D51A21">
              <w:rPr>
                <w:color w:val="000000"/>
                <w:sz w:val="28"/>
                <w:szCs w:val="28"/>
              </w:rPr>
              <w:softHyphen/>
              <w:t>живанию.</w:t>
            </w:r>
          </w:p>
          <w:p w:rsidR="00883890" w:rsidRPr="00D51A21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      </w:t>
            </w:r>
            <w:r w:rsidRPr="00230756">
              <w:rPr>
                <w:b/>
                <w:i/>
                <w:iCs/>
                <w:color w:val="000000"/>
                <w:sz w:val="28"/>
                <w:szCs w:val="28"/>
              </w:rPr>
              <w:t xml:space="preserve">Ремонтный персонал </w:t>
            </w:r>
            <w:r w:rsidRPr="00D51A21">
              <w:rPr>
                <w:color w:val="000000"/>
                <w:sz w:val="28"/>
                <w:szCs w:val="28"/>
              </w:rPr>
              <w:t>энергетической службы обеспечивает выполнение работ по ремонту энергетического оборудования и сетей.</w:t>
            </w:r>
          </w:p>
          <w:p w:rsidR="00883890" w:rsidRPr="00D51A21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432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Pr="00230756">
              <w:rPr>
                <w:b/>
                <w:i/>
                <w:iCs/>
                <w:color w:val="000000"/>
                <w:sz w:val="28"/>
                <w:szCs w:val="28"/>
              </w:rPr>
              <w:t>Ремонтно-эксплуатационный персонал</w:t>
            </w:r>
            <w:r w:rsidRPr="00D51A21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51A21">
              <w:rPr>
                <w:color w:val="000000"/>
                <w:sz w:val="28"/>
                <w:szCs w:val="28"/>
              </w:rPr>
              <w:t>— персонал, входящий в состав комплексных ремонтно-эксплуатационных бригад, обеспе</w:t>
            </w:r>
            <w:r>
              <w:rPr>
                <w:color w:val="000000"/>
                <w:sz w:val="28"/>
                <w:szCs w:val="28"/>
              </w:rPr>
              <w:t>чивающих</w:t>
            </w:r>
            <w:r w:rsidRPr="00D51A21">
              <w:rPr>
                <w:color w:val="000000"/>
                <w:sz w:val="28"/>
                <w:szCs w:val="28"/>
              </w:rPr>
              <w:t xml:space="preserve"> выполнение работ по т</w:t>
            </w:r>
            <w:r>
              <w:rPr>
                <w:color w:val="000000"/>
                <w:sz w:val="28"/>
                <w:szCs w:val="28"/>
              </w:rPr>
              <w:t>ехническому обслуживанию и произ</w:t>
            </w:r>
            <w:r w:rsidRPr="00D51A21">
              <w:rPr>
                <w:color w:val="000000"/>
                <w:sz w:val="28"/>
                <w:szCs w:val="28"/>
              </w:rPr>
              <w:t>водству ремонтов энергетич</w:t>
            </w:r>
            <w:r>
              <w:rPr>
                <w:color w:val="000000"/>
                <w:sz w:val="28"/>
                <w:szCs w:val="28"/>
              </w:rPr>
              <w:t>еского оборудования и энергетических</w:t>
            </w:r>
            <w:r w:rsidRPr="00D51A21">
              <w:rPr>
                <w:color w:val="000000"/>
                <w:sz w:val="28"/>
                <w:szCs w:val="28"/>
              </w:rPr>
              <w:t>. сетей.  Как правило, капита</w:t>
            </w:r>
            <w:r>
              <w:rPr>
                <w:color w:val="000000"/>
                <w:sz w:val="28"/>
                <w:szCs w:val="28"/>
              </w:rPr>
              <w:t xml:space="preserve">льные ремонты выполняются ремонтным </w:t>
            </w:r>
            <w:r w:rsidRPr="00D51A21">
              <w:rPr>
                <w:color w:val="000000"/>
                <w:sz w:val="28"/>
                <w:szCs w:val="28"/>
              </w:rPr>
              <w:t xml:space="preserve"> персоналом.</w:t>
            </w:r>
          </w:p>
          <w:p w:rsidR="006C7248" w:rsidRDefault="006C7248" w:rsidP="006C7248">
            <w:pPr>
              <w:ind w:left="43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883890" w:rsidRPr="00D51A21">
              <w:rPr>
                <w:color w:val="000000"/>
                <w:sz w:val="28"/>
                <w:szCs w:val="28"/>
              </w:rPr>
              <w:t xml:space="preserve">Требования,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83890" w:rsidRPr="00D51A21">
              <w:rPr>
                <w:color w:val="000000"/>
                <w:sz w:val="28"/>
                <w:szCs w:val="28"/>
              </w:rPr>
              <w:t>предъявляемы</w:t>
            </w:r>
            <w:r w:rsidR="00883890">
              <w:rPr>
                <w:color w:val="000000"/>
                <w:sz w:val="28"/>
                <w:szCs w:val="28"/>
              </w:rPr>
              <w:t xml:space="preserve">е к эксплуатационному   персоналу, </w:t>
            </w:r>
            <w:r w:rsidR="00883890" w:rsidRPr="00D51A21">
              <w:rPr>
                <w:color w:val="000000"/>
                <w:sz w:val="28"/>
                <w:szCs w:val="28"/>
              </w:rPr>
              <w:t xml:space="preserve">обслуживающему электрохозяйство промышленного </w:t>
            </w:r>
            <w:r w:rsidR="00883890">
              <w:rPr>
                <w:color w:val="000000"/>
                <w:sz w:val="28"/>
                <w:szCs w:val="28"/>
              </w:rPr>
              <w:t>пр</w:t>
            </w:r>
            <w:r w:rsidR="00883890" w:rsidRPr="00D51A21">
              <w:rPr>
                <w:color w:val="000000"/>
                <w:sz w:val="28"/>
                <w:szCs w:val="28"/>
              </w:rPr>
              <w:t>едприятия, предъявляется ряд</w:t>
            </w:r>
            <w:r w:rsidR="00883890">
              <w:rPr>
                <w:color w:val="000000"/>
                <w:sz w:val="28"/>
                <w:szCs w:val="28"/>
              </w:rPr>
              <w:t xml:space="preserve"> требований, из которых важней</w:t>
            </w:r>
            <w:r w:rsidR="00883890">
              <w:rPr>
                <w:color w:val="000000"/>
                <w:sz w:val="28"/>
                <w:szCs w:val="28"/>
              </w:rPr>
              <w:softHyphen/>
              <w:t>ши</w:t>
            </w:r>
            <w:r w:rsidR="00883890" w:rsidRPr="00D51A21">
              <w:rPr>
                <w:color w:val="000000"/>
                <w:sz w:val="28"/>
                <w:szCs w:val="28"/>
              </w:rPr>
              <w:t>ми являются технические зн</w:t>
            </w:r>
            <w:r w:rsidR="00883890">
              <w:rPr>
                <w:color w:val="000000"/>
                <w:sz w:val="28"/>
                <w:szCs w:val="28"/>
              </w:rPr>
              <w:t>ания и практические навыки, необхо</w:t>
            </w:r>
            <w:r w:rsidR="00883890" w:rsidRPr="00D51A21">
              <w:rPr>
                <w:color w:val="000000"/>
                <w:sz w:val="28"/>
                <w:szCs w:val="28"/>
              </w:rPr>
              <w:t xml:space="preserve">димые  для   выполнения   порученных  обязанностей;   умение </w:t>
            </w:r>
            <w:r w:rsidR="00883890">
              <w:rPr>
                <w:color w:val="000000"/>
                <w:sz w:val="28"/>
                <w:szCs w:val="28"/>
              </w:rPr>
              <w:t>ок</w:t>
            </w:r>
            <w:r w:rsidR="00883890" w:rsidRPr="00D51A21">
              <w:rPr>
                <w:color w:val="000000"/>
                <w:sz w:val="28"/>
                <w:szCs w:val="28"/>
              </w:rPr>
              <w:t>азать первую помощь пострадавшему при несчастных случаях; е</w:t>
            </w:r>
            <w:r w:rsidR="00883890">
              <w:rPr>
                <w:color w:val="000000"/>
                <w:sz w:val="28"/>
                <w:szCs w:val="28"/>
              </w:rPr>
              <w:t>с</w:t>
            </w:r>
            <w:r w:rsidR="00883890" w:rsidRPr="00D51A21">
              <w:rPr>
                <w:color w:val="000000"/>
                <w:sz w:val="28"/>
                <w:szCs w:val="28"/>
              </w:rPr>
              <w:t xml:space="preserve">ть общее понятие о технологии обслуживаемого предприятия. Все вновь поступающие на работу подвергаются медицинскому </w:t>
            </w:r>
            <w:r w:rsidR="00883890">
              <w:rPr>
                <w:color w:val="000000"/>
                <w:sz w:val="28"/>
                <w:szCs w:val="28"/>
              </w:rPr>
              <w:t>ос</w:t>
            </w:r>
            <w:r w:rsidR="00883890" w:rsidRPr="00D51A21">
              <w:rPr>
                <w:color w:val="000000"/>
                <w:sz w:val="28"/>
                <w:szCs w:val="28"/>
              </w:rPr>
              <w:t>мотру  (перечень болезней</w:t>
            </w:r>
            <w:r w:rsidR="00883890">
              <w:rPr>
                <w:color w:val="000000"/>
                <w:sz w:val="28"/>
                <w:szCs w:val="28"/>
              </w:rPr>
              <w:t>, препятствующих выполнению обяза</w:t>
            </w:r>
            <w:r w:rsidR="00883890" w:rsidRPr="00D51A21">
              <w:rPr>
                <w:color w:val="000000"/>
                <w:sz w:val="28"/>
                <w:szCs w:val="28"/>
              </w:rPr>
              <w:t>нностей на том или ином уча</w:t>
            </w:r>
            <w:r w:rsidR="00883890">
              <w:rPr>
                <w:color w:val="000000"/>
                <w:sz w:val="28"/>
                <w:szCs w:val="28"/>
              </w:rPr>
              <w:t>стке электрохозяйства промышленных</w:t>
            </w:r>
            <w:r w:rsidR="00883890" w:rsidRPr="00D51A21">
              <w:rPr>
                <w:color w:val="000000"/>
                <w:sz w:val="28"/>
                <w:szCs w:val="28"/>
              </w:rPr>
              <w:t xml:space="preserve"> предприятий, приведен в ПТЭ. Там же даны </w:t>
            </w:r>
          </w:p>
          <w:p w:rsidR="006C7248" w:rsidRDefault="006C7248" w:rsidP="006C7248">
            <w:pPr>
              <w:ind w:left="432"/>
              <w:rPr>
                <w:color w:val="000000"/>
                <w:sz w:val="28"/>
                <w:szCs w:val="28"/>
              </w:rPr>
            </w:pPr>
          </w:p>
          <w:p w:rsidR="006C7248" w:rsidRDefault="00AE491D" w:rsidP="00AE7C26">
            <w:pPr>
              <w:ind w:left="43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</w:t>
            </w:r>
          </w:p>
          <w:p w:rsidR="006C7248" w:rsidRDefault="006C7248" w:rsidP="006C7248">
            <w:pPr>
              <w:ind w:left="432"/>
              <w:rPr>
                <w:color w:val="000000"/>
                <w:sz w:val="28"/>
                <w:szCs w:val="28"/>
              </w:rPr>
            </w:pPr>
          </w:p>
          <w:p w:rsidR="006C7248" w:rsidRDefault="006C7248" w:rsidP="006C7248">
            <w:pPr>
              <w:ind w:left="432"/>
              <w:rPr>
                <w:color w:val="000000"/>
                <w:sz w:val="28"/>
                <w:szCs w:val="28"/>
              </w:rPr>
            </w:pPr>
          </w:p>
          <w:p w:rsidR="00883890" w:rsidRPr="006C7248" w:rsidRDefault="00883890" w:rsidP="006C7248">
            <w:pPr>
              <w:ind w:left="432"/>
              <w:rPr>
                <w:color w:val="000000"/>
                <w:sz w:val="28"/>
                <w:szCs w:val="28"/>
              </w:rPr>
            </w:pPr>
            <w:r w:rsidRPr="00D51A21">
              <w:rPr>
                <w:color w:val="000000"/>
                <w:sz w:val="28"/>
                <w:szCs w:val="28"/>
              </w:rPr>
              <w:t>указания о сроках, истечении   которых   обслуживающий   персонал   подвергается Повторным  медицинским осмотра</w:t>
            </w:r>
            <w:r>
              <w:rPr>
                <w:color w:val="000000"/>
                <w:sz w:val="28"/>
                <w:szCs w:val="28"/>
              </w:rPr>
              <w:t>м).  Затем  проходят предвари</w:t>
            </w:r>
            <w:r>
              <w:rPr>
                <w:color w:val="000000"/>
                <w:sz w:val="28"/>
                <w:szCs w:val="28"/>
              </w:rPr>
              <w:softHyphen/>
              <w:t>тель</w:t>
            </w:r>
            <w:r w:rsidRPr="00D51A21">
              <w:rPr>
                <w:color w:val="000000"/>
                <w:sz w:val="28"/>
                <w:szCs w:val="28"/>
              </w:rPr>
              <w:t xml:space="preserve">ную подготовку: знакомятся с оборудованием и аппаратурой, </w:t>
            </w:r>
            <w:r>
              <w:rPr>
                <w:color w:val="000000"/>
                <w:sz w:val="28"/>
                <w:szCs w:val="28"/>
              </w:rPr>
              <w:t>ко</w:t>
            </w:r>
            <w:r w:rsidRPr="00D51A21">
              <w:rPr>
                <w:color w:val="000000"/>
                <w:sz w:val="28"/>
                <w:szCs w:val="28"/>
              </w:rPr>
              <w:t>торые им придется обслуживать; изучают в необходимом объеме ИТЭ и  местные  эксплуатационные  и  должностные  инструкции, правила по технике безопасности.</w:t>
            </w:r>
          </w:p>
          <w:p w:rsidR="00883890" w:rsidRPr="00D51A21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70" w:hanging="18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Pr="00D51A21">
              <w:rPr>
                <w:color w:val="000000"/>
                <w:sz w:val="28"/>
                <w:szCs w:val="28"/>
              </w:rPr>
              <w:t>Правила технической эксплуатации предусматривают деление персонала, обслуживающего электроустановки, по знаниям техни</w:t>
            </w:r>
            <w:r w:rsidRPr="00D51A21">
              <w:rPr>
                <w:color w:val="000000"/>
                <w:sz w:val="28"/>
                <w:szCs w:val="28"/>
              </w:rPr>
              <w:softHyphen/>
              <w:t>ки безопасности на пять групп. На основании произведенной проверки квалификационная комиссия присуждает проверяемому соответствующую группу. Результаты проверки знаний регистри</w:t>
            </w:r>
            <w:r w:rsidRPr="00D51A21">
              <w:rPr>
                <w:color w:val="000000"/>
                <w:sz w:val="28"/>
                <w:szCs w:val="28"/>
              </w:rPr>
              <w:softHyphen/>
              <w:t>руют в специальном журнале. При неудовлетворительной оценке проверка повторяется через некоторое время. Если электротехни</w:t>
            </w:r>
            <w:r w:rsidRPr="00D51A21">
              <w:rPr>
                <w:color w:val="000000"/>
                <w:sz w:val="28"/>
                <w:szCs w:val="28"/>
              </w:rPr>
              <w:softHyphen/>
              <w:t>ческий персонал в процессе ра</w:t>
            </w:r>
            <w:r w:rsidR="00513921">
              <w:rPr>
                <w:color w:val="000000"/>
                <w:sz w:val="28"/>
                <w:szCs w:val="28"/>
              </w:rPr>
              <w:t>боты нарушил ПТЭ или действую</w:t>
            </w:r>
            <w:r w:rsidRPr="00D51A21">
              <w:rPr>
                <w:color w:val="000000"/>
                <w:sz w:val="28"/>
                <w:szCs w:val="28"/>
              </w:rPr>
              <w:t>щие местные инструкции, то его подвергают внеочередной по</w:t>
            </w:r>
            <w:r w:rsidRPr="00D51A21">
              <w:rPr>
                <w:color w:val="000000"/>
                <w:sz w:val="28"/>
                <w:szCs w:val="28"/>
              </w:rPr>
              <w:softHyphen/>
              <w:t>вторной проверке знаний. Повторную проверку знаний назнача</w:t>
            </w:r>
            <w:r w:rsidRPr="00D51A21">
              <w:rPr>
                <w:color w:val="000000"/>
                <w:sz w:val="28"/>
                <w:szCs w:val="28"/>
              </w:rPr>
              <w:softHyphen/>
              <w:t>ют также в случае, если изменяется характер выполняемой ра</w:t>
            </w:r>
            <w:r w:rsidRPr="00D51A21">
              <w:rPr>
                <w:color w:val="000000"/>
                <w:sz w:val="28"/>
                <w:szCs w:val="28"/>
              </w:rPr>
              <w:softHyphen/>
              <w:t>боты.</w:t>
            </w:r>
            <w:r w:rsidR="00513921">
              <w:rPr>
                <w:color w:val="000000"/>
                <w:sz w:val="28"/>
                <w:szCs w:val="28"/>
              </w:rPr>
              <w:t xml:space="preserve"> 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t xml:space="preserve">    </w:t>
            </w:r>
            <w:r w:rsidRPr="001D5B30">
              <w:rPr>
                <w:b/>
                <w:i/>
                <w:iCs/>
                <w:color w:val="000000"/>
                <w:sz w:val="28"/>
                <w:szCs w:val="28"/>
              </w:rPr>
              <w:t>Планово-предупредительный ремонт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(ППР) является сово</w:t>
            </w:r>
            <w:r w:rsidRPr="001D5B30">
              <w:rPr>
                <w:color w:val="000000"/>
                <w:sz w:val="28"/>
                <w:szCs w:val="28"/>
              </w:rPr>
              <w:t>купностью организационно-тех</w:t>
            </w:r>
            <w:r>
              <w:rPr>
                <w:color w:val="000000"/>
                <w:sz w:val="28"/>
                <w:szCs w:val="28"/>
              </w:rPr>
              <w:t>нических мероприятий по планиров</w:t>
            </w:r>
            <w:r w:rsidRPr="001D5B30">
              <w:rPr>
                <w:color w:val="000000"/>
                <w:sz w:val="28"/>
                <w:szCs w:val="28"/>
              </w:rPr>
              <w:t>анию, подготовке, организации проведения, контроля и учета различного вида работ по технич</w:t>
            </w:r>
            <w:r>
              <w:rPr>
                <w:color w:val="000000"/>
                <w:sz w:val="28"/>
                <w:szCs w:val="28"/>
              </w:rPr>
              <w:t>ескому уходу и ремонту энергети</w:t>
            </w:r>
            <w:r w:rsidRPr="001D5B30">
              <w:rPr>
                <w:color w:val="000000"/>
                <w:sz w:val="28"/>
                <w:szCs w:val="28"/>
              </w:rPr>
              <w:t>ческого оборудования и сете</w:t>
            </w:r>
            <w:r>
              <w:rPr>
                <w:color w:val="000000"/>
                <w:sz w:val="28"/>
                <w:szCs w:val="28"/>
              </w:rPr>
              <w:t>й. ППР проводится по заранее со</w:t>
            </w:r>
            <w:r w:rsidRPr="001D5B30">
              <w:rPr>
                <w:color w:val="000000"/>
                <w:sz w:val="28"/>
                <w:szCs w:val="28"/>
              </w:rPr>
              <w:t>ставленному плану и обеспечивает безотказную, безопасную и эко комичную работу энергетических</w:t>
            </w:r>
            <w:r>
              <w:rPr>
                <w:color w:val="000000"/>
                <w:sz w:val="28"/>
                <w:szCs w:val="28"/>
              </w:rPr>
              <w:t xml:space="preserve"> устройств предприятия при мини</w:t>
            </w:r>
            <w:r w:rsidRPr="001D5B30">
              <w:rPr>
                <w:color w:val="000000"/>
                <w:sz w:val="28"/>
                <w:szCs w:val="28"/>
              </w:rPr>
              <w:t>мальных ремонтных и эксплуатационных затратах.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1D5B30">
              <w:rPr>
                <w:color w:val="000000"/>
                <w:sz w:val="28"/>
                <w:szCs w:val="28"/>
              </w:rPr>
              <w:t>Профилактическая сущность ППР состоит в том, что после заранее определенной наработки оборудования или участка сет проводятся  плановые осмотры,</w:t>
            </w:r>
            <w:r>
              <w:rPr>
                <w:color w:val="000000"/>
                <w:sz w:val="28"/>
                <w:szCs w:val="28"/>
              </w:rPr>
              <w:t xml:space="preserve">  проверки,  испытания  и  ремонт</w:t>
            </w:r>
            <w:r w:rsidRPr="001D5B30">
              <w:rPr>
                <w:color w:val="000000"/>
                <w:sz w:val="28"/>
                <w:szCs w:val="28"/>
              </w:rPr>
              <w:t xml:space="preserve"> которые обеспечивают дальн</w:t>
            </w:r>
            <w:r>
              <w:rPr>
                <w:color w:val="000000"/>
                <w:sz w:val="28"/>
                <w:szCs w:val="28"/>
              </w:rPr>
              <w:t>ейшую нормальную работу оборудо</w:t>
            </w:r>
            <w:r w:rsidRPr="001D5B30">
              <w:rPr>
                <w:color w:val="000000"/>
                <w:sz w:val="28"/>
                <w:szCs w:val="28"/>
              </w:rPr>
              <w:t>вания и сети.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1D5B30">
              <w:rPr>
                <w:color w:val="000000"/>
                <w:sz w:val="28"/>
                <w:szCs w:val="28"/>
              </w:rPr>
              <w:t>ППР предусматривает следующие виды работ: техническое обслуживание, осмотры, прове</w:t>
            </w:r>
            <w:r>
              <w:rPr>
                <w:color w:val="000000"/>
                <w:sz w:val="28"/>
                <w:szCs w:val="28"/>
              </w:rPr>
              <w:t>рки (испытания), текущий и капит</w:t>
            </w:r>
            <w:r w:rsidRPr="001D5B30">
              <w:rPr>
                <w:color w:val="000000"/>
                <w:sz w:val="28"/>
                <w:szCs w:val="28"/>
              </w:rPr>
              <w:t>альный ремонт. В последние</w:t>
            </w:r>
            <w:r>
              <w:rPr>
                <w:color w:val="000000"/>
                <w:sz w:val="28"/>
                <w:szCs w:val="28"/>
              </w:rPr>
              <w:t xml:space="preserve"> годы промышленность перешла на</w:t>
            </w:r>
            <w:r w:rsidRPr="001D5B30">
              <w:rPr>
                <w:color w:val="000000"/>
                <w:sz w:val="28"/>
                <w:szCs w:val="28"/>
              </w:rPr>
              <w:t xml:space="preserve"> двухвидовую структуру рем</w:t>
            </w:r>
            <w:r>
              <w:rPr>
                <w:color w:val="000000"/>
                <w:sz w:val="28"/>
                <w:szCs w:val="28"/>
              </w:rPr>
              <w:t>онта, которая не предусматривает</w:t>
            </w:r>
            <w:r w:rsidRPr="001D5B30">
              <w:rPr>
                <w:color w:val="000000"/>
                <w:sz w:val="28"/>
                <w:szCs w:val="28"/>
              </w:rPr>
              <w:t xml:space="preserve"> среднего ремонта, а работы, которые проводятся при среднем ремонте, относят к текущему либо к капитальному ремонту.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1D5B30">
              <w:rPr>
                <w:color w:val="000000"/>
                <w:sz w:val="28"/>
                <w:szCs w:val="28"/>
              </w:rPr>
              <w:t>Основой системы ППР, опр</w:t>
            </w:r>
            <w:r>
              <w:rPr>
                <w:color w:val="000000"/>
                <w:sz w:val="28"/>
                <w:szCs w:val="28"/>
              </w:rPr>
              <w:t>еделяющей трудовые и материаль</w:t>
            </w:r>
            <w:r w:rsidRPr="001D5B30">
              <w:rPr>
                <w:color w:val="000000"/>
                <w:sz w:val="28"/>
                <w:szCs w:val="28"/>
              </w:rPr>
              <w:t>ные затраты на ремонт, является</w:t>
            </w:r>
            <w:r>
              <w:rPr>
                <w:color w:val="000000"/>
                <w:sz w:val="28"/>
                <w:szCs w:val="28"/>
              </w:rPr>
              <w:t xml:space="preserve"> ремонтный цикл и его структур.</w:t>
            </w:r>
            <w:r w:rsidRPr="001D5B30">
              <w:rPr>
                <w:color w:val="000000"/>
                <w:sz w:val="28"/>
                <w:szCs w:val="28"/>
              </w:rPr>
              <w:t xml:space="preserve"> </w:t>
            </w:r>
            <w:r w:rsidRPr="001D5B30">
              <w:rPr>
                <w:b/>
                <w:i/>
                <w:iCs/>
                <w:color w:val="000000"/>
                <w:sz w:val="28"/>
                <w:szCs w:val="28"/>
              </w:rPr>
              <w:t>Ремонтный цикл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D5B30">
              <w:rPr>
                <w:color w:val="000000"/>
                <w:sz w:val="28"/>
                <w:szCs w:val="28"/>
              </w:rPr>
              <w:t>— это продолжительность работы оборудовании в годах между двумя капитальн</w:t>
            </w:r>
            <w:r>
              <w:rPr>
                <w:color w:val="000000"/>
                <w:sz w:val="28"/>
                <w:szCs w:val="28"/>
              </w:rPr>
              <w:t>ыми ремонтами. Для нового обору</w:t>
            </w:r>
            <w:r w:rsidRPr="001D5B30">
              <w:rPr>
                <w:color w:val="000000"/>
                <w:sz w:val="28"/>
                <w:szCs w:val="28"/>
              </w:rPr>
              <w:t>дования ремонтный цикл исчис</w:t>
            </w:r>
            <w:r>
              <w:rPr>
                <w:color w:val="000000"/>
                <w:sz w:val="28"/>
                <w:szCs w:val="28"/>
              </w:rPr>
              <w:t>ляется с момента ввода его в эк</w:t>
            </w:r>
            <w:r w:rsidRPr="001D5B30">
              <w:rPr>
                <w:color w:val="000000"/>
                <w:sz w:val="28"/>
                <w:szCs w:val="28"/>
              </w:rPr>
              <w:t>сплуатацию до первого капитального ремонта.</w:t>
            </w:r>
          </w:p>
          <w:p w:rsidR="001D5B30" w:rsidRDefault="001D5B30" w:rsidP="006C7248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color w:val="000000"/>
                <w:sz w:val="28"/>
                <w:szCs w:val="28"/>
              </w:rPr>
            </w:pPr>
            <w:r w:rsidRPr="001D5B30">
              <w:rPr>
                <w:b/>
                <w:i/>
                <w:iCs/>
                <w:color w:val="000000"/>
                <w:sz w:val="28"/>
                <w:szCs w:val="28"/>
              </w:rPr>
              <w:t>Структурой ремонтного цикла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называют порядок расположен</w:t>
            </w:r>
            <w:r w:rsidRPr="001D5B30">
              <w:rPr>
                <w:color w:val="000000"/>
                <w:sz w:val="28"/>
                <w:szCs w:val="28"/>
              </w:rPr>
              <w:t xml:space="preserve">ия и чередования различных видов ремонтов и осмотров в пределах одного 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1D5B30">
              <w:rPr>
                <w:color w:val="000000"/>
                <w:sz w:val="28"/>
                <w:szCs w:val="28"/>
              </w:rPr>
              <w:t>ремонтного цикла. В</w:t>
            </w:r>
            <w:r>
              <w:rPr>
                <w:color w:val="000000"/>
                <w:sz w:val="28"/>
                <w:szCs w:val="28"/>
              </w:rPr>
              <w:t>ремя работы оборудования, выра</w:t>
            </w:r>
            <w:r w:rsidRPr="001D5B30">
              <w:rPr>
                <w:color w:val="000000"/>
                <w:sz w:val="28"/>
                <w:szCs w:val="28"/>
              </w:rPr>
              <w:t xml:space="preserve">женное в месяцах календарного времени между двумя плановыми ремонтами, называется </w:t>
            </w:r>
            <w:r w:rsidRPr="001D5B30">
              <w:rPr>
                <w:b/>
                <w:i/>
                <w:iCs/>
                <w:color w:val="000000"/>
                <w:sz w:val="28"/>
                <w:szCs w:val="28"/>
              </w:rPr>
              <w:t>межремонтным периодом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Разрабатывая</w:t>
            </w:r>
            <w:r w:rsidRPr="001D5B30">
              <w:rPr>
                <w:color w:val="000000"/>
                <w:sz w:val="28"/>
                <w:szCs w:val="28"/>
              </w:rPr>
              <w:t xml:space="preserve"> ППР для конкретного электрооборудования, величину ремонтной, цикла и его структуру назначают такими, чтобы была обеспечена надежная работа оборудова</w:t>
            </w:r>
            <w:r>
              <w:rPr>
                <w:color w:val="000000"/>
                <w:sz w:val="28"/>
                <w:szCs w:val="28"/>
              </w:rPr>
              <w:t>ния при заданных условиях.</w:t>
            </w:r>
            <w:r w:rsidRPr="001D5B30">
              <w:rPr>
                <w:color w:val="000000"/>
                <w:sz w:val="28"/>
                <w:szCs w:val="28"/>
              </w:rPr>
              <w:t xml:space="preserve"> </w:t>
            </w:r>
          </w:p>
          <w:p w:rsidR="006C7248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 </w:t>
            </w:r>
          </w:p>
          <w:p w:rsidR="006C7248" w:rsidRDefault="006C7248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6C7248" w:rsidRPr="00AE7C26" w:rsidRDefault="00AE491D" w:rsidP="00AE7C26">
            <w:pPr>
              <w:shd w:val="clear" w:color="auto" w:fill="FFFFFF"/>
              <w:autoSpaceDE w:val="0"/>
              <w:autoSpaceDN w:val="0"/>
              <w:adjustRightInd w:val="0"/>
              <w:ind w:left="432" w:right="90"/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lastRenderedPageBreak/>
              <w:t xml:space="preserve">    10</w:t>
            </w:r>
          </w:p>
          <w:p w:rsidR="006C7248" w:rsidRDefault="006C7248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6C7248" w:rsidRDefault="006C7248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  <w:p w:rsidR="001D5B30" w:rsidRPr="006C7248" w:rsidRDefault="001D5B30" w:rsidP="006C7248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color w:val="000000"/>
                <w:sz w:val="28"/>
                <w:szCs w:val="28"/>
              </w:rPr>
            </w:pPr>
            <w:r w:rsidRPr="001D5B30">
              <w:rPr>
                <w:b/>
                <w:i/>
                <w:iCs/>
                <w:color w:val="000000"/>
                <w:sz w:val="28"/>
                <w:szCs w:val="28"/>
              </w:rPr>
              <w:t>Техническое обслуживание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— комплекс работ для  поддержания в исп</w:t>
            </w:r>
            <w:r w:rsidRPr="001D5B30"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1D5B30">
              <w:rPr>
                <w:color w:val="000000"/>
                <w:sz w:val="28"/>
                <w:szCs w:val="28"/>
              </w:rPr>
              <w:t>ности оборудован</w:t>
            </w:r>
            <w:r>
              <w:rPr>
                <w:color w:val="000000"/>
                <w:sz w:val="28"/>
                <w:szCs w:val="28"/>
              </w:rPr>
              <w:t>ия и сетей. Оно предусматривает</w:t>
            </w:r>
            <w:r w:rsidRPr="001D5B30">
              <w:rPr>
                <w:color w:val="000000"/>
                <w:sz w:val="28"/>
                <w:szCs w:val="28"/>
              </w:rPr>
              <w:t xml:space="preserve"> уход за оборудованием и сетями; проведение осмотров; </w:t>
            </w:r>
            <w:r>
              <w:rPr>
                <w:color w:val="000000"/>
                <w:sz w:val="28"/>
                <w:szCs w:val="28"/>
              </w:rPr>
              <w:t>систематическое наблюдение за</w:t>
            </w:r>
            <w:r w:rsidRPr="001D5B30">
              <w:rPr>
                <w:color w:val="000000"/>
                <w:sz w:val="28"/>
                <w:szCs w:val="28"/>
              </w:rPr>
              <w:t xml:space="preserve"> их исправным состоянием; конт</w:t>
            </w:r>
            <w:r>
              <w:rPr>
                <w:color w:val="000000"/>
                <w:sz w:val="28"/>
                <w:szCs w:val="28"/>
              </w:rPr>
              <w:t>роль режимов работы; соблюдение</w:t>
            </w:r>
            <w:r w:rsidRPr="001D5B30">
              <w:rPr>
                <w:color w:val="000000"/>
                <w:sz w:val="28"/>
                <w:szCs w:val="28"/>
              </w:rPr>
              <w:t xml:space="preserve"> правил эксплуатации и эксплуатационной инструкций;   устранение   мелких  </w:t>
            </w:r>
            <w:r>
              <w:rPr>
                <w:color w:val="000000"/>
                <w:sz w:val="28"/>
                <w:szCs w:val="28"/>
              </w:rPr>
              <w:t xml:space="preserve"> неисправностей,   не  требующие</w:t>
            </w:r>
            <w:r w:rsidRPr="001D5B30">
              <w:rPr>
                <w:color w:val="000000"/>
                <w:sz w:val="28"/>
                <w:szCs w:val="28"/>
              </w:rPr>
              <w:t xml:space="preserve"> отключения оборудования и сетей</w:t>
            </w:r>
            <w:r>
              <w:rPr>
                <w:color w:val="000000"/>
                <w:sz w:val="28"/>
                <w:szCs w:val="28"/>
              </w:rPr>
              <w:t xml:space="preserve">; регулировку, чистку, продувку </w:t>
            </w:r>
            <w:r w:rsidRPr="001D5B30">
              <w:rPr>
                <w:color w:val="000000"/>
                <w:sz w:val="28"/>
                <w:szCs w:val="28"/>
              </w:rPr>
              <w:t>и смазку.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1D5B30">
              <w:rPr>
                <w:color w:val="000000"/>
                <w:sz w:val="28"/>
                <w:szCs w:val="28"/>
              </w:rPr>
              <w:t>Техническое об</w:t>
            </w:r>
            <w:r w:rsidRPr="001D5B30">
              <w:rPr>
                <w:color w:val="000000"/>
                <w:sz w:val="28"/>
                <w:szCs w:val="28"/>
              </w:rPr>
              <w:softHyphen/>
              <w:t>служивание проводится в процессе работы оборудования и сетей с использованием перерывов, нерабочих дней и смен. Допускается кратковременная остановка оборудования и отключения сетей в соответствии с местными инструкциями, ПТЭ и ПТБ для предот</w:t>
            </w:r>
            <w:r w:rsidRPr="001D5B30">
              <w:rPr>
                <w:color w:val="000000"/>
                <w:sz w:val="28"/>
                <w:szCs w:val="28"/>
              </w:rPr>
              <w:softHyphen/>
              <w:t>вращений аварийных ситуаций.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1D5B30">
              <w:rPr>
                <w:color w:val="000000"/>
                <w:sz w:val="28"/>
                <w:szCs w:val="28"/>
              </w:rPr>
              <w:t>Техническое обслуживание является одним из важнейших профилактических мероприятий системы ППР и выполняется сила</w:t>
            </w:r>
            <w:r w:rsidRPr="001D5B30">
              <w:rPr>
                <w:color w:val="000000"/>
                <w:sz w:val="28"/>
                <w:szCs w:val="28"/>
              </w:rPr>
              <w:softHyphen/>
              <w:t>ми эксплуатационного или эксплуатационно-ремонтного персона</w:t>
            </w:r>
            <w:r w:rsidRPr="001D5B30">
              <w:rPr>
                <w:color w:val="000000"/>
                <w:sz w:val="28"/>
                <w:szCs w:val="28"/>
              </w:rPr>
              <w:softHyphen/>
              <w:t xml:space="preserve">ла. 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1D5B30">
              <w:rPr>
                <w:b/>
                <w:i/>
                <w:iCs/>
                <w:color w:val="000000"/>
                <w:sz w:val="28"/>
                <w:szCs w:val="28"/>
              </w:rPr>
              <w:t>Осмотры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D5B30">
              <w:rPr>
                <w:color w:val="000000"/>
                <w:sz w:val="28"/>
                <w:szCs w:val="28"/>
              </w:rPr>
              <w:t>планируются как самостоятельные операции лишь для</w:t>
            </w:r>
          </w:p>
          <w:p w:rsidR="001D5B30" w:rsidRPr="001D5B30" w:rsidRDefault="001D5B30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1D5B30">
              <w:rPr>
                <w:color w:val="000000"/>
                <w:sz w:val="28"/>
                <w:szCs w:val="28"/>
              </w:rPr>
              <w:t xml:space="preserve"> некоторых видов энергетического оборудования и сетей с относи</w:t>
            </w:r>
            <w:r w:rsidRPr="001D5B30">
              <w:rPr>
                <w:color w:val="000000"/>
                <w:sz w:val="28"/>
                <w:szCs w:val="28"/>
              </w:rPr>
              <w:softHyphen/>
              <w:t>тельно большой трудоемкостью ремонта. Во время осмотра прове</w:t>
            </w:r>
            <w:r w:rsidRPr="001D5B30">
              <w:rPr>
                <w:color w:val="000000"/>
                <w:sz w:val="28"/>
                <w:szCs w:val="28"/>
              </w:rPr>
              <w:softHyphen/>
              <w:t>ряют состояние оборудования; проводят чистку, промывку, продувку, добавку или смену изо</w:t>
            </w:r>
            <w:r w:rsidR="00E83BB3">
              <w:rPr>
                <w:color w:val="000000"/>
                <w:sz w:val="28"/>
                <w:szCs w:val="28"/>
              </w:rPr>
              <w:t>ляционных, смазочных масел; вы</w:t>
            </w:r>
            <w:r w:rsidRPr="001D5B30">
              <w:rPr>
                <w:color w:val="000000"/>
                <w:sz w:val="28"/>
                <w:szCs w:val="28"/>
              </w:rPr>
              <w:t>являют дефекты эксплуатации и нарушения правил безопасности,</w:t>
            </w:r>
          </w:p>
          <w:p w:rsidR="001D5B30" w:rsidRPr="001D5B30" w:rsidRDefault="001D5B30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1D5B30">
              <w:rPr>
                <w:color w:val="000000"/>
                <w:sz w:val="28"/>
                <w:szCs w:val="28"/>
              </w:rPr>
              <w:t>(уточняют состав и объем ра</w:t>
            </w:r>
            <w:r w:rsidR="00D06012">
              <w:rPr>
                <w:color w:val="000000"/>
                <w:sz w:val="28"/>
                <w:szCs w:val="28"/>
              </w:rPr>
              <w:t xml:space="preserve">бот, подлежащих выполнению при  </w:t>
            </w:r>
            <w:r w:rsidRPr="001D5B30">
              <w:rPr>
                <w:color w:val="000000"/>
                <w:sz w:val="28"/>
                <w:szCs w:val="28"/>
              </w:rPr>
              <w:t>очередном капитальном ремонте.</w:t>
            </w:r>
          </w:p>
          <w:p w:rsidR="001D5B30" w:rsidRPr="001D5B30" w:rsidRDefault="001D5B30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 w:rsidRPr="00D06012">
              <w:rPr>
                <w:b/>
                <w:i/>
                <w:iCs/>
                <w:color w:val="000000"/>
                <w:sz w:val="28"/>
                <w:szCs w:val="28"/>
              </w:rPr>
              <w:t>Проверки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D5B30">
              <w:rPr>
                <w:color w:val="000000"/>
                <w:sz w:val="28"/>
                <w:szCs w:val="28"/>
              </w:rPr>
              <w:t>(испытания) как с</w:t>
            </w:r>
            <w:r w:rsidR="00D06012">
              <w:rPr>
                <w:color w:val="000000"/>
                <w:sz w:val="28"/>
                <w:szCs w:val="28"/>
              </w:rPr>
              <w:t>амостоятельные операции планир</w:t>
            </w:r>
            <w:r w:rsidRPr="001D5B30">
              <w:rPr>
                <w:color w:val="000000"/>
                <w:sz w:val="28"/>
                <w:szCs w:val="28"/>
              </w:rPr>
              <w:t>уют лишь для особо ответственного энергетического оборудования. Они обеспечивают контроль за эксплуатацио</w:t>
            </w:r>
            <w:r w:rsidR="00E83BB3">
              <w:rPr>
                <w:color w:val="000000"/>
                <w:sz w:val="28"/>
                <w:szCs w:val="28"/>
              </w:rPr>
              <w:t>нной надежност</w:t>
            </w:r>
            <w:r w:rsidRPr="001D5B30">
              <w:rPr>
                <w:color w:val="000000"/>
                <w:sz w:val="28"/>
                <w:szCs w:val="28"/>
              </w:rPr>
              <w:t>ью и безопасностью обслужива</w:t>
            </w:r>
            <w:r w:rsidR="00D06012">
              <w:rPr>
                <w:color w:val="000000"/>
                <w:sz w:val="28"/>
                <w:szCs w:val="28"/>
              </w:rPr>
              <w:t>ния оборудования и сетей в пери</w:t>
            </w:r>
            <w:r w:rsidRPr="001D5B30">
              <w:rPr>
                <w:color w:val="000000"/>
                <w:sz w:val="28"/>
                <w:szCs w:val="28"/>
              </w:rPr>
              <w:t>од между двумя плановыми ремонтами; позволяют своевременно  обнаружить и предупредить возникновение аварийной ситуации.  В проверку входят, например, испытания</w:t>
            </w:r>
            <w:r w:rsidR="00D06012">
              <w:rPr>
                <w:color w:val="000000"/>
                <w:sz w:val="28"/>
                <w:szCs w:val="28"/>
              </w:rPr>
              <w:t xml:space="preserve"> электрической прочности  и из</w:t>
            </w:r>
            <w:r w:rsidRPr="001D5B30">
              <w:rPr>
                <w:color w:val="000000"/>
                <w:sz w:val="28"/>
                <w:szCs w:val="28"/>
              </w:rPr>
              <w:t>мерение сопротивления электрической изоляции.</w:t>
            </w:r>
          </w:p>
          <w:p w:rsidR="001D5B30" w:rsidRPr="001D5B30" w:rsidRDefault="00D06012" w:rsidP="001D5B30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1D5B30" w:rsidRPr="001D5B30">
              <w:rPr>
                <w:color w:val="000000"/>
                <w:sz w:val="28"/>
                <w:szCs w:val="28"/>
              </w:rPr>
              <w:t xml:space="preserve">Профилактические испытания </w:t>
            </w:r>
            <w:r>
              <w:rPr>
                <w:color w:val="000000"/>
                <w:sz w:val="28"/>
                <w:szCs w:val="28"/>
              </w:rPr>
              <w:t>предупреждают серьезные аварии</w:t>
            </w:r>
            <w:r w:rsidR="001D5B30" w:rsidRPr="001D5B30">
              <w:rPr>
                <w:color w:val="000000"/>
                <w:sz w:val="28"/>
                <w:szCs w:val="28"/>
              </w:rPr>
              <w:t xml:space="preserve"> и уменьшают затраты на аварийные ремонты</w:t>
            </w:r>
          </w:p>
          <w:p w:rsidR="001D5B30" w:rsidRPr="001D5B30" w:rsidRDefault="001D5B30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rPr>
                <w:sz w:val="28"/>
                <w:szCs w:val="28"/>
              </w:rPr>
            </w:pPr>
            <w:r w:rsidRPr="00D06012">
              <w:rPr>
                <w:b/>
                <w:i/>
                <w:iCs/>
                <w:color w:val="000000"/>
                <w:sz w:val="28"/>
                <w:szCs w:val="28"/>
              </w:rPr>
              <w:t>Текущий ремонт</w:t>
            </w:r>
            <w:r w:rsidRPr="001D5B3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D5B30">
              <w:rPr>
                <w:color w:val="000000"/>
                <w:sz w:val="28"/>
                <w:szCs w:val="28"/>
              </w:rPr>
              <w:t>— вид ремонта  оборудования  и  сетей,  пр</w:t>
            </w:r>
            <w:r w:rsidR="00D06012">
              <w:rPr>
                <w:color w:val="000000"/>
                <w:sz w:val="28"/>
                <w:szCs w:val="28"/>
              </w:rPr>
              <w:t>и кото</w:t>
            </w:r>
            <w:r w:rsidRPr="001D5B30">
              <w:rPr>
                <w:color w:val="000000"/>
                <w:sz w:val="28"/>
                <w:szCs w:val="28"/>
              </w:rPr>
              <w:t>ром путем чистки, проверки, замены быстроизнашивающихся</w:t>
            </w:r>
          </w:p>
          <w:p w:rsidR="00D06012" w:rsidRPr="006C7248" w:rsidRDefault="00D06012" w:rsidP="006C7248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частей</w:t>
            </w:r>
            <w:r w:rsidR="001D5B30" w:rsidRPr="001D5B30">
              <w:rPr>
                <w:color w:val="000000"/>
                <w:sz w:val="28"/>
                <w:szCs w:val="28"/>
              </w:rPr>
              <w:t xml:space="preserve"> и покупных изделий, а в необходимых случаях наладкой</w:t>
            </w:r>
            <w:r>
              <w:rPr>
                <w:sz w:val="28"/>
                <w:szCs w:val="28"/>
              </w:rPr>
              <w:t xml:space="preserve"> обе</w:t>
            </w:r>
            <w:r w:rsidR="001D5B30" w:rsidRPr="001D5B30">
              <w:rPr>
                <w:color w:val="000000"/>
                <w:sz w:val="28"/>
                <w:szCs w:val="28"/>
              </w:rPr>
              <w:t>спечивается поддержание оборудования или сетей в работоспо</w:t>
            </w:r>
            <w:r>
              <w:rPr>
                <w:sz w:val="28"/>
                <w:szCs w:val="28"/>
              </w:rPr>
              <w:t>собном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D5B30" w:rsidRPr="001D5B30">
              <w:rPr>
                <w:color w:val="000000"/>
                <w:sz w:val="28"/>
                <w:szCs w:val="28"/>
              </w:rPr>
              <w:t xml:space="preserve">состоянии.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D5B30" w:rsidRPr="001D5B30">
              <w:rPr>
                <w:color w:val="000000"/>
                <w:sz w:val="28"/>
                <w:szCs w:val="28"/>
              </w:rPr>
              <w:t>Текущий ремонт требует останова оборудования</w:t>
            </w:r>
            <w:r w:rsidRPr="00D06012">
              <w:rPr>
                <w:color w:val="000000"/>
                <w:sz w:val="28"/>
                <w:szCs w:val="28"/>
              </w:rPr>
              <w:t xml:space="preserve"> отключения сетей. С учетом того, что он для большей части обо</w:t>
            </w:r>
            <w:r w:rsidRPr="00D06012">
              <w:rPr>
                <w:color w:val="000000"/>
                <w:spacing w:val="1"/>
                <w:sz w:val="28"/>
                <w:szCs w:val="28"/>
              </w:rPr>
              <w:t>рудования проводится без полной разборки основных узлов и б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ез </w:t>
            </w:r>
            <w:r w:rsidRPr="00D06012">
              <w:rPr>
                <w:color w:val="000000"/>
                <w:spacing w:val="-3"/>
                <w:sz w:val="28"/>
                <w:szCs w:val="28"/>
              </w:rPr>
              <w:t>вскрытия подземных и скрытых сетей, его выполняют с использова</w:t>
            </w:r>
            <w:r w:rsidRPr="00D06012">
              <w:rPr>
                <w:color w:val="000000"/>
                <w:spacing w:val="2"/>
                <w:sz w:val="28"/>
                <w:szCs w:val="28"/>
              </w:rPr>
              <w:t>нием нерабочих дней и смен.</w:t>
            </w:r>
          </w:p>
          <w:p w:rsidR="00D06012" w:rsidRPr="00D06012" w:rsidRDefault="00D06012" w:rsidP="00D06012">
            <w:pPr>
              <w:shd w:val="clear" w:color="auto" w:fill="FFFFFF"/>
              <w:spacing w:before="38"/>
              <w:ind w:left="432" w:right="270" w:firstLine="331"/>
              <w:jc w:val="both"/>
              <w:rPr>
                <w:sz w:val="28"/>
                <w:szCs w:val="28"/>
              </w:rPr>
            </w:pP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Текущий ремонт является основным профилактическим видом ремонта, обеспечивающим долговечность и безотказность работы </w:t>
            </w:r>
            <w:r w:rsidRPr="00D06012">
              <w:rPr>
                <w:color w:val="000000"/>
                <w:spacing w:val="2"/>
                <w:sz w:val="28"/>
                <w:szCs w:val="28"/>
              </w:rPr>
              <w:t>энергетического оборудования и сетей.</w:t>
            </w:r>
          </w:p>
          <w:p w:rsidR="006C7248" w:rsidRDefault="00D06012" w:rsidP="00D06012">
            <w:pPr>
              <w:shd w:val="clear" w:color="auto" w:fill="FFFFFF"/>
              <w:spacing w:before="14"/>
              <w:ind w:left="432" w:right="270"/>
              <w:jc w:val="both"/>
              <w:rPr>
                <w:i/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color w:val="000000"/>
                <w:spacing w:val="-6"/>
                <w:sz w:val="28"/>
                <w:szCs w:val="28"/>
              </w:rPr>
              <w:t xml:space="preserve">     </w:t>
            </w:r>
          </w:p>
          <w:p w:rsidR="006C7248" w:rsidRDefault="006C7248" w:rsidP="00D06012">
            <w:pPr>
              <w:shd w:val="clear" w:color="auto" w:fill="FFFFFF"/>
              <w:spacing w:before="14"/>
              <w:ind w:left="432" w:right="270"/>
              <w:jc w:val="both"/>
              <w:rPr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6C7248" w:rsidRDefault="006C7248" w:rsidP="00D06012">
            <w:pPr>
              <w:shd w:val="clear" w:color="auto" w:fill="FFFFFF"/>
              <w:spacing w:before="14"/>
              <w:ind w:left="432" w:right="270"/>
              <w:jc w:val="both"/>
              <w:rPr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6C7248" w:rsidRDefault="006C7248" w:rsidP="00D06012">
            <w:pPr>
              <w:shd w:val="clear" w:color="auto" w:fill="FFFFFF"/>
              <w:spacing w:before="14"/>
              <w:ind w:left="432" w:right="270"/>
              <w:jc w:val="both"/>
              <w:rPr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6C7248" w:rsidRPr="00AE7C26" w:rsidRDefault="00AE491D" w:rsidP="00AE7C26">
            <w:pPr>
              <w:shd w:val="clear" w:color="auto" w:fill="FFFFFF"/>
              <w:spacing w:before="14"/>
              <w:ind w:left="432" w:right="90"/>
              <w:jc w:val="right"/>
              <w:rPr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iCs/>
                <w:color w:val="000000"/>
                <w:spacing w:val="-6"/>
                <w:sz w:val="28"/>
                <w:szCs w:val="28"/>
              </w:rPr>
              <w:lastRenderedPageBreak/>
              <w:t>11</w:t>
            </w:r>
          </w:p>
          <w:p w:rsidR="006C7248" w:rsidRDefault="006C7248" w:rsidP="00D06012">
            <w:pPr>
              <w:shd w:val="clear" w:color="auto" w:fill="FFFFFF"/>
              <w:spacing w:before="14"/>
              <w:ind w:left="432" w:right="270"/>
              <w:jc w:val="both"/>
              <w:rPr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6C7248" w:rsidRDefault="006C7248" w:rsidP="00D06012">
            <w:pPr>
              <w:shd w:val="clear" w:color="auto" w:fill="FFFFFF"/>
              <w:spacing w:before="14"/>
              <w:ind w:left="432" w:right="270"/>
              <w:jc w:val="both"/>
              <w:rPr>
                <w:i/>
                <w:iCs/>
                <w:color w:val="000000"/>
                <w:spacing w:val="-6"/>
                <w:sz w:val="28"/>
                <w:szCs w:val="28"/>
              </w:rPr>
            </w:pPr>
          </w:p>
          <w:p w:rsidR="00D06012" w:rsidRPr="00D06012" w:rsidRDefault="00D06012" w:rsidP="00D06012">
            <w:pPr>
              <w:shd w:val="clear" w:color="auto" w:fill="FFFFFF"/>
              <w:spacing w:before="14"/>
              <w:ind w:left="432" w:right="270"/>
              <w:jc w:val="both"/>
              <w:rPr>
                <w:sz w:val="28"/>
                <w:szCs w:val="28"/>
              </w:rPr>
            </w:pPr>
            <w:r w:rsidRPr="00D06012">
              <w:rPr>
                <w:b/>
                <w:i/>
                <w:iCs/>
                <w:color w:val="000000"/>
                <w:spacing w:val="-6"/>
                <w:sz w:val="28"/>
                <w:szCs w:val="28"/>
              </w:rPr>
              <w:t>Капитальный ремонт</w:t>
            </w:r>
            <w:r w:rsidRPr="00D06012">
              <w:rPr>
                <w:i/>
                <w:iCs/>
                <w:color w:val="000000"/>
                <w:spacing w:val="-6"/>
                <w:sz w:val="28"/>
                <w:szCs w:val="28"/>
              </w:rPr>
              <w:t xml:space="preserve"> — </w:t>
            </w:r>
            <w:r w:rsidRPr="00D06012">
              <w:rPr>
                <w:color w:val="000000"/>
                <w:spacing w:val="-6"/>
                <w:sz w:val="28"/>
                <w:szCs w:val="28"/>
              </w:rPr>
              <w:t xml:space="preserve">наиболее сложный и полный по объему </w:t>
            </w:r>
            <w:r>
              <w:rPr>
                <w:color w:val="000000"/>
                <w:sz w:val="28"/>
                <w:szCs w:val="28"/>
              </w:rPr>
              <w:t>вид П</w:t>
            </w:r>
            <w:r w:rsidRPr="00D06012">
              <w:rPr>
                <w:color w:val="000000"/>
                <w:sz w:val="28"/>
                <w:szCs w:val="28"/>
              </w:rPr>
              <w:t xml:space="preserve">ПР. При нем делается полная разборка оборудования или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вскрытие сети; восстановление или замена изношенных деталей,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узлов элементов или участков; ремонт базовых деталей, обмоток </w:t>
            </w:r>
            <w:r w:rsidRPr="00D06012">
              <w:rPr>
                <w:color w:val="000000"/>
                <w:spacing w:val="4"/>
                <w:sz w:val="28"/>
                <w:szCs w:val="28"/>
              </w:rPr>
              <w:t xml:space="preserve">коммуникационных устройств (траншей, каналов, эстакад, опор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и т. п.). Кроме того, проводится регулирование, наладка и полная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программа испытаний согласно ПТЭ и ПТБ с доведением всех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>характеристик и параметров оборудования или сетей до номиналь</w:t>
            </w:r>
            <w:r w:rsidRPr="00D06012">
              <w:rPr>
                <w:color w:val="000000"/>
                <w:sz w:val="28"/>
                <w:szCs w:val="28"/>
              </w:rPr>
              <w:t xml:space="preserve">ных паспортных данных с обеспечением работоспособности на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>период до очередного капитал</w:t>
            </w:r>
            <w:r>
              <w:rPr>
                <w:color w:val="000000"/>
                <w:spacing w:val="-1"/>
                <w:sz w:val="28"/>
                <w:szCs w:val="28"/>
              </w:rPr>
              <w:t>ьного ремонта. Капитальный ремонт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D06012">
              <w:rPr>
                <w:color w:val="000000"/>
                <w:spacing w:val="3"/>
                <w:sz w:val="28"/>
                <w:szCs w:val="28"/>
              </w:rPr>
              <w:t>требует останова оборудования и отключения сетей.</w:t>
            </w:r>
          </w:p>
          <w:p w:rsidR="00D06012" w:rsidRPr="00D06012" w:rsidRDefault="00D06012" w:rsidP="00D06012">
            <w:pPr>
              <w:shd w:val="clear" w:color="auto" w:fill="FFFFFF"/>
              <w:spacing w:before="14"/>
              <w:ind w:left="432" w:right="270" w:firstLine="350"/>
              <w:rPr>
                <w:sz w:val="28"/>
                <w:szCs w:val="28"/>
              </w:rPr>
            </w:pPr>
            <w:r w:rsidRPr="00D06012">
              <w:rPr>
                <w:color w:val="000000"/>
                <w:spacing w:val="-3"/>
                <w:sz w:val="28"/>
                <w:szCs w:val="28"/>
              </w:rPr>
              <w:t>При капитальном ремонте в экономически обоснованных случа</w:t>
            </w:r>
            <w:r w:rsidRPr="00D06012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3"/>
                <w:sz w:val="28"/>
                <w:szCs w:val="28"/>
              </w:rPr>
              <w:t xml:space="preserve">ях может проводиться модернизация оборудования и сетей. При </w:t>
            </w:r>
            <w:r w:rsidRPr="00D06012">
              <w:rPr>
                <w:color w:val="000000"/>
                <w:spacing w:val="1"/>
                <w:sz w:val="28"/>
                <w:szCs w:val="28"/>
              </w:rPr>
              <w:t>модернизации  энергетическое  оборудование  и  сети  приводятся в соответствие с современными требованиями и улучшают их ха</w:t>
            </w:r>
            <w:r w:rsidRPr="00D06012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2"/>
                <w:sz w:val="28"/>
                <w:szCs w:val="28"/>
              </w:rPr>
              <w:t>рактеристики — мощность, про</w:t>
            </w:r>
            <w:r w:rsidR="006C7248">
              <w:rPr>
                <w:color w:val="000000"/>
                <w:spacing w:val="2"/>
                <w:sz w:val="28"/>
                <w:szCs w:val="28"/>
              </w:rPr>
              <w:t>изводительность, надежность, до</w:t>
            </w:r>
            <w:r w:rsidRPr="00D06012">
              <w:rPr>
                <w:color w:val="000000"/>
                <w:spacing w:val="2"/>
                <w:sz w:val="28"/>
                <w:szCs w:val="28"/>
              </w:rPr>
              <w:t>лговечность, ремонтопригодность, условия обслуживания и безо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>пасность и другие показатели путем внедрения частичных измене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нии и усовершенствований в их схемах и конструкциях, а для сетей </w:t>
            </w:r>
            <w:r w:rsidRPr="00D06012">
              <w:rPr>
                <w:color w:val="000000"/>
                <w:spacing w:val="3"/>
                <w:sz w:val="28"/>
                <w:szCs w:val="28"/>
              </w:rPr>
              <w:t>также способа прокладки.</w:t>
            </w:r>
          </w:p>
          <w:p w:rsidR="00D06012" w:rsidRPr="00D06012" w:rsidRDefault="00D06012" w:rsidP="00D06012">
            <w:pPr>
              <w:shd w:val="clear" w:color="auto" w:fill="FFFFFF"/>
              <w:spacing w:before="24"/>
              <w:ind w:left="432" w:right="270" w:firstLine="365"/>
              <w:jc w:val="both"/>
              <w:rPr>
                <w:sz w:val="28"/>
                <w:szCs w:val="28"/>
              </w:rPr>
            </w:pPr>
            <w:r w:rsidRPr="00D06012">
              <w:rPr>
                <w:color w:val="000000"/>
                <w:spacing w:val="1"/>
                <w:sz w:val="28"/>
                <w:szCs w:val="28"/>
              </w:rPr>
              <w:t>Капитальный ремонт может проводиться на специализиро</w:t>
            </w:r>
            <w:r w:rsidRPr="00D06012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ванных ремонтных предприятиях (СРП) </w:t>
            </w:r>
            <w:r w:rsidRPr="00D06012">
              <w:rPr>
                <w:b/>
                <w:i/>
                <w:iCs/>
                <w:color w:val="000000"/>
                <w:spacing w:val="-1"/>
                <w:sz w:val="28"/>
                <w:szCs w:val="28"/>
              </w:rPr>
              <w:t>централизованно</w:t>
            </w:r>
            <w:r w:rsidRPr="00D06012">
              <w:rPr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или на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>предприятиях, эксплуатирующих оборудование, собственными си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лами </w:t>
            </w:r>
            <w:r w:rsidRPr="00D06012">
              <w:rPr>
                <w:b/>
                <w:i/>
                <w:iCs/>
                <w:color w:val="000000"/>
                <w:spacing w:val="-1"/>
                <w:sz w:val="28"/>
                <w:szCs w:val="28"/>
              </w:rPr>
              <w:t>децентрализованно</w:t>
            </w:r>
            <w:r w:rsidRPr="00D06012">
              <w:rPr>
                <w:i/>
                <w:iCs/>
                <w:color w:val="000000"/>
                <w:spacing w:val="-1"/>
                <w:sz w:val="28"/>
                <w:szCs w:val="28"/>
              </w:rPr>
              <w:t xml:space="preserve">. </w:t>
            </w:r>
            <w:r w:rsidRPr="00D06012">
              <w:rPr>
                <w:iCs/>
                <w:color w:val="000000"/>
                <w:spacing w:val="-1"/>
                <w:sz w:val="28"/>
                <w:szCs w:val="28"/>
              </w:rPr>
              <w:t>Оба</w:t>
            </w:r>
            <w:r w:rsidRPr="00D06012">
              <w:rPr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принципа организации ремонта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>энергетического оборудования — централизованный и децентра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1"/>
                <w:sz w:val="28"/>
                <w:szCs w:val="28"/>
              </w:rPr>
              <w:t xml:space="preserve">лизованный — не исключают, а дополняют друг друга, имеют </w:t>
            </w:r>
            <w:r w:rsidRPr="00D06012">
              <w:rPr>
                <w:color w:val="000000"/>
                <w:spacing w:val="2"/>
                <w:sz w:val="28"/>
                <w:szCs w:val="28"/>
              </w:rPr>
              <w:t>широкое распространение, свои области применения.</w:t>
            </w:r>
          </w:p>
          <w:p w:rsidR="00D06012" w:rsidRPr="00D06012" w:rsidRDefault="00D06012" w:rsidP="006C7248">
            <w:pPr>
              <w:shd w:val="clear" w:color="auto" w:fill="FFFFFF"/>
              <w:spacing w:before="10"/>
              <w:ind w:left="432" w:right="27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    </w:t>
            </w:r>
            <w:r w:rsidRPr="00D06012">
              <w:rPr>
                <w:color w:val="000000"/>
                <w:spacing w:val="-3"/>
                <w:sz w:val="28"/>
                <w:szCs w:val="28"/>
              </w:rPr>
              <w:t xml:space="preserve">За последние годы количество СРП и их мощность значительно </w:t>
            </w:r>
            <w:r w:rsidRPr="00D06012">
              <w:rPr>
                <w:color w:val="000000"/>
                <w:spacing w:val="-4"/>
                <w:sz w:val="28"/>
                <w:szCs w:val="28"/>
              </w:rPr>
              <w:t xml:space="preserve">выросли; повысились технический уровень технологии и уровень </w:t>
            </w:r>
            <w:r w:rsidRPr="00D06012">
              <w:rPr>
                <w:color w:val="000000"/>
                <w:spacing w:val="3"/>
                <w:sz w:val="28"/>
                <w:szCs w:val="28"/>
              </w:rPr>
              <w:t>организации централизованного ремонта; снизилась себестои</w:t>
            </w:r>
            <w:r w:rsidRPr="00D06012">
              <w:rPr>
                <w:color w:val="000000"/>
                <w:spacing w:val="3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3"/>
                <w:sz w:val="28"/>
                <w:szCs w:val="28"/>
              </w:rPr>
              <w:t xml:space="preserve">мость ремонта, улучшилось его качество. Основные экономические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>показатели при централизованном ремонте — себестоимость, про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1"/>
                <w:sz w:val="28"/>
                <w:szCs w:val="28"/>
              </w:rPr>
              <w:t>изводительность труда, фондоотда</w:t>
            </w:r>
            <w:r>
              <w:rPr>
                <w:color w:val="000000"/>
                <w:spacing w:val="-1"/>
                <w:sz w:val="28"/>
                <w:szCs w:val="28"/>
              </w:rPr>
              <w:t>ча с единицы производственной зна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>чительно лучше, чем при децентрализованном. По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D06012">
              <w:rPr>
                <w:color w:val="000000"/>
                <w:sz w:val="28"/>
                <w:szCs w:val="28"/>
              </w:rPr>
              <w:t xml:space="preserve">этому каждое предприятие должно максимально использовать </w:t>
            </w:r>
            <w:r w:rsidRPr="00D06012">
              <w:rPr>
                <w:bCs/>
                <w:color w:val="000000"/>
                <w:spacing w:val="-3"/>
                <w:sz w:val="28"/>
                <w:szCs w:val="28"/>
              </w:rPr>
              <w:t>возможность</w:t>
            </w:r>
            <w:r w:rsidRPr="00D06012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D06012">
              <w:rPr>
                <w:color w:val="000000"/>
                <w:spacing w:val="-3"/>
                <w:sz w:val="28"/>
                <w:szCs w:val="28"/>
              </w:rPr>
              <w:t>передачи ремонта, испытаний и наладки энергетиче</w:t>
            </w:r>
            <w:r w:rsidRPr="00D06012">
              <w:rPr>
                <w:color w:val="000000"/>
                <w:spacing w:val="-3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>ского оборудован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>ия и сетей с</w:t>
            </w:r>
            <w:r>
              <w:rPr>
                <w:color w:val="000000"/>
                <w:spacing w:val="-2"/>
                <w:sz w:val="28"/>
                <w:szCs w:val="28"/>
              </w:rPr>
              <w:t>пециализированным ремонтно-нала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>дочным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организациям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>. Ремонт силами ремонтной службы предпри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softHyphen/>
            </w:r>
            <w:r>
              <w:rPr>
                <w:color w:val="000000"/>
                <w:spacing w:val="-1"/>
                <w:sz w:val="28"/>
                <w:szCs w:val="28"/>
              </w:rPr>
              <w:t>ятия следует пров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одить лишь для тех видов энергетического </w:t>
            </w:r>
            <w:r>
              <w:rPr>
                <w:color w:val="000000"/>
                <w:spacing w:val="3"/>
                <w:sz w:val="28"/>
                <w:szCs w:val="28"/>
              </w:rPr>
              <w:t>оборудования и сетей</w:t>
            </w:r>
            <w:r w:rsidRPr="00D06012">
              <w:rPr>
                <w:color w:val="000000"/>
                <w:spacing w:val="3"/>
                <w:sz w:val="28"/>
                <w:szCs w:val="28"/>
              </w:rPr>
              <w:t>, которые в настоящее время централизо</w:t>
            </w:r>
            <w:r w:rsidRPr="00D06012">
              <w:rPr>
                <w:color w:val="000000"/>
                <w:spacing w:val="3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5"/>
                <w:sz w:val="28"/>
                <w:szCs w:val="28"/>
              </w:rPr>
              <w:t xml:space="preserve">ванно не </w:t>
            </w:r>
            <w:r w:rsidRPr="00D06012">
              <w:rPr>
                <w:bCs/>
                <w:color w:val="000000"/>
                <w:spacing w:val="-5"/>
                <w:sz w:val="28"/>
                <w:szCs w:val="28"/>
              </w:rPr>
              <w:t>ремонтируются</w:t>
            </w:r>
            <w:r w:rsidRPr="00D06012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</w:t>
            </w:r>
            <w:r w:rsidRPr="00D06012">
              <w:rPr>
                <w:color w:val="000000"/>
                <w:spacing w:val="-5"/>
                <w:sz w:val="28"/>
                <w:szCs w:val="28"/>
              </w:rPr>
              <w:t xml:space="preserve">или которые в конкретных условиях </w:t>
            </w:r>
            <w:r>
              <w:rPr>
                <w:color w:val="000000"/>
                <w:spacing w:val="-1"/>
                <w:sz w:val="28"/>
                <w:szCs w:val="28"/>
              </w:rPr>
              <w:t>ремонтировать централиз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ованно экономически нецелесообразно. </w:t>
            </w:r>
            <w:r w:rsidRPr="00D06012">
              <w:rPr>
                <w:color w:val="000000"/>
                <w:sz w:val="28"/>
                <w:szCs w:val="28"/>
              </w:rPr>
              <w:t>На предприятиях капи</w:t>
            </w:r>
            <w:r w:rsidR="006D64A0">
              <w:rPr>
                <w:color w:val="000000"/>
                <w:sz w:val="28"/>
                <w:szCs w:val="28"/>
              </w:rPr>
              <w:t>тальный ремонт проводится, как п</w:t>
            </w:r>
            <w:r w:rsidRPr="00D06012">
              <w:rPr>
                <w:color w:val="000000"/>
                <w:sz w:val="28"/>
                <w:szCs w:val="28"/>
              </w:rPr>
              <w:t>рави</w:t>
            </w:r>
            <w:r w:rsidRPr="00D06012">
              <w:rPr>
                <w:color w:val="000000"/>
                <w:spacing w:val="-3"/>
                <w:sz w:val="28"/>
                <w:szCs w:val="28"/>
              </w:rPr>
              <w:t xml:space="preserve">ло, в электроремонтных цехах, а остальные виды ремонта могут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>проводиться централизованно, децентрализованно или иметь сме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2"/>
                <w:sz w:val="28"/>
                <w:szCs w:val="28"/>
              </w:rPr>
              <w:t>шанную организацию ремонта. На небольших предприятиях с не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3"/>
                <w:sz w:val="28"/>
                <w:szCs w:val="28"/>
              </w:rPr>
              <w:t xml:space="preserve">большим количеством электрооборудования все виды ремонта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централизованы; на крупных предприятиях и средних используют </w:t>
            </w:r>
            <w:r w:rsidRPr="00D06012">
              <w:rPr>
                <w:color w:val="000000"/>
                <w:spacing w:val="2"/>
                <w:sz w:val="28"/>
                <w:szCs w:val="28"/>
              </w:rPr>
              <w:t>децентрализованную или смешанную форму.</w:t>
            </w:r>
          </w:p>
          <w:p w:rsidR="006C7248" w:rsidRDefault="006D64A0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6C7248" w:rsidRDefault="006C7248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color w:val="000000"/>
                <w:sz w:val="28"/>
                <w:szCs w:val="28"/>
              </w:rPr>
            </w:pPr>
          </w:p>
          <w:p w:rsidR="006C7248" w:rsidRDefault="006C7248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color w:val="000000"/>
                <w:sz w:val="28"/>
                <w:szCs w:val="28"/>
              </w:rPr>
            </w:pPr>
          </w:p>
          <w:p w:rsidR="006C7248" w:rsidRDefault="00AE491D" w:rsidP="00AE7C26">
            <w:pPr>
              <w:shd w:val="clear" w:color="auto" w:fill="FFFFFF"/>
              <w:autoSpaceDE w:val="0"/>
              <w:autoSpaceDN w:val="0"/>
              <w:adjustRightInd w:val="0"/>
              <w:ind w:left="432" w:right="9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  <w:p w:rsidR="006C7248" w:rsidRDefault="006C7248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color w:val="000000"/>
                <w:sz w:val="28"/>
                <w:szCs w:val="28"/>
              </w:rPr>
            </w:pPr>
          </w:p>
          <w:p w:rsidR="00883890" w:rsidRPr="00D06012" w:rsidRDefault="00D06012" w:rsidP="00D06012">
            <w:pPr>
              <w:shd w:val="clear" w:color="auto" w:fill="FFFFFF"/>
              <w:autoSpaceDE w:val="0"/>
              <w:autoSpaceDN w:val="0"/>
              <w:adjustRightInd w:val="0"/>
              <w:ind w:left="432" w:right="270"/>
              <w:jc w:val="both"/>
              <w:rPr>
                <w:b/>
                <w:color w:val="000000"/>
                <w:sz w:val="28"/>
                <w:szCs w:val="28"/>
              </w:rPr>
            </w:pPr>
            <w:r w:rsidRPr="00D06012">
              <w:rPr>
                <w:color w:val="000000"/>
                <w:sz w:val="28"/>
                <w:szCs w:val="28"/>
              </w:rPr>
              <w:t xml:space="preserve">Планово-предупредительный ремонт электрооборудования и 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t>сетей осуществляется в соответствии с годовым планом — графи</w:t>
            </w:r>
            <w:r w:rsidRPr="00D06012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ком, который согласовывается с главным механиком предприятия, </w:t>
            </w:r>
            <w:r w:rsidRPr="00D06012">
              <w:rPr>
                <w:color w:val="000000"/>
                <w:sz w:val="28"/>
                <w:szCs w:val="28"/>
              </w:rPr>
              <w:t>заинтересованными службами и утверждается главным энергети</w:t>
            </w:r>
            <w:r w:rsidRPr="00D06012">
              <w:rPr>
                <w:color w:val="000000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1"/>
                <w:sz w:val="28"/>
                <w:szCs w:val="28"/>
              </w:rPr>
              <w:t>ком предприятия. Годовой план ППР является основным доку</w:t>
            </w:r>
            <w:r w:rsidRPr="00D06012">
              <w:rPr>
                <w:color w:val="000000"/>
                <w:spacing w:val="1"/>
                <w:sz w:val="28"/>
                <w:szCs w:val="28"/>
              </w:rPr>
              <w:softHyphen/>
            </w:r>
            <w:r w:rsidRPr="00D06012">
              <w:rPr>
                <w:color w:val="000000"/>
                <w:spacing w:val="-1"/>
                <w:sz w:val="28"/>
                <w:szCs w:val="28"/>
              </w:rPr>
              <w:t xml:space="preserve">ментом, на основе которого определяют срок ремонта, потребность в ремонтно-эксплуатационном персонале, в материалах, запасных </w:t>
            </w:r>
            <w:r w:rsidRPr="00D06012">
              <w:rPr>
                <w:color w:val="000000"/>
                <w:spacing w:val="-2"/>
                <w:sz w:val="28"/>
                <w:szCs w:val="28"/>
              </w:rPr>
              <w:t xml:space="preserve">частях, в покупных комплектующих изделиях. </w:t>
            </w:r>
          </w:p>
          <w:p w:rsidR="00883890" w:rsidRDefault="00883890" w:rsidP="00883890">
            <w:pPr>
              <w:shd w:val="clear" w:color="auto" w:fill="FFFFFF"/>
              <w:autoSpaceDE w:val="0"/>
              <w:autoSpaceDN w:val="0"/>
              <w:adjustRightInd w:val="0"/>
              <w:ind w:left="432" w:right="252"/>
              <w:jc w:val="both"/>
              <w:rPr>
                <w:color w:val="000000"/>
                <w:sz w:val="28"/>
                <w:szCs w:val="28"/>
              </w:rPr>
            </w:pPr>
          </w:p>
          <w:p w:rsidR="00883890" w:rsidRPr="009A6779" w:rsidRDefault="00883890" w:rsidP="00883890">
            <w:pPr>
              <w:shd w:val="clear" w:color="auto" w:fill="FFFFFF"/>
              <w:ind w:left="432" w:right="252"/>
              <w:jc w:val="both"/>
              <w:rPr>
                <w:sz w:val="28"/>
                <w:szCs w:val="28"/>
              </w:rPr>
            </w:pPr>
          </w:p>
          <w:p w:rsidR="00883890" w:rsidRPr="006E39F3" w:rsidRDefault="00883890" w:rsidP="00883890">
            <w:pPr>
              <w:ind w:left="432" w:right="-545"/>
            </w:pPr>
          </w:p>
          <w:p w:rsidR="00883890" w:rsidRPr="008245B1" w:rsidRDefault="00883890" w:rsidP="00883890">
            <w:pPr>
              <w:ind w:left="432" w:right="-545"/>
            </w:pPr>
          </w:p>
        </w:tc>
      </w:tr>
    </w:tbl>
    <w:p w:rsidR="00CA0F51" w:rsidRDefault="00CA0F51" w:rsidP="0034405F">
      <w:pPr>
        <w:rPr>
          <w:sz w:val="28"/>
          <w:szCs w:val="28"/>
        </w:rPr>
        <w:sectPr w:rsidR="00CA0F51" w:rsidSect="00AC2F92">
          <w:pgSz w:w="11906" w:h="16838"/>
          <w:pgMar w:top="360" w:right="850" w:bottom="180" w:left="1701" w:header="708" w:footer="708" w:gutter="0"/>
          <w:cols w:space="708"/>
          <w:docGrid w:linePitch="360"/>
        </w:sectPr>
      </w:pPr>
    </w:p>
    <w:p w:rsidR="00E07B65" w:rsidRPr="00D85A8F" w:rsidRDefault="00C674EB" w:rsidP="00D85A8F">
      <w:pPr>
        <w:framePr w:w="481" w:h="541" w:hSpace="180" w:wrap="around" w:vAnchor="text" w:hAnchor="page" w:x="1101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BD0E62" w:rsidRDefault="004A09B4" w:rsidP="00BD0E62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26" style="position:absolute;left:0;text-align:left;margin-left:36pt;margin-top:0;width:513.25pt;height:801pt;z-index:251650048" coordorigin="1161,414" coordsize="10265,16020">
            <v:rect id="_x0000_s1027" style="position:absolute;left:1161;top:414;width:10265;height:16020" filled="f" strokeweight="2.25pt"/>
            <v:line id="_x0000_s1028" style="position:absolute" from="1722,16173" to="1723,16425" strokeweight="2.25pt"/>
            <v:line id="_x0000_s1029" style="position:absolute" from="1166,15586" to="11414,15587" strokeweight="2.25pt"/>
            <v:line id="_x0000_s1030" style="position:absolute" from="2283,15592" to="2284,16425" strokeweight="2.25pt"/>
            <v:line id="_x0000_s1031" style="position:absolute" from="3685,15592" to="3686,16425" strokeweight="2.25pt"/>
            <v:line id="_x0000_s1032" style="position:absolute" from="4527,15600" to="4528,16425" strokeweight="2.25pt"/>
            <v:line id="_x0000_s1033" style="position:absolute" from="5088,15592" to="5089,16416" strokeweight="2.25pt"/>
            <v:line id="_x0000_s1034" style="position:absolute" from="10864,15592" to="10866,16425" strokeweight="2.25pt"/>
            <v:line id="_x0000_s1035" style="position:absolute" from="1166,15868" to="5078,15870" strokeweight="2.25pt"/>
            <v:line id="_x0000_s1036" style="position:absolute" from="1166,16150" to="5078,16151" strokeweight="2.25pt"/>
            <v:line id="_x0000_s1037" style="position:absolute" from="10871,15870" to="11421,15871" strokeweight="2.25pt"/>
            <v:rect id="_x0000_s1038" style="position:absolute;left:1188;top:16161;width:514;height:249" filled="f" stroked="f" strokeweight="2.25pt">
              <v:textbox style="mso-next-textbox:#_x0000_s1038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9" style="position:absolute;left:1745;top:16161;width:514;height:249" filled="f" stroked="f" strokeweight="2.25pt">
              <v:textbox style="mso-next-textbox:#_x0000_s1039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324;top:16161;width:1321;height:249" filled="f" stroked="f" strokeweight="2.25pt">
              <v:textbox style="mso-next-textbox:#_x0000_s1040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041" style="position:absolute;left:3719;top:16161;width:787;height:249" filled="f" stroked="f" strokeweight="2.25pt">
              <v:textbox style="mso-next-textbox:#_x0000_s1041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2" style="position:absolute;left:4550;top:16161;width:514;height:249" filled="f" stroked="f" strokeweight="2.25pt">
              <v:textbox style="mso-next-textbox:#_x0000_s1042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0887;top:15614;width:514;height:249" filled="f" stroked="f" strokeweight="2.25pt">
              <v:textbox style="mso-next-textbox:#_x0000_s1043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0887;top:15981;width:514;height:340" filled="f" stroked="f" strokeweight="2.25pt">
              <v:textbox style="mso-next-textbox:#_x0000_s1044" inset="1pt,1pt,1pt,1pt">
                <w:txbxContent>
                  <w:p w:rsidR="00372323" w:rsidRPr="00950939" w:rsidRDefault="00372323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rect>
            <v:rect id="_x0000_s1045" style="position:absolute;left:5136;top:15810;width:5685;height:382" filled="f" stroked="f" strokeweight="2.25pt">
              <v:textbox style="mso-next-textbox:#_x0000_s1045" inset="1pt,1pt,1pt,1pt">
                <w:txbxContent>
                  <w:p w:rsidR="00372323" w:rsidRDefault="00372323" w:rsidP="00BD0E62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372323" w:rsidRDefault="00372323" w:rsidP="00BD0E62"/>
                </w:txbxContent>
              </v:textbox>
            </v:rect>
          </v:group>
        </w:pict>
      </w:r>
    </w:p>
    <w:p w:rsidR="00BD0E62" w:rsidRPr="00E06004" w:rsidRDefault="00BD0E62" w:rsidP="006C7248">
      <w:pPr>
        <w:jc w:val="right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="006C7248" w:rsidRPr="00E06004">
        <w:rPr>
          <w:b/>
          <w:sz w:val="32"/>
          <w:szCs w:val="32"/>
        </w:rPr>
        <w:t>Таблица 1</w:t>
      </w:r>
    </w:p>
    <w:p w:rsidR="00BD0E62" w:rsidRDefault="00BD0E62" w:rsidP="00A63741">
      <w:pPr>
        <w:ind w:right="-284"/>
        <w:jc w:val="center"/>
        <w:rPr>
          <w:b/>
          <w:sz w:val="32"/>
          <w:szCs w:val="32"/>
        </w:rPr>
      </w:pPr>
      <w:r w:rsidRPr="003B31B0">
        <w:rPr>
          <w:b/>
          <w:sz w:val="32"/>
          <w:szCs w:val="32"/>
        </w:rPr>
        <w:t>Трудоёмкость обслуживания</w:t>
      </w:r>
    </w:p>
    <w:p w:rsidR="00BD0E62" w:rsidRDefault="00BD0E62" w:rsidP="00BD0E62">
      <w:pPr>
        <w:jc w:val="center"/>
        <w:rPr>
          <w:b/>
          <w:sz w:val="32"/>
          <w:szCs w:val="32"/>
        </w:rPr>
      </w:pPr>
    </w:p>
    <w:tbl>
      <w:tblPr>
        <w:tblStyle w:val="a3"/>
        <w:tblW w:w="1026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3116"/>
        <w:gridCol w:w="720"/>
        <w:gridCol w:w="1800"/>
        <w:gridCol w:w="2042"/>
        <w:gridCol w:w="2582"/>
      </w:tblGrid>
      <w:tr w:rsidR="00BD0E62">
        <w:trPr>
          <w:trHeight w:val="876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Default="00BD0E62" w:rsidP="00BD0E62">
            <w:pPr>
              <w:ind w:left="196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BD0E62" w:rsidRPr="003B31B0" w:rsidRDefault="00BD0E62" w:rsidP="00AA6A85">
            <w:pPr>
              <w:jc w:val="center"/>
              <w:rPr>
                <w:b/>
              </w:rPr>
            </w:pPr>
            <w:r>
              <w:rPr>
                <w:b/>
              </w:rPr>
              <w:t>Электрооборудования и аппаратуры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Pr="003B31B0" w:rsidRDefault="00BD0E62" w:rsidP="00AA6A8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</w:rPr>
            </w:pPr>
          </w:p>
          <w:p w:rsidR="00BD0E62" w:rsidRPr="003B31B0" w:rsidRDefault="00BD0E62" w:rsidP="00AA6A85">
            <w:pPr>
              <w:jc w:val="center"/>
              <w:rPr>
                <w:b/>
              </w:rPr>
            </w:pPr>
            <w:r>
              <w:rPr>
                <w:b/>
              </w:rPr>
              <w:t>Тип, марка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</w:rPr>
            </w:pPr>
            <w:r>
              <w:rPr>
                <w:b/>
              </w:rPr>
              <w:t>Норматив трудоёмкости</w:t>
            </w:r>
          </w:p>
          <w:p w:rsidR="00BD0E62" w:rsidRPr="003B31B0" w:rsidRDefault="00BD0E62" w:rsidP="00AA6A85">
            <w:pPr>
              <w:jc w:val="center"/>
              <w:rPr>
                <w:b/>
              </w:rPr>
            </w:pPr>
            <w:r>
              <w:rPr>
                <w:b/>
              </w:rPr>
              <w:t>ч-час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</w:rPr>
            </w:pPr>
            <w:r>
              <w:rPr>
                <w:b/>
              </w:rPr>
              <w:t>Трудоёмкость обслуживания</w:t>
            </w:r>
          </w:p>
          <w:p w:rsidR="00BD0E62" w:rsidRPr="003B31B0" w:rsidRDefault="00BD0E62" w:rsidP="00AA6A85">
            <w:pPr>
              <w:jc w:val="center"/>
              <w:rPr>
                <w:b/>
              </w:rPr>
            </w:pPr>
            <w:r>
              <w:rPr>
                <w:b/>
              </w:rPr>
              <w:t>ч-час</w:t>
            </w:r>
          </w:p>
        </w:tc>
      </w:tr>
      <w:tr w:rsidR="00BD0E62">
        <w:trPr>
          <w:trHeight w:val="708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3B31B0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Электродвигатель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4А132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  <w:r w:rsidRPr="00DD2E2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У3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6,48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12,96</w:t>
            </w:r>
          </w:p>
        </w:tc>
      </w:tr>
      <w:tr w:rsidR="00BD0E62">
        <w:trPr>
          <w:trHeight w:val="700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Электродвигатель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4А160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  <w:r w:rsidRPr="00DD2E2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У3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7,29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7,29</w:t>
            </w:r>
          </w:p>
        </w:tc>
      </w:tr>
      <w:tr w:rsidR="00BD0E62">
        <w:trPr>
          <w:trHeight w:val="679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3B31B0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Магнитный пускатель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CC50BD">
              <w:rPr>
                <w:b/>
                <w:sz w:val="28"/>
                <w:szCs w:val="28"/>
              </w:rPr>
              <w:t>ПМЛ210004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22,68</w:t>
            </w:r>
          </w:p>
        </w:tc>
      </w:tr>
      <w:tr w:rsidR="00BD0E62">
        <w:trPr>
          <w:trHeight w:val="702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3B31B0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Автоматический выкл.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AB3B38">
              <w:rPr>
                <w:b/>
                <w:sz w:val="28"/>
                <w:szCs w:val="28"/>
              </w:rPr>
              <w:t>АП50Б-3МТ</w:t>
            </w:r>
          </w:p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DD2E24">
              <w:rPr>
                <w:b/>
                <w:sz w:val="28"/>
                <w:szCs w:val="28"/>
              </w:rPr>
              <w:t>ВА-101-1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2,10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18,9</w:t>
            </w:r>
          </w:p>
        </w:tc>
      </w:tr>
      <w:tr w:rsidR="00BD0E62">
        <w:trPr>
          <w:trHeight w:val="676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3B31B0" w:rsidRDefault="00BD0E62" w:rsidP="00AA6A85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Конечный выключатель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DD2E24">
              <w:rPr>
                <w:b/>
                <w:sz w:val="28"/>
                <w:szCs w:val="28"/>
              </w:rPr>
              <w:t>КУ – 701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2,07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4,14</w:t>
            </w:r>
          </w:p>
        </w:tc>
      </w:tr>
      <w:tr w:rsidR="00BD0E62">
        <w:trPr>
          <w:trHeight w:val="690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3B31B0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Универсальный перекл.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DD2E24">
              <w:rPr>
                <w:b/>
                <w:sz w:val="28"/>
                <w:szCs w:val="28"/>
              </w:rPr>
              <w:t>УП5402</w:t>
            </w:r>
          </w:p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DD2E24">
              <w:rPr>
                <w:b/>
                <w:sz w:val="28"/>
                <w:szCs w:val="28"/>
              </w:rPr>
              <w:t>УП5404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</w:t>
            </w:r>
          </w:p>
        </w:tc>
      </w:tr>
      <w:tr w:rsidR="00BD0E62">
        <w:trPr>
          <w:trHeight w:val="689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3B31B0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Реле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 w:rsidRPr="00DD2E24">
              <w:rPr>
                <w:b/>
                <w:sz w:val="28"/>
                <w:szCs w:val="28"/>
              </w:rPr>
              <w:t>РВ-01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1,6</w:t>
            </w:r>
          </w:p>
        </w:tc>
      </w:tr>
      <w:tr w:rsidR="00BD0E62">
        <w:trPr>
          <w:trHeight w:val="694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79,47</w:t>
            </w:r>
          </w:p>
        </w:tc>
      </w:tr>
      <w:tr w:rsidR="00BD0E62">
        <w:trPr>
          <w:trHeight w:val="686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Неучтенное оборудование 10%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7,947</w:t>
            </w:r>
          </w:p>
        </w:tc>
      </w:tr>
      <w:tr w:rsidR="00BD0E62">
        <w:trPr>
          <w:trHeight w:val="692"/>
        </w:trPr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0E62" w:rsidRPr="00DD2E24" w:rsidRDefault="00BD0E62" w:rsidP="00AA6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0E62" w:rsidRDefault="00BD0E62" w:rsidP="00AA6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D0E62" w:rsidRPr="00CC50BD" w:rsidRDefault="00BD0E62" w:rsidP="00AA6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87,417</w:t>
            </w:r>
          </w:p>
        </w:tc>
      </w:tr>
    </w:tbl>
    <w:p w:rsidR="00BD0E62" w:rsidRPr="003B31B0" w:rsidRDefault="00BD0E62" w:rsidP="00BD0E62">
      <w:pPr>
        <w:ind w:left="252"/>
        <w:jc w:val="center"/>
        <w:rPr>
          <w:b/>
          <w:sz w:val="32"/>
          <w:szCs w:val="32"/>
        </w:rPr>
      </w:pPr>
    </w:p>
    <w:p w:rsidR="00BD0E62" w:rsidRDefault="00781E72" w:rsidP="00D61135">
      <w:pPr>
        <w:tabs>
          <w:tab w:val="left" w:pos="1290"/>
        </w:tabs>
        <w:ind w:left="1260" w:right="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61135" w:rsidRPr="00D61135">
        <w:rPr>
          <w:sz w:val="28"/>
          <w:szCs w:val="28"/>
        </w:rPr>
        <w:t>Составим</w:t>
      </w:r>
      <w:r w:rsidR="00D61135">
        <w:rPr>
          <w:sz w:val="32"/>
          <w:szCs w:val="32"/>
        </w:rPr>
        <w:t xml:space="preserve"> </w:t>
      </w:r>
      <w:r w:rsidR="00D61135">
        <w:rPr>
          <w:sz w:val="28"/>
          <w:szCs w:val="28"/>
        </w:rPr>
        <w:t>г</w:t>
      </w:r>
      <w:r w:rsidRPr="00781E72">
        <w:rPr>
          <w:sz w:val="28"/>
          <w:szCs w:val="28"/>
        </w:rPr>
        <w:t>рафик ППР</w:t>
      </w:r>
      <w:r w:rsidR="00D61135">
        <w:rPr>
          <w:sz w:val="28"/>
          <w:szCs w:val="28"/>
        </w:rPr>
        <w:t xml:space="preserve"> который потребуется  </w:t>
      </w:r>
      <w:r w:rsidRPr="00781E72">
        <w:rPr>
          <w:sz w:val="28"/>
          <w:szCs w:val="28"/>
        </w:rPr>
        <w:t xml:space="preserve"> для </w:t>
      </w:r>
      <w:r w:rsidR="00D61135">
        <w:rPr>
          <w:sz w:val="28"/>
          <w:szCs w:val="28"/>
        </w:rPr>
        <w:t xml:space="preserve"> </w:t>
      </w:r>
      <w:r w:rsidRPr="00781E72">
        <w:rPr>
          <w:sz w:val="28"/>
          <w:szCs w:val="28"/>
        </w:rPr>
        <w:t>последующего расчёта</w:t>
      </w:r>
      <w:r>
        <w:rPr>
          <w:sz w:val="32"/>
          <w:szCs w:val="32"/>
        </w:rPr>
        <w:t>.</w:t>
      </w: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4A09B4" w:rsidP="00BD0E62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alt="Подпись: Разраб     Алышев&#10;Провер            Липина&#10;" style="position:absolute;left:0;text-align:left;margin-left:36pt;margin-top:9.75pt;width:153pt;height:38.85pt;z-index:251651072" strokecolor="white" strokeweight=".25pt">
            <v:fill opacity="0"/>
            <v:textbox style="mso-next-textbox:#_x0000_s1046" inset="0,4.5mm,0,0">
              <w:txbxContent>
                <w:p w:rsidR="00372323" w:rsidRDefault="00372323" w:rsidP="00BD0E62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372323" w:rsidRDefault="00372323" w:rsidP="00BD0E62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 Липина Н.Л.</w:t>
                  </w:r>
                </w:p>
              </w:txbxContent>
            </v:textbox>
          </v:shape>
        </w:pict>
      </w:r>
    </w:p>
    <w:p w:rsidR="00196EEE" w:rsidRPr="00196EEE" w:rsidRDefault="00196EEE" w:rsidP="00196EEE">
      <w:pPr>
        <w:tabs>
          <w:tab w:val="left" w:pos="4245"/>
        </w:tabs>
        <w:ind w:right="284"/>
        <w:jc w:val="both"/>
        <w:rPr>
          <w:sz w:val="20"/>
          <w:szCs w:val="20"/>
        </w:rPr>
      </w:pPr>
      <w:r>
        <w:rPr>
          <w:sz w:val="32"/>
          <w:szCs w:val="32"/>
        </w:rPr>
        <w:tab/>
      </w: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7E1AFF" w:rsidRDefault="007E1AFF" w:rsidP="00BD0E62">
      <w:pPr>
        <w:ind w:right="284"/>
        <w:jc w:val="both"/>
        <w:rPr>
          <w:sz w:val="32"/>
          <w:szCs w:val="32"/>
        </w:rPr>
        <w:sectPr w:rsidR="007E1AFF" w:rsidSect="00BD0E62">
          <w:pgSz w:w="11906" w:h="16838"/>
          <w:pgMar w:top="357" w:right="851" w:bottom="181" w:left="539" w:header="709" w:footer="709" w:gutter="0"/>
          <w:cols w:space="708"/>
          <w:docGrid w:linePitch="360"/>
        </w:sectPr>
      </w:pPr>
    </w:p>
    <w:p w:rsidR="007E1AFF" w:rsidRDefault="007E1AFF" w:rsidP="007E1AFF">
      <w:pPr>
        <w:rPr>
          <w:sz w:val="28"/>
          <w:szCs w:val="28"/>
        </w:rPr>
      </w:pPr>
    </w:p>
    <w:p w:rsidR="007E1AFF" w:rsidRDefault="007E1AFF" w:rsidP="007E1AFF">
      <w:pPr>
        <w:shd w:val="clear" w:color="auto" w:fill="FFFFFF"/>
        <w:ind w:left="7402"/>
      </w:pPr>
    </w:p>
    <w:p w:rsidR="007E1AFF" w:rsidRPr="00E06004" w:rsidRDefault="007E1AFF" w:rsidP="007E1AFF">
      <w:pPr>
        <w:shd w:val="clear" w:color="auto" w:fill="FFFFFF"/>
        <w:ind w:left="12970"/>
        <w:rPr>
          <w:b/>
          <w:sz w:val="32"/>
          <w:szCs w:val="32"/>
        </w:rPr>
      </w:pPr>
      <w:r w:rsidRPr="00E06004">
        <w:rPr>
          <w:b/>
          <w:color w:val="000000"/>
          <w:spacing w:val="-7"/>
          <w:sz w:val="32"/>
          <w:szCs w:val="32"/>
        </w:rPr>
        <w:t>Таблица 2</w:t>
      </w:r>
    </w:p>
    <w:p w:rsidR="007E1AFF" w:rsidRPr="00D66312" w:rsidRDefault="007E1AFF" w:rsidP="007E1AFF">
      <w:pPr>
        <w:shd w:val="clear" w:color="auto" w:fill="FFFFFF"/>
        <w:spacing w:before="187"/>
        <w:ind w:left="6082"/>
        <w:rPr>
          <w:b/>
        </w:rPr>
      </w:pPr>
      <w:r w:rsidRPr="00D66312">
        <w:rPr>
          <w:b/>
          <w:color w:val="000000"/>
          <w:spacing w:val="-2"/>
          <w:sz w:val="34"/>
          <w:szCs w:val="34"/>
        </w:rPr>
        <w:t xml:space="preserve">         ГРАФИК ППР</w:t>
      </w:r>
    </w:p>
    <w:p w:rsidR="007E1AFF" w:rsidRDefault="007E1AFF" w:rsidP="007E1AFF">
      <w:pPr>
        <w:spacing w:after="192"/>
        <w:rPr>
          <w:sz w:val="2"/>
          <w:szCs w:val="2"/>
        </w:rPr>
      </w:pPr>
    </w:p>
    <w:tbl>
      <w:tblPr>
        <w:tblW w:w="0" w:type="auto"/>
        <w:tblInd w:w="6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0"/>
        <w:gridCol w:w="1075"/>
        <w:gridCol w:w="1104"/>
        <w:gridCol w:w="1085"/>
        <w:gridCol w:w="797"/>
        <w:gridCol w:w="806"/>
        <w:gridCol w:w="845"/>
        <w:gridCol w:w="835"/>
        <w:gridCol w:w="845"/>
        <w:gridCol w:w="298"/>
        <w:gridCol w:w="298"/>
        <w:gridCol w:w="298"/>
        <w:gridCol w:w="298"/>
        <w:gridCol w:w="307"/>
        <w:gridCol w:w="307"/>
        <w:gridCol w:w="298"/>
        <w:gridCol w:w="298"/>
        <w:gridCol w:w="288"/>
        <w:gridCol w:w="442"/>
        <w:gridCol w:w="394"/>
        <w:gridCol w:w="394"/>
        <w:gridCol w:w="528"/>
        <w:gridCol w:w="528"/>
        <w:gridCol w:w="557"/>
      </w:tblGrid>
      <w:tr w:rsidR="007E1AFF">
        <w:trPr>
          <w:trHeight w:hRule="exact" w:val="763"/>
        </w:trPr>
        <w:tc>
          <w:tcPr>
            <w:tcW w:w="217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spacing w:line="206" w:lineRule="exact"/>
              <w:ind w:left="82" w:right="82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2"/>
              </w:rPr>
              <w:t xml:space="preserve">Наименование </w:t>
            </w:r>
            <w:r w:rsidRPr="00D66312">
              <w:rPr>
                <w:b/>
                <w:color w:val="000000"/>
              </w:rPr>
              <w:t>электрооборудования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spacing w:line="202" w:lineRule="exact"/>
              <w:ind w:left="173" w:right="78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-1"/>
              </w:rPr>
              <w:t xml:space="preserve">Тип, </w:t>
            </w:r>
            <w:r w:rsidRPr="00D66312">
              <w:rPr>
                <w:b/>
                <w:color w:val="000000"/>
                <w:spacing w:val="3"/>
              </w:rPr>
              <w:t>марка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spacing w:line="202" w:lineRule="exact"/>
              <w:ind w:right="24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-1"/>
              </w:rPr>
              <w:t xml:space="preserve">Место </w:t>
            </w:r>
            <w:r w:rsidRPr="00D66312">
              <w:rPr>
                <w:b/>
                <w:color w:val="000000"/>
                <w:spacing w:val="2"/>
              </w:rPr>
              <w:t>установки</w:t>
            </w:r>
          </w:p>
        </w:tc>
        <w:tc>
          <w:tcPr>
            <w:tcW w:w="10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spacing w:line="202" w:lineRule="exact"/>
              <w:ind w:left="106" w:right="-73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1"/>
              </w:rPr>
              <w:t xml:space="preserve">Группа </w:t>
            </w:r>
            <w:r w:rsidRPr="00D66312">
              <w:rPr>
                <w:b/>
                <w:color w:val="000000"/>
                <w:spacing w:val="-1"/>
              </w:rPr>
              <w:t xml:space="preserve">режима </w:t>
            </w:r>
            <w:r w:rsidRPr="00D66312">
              <w:rPr>
                <w:b/>
                <w:color w:val="000000"/>
              </w:rPr>
              <w:t>уста</w:t>
            </w:r>
            <w:r w:rsidRPr="00D66312">
              <w:rPr>
                <w:b/>
                <w:color w:val="000000"/>
              </w:rPr>
              <w:softHyphen/>
            </w:r>
            <w:r w:rsidRPr="00D66312">
              <w:rPr>
                <w:b/>
                <w:color w:val="000000"/>
                <w:spacing w:val="2"/>
              </w:rPr>
              <w:t>новки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spacing w:line="202" w:lineRule="exact"/>
              <w:ind w:right="34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-1"/>
              </w:rPr>
              <w:t xml:space="preserve">Дата последнего </w:t>
            </w:r>
            <w:r w:rsidRPr="00D66312">
              <w:rPr>
                <w:b/>
                <w:color w:val="000000"/>
                <w:spacing w:val="1"/>
              </w:rPr>
              <w:t>ремонта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right="197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-2"/>
              </w:rPr>
              <w:t>Межремонтный период</w:t>
            </w:r>
          </w:p>
        </w:tc>
        <w:tc>
          <w:tcPr>
            <w:tcW w:w="3920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1517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-6"/>
              </w:rPr>
              <w:t>2004 год</w:t>
            </w:r>
          </w:p>
        </w:tc>
        <w:tc>
          <w:tcPr>
            <w:tcW w:w="16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spacing w:line="202" w:lineRule="exact"/>
              <w:ind w:left="187" w:right="48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Количест</w:t>
            </w:r>
            <w:r w:rsidRPr="00D66312">
              <w:rPr>
                <w:b/>
                <w:color w:val="000000"/>
                <w:spacing w:val="-2"/>
              </w:rPr>
              <w:t>во ремонтов</w:t>
            </w:r>
          </w:p>
        </w:tc>
      </w:tr>
      <w:tr w:rsidR="007E1AFF">
        <w:trPr>
          <w:trHeight w:hRule="exact" w:val="240"/>
        </w:trPr>
        <w:tc>
          <w:tcPr>
            <w:tcW w:w="21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107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79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211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С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216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К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Т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230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С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right="254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К</w:t>
            </w:r>
          </w:p>
        </w:tc>
        <w:tc>
          <w:tcPr>
            <w:tcW w:w="3920" w:type="dxa"/>
            <w:gridSpan w:val="1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right="254"/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shd w:val="clear" w:color="auto" w:fill="FFFFFF"/>
              <w:ind w:right="254"/>
              <w:jc w:val="center"/>
              <w:rPr>
                <w:b/>
              </w:rPr>
            </w:pPr>
          </w:p>
        </w:tc>
        <w:tc>
          <w:tcPr>
            <w:tcW w:w="161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right="254"/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shd w:val="clear" w:color="auto" w:fill="FFFFFF"/>
              <w:ind w:right="254"/>
              <w:jc w:val="center"/>
              <w:rPr>
                <w:b/>
              </w:rPr>
            </w:pPr>
          </w:p>
        </w:tc>
      </w:tr>
      <w:tr w:rsidR="007E1AFF">
        <w:trPr>
          <w:trHeight w:hRule="exact" w:val="403"/>
        </w:trPr>
        <w:tc>
          <w:tcPr>
            <w:tcW w:w="217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107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jc w:val="center"/>
              <w:rPr>
                <w:b/>
              </w:rPr>
            </w:pPr>
          </w:p>
          <w:p w:rsidR="007E1AFF" w:rsidRPr="00D66312" w:rsidRDefault="007E1AFF" w:rsidP="00AA6A85">
            <w:pPr>
              <w:jc w:val="center"/>
              <w:rPr>
                <w:b/>
              </w:rPr>
            </w:pPr>
          </w:p>
        </w:tc>
        <w:tc>
          <w:tcPr>
            <w:tcW w:w="29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1</w:t>
            </w:r>
          </w:p>
        </w:tc>
        <w:tc>
          <w:tcPr>
            <w:tcW w:w="29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2</w:t>
            </w:r>
          </w:p>
        </w:tc>
        <w:tc>
          <w:tcPr>
            <w:tcW w:w="29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3</w:t>
            </w:r>
          </w:p>
        </w:tc>
        <w:tc>
          <w:tcPr>
            <w:tcW w:w="29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4</w:t>
            </w:r>
          </w:p>
        </w:tc>
        <w:tc>
          <w:tcPr>
            <w:tcW w:w="30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5</w:t>
            </w:r>
          </w:p>
        </w:tc>
        <w:tc>
          <w:tcPr>
            <w:tcW w:w="30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6</w:t>
            </w:r>
          </w:p>
        </w:tc>
        <w:tc>
          <w:tcPr>
            <w:tcW w:w="29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7</w:t>
            </w:r>
          </w:p>
        </w:tc>
        <w:tc>
          <w:tcPr>
            <w:tcW w:w="29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8</w:t>
            </w:r>
          </w:p>
        </w:tc>
        <w:tc>
          <w:tcPr>
            <w:tcW w:w="28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9</w:t>
            </w:r>
          </w:p>
        </w:tc>
        <w:tc>
          <w:tcPr>
            <w:tcW w:w="442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24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10</w:t>
            </w:r>
          </w:p>
        </w:tc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11</w:t>
            </w:r>
          </w:p>
        </w:tc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12</w:t>
            </w:r>
          </w:p>
        </w:tc>
        <w:tc>
          <w:tcPr>
            <w:tcW w:w="52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82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Т</w:t>
            </w:r>
          </w:p>
        </w:tc>
        <w:tc>
          <w:tcPr>
            <w:tcW w:w="52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82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С</w:t>
            </w: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66312" w:rsidRDefault="007E1AFF" w:rsidP="00AA6A85">
            <w:pPr>
              <w:shd w:val="clear" w:color="auto" w:fill="FFFFFF"/>
              <w:ind w:left="67"/>
              <w:jc w:val="center"/>
              <w:rPr>
                <w:b/>
              </w:rPr>
            </w:pPr>
            <w:r w:rsidRPr="00D66312">
              <w:rPr>
                <w:b/>
                <w:color w:val="000000"/>
              </w:rPr>
              <w:t>К</w:t>
            </w:r>
          </w:p>
        </w:tc>
      </w:tr>
      <w:tr w:rsidR="007E1AFF">
        <w:trPr>
          <w:trHeight w:hRule="exact" w:val="432"/>
        </w:trPr>
        <w:tc>
          <w:tcPr>
            <w:tcW w:w="21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10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11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10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79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/>
          <w:p w:rsidR="007E1AFF" w:rsidRDefault="007E1AFF" w:rsidP="00AA6A85"/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E1AFF" w:rsidRPr="00D66312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D66312">
              <w:rPr>
                <w:b/>
                <w:color w:val="000000"/>
                <w:spacing w:val="-1"/>
                <w:sz w:val="19"/>
                <w:szCs w:val="19"/>
              </w:rPr>
              <w:t>месяц</w:t>
            </w:r>
            <w:r w:rsidRPr="00D66312">
              <w:rPr>
                <w:b/>
              </w:rPr>
              <w:t xml:space="preserve"> 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E1AFF" w:rsidRPr="00D66312" w:rsidRDefault="007E1AFF" w:rsidP="00AA6A85">
            <w:pPr>
              <w:shd w:val="clear" w:color="auto" w:fill="FFFFFF"/>
              <w:ind w:left="163"/>
              <w:rPr>
                <w:b/>
              </w:rPr>
            </w:pPr>
            <w:r w:rsidRPr="00D66312">
              <w:rPr>
                <w:b/>
                <w:color w:val="000000"/>
                <w:sz w:val="19"/>
                <w:szCs w:val="19"/>
              </w:rPr>
              <w:t>год</w:t>
            </w:r>
            <w:r w:rsidRPr="00D66312">
              <w:rPr>
                <w:b/>
              </w:rPr>
              <w:t xml:space="preserve"> 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E1AFF" w:rsidRPr="00D66312" w:rsidRDefault="007E1AFF" w:rsidP="00AA6A85">
            <w:pPr>
              <w:shd w:val="clear" w:color="auto" w:fill="FFFFFF"/>
              <w:ind w:right="192"/>
              <w:jc w:val="right"/>
              <w:rPr>
                <w:b/>
              </w:rPr>
            </w:pPr>
            <w:r w:rsidRPr="00D66312">
              <w:rPr>
                <w:b/>
                <w:color w:val="000000"/>
                <w:sz w:val="19"/>
                <w:szCs w:val="19"/>
              </w:rPr>
              <w:t>год</w:t>
            </w:r>
            <w:r w:rsidRPr="00D66312">
              <w:rPr>
                <w:b/>
              </w:rPr>
              <w:t xml:space="preserve"> </w:t>
            </w:r>
          </w:p>
        </w:tc>
        <w:tc>
          <w:tcPr>
            <w:tcW w:w="2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2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2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2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3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2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29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2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4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3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3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5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5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  <w:tc>
          <w:tcPr>
            <w:tcW w:w="5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  <w:p w:rsidR="007E1AFF" w:rsidRDefault="007E1AFF" w:rsidP="00AA6A85">
            <w:pPr>
              <w:shd w:val="clear" w:color="auto" w:fill="FFFFFF"/>
              <w:ind w:right="192"/>
              <w:jc w:val="right"/>
            </w:pPr>
          </w:p>
        </w:tc>
      </w:tr>
      <w:tr w:rsidR="007E1AFF">
        <w:trPr>
          <w:trHeight w:hRule="exact" w:val="624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FB508F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FB508F">
              <w:rPr>
                <w:b/>
              </w:rPr>
              <w:t>Электродвигатель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</w:pPr>
            <w:r w:rsidRPr="00AD0030">
              <w:rPr>
                <w:b/>
              </w:rPr>
              <w:t>4А132</w:t>
            </w:r>
            <w:r w:rsidRPr="00AD0030">
              <w:rPr>
                <w:b/>
                <w:lang w:val="en-US"/>
              </w:rPr>
              <w:t>S</w:t>
            </w:r>
            <w:r w:rsidRPr="00AD0030">
              <w:rPr>
                <w:b/>
              </w:rPr>
              <w:t>6У3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7.98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AE491D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AE491D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AE491D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AE491D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1AFF">
        <w:trPr>
          <w:trHeight w:hRule="exact" w:val="614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FB508F" w:rsidRDefault="007E1AFF" w:rsidP="00AA6A85">
            <w:pPr>
              <w:shd w:val="clear" w:color="auto" w:fill="FFFFFF"/>
              <w:jc w:val="center"/>
              <w:rPr>
                <w:b/>
              </w:rPr>
            </w:pPr>
            <w:r w:rsidRPr="00FB508F">
              <w:rPr>
                <w:b/>
              </w:rPr>
              <w:t>Электродвигатель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</w:pPr>
            <w:r w:rsidRPr="00AD0030">
              <w:rPr>
                <w:b/>
              </w:rPr>
              <w:t>4А160</w:t>
            </w:r>
            <w:r w:rsidRPr="00AD0030">
              <w:rPr>
                <w:b/>
                <w:lang w:val="en-US"/>
              </w:rPr>
              <w:t>S</w:t>
            </w:r>
            <w:r w:rsidRPr="00AD0030">
              <w:rPr>
                <w:b/>
              </w:rPr>
              <w:t>6У3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4.98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AE491D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E1AFF">
        <w:trPr>
          <w:trHeight w:hRule="exact" w:val="624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jc w:val="center"/>
              <w:rPr>
                <w:b/>
              </w:rPr>
            </w:pPr>
            <w:r w:rsidRPr="00D92945">
              <w:rPr>
                <w:b/>
              </w:rPr>
              <w:t>Магнитный пускатель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</w:pPr>
            <w:r w:rsidRPr="00AD0030">
              <w:rPr>
                <w:b/>
              </w:rPr>
              <w:t>ПМЛ210004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AE491D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1AFF">
        <w:trPr>
          <w:trHeight w:hRule="exact" w:val="634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jc w:val="center"/>
              <w:rPr>
                <w:b/>
              </w:rPr>
            </w:pPr>
            <w:r w:rsidRPr="00D92945">
              <w:rPr>
                <w:b/>
              </w:rPr>
              <w:t>Автоматический выкл.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D0030" w:rsidRPr="00AD0030" w:rsidRDefault="00AD0030" w:rsidP="00AD0030">
            <w:pPr>
              <w:jc w:val="center"/>
              <w:rPr>
                <w:b/>
              </w:rPr>
            </w:pPr>
            <w:r w:rsidRPr="00AD0030">
              <w:rPr>
                <w:b/>
              </w:rPr>
              <w:t>АП50Б-3МТ</w:t>
            </w:r>
          </w:p>
          <w:p w:rsidR="007E1AFF" w:rsidRPr="00AD0030" w:rsidRDefault="007E1AFF" w:rsidP="00AD0030">
            <w:pPr>
              <w:shd w:val="clear" w:color="auto" w:fill="FFFFFF"/>
              <w:jc w:val="center"/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1AFF">
        <w:trPr>
          <w:trHeight w:hRule="exact" w:val="700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ind w:left="-108" w:right="-108"/>
              <w:jc w:val="center"/>
              <w:rPr>
                <w:b/>
              </w:rPr>
            </w:pPr>
            <w:r w:rsidRPr="00D92945">
              <w:rPr>
                <w:b/>
              </w:rPr>
              <w:t>Конечный выключатель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</w:pPr>
            <w:r w:rsidRPr="00AD0030">
              <w:rPr>
                <w:b/>
              </w:rPr>
              <w:t>КУ – 701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196EEE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1AFF">
        <w:trPr>
          <w:trHeight w:hRule="exact" w:val="721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jc w:val="center"/>
              <w:rPr>
                <w:b/>
              </w:rPr>
            </w:pPr>
            <w:r w:rsidRPr="00D92945">
              <w:rPr>
                <w:b/>
              </w:rPr>
              <w:t>Универсальный перекл.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D0030" w:rsidRPr="00AD0030" w:rsidRDefault="00AD0030" w:rsidP="00AD0030">
            <w:pPr>
              <w:jc w:val="center"/>
              <w:rPr>
                <w:b/>
              </w:rPr>
            </w:pPr>
            <w:r w:rsidRPr="00AD0030">
              <w:rPr>
                <w:b/>
              </w:rPr>
              <w:t>УП5402</w:t>
            </w:r>
          </w:p>
          <w:p w:rsidR="007E1AFF" w:rsidRPr="00AD0030" w:rsidRDefault="00AD0030" w:rsidP="00AD0030">
            <w:pPr>
              <w:shd w:val="clear" w:color="auto" w:fill="FFFFFF"/>
              <w:jc w:val="center"/>
            </w:pPr>
            <w:r w:rsidRPr="00AD0030">
              <w:rPr>
                <w:b/>
              </w:rPr>
              <w:t>УП5404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7.01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1AFF">
        <w:trPr>
          <w:trHeight w:hRule="exact" w:val="713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jc w:val="center"/>
              <w:rPr>
                <w:b/>
              </w:rPr>
            </w:pPr>
            <w:r w:rsidRPr="00D92945">
              <w:rPr>
                <w:b/>
              </w:rPr>
              <w:t>Реле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</w:pPr>
            <w:r w:rsidRPr="00AD0030">
              <w:rPr>
                <w:b/>
              </w:rPr>
              <w:t>РВ-01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В цеху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AD0030" w:rsidRDefault="00AD0030" w:rsidP="00AD0030">
            <w:pPr>
              <w:shd w:val="clear" w:color="auto" w:fill="FFFFFF"/>
              <w:jc w:val="center"/>
              <w:rPr>
                <w:b/>
              </w:rPr>
            </w:pPr>
            <w:r w:rsidRPr="00AD0030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1AFF" w:rsidRPr="00D92945" w:rsidRDefault="007E1AFF" w:rsidP="00AA6A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E1AFF" w:rsidRDefault="007E1AFF" w:rsidP="007E1AFF"/>
    <w:p w:rsidR="007E1AFF" w:rsidRDefault="007E1AFF" w:rsidP="007E1AFF">
      <w:pPr>
        <w:rPr>
          <w:sz w:val="28"/>
          <w:szCs w:val="28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7E1AFF" w:rsidRDefault="007E1AFF" w:rsidP="00BD0E62">
      <w:pPr>
        <w:ind w:right="284"/>
        <w:jc w:val="both"/>
        <w:rPr>
          <w:sz w:val="32"/>
          <w:szCs w:val="32"/>
        </w:rPr>
        <w:sectPr w:rsidR="007E1AFF" w:rsidSect="007E1AFF">
          <w:pgSz w:w="16838" w:h="11906" w:orient="landscape"/>
          <w:pgMar w:top="539" w:right="357" w:bottom="851" w:left="181" w:header="709" w:footer="709" w:gutter="0"/>
          <w:cols w:space="708"/>
          <w:docGrid w:linePitch="360"/>
        </w:sectPr>
      </w:pPr>
    </w:p>
    <w:p w:rsidR="00E07B65" w:rsidRPr="00D85A8F" w:rsidRDefault="00C674EB" w:rsidP="00D85A8F">
      <w:pPr>
        <w:framePr w:w="481" w:h="541" w:hSpace="180" w:wrap="around" w:vAnchor="text" w:hAnchor="page" w:x="1101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</w:p>
    <w:p w:rsidR="00BD0E62" w:rsidRDefault="004A09B4" w:rsidP="00BD0E62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47" style="position:absolute;left:0;text-align:left;margin-left:36pt;margin-top:0;width:513.25pt;height:801pt;z-index:251652096" coordorigin="1161,414" coordsize="10265,16020">
            <v:rect id="_x0000_s1048" style="position:absolute;left:1161;top:414;width:10265;height:16020" filled="f" strokeweight="2.25pt"/>
            <v:line id="_x0000_s1049" style="position:absolute" from="1722,16173" to="1723,16425" strokeweight="2.25pt"/>
            <v:line id="_x0000_s1050" style="position:absolute" from="1166,15586" to="11414,15587" strokeweight="2.25pt"/>
            <v:line id="_x0000_s1051" style="position:absolute" from="2283,15592" to="2284,16425" strokeweight="2.25pt"/>
            <v:line id="_x0000_s1052" style="position:absolute" from="3685,15592" to="3686,16425" strokeweight="2.25pt"/>
            <v:line id="_x0000_s1053" style="position:absolute" from="4527,15600" to="4528,16425" strokeweight="2.25pt"/>
            <v:line id="_x0000_s1054" style="position:absolute" from="5088,15592" to="5089,16416" strokeweight="2.25pt"/>
            <v:line id="_x0000_s1055" style="position:absolute" from="10864,15592" to="10866,16425" strokeweight="2.25pt"/>
            <v:line id="_x0000_s1056" style="position:absolute" from="1166,15868" to="5078,15870" strokeweight="2.25pt"/>
            <v:line id="_x0000_s1057" style="position:absolute" from="1166,16150" to="5078,16151" strokeweight="2.25pt"/>
            <v:line id="_x0000_s1058" style="position:absolute" from="10871,15870" to="11421,15871" strokeweight="2.25pt"/>
            <v:rect id="_x0000_s1059" style="position:absolute;left:1188;top:16161;width:514;height:249" filled="f" stroked="f" strokeweight="2.25pt">
              <v:textbox style="mso-next-textbox:#_x0000_s1059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60" style="position:absolute;left:1745;top:16161;width:514;height:249" filled="f" stroked="f" strokeweight="2.25pt">
              <v:textbox style="mso-next-textbox:#_x0000_s1060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61" style="position:absolute;left:2324;top:16161;width:1321;height:249" filled="f" stroked="f" strokeweight="2.25pt">
              <v:textbox style="mso-next-textbox:#_x0000_s1061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062" style="position:absolute;left:3719;top:16161;width:787;height:249" filled="f" stroked="f" strokeweight="2.25pt">
              <v:textbox style="mso-next-textbox:#_x0000_s1062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63" style="position:absolute;left:4550;top:16161;width:514;height:249" filled="f" stroked="f" strokeweight="2.25pt">
              <v:textbox style="mso-next-textbox:#_x0000_s1063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64" style="position:absolute;left:10887;top:15614;width:514;height:249" filled="f" stroked="f" strokeweight="2.25pt">
              <v:textbox style="mso-next-textbox:#_x0000_s1064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65" style="position:absolute;left:10887;top:15981;width:514;height:340" filled="f" stroked="f" strokeweight="2.25pt">
              <v:textbox style="mso-next-textbox:#_x0000_s1065" inset="1pt,1pt,1pt,1pt">
                <w:txbxContent>
                  <w:p w:rsidR="00372323" w:rsidRPr="00950939" w:rsidRDefault="00372323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ect>
            <v:rect id="_x0000_s1066" style="position:absolute;left:5136;top:15810;width:5685;height:382" filled="f" stroked="f" strokeweight="2.25pt">
              <v:textbox style="mso-next-textbox:#_x0000_s1066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372323" w:rsidRDefault="00372323" w:rsidP="001005D9"/>
                </w:txbxContent>
              </v:textbox>
            </v:rect>
          </v:group>
        </w:pict>
      </w:r>
    </w:p>
    <w:p w:rsidR="009E10BA" w:rsidRPr="00AE7C26" w:rsidRDefault="00FD2D65" w:rsidP="009E10BA">
      <w:pPr>
        <w:shd w:val="clear" w:color="auto" w:fill="FFFFFF"/>
        <w:spacing w:before="302"/>
        <w:ind w:left="168"/>
        <w:jc w:val="center"/>
        <w:rPr>
          <w:bCs/>
          <w:iCs/>
          <w:color w:val="000000"/>
          <w:spacing w:val="-7"/>
          <w:sz w:val="28"/>
          <w:szCs w:val="28"/>
        </w:rPr>
      </w:pPr>
      <w:r w:rsidRPr="00AE7C26">
        <w:rPr>
          <w:b/>
          <w:bCs/>
          <w:iCs/>
          <w:color w:val="000000"/>
          <w:spacing w:val="-7"/>
          <w:sz w:val="28"/>
          <w:szCs w:val="28"/>
        </w:rPr>
        <w:t xml:space="preserve">        </w:t>
      </w:r>
      <w:r w:rsidR="009E10BA" w:rsidRPr="00AE7C26">
        <w:rPr>
          <w:b/>
          <w:bCs/>
          <w:iCs/>
          <w:color w:val="000000"/>
          <w:spacing w:val="-7"/>
          <w:sz w:val="28"/>
          <w:szCs w:val="28"/>
        </w:rPr>
        <w:t xml:space="preserve"> </w:t>
      </w:r>
      <w:r w:rsidRPr="00AE7C26">
        <w:rPr>
          <w:b/>
          <w:bCs/>
          <w:iCs/>
          <w:color w:val="000000"/>
          <w:spacing w:val="-7"/>
          <w:sz w:val="28"/>
          <w:szCs w:val="28"/>
        </w:rPr>
        <w:t xml:space="preserve"> </w:t>
      </w:r>
      <w:r w:rsidR="009E10BA" w:rsidRPr="00AE7C26">
        <w:rPr>
          <w:bCs/>
          <w:iCs/>
          <w:color w:val="000000"/>
          <w:spacing w:val="-7"/>
          <w:sz w:val="28"/>
          <w:szCs w:val="28"/>
        </w:rPr>
        <w:t>Расчёт трудоёмкости ремонтов, запланированных на год     графиком ППР.</w:t>
      </w:r>
    </w:p>
    <w:p w:rsidR="00BD0E62" w:rsidRDefault="00BD0E62" w:rsidP="00FD2D65">
      <w:pPr>
        <w:tabs>
          <w:tab w:val="left" w:pos="1410"/>
        </w:tabs>
        <w:ind w:left="720" w:right="284"/>
        <w:jc w:val="both"/>
        <w:rPr>
          <w:sz w:val="32"/>
          <w:szCs w:val="32"/>
        </w:rPr>
      </w:pPr>
    </w:p>
    <w:p w:rsidR="00BD0E62" w:rsidRDefault="009E10BA" w:rsidP="009E10BA">
      <w:pPr>
        <w:tabs>
          <w:tab w:val="left" w:pos="2025"/>
        </w:tabs>
        <w:ind w:right="284"/>
        <w:jc w:val="both"/>
        <w:rPr>
          <w:color w:val="000000"/>
          <w:spacing w:val="-7"/>
          <w:sz w:val="29"/>
          <w:szCs w:val="29"/>
        </w:rPr>
      </w:pPr>
      <w:r>
        <w:rPr>
          <w:sz w:val="32"/>
          <w:szCs w:val="32"/>
        </w:rPr>
        <w:tab/>
      </w:r>
      <w:r>
        <w:rPr>
          <w:color w:val="000000"/>
          <w:spacing w:val="-7"/>
          <w:sz w:val="29"/>
          <w:szCs w:val="29"/>
        </w:rPr>
        <w:t>Годовая трудоемкость ремонтов определяется по формуле:</w:t>
      </w:r>
    </w:p>
    <w:p w:rsidR="009E10BA" w:rsidRPr="00B63D00" w:rsidRDefault="009E10BA" w:rsidP="009E10BA">
      <w:pPr>
        <w:tabs>
          <w:tab w:val="left" w:pos="2025"/>
        </w:tabs>
        <w:ind w:right="284"/>
        <w:jc w:val="center"/>
        <w:rPr>
          <w:sz w:val="28"/>
          <w:szCs w:val="28"/>
        </w:rPr>
      </w:pPr>
      <w:r>
        <w:rPr>
          <w:sz w:val="32"/>
          <w:szCs w:val="32"/>
        </w:rPr>
        <w:t>Т</w:t>
      </w:r>
      <w:r>
        <w:rPr>
          <w:sz w:val="20"/>
          <w:szCs w:val="20"/>
        </w:rPr>
        <w:t>р</w:t>
      </w:r>
      <w:r>
        <w:rPr>
          <w:sz w:val="28"/>
          <w:szCs w:val="28"/>
        </w:rPr>
        <w:t xml:space="preserve"> = ∑</w:t>
      </w:r>
      <w:r w:rsidRPr="00B63D00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N</w:t>
      </w:r>
      <w:r>
        <w:rPr>
          <w:sz w:val="20"/>
          <w:szCs w:val="20"/>
        </w:rPr>
        <w:t>р</w:t>
      </w:r>
      <w:r w:rsidRPr="009E10BA">
        <w:rPr>
          <w:position w:val="-2"/>
          <w:sz w:val="20"/>
          <w:szCs w:val="20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5" o:title=""/>
          </v:shape>
          <o:OLEObject Type="Embed" ProgID="Equation.3" ShapeID="_x0000_i1025" DrawAspect="Content" ObjectID="_1469897410" r:id="rId6"/>
        </w:object>
      </w:r>
      <w:r>
        <w:rPr>
          <w:sz w:val="28"/>
          <w:szCs w:val="28"/>
        </w:rPr>
        <w:t>М</w:t>
      </w:r>
      <w:r w:rsidRPr="009E10BA">
        <w:rPr>
          <w:position w:val="-2"/>
          <w:sz w:val="28"/>
          <w:szCs w:val="28"/>
        </w:rPr>
        <w:object w:dxaOrig="180" w:dyaOrig="180">
          <v:shape id="_x0000_i1026" type="#_x0000_t75" style="width:9pt;height:9pt" o:ole="">
            <v:imagedata r:id="rId7" o:title=""/>
          </v:shape>
          <o:OLEObject Type="Embed" ProgID="Equation.3" ShapeID="_x0000_i1026" DrawAspect="Content" ObjectID="_1469897411" r:id="rId8"/>
        </w:object>
      </w:r>
      <w:r>
        <w:rPr>
          <w:sz w:val="28"/>
          <w:szCs w:val="28"/>
          <w:lang w:val="en-US"/>
        </w:rPr>
        <w:t>n</w: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9E10BA" w:rsidRDefault="009E10BA" w:rsidP="009E10BA">
      <w:pPr>
        <w:shd w:val="clear" w:color="auto" w:fill="FFFFFF"/>
      </w:pPr>
      <w:r>
        <w:rPr>
          <w:sz w:val="32"/>
          <w:szCs w:val="32"/>
        </w:rPr>
        <w:tab/>
      </w:r>
      <w:r w:rsidRPr="009E10BA">
        <w:rPr>
          <w:sz w:val="32"/>
          <w:szCs w:val="32"/>
        </w:rPr>
        <w:t xml:space="preserve">               </w:t>
      </w:r>
      <w:r>
        <w:rPr>
          <w:b/>
          <w:i/>
          <w:sz w:val="28"/>
          <w:szCs w:val="28"/>
          <w:lang w:val="en-US"/>
        </w:rPr>
        <w:t>N</w:t>
      </w:r>
      <w:r>
        <w:rPr>
          <w:sz w:val="20"/>
          <w:szCs w:val="20"/>
        </w:rPr>
        <w:t>р</w:t>
      </w:r>
      <w:r w:rsidRPr="009E10BA">
        <w:rPr>
          <w:sz w:val="20"/>
          <w:szCs w:val="20"/>
        </w:rPr>
        <w:t xml:space="preserve"> </w:t>
      </w:r>
      <w:r w:rsidRPr="009E10BA">
        <w:rPr>
          <w:sz w:val="28"/>
          <w:szCs w:val="28"/>
        </w:rPr>
        <w:t xml:space="preserve">- </w:t>
      </w:r>
      <w:r>
        <w:rPr>
          <w:color w:val="000000"/>
          <w:spacing w:val="-6"/>
          <w:sz w:val="29"/>
          <w:szCs w:val="29"/>
        </w:rPr>
        <w:t>норматив трудоемкости определенного вида ремонта;</w:t>
      </w:r>
    </w:p>
    <w:p w:rsidR="001005D9" w:rsidRPr="009E10BA" w:rsidRDefault="009E10BA" w:rsidP="009E10BA">
      <w:pPr>
        <w:tabs>
          <w:tab w:val="left" w:pos="1980"/>
        </w:tabs>
        <w:ind w:right="284"/>
        <w:jc w:val="both"/>
        <w:rPr>
          <w:sz w:val="28"/>
          <w:szCs w:val="28"/>
        </w:rPr>
      </w:pPr>
      <w:r w:rsidRPr="009E10BA">
        <w:rPr>
          <w:sz w:val="28"/>
          <w:szCs w:val="28"/>
        </w:rPr>
        <w:t xml:space="preserve">                           </w:t>
      </w:r>
      <w:r>
        <w:rPr>
          <w:color w:val="000000"/>
          <w:spacing w:val="-8"/>
          <w:sz w:val="29"/>
          <w:szCs w:val="29"/>
        </w:rPr>
        <w:t>М - количество однотипных ремонтов для данного электрооборудования.</w:t>
      </w:r>
    </w:p>
    <w:p w:rsidR="001005D9" w:rsidRDefault="009E10BA" w:rsidP="009E10BA">
      <w:pPr>
        <w:tabs>
          <w:tab w:val="left" w:pos="1980"/>
        </w:tabs>
        <w:ind w:right="284"/>
        <w:jc w:val="both"/>
        <w:rPr>
          <w:color w:val="000000"/>
          <w:spacing w:val="-6"/>
          <w:sz w:val="29"/>
          <w:szCs w:val="29"/>
        </w:rPr>
      </w:pPr>
      <w:r>
        <w:rPr>
          <w:sz w:val="32"/>
          <w:szCs w:val="32"/>
        </w:rPr>
        <w:tab/>
      </w:r>
      <w:r>
        <w:rPr>
          <w:color w:val="000000"/>
          <w:spacing w:val="-6"/>
          <w:sz w:val="29"/>
          <w:szCs w:val="29"/>
        </w:rPr>
        <w:t>Расчет</w:t>
      </w:r>
      <w:r w:rsidRPr="009E10BA">
        <w:rPr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представим в табличной форме.</w:t>
      </w:r>
    </w:p>
    <w:p w:rsidR="009E10BA" w:rsidRDefault="009E10BA" w:rsidP="00B63D00">
      <w:pPr>
        <w:tabs>
          <w:tab w:val="left" w:pos="1980"/>
          <w:tab w:val="left" w:pos="9120"/>
          <w:tab w:val="right" w:pos="10980"/>
        </w:tabs>
        <w:ind w:left="1080" w:right="284"/>
        <w:rPr>
          <w:sz w:val="32"/>
          <w:szCs w:val="32"/>
        </w:rPr>
      </w:pPr>
      <w:r>
        <w:rPr>
          <w:color w:val="000000"/>
          <w:spacing w:val="-6"/>
          <w:sz w:val="29"/>
          <w:szCs w:val="29"/>
        </w:rPr>
        <w:tab/>
      </w:r>
      <w:r w:rsidR="006C7248">
        <w:rPr>
          <w:color w:val="000000"/>
          <w:spacing w:val="-6"/>
          <w:sz w:val="29"/>
          <w:szCs w:val="29"/>
        </w:rPr>
        <w:t>Исходя из таблицы 2 составим трудоёмкость ремонтов</w:t>
      </w:r>
      <w:r w:rsidR="00B63D00">
        <w:rPr>
          <w:color w:val="000000"/>
          <w:spacing w:val="-6"/>
          <w:sz w:val="29"/>
          <w:szCs w:val="29"/>
        </w:rPr>
        <w:t xml:space="preserve">                  </w:t>
      </w:r>
      <w:r w:rsidR="00373462">
        <w:rPr>
          <w:color w:val="000000"/>
          <w:spacing w:val="-6"/>
          <w:sz w:val="29"/>
          <w:szCs w:val="29"/>
        </w:rPr>
        <w:t>электрооборудования в виде таблицы.</w:t>
      </w:r>
      <w:r>
        <w:rPr>
          <w:color w:val="000000"/>
          <w:spacing w:val="-6"/>
          <w:sz w:val="29"/>
          <w:szCs w:val="29"/>
        </w:rPr>
        <w:tab/>
      </w:r>
      <w:r w:rsidRPr="00E06004">
        <w:rPr>
          <w:b/>
          <w:color w:val="000000"/>
          <w:spacing w:val="-6"/>
          <w:sz w:val="32"/>
          <w:szCs w:val="32"/>
        </w:rPr>
        <w:t>Таблица 3</w:t>
      </w:r>
      <w:r>
        <w:rPr>
          <w:color w:val="000000"/>
          <w:spacing w:val="-6"/>
          <w:sz w:val="29"/>
          <w:szCs w:val="29"/>
        </w:rPr>
        <w:t>.</w:t>
      </w:r>
      <w:r>
        <w:rPr>
          <w:color w:val="000000"/>
          <w:spacing w:val="-6"/>
          <w:sz w:val="29"/>
          <w:szCs w:val="29"/>
        </w:rPr>
        <w:tab/>
        <w:t xml:space="preserve">           </w:t>
      </w:r>
    </w:p>
    <w:p w:rsidR="00373462" w:rsidRDefault="00373462" w:rsidP="00D219BB">
      <w:pPr>
        <w:tabs>
          <w:tab w:val="left" w:pos="1980"/>
        </w:tabs>
        <w:ind w:right="284"/>
        <w:jc w:val="center"/>
        <w:rPr>
          <w:b/>
          <w:sz w:val="32"/>
          <w:szCs w:val="32"/>
        </w:rPr>
      </w:pPr>
    </w:p>
    <w:p w:rsidR="001005D9" w:rsidRDefault="00D219BB" w:rsidP="00D219BB">
      <w:pPr>
        <w:tabs>
          <w:tab w:val="left" w:pos="1980"/>
        </w:tabs>
        <w:ind w:right="284"/>
        <w:jc w:val="center"/>
        <w:rPr>
          <w:b/>
          <w:sz w:val="32"/>
          <w:szCs w:val="32"/>
        </w:rPr>
      </w:pPr>
      <w:r w:rsidRPr="00D219BB">
        <w:rPr>
          <w:b/>
          <w:sz w:val="32"/>
          <w:szCs w:val="32"/>
        </w:rPr>
        <w:t>Трудоёмкость ремонтов</w:t>
      </w:r>
    </w:p>
    <w:p w:rsidR="00D219BB" w:rsidRDefault="00D219BB" w:rsidP="00D219BB">
      <w:pPr>
        <w:tabs>
          <w:tab w:val="left" w:pos="1980"/>
        </w:tabs>
        <w:ind w:right="284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-55"/>
        <w:tblW w:w="102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1027"/>
        <w:gridCol w:w="682"/>
        <w:gridCol w:w="691"/>
        <w:gridCol w:w="634"/>
        <w:gridCol w:w="720"/>
        <w:gridCol w:w="682"/>
        <w:gridCol w:w="691"/>
        <w:gridCol w:w="1653"/>
      </w:tblGrid>
      <w:tr w:rsidR="008C641F">
        <w:trPr>
          <w:trHeight w:hRule="exact" w:val="720"/>
        </w:trPr>
        <w:tc>
          <w:tcPr>
            <w:tcW w:w="3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Default="008C641F" w:rsidP="008C641F">
            <w:pPr>
              <w:shd w:val="clear" w:color="auto" w:fill="FFFFFF"/>
              <w:spacing w:line="235" w:lineRule="exact"/>
              <w:ind w:left="629" w:right="605"/>
              <w:jc w:val="center"/>
              <w:rPr>
                <w:b/>
                <w:color w:val="000000"/>
                <w:spacing w:val="1"/>
              </w:rPr>
            </w:pPr>
          </w:p>
          <w:p w:rsidR="008C641F" w:rsidRPr="008C641F" w:rsidRDefault="008C641F" w:rsidP="00B63D00">
            <w:pPr>
              <w:shd w:val="clear" w:color="auto" w:fill="FFFFFF"/>
              <w:tabs>
                <w:tab w:val="left" w:pos="3060"/>
              </w:tabs>
              <w:spacing w:line="235" w:lineRule="exact"/>
              <w:ind w:left="629" w:right="340"/>
              <w:jc w:val="center"/>
              <w:rPr>
                <w:b/>
              </w:rPr>
            </w:pPr>
            <w:r w:rsidRPr="008C641F">
              <w:rPr>
                <w:b/>
                <w:color w:val="000000"/>
                <w:spacing w:val="1"/>
              </w:rPr>
              <w:t xml:space="preserve">Наименование </w:t>
            </w:r>
            <w:r w:rsidR="00B63D00">
              <w:rPr>
                <w:b/>
                <w:color w:val="000000"/>
                <w:spacing w:val="-2"/>
              </w:rPr>
              <w:t>электрооборудован</w:t>
            </w:r>
            <w:r w:rsidRPr="008C641F">
              <w:rPr>
                <w:b/>
                <w:color w:val="000000"/>
                <w:spacing w:val="-2"/>
              </w:rPr>
              <w:t>и</w:t>
            </w:r>
            <w:r w:rsidR="00B63D00">
              <w:rPr>
                <w:b/>
                <w:color w:val="000000"/>
                <w:spacing w:val="-2"/>
              </w:rPr>
              <w:t>я</w:t>
            </w:r>
          </w:p>
          <w:p w:rsidR="008C641F" w:rsidRDefault="008C641F" w:rsidP="008C641F">
            <w:pPr>
              <w:jc w:val="center"/>
            </w:pPr>
          </w:p>
          <w:p w:rsidR="008C641F" w:rsidRPr="008C641F" w:rsidRDefault="008C641F" w:rsidP="008C641F">
            <w:pPr>
              <w:jc w:val="center"/>
              <w:rPr>
                <w:b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Default="008C641F" w:rsidP="008C641F">
            <w:pPr>
              <w:shd w:val="clear" w:color="auto" w:fill="FFFFFF"/>
              <w:spacing w:line="235" w:lineRule="exact"/>
              <w:ind w:left="120" w:right="106"/>
              <w:jc w:val="center"/>
              <w:rPr>
                <w:b/>
                <w:color w:val="000000"/>
                <w:spacing w:val="-3"/>
              </w:rPr>
            </w:pPr>
          </w:p>
          <w:p w:rsidR="008C641F" w:rsidRPr="008C641F" w:rsidRDefault="008C641F" w:rsidP="008C641F">
            <w:pPr>
              <w:shd w:val="clear" w:color="auto" w:fill="FFFFFF"/>
              <w:spacing w:line="235" w:lineRule="exact"/>
              <w:ind w:left="120" w:right="106"/>
              <w:jc w:val="center"/>
              <w:rPr>
                <w:b/>
              </w:rPr>
            </w:pPr>
            <w:r w:rsidRPr="008C641F">
              <w:rPr>
                <w:b/>
                <w:color w:val="000000"/>
                <w:spacing w:val="-3"/>
              </w:rPr>
              <w:t>Коли</w:t>
            </w:r>
            <w:r w:rsidRPr="008C641F">
              <w:rPr>
                <w:b/>
                <w:color w:val="000000"/>
                <w:spacing w:val="-3"/>
              </w:rPr>
              <w:softHyphen/>
            </w:r>
            <w:r w:rsidRPr="008C641F">
              <w:rPr>
                <w:b/>
                <w:color w:val="000000"/>
                <w:spacing w:val="-4"/>
              </w:rPr>
              <w:t>чество</w:t>
            </w:r>
          </w:p>
          <w:p w:rsidR="008C641F" w:rsidRDefault="008C641F" w:rsidP="008C641F">
            <w:pPr>
              <w:jc w:val="center"/>
            </w:pPr>
          </w:p>
          <w:p w:rsidR="008C641F" w:rsidRPr="008C641F" w:rsidRDefault="008C641F" w:rsidP="008C641F">
            <w:pPr>
              <w:jc w:val="center"/>
              <w:rPr>
                <w:b/>
              </w:rPr>
            </w:pP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Pr="008C641F" w:rsidRDefault="008C641F" w:rsidP="008C641F">
            <w:pPr>
              <w:shd w:val="clear" w:color="auto" w:fill="FFFFFF"/>
              <w:tabs>
                <w:tab w:val="left" w:pos="1713"/>
              </w:tabs>
              <w:spacing w:line="226" w:lineRule="exact"/>
              <w:ind w:left="370" w:right="34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Количеств</w:t>
            </w:r>
            <w:r w:rsidRPr="008C641F">
              <w:rPr>
                <w:b/>
                <w:color w:val="000000"/>
                <w:spacing w:val="-2"/>
              </w:rPr>
              <w:t>о ремонтов</w:t>
            </w:r>
          </w:p>
        </w:tc>
        <w:tc>
          <w:tcPr>
            <w:tcW w:w="20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Pr="008C641F" w:rsidRDefault="008C641F" w:rsidP="00B07813">
            <w:pPr>
              <w:shd w:val="clear" w:color="auto" w:fill="FFFFFF"/>
              <w:tabs>
                <w:tab w:val="left" w:pos="1386"/>
                <w:tab w:val="left" w:pos="1946"/>
                <w:tab w:val="left" w:pos="2013"/>
              </w:tabs>
              <w:spacing w:line="230" w:lineRule="exact"/>
              <w:ind w:left="-114" w:right="147" w:firstLine="317"/>
              <w:jc w:val="center"/>
              <w:rPr>
                <w:b/>
              </w:rPr>
            </w:pPr>
            <w:r w:rsidRPr="008C641F">
              <w:rPr>
                <w:b/>
                <w:color w:val="000000"/>
                <w:spacing w:val="1"/>
              </w:rPr>
              <w:t xml:space="preserve">Норматив </w:t>
            </w:r>
            <w:r w:rsidRPr="008C641F">
              <w:rPr>
                <w:b/>
                <w:color w:val="000000"/>
                <w:spacing w:val="-1"/>
              </w:rPr>
              <w:t xml:space="preserve">трудоёмкости ремонтов в </w:t>
            </w:r>
            <w:r>
              <w:rPr>
                <w:b/>
                <w:color w:val="000000"/>
                <w:spacing w:val="-1"/>
              </w:rPr>
              <w:t xml:space="preserve"> чел-</w:t>
            </w:r>
            <w:r w:rsidR="00B07813">
              <w:rPr>
                <w:b/>
                <w:color w:val="000000"/>
                <w:spacing w:val="-1"/>
              </w:rPr>
              <w:t>ч</w:t>
            </w:r>
            <w:r>
              <w:rPr>
                <w:b/>
                <w:color w:val="000000"/>
                <w:spacing w:val="-1"/>
              </w:rPr>
              <w:t xml:space="preserve"> </w:t>
            </w:r>
            <w:r w:rsidR="00B07813">
              <w:rPr>
                <w:b/>
                <w:color w:val="000000"/>
                <w:spacing w:val="-1"/>
              </w:rPr>
              <w:t>ч</w:t>
            </w:r>
            <w:r w:rsidR="00B71929">
              <w:rPr>
                <w:b/>
                <w:color w:val="000000"/>
                <w:spacing w:val="-1"/>
              </w:rPr>
              <w:t>ч</w:t>
            </w:r>
            <w:r>
              <w:rPr>
                <w:b/>
                <w:color w:val="000000"/>
                <w:spacing w:val="-1"/>
              </w:rPr>
              <w:t>чччччччч</w:t>
            </w:r>
            <w:r w:rsidRPr="008C641F">
              <w:rPr>
                <w:b/>
                <w:color w:val="000000"/>
                <w:spacing w:val="-1"/>
              </w:rPr>
              <w:t>чел-ч</w:t>
            </w:r>
          </w:p>
        </w:tc>
        <w:tc>
          <w:tcPr>
            <w:tcW w:w="1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Default="008C641F" w:rsidP="008C641F">
            <w:pPr>
              <w:shd w:val="clear" w:color="auto" w:fill="FFFFFF"/>
              <w:spacing w:line="235" w:lineRule="exact"/>
              <w:ind w:left="178" w:right="154"/>
              <w:jc w:val="center"/>
              <w:rPr>
                <w:b/>
                <w:color w:val="000000"/>
                <w:spacing w:val="-3"/>
              </w:rPr>
            </w:pPr>
          </w:p>
          <w:p w:rsidR="008C641F" w:rsidRPr="008C641F" w:rsidRDefault="008C641F" w:rsidP="008C641F">
            <w:pPr>
              <w:shd w:val="clear" w:color="auto" w:fill="FFFFFF"/>
              <w:tabs>
                <w:tab w:val="left" w:pos="1554"/>
              </w:tabs>
              <w:spacing w:line="235" w:lineRule="exact"/>
              <w:ind w:right="-199"/>
              <w:rPr>
                <w:b/>
              </w:rPr>
            </w:pPr>
            <w:r w:rsidRPr="008C641F">
              <w:rPr>
                <w:b/>
                <w:color w:val="000000"/>
                <w:spacing w:val="-3"/>
              </w:rPr>
              <w:t xml:space="preserve">Трудоёмкость </w:t>
            </w:r>
            <w:r w:rsidRPr="008C641F">
              <w:rPr>
                <w:b/>
                <w:color w:val="000000"/>
                <w:spacing w:val="-2"/>
              </w:rPr>
              <w:t>ремонтов</w:t>
            </w:r>
          </w:p>
          <w:p w:rsidR="008C641F" w:rsidRDefault="008C641F" w:rsidP="008C641F">
            <w:pPr>
              <w:shd w:val="clear" w:color="auto" w:fill="FFFFFF"/>
              <w:jc w:val="center"/>
            </w:pPr>
          </w:p>
          <w:p w:rsidR="008C641F" w:rsidRPr="008C641F" w:rsidRDefault="008C641F" w:rsidP="008C641F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C641F">
        <w:trPr>
          <w:trHeight w:hRule="exact" w:val="395"/>
        </w:trPr>
        <w:tc>
          <w:tcPr>
            <w:tcW w:w="3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Default="008C641F" w:rsidP="008C641F"/>
        </w:tc>
        <w:tc>
          <w:tcPr>
            <w:tcW w:w="10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Default="008C641F" w:rsidP="008C641F"/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641F" w:rsidRPr="008C641F" w:rsidRDefault="008C641F" w:rsidP="008C641F">
            <w:pPr>
              <w:shd w:val="clear" w:color="auto" w:fill="FFFFFF"/>
              <w:ind w:left="168"/>
              <w:rPr>
                <w:b/>
              </w:rPr>
            </w:pPr>
            <w:r w:rsidRPr="008C641F">
              <w:rPr>
                <w:b/>
                <w:color w:val="000000"/>
              </w:rPr>
              <w:t>Т</w:t>
            </w:r>
            <w:r w:rsidRPr="008C641F">
              <w:rPr>
                <w:b/>
              </w:rPr>
              <w:t xml:space="preserve"> 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641F" w:rsidRPr="008C641F" w:rsidRDefault="008C641F" w:rsidP="008C641F">
            <w:pPr>
              <w:shd w:val="clear" w:color="auto" w:fill="FFFFFF"/>
              <w:ind w:left="173"/>
              <w:rPr>
                <w:b/>
              </w:rPr>
            </w:pPr>
            <w:r w:rsidRPr="008C641F">
              <w:rPr>
                <w:b/>
                <w:color w:val="000000"/>
              </w:rPr>
              <w:t>С</w:t>
            </w:r>
            <w:r w:rsidRPr="008C641F">
              <w:rPr>
                <w:b/>
              </w:rPr>
              <w:t xml:space="preserve">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641F" w:rsidRPr="008C641F" w:rsidRDefault="008C641F" w:rsidP="008C641F">
            <w:pPr>
              <w:shd w:val="clear" w:color="auto" w:fill="FFFFFF"/>
              <w:ind w:left="134"/>
              <w:rPr>
                <w:b/>
              </w:rPr>
            </w:pPr>
            <w:r w:rsidRPr="008C641F">
              <w:rPr>
                <w:b/>
                <w:color w:val="000000"/>
              </w:rPr>
              <w:t>К</w:t>
            </w:r>
            <w:r w:rsidRPr="008C641F"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641F" w:rsidRPr="008C641F" w:rsidRDefault="008C641F" w:rsidP="008C641F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Т</w:t>
            </w:r>
            <w:r w:rsidRPr="008C641F">
              <w:rPr>
                <w:b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641F" w:rsidRPr="008C641F" w:rsidRDefault="008C641F" w:rsidP="008C641F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С</w:t>
            </w:r>
            <w:r w:rsidRPr="008C641F">
              <w:rPr>
                <w:b/>
              </w:rPr>
              <w:t xml:space="preserve"> 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C641F" w:rsidRPr="008C641F" w:rsidRDefault="008C641F" w:rsidP="008C641F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К</w:t>
            </w:r>
            <w:r w:rsidRPr="008C641F">
              <w:rPr>
                <w:b/>
              </w:rPr>
              <w:t xml:space="preserve"> </w:t>
            </w:r>
          </w:p>
        </w:tc>
        <w:tc>
          <w:tcPr>
            <w:tcW w:w="1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C641F" w:rsidRDefault="008C641F" w:rsidP="008C641F">
            <w:pPr>
              <w:shd w:val="clear" w:color="auto" w:fill="FFFFFF"/>
              <w:jc w:val="center"/>
            </w:pPr>
          </w:p>
        </w:tc>
      </w:tr>
      <w:tr w:rsidR="006A5FF2">
        <w:trPr>
          <w:trHeight w:hRule="exact" w:val="511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43"/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</w:rPr>
              <w:t>1. Э</w:t>
            </w:r>
            <w:r w:rsidRPr="008C641F">
              <w:rPr>
                <w:b/>
                <w:color w:val="000000"/>
                <w:spacing w:val="-1"/>
              </w:rPr>
              <w:t>лектродвигатель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202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3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2,4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58,4</w:t>
            </w:r>
          </w:p>
        </w:tc>
      </w:tr>
      <w:tr w:rsidR="006A5FF2">
        <w:trPr>
          <w:trHeight w:hRule="exact" w:val="713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34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8C641F"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  <w:spacing w:val="-1"/>
              </w:rPr>
              <w:t>Э</w:t>
            </w:r>
            <w:r w:rsidRPr="008C641F">
              <w:rPr>
                <w:b/>
                <w:color w:val="000000"/>
                <w:spacing w:val="-1"/>
              </w:rPr>
              <w:t>лектродвигатель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202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2,7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</w:tr>
      <w:tr w:rsidR="006A5FF2">
        <w:trPr>
          <w:trHeight w:hRule="exact" w:val="539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24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 Магнитный пускатель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7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5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A5FF2">
        <w:trPr>
          <w:trHeight w:hRule="exact" w:val="533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24"/>
              <w:jc w:val="center"/>
              <w:rPr>
                <w:b/>
              </w:rPr>
            </w:pPr>
            <w:r w:rsidRPr="008C641F">
              <w:rPr>
                <w:b/>
                <w:color w:val="000000"/>
                <w:spacing w:val="-2"/>
              </w:rPr>
              <w:t xml:space="preserve">4. </w:t>
            </w:r>
            <w:r>
              <w:rPr>
                <w:b/>
                <w:color w:val="000000"/>
                <w:spacing w:val="-2"/>
              </w:rPr>
              <w:t>Автоматический выкл.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82"/>
              <w:jc w:val="center"/>
              <w:rPr>
                <w:b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0,9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4,5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</w:tr>
      <w:tr w:rsidR="006A5FF2">
        <w:trPr>
          <w:trHeight w:hRule="exact" w:val="541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24"/>
              <w:jc w:val="center"/>
              <w:rPr>
                <w:b/>
              </w:rPr>
            </w:pPr>
            <w:r>
              <w:rPr>
                <w:b/>
                <w:color w:val="000000"/>
                <w:spacing w:val="-1"/>
              </w:rPr>
              <w:t>5.</w:t>
            </w:r>
            <w:r w:rsidRPr="008C641F"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  <w:spacing w:val="-1"/>
              </w:rPr>
              <w:t>Конечный выкл.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87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0,7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2,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</w:tr>
      <w:tr w:rsidR="006A5FF2">
        <w:trPr>
          <w:trHeight w:hRule="exact" w:val="535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24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6. Универсальный перекл.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2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0,7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2,2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</w:tr>
      <w:tr w:rsidR="006A5FF2">
        <w:trPr>
          <w:trHeight w:hRule="exact" w:val="529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1"/>
              </w:rPr>
              <w:t>7. Реле</w:t>
            </w:r>
            <w:r w:rsidRPr="008C641F">
              <w:rPr>
                <w:b/>
                <w:color w:val="000000"/>
                <w:spacing w:val="1"/>
              </w:rPr>
              <w:t xml:space="preserve">                    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7"/>
              <w:jc w:val="center"/>
              <w:rPr>
                <w:b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8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0,5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1,2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 w:rsidRPr="008C641F">
              <w:rPr>
                <w:b/>
                <w:color w:val="000000"/>
              </w:rPr>
              <w:t>-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</w:tr>
      <w:tr w:rsidR="006A5FF2">
        <w:trPr>
          <w:trHeight w:hRule="exact" w:val="537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3"/>
              </w:rPr>
              <w:t>Всего:</w:t>
            </w:r>
            <w:r w:rsidRPr="008C641F">
              <w:rPr>
                <w:b/>
                <w:color w:val="000000"/>
                <w:spacing w:val="3"/>
              </w:rPr>
              <w:t xml:space="preserve">                             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Default="006A5FF2" w:rsidP="00B7192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87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2"/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54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B71929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203,6</w:t>
            </w:r>
          </w:p>
        </w:tc>
      </w:tr>
      <w:tr w:rsidR="006A5FF2">
        <w:trPr>
          <w:trHeight w:hRule="exact" w:val="530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Неучтенное оборудование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B63D00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2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2"/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58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B71929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20,36</w:t>
            </w:r>
          </w:p>
        </w:tc>
      </w:tr>
      <w:tr w:rsidR="006A5FF2">
        <w:trPr>
          <w:trHeight w:hRule="exact" w:val="538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Итого: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87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92"/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ind w:left="16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6A5FF2" w:rsidP="006A5F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A5FF2" w:rsidRPr="008C641F" w:rsidRDefault="00B71929" w:rsidP="006A5F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223,96</w:t>
            </w:r>
          </w:p>
        </w:tc>
      </w:tr>
    </w:tbl>
    <w:p w:rsidR="00D219BB" w:rsidRPr="00D219BB" w:rsidRDefault="00D219BB" w:rsidP="00D219BB">
      <w:pPr>
        <w:tabs>
          <w:tab w:val="left" w:pos="1980"/>
        </w:tabs>
        <w:ind w:right="284"/>
        <w:jc w:val="center"/>
        <w:rPr>
          <w:b/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B71929" w:rsidP="00B71929">
      <w:pPr>
        <w:tabs>
          <w:tab w:val="left" w:pos="1935"/>
        </w:tabs>
        <w:ind w:right="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4A09B4" w:rsidP="001005D9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67" type="#_x0000_t202" alt="Подпись: Разраб     Алышев&#10;Провер            Липина&#10;" style="position:absolute;left:0;text-align:left;margin-left:36pt;margin-top:6.9pt;width:154.75pt;height:38.85pt;z-index:251653120" strokecolor="white" strokeweight=".25pt">
            <v:fill opacity="0"/>
            <v:textbox style="mso-next-textbox:#_x0000_s1067" inset="0,4.5mm,0,0">
              <w:txbxContent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Липина Н.Л.</w:t>
                  </w:r>
                </w:p>
              </w:txbxContent>
            </v:textbox>
          </v:shape>
        </w:pic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9454C0" w:rsidRDefault="009454C0" w:rsidP="001005D9">
      <w:pPr>
        <w:ind w:right="284"/>
        <w:jc w:val="both"/>
        <w:rPr>
          <w:sz w:val="32"/>
          <w:szCs w:val="32"/>
        </w:rPr>
      </w:pPr>
    </w:p>
    <w:tbl>
      <w:tblPr>
        <w:tblW w:w="104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32"/>
        <w:gridCol w:w="7"/>
        <w:gridCol w:w="1253"/>
        <w:gridCol w:w="7"/>
        <w:gridCol w:w="713"/>
        <w:gridCol w:w="7"/>
        <w:gridCol w:w="713"/>
        <w:gridCol w:w="7"/>
        <w:gridCol w:w="4314"/>
        <w:gridCol w:w="567"/>
        <w:gridCol w:w="702"/>
        <w:gridCol w:w="1182"/>
      </w:tblGrid>
      <w:tr w:rsidR="009454C0">
        <w:trPr>
          <w:trHeight w:val="13508"/>
        </w:trPr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40" w:type="dxa"/>
              <w:tblInd w:w="97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"/>
            </w:tblGrid>
            <w:tr w:rsidR="009454C0">
              <w:trPr>
                <w:trHeight w:val="540"/>
              </w:trPr>
              <w:tc>
                <w:tcPr>
                  <w:tcW w:w="540" w:type="dxa"/>
                </w:tcPr>
                <w:p w:rsidR="009454C0" w:rsidRPr="008C449E" w:rsidRDefault="009454C0" w:rsidP="00EC7737">
                  <w:pPr>
                    <w:tabs>
                      <w:tab w:val="left" w:pos="2175"/>
                      <w:tab w:val="center" w:pos="4677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  <w:r w:rsidR="00C674EB">
                    <w:rPr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9454C0" w:rsidRPr="00870D74" w:rsidRDefault="009454C0" w:rsidP="00EC7737">
            <w:pPr>
              <w:tabs>
                <w:tab w:val="left" w:pos="1920"/>
              </w:tabs>
              <w:spacing w:line="360" w:lineRule="auto"/>
              <w:ind w:right="229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3</w:t>
            </w:r>
            <w:r w:rsidRPr="00870D74">
              <w:rPr>
                <w:b/>
                <w:i/>
                <w:sz w:val="32"/>
                <w:szCs w:val="32"/>
              </w:rPr>
              <w:t>. ОРГАНИЗАЦИЯ ТРУДА И ЗАРПЛАТЫ ЭЛЕКТРОМОНТЁРОВ</w:t>
            </w:r>
          </w:p>
          <w:p w:rsidR="009454C0" w:rsidRPr="00E06004" w:rsidRDefault="009454C0" w:rsidP="00EC7737">
            <w:pPr>
              <w:shd w:val="clear" w:color="auto" w:fill="FFFFFF"/>
              <w:spacing w:line="317" w:lineRule="exact"/>
              <w:ind w:left="1260" w:right="361"/>
              <w:jc w:val="both"/>
              <w:rPr>
                <w:sz w:val="28"/>
                <w:szCs w:val="28"/>
              </w:rPr>
            </w:pPr>
            <w:r w:rsidRPr="00E06004">
              <w:rPr>
                <w:sz w:val="28"/>
                <w:szCs w:val="28"/>
              </w:rPr>
              <w:tab/>
            </w:r>
            <w:r w:rsidRPr="00E06004">
              <w:rPr>
                <w:color w:val="000000"/>
                <w:spacing w:val="-6"/>
                <w:sz w:val="28"/>
                <w:szCs w:val="28"/>
              </w:rPr>
              <w:t xml:space="preserve">Рациональная организация труда и зарплаты рабочих, обслуживающих и ремонтирующих электрооборудование, - залог снижения трудоемкости </w:t>
            </w:r>
            <w:r w:rsidRPr="00E06004">
              <w:rPr>
                <w:color w:val="000000"/>
                <w:spacing w:val="-7"/>
                <w:sz w:val="28"/>
                <w:szCs w:val="28"/>
              </w:rPr>
              <w:t>ремонтов, гарантия качества работ.</w:t>
            </w:r>
          </w:p>
          <w:p w:rsidR="009454C0" w:rsidRPr="00E06004" w:rsidRDefault="009454C0" w:rsidP="00EC7737">
            <w:pPr>
              <w:shd w:val="clear" w:color="auto" w:fill="FFFFFF"/>
              <w:spacing w:line="317" w:lineRule="exact"/>
              <w:ind w:left="1260" w:right="361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E06004">
              <w:rPr>
                <w:color w:val="000000"/>
                <w:spacing w:val="-1"/>
                <w:sz w:val="28"/>
                <w:szCs w:val="28"/>
              </w:rPr>
              <w:t xml:space="preserve">В курсовом проекте принимаю для дежурного и ремонтного персонала  повременно-премиальную  систему оплаты труда. </w:t>
            </w:r>
          </w:p>
          <w:p w:rsidR="009454C0" w:rsidRPr="00E06004" w:rsidRDefault="009454C0" w:rsidP="00EC7737">
            <w:pPr>
              <w:shd w:val="clear" w:color="auto" w:fill="FFFFFF"/>
              <w:spacing w:line="317" w:lineRule="exact"/>
              <w:ind w:left="1260" w:right="361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E06004">
              <w:rPr>
                <w:color w:val="000000"/>
                <w:spacing w:val="-7"/>
                <w:sz w:val="28"/>
                <w:szCs w:val="28"/>
              </w:rPr>
              <w:t>Премия: дежурный персонал  40%</w:t>
            </w:r>
          </w:p>
          <w:p w:rsidR="009454C0" w:rsidRPr="00E06004" w:rsidRDefault="009454C0" w:rsidP="00EC7737">
            <w:pPr>
              <w:shd w:val="clear" w:color="auto" w:fill="FFFFFF"/>
              <w:tabs>
                <w:tab w:val="left" w:pos="2370"/>
              </w:tabs>
              <w:spacing w:line="317" w:lineRule="exact"/>
              <w:ind w:left="1260" w:right="361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E06004">
              <w:rPr>
                <w:color w:val="000000"/>
                <w:spacing w:val="-7"/>
                <w:sz w:val="28"/>
                <w:szCs w:val="28"/>
              </w:rPr>
              <w:t xml:space="preserve">                ремонтный персонал  50%</w:t>
            </w:r>
          </w:p>
          <w:p w:rsidR="009454C0" w:rsidRDefault="009454C0" w:rsidP="00EC7737">
            <w:pPr>
              <w:tabs>
                <w:tab w:val="left" w:pos="1920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Учитывая график работы электромонтёров, непрерывная в 3 смены, составим расчёт эффективного времени работы одного рабочего в год.</w:t>
            </w:r>
          </w:p>
          <w:p w:rsidR="009454C0" w:rsidRDefault="009454C0" w:rsidP="00EC7737">
            <w:pPr>
              <w:tabs>
                <w:tab w:val="left" w:pos="1920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Расчёт представим в виде таблицы.</w:t>
            </w:r>
          </w:p>
          <w:p w:rsidR="009454C0" w:rsidRPr="00672C34" w:rsidRDefault="009454C0" w:rsidP="00EC7737">
            <w:pPr>
              <w:shd w:val="clear" w:color="auto" w:fill="FFFFFF"/>
              <w:spacing w:line="355" w:lineRule="exact"/>
              <w:ind w:left="586" w:firstLine="82"/>
              <w:jc w:val="center"/>
              <w:rPr>
                <w:b/>
                <w:color w:val="000000"/>
                <w:spacing w:val="-9"/>
                <w:sz w:val="29"/>
                <w:szCs w:val="29"/>
              </w:rPr>
            </w:pPr>
            <w:r>
              <w:rPr>
                <w:b/>
                <w:bCs/>
                <w:color w:val="000000"/>
                <w:spacing w:val="-7"/>
                <w:sz w:val="32"/>
                <w:szCs w:val="32"/>
              </w:rPr>
              <w:t xml:space="preserve"> </w:t>
            </w:r>
          </w:p>
          <w:p w:rsidR="009454C0" w:rsidRDefault="009454C0" w:rsidP="00EC7737">
            <w:pPr>
              <w:ind w:left="252"/>
              <w:rPr>
                <w:sz w:val="28"/>
                <w:szCs w:val="28"/>
              </w:rPr>
            </w:pPr>
          </w:p>
          <w:p w:rsidR="009454C0" w:rsidRPr="003B31B0" w:rsidRDefault="009454C0" w:rsidP="00EC7737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B31B0">
              <w:rPr>
                <w:b/>
                <w:color w:val="000000"/>
                <w:sz w:val="32"/>
                <w:szCs w:val="32"/>
              </w:rPr>
              <w:t xml:space="preserve">      </w:t>
            </w:r>
          </w:p>
          <w:p w:rsidR="009454C0" w:rsidRPr="000D534A" w:rsidRDefault="009454C0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b/>
                <w:sz w:val="32"/>
                <w:szCs w:val="32"/>
              </w:rPr>
            </w:pPr>
          </w:p>
          <w:p w:rsidR="009454C0" w:rsidRDefault="009454C0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9454C0" w:rsidRDefault="009454C0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9454C0" w:rsidRDefault="009454C0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9454C0" w:rsidRDefault="009454C0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9454C0" w:rsidRDefault="009454C0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9454C0" w:rsidRPr="003619E1" w:rsidRDefault="009454C0" w:rsidP="00EC7737">
            <w:pPr>
              <w:tabs>
                <w:tab w:val="left" w:pos="2175"/>
                <w:tab w:val="center" w:pos="4677"/>
              </w:tabs>
              <w:rPr>
                <w:sz w:val="32"/>
                <w:szCs w:val="32"/>
              </w:rPr>
            </w:pPr>
          </w:p>
        </w:tc>
      </w:tr>
      <w:tr w:rsidR="009454C0">
        <w:trPr>
          <w:trHeight w:val="12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676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  <w:p w:rsidR="009454C0" w:rsidRPr="000445A1" w:rsidRDefault="009454C0" w:rsidP="00EC7737">
            <w:pPr>
              <w:ind w:right="-574"/>
              <w:rPr>
                <w:b/>
                <w:sz w:val="44"/>
                <w:szCs w:val="44"/>
              </w:rPr>
            </w:pPr>
            <w:r w:rsidRPr="004E72D2">
              <w:rPr>
                <w:b/>
              </w:rPr>
              <w:t xml:space="preserve">                   </w:t>
            </w:r>
            <w:r>
              <w:rPr>
                <w:b/>
                <w:sz w:val="44"/>
                <w:szCs w:val="44"/>
              </w:rPr>
              <w:t>КР</w:t>
            </w:r>
            <w:r w:rsidRPr="004E72D2">
              <w:rPr>
                <w:b/>
                <w:sz w:val="44"/>
                <w:szCs w:val="44"/>
              </w:rPr>
              <w:t xml:space="preserve">   1806.</w:t>
            </w:r>
            <w:r w:rsidRPr="004E72D2">
              <w:rPr>
                <w:b/>
              </w:rPr>
              <w:t xml:space="preserve">   </w:t>
            </w:r>
            <w:r>
              <w:rPr>
                <w:b/>
                <w:sz w:val="44"/>
                <w:szCs w:val="44"/>
              </w:rPr>
              <w:t>ДО  2004</w:t>
            </w:r>
            <w:r w:rsidRPr="004E72D2">
              <w:rPr>
                <w:b/>
                <w:sz w:val="44"/>
                <w:szCs w:val="44"/>
              </w:rPr>
              <w:t xml:space="preserve">  </w:t>
            </w:r>
            <w:r w:rsidRPr="004E72D2">
              <w:rPr>
                <w:b/>
              </w:rPr>
              <w:t xml:space="preserve"> </w:t>
            </w:r>
            <w:r>
              <w:rPr>
                <w:b/>
                <w:sz w:val="44"/>
                <w:szCs w:val="44"/>
              </w:rPr>
              <w:t>РЧ.</w:t>
            </w:r>
            <w:r w:rsidRPr="004E72D2">
              <w:rPr>
                <w:b/>
              </w:rPr>
              <w:t xml:space="preserve"> </w:t>
            </w:r>
          </w:p>
        </w:tc>
      </w:tr>
      <w:tr w:rsidR="009454C0">
        <w:trPr>
          <w:trHeight w:val="194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676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</w:tr>
      <w:tr w:rsidR="009454C0">
        <w:trPr>
          <w:trHeight w:val="242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4162AE" w:rsidRDefault="009454C0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055727" w:rsidRDefault="009454C0" w:rsidP="00EC7737">
            <w:pPr>
              <w:rPr>
                <w:b/>
                <w:sz w:val="18"/>
                <w:szCs w:val="18"/>
              </w:rPr>
            </w:pPr>
            <w:r w:rsidRPr="00055727">
              <w:rPr>
                <w:b/>
              </w:rPr>
              <w:t xml:space="preserve">№ </w:t>
            </w:r>
            <w:r w:rsidRPr="00055727">
              <w:rPr>
                <w:b/>
                <w:sz w:val="18"/>
                <w:szCs w:val="18"/>
              </w:rPr>
              <w:t>докум.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055727" w:rsidRDefault="009454C0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Подп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055727" w:rsidRDefault="009454C0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76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</w:tr>
      <w:tr w:rsidR="009454C0">
        <w:trPr>
          <w:trHeight w:val="113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4162AE" w:rsidRDefault="009454C0" w:rsidP="00EC7737">
            <w:pPr>
              <w:rPr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Уча-ся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3F4183" w:rsidRDefault="009454C0" w:rsidP="00EC7737">
            <w:pPr>
              <w:ind w:right="-108"/>
              <w:rPr>
                <w:b/>
                <w:sz w:val="20"/>
                <w:szCs w:val="20"/>
              </w:rPr>
            </w:pPr>
            <w:r w:rsidRPr="003F4183">
              <w:rPr>
                <w:b/>
                <w:sz w:val="20"/>
                <w:szCs w:val="20"/>
              </w:rPr>
              <w:t>Вершинин</w:t>
            </w:r>
            <w:r>
              <w:rPr>
                <w:b/>
                <w:sz w:val="20"/>
                <w:szCs w:val="20"/>
              </w:rPr>
              <w:t xml:space="preserve">А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C950B9" w:rsidRDefault="00C950B9" w:rsidP="00C950B9">
            <w:pPr>
              <w:ind w:right="-220"/>
              <w:rPr>
                <w:b/>
              </w:rPr>
            </w:pPr>
            <w:r w:rsidRPr="00C950B9">
              <w:rPr>
                <w:b/>
              </w:rPr>
              <w:t>15.11</w:t>
            </w:r>
          </w:p>
        </w:tc>
        <w:tc>
          <w:tcPr>
            <w:tcW w:w="43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54C0" w:rsidRPr="00673103" w:rsidRDefault="009454C0" w:rsidP="00EC7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</w:rPr>
              <w:t>ОРГАНИЗАЦИЯ ТРУДА И ЗАРПЛАТЫ ЭЛЕКТРОМОНТЁРОВ</w:t>
            </w:r>
          </w:p>
          <w:p w:rsidR="009454C0" w:rsidRDefault="009454C0" w:rsidP="00EC7737"/>
          <w:p w:rsidR="009454C0" w:rsidRDefault="009454C0" w:rsidP="00EC7737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4E72D2" w:rsidRDefault="009454C0" w:rsidP="00EC7737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ЛИТ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4E72D2" w:rsidRDefault="009454C0" w:rsidP="00EC7737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ЛИСТ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D94499" w:rsidRDefault="009454C0" w:rsidP="00EC7737">
            <w:pPr>
              <w:rPr>
                <w:b/>
                <w:sz w:val="16"/>
                <w:szCs w:val="16"/>
              </w:rPr>
            </w:pPr>
            <w:r w:rsidRPr="00D94499">
              <w:rPr>
                <w:b/>
                <w:sz w:val="16"/>
                <w:szCs w:val="16"/>
              </w:rPr>
              <w:t>ЛИСТОВ</w:t>
            </w:r>
          </w:p>
        </w:tc>
      </w:tr>
      <w:tr w:rsidR="009454C0">
        <w:trPr>
          <w:trHeight w:val="161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055727" w:rsidRDefault="009454C0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Руковод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3F4183" w:rsidRDefault="009454C0" w:rsidP="00EC7737">
            <w:pPr>
              <w:ind w:left="-108" w:right="-288"/>
              <w:rPr>
                <w:b/>
              </w:rPr>
            </w:pPr>
            <w:r>
              <w:rPr>
                <w:b/>
              </w:rPr>
              <w:t>ЛипинаНЛ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D45DE8" w:rsidRDefault="009454C0" w:rsidP="00EC7737">
            <w:pPr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Pr="00D45DE8" w:rsidRDefault="009454C0" w:rsidP="00EC7737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1</w:t>
            </w:r>
            <w:r w:rsidR="00EC7737">
              <w:rPr>
                <w:b/>
              </w:rPr>
              <w:t>4</w:t>
            </w:r>
          </w:p>
        </w:tc>
      </w:tr>
      <w:tr w:rsidR="009454C0">
        <w:trPr>
          <w:trHeight w:val="226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24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  <w:p w:rsidR="009454C0" w:rsidRPr="00055727" w:rsidRDefault="009454C0" w:rsidP="00EC7737">
            <w:pPr>
              <w:rPr>
                <w:b/>
              </w:rPr>
            </w:pPr>
            <w:r>
              <w:rPr>
                <w:b/>
              </w:rPr>
              <w:t>СЦБТ ГР.МЭ-4</w:t>
            </w:r>
            <w:r w:rsidRPr="00055727">
              <w:rPr>
                <w:b/>
              </w:rPr>
              <w:t>1</w:t>
            </w:r>
          </w:p>
        </w:tc>
      </w:tr>
      <w:tr w:rsidR="009454C0">
        <w:trPr>
          <w:trHeight w:val="290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24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</w:tr>
      <w:tr w:rsidR="009454C0">
        <w:trPr>
          <w:trHeight w:val="161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  <w:tc>
          <w:tcPr>
            <w:tcW w:w="24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4C0" w:rsidRDefault="009454C0" w:rsidP="00EC7737"/>
        </w:tc>
      </w:tr>
    </w:tbl>
    <w:p w:rsidR="00AC2C18" w:rsidRPr="00D85A8F" w:rsidRDefault="00C674EB" w:rsidP="00AC2C18">
      <w:pPr>
        <w:framePr w:w="420" w:h="538" w:hSpace="180" w:wrap="around" w:vAnchor="text" w:hAnchor="page" w:x="1104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</w:p>
    <w:p w:rsidR="009454C0" w:rsidRDefault="004A09B4" w:rsidP="009454C0">
      <w:pPr>
        <w:tabs>
          <w:tab w:val="left" w:pos="2175"/>
          <w:tab w:val="center" w:pos="4677"/>
        </w:tabs>
        <w:ind w:left="-360" w:right="180" w:firstLine="540"/>
        <w:rPr>
          <w:b/>
          <w:sz w:val="32"/>
          <w:szCs w:val="32"/>
        </w:rPr>
      </w:pPr>
      <w:r>
        <w:rPr>
          <w:noProof/>
          <w:sz w:val="32"/>
          <w:szCs w:val="32"/>
        </w:rPr>
        <w:pict>
          <v:group id="_x0000_s1068" style="position:absolute;left:0;text-align:left;margin-left:36pt;margin-top:0;width:513.25pt;height:801pt;z-index:251654144" coordorigin="1161,414" coordsize="10265,16020">
            <v:rect id="_x0000_s1069" style="position:absolute;left:1161;top:414;width:10265;height:16020" filled="f" strokeweight="2.25pt"/>
            <v:line id="_x0000_s1070" style="position:absolute" from="1722,16173" to="1723,16425" strokeweight="2.25pt"/>
            <v:line id="_x0000_s1071" style="position:absolute" from="1166,15586" to="11414,15587" strokeweight="2.25pt"/>
            <v:line id="_x0000_s1072" style="position:absolute" from="2283,15592" to="2284,16425" strokeweight="2.25pt"/>
            <v:line id="_x0000_s1073" style="position:absolute" from="3685,15592" to="3686,16425" strokeweight="2.25pt"/>
            <v:line id="_x0000_s1074" style="position:absolute" from="4527,15600" to="4528,16425" strokeweight="2.25pt"/>
            <v:line id="_x0000_s1075" style="position:absolute" from="5088,15592" to="5089,16416" strokeweight="2.25pt"/>
            <v:line id="_x0000_s1076" style="position:absolute" from="10864,15592" to="10866,16425" strokeweight="2.25pt"/>
            <v:line id="_x0000_s1077" style="position:absolute" from="1166,15868" to="5078,15870" strokeweight="2.25pt"/>
            <v:line id="_x0000_s1078" style="position:absolute" from="1166,16150" to="5078,16151" strokeweight="2.25pt"/>
            <v:line id="_x0000_s1079" style="position:absolute" from="10871,15870" to="11421,15871" strokeweight="2.25pt"/>
            <v:rect id="_x0000_s1080" style="position:absolute;left:1188;top:16161;width:514;height:249" filled="f" stroked="f" strokeweight="2.25pt">
              <v:textbox style="mso-next-textbox:#_x0000_s1080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81" style="position:absolute;left:1745;top:16161;width:514;height:249" filled="f" stroked="f" strokeweight="2.25pt">
              <v:textbox style="mso-next-textbox:#_x0000_s1081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2" style="position:absolute;left:2324;top:16161;width:1321;height:249" filled="f" stroked="f" strokeweight="2.25pt">
              <v:textbox style="mso-next-textbox:#_x0000_s1082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083" style="position:absolute;left:3719;top:16161;width:787;height:249" filled="f" stroked="f" strokeweight="2.25pt">
              <v:textbox style="mso-next-textbox:#_x0000_s1083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84" style="position:absolute;left:4550;top:16161;width:514;height:249" filled="f" stroked="f" strokeweight="2.25pt">
              <v:textbox style="mso-next-textbox:#_x0000_s1084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85" style="position:absolute;left:10887;top:15614;width:514;height:249" filled="f" stroked="f" strokeweight="2.25pt">
              <v:textbox style="mso-next-textbox:#_x0000_s1085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86" style="position:absolute;left:10887;top:15981;width:514;height:340" filled="f" stroked="f" strokeweight="2.25pt">
              <v:textbox style="mso-next-textbox:#_x0000_s1086" inset="1pt,1pt,1pt,1pt">
                <w:txbxContent>
                  <w:p w:rsidR="00372323" w:rsidRPr="00950939" w:rsidRDefault="00EC7737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ect>
            <v:rect id="_x0000_s1087" style="position:absolute;left:5136;top:15810;width:5685;height:382" filled="f" stroked="f" strokeweight="2.25pt">
              <v:textbox style="mso-next-textbox:#_x0000_s1087" inset="1pt,1pt,1pt,1pt">
                <w:txbxContent>
                  <w:p w:rsidR="00372323" w:rsidRDefault="00AD0030" w:rsidP="001005D9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</w:t>
                    </w:r>
                    <w:r w:rsidR="00372323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.1806 Д.О.2004 Р.Ч.</w:t>
                    </w:r>
                  </w:p>
                  <w:p w:rsidR="00372323" w:rsidRDefault="00372323" w:rsidP="001005D9"/>
                </w:txbxContent>
              </v:textbox>
            </v:rect>
          </v:group>
        </w:pict>
      </w:r>
    </w:p>
    <w:p w:rsidR="009454C0" w:rsidRDefault="009454C0" w:rsidP="009454C0"/>
    <w:p w:rsidR="00E06004" w:rsidRPr="009454C0" w:rsidRDefault="009454C0" w:rsidP="00AC2C18">
      <w:pPr>
        <w:ind w:right="284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06004" w:rsidRPr="00E06004">
        <w:rPr>
          <w:b/>
          <w:sz w:val="32"/>
          <w:szCs w:val="32"/>
        </w:rPr>
        <w:t>Таблица 4</w:t>
      </w:r>
    </w:p>
    <w:p w:rsidR="001005D9" w:rsidRPr="00781E72" w:rsidRDefault="00E06004" w:rsidP="00E06004">
      <w:pPr>
        <w:tabs>
          <w:tab w:val="left" w:pos="1920"/>
          <w:tab w:val="left" w:pos="3060"/>
        </w:tabs>
        <w:jc w:val="center"/>
        <w:rPr>
          <w:b/>
          <w:sz w:val="32"/>
          <w:szCs w:val="32"/>
        </w:rPr>
      </w:pPr>
      <w:r w:rsidRPr="00781E72">
        <w:rPr>
          <w:b/>
          <w:sz w:val="32"/>
          <w:szCs w:val="32"/>
        </w:rPr>
        <w:t>Баланс рабочего времени одного рабочего в год</w:t>
      </w:r>
    </w:p>
    <w:p w:rsidR="00E06004" w:rsidRDefault="00E06004" w:rsidP="00E06004">
      <w:pPr>
        <w:tabs>
          <w:tab w:val="left" w:pos="1920"/>
          <w:tab w:val="left" w:pos="3060"/>
        </w:tabs>
        <w:jc w:val="center"/>
        <w:rPr>
          <w:sz w:val="32"/>
          <w:szCs w:val="32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3960"/>
        <w:gridCol w:w="1440"/>
        <w:gridCol w:w="2340"/>
        <w:gridCol w:w="2520"/>
      </w:tblGrid>
      <w:tr w:rsidR="00E06004">
        <w:trPr>
          <w:trHeight w:val="330"/>
        </w:trPr>
        <w:tc>
          <w:tcPr>
            <w:tcW w:w="39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20292">
              <w:rPr>
                <w:b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20292">
              <w:rPr>
                <w:b/>
              </w:rPr>
              <w:t>Единица измерения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20292">
              <w:rPr>
                <w:b/>
              </w:rPr>
              <w:t>Показатели</w:t>
            </w:r>
          </w:p>
        </w:tc>
      </w:tr>
      <w:tr w:rsidR="00E06004">
        <w:trPr>
          <w:trHeight w:val="330"/>
        </w:trPr>
        <w:tc>
          <w:tcPr>
            <w:tcW w:w="39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20292">
              <w:rPr>
                <w:b/>
              </w:rPr>
              <w:t>Для 3-х сменного рабочего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6004" w:rsidRPr="00120292" w:rsidRDefault="00E06004" w:rsidP="00E06004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20292">
              <w:rPr>
                <w:b/>
              </w:rPr>
              <w:t>Для 1-сменного рабочего</w:t>
            </w:r>
          </w:p>
        </w:tc>
      </w:tr>
      <w:tr w:rsidR="00120292">
        <w:trPr>
          <w:trHeight w:val="525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292" w:rsidRPr="00120292" w:rsidRDefault="00120292" w:rsidP="0059518B">
            <w:pPr>
              <w:shd w:val="clear" w:color="auto" w:fill="FFFFFF"/>
              <w:ind w:left="62"/>
              <w:rPr>
                <w:b/>
              </w:rPr>
            </w:pPr>
            <w:r w:rsidRPr="00120292">
              <w:rPr>
                <w:b/>
                <w:color w:val="000000"/>
                <w:spacing w:val="-5"/>
              </w:rPr>
              <w:t>1.   Календарный фонд рабочего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</w:tr>
      <w:tr w:rsidR="00120292">
        <w:trPr>
          <w:trHeight w:val="865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292" w:rsidRPr="00120292" w:rsidRDefault="00120292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</w:rPr>
            </w:pPr>
            <w:r w:rsidRPr="00120292">
              <w:rPr>
                <w:b/>
                <w:color w:val="000000"/>
                <w:spacing w:val="-1"/>
              </w:rPr>
              <w:t>2.   Нерабочие дни - всего</w:t>
            </w:r>
          </w:p>
          <w:p w:rsidR="00120292" w:rsidRPr="00120292" w:rsidRDefault="00120292" w:rsidP="0059518B">
            <w:pPr>
              <w:rPr>
                <w:b/>
              </w:rPr>
            </w:pPr>
            <w:r w:rsidRPr="00120292">
              <w:rPr>
                <w:b/>
                <w:color w:val="000000"/>
              </w:rPr>
              <w:t>В том числе: праздничные</w:t>
            </w:r>
          </w:p>
          <w:p w:rsidR="00120292" w:rsidRPr="00120292" w:rsidRDefault="001F46C1" w:rsidP="0059518B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120292" w:rsidRPr="00120292">
              <w:rPr>
                <w:b/>
              </w:rPr>
              <w:t>выходные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59518B">
              <w:rPr>
                <w:b/>
              </w:rPr>
              <w:t>ни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C1" w:rsidRPr="001F46C1" w:rsidRDefault="001F46C1" w:rsidP="001F46C1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F46C1">
              <w:rPr>
                <w:b/>
              </w:rPr>
              <w:t>96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-</w:t>
            </w:r>
          </w:p>
          <w:p w:rsidR="00120292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96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46C1" w:rsidRPr="001F46C1" w:rsidRDefault="0059518B" w:rsidP="001F46C1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F46C1">
              <w:rPr>
                <w:b/>
              </w:rPr>
              <w:t>115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11</w:t>
            </w:r>
          </w:p>
          <w:p w:rsidR="00120292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104</w:t>
            </w:r>
          </w:p>
        </w:tc>
      </w:tr>
      <w:tr w:rsidR="00120292">
        <w:trPr>
          <w:trHeight w:val="510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292" w:rsidRPr="00120292" w:rsidRDefault="00120292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</w:rPr>
            </w:pPr>
            <w:r w:rsidRPr="00120292">
              <w:rPr>
                <w:b/>
                <w:color w:val="000000"/>
                <w:spacing w:val="-2"/>
              </w:rPr>
              <w:t>3.   Номинальный фонд рабочего</w:t>
            </w:r>
            <w:r>
              <w:rPr>
                <w:b/>
                <w:color w:val="000000"/>
                <w:spacing w:val="-2"/>
              </w:rPr>
              <w:t xml:space="preserve"> времени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59518B">
              <w:rPr>
                <w:b/>
              </w:rPr>
              <w:t>ни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0292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120292">
        <w:trPr>
          <w:trHeight w:val="690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292" w:rsidRDefault="00120292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4. Невыходы на работу-всего</w:t>
            </w:r>
          </w:p>
          <w:p w:rsidR="00120292" w:rsidRDefault="00120292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в том числе: очередные отпуска</w:t>
            </w:r>
          </w:p>
          <w:p w:rsidR="00120292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</w:t>
            </w:r>
            <w:r w:rsidR="00120292">
              <w:rPr>
                <w:b/>
                <w:color w:val="000000"/>
                <w:spacing w:val="-5"/>
                <w:sz w:val="22"/>
                <w:szCs w:val="22"/>
              </w:rPr>
              <w:t>дополнит.отпуска</w:t>
            </w:r>
          </w:p>
          <w:p w:rsidR="00120292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</w:t>
            </w:r>
            <w:r w:rsidR="00120292">
              <w:rPr>
                <w:b/>
                <w:color w:val="000000"/>
                <w:spacing w:val="-5"/>
                <w:sz w:val="22"/>
                <w:szCs w:val="22"/>
              </w:rPr>
              <w:t>по болезни</w:t>
            </w:r>
          </w:p>
          <w:p w:rsidR="00120292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</w:t>
            </w:r>
            <w:r w:rsidR="00120292">
              <w:rPr>
                <w:b/>
                <w:color w:val="000000"/>
                <w:spacing w:val="-5"/>
                <w:sz w:val="22"/>
                <w:szCs w:val="22"/>
              </w:rPr>
              <w:t>выполнение госуд. и</w:t>
            </w:r>
          </w:p>
          <w:p w:rsidR="00120292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 </w:t>
            </w:r>
            <w:r w:rsidR="00120292">
              <w:rPr>
                <w:b/>
                <w:color w:val="000000"/>
                <w:spacing w:val="-5"/>
                <w:sz w:val="22"/>
                <w:szCs w:val="22"/>
              </w:rPr>
              <w:t>общественных</w:t>
            </w:r>
          </w:p>
          <w:p w:rsidR="00120292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 </w:t>
            </w:r>
            <w:r w:rsidR="00120292">
              <w:rPr>
                <w:b/>
                <w:color w:val="000000"/>
                <w:spacing w:val="-5"/>
                <w:sz w:val="22"/>
                <w:szCs w:val="22"/>
              </w:rPr>
              <w:t>обязанностей</w:t>
            </w:r>
          </w:p>
          <w:p w:rsidR="0059518B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 прочие неявки</w:t>
            </w:r>
          </w:p>
          <w:p w:rsidR="0059518B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 предусмотренные</w:t>
            </w:r>
          </w:p>
          <w:p w:rsidR="0059518B" w:rsidRPr="00C23501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 xml:space="preserve">                         законом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18B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  <w:p w:rsidR="0059518B" w:rsidRPr="0059518B" w:rsidRDefault="0059518B" w:rsidP="0059518B">
            <w:pPr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  <w:p w:rsidR="0059518B" w:rsidRPr="0059518B" w:rsidRDefault="0059518B" w:rsidP="0059518B">
            <w:pPr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  <w:p w:rsidR="0059518B" w:rsidRPr="0059518B" w:rsidRDefault="0059518B" w:rsidP="0059518B">
            <w:pPr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  <w:p w:rsidR="0059518B" w:rsidRPr="0059518B" w:rsidRDefault="0059518B" w:rsidP="0059518B">
            <w:pPr>
              <w:jc w:val="center"/>
              <w:rPr>
                <w:b/>
              </w:rPr>
            </w:pPr>
          </w:p>
          <w:p w:rsidR="0059518B" w:rsidRPr="0059518B" w:rsidRDefault="0059518B" w:rsidP="0059518B">
            <w:pPr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  <w:p w:rsidR="0059518B" w:rsidRPr="0059518B" w:rsidRDefault="0059518B" w:rsidP="0059518B">
            <w:pPr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  <w:p w:rsidR="00120292" w:rsidRPr="0059518B" w:rsidRDefault="0059518B" w:rsidP="0059518B">
            <w:pPr>
              <w:jc w:val="center"/>
              <w:rPr>
                <w:b/>
              </w:rPr>
            </w:pPr>
            <w:r w:rsidRPr="0059518B">
              <w:rPr>
                <w:b/>
              </w:rPr>
              <w:t>дни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C1" w:rsidRPr="001F46C1" w:rsidRDefault="001F46C1" w:rsidP="001F46C1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F46C1">
              <w:rPr>
                <w:b/>
              </w:rPr>
              <w:t>47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24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18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4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-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</w:p>
          <w:p w:rsidR="00120292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46C1" w:rsidRPr="001F46C1" w:rsidRDefault="001F46C1" w:rsidP="001F46C1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 w:rsidRPr="001F46C1">
              <w:rPr>
                <w:b/>
              </w:rPr>
              <w:t>52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24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20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6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</w:p>
          <w:p w:rsidR="001F46C1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1</w:t>
            </w:r>
          </w:p>
          <w:p w:rsidR="001F46C1" w:rsidRPr="001F46C1" w:rsidRDefault="001F46C1" w:rsidP="001F46C1">
            <w:pPr>
              <w:jc w:val="center"/>
              <w:rPr>
                <w:b/>
              </w:rPr>
            </w:pPr>
          </w:p>
          <w:p w:rsidR="00120292" w:rsidRPr="001F46C1" w:rsidRDefault="001F46C1" w:rsidP="001F46C1">
            <w:pPr>
              <w:jc w:val="center"/>
              <w:rPr>
                <w:b/>
              </w:rPr>
            </w:pPr>
            <w:r w:rsidRPr="001F46C1">
              <w:rPr>
                <w:b/>
              </w:rPr>
              <w:t>1</w:t>
            </w:r>
          </w:p>
        </w:tc>
      </w:tr>
      <w:tr w:rsidR="00120292">
        <w:trPr>
          <w:trHeight w:val="518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292" w:rsidRPr="00C23501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5, Эффективный фонд рабочего времени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дни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0292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</w:tr>
      <w:tr w:rsidR="00120292">
        <w:trPr>
          <w:trHeight w:val="510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292" w:rsidRPr="00C23501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6. Номинальная  продолжительность рабочего дня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292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0292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9518B">
        <w:trPr>
          <w:trHeight w:val="345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18B" w:rsidRPr="00C23501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7. Внутрисменные недоработки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18B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18B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518B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0,2</w:t>
            </w:r>
          </w:p>
        </w:tc>
      </w:tr>
      <w:tr w:rsidR="0059518B">
        <w:trPr>
          <w:trHeight w:val="330"/>
        </w:trPr>
        <w:tc>
          <w:tcPr>
            <w:tcW w:w="3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518B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8. Эффективная пр</w:t>
            </w:r>
            <w:r w:rsidR="001F46C1">
              <w:rPr>
                <w:b/>
                <w:color w:val="000000"/>
                <w:spacing w:val="-5"/>
                <w:sz w:val="22"/>
                <w:szCs w:val="22"/>
              </w:rPr>
              <w:t>о</w:t>
            </w:r>
            <w:r>
              <w:rPr>
                <w:b/>
                <w:color w:val="000000"/>
                <w:spacing w:val="-5"/>
                <w:sz w:val="22"/>
                <w:szCs w:val="22"/>
              </w:rPr>
              <w:t>должительность</w:t>
            </w:r>
          </w:p>
          <w:p w:rsidR="0059518B" w:rsidRPr="00C23501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рабочего дня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18B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18B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518B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7,8</w:t>
            </w:r>
          </w:p>
        </w:tc>
      </w:tr>
      <w:tr w:rsidR="0059518B">
        <w:trPr>
          <w:trHeight w:val="345"/>
        </w:trPr>
        <w:tc>
          <w:tcPr>
            <w:tcW w:w="396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59518B" w:rsidRPr="00C23501" w:rsidRDefault="0059518B" w:rsidP="0059518B">
            <w:pPr>
              <w:shd w:val="clear" w:color="auto" w:fill="FFFFFF"/>
              <w:ind w:left="62"/>
              <w:rPr>
                <w:b/>
                <w:color w:val="000000"/>
                <w:spacing w:val="-5"/>
                <w:sz w:val="22"/>
                <w:szCs w:val="22"/>
              </w:rPr>
            </w:pPr>
            <w:r>
              <w:rPr>
                <w:b/>
                <w:color w:val="000000"/>
                <w:spacing w:val="-5"/>
                <w:sz w:val="22"/>
                <w:szCs w:val="22"/>
              </w:rPr>
              <w:t>9. Эффективный фонд рабочего времени одного рабочего в год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518B" w:rsidRPr="0059518B" w:rsidRDefault="0059518B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9518B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1776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9518B" w:rsidRPr="0059518B" w:rsidRDefault="001F46C1" w:rsidP="0059518B">
            <w:pPr>
              <w:tabs>
                <w:tab w:val="left" w:pos="1920"/>
                <w:tab w:val="left" w:pos="3060"/>
              </w:tabs>
              <w:jc w:val="center"/>
              <w:rPr>
                <w:b/>
              </w:rPr>
            </w:pPr>
            <w:r>
              <w:rPr>
                <w:b/>
              </w:rPr>
              <w:t>1544,4</w:t>
            </w:r>
          </w:p>
        </w:tc>
      </w:tr>
    </w:tbl>
    <w:p w:rsidR="00E06004" w:rsidRPr="00E06004" w:rsidRDefault="00E06004" w:rsidP="00E06004">
      <w:pPr>
        <w:tabs>
          <w:tab w:val="left" w:pos="1920"/>
          <w:tab w:val="left" w:pos="3060"/>
        </w:tabs>
        <w:jc w:val="center"/>
        <w:rPr>
          <w:sz w:val="28"/>
          <w:szCs w:val="28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BD0E62" w:rsidRDefault="00BD0E62" w:rsidP="00BD0E62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9454C0" w:rsidRDefault="00781E72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9454C0" w:rsidRDefault="004A09B4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88" type="#_x0000_t202" alt="Подпись: Разраб     Алышев&#10;Провер            Липина&#10;" style="position:absolute;left:0;text-align:left;margin-left:36pt;margin-top:.9pt;width:154.75pt;height:38.85pt;z-index:251655168" strokecolor="white" strokeweight=".25pt">
            <v:fill opacity="0"/>
            <v:textbox style="mso-next-textbox:#_x0000_s1088" inset="0,4.5mm,0,0">
              <w:txbxContent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 Липина Н.Л.</w:t>
                  </w:r>
                </w:p>
              </w:txbxContent>
            </v:textbox>
          </v:shape>
        </w:pict>
      </w: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AC2C18" w:rsidRPr="00D85A8F" w:rsidRDefault="00C674EB" w:rsidP="00AC2C18">
      <w:pPr>
        <w:framePr w:w="420" w:h="538" w:hSpace="180" w:wrap="around" w:vAnchor="text" w:hAnchor="page" w:x="1104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</w:p>
    <w:p w:rsidR="009454C0" w:rsidRDefault="004A09B4" w:rsidP="00AC2C18">
      <w:pPr>
        <w:tabs>
          <w:tab w:val="left" w:pos="1350"/>
        </w:tabs>
        <w:ind w:left="1080" w:right="284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89" style="position:absolute;left:0;text-align:left;margin-left:36pt;margin-top:0;width:513.25pt;height:801pt;z-index:251656192" coordorigin="1161,414" coordsize="10265,16020">
            <v:rect id="_x0000_s1090" style="position:absolute;left:1161;top:414;width:10265;height:16020" filled="f" strokeweight="2.25pt"/>
            <v:line id="_x0000_s1091" style="position:absolute" from="1722,16173" to="1723,16425" strokeweight="2.25pt"/>
            <v:line id="_x0000_s1092" style="position:absolute" from="1166,15586" to="11414,15587" strokeweight="2.25pt"/>
            <v:line id="_x0000_s1093" style="position:absolute" from="2283,15592" to="2284,16425" strokeweight="2.25pt"/>
            <v:line id="_x0000_s1094" style="position:absolute" from="3685,15592" to="3686,16425" strokeweight="2.25pt"/>
            <v:line id="_x0000_s1095" style="position:absolute" from="4527,15600" to="4528,16425" strokeweight="2.25pt"/>
            <v:line id="_x0000_s1096" style="position:absolute" from="5088,15592" to="5089,16416" strokeweight="2.25pt"/>
            <v:line id="_x0000_s1097" style="position:absolute" from="10864,15592" to="10866,16425" strokeweight="2.25pt"/>
            <v:line id="_x0000_s1098" style="position:absolute" from="1166,15868" to="5078,15870" strokeweight="2.25pt"/>
            <v:line id="_x0000_s1099" style="position:absolute" from="1166,16150" to="5078,16151" strokeweight="2.25pt"/>
            <v:line id="_x0000_s1100" style="position:absolute" from="10871,15870" to="11421,15871" strokeweight="2.25pt"/>
            <v:rect id="_x0000_s1101" style="position:absolute;left:1188;top:16161;width:514;height:249" filled="f" stroked="f" strokeweight="2.25pt">
              <v:textbox style="mso-next-textbox:#_x0000_s1101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02" style="position:absolute;left:1745;top:16161;width:514;height:249" filled="f" stroked="f" strokeweight="2.25pt">
              <v:textbox style="mso-next-textbox:#_x0000_s1102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03" style="position:absolute;left:2324;top:16161;width:1321;height:249" filled="f" stroked="f" strokeweight="2.25pt">
              <v:textbox style="mso-next-textbox:#_x0000_s1103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104" style="position:absolute;left:3719;top:16161;width:787;height:249" filled="f" stroked="f" strokeweight="2.25pt">
              <v:textbox style="mso-next-textbox:#_x0000_s1104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05" style="position:absolute;left:4550;top:16161;width:514;height:249" filled="f" stroked="f" strokeweight="2.25pt">
              <v:textbox style="mso-next-textbox:#_x0000_s1105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06" style="position:absolute;left:10887;top:15614;width:514;height:249" filled="f" stroked="f" strokeweight="2.25pt">
              <v:textbox style="mso-next-textbox:#_x0000_s1106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07" style="position:absolute;left:10887;top:15981;width:514;height:340" filled="f" stroked="f" strokeweight="2.25pt">
              <v:textbox style="mso-next-textbox:#_x0000_s1107" inset="1pt,1pt,1pt,1pt">
                <w:txbxContent>
                  <w:p w:rsidR="00372323" w:rsidRPr="00950939" w:rsidRDefault="00EC7737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ect>
            <v:rect id="_x0000_s1108" style="position:absolute;left:5136;top:15810;width:5685;height:382" filled="f" stroked="f" strokeweight="2.25pt">
              <v:textbox style="mso-next-textbox:#_x0000_s1108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372323" w:rsidRDefault="00372323" w:rsidP="001005D9"/>
                </w:txbxContent>
              </v:textbox>
            </v:rect>
          </v:group>
        </w:pict>
      </w: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9454C0" w:rsidRDefault="009454C0" w:rsidP="00781E72">
      <w:pPr>
        <w:tabs>
          <w:tab w:val="left" w:pos="1350"/>
        </w:tabs>
        <w:ind w:left="1080" w:right="284"/>
        <w:jc w:val="both"/>
        <w:rPr>
          <w:sz w:val="32"/>
          <w:szCs w:val="32"/>
        </w:rPr>
      </w:pPr>
    </w:p>
    <w:p w:rsidR="001005D9" w:rsidRPr="00781E72" w:rsidRDefault="00781E72" w:rsidP="00781E72">
      <w:pPr>
        <w:tabs>
          <w:tab w:val="left" w:pos="1350"/>
        </w:tabs>
        <w:ind w:left="1080" w:right="284"/>
        <w:jc w:val="both"/>
        <w:rPr>
          <w:sz w:val="28"/>
          <w:szCs w:val="28"/>
        </w:rPr>
      </w:pPr>
      <w:r>
        <w:rPr>
          <w:sz w:val="28"/>
          <w:szCs w:val="28"/>
        </w:rPr>
        <w:t>Для расчёта годового фонда заработной платы произведём расчёт тарифного фонда заработной платы дежурного и ремонтного персонала.</w:t>
      </w:r>
    </w:p>
    <w:p w:rsidR="00781E72" w:rsidRPr="00AC2C18" w:rsidRDefault="00AC2C18" w:rsidP="00AC2C18">
      <w:pPr>
        <w:shd w:val="clear" w:color="auto" w:fill="FFFFFF"/>
        <w:ind w:left="8386"/>
        <w:jc w:val="center"/>
        <w:rPr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            </w:t>
      </w:r>
      <w:r w:rsidR="00781E72" w:rsidRPr="00AC2C18">
        <w:rPr>
          <w:b/>
          <w:bCs/>
          <w:color w:val="000000"/>
          <w:spacing w:val="-11"/>
          <w:sz w:val="28"/>
          <w:szCs w:val="28"/>
        </w:rPr>
        <w:t>Таблица 5</w:t>
      </w:r>
    </w:p>
    <w:p w:rsidR="00781E72" w:rsidRPr="00781E72" w:rsidRDefault="00781E72" w:rsidP="00781E72">
      <w:pPr>
        <w:shd w:val="clear" w:color="auto" w:fill="FFFFFF"/>
        <w:ind w:left="1786"/>
        <w:jc w:val="center"/>
        <w:rPr>
          <w:b/>
          <w:sz w:val="32"/>
          <w:szCs w:val="32"/>
        </w:rPr>
      </w:pPr>
      <w:r w:rsidRPr="00781E72">
        <w:rPr>
          <w:b/>
          <w:color w:val="000000"/>
          <w:spacing w:val="-7"/>
          <w:sz w:val="32"/>
          <w:szCs w:val="32"/>
        </w:rPr>
        <w:t>Расчет тарифного фонда заработанной платы</w:t>
      </w:r>
    </w:p>
    <w:p w:rsidR="001005D9" w:rsidRDefault="001005D9" w:rsidP="0085683B">
      <w:pPr>
        <w:tabs>
          <w:tab w:val="left" w:pos="1350"/>
        </w:tabs>
        <w:ind w:right="284"/>
        <w:jc w:val="center"/>
        <w:rPr>
          <w:sz w:val="32"/>
          <w:szCs w:val="32"/>
        </w:rPr>
      </w:pPr>
    </w:p>
    <w:tbl>
      <w:tblPr>
        <w:tblW w:w="0" w:type="auto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13"/>
        <w:gridCol w:w="912"/>
        <w:gridCol w:w="1786"/>
        <w:gridCol w:w="1699"/>
        <w:gridCol w:w="1267"/>
        <w:gridCol w:w="1683"/>
      </w:tblGrid>
      <w:tr w:rsidR="0085683B">
        <w:trPr>
          <w:trHeight w:val="1170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379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8"/>
              </w:rPr>
              <w:t>Профессия рабочих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82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9"/>
              </w:rPr>
              <w:t>Разряд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spacing w:line="221" w:lineRule="exact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3"/>
              </w:rPr>
              <w:t xml:space="preserve">Часовая </w:t>
            </w:r>
            <w:r w:rsidRPr="0085683B">
              <w:rPr>
                <w:b/>
                <w:color w:val="000000"/>
                <w:spacing w:val="-2"/>
              </w:rPr>
              <w:t xml:space="preserve">тарифная ставка, </w:t>
            </w:r>
            <w:r w:rsidR="00963A09">
              <w:rPr>
                <w:b/>
                <w:color w:val="000000"/>
                <w:spacing w:val="-11"/>
              </w:rPr>
              <w:t>руб.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spacing w:line="226" w:lineRule="exact"/>
              <w:ind w:left="86" w:right="62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8"/>
              </w:rPr>
              <w:t xml:space="preserve">Трудоем-кость </w:t>
            </w:r>
            <w:r w:rsidRPr="0085683B">
              <w:rPr>
                <w:b/>
                <w:color w:val="000000"/>
                <w:spacing w:val="-5"/>
              </w:rPr>
              <w:t>работ чел-ч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spacing w:line="221" w:lineRule="exact"/>
              <w:ind w:left="106" w:right="72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7"/>
              </w:rPr>
              <w:t>распреде</w:t>
            </w:r>
            <w:r w:rsidRPr="0085683B">
              <w:rPr>
                <w:b/>
                <w:color w:val="000000"/>
                <w:spacing w:val="-7"/>
              </w:rPr>
              <w:softHyphen/>
            </w:r>
            <w:r w:rsidRPr="0085683B">
              <w:rPr>
                <w:b/>
                <w:color w:val="000000"/>
                <w:spacing w:val="-2"/>
              </w:rPr>
              <w:t>ления</w:t>
            </w:r>
          </w:p>
          <w:p w:rsidR="0085683B" w:rsidRPr="0085683B" w:rsidRDefault="0085683B" w:rsidP="0085683B">
            <w:pPr>
              <w:shd w:val="clear" w:color="auto" w:fill="FFFFFF"/>
              <w:spacing w:line="221" w:lineRule="exact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7"/>
              </w:rPr>
              <w:t>работ по</w:t>
            </w:r>
          </w:p>
          <w:p w:rsidR="0085683B" w:rsidRPr="0085683B" w:rsidRDefault="0085683B" w:rsidP="0085683B">
            <w:pPr>
              <w:shd w:val="clear" w:color="auto" w:fill="FFFFFF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6"/>
              </w:rPr>
              <w:t>разрядам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spacing w:line="221" w:lineRule="exact"/>
              <w:ind w:left="19"/>
              <w:jc w:val="center"/>
              <w:rPr>
                <w:b/>
              </w:rPr>
            </w:pPr>
            <w:r w:rsidRPr="0085683B">
              <w:rPr>
                <w:b/>
                <w:color w:val="000000"/>
                <w:spacing w:val="-6"/>
              </w:rPr>
              <w:t xml:space="preserve">Тарифный фонд заработанной </w:t>
            </w:r>
            <w:r w:rsidRPr="0085683B">
              <w:rPr>
                <w:b/>
                <w:color w:val="000000"/>
                <w:spacing w:val="-5"/>
              </w:rPr>
              <w:t>платы руб.</w:t>
            </w:r>
          </w:p>
        </w:tc>
      </w:tr>
      <w:tr w:rsidR="0085683B">
        <w:trPr>
          <w:trHeight w:hRule="exact" w:val="338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5683B" w:rsidRPr="0085683B" w:rsidRDefault="0085683B" w:rsidP="00372323">
            <w:pPr>
              <w:shd w:val="clear" w:color="auto" w:fill="FFFFFF"/>
              <w:ind w:left="1224"/>
              <w:rPr>
                <w:b/>
              </w:rPr>
            </w:pPr>
            <w:r w:rsidRPr="0085683B">
              <w:rPr>
                <w:b/>
                <w:color w:val="000000"/>
                <w:sz w:val="22"/>
                <w:szCs w:val="22"/>
              </w:rPr>
              <w:t>1</w:t>
            </w:r>
            <w:r w:rsidRPr="0085683B">
              <w:rPr>
                <w:b/>
              </w:rPr>
              <w:t xml:space="preserve"> 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5683B" w:rsidRPr="0085683B" w:rsidRDefault="0085683B" w:rsidP="00372323">
            <w:pPr>
              <w:shd w:val="clear" w:color="auto" w:fill="FFFFFF"/>
              <w:ind w:right="250"/>
              <w:jc w:val="right"/>
              <w:rPr>
                <w:b/>
              </w:rPr>
            </w:pPr>
            <w:r w:rsidRPr="0085683B">
              <w:rPr>
                <w:b/>
                <w:color w:val="000000"/>
                <w:sz w:val="22"/>
                <w:szCs w:val="22"/>
              </w:rPr>
              <w:t>2</w:t>
            </w:r>
            <w:r w:rsidRPr="0085683B">
              <w:rPr>
                <w:b/>
              </w:rPr>
              <w:t xml:space="preserve"> 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5683B" w:rsidRPr="0085683B" w:rsidRDefault="0085683B" w:rsidP="00372323">
            <w:pPr>
              <w:shd w:val="clear" w:color="auto" w:fill="FFFFFF"/>
              <w:jc w:val="center"/>
              <w:rPr>
                <w:b/>
              </w:rPr>
            </w:pPr>
            <w:r w:rsidRPr="0085683B">
              <w:rPr>
                <w:b/>
                <w:color w:val="000000"/>
                <w:sz w:val="22"/>
                <w:szCs w:val="22"/>
              </w:rPr>
              <w:t>3</w:t>
            </w:r>
            <w:r w:rsidRPr="0085683B"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5683B" w:rsidRPr="0085683B" w:rsidRDefault="0085683B" w:rsidP="00372323">
            <w:pPr>
              <w:shd w:val="clear" w:color="auto" w:fill="FFFFFF"/>
              <w:jc w:val="center"/>
              <w:rPr>
                <w:b/>
              </w:rPr>
            </w:pPr>
            <w:r w:rsidRPr="0085683B">
              <w:rPr>
                <w:b/>
                <w:color w:val="000000"/>
                <w:sz w:val="22"/>
                <w:szCs w:val="22"/>
              </w:rPr>
              <w:t>4</w:t>
            </w:r>
            <w:r w:rsidRPr="0085683B">
              <w:rPr>
                <w:b/>
              </w:rPr>
              <w:t xml:space="preserve"> 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5683B" w:rsidRPr="0085683B" w:rsidRDefault="0085683B" w:rsidP="00372323">
            <w:pPr>
              <w:shd w:val="clear" w:color="auto" w:fill="FFFFFF"/>
              <w:jc w:val="center"/>
              <w:rPr>
                <w:b/>
              </w:rPr>
            </w:pPr>
            <w:r w:rsidRPr="0085683B">
              <w:rPr>
                <w:b/>
                <w:color w:val="000000"/>
              </w:rPr>
              <w:t>5</w:t>
            </w:r>
            <w:r w:rsidRPr="0085683B">
              <w:rPr>
                <w:b/>
              </w:rPr>
              <w:t xml:space="preserve"> 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85683B" w:rsidRPr="0085683B" w:rsidRDefault="0085683B" w:rsidP="00372323">
            <w:pPr>
              <w:shd w:val="clear" w:color="auto" w:fill="FFFFFF"/>
              <w:ind w:left="658"/>
              <w:rPr>
                <w:b/>
              </w:rPr>
            </w:pPr>
            <w:r w:rsidRPr="0085683B">
              <w:rPr>
                <w:b/>
                <w:color w:val="000000"/>
                <w:sz w:val="22"/>
                <w:szCs w:val="22"/>
              </w:rPr>
              <w:t>6</w:t>
            </w:r>
            <w:r w:rsidRPr="0085683B">
              <w:rPr>
                <w:b/>
              </w:rPr>
              <w:t xml:space="preserve"> </w:t>
            </w:r>
          </w:p>
        </w:tc>
      </w:tr>
      <w:tr w:rsidR="0085683B">
        <w:trPr>
          <w:trHeight w:hRule="exact" w:val="1248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spacing w:line="370" w:lineRule="exact"/>
              <w:ind w:left="19" w:right="922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5"/>
                <w:sz w:val="28"/>
                <w:szCs w:val="28"/>
              </w:rPr>
              <w:t xml:space="preserve">Дежурный </w:t>
            </w:r>
            <w:r w:rsidRPr="0085683B">
              <w:rPr>
                <w:color w:val="000000"/>
                <w:spacing w:val="-4"/>
                <w:sz w:val="28"/>
                <w:szCs w:val="28"/>
              </w:rPr>
              <w:t>персонал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right="168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11"/>
                <w:sz w:val="28"/>
                <w:szCs w:val="28"/>
                <w:lang w:val="en-US"/>
              </w:rPr>
              <w:t>IV</w:t>
            </w:r>
          </w:p>
          <w:p w:rsidR="0085683B" w:rsidRPr="0085683B" w:rsidRDefault="0085683B" w:rsidP="0085683B">
            <w:pPr>
              <w:shd w:val="clear" w:color="auto" w:fill="FFFFFF"/>
              <w:ind w:right="168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8"/>
                <w:sz w:val="28"/>
                <w:szCs w:val="28"/>
              </w:rPr>
              <w:t>16,27</w:t>
            </w:r>
          </w:p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8"/>
                <w:sz w:val="28"/>
                <w:szCs w:val="28"/>
              </w:rPr>
              <w:t>18,53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5"/>
                <w:sz w:val="28"/>
                <w:szCs w:val="28"/>
              </w:rPr>
              <w:t>87,417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Default="0085683B" w:rsidP="0085683B">
            <w:pPr>
              <w:shd w:val="clear" w:color="auto" w:fill="FFFFFF"/>
              <w:spacing w:line="494" w:lineRule="exact"/>
              <w:ind w:left="365" w:right="370"/>
              <w:jc w:val="center"/>
              <w:rPr>
                <w:color w:val="000000"/>
                <w:spacing w:val="-21"/>
                <w:sz w:val="28"/>
                <w:szCs w:val="28"/>
              </w:rPr>
            </w:pPr>
            <w:r>
              <w:rPr>
                <w:color w:val="000000"/>
                <w:spacing w:val="-21"/>
                <w:sz w:val="28"/>
                <w:szCs w:val="28"/>
              </w:rPr>
              <w:t>40</w:t>
            </w:r>
          </w:p>
          <w:p w:rsidR="0085683B" w:rsidRPr="0085683B" w:rsidRDefault="0085683B" w:rsidP="0085683B">
            <w:pPr>
              <w:shd w:val="clear" w:color="auto" w:fill="FFFFFF"/>
              <w:spacing w:line="494" w:lineRule="exact"/>
              <w:ind w:left="365" w:right="37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1"/>
                <w:sz w:val="28"/>
                <w:szCs w:val="28"/>
              </w:rPr>
              <w:t>60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83B" w:rsidRDefault="0085683B" w:rsidP="0085683B">
            <w:pPr>
              <w:shd w:val="clear" w:color="auto" w:fill="FFFFFF"/>
              <w:spacing w:line="490" w:lineRule="exact"/>
              <w:ind w:left="278" w:right="302"/>
              <w:jc w:val="center"/>
              <w:rPr>
                <w:color w:val="000000"/>
                <w:spacing w:val="-19"/>
                <w:sz w:val="28"/>
                <w:szCs w:val="28"/>
              </w:rPr>
            </w:pPr>
            <w:r>
              <w:rPr>
                <w:color w:val="000000"/>
                <w:spacing w:val="-19"/>
                <w:sz w:val="28"/>
                <w:szCs w:val="28"/>
              </w:rPr>
              <w:t>568,90</w:t>
            </w:r>
          </w:p>
          <w:p w:rsidR="0085683B" w:rsidRPr="0085683B" w:rsidRDefault="0085683B" w:rsidP="0085683B">
            <w:pPr>
              <w:shd w:val="clear" w:color="auto" w:fill="FFFFFF"/>
              <w:spacing w:line="490" w:lineRule="exact"/>
              <w:ind w:left="278" w:right="30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9"/>
                <w:sz w:val="28"/>
                <w:szCs w:val="28"/>
              </w:rPr>
              <w:t>971,9</w:t>
            </w:r>
          </w:p>
        </w:tc>
      </w:tr>
      <w:tr w:rsidR="0085683B">
        <w:trPr>
          <w:trHeight w:hRule="exact" w:val="518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768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26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6"/>
                <w:sz w:val="28"/>
                <w:szCs w:val="28"/>
              </w:rPr>
              <w:t>1540,8</w:t>
            </w:r>
          </w:p>
        </w:tc>
      </w:tr>
      <w:tr w:rsidR="0085683B">
        <w:trPr>
          <w:trHeight w:val="1680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rPr>
                <w:sz w:val="28"/>
                <w:szCs w:val="28"/>
              </w:rPr>
            </w:pPr>
          </w:p>
          <w:p w:rsidR="0085683B" w:rsidRPr="0085683B" w:rsidRDefault="0085683B" w:rsidP="0085683B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3"/>
                <w:sz w:val="28"/>
                <w:szCs w:val="28"/>
              </w:rPr>
              <w:t>Ремонтный</w:t>
            </w:r>
          </w:p>
          <w:p w:rsidR="0085683B" w:rsidRPr="0085683B" w:rsidRDefault="0085683B" w:rsidP="0085683B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6"/>
                <w:sz w:val="28"/>
                <w:szCs w:val="28"/>
              </w:rPr>
              <w:t>персонал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right="178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11"/>
                <w:sz w:val="28"/>
                <w:szCs w:val="28"/>
                <w:lang w:val="en-US"/>
              </w:rPr>
              <w:t>IV</w:t>
            </w:r>
          </w:p>
          <w:p w:rsidR="0085683B" w:rsidRPr="0085683B" w:rsidRDefault="0085683B" w:rsidP="0085683B">
            <w:pPr>
              <w:shd w:val="clear" w:color="auto" w:fill="FFFFFF"/>
              <w:ind w:right="240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z w:val="28"/>
                <w:szCs w:val="28"/>
                <w:lang w:val="en-US"/>
              </w:rPr>
              <w:t>V</w:t>
            </w:r>
          </w:p>
          <w:p w:rsidR="0085683B" w:rsidRPr="0085683B" w:rsidRDefault="0085683B" w:rsidP="0085683B">
            <w:pPr>
              <w:shd w:val="clear" w:color="auto" w:fill="FFFFFF"/>
              <w:ind w:right="182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6"/>
                <w:sz w:val="28"/>
                <w:szCs w:val="28"/>
                <w:lang w:val="en-US"/>
              </w:rPr>
              <w:t>VI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9"/>
                <w:sz w:val="28"/>
                <w:szCs w:val="28"/>
              </w:rPr>
              <w:t>16,27</w:t>
            </w:r>
          </w:p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8"/>
                <w:sz w:val="28"/>
                <w:szCs w:val="28"/>
              </w:rPr>
              <w:t>18,53</w:t>
            </w:r>
          </w:p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0"/>
                <w:sz w:val="28"/>
                <w:szCs w:val="28"/>
              </w:rPr>
              <w:t>20,17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5"/>
                <w:sz w:val="28"/>
                <w:szCs w:val="28"/>
              </w:rPr>
              <w:t>223,96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21"/>
                <w:sz w:val="28"/>
                <w:szCs w:val="28"/>
              </w:rPr>
              <w:t>30</w:t>
            </w:r>
          </w:p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21"/>
                <w:sz w:val="28"/>
                <w:szCs w:val="28"/>
              </w:rPr>
              <w:t>50</w:t>
            </w:r>
          </w:p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18"/>
                <w:sz w:val="28"/>
                <w:szCs w:val="28"/>
              </w:rPr>
              <w:t>20</w:t>
            </w: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1093,15</w:t>
            </w:r>
          </w:p>
          <w:p w:rsidR="0085683B" w:rsidRPr="0085683B" w:rsidRDefault="0085683B" w:rsidP="0085683B">
            <w:pPr>
              <w:shd w:val="clear" w:color="auto" w:fill="FFFFFF"/>
              <w:ind w:left="25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2074,98</w:t>
            </w:r>
          </w:p>
          <w:p w:rsidR="0085683B" w:rsidRPr="0085683B" w:rsidRDefault="0085683B" w:rsidP="0085683B">
            <w:pPr>
              <w:shd w:val="clear" w:color="auto" w:fill="FFFFFF"/>
              <w:ind w:left="27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9"/>
                <w:sz w:val="28"/>
                <w:szCs w:val="28"/>
              </w:rPr>
              <w:t>903,45</w:t>
            </w:r>
          </w:p>
        </w:tc>
      </w:tr>
      <w:tr w:rsidR="0085683B">
        <w:trPr>
          <w:trHeight w:hRule="exact" w:val="518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758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26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6"/>
                <w:sz w:val="28"/>
                <w:szCs w:val="28"/>
              </w:rPr>
              <w:t>4071,58</w:t>
            </w:r>
          </w:p>
        </w:tc>
      </w:tr>
      <w:tr w:rsidR="0085683B">
        <w:trPr>
          <w:trHeight w:hRule="exact" w:val="538"/>
        </w:trPr>
        <w:tc>
          <w:tcPr>
            <w:tcW w:w="2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ind w:left="802"/>
              <w:rPr>
                <w:sz w:val="28"/>
                <w:szCs w:val="28"/>
              </w:rPr>
            </w:pPr>
            <w:r w:rsidRPr="0085683B">
              <w:rPr>
                <w:color w:val="000000"/>
                <w:spacing w:val="-14"/>
                <w:sz w:val="28"/>
                <w:szCs w:val="28"/>
              </w:rPr>
              <w:t>Всего: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5683B" w:rsidRPr="0085683B" w:rsidRDefault="0085683B" w:rsidP="008568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83B" w:rsidRPr="0085683B" w:rsidRDefault="001B72F1" w:rsidP="0085683B">
            <w:pPr>
              <w:shd w:val="clear" w:color="auto" w:fill="FFFFFF"/>
              <w:ind w:left="25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5"/>
                <w:sz w:val="28"/>
                <w:szCs w:val="28"/>
              </w:rPr>
              <w:t>5621,38</w:t>
            </w:r>
          </w:p>
        </w:tc>
      </w:tr>
    </w:tbl>
    <w:p w:rsidR="0085683B" w:rsidRDefault="0085683B" w:rsidP="0085683B">
      <w:pPr>
        <w:tabs>
          <w:tab w:val="left" w:pos="1350"/>
        </w:tabs>
        <w:ind w:right="284"/>
        <w:jc w:val="center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4A09B4" w:rsidP="001005D9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109" type="#_x0000_t202" alt="Подпись: Разраб     Алышев&#10;Провер            Липина&#10;" style="position:absolute;left:0;text-align:left;margin-left:36pt;margin-top:7.35pt;width:154.75pt;height:38.85pt;z-index:251657216" strokecolor="white" strokeweight=".25pt">
            <v:fill opacity="0"/>
            <v:textbox style="mso-next-textbox:#_x0000_s1109" inset="0,4.5mm,0,0">
              <w:txbxContent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Липина Н.Л.</w:t>
                  </w:r>
                </w:p>
              </w:txbxContent>
            </v:textbox>
          </v:shape>
        </w:pic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B72F1" w:rsidRDefault="001B72F1" w:rsidP="001005D9">
      <w:pPr>
        <w:ind w:right="284"/>
        <w:jc w:val="both"/>
        <w:rPr>
          <w:sz w:val="32"/>
          <w:szCs w:val="32"/>
        </w:rPr>
        <w:sectPr w:rsidR="001B72F1" w:rsidSect="00B63D00">
          <w:pgSz w:w="11906" w:h="16838"/>
          <w:pgMar w:top="357" w:right="386" w:bottom="181" w:left="539" w:header="709" w:footer="709" w:gutter="0"/>
          <w:cols w:space="708"/>
          <w:docGrid w:linePitch="360"/>
        </w:sectPr>
      </w:pPr>
    </w:p>
    <w:tbl>
      <w:tblPr>
        <w:tblW w:w="16118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1412"/>
        <w:gridCol w:w="745"/>
        <w:gridCol w:w="996"/>
        <w:gridCol w:w="604"/>
        <w:gridCol w:w="1001"/>
        <w:gridCol w:w="1419"/>
        <w:gridCol w:w="752"/>
        <w:gridCol w:w="971"/>
        <w:gridCol w:w="1286"/>
        <w:gridCol w:w="677"/>
        <w:gridCol w:w="1098"/>
        <w:gridCol w:w="1976"/>
        <w:gridCol w:w="1352"/>
        <w:gridCol w:w="10"/>
      </w:tblGrid>
      <w:tr w:rsidR="001B72F1" w:rsidRPr="00DC1038">
        <w:trPr>
          <w:gridAfter w:val="1"/>
          <w:wAfter w:w="10" w:type="dxa"/>
          <w:trHeight w:val="3240"/>
        </w:trPr>
        <w:tc>
          <w:tcPr>
            <w:tcW w:w="16108" w:type="dxa"/>
            <w:gridSpan w:val="14"/>
          </w:tcPr>
          <w:p w:rsidR="001B72F1" w:rsidRDefault="001B72F1" w:rsidP="00372323"/>
          <w:p w:rsidR="001B72F1" w:rsidRDefault="001B72F1" w:rsidP="00372323">
            <w:pPr>
              <w:rPr>
                <w:sz w:val="32"/>
                <w:szCs w:val="32"/>
              </w:rPr>
            </w:pPr>
          </w:p>
          <w:p w:rsidR="001B72F1" w:rsidRDefault="001B72F1" w:rsidP="00372323">
            <w:pPr>
              <w:rPr>
                <w:sz w:val="32"/>
                <w:szCs w:val="32"/>
              </w:rPr>
            </w:pPr>
          </w:p>
          <w:p w:rsidR="001B72F1" w:rsidRDefault="001B72F1" w:rsidP="00372323">
            <w:pPr>
              <w:rPr>
                <w:sz w:val="32"/>
                <w:szCs w:val="32"/>
              </w:rPr>
            </w:pPr>
          </w:p>
          <w:p w:rsidR="001B72F1" w:rsidRDefault="001B72F1" w:rsidP="00372323">
            <w:pPr>
              <w:rPr>
                <w:sz w:val="32"/>
                <w:szCs w:val="32"/>
              </w:rPr>
            </w:pPr>
          </w:p>
          <w:p w:rsidR="001B72F1" w:rsidRDefault="001B72F1" w:rsidP="00372323">
            <w:pPr>
              <w:rPr>
                <w:sz w:val="32"/>
                <w:szCs w:val="32"/>
              </w:rPr>
            </w:pPr>
          </w:p>
          <w:p w:rsidR="001B72F1" w:rsidRDefault="001B72F1" w:rsidP="00372323">
            <w:pPr>
              <w:rPr>
                <w:sz w:val="32"/>
                <w:szCs w:val="32"/>
              </w:rPr>
            </w:pPr>
          </w:p>
          <w:p w:rsidR="001B72F1" w:rsidRPr="001B72F1" w:rsidRDefault="001B72F1" w:rsidP="00372323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</w:t>
            </w:r>
            <w:r w:rsidRPr="001B72F1">
              <w:rPr>
                <w:b/>
                <w:sz w:val="32"/>
                <w:szCs w:val="32"/>
              </w:rPr>
              <w:t>Расчёт годового фонда заработной платы рабочих.</w:t>
            </w:r>
          </w:p>
          <w:p w:rsidR="001B72F1" w:rsidRPr="001B72F1" w:rsidRDefault="001B72F1" w:rsidP="00372323">
            <w:pPr>
              <w:rPr>
                <w:b/>
              </w:rPr>
            </w:pPr>
          </w:p>
          <w:p w:rsidR="001B72F1" w:rsidRDefault="001B72F1" w:rsidP="00372323">
            <w:pPr>
              <w:rPr>
                <w:sz w:val="32"/>
                <w:szCs w:val="32"/>
              </w:rPr>
            </w:pPr>
            <w:r>
              <w:t xml:space="preserve">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                                                                                                                     </w:t>
            </w:r>
          </w:p>
          <w:p w:rsidR="001B72F1" w:rsidRPr="001B72F1" w:rsidRDefault="001B72F1" w:rsidP="001B72F1">
            <w:pPr>
              <w:jc w:val="right"/>
              <w:rPr>
                <w:b/>
                <w:sz w:val="32"/>
                <w:szCs w:val="32"/>
              </w:rPr>
            </w:pPr>
            <w:r w:rsidRPr="001B72F1">
              <w:rPr>
                <w:b/>
                <w:sz w:val="32"/>
                <w:szCs w:val="32"/>
              </w:rPr>
              <w:t xml:space="preserve">Таблица 6 </w:t>
            </w:r>
          </w:p>
        </w:tc>
      </w:tr>
      <w:tr w:rsidR="00C5576F" w:rsidRPr="001B72F1">
        <w:trPr>
          <w:gridAfter w:val="1"/>
          <w:wAfter w:w="10" w:type="dxa"/>
          <w:trHeight w:val="1580"/>
        </w:trPr>
        <w:tc>
          <w:tcPr>
            <w:tcW w:w="1819" w:type="dxa"/>
            <w:vMerge w:val="restart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</w:p>
          <w:p w:rsidR="001B72F1" w:rsidRPr="001B72F1" w:rsidRDefault="001B72F1" w:rsidP="001B72F1">
            <w:pPr>
              <w:jc w:val="center"/>
              <w:rPr>
                <w:b/>
              </w:rPr>
            </w:pP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Наименование</w:t>
            </w:r>
          </w:p>
        </w:tc>
        <w:tc>
          <w:tcPr>
            <w:tcW w:w="1412" w:type="dxa"/>
            <w:vMerge w:val="restart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Тарифный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зарплаты,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руб.</w:t>
            </w:r>
          </w:p>
        </w:tc>
        <w:tc>
          <w:tcPr>
            <w:tcW w:w="1741" w:type="dxa"/>
            <w:gridSpan w:val="2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Премия по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положению</w:t>
            </w:r>
          </w:p>
        </w:tc>
        <w:tc>
          <w:tcPr>
            <w:tcW w:w="1605" w:type="dxa"/>
            <w:gridSpan w:val="2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Доплата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часового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фонда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</w:tc>
        <w:tc>
          <w:tcPr>
            <w:tcW w:w="1419" w:type="dxa"/>
            <w:vMerge w:val="restart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часовой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1B72F1">
              <w:rPr>
                <w:b/>
              </w:rPr>
              <w:t>основной)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руб.</w:t>
            </w:r>
          </w:p>
        </w:tc>
        <w:tc>
          <w:tcPr>
            <w:tcW w:w="1723" w:type="dxa"/>
            <w:gridSpan w:val="2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Доплата до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дневного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фонда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</w:tc>
        <w:tc>
          <w:tcPr>
            <w:tcW w:w="1286" w:type="dxa"/>
            <w:vMerge w:val="restart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дневной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руб.</w:t>
            </w:r>
          </w:p>
        </w:tc>
        <w:tc>
          <w:tcPr>
            <w:tcW w:w="1775" w:type="dxa"/>
            <w:gridSpan w:val="2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Доплаты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до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годового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фонда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</w:tc>
        <w:tc>
          <w:tcPr>
            <w:tcW w:w="1976" w:type="dxa"/>
            <w:vMerge w:val="restart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 дополнительной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руб.</w:t>
            </w:r>
          </w:p>
        </w:tc>
        <w:tc>
          <w:tcPr>
            <w:tcW w:w="1352" w:type="dxa"/>
            <w:vMerge w:val="restart"/>
            <w:vAlign w:val="center"/>
          </w:tcPr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Годовой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фонд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зарплаты</w:t>
            </w:r>
          </w:p>
          <w:p w:rsidR="001B72F1" w:rsidRPr="001B72F1" w:rsidRDefault="001B72F1" w:rsidP="001B72F1">
            <w:pPr>
              <w:jc w:val="center"/>
              <w:rPr>
                <w:b/>
              </w:rPr>
            </w:pPr>
            <w:r w:rsidRPr="001B72F1">
              <w:rPr>
                <w:b/>
              </w:rPr>
              <w:t>руб.</w:t>
            </w:r>
          </w:p>
        </w:tc>
      </w:tr>
      <w:tr w:rsidR="00C5576F" w:rsidRPr="001B72F1">
        <w:trPr>
          <w:gridAfter w:val="1"/>
          <w:wAfter w:w="10" w:type="dxa"/>
          <w:trHeight w:val="360"/>
        </w:trPr>
        <w:tc>
          <w:tcPr>
            <w:tcW w:w="1819" w:type="dxa"/>
            <w:vMerge/>
          </w:tcPr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1412" w:type="dxa"/>
            <w:vMerge/>
          </w:tcPr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745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%</w:t>
            </w:r>
          </w:p>
        </w:tc>
        <w:tc>
          <w:tcPr>
            <w:tcW w:w="996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руб.</w:t>
            </w:r>
          </w:p>
        </w:tc>
        <w:tc>
          <w:tcPr>
            <w:tcW w:w="604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%</w:t>
            </w:r>
          </w:p>
        </w:tc>
        <w:tc>
          <w:tcPr>
            <w:tcW w:w="1001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руб.</w:t>
            </w:r>
          </w:p>
        </w:tc>
        <w:tc>
          <w:tcPr>
            <w:tcW w:w="1419" w:type="dxa"/>
            <w:vMerge/>
          </w:tcPr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752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% </w:t>
            </w:r>
          </w:p>
        </w:tc>
        <w:tc>
          <w:tcPr>
            <w:tcW w:w="971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руб.</w:t>
            </w:r>
          </w:p>
        </w:tc>
        <w:tc>
          <w:tcPr>
            <w:tcW w:w="1286" w:type="dxa"/>
            <w:vMerge/>
          </w:tcPr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677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%</w:t>
            </w:r>
          </w:p>
        </w:tc>
        <w:tc>
          <w:tcPr>
            <w:tcW w:w="1098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руб.</w:t>
            </w:r>
          </w:p>
        </w:tc>
        <w:tc>
          <w:tcPr>
            <w:tcW w:w="1976" w:type="dxa"/>
            <w:vMerge/>
          </w:tcPr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1352" w:type="dxa"/>
            <w:vMerge/>
          </w:tcPr>
          <w:p w:rsidR="001B72F1" w:rsidRPr="001B72F1" w:rsidRDefault="001B72F1" w:rsidP="00372323">
            <w:pPr>
              <w:rPr>
                <w:b/>
              </w:rPr>
            </w:pPr>
          </w:p>
        </w:tc>
      </w:tr>
      <w:tr w:rsidR="00C5576F" w:rsidRPr="001B72F1">
        <w:trPr>
          <w:gridAfter w:val="1"/>
          <w:wAfter w:w="10" w:type="dxa"/>
          <w:trHeight w:val="340"/>
        </w:trPr>
        <w:tc>
          <w:tcPr>
            <w:tcW w:w="1819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      1</w:t>
            </w:r>
          </w:p>
        </w:tc>
        <w:tc>
          <w:tcPr>
            <w:tcW w:w="1412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    2</w:t>
            </w:r>
          </w:p>
        </w:tc>
        <w:tc>
          <w:tcPr>
            <w:tcW w:w="745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3</w:t>
            </w:r>
          </w:p>
        </w:tc>
        <w:tc>
          <w:tcPr>
            <w:tcW w:w="996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4</w:t>
            </w:r>
          </w:p>
        </w:tc>
        <w:tc>
          <w:tcPr>
            <w:tcW w:w="604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5</w:t>
            </w:r>
          </w:p>
        </w:tc>
        <w:tc>
          <w:tcPr>
            <w:tcW w:w="1001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6</w:t>
            </w:r>
          </w:p>
        </w:tc>
        <w:tc>
          <w:tcPr>
            <w:tcW w:w="1419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   7</w:t>
            </w:r>
          </w:p>
        </w:tc>
        <w:tc>
          <w:tcPr>
            <w:tcW w:w="752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8</w:t>
            </w:r>
          </w:p>
        </w:tc>
        <w:tc>
          <w:tcPr>
            <w:tcW w:w="971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9</w:t>
            </w:r>
          </w:p>
        </w:tc>
        <w:tc>
          <w:tcPr>
            <w:tcW w:w="1286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 10</w:t>
            </w:r>
          </w:p>
        </w:tc>
        <w:tc>
          <w:tcPr>
            <w:tcW w:w="677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11</w:t>
            </w:r>
          </w:p>
        </w:tc>
        <w:tc>
          <w:tcPr>
            <w:tcW w:w="1098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12</w:t>
            </w:r>
          </w:p>
        </w:tc>
        <w:tc>
          <w:tcPr>
            <w:tcW w:w="1976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    13</w:t>
            </w:r>
          </w:p>
        </w:tc>
        <w:tc>
          <w:tcPr>
            <w:tcW w:w="1352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 14</w:t>
            </w:r>
          </w:p>
        </w:tc>
      </w:tr>
      <w:tr w:rsidR="00C5576F" w:rsidRPr="001B72F1">
        <w:trPr>
          <w:gridAfter w:val="1"/>
          <w:wAfter w:w="10" w:type="dxa"/>
          <w:trHeight w:val="1080"/>
        </w:trPr>
        <w:tc>
          <w:tcPr>
            <w:tcW w:w="1819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Дежурный</w:t>
            </w: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персонал</w:t>
            </w:r>
          </w:p>
        </w:tc>
        <w:tc>
          <w:tcPr>
            <w:tcW w:w="1412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</w:t>
            </w: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</w:t>
            </w:r>
            <w:r>
              <w:rPr>
                <w:b/>
              </w:rPr>
              <w:t>1540,8</w:t>
            </w:r>
          </w:p>
        </w:tc>
        <w:tc>
          <w:tcPr>
            <w:tcW w:w="745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</w:t>
            </w:r>
            <w:r>
              <w:rPr>
                <w:b/>
              </w:rPr>
              <w:t>40</w:t>
            </w:r>
          </w:p>
        </w:tc>
        <w:tc>
          <w:tcPr>
            <w:tcW w:w="996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>
              <w:rPr>
                <w:b/>
              </w:rPr>
              <w:t>616,32</w:t>
            </w:r>
          </w:p>
        </w:tc>
        <w:tc>
          <w:tcPr>
            <w:tcW w:w="604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1001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>
              <w:rPr>
                <w:b/>
              </w:rPr>
              <w:t>292,75</w:t>
            </w:r>
          </w:p>
        </w:tc>
        <w:tc>
          <w:tcPr>
            <w:tcW w:w="1419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</w:t>
            </w:r>
            <w:r w:rsidR="00C5576F">
              <w:rPr>
                <w:b/>
              </w:rPr>
              <w:t>2449,87</w:t>
            </w:r>
          </w:p>
        </w:tc>
        <w:tc>
          <w:tcPr>
            <w:tcW w:w="752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-</w:t>
            </w:r>
          </w:p>
        </w:tc>
        <w:tc>
          <w:tcPr>
            <w:tcW w:w="971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-</w:t>
            </w:r>
          </w:p>
        </w:tc>
        <w:tc>
          <w:tcPr>
            <w:tcW w:w="1286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</w:t>
            </w:r>
            <w:r w:rsidR="00C5576F">
              <w:rPr>
                <w:b/>
              </w:rPr>
              <w:t>2449,87</w:t>
            </w:r>
          </w:p>
        </w:tc>
        <w:tc>
          <w:tcPr>
            <w:tcW w:w="677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>8</w:t>
            </w:r>
            <w:r w:rsidR="00C5576F">
              <w:rPr>
                <w:b/>
              </w:rPr>
              <w:t>5,9</w:t>
            </w:r>
          </w:p>
        </w:tc>
        <w:tc>
          <w:tcPr>
            <w:tcW w:w="1098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</w:t>
            </w:r>
            <w:r w:rsidR="00C5576F">
              <w:rPr>
                <w:b/>
              </w:rPr>
              <w:t>2104,44</w:t>
            </w:r>
          </w:p>
        </w:tc>
        <w:tc>
          <w:tcPr>
            <w:tcW w:w="1976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</w:t>
            </w:r>
            <w:r w:rsidR="00C5576F" w:rsidRPr="001B72F1">
              <w:rPr>
                <w:b/>
              </w:rPr>
              <w:t xml:space="preserve"> </w:t>
            </w:r>
            <w:r w:rsidR="00C5576F">
              <w:rPr>
                <w:b/>
              </w:rPr>
              <w:t>2104,44</w:t>
            </w:r>
            <w:r w:rsidRPr="001B72F1">
              <w:rPr>
                <w:b/>
              </w:rPr>
              <w:t xml:space="preserve">   </w:t>
            </w:r>
          </w:p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1352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</w:t>
            </w:r>
            <w:r w:rsidR="009530A5">
              <w:rPr>
                <w:b/>
              </w:rPr>
              <w:t>4554,31</w:t>
            </w:r>
          </w:p>
        </w:tc>
      </w:tr>
      <w:tr w:rsidR="00C5576F" w:rsidRPr="001B72F1">
        <w:trPr>
          <w:gridAfter w:val="1"/>
          <w:wAfter w:w="10" w:type="dxa"/>
          <w:trHeight w:val="1034"/>
        </w:trPr>
        <w:tc>
          <w:tcPr>
            <w:tcW w:w="1819" w:type="dxa"/>
          </w:tcPr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Ремонтный</w:t>
            </w: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персонал</w:t>
            </w:r>
          </w:p>
        </w:tc>
        <w:tc>
          <w:tcPr>
            <w:tcW w:w="1412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</w:t>
            </w:r>
            <w:r>
              <w:rPr>
                <w:b/>
              </w:rPr>
              <w:t>4071,58</w:t>
            </w:r>
          </w:p>
        </w:tc>
        <w:tc>
          <w:tcPr>
            <w:tcW w:w="745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</w:t>
            </w:r>
            <w:r>
              <w:rPr>
                <w:b/>
              </w:rPr>
              <w:t>50</w:t>
            </w:r>
          </w:p>
        </w:tc>
        <w:tc>
          <w:tcPr>
            <w:tcW w:w="996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>
              <w:rPr>
                <w:b/>
              </w:rPr>
              <w:t>2035,79</w:t>
            </w:r>
          </w:p>
        </w:tc>
        <w:tc>
          <w:tcPr>
            <w:tcW w:w="604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5</w:t>
            </w:r>
          </w:p>
        </w:tc>
        <w:tc>
          <w:tcPr>
            <w:tcW w:w="1001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>
              <w:rPr>
                <w:b/>
              </w:rPr>
              <w:t>203,58</w:t>
            </w:r>
          </w:p>
        </w:tc>
        <w:tc>
          <w:tcPr>
            <w:tcW w:w="1419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</w:t>
            </w:r>
            <w:r w:rsidR="00C5576F">
              <w:rPr>
                <w:b/>
              </w:rPr>
              <w:t>6310,95</w:t>
            </w:r>
          </w:p>
        </w:tc>
        <w:tc>
          <w:tcPr>
            <w:tcW w:w="752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</w:t>
            </w:r>
            <w:r w:rsidR="00C5576F">
              <w:rPr>
                <w:b/>
              </w:rPr>
              <w:t>2,5</w:t>
            </w:r>
          </w:p>
        </w:tc>
        <w:tc>
          <w:tcPr>
            <w:tcW w:w="971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C5576F" w:rsidP="00372323">
            <w:pPr>
              <w:rPr>
                <w:b/>
              </w:rPr>
            </w:pPr>
            <w:r>
              <w:rPr>
                <w:b/>
              </w:rPr>
              <w:t>155,77</w:t>
            </w:r>
          </w:p>
          <w:p w:rsidR="001B72F1" w:rsidRPr="001B72F1" w:rsidRDefault="001B72F1" w:rsidP="00372323">
            <w:pPr>
              <w:rPr>
                <w:b/>
              </w:rPr>
            </w:pPr>
          </w:p>
        </w:tc>
        <w:tc>
          <w:tcPr>
            <w:tcW w:w="1286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</w:t>
            </w:r>
            <w:r w:rsidR="00C5576F">
              <w:rPr>
                <w:b/>
              </w:rPr>
              <w:t>6466,72</w:t>
            </w:r>
          </w:p>
        </w:tc>
        <w:tc>
          <w:tcPr>
            <w:tcW w:w="677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>8</w:t>
            </w:r>
            <w:r w:rsidR="00C5576F">
              <w:rPr>
                <w:b/>
              </w:rPr>
              <w:t>8,4</w:t>
            </w:r>
          </w:p>
        </w:tc>
        <w:tc>
          <w:tcPr>
            <w:tcW w:w="1098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C5576F" w:rsidP="00372323">
            <w:pPr>
              <w:rPr>
                <w:b/>
              </w:rPr>
            </w:pPr>
            <w:r>
              <w:rPr>
                <w:b/>
              </w:rPr>
              <w:t>5716,58</w:t>
            </w:r>
          </w:p>
        </w:tc>
        <w:tc>
          <w:tcPr>
            <w:tcW w:w="1976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     </w:t>
            </w:r>
            <w:r w:rsidR="00C5576F">
              <w:rPr>
                <w:b/>
              </w:rPr>
              <w:t>5872,35</w:t>
            </w:r>
          </w:p>
        </w:tc>
        <w:tc>
          <w:tcPr>
            <w:tcW w:w="1352" w:type="dxa"/>
          </w:tcPr>
          <w:p w:rsidR="001B72F1" w:rsidRPr="001B72F1" w:rsidRDefault="001B72F1" w:rsidP="00372323">
            <w:pPr>
              <w:rPr>
                <w:b/>
              </w:rPr>
            </w:pPr>
          </w:p>
          <w:p w:rsidR="001B72F1" w:rsidRPr="001B72F1" w:rsidRDefault="001B72F1" w:rsidP="00372323">
            <w:pPr>
              <w:rPr>
                <w:b/>
              </w:rPr>
            </w:pPr>
            <w:r w:rsidRPr="001B72F1">
              <w:rPr>
                <w:b/>
              </w:rPr>
              <w:t xml:space="preserve"> </w:t>
            </w:r>
            <w:r w:rsidR="009530A5">
              <w:rPr>
                <w:b/>
              </w:rPr>
              <w:t>12183,3</w:t>
            </w:r>
          </w:p>
        </w:tc>
      </w:tr>
      <w:tr w:rsidR="009530A5" w:rsidRPr="00041C05">
        <w:trPr>
          <w:trHeight w:val="540"/>
        </w:trPr>
        <w:tc>
          <w:tcPr>
            <w:tcW w:w="1819" w:type="dxa"/>
            <w:vAlign w:val="center"/>
          </w:tcPr>
          <w:p w:rsidR="001B72F1" w:rsidRPr="001B72F1" w:rsidRDefault="001B72F1" w:rsidP="009530A5">
            <w:pPr>
              <w:jc w:val="center"/>
              <w:rPr>
                <w:b/>
              </w:rPr>
            </w:pPr>
            <w:r w:rsidRPr="001B72F1">
              <w:rPr>
                <w:b/>
              </w:rPr>
              <w:t>Итого:</w:t>
            </w:r>
          </w:p>
        </w:tc>
        <w:tc>
          <w:tcPr>
            <w:tcW w:w="1412" w:type="dxa"/>
            <w:vAlign w:val="center"/>
          </w:tcPr>
          <w:p w:rsidR="001B72F1" w:rsidRPr="001B72F1" w:rsidRDefault="009530A5" w:rsidP="009530A5">
            <w:pPr>
              <w:jc w:val="center"/>
              <w:rPr>
                <w:b/>
              </w:rPr>
            </w:pPr>
            <w:r>
              <w:rPr>
                <w:b/>
              </w:rPr>
              <w:t>5612,38</w:t>
            </w:r>
          </w:p>
        </w:tc>
        <w:tc>
          <w:tcPr>
            <w:tcW w:w="3346" w:type="dxa"/>
            <w:gridSpan w:val="4"/>
            <w:vAlign w:val="center"/>
          </w:tcPr>
          <w:p w:rsidR="001B72F1" w:rsidRPr="001B72F1" w:rsidRDefault="001B72F1" w:rsidP="009530A5">
            <w:pPr>
              <w:jc w:val="center"/>
              <w:rPr>
                <w:b/>
              </w:rPr>
            </w:pPr>
          </w:p>
        </w:tc>
        <w:tc>
          <w:tcPr>
            <w:tcW w:w="1419" w:type="dxa"/>
            <w:vAlign w:val="center"/>
          </w:tcPr>
          <w:p w:rsidR="001B72F1" w:rsidRPr="001B72F1" w:rsidRDefault="009530A5" w:rsidP="009530A5">
            <w:pPr>
              <w:jc w:val="center"/>
              <w:rPr>
                <w:b/>
              </w:rPr>
            </w:pPr>
            <w:r>
              <w:rPr>
                <w:b/>
              </w:rPr>
              <w:t>8760,82</w:t>
            </w:r>
          </w:p>
        </w:tc>
        <w:tc>
          <w:tcPr>
            <w:tcW w:w="4784" w:type="dxa"/>
            <w:gridSpan w:val="5"/>
            <w:vAlign w:val="center"/>
          </w:tcPr>
          <w:p w:rsidR="001B72F1" w:rsidRPr="001B72F1" w:rsidRDefault="001B72F1" w:rsidP="009530A5">
            <w:pPr>
              <w:jc w:val="center"/>
              <w:rPr>
                <w:b/>
              </w:rPr>
            </w:pPr>
          </w:p>
        </w:tc>
        <w:tc>
          <w:tcPr>
            <w:tcW w:w="1976" w:type="dxa"/>
            <w:vAlign w:val="center"/>
          </w:tcPr>
          <w:p w:rsidR="001B72F1" w:rsidRPr="001B72F1" w:rsidRDefault="009530A5" w:rsidP="009530A5">
            <w:pPr>
              <w:jc w:val="center"/>
              <w:rPr>
                <w:b/>
              </w:rPr>
            </w:pPr>
            <w:r>
              <w:rPr>
                <w:b/>
              </w:rPr>
              <w:t>7976,79</w:t>
            </w:r>
          </w:p>
        </w:tc>
        <w:tc>
          <w:tcPr>
            <w:tcW w:w="1362" w:type="dxa"/>
            <w:gridSpan w:val="2"/>
            <w:vAlign w:val="center"/>
          </w:tcPr>
          <w:p w:rsidR="001B72F1" w:rsidRPr="001B72F1" w:rsidRDefault="009530A5" w:rsidP="009530A5">
            <w:pPr>
              <w:jc w:val="center"/>
              <w:rPr>
                <w:b/>
              </w:rPr>
            </w:pPr>
            <w:r>
              <w:rPr>
                <w:b/>
              </w:rPr>
              <w:t>16737,61</w:t>
            </w:r>
          </w:p>
        </w:tc>
      </w:tr>
      <w:tr w:rsidR="001B72F1" w:rsidRPr="00041C05">
        <w:trPr>
          <w:gridAfter w:val="1"/>
          <w:wAfter w:w="10" w:type="dxa"/>
          <w:trHeight w:val="1700"/>
        </w:trPr>
        <w:tc>
          <w:tcPr>
            <w:tcW w:w="16108" w:type="dxa"/>
            <w:gridSpan w:val="14"/>
          </w:tcPr>
          <w:p w:rsidR="001B72F1" w:rsidRPr="00041C05" w:rsidRDefault="001B72F1" w:rsidP="00372323"/>
        </w:tc>
      </w:tr>
    </w:tbl>
    <w:p w:rsidR="009530A5" w:rsidRDefault="009530A5" w:rsidP="009530A5">
      <w:pPr>
        <w:tabs>
          <w:tab w:val="left" w:pos="1365"/>
        </w:tabs>
        <w:rPr>
          <w:sz w:val="32"/>
          <w:szCs w:val="32"/>
        </w:rPr>
        <w:sectPr w:rsidR="009530A5" w:rsidSect="001B72F1">
          <w:pgSz w:w="16838" w:h="11906" w:orient="landscape"/>
          <w:pgMar w:top="539" w:right="357" w:bottom="386" w:left="181" w:header="709" w:footer="709" w:gutter="0"/>
          <w:cols w:space="708"/>
          <w:docGrid w:linePitch="360"/>
        </w:sectPr>
      </w:pPr>
    </w:p>
    <w:p w:rsidR="00E07B65" w:rsidRPr="00D85A8F" w:rsidRDefault="00C674EB" w:rsidP="00D85A8F">
      <w:pPr>
        <w:framePr w:w="481" w:h="541" w:hSpace="180" w:wrap="around" w:vAnchor="text" w:hAnchor="page" w:x="1101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9530A5" w:rsidRDefault="004A09B4" w:rsidP="009530A5">
      <w:pPr>
        <w:tabs>
          <w:tab w:val="left" w:pos="1365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130" type="#_x0000_t202" alt="Подпись: Разраб     Алышев&#10;Провер            Липина&#10;" style="position:absolute;margin-left:36pt;margin-top:747pt;width:154.75pt;height:38.85pt;z-index:251659264" strokecolor="white" strokeweight=".25pt">
            <v:fill opacity="0"/>
            <v:textbox style="mso-next-textbox:#_x0000_s1130" inset="0,4.5mm,0,0">
              <w:txbxContent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Липина Н.Л.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group id="_x0000_s1110" style="position:absolute;margin-left:36.1pt;margin-top:.1pt;width:513.25pt;height:801pt;z-index:251658240" coordorigin="1161,414" coordsize="10265,16020">
            <v:rect id="_x0000_s1111" style="position:absolute;left:1161;top:414;width:10265;height:16020" filled="f" strokeweight="2.25pt"/>
            <v:line id="_x0000_s1112" style="position:absolute" from="1722,16173" to="1723,16425" strokeweight="2.25pt"/>
            <v:line id="_x0000_s1113" style="position:absolute" from="1166,15586" to="11414,15587" strokeweight="2.25pt"/>
            <v:line id="_x0000_s1114" style="position:absolute" from="2283,15592" to="2284,16425" strokeweight="2.25pt"/>
            <v:line id="_x0000_s1115" style="position:absolute" from="3685,15592" to="3686,16425" strokeweight="2.25pt"/>
            <v:line id="_x0000_s1116" style="position:absolute" from="4527,15600" to="4528,16425" strokeweight="2.25pt"/>
            <v:line id="_x0000_s1117" style="position:absolute" from="5088,15592" to="5089,16416" strokeweight="2.25pt"/>
            <v:line id="_x0000_s1118" style="position:absolute" from="10864,15592" to="10866,16425" strokeweight="2.25pt"/>
            <v:line id="_x0000_s1119" style="position:absolute" from="1166,15868" to="5078,15870" strokeweight="2.25pt"/>
            <v:line id="_x0000_s1120" style="position:absolute" from="1166,16150" to="5078,16151" strokeweight="2.25pt"/>
            <v:line id="_x0000_s1121" style="position:absolute" from="10871,15870" to="11421,15871" strokeweight="2.25pt"/>
            <v:rect id="_x0000_s1122" style="position:absolute;left:1188;top:16161;width:514;height:249" filled="f" stroked="f" strokeweight="2.25pt">
              <v:textbox style="mso-next-textbox:#_x0000_s1122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23" style="position:absolute;left:1745;top:16161;width:514;height:249" filled="f" stroked="f" strokeweight="2.25pt">
              <v:textbox style="mso-next-textbox:#_x0000_s1123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24" style="position:absolute;left:2324;top:16161;width:1321;height:249" filled="f" stroked="f" strokeweight="2.25pt">
              <v:textbox style="mso-next-textbox:#_x0000_s1124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125" style="position:absolute;left:3719;top:16161;width:787;height:249" filled="f" stroked="f" strokeweight="2.25pt">
              <v:textbox style="mso-next-textbox:#_x0000_s1125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26" style="position:absolute;left:4550;top:16161;width:514;height:249" filled="f" stroked="f" strokeweight="2.25pt">
              <v:textbox style="mso-next-textbox:#_x0000_s1126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27" style="position:absolute;left:10887;top:15614;width:514;height:249" filled="f" stroked="f" strokeweight="2.25pt">
              <v:textbox style="mso-next-textbox:#_x0000_s1127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28" style="position:absolute;left:10887;top:15981;width:514;height:340" filled="f" stroked="f" strokeweight="2.25pt">
              <v:textbox style="mso-next-textbox:#_x0000_s1128" inset="1pt,1pt,1pt,1pt">
                <w:txbxContent>
                  <w:p w:rsidR="00372323" w:rsidRPr="00950939" w:rsidRDefault="00EC7737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rect>
            <v:rect id="_x0000_s1129" style="position:absolute;left:5136;top:15810;width:5685;height:382" filled="f" stroked="f" strokeweight="2.25pt">
              <v:textbox style="mso-next-textbox:#_x0000_s1129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372323" w:rsidRDefault="00372323" w:rsidP="001005D9"/>
                </w:txbxContent>
              </v:textbox>
            </v:rect>
          </v:group>
        </w:pict>
      </w:r>
    </w:p>
    <w:p w:rsidR="00CE5EE1" w:rsidRDefault="00CE5EE1" w:rsidP="009530A5">
      <w:pPr>
        <w:tabs>
          <w:tab w:val="left" w:pos="1365"/>
        </w:tabs>
        <w:jc w:val="center"/>
        <w:rPr>
          <w:b/>
          <w:i/>
          <w:sz w:val="32"/>
          <w:szCs w:val="32"/>
        </w:rPr>
      </w:pPr>
    </w:p>
    <w:p w:rsidR="009530A5" w:rsidRPr="00CE5EE1" w:rsidRDefault="009530A5" w:rsidP="009530A5">
      <w:pPr>
        <w:tabs>
          <w:tab w:val="left" w:pos="1365"/>
        </w:tabs>
        <w:jc w:val="center"/>
        <w:rPr>
          <w:b/>
          <w:i/>
          <w:sz w:val="32"/>
          <w:szCs w:val="32"/>
        </w:rPr>
      </w:pPr>
      <w:r w:rsidRPr="00CE5EE1">
        <w:rPr>
          <w:b/>
          <w:i/>
          <w:sz w:val="32"/>
          <w:szCs w:val="32"/>
        </w:rPr>
        <w:t>Отчисления на социальное страхование</w:t>
      </w:r>
    </w:p>
    <w:p w:rsidR="009530A5" w:rsidRPr="00CE5EE1" w:rsidRDefault="009530A5" w:rsidP="009530A5">
      <w:pPr>
        <w:tabs>
          <w:tab w:val="left" w:pos="1365"/>
        </w:tabs>
        <w:ind w:left="1080"/>
        <w:rPr>
          <w:sz w:val="28"/>
          <w:szCs w:val="28"/>
        </w:rPr>
      </w:pPr>
      <w:r w:rsidRPr="00CE5EE1">
        <w:rPr>
          <w:sz w:val="28"/>
          <w:szCs w:val="28"/>
        </w:rPr>
        <w:t>Процент отчислений в соцстрах установлен в размере 35,6 % от годового фонда зарплаты</w:t>
      </w:r>
      <w:r w:rsidR="00CE5EE1">
        <w:rPr>
          <w:sz w:val="28"/>
          <w:szCs w:val="28"/>
        </w:rPr>
        <w:t>:</w:t>
      </w:r>
    </w:p>
    <w:p w:rsidR="00CE5EE1" w:rsidRDefault="00CE5EE1" w:rsidP="00CE5EE1">
      <w:pPr>
        <w:tabs>
          <w:tab w:val="left" w:pos="1365"/>
        </w:tabs>
        <w:ind w:left="1080"/>
        <w:jc w:val="center"/>
        <w:rPr>
          <w:sz w:val="28"/>
          <w:szCs w:val="28"/>
        </w:rPr>
      </w:pPr>
      <w:r>
        <w:rPr>
          <w:sz w:val="32"/>
          <w:szCs w:val="32"/>
        </w:rPr>
        <w:t>О</w:t>
      </w:r>
      <w:r>
        <w:rPr>
          <w:sz w:val="20"/>
          <w:szCs w:val="20"/>
        </w:rPr>
        <w:t>с.ст</w:t>
      </w:r>
      <w:r>
        <w:rPr>
          <w:sz w:val="28"/>
          <w:szCs w:val="28"/>
        </w:rPr>
        <w:t xml:space="preserve"> = </w:t>
      </w:r>
      <w:r w:rsidRPr="00CE5EE1">
        <w:rPr>
          <w:position w:val="-24"/>
          <w:sz w:val="28"/>
          <w:szCs w:val="28"/>
        </w:rPr>
        <w:object w:dxaOrig="1320" w:dyaOrig="620">
          <v:shape id="_x0000_i1027" type="#_x0000_t75" style="width:66pt;height:30.75pt" o:ole="">
            <v:imagedata r:id="rId9" o:title=""/>
          </v:shape>
          <o:OLEObject Type="Embed" ProgID="Equation.3" ShapeID="_x0000_i1027" DrawAspect="Content" ObjectID="_1469897412" r:id="rId10"/>
        </w:object>
      </w:r>
      <w:r>
        <w:rPr>
          <w:sz w:val="28"/>
          <w:szCs w:val="28"/>
        </w:rPr>
        <w:t xml:space="preserve"> = </w:t>
      </w:r>
      <w:r w:rsidR="00AF27EB" w:rsidRPr="00CE5EE1">
        <w:rPr>
          <w:position w:val="-24"/>
          <w:sz w:val="28"/>
          <w:szCs w:val="28"/>
        </w:rPr>
        <w:object w:dxaOrig="1579" w:dyaOrig="620">
          <v:shape id="_x0000_i1028" type="#_x0000_t75" style="width:78.75pt;height:30.75pt" o:ole="">
            <v:imagedata r:id="rId11" o:title=""/>
          </v:shape>
          <o:OLEObject Type="Embed" ProgID="Equation.3" ShapeID="_x0000_i1028" DrawAspect="Content" ObjectID="_1469897413" r:id="rId12"/>
        </w:object>
      </w:r>
      <w:r w:rsidR="00C674EB">
        <w:rPr>
          <w:sz w:val="28"/>
          <w:szCs w:val="28"/>
        </w:rPr>
        <w:t xml:space="preserve"> = 5958,59</w:t>
      </w:r>
      <w:r>
        <w:rPr>
          <w:sz w:val="28"/>
          <w:szCs w:val="28"/>
        </w:rPr>
        <w:t xml:space="preserve"> руб.</w:t>
      </w:r>
    </w:p>
    <w:p w:rsidR="00CE5EE1" w:rsidRDefault="00CE5EE1" w:rsidP="00CE5EE1">
      <w:pPr>
        <w:tabs>
          <w:tab w:val="left" w:pos="1365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Среднемесячный заработок рабочего:</w:t>
      </w:r>
    </w:p>
    <w:p w:rsidR="00CE5EE1" w:rsidRPr="00CE5EE1" w:rsidRDefault="00CE5EE1" w:rsidP="00CE5EE1">
      <w:pPr>
        <w:tabs>
          <w:tab w:val="left" w:pos="1365"/>
        </w:tabs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0"/>
          <w:szCs w:val="20"/>
        </w:rPr>
        <w:t>ср</w:t>
      </w:r>
      <w:r>
        <w:rPr>
          <w:sz w:val="28"/>
          <w:szCs w:val="28"/>
        </w:rPr>
        <w:t xml:space="preserve"> = </w:t>
      </w:r>
      <w:r w:rsidRPr="00CE5EE1">
        <w:rPr>
          <w:position w:val="-28"/>
          <w:sz w:val="28"/>
          <w:szCs w:val="28"/>
        </w:rPr>
        <w:object w:dxaOrig="960" w:dyaOrig="660">
          <v:shape id="_x0000_i1029" type="#_x0000_t75" style="width:48pt;height:33pt" o:ole="">
            <v:imagedata r:id="rId13" o:title=""/>
          </v:shape>
          <o:OLEObject Type="Embed" ProgID="Equation.3" ShapeID="_x0000_i1029" DrawAspect="Content" ObjectID="_1469897414" r:id="rId14"/>
        </w:object>
      </w:r>
      <w:r w:rsidRPr="00CE5EE1">
        <w:rPr>
          <w:position w:val="-4"/>
          <w:sz w:val="28"/>
          <w:szCs w:val="28"/>
        </w:rPr>
        <w:object w:dxaOrig="180" w:dyaOrig="200">
          <v:shape id="_x0000_i1030" type="#_x0000_t75" style="width:9pt;height:9.75pt" o:ole="">
            <v:imagedata r:id="rId15" o:title=""/>
          </v:shape>
          <o:OLEObject Type="Embed" ProgID="Equation.3" ShapeID="_x0000_i1030" DrawAspect="Content" ObjectID="_1469897415" r:id="rId16"/>
        </w:object>
      </w:r>
      <w:r>
        <w:rPr>
          <w:sz w:val="28"/>
          <w:szCs w:val="28"/>
        </w:rPr>
        <w:t>22</w:t>
      </w:r>
      <w:r w:rsidRPr="00CE5EE1">
        <w:rPr>
          <w:position w:val="-4"/>
          <w:sz w:val="28"/>
          <w:szCs w:val="28"/>
        </w:rPr>
        <w:object w:dxaOrig="180" w:dyaOrig="200">
          <v:shape id="_x0000_i1031" type="#_x0000_t75" style="width:9pt;height:9.75pt" o:ole="">
            <v:imagedata r:id="rId17" o:title=""/>
          </v:shape>
          <o:OLEObject Type="Embed" ProgID="Equation.3" ShapeID="_x0000_i1031" DrawAspect="Content" ObjectID="_1469897416" r:id="rId18"/>
        </w:object>
      </w:r>
      <w:r>
        <w:rPr>
          <w:sz w:val="28"/>
          <w:szCs w:val="28"/>
        </w:rPr>
        <w:t xml:space="preserve">8 = </w:t>
      </w:r>
      <w:r w:rsidRPr="00CE5EE1">
        <w:rPr>
          <w:position w:val="-28"/>
          <w:sz w:val="28"/>
          <w:szCs w:val="28"/>
        </w:rPr>
        <w:object w:dxaOrig="2400" w:dyaOrig="660">
          <v:shape id="_x0000_i1032" type="#_x0000_t75" style="width:120pt;height:33pt" o:ole="">
            <v:imagedata r:id="rId19" o:title=""/>
          </v:shape>
          <o:OLEObject Type="Embed" ProgID="Equation.3" ShapeID="_x0000_i1032" DrawAspect="Content" ObjectID="_1469897417" r:id="rId20"/>
        </w:object>
      </w:r>
      <w:r>
        <w:rPr>
          <w:sz w:val="28"/>
          <w:szCs w:val="28"/>
        </w:rPr>
        <w:t xml:space="preserve"> = 9460,62 руб.</w:t>
      </w:r>
    </w:p>
    <w:p w:rsidR="009530A5" w:rsidRPr="009530A5" w:rsidRDefault="009530A5" w:rsidP="009530A5">
      <w:pPr>
        <w:rPr>
          <w:sz w:val="32"/>
          <w:szCs w:val="32"/>
        </w:rPr>
      </w:pPr>
    </w:p>
    <w:p w:rsidR="009530A5" w:rsidRDefault="00CE5EE1" w:rsidP="00CE5EE1">
      <w:pPr>
        <w:ind w:left="1080"/>
        <w:rPr>
          <w:sz w:val="28"/>
          <w:szCs w:val="28"/>
        </w:rPr>
      </w:pPr>
      <w:r w:rsidRPr="00CE5EE1">
        <w:rPr>
          <w:sz w:val="28"/>
          <w:szCs w:val="28"/>
        </w:rPr>
        <w:t>где, 22 – среднемесячное количество рабочих дней в году</w:t>
      </w:r>
    </w:p>
    <w:p w:rsidR="00CE5EE1" w:rsidRDefault="00CE5EE1" w:rsidP="00CE5EE1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8 – длительность рабочего дня установленная законом.</w:t>
      </w:r>
    </w:p>
    <w:p w:rsidR="00CE5EE1" w:rsidRDefault="00CE5EE1" w:rsidP="00CE5EE1">
      <w:pPr>
        <w:ind w:left="1080"/>
        <w:rPr>
          <w:sz w:val="28"/>
          <w:szCs w:val="28"/>
        </w:rPr>
      </w:pPr>
    </w:p>
    <w:p w:rsidR="00CE5EE1" w:rsidRDefault="00CE5EE1" w:rsidP="00CE5EE1">
      <w:pPr>
        <w:ind w:left="1080"/>
        <w:rPr>
          <w:sz w:val="28"/>
          <w:szCs w:val="28"/>
        </w:rPr>
      </w:pPr>
    </w:p>
    <w:p w:rsidR="00CE5EE1" w:rsidRPr="009530A5" w:rsidRDefault="00CE5EE1" w:rsidP="00CE5EE1">
      <w:pPr>
        <w:ind w:left="1080"/>
        <w:rPr>
          <w:sz w:val="32"/>
          <w:szCs w:val="32"/>
        </w:rPr>
        <w:sectPr w:rsidR="00CE5EE1" w:rsidRPr="009530A5" w:rsidSect="009530A5">
          <w:pgSz w:w="11906" w:h="16838"/>
          <w:pgMar w:top="357" w:right="386" w:bottom="181" w:left="539" w:header="709" w:footer="709" w:gutter="0"/>
          <w:cols w:space="708"/>
          <w:docGrid w:linePitch="360"/>
        </w:sectPr>
      </w:pPr>
    </w:p>
    <w:tbl>
      <w:tblPr>
        <w:tblW w:w="104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32"/>
        <w:gridCol w:w="7"/>
        <w:gridCol w:w="1253"/>
        <w:gridCol w:w="7"/>
        <w:gridCol w:w="713"/>
        <w:gridCol w:w="7"/>
        <w:gridCol w:w="713"/>
        <w:gridCol w:w="7"/>
        <w:gridCol w:w="4314"/>
        <w:gridCol w:w="567"/>
        <w:gridCol w:w="702"/>
        <w:gridCol w:w="1182"/>
      </w:tblGrid>
      <w:tr w:rsidR="006B426F">
        <w:trPr>
          <w:trHeight w:val="13508"/>
        </w:trPr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40" w:type="dxa"/>
              <w:tblInd w:w="97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"/>
            </w:tblGrid>
            <w:tr w:rsidR="006B426F">
              <w:trPr>
                <w:trHeight w:val="540"/>
              </w:trPr>
              <w:tc>
                <w:tcPr>
                  <w:tcW w:w="540" w:type="dxa"/>
                </w:tcPr>
                <w:p w:rsidR="006B426F" w:rsidRPr="008C449E" w:rsidRDefault="00502709" w:rsidP="00EC7737">
                  <w:pPr>
                    <w:tabs>
                      <w:tab w:val="left" w:pos="2175"/>
                      <w:tab w:val="center" w:pos="4677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</w:t>
                  </w:r>
                  <w:r w:rsidR="00C674EB">
                    <w:rPr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B426F" w:rsidRPr="00216A80" w:rsidRDefault="00216A80" w:rsidP="00EC7737">
            <w:pPr>
              <w:tabs>
                <w:tab w:val="left" w:pos="1920"/>
              </w:tabs>
              <w:spacing w:line="360" w:lineRule="auto"/>
              <w:ind w:right="229"/>
              <w:jc w:val="center"/>
              <w:rPr>
                <w:b/>
                <w:i/>
                <w:sz w:val="32"/>
                <w:szCs w:val="32"/>
              </w:rPr>
            </w:pPr>
            <w:r w:rsidRPr="00216A80">
              <w:rPr>
                <w:b/>
                <w:i/>
                <w:sz w:val="32"/>
                <w:szCs w:val="32"/>
              </w:rPr>
              <w:t xml:space="preserve">    </w:t>
            </w:r>
            <w:r w:rsidRPr="00216A80">
              <w:rPr>
                <w:b/>
                <w:bCs/>
                <w:i/>
                <w:iCs/>
                <w:color w:val="000000"/>
                <w:spacing w:val="-10"/>
                <w:sz w:val="32"/>
                <w:szCs w:val="32"/>
              </w:rPr>
              <w:t>4.ОПРЕДЕЛЕНИЕ ЗАТРАТ НА СОДЕРЖАНИЕ ЭЛЕКТРОБОРУДОВАНИЯ</w:t>
            </w:r>
          </w:p>
          <w:p w:rsidR="00AF27EB" w:rsidRDefault="006B426F" w:rsidP="00AF27EB">
            <w:pPr>
              <w:pStyle w:val="1"/>
              <w:ind w:left="252" w:right="72"/>
            </w:pPr>
            <w:r w:rsidRPr="00E06004">
              <w:rPr>
                <w:szCs w:val="28"/>
              </w:rPr>
              <w:tab/>
            </w:r>
            <w:r w:rsidR="00AF27EB">
              <w:t>При выполнении этого расчета составим смету затрат на приобретение и монтаж электрооборудования (табл. 7). Наименование, характеристика электрооборудования и его количество принимаем из курсового проекта по ЭОПП .</w:t>
            </w:r>
          </w:p>
          <w:p w:rsidR="00AF27EB" w:rsidRDefault="00AF27EB" w:rsidP="00AF27EB">
            <w:pPr>
              <w:ind w:left="252" w:right="72" w:firstLine="360"/>
              <w:jc w:val="both"/>
              <w:rPr>
                <w:sz w:val="28"/>
              </w:rPr>
            </w:pPr>
            <w:r>
              <w:rPr>
                <w:sz w:val="28"/>
              </w:rPr>
              <w:t>Стоимость единицы электрооборудования определяем по рыночной стоимости на текущий год.</w:t>
            </w:r>
          </w:p>
          <w:p w:rsidR="00AF27EB" w:rsidRDefault="00AF27EB" w:rsidP="00AF27EB">
            <w:pPr>
              <w:ind w:left="252" w:right="72" w:firstLine="360"/>
              <w:jc w:val="both"/>
              <w:rPr>
                <w:sz w:val="28"/>
              </w:rPr>
            </w:pPr>
            <w:r>
              <w:rPr>
                <w:sz w:val="28"/>
              </w:rPr>
              <w:t>Кроме рыночной стоимости оборудования, смета затрат на приобретение и монтаж электрооборудование включает следующие расходы:</w:t>
            </w:r>
          </w:p>
          <w:p w:rsidR="00AF27EB" w:rsidRDefault="00AF27EB" w:rsidP="00AF27EB">
            <w:pPr>
              <w:ind w:left="252" w:right="72"/>
              <w:jc w:val="both"/>
              <w:rPr>
                <w:sz w:val="28"/>
              </w:rPr>
            </w:pPr>
            <w:r>
              <w:rPr>
                <w:sz w:val="28"/>
              </w:rPr>
              <w:t>- транспортные; они принимаются в процентах от рыночной стоимости электрооборудования в зависимости от расстояния транспортировки:</w:t>
            </w:r>
          </w:p>
          <w:p w:rsidR="00AF27EB" w:rsidRDefault="00AF27EB" w:rsidP="00AF27EB">
            <w:pPr>
              <w:ind w:left="252" w:right="72" w:firstLine="1440"/>
              <w:jc w:val="both"/>
              <w:rPr>
                <w:sz w:val="28"/>
              </w:rPr>
            </w:pPr>
            <w:r>
              <w:rPr>
                <w:sz w:val="28"/>
              </w:rPr>
              <w:t>менее 1000 км 5%</w:t>
            </w:r>
          </w:p>
          <w:p w:rsidR="00AF27EB" w:rsidRDefault="00AF27EB" w:rsidP="00AF27EB">
            <w:pPr>
              <w:ind w:left="252" w:right="72" w:firstLine="1440"/>
              <w:jc w:val="both"/>
              <w:rPr>
                <w:sz w:val="28"/>
              </w:rPr>
            </w:pPr>
            <w:r>
              <w:rPr>
                <w:sz w:val="28"/>
              </w:rPr>
              <w:t>от 1 до 2 тыс. км 8%</w:t>
            </w:r>
          </w:p>
          <w:p w:rsidR="00AF27EB" w:rsidRDefault="00AF27EB" w:rsidP="00AF27EB">
            <w:pPr>
              <w:ind w:left="252" w:right="72" w:firstLine="1440"/>
              <w:jc w:val="both"/>
              <w:rPr>
                <w:sz w:val="28"/>
              </w:rPr>
            </w:pPr>
            <w:r>
              <w:rPr>
                <w:sz w:val="28"/>
              </w:rPr>
              <w:t>от 2 до 3 тыс. км 10%</w:t>
            </w:r>
          </w:p>
          <w:p w:rsidR="00AF27EB" w:rsidRDefault="00AF27EB" w:rsidP="00AF27EB">
            <w:pPr>
              <w:ind w:left="252" w:right="72" w:firstLine="1440"/>
              <w:jc w:val="both"/>
              <w:rPr>
                <w:sz w:val="28"/>
              </w:rPr>
            </w:pPr>
            <w:r>
              <w:rPr>
                <w:sz w:val="28"/>
              </w:rPr>
              <w:t>от 3 до 5 тыс. км 12%</w:t>
            </w:r>
          </w:p>
          <w:p w:rsidR="00AF27EB" w:rsidRDefault="00AF27EB" w:rsidP="00AF27EB">
            <w:pPr>
              <w:ind w:left="252" w:right="72" w:firstLine="1440"/>
              <w:jc w:val="both"/>
              <w:rPr>
                <w:sz w:val="28"/>
              </w:rPr>
            </w:pPr>
            <w:r>
              <w:rPr>
                <w:sz w:val="28"/>
              </w:rPr>
              <w:t>свыше 5 тыс. км 15%</w:t>
            </w:r>
          </w:p>
          <w:p w:rsidR="00AF27EB" w:rsidRDefault="00AF27EB" w:rsidP="00AF27EB">
            <w:pPr>
              <w:ind w:left="252" w:right="72"/>
              <w:jc w:val="both"/>
              <w:rPr>
                <w:sz w:val="28"/>
              </w:rPr>
            </w:pPr>
            <w:r>
              <w:rPr>
                <w:sz w:val="28"/>
              </w:rPr>
              <w:t>- заготовительно-складские расходы принимаются в размере 1 - 3% от рыночной стоимости электрооборудования и транспортных расходов, выбираем 1,5%.</w:t>
            </w:r>
          </w:p>
          <w:p w:rsidR="00AF27EB" w:rsidRPr="008E2FCC" w:rsidRDefault="00AF27EB" w:rsidP="00AF27EB">
            <w:pPr>
              <w:ind w:left="252" w:right="72"/>
              <w:jc w:val="both"/>
              <w:rPr>
                <w:bCs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- </w:t>
            </w:r>
            <w:r w:rsidRPr="008E2FCC">
              <w:rPr>
                <w:bCs/>
                <w:iCs/>
                <w:sz w:val="28"/>
              </w:rPr>
              <w:t>строительно-монтажные расходы в зависимости от объема выполняемых работ принимаются в раз</w:t>
            </w:r>
            <w:r>
              <w:rPr>
                <w:bCs/>
                <w:iCs/>
                <w:sz w:val="28"/>
              </w:rPr>
              <w:t>мере 10 ÷ 30 % от рыночной</w:t>
            </w:r>
            <w:r w:rsidRPr="008E2FCC">
              <w:rPr>
                <w:bCs/>
                <w:iCs/>
                <w:sz w:val="28"/>
              </w:rPr>
              <w:t xml:space="preserve"> стоимости электрооборудования и транспортных расходов. Если монтаж оборудования требует сооружения фундаментов под него, то стоимость фундаментов можно прин</w:t>
            </w:r>
            <w:r>
              <w:rPr>
                <w:bCs/>
                <w:iCs/>
                <w:sz w:val="28"/>
              </w:rPr>
              <w:t xml:space="preserve">ять от 3 до 6% от рыночной </w:t>
            </w:r>
            <w:r w:rsidRPr="008E2FCC">
              <w:rPr>
                <w:bCs/>
                <w:iCs/>
                <w:sz w:val="28"/>
              </w:rPr>
              <w:t xml:space="preserve"> ст</w:t>
            </w:r>
            <w:r>
              <w:rPr>
                <w:bCs/>
                <w:iCs/>
                <w:sz w:val="28"/>
              </w:rPr>
              <w:t>оимости электрооборудования. Принимаем 20% без учёта фундамента.</w:t>
            </w:r>
          </w:p>
          <w:p w:rsidR="00AF27EB" w:rsidRDefault="00AF27EB" w:rsidP="00AF27EB">
            <w:pPr>
              <w:pStyle w:val="2"/>
              <w:ind w:left="252" w:right="72"/>
            </w:pPr>
            <w:r>
              <w:t>-  плановые накопления строительно-монтажных организаций составляют 8% от стоимости оборудования.</w:t>
            </w:r>
          </w:p>
          <w:p w:rsidR="006B426F" w:rsidRDefault="006B426F" w:rsidP="00EC7737">
            <w:pPr>
              <w:tabs>
                <w:tab w:val="left" w:pos="1920"/>
              </w:tabs>
              <w:ind w:left="1080"/>
              <w:rPr>
                <w:sz w:val="28"/>
                <w:szCs w:val="28"/>
              </w:rPr>
            </w:pPr>
          </w:p>
          <w:p w:rsidR="006B426F" w:rsidRPr="00672C34" w:rsidRDefault="006B426F" w:rsidP="00EC7737">
            <w:pPr>
              <w:shd w:val="clear" w:color="auto" w:fill="FFFFFF"/>
              <w:spacing w:line="355" w:lineRule="exact"/>
              <w:ind w:left="586" w:firstLine="82"/>
              <w:jc w:val="center"/>
              <w:rPr>
                <w:b/>
                <w:color w:val="000000"/>
                <w:spacing w:val="-9"/>
                <w:sz w:val="29"/>
                <w:szCs w:val="29"/>
              </w:rPr>
            </w:pPr>
            <w:r>
              <w:rPr>
                <w:b/>
                <w:bCs/>
                <w:color w:val="000000"/>
                <w:spacing w:val="-7"/>
                <w:sz w:val="32"/>
                <w:szCs w:val="32"/>
              </w:rPr>
              <w:t xml:space="preserve"> </w:t>
            </w:r>
          </w:p>
          <w:p w:rsidR="006B426F" w:rsidRDefault="006B426F" w:rsidP="00EC7737">
            <w:pPr>
              <w:ind w:left="252"/>
              <w:rPr>
                <w:sz w:val="28"/>
                <w:szCs w:val="28"/>
              </w:rPr>
            </w:pPr>
          </w:p>
          <w:p w:rsidR="006B426F" w:rsidRPr="003B31B0" w:rsidRDefault="006B426F" w:rsidP="00EC7737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B31B0">
              <w:rPr>
                <w:b/>
                <w:color w:val="000000"/>
                <w:sz w:val="32"/>
                <w:szCs w:val="32"/>
              </w:rPr>
              <w:t xml:space="preserve">      </w:t>
            </w:r>
          </w:p>
          <w:p w:rsidR="006B426F" w:rsidRPr="000D534A" w:rsidRDefault="006B426F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b/>
                <w:sz w:val="32"/>
                <w:szCs w:val="32"/>
              </w:rPr>
            </w:pPr>
          </w:p>
          <w:p w:rsidR="006B426F" w:rsidRDefault="006B426F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6B426F" w:rsidRDefault="006B426F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6B426F" w:rsidRDefault="006B426F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6B426F" w:rsidRDefault="006B426F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6B426F" w:rsidRDefault="006B426F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6B426F" w:rsidRPr="003619E1" w:rsidRDefault="006B426F" w:rsidP="00EC7737">
            <w:pPr>
              <w:tabs>
                <w:tab w:val="left" w:pos="2175"/>
                <w:tab w:val="center" w:pos="4677"/>
              </w:tabs>
              <w:rPr>
                <w:sz w:val="32"/>
                <w:szCs w:val="32"/>
              </w:rPr>
            </w:pPr>
          </w:p>
        </w:tc>
      </w:tr>
      <w:tr w:rsidR="006B426F">
        <w:trPr>
          <w:trHeight w:val="12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676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  <w:p w:rsidR="006B426F" w:rsidRPr="000445A1" w:rsidRDefault="006B426F" w:rsidP="00EC7737">
            <w:pPr>
              <w:ind w:right="-574"/>
              <w:rPr>
                <w:b/>
                <w:sz w:val="44"/>
                <w:szCs w:val="44"/>
              </w:rPr>
            </w:pPr>
            <w:r w:rsidRPr="004E72D2">
              <w:rPr>
                <w:b/>
              </w:rPr>
              <w:t xml:space="preserve">                   </w:t>
            </w:r>
            <w:r>
              <w:rPr>
                <w:b/>
                <w:sz w:val="44"/>
                <w:szCs w:val="44"/>
              </w:rPr>
              <w:t>КР</w:t>
            </w:r>
            <w:r w:rsidRPr="004E72D2">
              <w:rPr>
                <w:b/>
                <w:sz w:val="44"/>
                <w:szCs w:val="44"/>
              </w:rPr>
              <w:t xml:space="preserve">   1806.</w:t>
            </w:r>
            <w:r w:rsidRPr="004E72D2">
              <w:rPr>
                <w:b/>
              </w:rPr>
              <w:t xml:space="preserve">   </w:t>
            </w:r>
            <w:r>
              <w:rPr>
                <w:b/>
                <w:sz w:val="44"/>
                <w:szCs w:val="44"/>
              </w:rPr>
              <w:t>ДО  2004</w:t>
            </w:r>
            <w:r w:rsidRPr="004E72D2">
              <w:rPr>
                <w:b/>
                <w:sz w:val="44"/>
                <w:szCs w:val="44"/>
              </w:rPr>
              <w:t xml:space="preserve">  </w:t>
            </w:r>
            <w:r w:rsidRPr="004E72D2">
              <w:rPr>
                <w:b/>
              </w:rPr>
              <w:t xml:space="preserve"> </w:t>
            </w:r>
            <w:r>
              <w:rPr>
                <w:b/>
                <w:sz w:val="44"/>
                <w:szCs w:val="44"/>
              </w:rPr>
              <w:t>РЧ.</w:t>
            </w:r>
            <w:r w:rsidRPr="004E72D2">
              <w:rPr>
                <w:b/>
              </w:rPr>
              <w:t xml:space="preserve"> </w:t>
            </w:r>
          </w:p>
        </w:tc>
      </w:tr>
      <w:tr w:rsidR="006B426F">
        <w:trPr>
          <w:trHeight w:val="194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676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</w:tr>
      <w:tr w:rsidR="006B426F">
        <w:trPr>
          <w:trHeight w:val="242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4162AE" w:rsidRDefault="006B426F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055727" w:rsidRDefault="006B426F" w:rsidP="00EC7737">
            <w:pPr>
              <w:rPr>
                <w:b/>
                <w:sz w:val="18"/>
                <w:szCs w:val="18"/>
              </w:rPr>
            </w:pPr>
            <w:r w:rsidRPr="00055727">
              <w:rPr>
                <w:b/>
              </w:rPr>
              <w:t xml:space="preserve">№ </w:t>
            </w:r>
            <w:r w:rsidRPr="00055727">
              <w:rPr>
                <w:b/>
                <w:sz w:val="18"/>
                <w:szCs w:val="18"/>
              </w:rPr>
              <w:t>докум.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055727" w:rsidRDefault="006B426F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Подп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055727" w:rsidRDefault="006B426F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76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</w:tr>
      <w:tr w:rsidR="006B426F">
        <w:trPr>
          <w:trHeight w:val="113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4162AE" w:rsidRDefault="006B426F" w:rsidP="00EC7737">
            <w:pPr>
              <w:rPr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Уча-ся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3F4183" w:rsidRDefault="006B426F" w:rsidP="00EC7737">
            <w:pPr>
              <w:ind w:right="-108"/>
              <w:rPr>
                <w:b/>
                <w:sz w:val="20"/>
                <w:szCs w:val="20"/>
              </w:rPr>
            </w:pPr>
            <w:r w:rsidRPr="003F4183">
              <w:rPr>
                <w:b/>
                <w:sz w:val="20"/>
                <w:szCs w:val="20"/>
              </w:rPr>
              <w:t>Вершинин</w:t>
            </w:r>
            <w:r>
              <w:rPr>
                <w:b/>
                <w:sz w:val="20"/>
                <w:szCs w:val="20"/>
              </w:rPr>
              <w:t xml:space="preserve">А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AF27EB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AF27EB" w:rsidRDefault="00AF27EB" w:rsidP="00AF27EB">
            <w:pPr>
              <w:ind w:right="-40"/>
              <w:rPr>
                <w:b/>
              </w:rPr>
            </w:pPr>
            <w:r w:rsidRPr="00AF27EB">
              <w:rPr>
                <w:b/>
              </w:rPr>
              <w:t>15.11</w:t>
            </w:r>
          </w:p>
        </w:tc>
        <w:tc>
          <w:tcPr>
            <w:tcW w:w="43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  <w:p w:rsidR="006B426F" w:rsidRPr="00CB7D95" w:rsidRDefault="00CB7D95" w:rsidP="00EC7737">
            <w:pPr>
              <w:jc w:val="center"/>
            </w:pPr>
            <w:r w:rsidRPr="00CB7D95">
              <w:rPr>
                <w:b/>
                <w:bCs/>
                <w:iCs/>
                <w:color w:val="000000"/>
                <w:spacing w:val="-10"/>
                <w:sz w:val="28"/>
                <w:szCs w:val="28"/>
              </w:rPr>
              <w:t>ОПРЕДЕЛЕНИЕ ЗАТРАТ НА СОДЕРЖАНИЕ ЭЛЕКТРОБОРУДОВАНИЯ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4E72D2" w:rsidRDefault="006B426F" w:rsidP="00EC7737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ЛИТ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4E72D2" w:rsidRDefault="006B426F" w:rsidP="00EC7737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ЛИСТ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D94499" w:rsidRDefault="006B426F" w:rsidP="00EC7737">
            <w:pPr>
              <w:rPr>
                <w:b/>
                <w:sz w:val="16"/>
                <w:szCs w:val="16"/>
              </w:rPr>
            </w:pPr>
            <w:r w:rsidRPr="00D94499">
              <w:rPr>
                <w:b/>
                <w:sz w:val="16"/>
                <w:szCs w:val="16"/>
              </w:rPr>
              <w:t>ЛИСТОВ</w:t>
            </w:r>
          </w:p>
        </w:tc>
      </w:tr>
      <w:tr w:rsidR="006B426F">
        <w:trPr>
          <w:trHeight w:val="161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055727" w:rsidRDefault="006B426F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Руковод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Pr="003F4183" w:rsidRDefault="006B426F" w:rsidP="00EC7737">
            <w:pPr>
              <w:ind w:left="-108" w:right="-288"/>
              <w:rPr>
                <w:b/>
              </w:rPr>
            </w:pPr>
            <w:r>
              <w:rPr>
                <w:b/>
              </w:rPr>
              <w:t>ЛипинаНЛ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26F" w:rsidRPr="00D45DE8" w:rsidRDefault="00EC7737" w:rsidP="00CB7D9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26F" w:rsidRPr="00D45DE8" w:rsidRDefault="006B426F" w:rsidP="00CB7D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C7737">
              <w:rPr>
                <w:b/>
              </w:rPr>
              <w:t>4</w:t>
            </w:r>
          </w:p>
        </w:tc>
      </w:tr>
      <w:tr w:rsidR="006B426F">
        <w:trPr>
          <w:trHeight w:val="226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24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  <w:p w:rsidR="006B426F" w:rsidRPr="00055727" w:rsidRDefault="006B426F" w:rsidP="00EC7737">
            <w:pPr>
              <w:rPr>
                <w:b/>
              </w:rPr>
            </w:pPr>
            <w:r>
              <w:rPr>
                <w:b/>
              </w:rPr>
              <w:t>СЦБТ ГР.МЭ-4</w:t>
            </w:r>
            <w:r w:rsidRPr="00055727">
              <w:rPr>
                <w:b/>
              </w:rPr>
              <w:t>1</w:t>
            </w:r>
          </w:p>
        </w:tc>
      </w:tr>
      <w:tr w:rsidR="006B426F">
        <w:trPr>
          <w:trHeight w:val="290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24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</w:tr>
      <w:tr w:rsidR="006B426F">
        <w:trPr>
          <w:trHeight w:val="161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  <w:tc>
          <w:tcPr>
            <w:tcW w:w="24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26F" w:rsidRDefault="006B426F" w:rsidP="00EC7737"/>
        </w:tc>
      </w:tr>
    </w:tbl>
    <w:p w:rsidR="00CB7D95" w:rsidRPr="00D85A8F" w:rsidRDefault="00AF27EB" w:rsidP="00CB7D95">
      <w:pPr>
        <w:framePr w:w="420" w:h="538" w:hSpace="180" w:wrap="around" w:vAnchor="text" w:hAnchor="page" w:x="1104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</w:p>
    <w:p w:rsidR="00BB563F" w:rsidRDefault="004A09B4" w:rsidP="001005D9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131" style="position:absolute;left:0;text-align:left;margin-left:36pt;margin-top:0;width:513.25pt;height:801pt;z-index:251660288" coordorigin="1161,414" coordsize="10265,16020">
            <v:rect id="_x0000_s1132" style="position:absolute;left:1161;top:414;width:10265;height:16020" filled="f" strokeweight="2.25pt"/>
            <v:line id="_x0000_s1133" style="position:absolute" from="1722,16173" to="1723,16425" strokeweight="2.25pt"/>
            <v:line id="_x0000_s1134" style="position:absolute" from="1166,15586" to="11414,15587" strokeweight="2.25pt"/>
            <v:line id="_x0000_s1135" style="position:absolute" from="2283,15592" to="2284,16425" strokeweight="2.25pt"/>
            <v:line id="_x0000_s1136" style="position:absolute" from="3685,15592" to="3686,16425" strokeweight="2.25pt"/>
            <v:line id="_x0000_s1137" style="position:absolute" from="4527,15600" to="4528,16425" strokeweight="2.25pt"/>
            <v:line id="_x0000_s1138" style="position:absolute" from="5088,15592" to="5089,16416" strokeweight="2.25pt"/>
            <v:line id="_x0000_s1139" style="position:absolute" from="10864,15592" to="10866,16425" strokeweight="2.25pt"/>
            <v:line id="_x0000_s1140" style="position:absolute" from="1166,15868" to="5078,15870" strokeweight="2.25pt"/>
            <v:line id="_x0000_s1141" style="position:absolute" from="1166,16150" to="5078,16151" strokeweight="2.25pt"/>
            <v:line id="_x0000_s1142" style="position:absolute" from="10871,15870" to="11421,15871" strokeweight="2.25pt"/>
            <v:rect id="_x0000_s1143" style="position:absolute;left:1188;top:16161;width:514;height:249" filled="f" stroked="f" strokeweight="2.25pt">
              <v:textbox style="mso-next-textbox:#_x0000_s1143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44" style="position:absolute;left:1745;top:16161;width:514;height:249" filled="f" stroked="f" strokeweight="2.25pt">
              <v:textbox style="mso-next-textbox:#_x0000_s1144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5" style="position:absolute;left:2324;top:16161;width:1321;height:249" filled="f" stroked="f" strokeweight="2.25pt">
              <v:textbox style="mso-next-textbox:#_x0000_s1145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146" style="position:absolute;left:3719;top:16161;width:787;height:249" filled="f" stroked="f" strokeweight="2.25pt">
              <v:textbox style="mso-next-textbox:#_x0000_s1146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47" style="position:absolute;left:4550;top:16161;width:514;height:249" filled="f" stroked="f" strokeweight="2.25pt">
              <v:textbox style="mso-next-textbox:#_x0000_s1147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48" style="position:absolute;left:10887;top:15614;width:514;height:249" filled="f" stroked="f" strokeweight="2.25pt">
              <v:textbox style="mso-next-textbox:#_x0000_s1148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49" style="position:absolute;left:10887;top:15981;width:514;height:340" filled="f" stroked="f" strokeweight="2.25pt">
              <v:textbox style="mso-next-textbox:#_x0000_s1149" inset="1pt,1pt,1pt,1pt">
                <w:txbxContent>
                  <w:p w:rsidR="00372323" w:rsidRPr="00950939" w:rsidRDefault="00EC7737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11</w:t>
                    </w:r>
                  </w:p>
                </w:txbxContent>
              </v:textbox>
            </v:rect>
            <v:rect id="_x0000_s1150" style="position:absolute;left:5136;top:15810;width:5685;height:382" filled="f" stroked="f" strokeweight="2.25pt">
              <v:textbox style="mso-next-textbox:#_x0000_s1150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372323" w:rsidRDefault="00372323" w:rsidP="001005D9"/>
                </w:txbxContent>
              </v:textbox>
            </v:rect>
          </v:group>
        </w:pict>
      </w:r>
    </w:p>
    <w:p w:rsidR="00BB563F" w:rsidRDefault="00BB563F" w:rsidP="001005D9">
      <w:pPr>
        <w:ind w:right="284"/>
        <w:jc w:val="both"/>
        <w:rPr>
          <w:sz w:val="32"/>
          <w:szCs w:val="32"/>
        </w:rPr>
      </w:pPr>
    </w:p>
    <w:p w:rsidR="00372323" w:rsidRPr="00372323" w:rsidRDefault="00372323" w:rsidP="00CB7D95">
      <w:pPr>
        <w:shd w:val="clear" w:color="auto" w:fill="FFFFFF"/>
        <w:ind w:right="181"/>
        <w:jc w:val="right"/>
        <w:rPr>
          <w:b/>
          <w:sz w:val="32"/>
          <w:szCs w:val="32"/>
        </w:rPr>
      </w:pPr>
      <w:r w:rsidRPr="00372323">
        <w:rPr>
          <w:b/>
          <w:color w:val="000000"/>
          <w:spacing w:val="-4"/>
          <w:sz w:val="32"/>
          <w:szCs w:val="32"/>
        </w:rPr>
        <w:t>Таблица 7</w:t>
      </w:r>
    </w:p>
    <w:p w:rsidR="00372323" w:rsidRPr="00372323" w:rsidRDefault="00372323" w:rsidP="00CB7D95">
      <w:pPr>
        <w:shd w:val="clear" w:color="auto" w:fill="FFFFFF"/>
        <w:spacing w:before="5" w:line="403" w:lineRule="exact"/>
        <w:ind w:left="2174" w:right="2102"/>
        <w:jc w:val="center"/>
        <w:rPr>
          <w:b/>
          <w:sz w:val="32"/>
          <w:szCs w:val="32"/>
        </w:rPr>
      </w:pPr>
      <w:r w:rsidRPr="00372323">
        <w:rPr>
          <w:b/>
          <w:color w:val="000000"/>
          <w:spacing w:val="-9"/>
          <w:sz w:val="32"/>
          <w:szCs w:val="32"/>
        </w:rPr>
        <w:t xml:space="preserve">Смета затрат на приобретение и монтаж </w:t>
      </w:r>
      <w:r w:rsidRPr="00372323">
        <w:rPr>
          <w:b/>
          <w:color w:val="000000"/>
          <w:spacing w:val="-8"/>
          <w:sz w:val="32"/>
          <w:szCs w:val="32"/>
        </w:rPr>
        <w:t>электрооборудования</w:t>
      </w:r>
    </w:p>
    <w:p w:rsidR="00372323" w:rsidRDefault="00372323" w:rsidP="00372323">
      <w:pPr>
        <w:spacing w:after="216"/>
        <w:rPr>
          <w:sz w:val="2"/>
          <w:szCs w:val="2"/>
        </w:rPr>
      </w:pPr>
    </w:p>
    <w:tbl>
      <w:tblPr>
        <w:tblW w:w="0" w:type="auto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1066"/>
        <w:gridCol w:w="1770"/>
        <w:gridCol w:w="6"/>
        <w:gridCol w:w="1838"/>
      </w:tblGrid>
      <w:tr w:rsidR="00372323">
        <w:trPr>
          <w:trHeight w:hRule="exact" w:val="269"/>
        </w:trPr>
        <w:tc>
          <w:tcPr>
            <w:tcW w:w="5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ind w:left="293"/>
              <w:jc w:val="center"/>
              <w:rPr>
                <w:b/>
              </w:rPr>
            </w:pPr>
            <w:r w:rsidRPr="00372CB6">
              <w:rPr>
                <w:b/>
                <w:color w:val="000000"/>
                <w:spacing w:val="-1"/>
              </w:rPr>
              <w:t>Наименование электрооборудования и характеристика</w:t>
            </w:r>
            <w:r w:rsidR="00372CB6">
              <w:rPr>
                <w:b/>
              </w:rPr>
              <w:t xml:space="preserve">  </w:t>
            </w:r>
            <w:r w:rsidRPr="00372CB6">
              <w:rPr>
                <w:b/>
                <w:color w:val="000000"/>
                <w:spacing w:val="-2"/>
              </w:rPr>
              <w:t>монтажных работ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jc w:val="center"/>
              <w:rPr>
                <w:b/>
              </w:rPr>
            </w:pPr>
            <w:r w:rsidRPr="00372CB6">
              <w:rPr>
                <w:b/>
                <w:color w:val="000000"/>
                <w:spacing w:val="-5"/>
              </w:rPr>
              <w:t>Коли-</w:t>
            </w:r>
            <w:r w:rsidRPr="00372CB6">
              <w:rPr>
                <w:b/>
                <w:color w:val="000000"/>
                <w:spacing w:val="-4"/>
              </w:rPr>
              <w:t>чество шт.</w:t>
            </w:r>
          </w:p>
        </w:tc>
        <w:tc>
          <w:tcPr>
            <w:tcW w:w="361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ind w:left="576"/>
              <w:jc w:val="center"/>
              <w:rPr>
                <w:b/>
              </w:rPr>
            </w:pPr>
            <w:r w:rsidRPr="00372CB6">
              <w:rPr>
                <w:b/>
                <w:color w:val="000000"/>
                <w:spacing w:val="-2"/>
              </w:rPr>
              <w:t>Сметная стоимость, руб.</w:t>
            </w:r>
          </w:p>
        </w:tc>
      </w:tr>
      <w:tr w:rsidR="00372323">
        <w:trPr>
          <w:trHeight w:val="465"/>
        </w:trPr>
        <w:tc>
          <w:tcPr>
            <w:tcW w:w="55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ind w:left="1975"/>
              <w:jc w:val="center"/>
              <w:rPr>
                <w:b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spacing w:line="218" w:lineRule="exact"/>
              <w:ind w:left="144" w:right="120"/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jc w:val="center"/>
              <w:rPr>
                <w:b/>
              </w:rPr>
            </w:pPr>
            <w:r w:rsidRPr="00372CB6">
              <w:rPr>
                <w:b/>
                <w:color w:val="000000"/>
                <w:spacing w:val="-3"/>
              </w:rPr>
              <w:t>За единицу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323" w:rsidRPr="00372CB6" w:rsidRDefault="00372323" w:rsidP="00372CB6">
            <w:pPr>
              <w:shd w:val="clear" w:color="auto" w:fill="FFFFFF"/>
              <w:jc w:val="center"/>
              <w:rPr>
                <w:b/>
              </w:rPr>
            </w:pPr>
            <w:r w:rsidRPr="00372CB6">
              <w:rPr>
                <w:b/>
                <w:color w:val="000000"/>
                <w:spacing w:val="-4"/>
              </w:rPr>
              <w:t>Общая</w:t>
            </w:r>
          </w:p>
        </w:tc>
      </w:tr>
      <w:tr w:rsidR="00372CB6">
        <w:trPr>
          <w:trHeight w:hRule="exact" w:val="355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947512" w:rsidRDefault="00372CB6" w:rsidP="00372CB6">
            <w:pPr>
              <w:shd w:val="clear" w:color="auto" w:fill="FFFFFF"/>
              <w:ind w:left="43"/>
              <w:rPr>
                <w:b/>
              </w:rPr>
            </w:pPr>
            <w:r>
              <w:rPr>
                <w:b/>
                <w:color w:val="000000"/>
                <w:spacing w:val="-1"/>
              </w:rPr>
              <w:t>1. Э</w:t>
            </w:r>
            <w:r w:rsidRPr="008C641F">
              <w:rPr>
                <w:b/>
                <w:color w:val="000000"/>
                <w:spacing w:val="-1"/>
              </w:rPr>
              <w:t>лектродвигатель</w:t>
            </w:r>
            <w:r w:rsidR="00947512">
              <w:rPr>
                <w:b/>
                <w:color w:val="000000"/>
                <w:spacing w:val="-1"/>
              </w:rPr>
              <w:t xml:space="preserve"> 4А132</w:t>
            </w:r>
            <w:r w:rsidR="00947512">
              <w:rPr>
                <w:b/>
                <w:color w:val="000000"/>
                <w:spacing w:val="-1"/>
                <w:lang w:val="en-US"/>
              </w:rPr>
              <w:t>S6</w:t>
            </w:r>
            <w:r w:rsidR="00947512">
              <w:rPr>
                <w:b/>
                <w:color w:val="000000"/>
                <w:spacing w:val="-1"/>
              </w:rPr>
              <w:t>У3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947512" w:rsidP="009475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8000</w:t>
            </w:r>
          </w:p>
        </w:tc>
      </w:tr>
      <w:tr w:rsidR="00372CB6">
        <w:trPr>
          <w:trHeight w:hRule="exact" w:val="34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947512" w:rsidRDefault="00372CB6" w:rsidP="00372CB6">
            <w:pPr>
              <w:shd w:val="clear" w:color="auto" w:fill="FFFFFF"/>
              <w:ind w:left="34"/>
              <w:rPr>
                <w:b/>
              </w:rPr>
            </w:pPr>
            <w:r w:rsidRPr="008C641F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8C641F"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  <w:spacing w:val="-1"/>
              </w:rPr>
              <w:t>Э</w:t>
            </w:r>
            <w:r w:rsidRPr="008C641F">
              <w:rPr>
                <w:b/>
                <w:color w:val="000000"/>
                <w:spacing w:val="-1"/>
              </w:rPr>
              <w:t>лектродвигатель</w:t>
            </w:r>
            <w:r w:rsidR="00947512">
              <w:rPr>
                <w:b/>
                <w:color w:val="000000"/>
                <w:spacing w:val="-1"/>
              </w:rPr>
              <w:t xml:space="preserve"> 4А160</w:t>
            </w:r>
            <w:r w:rsidR="00947512">
              <w:rPr>
                <w:b/>
                <w:color w:val="000000"/>
                <w:spacing w:val="-1"/>
                <w:lang w:val="en-US"/>
              </w:rPr>
              <w:t>S6</w:t>
            </w:r>
            <w:r w:rsidR="00947512">
              <w:rPr>
                <w:b/>
                <w:color w:val="000000"/>
                <w:spacing w:val="-1"/>
              </w:rPr>
              <w:t>У3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947512" w:rsidP="009475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6000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6000</w:t>
            </w:r>
          </w:p>
        </w:tc>
      </w:tr>
      <w:tr w:rsidR="00372CB6">
        <w:trPr>
          <w:trHeight w:hRule="exact" w:val="355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8C641F" w:rsidRDefault="00372CB6" w:rsidP="00372CB6">
            <w:pPr>
              <w:shd w:val="clear" w:color="auto" w:fill="FFFFFF"/>
              <w:ind w:left="24"/>
              <w:rPr>
                <w:b/>
              </w:rPr>
            </w:pPr>
            <w:r w:rsidRPr="008C641F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 Магнитный пускатель</w:t>
            </w:r>
            <w:r w:rsidR="00947512">
              <w:rPr>
                <w:b/>
                <w:color w:val="000000"/>
              </w:rPr>
              <w:t xml:space="preserve"> </w:t>
            </w:r>
            <w:r w:rsidR="00947512" w:rsidRPr="00947512">
              <w:rPr>
                <w:b/>
              </w:rPr>
              <w:t>ПМЛ210004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947512" w:rsidP="009475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</w:tr>
      <w:tr w:rsidR="00372CB6">
        <w:trPr>
          <w:trHeight w:hRule="exact" w:val="61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82C70" w:rsidRDefault="00372CB6" w:rsidP="00947512">
            <w:pPr>
              <w:rPr>
                <w:b/>
                <w:sz w:val="28"/>
                <w:szCs w:val="28"/>
              </w:rPr>
            </w:pPr>
            <w:r w:rsidRPr="008C641F">
              <w:rPr>
                <w:b/>
                <w:color w:val="000000"/>
                <w:spacing w:val="-2"/>
              </w:rPr>
              <w:t xml:space="preserve">4. </w:t>
            </w:r>
            <w:r>
              <w:rPr>
                <w:b/>
                <w:color w:val="000000"/>
                <w:spacing w:val="-2"/>
              </w:rPr>
              <w:t>Автоматический выкл.</w:t>
            </w:r>
            <w:r w:rsidR="00947512">
              <w:rPr>
                <w:b/>
                <w:color w:val="000000"/>
                <w:spacing w:val="-2"/>
              </w:rPr>
              <w:t xml:space="preserve"> </w:t>
            </w:r>
            <w:r w:rsidR="00947512" w:rsidRPr="00947512">
              <w:rPr>
                <w:b/>
              </w:rPr>
              <w:t>АП50Б-3МТ</w:t>
            </w:r>
            <w:r w:rsidR="00947512">
              <w:rPr>
                <w:b/>
              </w:rPr>
              <w:t>,</w:t>
            </w:r>
            <w:r w:rsidR="00947512" w:rsidRPr="00DD2E24">
              <w:rPr>
                <w:b/>
                <w:sz w:val="28"/>
                <w:szCs w:val="28"/>
              </w:rPr>
              <w:t xml:space="preserve"> </w:t>
            </w:r>
          </w:p>
          <w:p w:rsidR="00947512" w:rsidRDefault="00682C70" w:rsidP="009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="00947512" w:rsidRPr="00947512">
              <w:rPr>
                <w:b/>
              </w:rPr>
              <w:t>ВА-101-1</w:t>
            </w:r>
          </w:p>
          <w:p w:rsidR="00372CB6" w:rsidRPr="008C641F" w:rsidRDefault="00372CB6" w:rsidP="00947512">
            <w:pPr>
              <w:shd w:val="clear" w:color="auto" w:fill="FFFFFF"/>
              <w:ind w:left="24"/>
              <w:rPr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82C70" w:rsidRPr="00682C70" w:rsidRDefault="00682C70" w:rsidP="00682C70">
            <w:pPr>
              <w:shd w:val="clear" w:color="auto" w:fill="FFFFFF"/>
              <w:jc w:val="center"/>
              <w:rPr>
                <w:b/>
              </w:rPr>
            </w:pPr>
            <w:r w:rsidRPr="00682C70">
              <w:rPr>
                <w:b/>
                <w:color w:val="000000"/>
              </w:rPr>
              <w:t>3</w:t>
            </w:r>
          </w:p>
          <w:p w:rsidR="00372CB6" w:rsidRPr="00682C70" w:rsidRDefault="00682C70" w:rsidP="00682C70">
            <w:pPr>
              <w:jc w:val="center"/>
            </w:pPr>
            <w:r w:rsidRPr="00682C70">
              <w:rPr>
                <w:b/>
              </w:rPr>
              <w:t>6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82C70" w:rsidRPr="00682C70" w:rsidRDefault="00682C70" w:rsidP="00682C70">
            <w:pPr>
              <w:shd w:val="clear" w:color="auto" w:fill="FFFFFF"/>
              <w:jc w:val="center"/>
              <w:rPr>
                <w:b/>
              </w:rPr>
            </w:pPr>
            <w:r w:rsidRPr="00682C70">
              <w:rPr>
                <w:b/>
              </w:rPr>
              <w:t>1500</w:t>
            </w:r>
          </w:p>
          <w:p w:rsidR="00372CB6" w:rsidRPr="00682C70" w:rsidRDefault="00682C70" w:rsidP="00682C70">
            <w:pPr>
              <w:jc w:val="center"/>
            </w:pPr>
            <w:r w:rsidRPr="00682C70">
              <w:rPr>
                <w:b/>
              </w:rPr>
              <w:t>100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82C70" w:rsidRPr="00682C70" w:rsidRDefault="00682C70" w:rsidP="00682C70">
            <w:pPr>
              <w:shd w:val="clear" w:color="auto" w:fill="FFFFFF"/>
              <w:jc w:val="center"/>
              <w:rPr>
                <w:b/>
              </w:rPr>
            </w:pPr>
            <w:r w:rsidRPr="00682C70">
              <w:rPr>
                <w:b/>
              </w:rPr>
              <w:t>4500</w:t>
            </w:r>
          </w:p>
          <w:p w:rsidR="00372CB6" w:rsidRPr="00682C70" w:rsidRDefault="00682C70" w:rsidP="00682C70">
            <w:pPr>
              <w:jc w:val="center"/>
            </w:pPr>
            <w:r w:rsidRPr="00682C70">
              <w:rPr>
                <w:b/>
              </w:rPr>
              <w:t>600</w:t>
            </w:r>
          </w:p>
        </w:tc>
      </w:tr>
      <w:tr w:rsidR="00372CB6">
        <w:trPr>
          <w:trHeight w:hRule="exact" w:val="355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8C641F" w:rsidRDefault="00372CB6" w:rsidP="00372CB6">
            <w:pPr>
              <w:shd w:val="clear" w:color="auto" w:fill="FFFFFF"/>
              <w:ind w:left="24"/>
              <w:rPr>
                <w:b/>
              </w:rPr>
            </w:pPr>
            <w:r>
              <w:rPr>
                <w:b/>
                <w:color w:val="000000"/>
                <w:spacing w:val="-1"/>
              </w:rPr>
              <w:t>5.</w:t>
            </w:r>
            <w:r w:rsidRPr="008C641F"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  <w:spacing w:val="-1"/>
              </w:rPr>
              <w:t>Конечный выкл.</w:t>
            </w:r>
            <w:r w:rsidR="00947512">
              <w:rPr>
                <w:b/>
                <w:color w:val="000000"/>
                <w:spacing w:val="-1"/>
              </w:rPr>
              <w:t xml:space="preserve"> </w:t>
            </w:r>
            <w:r w:rsidR="00947512" w:rsidRPr="00947512">
              <w:rPr>
                <w:b/>
              </w:rPr>
              <w:t>КУ – 701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947512" w:rsidP="009475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72CB6">
        <w:trPr>
          <w:trHeight w:hRule="exact" w:val="44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8C641F" w:rsidRDefault="00372CB6" w:rsidP="00372CB6">
            <w:pPr>
              <w:shd w:val="clear" w:color="auto" w:fill="FFFFFF"/>
              <w:ind w:left="24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6. Универсальный перекл.</w:t>
            </w:r>
            <w:r w:rsidR="00947512">
              <w:rPr>
                <w:b/>
                <w:color w:val="000000"/>
                <w:spacing w:val="-2"/>
              </w:rPr>
              <w:t xml:space="preserve"> </w:t>
            </w:r>
            <w:r w:rsidR="00947512" w:rsidRPr="00947512">
              <w:rPr>
                <w:b/>
              </w:rPr>
              <w:t>УП5402</w:t>
            </w:r>
            <w:r w:rsidR="00947512">
              <w:rPr>
                <w:b/>
              </w:rPr>
              <w:t xml:space="preserve">, </w:t>
            </w:r>
            <w:r w:rsidR="00947512" w:rsidRPr="00947512">
              <w:rPr>
                <w:b/>
              </w:rPr>
              <w:t>УП5404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947512" w:rsidP="009475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72CB6" w:rsidRPr="00372CB6" w:rsidRDefault="00372CB6" w:rsidP="0094751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2450</w:t>
            </w:r>
          </w:p>
        </w:tc>
      </w:tr>
      <w:tr w:rsidR="00372CB6">
        <w:trPr>
          <w:trHeight w:val="2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  <w:spacing w:val="1"/>
              </w:rPr>
              <w:t>7. Реле</w:t>
            </w:r>
            <w:r w:rsidRPr="008C641F">
              <w:rPr>
                <w:b/>
                <w:color w:val="000000"/>
                <w:spacing w:val="1"/>
              </w:rPr>
              <w:t xml:space="preserve">         </w:t>
            </w:r>
            <w:r w:rsidR="00947512" w:rsidRPr="00947512">
              <w:rPr>
                <w:b/>
              </w:rPr>
              <w:t>РВ-01</w:t>
            </w:r>
            <w:r w:rsidRPr="008C641F">
              <w:rPr>
                <w:b/>
                <w:color w:val="000000"/>
                <w:spacing w:val="1"/>
              </w:rPr>
              <w:t xml:space="preserve">  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947512" w:rsidP="0094751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D61135" w:rsidP="00D6113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372CB6">
        <w:trPr>
          <w:trHeight w:hRule="exact" w:val="335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947512">
            <w:pPr>
              <w:shd w:val="clear" w:color="auto" w:fill="FFFFFF"/>
              <w:rPr>
                <w:b/>
              </w:rPr>
            </w:pPr>
            <w:r w:rsidRPr="00372CB6">
              <w:rPr>
                <w:b/>
                <w:color w:val="000000"/>
                <w:spacing w:val="-5"/>
              </w:rPr>
              <w:t>Итог</w:t>
            </w:r>
            <w:r w:rsidR="00947512">
              <w:rPr>
                <w:b/>
                <w:color w:val="000000"/>
                <w:spacing w:val="-5"/>
              </w:rPr>
              <w:t>о</w:t>
            </w:r>
            <w:r w:rsidRPr="00372CB6">
              <w:rPr>
                <w:b/>
                <w:color w:val="000000"/>
                <w:spacing w:val="-5"/>
              </w:rPr>
              <w:t>:</w:t>
            </w:r>
            <w:r w:rsidRPr="00372CB6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682C70" w:rsidP="00372CB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23550</w:t>
            </w:r>
          </w:p>
        </w:tc>
      </w:tr>
      <w:tr w:rsidR="00372CB6">
        <w:trPr>
          <w:trHeight w:hRule="exact" w:val="43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349B" w:rsidRDefault="0083349B" w:rsidP="00372CB6">
            <w:pPr>
              <w:shd w:val="clear" w:color="auto" w:fill="FFFFFF"/>
              <w:ind w:left="22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Неучтенное оборудование 10%</w:t>
            </w:r>
          </w:p>
          <w:p w:rsidR="00372CB6" w:rsidRPr="00372CB6" w:rsidRDefault="00372CB6" w:rsidP="00372CB6">
            <w:pPr>
              <w:shd w:val="clear" w:color="auto" w:fill="FFFFFF"/>
              <w:ind w:left="22"/>
              <w:rPr>
                <w:b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682C70" w:rsidP="00372CB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2355</w:t>
            </w:r>
          </w:p>
        </w:tc>
      </w:tr>
      <w:tr w:rsidR="00372CB6">
        <w:trPr>
          <w:trHeight w:hRule="exact" w:val="50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83349B" w:rsidP="00372CB6">
            <w:pPr>
              <w:shd w:val="clear" w:color="auto" w:fill="FFFFFF"/>
              <w:ind w:left="17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Всего</w:t>
            </w:r>
            <w:r w:rsidR="00372CB6" w:rsidRPr="00372CB6">
              <w:rPr>
                <w:b/>
                <w:color w:val="000000"/>
                <w:spacing w:val="-2"/>
              </w:rPr>
              <w:t xml:space="preserve"> стоимость оборудования</w:t>
            </w:r>
            <w:r>
              <w:rPr>
                <w:b/>
                <w:color w:val="000000"/>
                <w:spacing w:val="-2"/>
              </w:rPr>
              <w:t>:</w:t>
            </w:r>
            <w:r w:rsidR="00372CB6" w:rsidRPr="00372CB6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682C70" w:rsidP="00372CB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25905</w:t>
            </w:r>
          </w:p>
        </w:tc>
      </w:tr>
      <w:tr w:rsidR="00372CB6">
        <w:trPr>
          <w:trHeight w:hRule="exact" w:val="58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83349B" w:rsidP="0083349B">
            <w:pPr>
              <w:shd w:val="clear" w:color="auto" w:fill="FFFFFF"/>
              <w:rPr>
                <w:b/>
              </w:rPr>
            </w:pPr>
            <w:r>
              <w:rPr>
                <w:b/>
                <w:color w:val="000000"/>
              </w:rPr>
              <w:t>Транспортные расходы 8%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682C70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2072,4</w:t>
            </w:r>
          </w:p>
        </w:tc>
      </w:tr>
      <w:tr w:rsidR="00D61135">
        <w:trPr>
          <w:trHeight w:hRule="exact" w:val="53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61135" w:rsidRDefault="00D61135" w:rsidP="0083349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  <w:r w:rsidR="00682C70">
              <w:rPr>
                <w:b/>
                <w:color w:val="000000"/>
              </w:rPr>
              <w:t xml:space="preserve"> стоимость оборудования: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61135" w:rsidRPr="00372CB6" w:rsidRDefault="00D61135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61135" w:rsidRPr="00372CB6" w:rsidRDefault="00D61135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5" w:rsidRPr="00372CB6" w:rsidRDefault="00682C70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27977,4</w:t>
            </w:r>
          </w:p>
        </w:tc>
      </w:tr>
      <w:tr w:rsidR="0083349B">
        <w:trPr>
          <w:trHeight w:hRule="exact" w:val="5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349B" w:rsidRDefault="0083349B" w:rsidP="00372CB6">
            <w:pPr>
              <w:shd w:val="clear" w:color="auto" w:fill="FFFFFF"/>
              <w:ind w:left="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Строительно-монтажные работы 20</w:t>
            </w:r>
            <w:r w:rsidRPr="00372CB6">
              <w:rPr>
                <w:b/>
                <w:color w:val="000000"/>
              </w:rPr>
              <w:t>%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349B" w:rsidRPr="00372CB6" w:rsidRDefault="0083349B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349B" w:rsidRPr="00372CB6" w:rsidRDefault="0083349B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349B" w:rsidRPr="00372CB6" w:rsidRDefault="00682C70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5595,48</w:t>
            </w:r>
          </w:p>
        </w:tc>
      </w:tr>
      <w:tr w:rsidR="00372CB6">
        <w:trPr>
          <w:trHeight w:hRule="exact" w:val="59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727A92" w:rsidP="00372CB6">
            <w:pPr>
              <w:shd w:val="clear" w:color="auto" w:fill="FFFFFF"/>
              <w:ind w:left="17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Заготовительно-</w:t>
            </w:r>
            <w:r w:rsidR="0083349B">
              <w:rPr>
                <w:b/>
                <w:color w:val="000000"/>
                <w:spacing w:val="-2"/>
              </w:rPr>
              <w:t>складские расходы 1,5</w:t>
            </w:r>
            <w:r w:rsidR="00372CB6" w:rsidRPr="00372CB6">
              <w:rPr>
                <w:b/>
                <w:color w:val="000000"/>
                <w:spacing w:val="-2"/>
              </w:rPr>
              <w:t>%</w:t>
            </w:r>
            <w:r w:rsidR="00372CB6" w:rsidRPr="00372CB6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682C70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419,66</w:t>
            </w:r>
          </w:p>
        </w:tc>
      </w:tr>
      <w:tr w:rsidR="00372CB6">
        <w:trPr>
          <w:trHeight w:hRule="exact" w:val="56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ind w:left="14"/>
              <w:rPr>
                <w:b/>
              </w:rPr>
            </w:pPr>
            <w:r w:rsidRPr="00372CB6">
              <w:rPr>
                <w:b/>
                <w:color w:val="000000"/>
              </w:rPr>
              <w:t>Плановые наложения от строительно-монтажных работ 8%</w:t>
            </w:r>
            <w:r w:rsidRPr="00372CB6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4C0C73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2238,19</w:t>
            </w:r>
          </w:p>
        </w:tc>
      </w:tr>
      <w:tr w:rsidR="00372CB6">
        <w:trPr>
          <w:trHeight w:hRule="exact" w:val="54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B07813">
            <w:pPr>
              <w:shd w:val="clear" w:color="auto" w:fill="FFFFFF"/>
              <w:rPr>
                <w:b/>
              </w:rPr>
            </w:pPr>
            <w:r w:rsidRPr="00372CB6">
              <w:rPr>
                <w:b/>
                <w:color w:val="000000"/>
                <w:spacing w:val="-2"/>
              </w:rPr>
              <w:t>Итого</w:t>
            </w:r>
            <w:r w:rsidR="004C0C73">
              <w:rPr>
                <w:b/>
                <w:color w:val="000000"/>
                <w:spacing w:val="-2"/>
              </w:rPr>
              <w:t xml:space="preserve"> строительно-монтажных работ: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4C0C73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8253,33</w:t>
            </w:r>
          </w:p>
        </w:tc>
      </w:tr>
      <w:tr w:rsidR="00372CB6">
        <w:trPr>
          <w:trHeight w:hRule="exact" w:val="9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ind w:left="1450"/>
              <w:rPr>
                <w:b/>
              </w:rPr>
            </w:pPr>
            <w:r w:rsidRPr="00372CB6">
              <w:rPr>
                <w:b/>
                <w:color w:val="000000"/>
                <w:spacing w:val="2"/>
              </w:rPr>
              <w:t>Всего капитальные затраты составят</w:t>
            </w:r>
            <w:r w:rsidR="0083349B">
              <w:rPr>
                <w:b/>
              </w:rPr>
              <w:t>: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72CB6" w:rsidRPr="00372CB6" w:rsidRDefault="00372CB6" w:rsidP="00372CB6">
            <w:pPr>
              <w:shd w:val="clear" w:color="auto" w:fill="FFFFFF"/>
              <w:rPr>
                <w:b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72CB6" w:rsidRPr="00372CB6" w:rsidRDefault="004C0C73" w:rsidP="00682C7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36230,73</w:t>
            </w:r>
          </w:p>
        </w:tc>
      </w:tr>
    </w:tbl>
    <w:p w:rsidR="00372323" w:rsidRDefault="00372323" w:rsidP="00372323"/>
    <w:p w:rsidR="001005D9" w:rsidRDefault="001005D9" w:rsidP="00372323">
      <w:pPr>
        <w:tabs>
          <w:tab w:val="left" w:pos="1830"/>
        </w:tabs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4A09B4" w:rsidP="001005D9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258" type="#_x0000_t202" alt="Подпись: Разраб     Алышев&#10;Провер            Липина&#10;" style="position:absolute;left:0;text-align:left;margin-left:36pt;margin-top:-.45pt;width:154.75pt;height:38.85pt;z-index:251665408" strokecolor="white" strokeweight=".25pt">
            <v:fill opacity="0"/>
            <v:textbox style="mso-next-textbox:#_x0000_s1258" inset="0,4.5mm,0,0">
              <w:txbxContent>
                <w:p w:rsidR="006A20C6" w:rsidRDefault="006A20C6" w:rsidP="006A20C6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6A20C6" w:rsidRDefault="006A20C6" w:rsidP="006A20C6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 Липина Н.Л.</w:t>
                  </w:r>
                </w:p>
              </w:txbxContent>
            </v:textbox>
          </v:shape>
        </w:pic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CB7D95" w:rsidRDefault="001005D9" w:rsidP="00496D39">
      <w:pPr>
        <w:ind w:right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B7D95" w:rsidRPr="00D85A8F" w:rsidRDefault="00AF27EB" w:rsidP="00496D39">
      <w:pPr>
        <w:framePr w:w="420" w:h="538" w:hSpace="180" w:wrap="around" w:vAnchor="text" w:hAnchor="page" w:x="1104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</w:p>
    <w:p w:rsidR="001005D9" w:rsidRPr="00B12203" w:rsidRDefault="004A09B4" w:rsidP="001005D9">
      <w:pPr>
        <w:spacing w:line="360" w:lineRule="auto"/>
        <w:ind w:right="229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152" style="position:absolute;left:0;text-align:left;margin-left:36pt;margin-top:0;width:513.25pt;height:801pt;z-index:251661312" coordorigin="1161,414" coordsize="10265,16020">
            <v:rect id="_x0000_s1153" style="position:absolute;left:1161;top:414;width:10265;height:16020" filled="f" strokeweight="2.25pt"/>
            <v:line id="_x0000_s1154" style="position:absolute" from="1722,16173" to="1723,16425" strokeweight="2.25pt"/>
            <v:line id="_x0000_s1155" style="position:absolute" from="1166,15586" to="11414,15587" strokeweight="2.25pt"/>
            <v:line id="_x0000_s1156" style="position:absolute" from="2283,15592" to="2284,16425" strokeweight="2.25pt"/>
            <v:line id="_x0000_s1157" style="position:absolute" from="3685,15592" to="3686,16425" strokeweight="2.25pt"/>
            <v:line id="_x0000_s1158" style="position:absolute" from="4527,15600" to="4528,16425" strokeweight="2.25pt"/>
            <v:line id="_x0000_s1159" style="position:absolute" from="5088,15592" to="5089,16416" strokeweight="2.25pt"/>
            <v:line id="_x0000_s1160" style="position:absolute" from="10864,15592" to="10866,16425" strokeweight="2.25pt"/>
            <v:line id="_x0000_s1161" style="position:absolute" from="1166,15868" to="5078,15870" strokeweight="2.25pt"/>
            <v:line id="_x0000_s1162" style="position:absolute" from="1166,16150" to="5078,16151" strokeweight="2.25pt"/>
            <v:line id="_x0000_s1163" style="position:absolute" from="10871,15870" to="11421,15871" strokeweight="2.25pt"/>
            <v:rect id="_x0000_s1164" style="position:absolute;left:1188;top:16161;width:514;height:249" filled="f" stroked="f" strokeweight="2.25pt">
              <v:textbox style="mso-next-textbox:#_x0000_s1164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65" style="position:absolute;left:1745;top:16161;width:514;height:249" filled="f" stroked="f" strokeweight="2.25pt">
              <v:textbox style="mso-next-textbox:#_x0000_s1165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6" style="position:absolute;left:2324;top:16161;width:1321;height:249" filled="f" stroked="f" strokeweight="2.25pt">
              <v:textbox style="mso-next-textbox:#_x0000_s1166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167" style="position:absolute;left:3719;top:16161;width:787;height:249" filled="f" stroked="f" strokeweight="2.25pt">
              <v:textbox style="mso-next-textbox:#_x0000_s1167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68" style="position:absolute;left:4550;top:16161;width:514;height:249" filled="f" stroked="f" strokeweight="2.25pt">
              <v:textbox style="mso-next-textbox:#_x0000_s1168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69" style="position:absolute;left:10887;top:15614;width:514;height:249" filled="f" stroked="f" strokeweight="2.25pt">
              <v:textbox style="mso-next-textbox:#_x0000_s1169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70" style="position:absolute;left:10887;top:15981;width:514;height:340" filled="f" stroked="f" strokeweight="2.25pt">
              <v:textbox style="mso-next-textbox:#_x0000_s1170" inset="1pt,1pt,1pt,1pt">
                <w:txbxContent>
                  <w:p w:rsidR="00372323" w:rsidRPr="00950939" w:rsidRDefault="00EC7737" w:rsidP="0095093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12</w:t>
                    </w:r>
                  </w:p>
                </w:txbxContent>
              </v:textbox>
            </v:rect>
            <v:rect id="_x0000_s1171" style="position:absolute;left:5136;top:15810;width:5685;height:382" filled="f" stroked="f" strokeweight="2.25pt">
              <v:textbox style="mso-next-textbox:#_x0000_s1171" inset="1pt,1pt,1pt,1pt">
                <w:txbxContent>
                  <w:p w:rsidR="00372323" w:rsidRDefault="00372323" w:rsidP="001005D9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372323" w:rsidRDefault="00372323" w:rsidP="001005D9"/>
                </w:txbxContent>
              </v:textbox>
            </v:rect>
          </v:group>
        </w:pict>
      </w:r>
    </w:p>
    <w:p w:rsidR="001005D9" w:rsidRPr="00496D39" w:rsidRDefault="00496D39" w:rsidP="00496D39">
      <w:pPr>
        <w:tabs>
          <w:tab w:val="left" w:pos="195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496D39">
        <w:rPr>
          <w:sz w:val="28"/>
          <w:szCs w:val="28"/>
        </w:rPr>
        <w:t>Произведём расчёт эксплуатационных расходов</w:t>
      </w:r>
    </w:p>
    <w:p w:rsidR="00153BDC" w:rsidRPr="00496D39" w:rsidRDefault="00153BDC" w:rsidP="00153BDC">
      <w:pPr>
        <w:tabs>
          <w:tab w:val="left" w:pos="1650"/>
        </w:tabs>
        <w:rPr>
          <w:sz w:val="28"/>
          <w:szCs w:val="28"/>
        </w:rPr>
      </w:pPr>
      <w:r w:rsidRPr="00496D39">
        <w:rPr>
          <w:sz w:val="28"/>
          <w:szCs w:val="28"/>
        </w:rPr>
        <w:tab/>
        <w:t>Произведём расчёт амортизационных отчислений:</w:t>
      </w:r>
    </w:p>
    <w:p w:rsidR="00153BDC" w:rsidRDefault="00153BDC" w:rsidP="00153BDC">
      <w:pPr>
        <w:tabs>
          <w:tab w:val="left" w:pos="1650"/>
        </w:tabs>
        <w:rPr>
          <w:color w:val="000000"/>
          <w:spacing w:val="3"/>
          <w:sz w:val="28"/>
          <w:szCs w:val="28"/>
        </w:rPr>
      </w:pPr>
      <w:r w:rsidRPr="00153BDC">
        <w:rPr>
          <w:color w:val="000000"/>
          <w:spacing w:val="3"/>
          <w:sz w:val="28"/>
          <w:szCs w:val="28"/>
        </w:rPr>
        <w:t xml:space="preserve">                     Годовые амортизационные отчисления</w:t>
      </w:r>
      <w:r>
        <w:rPr>
          <w:color w:val="000000"/>
          <w:spacing w:val="3"/>
          <w:sz w:val="28"/>
          <w:szCs w:val="28"/>
        </w:rPr>
        <w:t>:</w:t>
      </w:r>
    </w:p>
    <w:p w:rsidR="00153BDC" w:rsidRDefault="00153BDC" w:rsidP="00153BDC">
      <w:pPr>
        <w:tabs>
          <w:tab w:val="left" w:pos="1650"/>
        </w:tabs>
        <w:jc w:val="center"/>
        <w:rPr>
          <w:color w:val="000000"/>
          <w:spacing w:val="3"/>
          <w:sz w:val="28"/>
          <w:szCs w:val="28"/>
        </w:rPr>
      </w:pPr>
    </w:p>
    <w:p w:rsidR="00153BDC" w:rsidRDefault="00153BDC" w:rsidP="00153BDC">
      <w:pPr>
        <w:tabs>
          <w:tab w:val="left" w:pos="1650"/>
        </w:tabs>
        <w:jc w:val="center"/>
        <w:rPr>
          <w:sz w:val="28"/>
          <w:szCs w:val="28"/>
        </w:rPr>
      </w:pPr>
      <w:r w:rsidRPr="00153BDC">
        <w:rPr>
          <w:b/>
          <w:i/>
          <w:color w:val="000000"/>
          <w:spacing w:val="3"/>
          <w:sz w:val="36"/>
          <w:szCs w:val="36"/>
        </w:rPr>
        <w:t>А</w:t>
      </w:r>
      <w:r w:rsidRPr="00153BDC">
        <w:rPr>
          <w:b/>
          <w:i/>
          <w:color w:val="000000"/>
          <w:spacing w:val="3"/>
          <w:sz w:val="20"/>
          <w:szCs w:val="20"/>
        </w:rPr>
        <w:t>год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= </w:t>
      </w:r>
      <w:r w:rsidRPr="00153BDC">
        <w:rPr>
          <w:color w:val="000000"/>
          <w:spacing w:val="3"/>
          <w:position w:val="-24"/>
          <w:sz w:val="28"/>
          <w:szCs w:val="28"/>
        </w:rPr>
        <w:object w:dxaOrig="820" w:dyaOrig="620">
          <v:shape id="_x0000_i1033" type="#_x0000_t75" style="width:41.25pt;height:30.75pt" o:ole="">
            <v:imagedata r:id="rId21" o:title=""/>
          </v:shape>
          <o:OLEObject Type="Embed" ProgID="Equation.3" ShapeID="_x0000_i1033" DrawAspect="Content" ObjectID="_1469897418" r:id="rId22"/>
        </w:object>
      </w:r>
      <w:r>
        <w:rPr>
          <w:color w:val="000000"/>
          <w:spacing w:val="3"/>
          <w:sz w:val="28"/>
          <w:szCs w:val="28"/>
        </w:rPr>
        <w:t xml:space="preserve"> = </w:t>
      </w:r>
      <w:r w:rsidRPr="00153BDC">
        <w:rPr>
          <w:color w:val="000000"/>
          <w:spacing w:val="3"/>
          <w:position w:val="-24"/>
          <w:sz w:val="28"/>
          <w:szCs w:val="28"/>
        </w:rPr>
        <w:object w:dxaOrig="1320" w:dyaOrig="620">
          <v:shape id="_x0000_i1034" type="#_x0000_t75" style="width:66pt;height:30.75pt" o:ole="">
            <v:imagedata r:id="rId23" o:title=""/>
          </v:shape>
          <o:OLEObject Type="Embed" ProgID="Equation.3" ShapeID="_x0000_i1034" DrawAspect="Content" ObjectID="_1469897419" r:id="rId24"/>
        </w:object>
      </w:r>
      <w:r>
        <w:rPr>
          <w:color w:val="000000"/>
          <w:spacing w:val="3"/>
          <w:sz w:val="28"/>
          <w:szCs w:val="28"/>
        </w:rPr>
        <w:t xml:space="preserve"> = 3260,77 руб.</w:t>
      </w:r>
    </w:p>
    <w:p w:rsidR="00153BDC" w:rsidRPr="00153BDC" w:rsidRDefault="00153BDC" w:rsidP="00153BDC">
      <w:pPr>
        <w:tabs>
          <w:tab w:val="left" w:pos="1650"/>
        </w:tabs>
        <w:ind w:right="1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color w:val="000000"/>
          <w:spacing w:val="5"/>
          <w:sz w:val="28"/>
          <w:szCs w:val="28"/>
        </w:rPr>
        <w:t>г</w:t>
      </w:r>
      <w:r w:rsidRPr="00153BDC">
        <w:rPr>
          <w:color w:val="000000"/>
          <w:spacing w:val="5"/>
          <w:sz w:val="28"/>
          <w:szCs w:val="28"/>
        </w:rPr>
        <w:t>де К - сумма затрат на приобретение и монтаж электрооборудовани</w:t>
      </w:r>
      <w:r>
        <w:rPr>
          <w:color w:val="000000"/>
          <w:spacing w:val="5"/>
          <w:sz w:val="28"/>
          <w:szCs w:val="28"/>
        </w:rPr>
        <w:t>я.</w:t>
      </w:r>
    </w:p>
    <w:p w:rsidR="00153BDC" w:rsidRDefault="00153BDC" w:rsidP="00153BDC">
      <w:pPr>
        <w:shd w:val="clear" w:color="auto" w:fill="FFFFFF"/>
        <w:spacing w:line="322" w:lineRule="exact"/>
        <w:ind w:left="1260" w:right="181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</w:t>
      </w:r>
      <w:r w:rsidRPr="00153BDC">
        <w:rPr>
          <w:color w:val="000000"/>
          <w:spacing w:val="5"/>
          <w:sz w:val="28"/>
          <w:szCs w:val="28"/>
        </w:rPr>
        <w:t>Н</w:t>
      </w:r>
      <w:r w:rsidRPr="00153BDC">
        <w:rPr>
          <w:color w:val="000000"/>
          <w:spacing w:val="5"/>
          <w:sz w:val="28"/>
          <w:szCs w:val="28"/>
          <w:vertAlign w:val="subscript"/>
        </w:rPr>
        <w:t>а</w:t>
      </w:r>
      <w:r w:rsidRPr="00153BDC">
        <w:rPr>
          <w:color w:val="000000"/>
          <w:spacing w:val="5"/>
          <w:sz w:val="28"/>
          <w:szCs w:val="28"/>
        </w:rPr>
        <w:t xml:space="preserve"> - общая норма амортизационных отчислений. Ее следует принимать </w:t>
      </w:r>
      <w:r w:rsidRPr="00153BDC">
        <w:rPr>
          <w:color w:val="000000"/>
          <w:spacing w:val="15"/>
          <w:sz w:val="28"/>
          <w:szCs w:val="28"/>
        </w:rPr>
        <w:t>по норме амортизации, установленной для электродвигателей</w:t>
      </w:r>
      <w:r>
        <w:rPr>
          <w:color w:val="000000"/>
          <w:spacing w:val="15"/>
          <w:sz w:val="28"/>
          <w:szCs w:val="28"/>
        </w:rPr>
        <w:t>. Принимаем 9%.</w:t>
      </w:r>
      <w:r w:rsidRPr="00153BDC">
        <w:rPr>
          <w:color w:val="000000"/>
          <w:spacing w:val="15"/>
          <w:sz w:val="28"/>
          <w:szCs w:val="28"/>
        </w:rPr>
        <w:t xml:space="preserve"> </w:t>
      </w:r>
    </w:p>
    <w:p w:rsidR="00153BDC" w:rsidRDefault="00153BDC" w:rsidP="00153BDC">
      <w:pPr>
        <w:shd w:val="clear" w:color="auto" w:fill="FFFFFF"/>
        <w:spacing w:line="322" w:lineRule="exact"/>
        <w:ind w:left="1260" w:right="181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>Произведём расчёт расхода и стоимости электроэнергии:</w:t>
      </w:r>
    </w:p>
    <w:p w:rsidR="00153BDC" w:rsidRDefault="00153BDC" w:rsidP="00153BDC">
      <w:pPr>
        <w:shd w:val="clear" w:color="auto" w:fill="FFFFFF"/>
        <w:spacing w:line="322" w:lineRule="exact"/>
        <w:ind w:right="10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455BCE">
        <w:rPr>
          <w:color w:val="000000"/>
          <w:sz w:val="28"/>
          <w:szCs w:val="28"/>
        </w:rPr>
        <w:t>Годовой расход активной электроэнергии по агрегату равен:</w:t>
      </w:r>
    </w:p>
    <w:p w:rsidR="00153BDC" w:rsidRDefault="00153BDC" w:rsidP="00153BDC">
      <w:pPr>
        <w:shd w:val="clear" w:color="auto" w:fill="FFFFFF"/>
        <w:spacing w:line="322" w:lineRule="exact"/>
        <w:ind w:right="10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</w:p>
    <w:p w:rsidR="00153BDC" w:rsidRPr="00153BDC" w:rsidRDefault="00153BDC" w:rsidP="00153BDC">
      <w:pPr>
        <w:shd w:val="clear" w:color="auto" w:fill="FFFFFF"/>
        <w:spacing w:line="322" w:lineRule="exact"/>
        <w:ind w:right="1075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0"/>
          <w:szCs w:val="20"/>
        </w:rPr>
        <w:t xml:space="preserve">г  </w:t>
      </w:r>
      <w:r>
        <w:rPr>
          <w:color w:val="000000"/>
          <w:sz w:val="28"/>
          <w:szCs w:val="28"/>
        </w:rPr>
        <w:t>= Р</w:t>
      </w:r>
      <w:r w:rsidRPr="00153BDC">
        <w:rPr>
          <w:color w:val="000000"/>
          <w:position w:val="-4"/>
          <w:sz w:val="28"/>
          <w:szCs w:val="28"/>
        </w:rPr>
        <w:object w:dxaOrig="180" w:dyaOrig="200">
          <v:shape id="_x0000_i1035" type="#_x0000_t75" style="width:9pt;height:9.75pt" o:ole="">
            <v:imagedata r:id="rId25" o:title=""/>
          </v:shape>
          <o:OLEObject Type="Embed" ProgID="Equation.3" ShapeID="_x0000_i1035" DrawAspect="Content" ObjectID="_1469897420" r:id="rId26"/>
        </w:objec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0"/>
          <w:szCs w:val="20"/>
        </w:rPr>
        <w:t>г</w:t>
      </w:r>
      <w:r w:rsidRPr="00153BDC">
        <w:rPr>
          <w:color w:val="000000"/>
          <w:position w:val="-4"/>
          <w:sz w:val="20"/>
          <w:szCs w:val="20"/>
        </w:rPr>
        <w:object w:dxaOrig="180" w:dyaOrig="200">
          <v:shape id="_x0000_i1036" type="#_x0000_t75" style="width:9pt;height:9.75pt" o:ole="">
            <v:imagedata r:id="rId27" o:title=""/>
          </v:shape>
          <o:OLEObject Type="Embed" ProgID="Equation.3" ShapeID="_x0000_i1036" DrawAspect="Content" ObjectID="_1469897421" r:id="rId28"/>
        </w:objec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0"/>
          <w:szCs w:val="20"/>
        </w:rPr>
        <w:t xml:space="preserve">и </w:t>
      </w:r>
      <w:r>
        <w:rPr>
          <w:color w:val="000000"/>
          <w:sz w:val="28"/>
          <w:szCs w:val="28"/>
        </w:rPr>
        <w:t xml:space="preserve"> = 22</w:t>
      </w:r>
      <w:r w:rsidR="00756CED" w:rsidRPr="00153BDC">
        <w:rPr>
          <w:color w:val="000000"/>
          <w:position w:val="-4"/>
          <w:sz w:val="28"/>
          <w:szCs w:val="28"/>
        </w:rPr>
        <w:object w:dxaOrig="180" w:dyaOrig="200">
          <v:shape id="_x0000_i1037" type="#_x0000_t75" style="width:9pt;height:9.75pt" o:ole="">
            <v:imagedata r:id="rId29" o:title=""/>
          </v:shape>
          <o:OLEObject Type="Embed" ProgID="Equation.3" ShapeID="_x0000_i1037" DrawAspect="Content" ObjectID="_1469897422" r:id="rId30"/>
        </w:object>
      </w:r>
      <w:r>
        <w:rPr>
          <w:color w:val="000000"/>
          <w:sz w:val="28"/>
          <w:szCs w:val="28"/>
        </w:rPr>
        <w:t>7800</w:t>
      </w:r>
      <w:r w:rsidR="00756CED" w:rsidRPr="00153BDC">
        <w:rPr>
          <w:color w:val="000000"/>
          <w:position w:val="-4"/>
          <w:sz w:val="28"/>
          <w:szCs w:val="28"/>
        </w:rPr>
        <w:object w:dxaOrig="180" w:dyaOrig="200">
          <v:shape id="_x0000_i1038" type="#_x0000_t75" style="width:9pt;height:9.75pt" o:ole="">
            <v:imagedata r:id="rId31" o:title=""/>
          </v:shape>
          <o:OLEObject Type="Embed" ProgID="Equation.3" ShapeID="_x0000_i1038" DrawAspect="Content" ObjectID="_1469897423" r:id="rId32"/>
        </w:object>
      </w:r>
      <w:r w:rsidR="00756CED">
        <w:rPr>
          <w:color w:val="000000"/>
          <w:sz w:val="28"/>
          <w:szCs w:val="28"/>
        </w:rPr>
        <w:t>0,9 = 154440 кВт</w:t>
      </w:r>
      <w:r w:rsidR="00AF27EB">
        <w:rPr>
          <w:color w:val="000000"/>
          <w:sz w:val="28"/>
          <w:szCs w:val="28"/>
        </w:rPr>
        <w:t>-ч</w:t>
      </w:r>
    </w:p>
    <w:p w:rsidR="00756CED" w:rsidRDefault="00756CED" w:rsidP="00756CED">
      <w:pPr>
        <w:shd w:val="clear" w:color="auto" w:fill="FFFFFF"/>
        <w:tabs>
          <w:tab w:val="left" w:pos="2370"/>
        </w:tabs>
        <w:spacing w:line="322" w:lineRule="exact"/>
        <w:ind w:left="1260" w:right="181"/>
        <w:jc w:val="both"/>
        <w:rPr>
          <w:color w:val="000000"/>
          <w:spacing w:val="4"/>
          <w:sz w:val="28"/>
          <w:szCs w:val="28"/>
        </w:rPr>
      </w:pPr>
      <w:r w:rsidRPr="00455BCE">
        <w:rPr>
          <w:color w:val="000000"/>
          <w:spacing w:val="4"/>
          <w:sz w:val="28"/>
          <w:szCs w:val="28"/>
        </w:rPr>
        <w:t>где         Р - активная мощность ,</w:t>
      </w:r>
      <w:r>
        <w:rPr>
          <w:color w:val="000000"/>
          <w:spacing w:val="4"/>
          <w:sz w:val="28"/>
          <w:szCs w:val="28"/>
        </w:rPr>
        <w:t xml:space="preserve"> </w:t>
      </w:r>
      <w:r w:rsidRPr="00455BCE">
        <w:rPr>
          <w:color w:val="000000"/>
          <w:spacing w:val="4"/>
          <w:sz w:val="28"/>
          <w:szCs w:val="28"/>
        </w:rPr>
        <w:t xml:space="preserve">кВт; </w:t>
      </w:r>
    </w:p>
    <w:p w:rsidR="00756CED" w:rsidRDefault="00756CED" w:rsidP="00756CED">
      <w:pPr>
        <w:shd w:val="clear" w:color="auto" w:fill="FFFFFF"/>
        <w:tabs>
          <w:tab w:val="left" w:pos="2370"/>
        </w:tabs>
        <w:spacing w:line="322" w:lineRule="exact"/>
        <w:ind w:left="1260" w:right="18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</w:t>
      </w:r>
      <w:r w:rsidRPr="00455BCE">
        <w:rPr>
          <w:color w:val="000000"/>
          <w:spacing w:val="1"/>
          <w:sz w:val="28"/>
          <w:szCs w:val="28"/>
        </w:rPr>
        <w:t>Т</w:t>
      </w:r>
      <w:r w:rsidRPr="00455BCE">
        <w:rPr>
          <w:color w:val="000000"/>
          <w:spacing w:val="1"/>
          <w:sz w:val="28"/>
          <w:szCs w:val="28"/>
          <w:vertAlign w:val="subscript"/>
        </w:rPr>
        <w:t>г</w:t>
      </w:r>
      <w:r w:rsidRPr="00455BCE">
        <w:rPr>
          <w:color w:val="000000"/>
          <w:spacing w:val="1"/>
          <w:sz w:val="28"/>
          <w:szCs w:val="28"/>
        </w:rPr>
        <w:t>- число часов работы за год,</w:t>
      </w:r>
      <w:r>
        <w:rPr>
          <w:color w:val="000000"/>
          <w:spacing w:val="1"/>
          <w:sz w:val="28"/>
          <w:szCs w:val="28"/>
        </w:rPr>
        <w:t xml:space="preserve"> </w:t>
      </w:r>
      <w:r w:rsidRPr="00455BCE">
        <w:rPr>
          <w:color w:val="000000"/>
          <w:spacing w:val="1"/>
          <w:sz w:val="28"/>
          <w:szCs w:val="28"/>
        </w:rPr>
        <w:t xml:space="preserve">ч; </w:t>
      </w:r>
    </w:p>
    <w:p w:rsidR="00153BDC" w:rsidRPr="00153BDC" w:rsidRDefault="00756CED" w:rsidP="00756CED">
      <w:pPr>
        <w:shd w:val="clear" w:color="auto" w:fill="FFFFFF"/>
        <w:tabs>
          <w:tab w:val="left" w:pos="2370"/>
        </w:tabs>
        <w:spacing w:line="322" w:lineRule="exact"/>
        <w:ind w:left="1260" w:right="181"/>
        <w:jc w:val="both"/>
        <w:rPr>
          <w:color w:val="000000"/>
          <w:spacing w:val="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 w:rsidRPr="00455BCE">
        <w:rPr>
          <w:color w:val="000000"/>
          <w:spacing w:val="-1"/>
          <w:sz w:val="28"/>
          <w:szCs w:val="28"/>
        </w:rPr>
        <w:t>К</w:t>
      </w:r>
      <w:r w:rsidRPr="00455BCE">
        <w:rPr>
          <w:color w:val="000000"/>
          <w:spacing w:val="-1"/>
          <w:sz w:val="28"/>
          <w:szCs w:val="28"/>
          <w:vertAlign w:val="subscript"/>
        </w:rPr>
        <w:t>и</w:t>
      </w:r>
      <w:r w:rsidRPr="00455BCE">
        <w:rPr>
          <w:color w:val="000000"/>
          <w:spacing w:val="-1"/>
          <w:sz w:val="28"/>
          <w:szCs w:val="28"/>
        </w:rPr>
        <w:t>- коэффициент использования</w:t>
      </w:r>
    </w:p>
    <w:p w:rsidR="00BD0E62" w:rsidRPr="00153BDC" w:rsidRDefault="00BD0E62" w:rsidP="00153BDC">
      <w:pPr>
        <w:tabs>
          <w:tab w:val="left" w:pos="1650"/>
        </w:tabs>
        <w:rPr>
          <w:sz w:val="28"/>
          <w:szCs w:val="28"/>
        </w:rPr>
      </w:pPr>
    </w:p>
    <w:p w:rsidR="00756CED" w:rsidRPr="00455BCE" w:rsidRDefault="00756CED" w:rsidP="00756CED">
      <w:pPr>
        <w:shd w:val="clear" w:color="auto" w:fill="FFFFFF"/>
        <w:spacing w:line="322" w:lineRule="exact"/>
        <w:ind w:left="187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М</w:t>
      </w:r>
      <w:r w:rsidRPr="00455BCE">
        <w:rPr>
          <w:color w:val="000000"/>
          <w:spacing w:val="2"/>
          <w:sz w:val="28"/>
          <w:szCs w:val="28"/>
        </w:rPr>
        <w:t>ощ</w:t>
      </w:r>
      <w:r>
        <w:rPr>
          <w:color w:val="000000"/>
          <w:spacing w:val="2"/>
          <w:sz w:val="28"/>
          <w:szCs w:val="28"/>
        </w:rPr>
        <w:t>ность двигателей составляет 22 кВт.</w:t>
      </w:r>
    </w:p>
    <w:p w:rsidR="00756CED" w:rsidRDefault="00756CED" w:rsidP="00756CED">
      <w:pPr>
        <w:shd w:val="clear" w:color="auto" w:fill="FFFFFF"/>
        <w:spacing w:line="322" w:lineRule="exact"/>
        <w:ind w:left="1858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</w:t>
      </w:r>
      <w:r w:rsidRPr="00455BCE">
        <w:rPr>
          <w:color w:val="000000"/>
          <w:spacing w:val="9"/>
          <w:sz w:val="28"/>
          <w:szCs w:val="28"/>
        </w:rPr>
        <w:t xml:space="preserve">Число часов работы за год </w:t>
      </w:r>
      <w:r>
        <w:rPr>
          <w:color w:val="000000"/>
          <w:spacing w:val="9"/>
          <w:sz w:val="28"/>
          <w:szCs w:val="28"/>
        </w:rPr>
        <w:t>7800 ч.</w:t>
      </w:r>
    </w:p>
    <w:p w:rsidR="00756CED" w:rsidRPr="00455BCE" w:rsidRDefault="00756CED" w:rsidP="00756CED">
      <w:pPr>
        <w:shd w:val="clear" w:color="auto" w:fill="FFFFFF"/>
        <w:spacing w:line="322" w:lineRule="exact"/>
        <w:ind w:left="1858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 w:rsidRPr="00455BCE">
        <w:rPr>
          <w:color w:val="000000"/>
          <w:spacing w:val="3"/>
          <w:sz w:val="28"/>
          <w:szCs w:val="28"/>
        </w:rPr>
        <w:t>Коэффициент использования принима</w:t>
      </w:r>
      <w:r>
        <w:rPr>
          <w:color w:val="000000"/>
          <w:spacing w:val="3"/>
          <w:sz w:val="28"/>
          <w:szCs w:val="28"/>
        </w:rPr>
        <w:t>ем 0,9.</w:t>
      </w:r>
    </w:p>
    <w:p w:rsidR="00BD0E62" w:rsidRDefault="00BD0E62" w:rsidP="00756CED">
      <w:pPr>
        <w:tabs>
          <w:tab w:val="left" w:pos="2385"/>
        </w:tabs>
        <w:rPr>
          <w:sz w:val="28"/>
          <w:szCs w:val="28"/>
        </w:rPr>
      </w:pPr>
    </w:p>
    <w:p w:rsidR="00BD0E62" w:rsidRDefault="00756CED" w:rsidP="00756CED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Произведём расчёт потерь активной мощности в двигателях:</w:t>
      </w:r>
    </w:p>
    <w:p w:rsidR="00756CED" w:rsidRDefault="00756CED" w:rsidP="00756CED">
      <w:pPr>
        <w:tabs>
          <w:tab w:val="left" w:pos="1605"/>
        </w:tabs>
        <w:jc w:val="center"/>
        <w:rPr>
          <w:sz w:val="28"/>
          <w:szCs w:val="28"/>
        </w:rPr>
      </w:pPr>
    </w:p>
    <w:p w:rsidR="00756CED" w:rsidRDefault="00756CED" w:rsidP="00756CED">
      <w:pPr>
        <w:tabs>
          <w:tab w:val="left" w:pos="1605"/>
        </w:tabs>
        <w:jc w:val="center"/>
        <w:rPr>
          <w:sz w:val="28"/>
          <w:szCs w:val="28"/>
        </w:rPr>
      </w:pPr>
      <w:r w:rsidRPr="00756CED">
        <w:rPr>
          <w:position w:val="-4"/>
          <w:sz w:val="28"/>
          <w:szCs w:val="28"/>
        </w:rPr>
        <w:object w:dxaOrig="220" w:dyaOrig="260">
          <v:shape id="_x0000_i1039" type="#_x0000_t75" style="width:11.25pt;height:12.75pt" o:ole="">
            <v:imagedata r:id="rId33" o:title=""/>
          </v:shape>
          <o:OLEObject Type="Embed" ProgID="Equation.3" ShapeID="_x0000_i1039" DrawAspect="Content" ObjectID="_1469897424" r:id="rId34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 xml:space="preserve">д </w:t>
      </w:r>
      <w:r>
        <w:rPr>
          <w:sz w:val="28"/>
          <w:szCs w:val="28"/>
        </w:rPr>
        <w:t xml:space="preserve"> = Р</w:t>
      </w:r>
      <w:r>
        <w:rPr>
          <w:sz w:val="20"/>
          <w:szCs w:val="20"/>
        </w:rPr>
        <w:t>н.д.</w:t>
      </w:r>
      <w:r w:rsidRPr="00756CED">
        <w:rPr>
          <w:position w:val="-4"/>
          <w:sz w:val="20"/>
          <w:szCs w:val="20"/>
        </w:rPr>
        <w:object w:dxaOrig="180" w:dyaOrig="200">
          <v:shape id="_x0000_i1040" type="#_x0000_t75" style="width:9pt;height:9.75pt" o:ole="">
            <v:imagedata r:id="rId35" o:title=""/>
          </v:shape>
          <o:OLEObject Type="Embed" ProgID="Equation.3" ShapeID="_x0000_i1040" DrawAspect="Content" ObjectID="_1469897425" r:id="rId36"/>
        </w:object>
      </w:r>
      <w:r w:rsidRPr="00756CED">
        <w:rPr>
          <w:position w:val="-28"/>
          <w:sz w:val="20"/>
          <w:szCs w:val="20"/>
        </w:rPr>
        <w:object w:dxaOrig="820" w:dyaOrig="660">
          <v:shape id="_x0000_i1041" type="#_x0000_t75" style="width:41.25pt;height:33pt" o:ole="">
            <v:imagedata r:id="rId37" o:title=""/>
          </v:shape>
          <o:OLEObject Type="Embed" ProgID="Equation.3" ShapeID="_x0000_i1041" DrawAspect="Content" ObjectID="_1469897426" r:id="rId38"/>
        </w:object>
      </w:r>
      <w:r>
        <w:rPr>
          <w:sz w:val="28"/>
          <w:szCs w:val="28"/>
        </w:rPr>
        <w:t xml:space="preserve"> </w:t>
      </w:r>
    </w:p>
    <w:p w:rsidR="00756CED" w:rsidRPr="00756CED" w:rsidRDefault="00756CED" w:rsidP="00756CED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где, Р</w:t>
      </w:r>
      <w:r>
        <w:rPr>
          <w:sz w:val="20"/>
          <w:szCs w:val="20"/>
        </w:rPr>
        <w:t xml:space="preserve">н.д. </w:t>
      </w:r>
      <w:r>
        <w:rPr>
          <w:sz w:val="28"/>
          <w:szCs w:val="28"/>
        </w:rPr>
        <w:t>-  номинальная мощность двигателя,</w:t>
      </w:r>
    </w:p>
    <w:p w:rsidR="00756CED" w:rsidRPr="00756CED" w:rsidRDefault="00756CED" w:rsidP="00756CED">
      <w:pPr>
        <w:tabs>
          <w:tab w:val="left" w:pos="1605"/>
          <w:tab w:val="left" w:pos="18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η</w:t>
      </w:r>
      <w:r>
        <w:rPr>
          <w:sz w:val="20"/>
          <w:szCs w:val="20"/>
        </w:rPr>
        <w:t xml:space="preserve">н.д. </w:t>
      </w:r>
      <w:r>
        <w:rPr>
          <w:sz w:val="28"/>
          <w:szCs w:val="28"/>
        </w:rPr>
        <w:t xml:space="preserve"> – номинальный КПД двигателя.</w:t>
      </w:r>
    </w:p>
    <w:p w:rsidR="00E26FFC" w:rsidRPr="00756CED" w:rsidRDefault="00756CED" w:rsidP="00E26FF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</w:t>
      </w:r>
      <w:r w:rsidR="00E26FFC">
        <w:rPr>
          <w:sz w:val="28"/>
          <w:szCs w:val="28"/>
        </w:rPr>
        <w:t xml:space="preserve"> η</w:t>
      </w:r>
      <w:r w:rsidR="00E26FFC">
        <w:rPr>
          <w:sz w:val="16"/>
          <w:szCs w:val="16"/>
        </w:rPr>
        <w:t>1</w:t>
      </w:r>
      <w:r w:rsidR="00E26FFC">
        <w:rPr>
          <w:sz w:val="28"/>
          <w:szCs w:val="28"/>
        </w:rPr>
        <w:t xml:space="preserve">  = 85%       η</w:t>
      </w:r>
      <w:r w:rsidR="00E26FFC">
        <w:rPr>
          <w:sz w:val="16"/>
          <w:szCs w:val="16"/>
        </w:rPr>
        <w:t>2</w:t>
      </w:r>
      <w:r w:rsidR="00E26FFC">
        <w:rPr>
          <w:sz w:val="28"/>
          <w:szCs w:val="28"/>
        </w:rPr>
        <w:t xml:space="preserve">  = 85%</w:t>
      </w:r>
    </w:p>
    <w:p w:rsidR="00BD0E62" w:rsidRPr="00756CED" w:rsidRDefault="00BD0E62" w:rsidP="00E26FFC">
      <w:pPr>
        <w:tabs>
          <w:tab w:val="left" w:pos="3870"/>
        </w:tabs>
        <w:rPr>
          <w:sz w:val="20"/>
          <w:szCs w:val="20"/>
        </w:rPr>
      </w:pPr>
    </w:p>
    <w:p w:rsidR="00E26FFC" w:rsidRPr="00756CED" w:rsidRDefault="00E26FFC" w:rsidP="00E26FFC">
      <w:pPr>
        <w:rPr>
          <w:sz w:val="20"/>
          <w:szCs w:val="20"/>
        </w:rPr>
      </w:pPr>
      <w:r>
        <w:rPr>
          <w:sz w:val="32"/>
          <w:szCs w:val="32"/>
        </w:rPr>
        <w:tab/>
        <w:t xml:space="preserve">               </w:t>
      </w:r>
      <w:r>
        <w:rPr>
          <w:sz w:val="28"/>
          <w:szCs w:val="28"/>
        </w:rPr>
        <w:t>η</w:t>
      </w:r>
      <w:r>
        <w:rPr>
          <w:sz w:val="16"/>
          <w:szCs w:val="16"/>
        </w:rPr>
        <w:t>3</w:t>
      </w:r>
      <w:r>
        <w:rPr>
          <w:sz w:val="28"/>
          <w:szCs w:val="28"/>
        </w:rPr>
        <w:t xml:space="preserve">  = 86%</w:t>
      </w:r>
    </w:p>
    <w:p w:rsidR="00E26FFC" w:rsidRDefault="00E26FFC" w:rsidP="00E26FFC">
      <w:pPr>
        <w:tabs>
          <w:tab w:val="left" w:pos="1605"/>
        </w:tabs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756CED">
        <w:rPr>
          <w:position w:val="-4"/>
          <w:sz w:val="28"/>
          <w:szCs w:val="28"/>
        </w:rPr>
        <w:object w:dxaOrig="220" w:dyaOrig="260">
          <v:shape id="_x0000_i1042" type="#_x0000_t75" style="width:11.25pt;height:12.75pt" o:ole="">
            <v:imagedata r:id="rId33" o:title=""/>
          </v:shape>
          <o:OLEObject Type="Embed" ProgID="Equation.3" ShapeID="_x0000_i1042" DrawAspect="Content" ObjectID="_1469897427" r:id="rId39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 xml:space="preserve">д1 </w:t>
      </w:r>
      <w:r>
        <w:rPr>
          <w:sz w:val="28"/>
          <w:szCs w:val="28"/>
        </w:rPr>
        <w:t xml:space="preserve"> = 5,5</w:t>
      </w:r>
      <w:r>
        <w:rPr>
          <w:sz w:val="20"/>
          <w:szCs w:val="20"/>
        </w:rPr>
        <w:t>.</w:t>
      </w:r>
      <w:r w:rsidRPr="00756CED">
        <w:rPr>
          <w:position w:val="-4"/>
          <w:sz w:val="20"/>
          <w:szCs w:val="20"/>
        </w:rPr>
        <w:object w:dxaOrig="180" w:dyaOrig="200">
          <v:shape id="_x0000_i1043" type="#_x0000_t75" style="width:9pt;height:9.75pt" o:ole="">
            <v:imagedata r:id="rId35" o:title=""/>
          </v:shape>
          <o:OLEObject Type="Embed" ProgID="Equation.3" ShapeID="_x0000_i1043" DrawAspect="Content" ObjectID="_1469897428" r:id="rId40"/>
        </w:object>
      </w:r>
      <w:r w:rsidRPr="00756CED">
        <w:rPr>
          <w:position w:val="-28"/>
          <w:sz w:val="20"/>
          <w:szCs w:val="20"/>
        </w:rPr>
        <w:object w:dxaOrig="760" w:dyaOrig="660">
          <v:shape id="_x0000_i1044" type="#_x0000_t75" style="width:38.25pt;height:33pt" o:ole="">
            <v:imagedata r:id="rId41" o:title=""/>
          </v:shape>
          <o:OLEObject Type="Embed" ProgID="Equation.3" ShapeID="_x0000_i1044" DrawAspect="Content" ObjectID="_1469897429" r:id="rId42"/>
        </w:object>
      </w:r>
      <w:r>
        <w:rPr>
          <w:sz w:val="28"/>
          <w:szCs w:val="28"/>
        </w:rPr>
        <w:t xml:space="preserve">  = 0,97</w:t>
      </w:r>
      <w:r w:rsidR="00AF27EB">
        <w:rPr>
          <w:sz w:val="28"/>
          <w:szCs w:val="28"/>
        </w:rPr>
        <w:t xml:space="preserve"> кВт</w:t>
      </w:r>
    </w:p>
    <w:p w:rsidR="00E26FFC" w:rsidRDefault="00E26FFC" w:rsidP="00E26FFC">
      <w:pPr>
        <w:tabs>
          <w:tab w:val="left" w:pos="1605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56CED">
        <w:rPr>
          <w:position w:val="-4"/>
          <w:sz w:val="28"/>
          <w:szCs w:val="28"/>
        </w:rPr>
        <w:object w:dxaOrig="220" w:dyaOrig="260">
          <v:shape id="_x0000_i1045" type="#_x0000_t75" style="width:11.25pt;height:12.75pt" o:ole="">
            <v:imagedata r:id="rId33" o:title=""/>
          </v:shape>
          <o:OLEObject Type="Embed" ProgID="Equation.3" ShapeID="_x0000_i1045" DrawAspect="Content" ObjectID="_1469897430" r:id="rId43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>д2</w:t>
      </w:r>
      <w:r>
        <w:rPr>
          <w:sz w:val="28"/>
          <w:szCs w:val="28"/>
        </w:rPr>
        <w:t xml:space="preserve"> = 5,5</w:t>
      </w:r>
      <w:r>
        <w:rPr>
          <w:sz w:val="20"/>
          <w:szCs w:val="20"/>
        </w:rPr>
        <w:t>.</w:t>
      </w:r>
      <w:r w:rsidRPr="00756CED">
        <w:rPr>
          <w:position w:val="-4"/>
          <w:sz w:val="20"/>
          <w:szCs w:val="20"/>
        </w:rPr>
        <w:object w:dxaOrig="180" w:dyaOrig="200">
          <v:shape id="_x0000_i1046" type="#_x0000_t75" style="width:9pt;height:9.75pt" o:ole="">
            <v:imagedata r:id="rId35" o:title=""/>
          </v:shape>
          <o:OLEObject Type="Embed" ProgID="Equation.3" ShapeID="_x0000_i1046" DrawAspect="Content" ObjectID="_1469897431" r:id="rId44"/>
        </w:object>
      </w:r>
      <w:r w:rsidRPr="00756CED">
        <w:rPr>
          <w:position w:val="-28"/>
          <w:sz w:val="20"/>
          <w:szCs w:val="20"/>
        </w:rPr>
        <w:object w:dxaOrig="760" w:dyaOrig="660">
          <v:shape id="_x0000_i1047" type="#_x0000_t75" style="width:38.25pt;height:33pt" o:ole="">
            <v:imagedata r:id="rId45" o:title=""/>
          </v:shape>
          <o:OLEObject Type="Embed" ProgID="Equation.3" ShapeID="_x0000_i1047" DrawAspect="Content" ObjectID="_1469897432" r:id="rId46"/>
        </w:object>
      </w:r>
      <w:r>
        <w:rPr>
          <w:sz w:val="28"/>
          <w:szCs w:val="28"/>
        </w:rPr>
        <w:t xml:space="preserve">  = 0,97</w:t>
      </w:r>
      <w:r w:rsidR="00AF27EB">
        <w:rPr>
          <w:sz w:val="28"/>
          <w:szCs w:val="28"/>
        </w:rPr>
        <w:t xml:space="preserve"> кВт</w:t>
      </w:r>
    </w:p>
    <w:p w:rsidR="00E26FFC" w:rsidRDefault="00E26FFC" w:rsidP="00E26FFC">
      <w:pPr>
        <w:tabs>
          <w:tab w:val="left" w:pos="1605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756CED">
        <w:rPr>
          <w:position w:val="-4"/>
          <w:sz w:val="28"/>
          <w:szCs w:val="28"/>
        </w:rPr>
        <w:object w:dxaOrig="220" w:dyaOrig="260">
          <v:shape id="_x0000_i1048" type="#_x0000_t75" style="width:11.25pt;height:12pt" o:ole="">
            <v:imagedata r:id="rId33" o:title=""/>
          </v:shape>
          <o:OLEObject Type="Embed" ProgID="Equation.3" ShapeID="_x0000_i1048" DrawAspect="Content" ObjectID="_1469897433" r:id="rId47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 xml:space="preserve">д3 </w:t>
      </w:r>
      <w:r>
        <w:rPr>
          <w:sz w:val="28"/>
          <w:szCs w:val="28"/>
        </w:rPr>
        <w:t xml:space="preserve"> = 11</w:t>
      </w:r>
      <w:r>
        <w:rPr>
          <w:sz w:val="20"/>
          <w:szCs w:val="20"/>
        </w:rPr>
        <w:t>.</w:t>
      </w:r>
      <w:r w:rsidRPr="00756CED">
        <w:rPr>
          <w:position w:val="-4"/>
          <w:sz w:val="20"/>
          <w:szCs w:val="20"/>
        </w:rPr>
        <w:object w:dxaOrig="180" w:dyaOrig="200">
          <v:shape id="_x0000_i1049" type="#_x0000_t75" style="width:9pt;height:9.75pt" o:ole="">
            <v:imagedata r:id="rId35" o:title=""/>
          </v:shape>
          <o:OLEObject Type="Embed" ProgID="Equation.3" ShapeID="_x0000_i1049" DrawAspect="Content" ObjectID="_1469897434" r:id="rId48"/>
        </w:object>
      </w:r>
      <w:r w:rsidRPr="00756CED">
        <w:rPr>
          <w:position w:val="-28"/>
          <w:sz w:val="20"/>
          <w:szCs w:val="20"/>
        </w:rPr>
        <w:object w:dxaOrig="780" w:dyaOrig="660">
          <v:shape id="_x0000_i1050" type="#_x0000_t75" style="width:39pt;height:33pt" o:ole="">
            <v:imagedata r:id="rId49" o:title=""/>
          </v:shape>
          <o:OLEObject Type="Embed" ProgID="Equation.3" ShapeID="_x0000_i1050" DrawAspect="Content" ObjectID="_1469897435" r:id="rId50"/>
        </w:object>
      </w:r>
      <w:r>
        <w:rPr>
          <w:sz w:val="28"/>
          <w:szCs w:val="28"/>
        </w:rPr>
        <w:t xml:space="preserve">  = 1,79</w:t>
      </w:r>
      <w:r w:rsidR="00AF27EB">
        <w:rPr>
          <w:sz w:val="28"/>
          <w:szCs w:val="28"/>
        </w:rPr>
        <w:t xml:space="preserve"> кВт</w:t>
      </w:r>
    </w:p>
    <w:p w:rsidR="001005D9" w:rsidRPr="00E26FFC" w:rsidRDefault="00E26FFC" w:rsidP="00E26FFC">
      <w:pPr>
        <w:tabs>
          <w:tab w:val="left" w:pos="1605"/>
        </w:tabs>
        <w:ind w:right="284"/>
        <w:rPr>
          <w:sz w:val="28"/>
          <w:szCs w:val="28"/>
        </w:rPr>
      </w:pPr>
      <w:r>
        <w:rPr>
          <w:sz w:val="32"/>
          <w:szCs w:val="32"/>
        </w:rPr>
        <w:tab/>
      </w:r>
      <w:r w:rsidRPr="00756CED">
        <w:rPr>
          <w:position w:val="-4"/>
          <w:sz w:val="28"/>
          <w:szCs w:val="28"/>
        </w:rPr>
        <w:object w:dxaOrig="220" w:dyaOrig="260">
          <v:shape id="_x0000_i1051" type="#_x0000_t75" style="width:11.25pt;height:12.75pt" o:ole="">
            <v:imagedata r:id="rId33" o:title=""/>
          </v:shape>
          <o:OLEObject Type="Embed" ProgID="Equation.3" ShapeID="_x0000_i1051" DrawAspect="Content" ObjectID="_1469897436" r:id="rId51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 xml:space="preserve">д </w:t>
      </w:r>
      <w:r>
        <w:rPr>
          <w:sz w:val="28"/>
          <w:szCs w:val="28"/>
        </w:rPr>
        <w:t xml:space="preserve"> = </w:t>
      </w:r>
      <w:r w:rsidRPr="00756CED">
        <w:rPr>
          <w:position w:val="-4"/>
          <w:sz w:val="28"/>
          <w:szCs w:val="28"/>
        </w:rPr>
        <w:object w:dxaOrig="220" w:dyaOrig="260">
          <v:shape id="_x0000_i1052" type="#_x0000_t75" style="width:11.25pt;height:12.75pt" o:ole="">
            <v:imagedata r:id="rId33" o:title=""/>
          </v:shape>
          <o:OLEObject Type="Embed" ProgID="Equation.3" ShapeID="_x0000_i1052" DrawAspect="Content" ObjectID="_1469897437" r:id="rId52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>д1</w:t>
      </w:r>
      <w:r>
        <w:rPr>
          <w:sz w:val="28"/>
          <w:szCs w:val="28"/>
        </w:rPr>
        <w:t>+</w:t>
      </w:r>
      <w:r w:rsidRPr="00756CED">
        <w:rPr>
          <w:position w:val="-4"/>
          <w:sz w:val="28"/>
          <w:szCs w:val="28"/>
        </w:rPr>
        <w:object w:dxaOrig="220" w:dyaOrig="260">
          <v:shape id="_x0000_i1053" type="#_x0000_t75" style="width:11.25pt;height:12.75pt" o:ole="">
            <v:imagedata r:id="rId33" o:title=""/>
          </v:shape>
          <o:OLEObject Type="Embed" ProgID="Equation.3" ShapeID="_x0000_i1053" DrawAspect="Content" ObjectID="_1469897438" r:id="rId53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 xml:space="preserve">д2 </w:t>
      </w:r>
      <w:r>
        <w:rPr>
          <w:sz w:val="28"/>
          <w:szCs w:val="28"/>
        </w:rPr>
        <w:t>+</w:t>
      </w:r>
      <w:r w:rsidRPr="00756CED">
        <w:rPr>
          <w:position w:val="-4"/>
          <w:sz w:val="28"/>
          <w:szCs w:val="28"/>
        </w:rPr>
        <w:object w:dxaOrig="220" w:dyaOrig="260">
          <v:shape id="_x0000_i1054" type="#_x0000_t75" style="width:11.25pt;height:12pt" o:ole="">
            <v:imagedata r:id="rId33" o:title=""/>
          </v:shape>
          <o:OLEObject Type="Embed" ProgID="Equation.3" ShapeID="_x0000_i1054" DrawAspect="Content" ObjectID="_1469897439" r:id="rId54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 xml:space="preserve">д3 </w:t>
      </w:r>
      <w:r>
        <w:rPr>
          <w:sz w:val="28"/>
          <w:szCs w:val="28"/>
        </w:rPr>
        <w:t xml:space="preserve"> = 0,97+0,97+1,79 = 3,73 кВт.</w:t>
      </w:r>
    </w:p>
    <w:p w:rsidR="001005D9" w:rsidRDefault="00E26FFC" w:rsidP="00E26FFC">
      <w:pPr>
        <w:tabs>
          <w:tab w:val="left" w:pos="1605"/>
        </w:tabs>
        <w:ind w:right="284"/>
        <w:jc w:val="both"/>
        <w:rPr>
          <w:color w:val="000000"/>
          <w:spacing w:val="4"/>
          <w:sz w:val="27"/>
          <w:szCs w:val="27"/>
        </w:rPr>
      </w:pPr>
      <w:r>
        <w:rPr>
          <w:sz w:val="32"/>
          <w:szCs w:val="32"/>
        </w:rPr>
        <w:tab/>
      </w:r>
      <w:r w:rsidRPr="00E26FFC">
        <w:rPr>
          <w:color w:val="000000"/>
          <w:spacing w:val="4"/>
          <w:sz w:val="28"/>
          <w:szCs w:val="28"/>
        </w:rPr>
        <w:t>Годовые потери активной электроэнергии составят</w:t>
      </w:r>
      <w:r>
        <w:rPr>
          <w:color w:val="000000"/>
          <w:spacing w:val="4"/>
          <w:sz w:val="27"/>
          <w:szCs w:val="27"/>
        </w:rPr>
        <w:t>:</w:t>
      </w:r>
    </w:p>
    <w:p w:rsidR="00E26FFC" w:rsidRPr="00E26FFC" w:rsidRDefault="00E26FFC" w:rsidP="00E26FFC">
      <w:pPr>
        <w:tabs>
          <w:tab w:val="left" w:pos="1605"/>
        </w:tabs>
        <w:ind w:right="284"/>
        <w:jc w:val="both"/>
        <w:rPr>
          <w:sz w:val="28"/>
          <w:szCs w:val="28"/>
        </w:rPr>
      </w:pPr>
      <w:r>
        <w:rPr>
          <w:color w:val="000000"/>
          <w:spacing w:val="4"/>
          <w:sz w:val="27"/>
          <w:szCs w:val="27"/>
        </w:rPr>
        <w:t xml:space="preserve">                      </w:t>
      </w:r>
      <w:r>
        <w:rPr>
          <w:color w:val="000000"/>
          <w:spacing w:val="4"/>
          <w:sz w:val="28"/>
          <w:szCs w:val="28"/>
          <w:lang w:val="en-US"/>
        </w:rPr>
        <w:t>W</w:t>
      </w:r>
      <w:r>
        <w:rPr>
          <w:color w:val="000000"/>
          <w:spacing w:val="4"/>
          <w:sz w:val="20"/>
          <w:szCs w:val="20"/>
        </w:rPr>
        <w:t xml:space="preserve">пг </w:t>
      </w:r>
      <w:r>
        <w:rPr>
          <w:color w:val="000000"/>
          <w:spacing w:val="4"/>
          <w:sz w:val="28"/>
          <w:szCs w:val="28"/>
        </w:rPr>
        <w:t xml:space="preserve">= </w:t>
      </w:r>
      <w:r w:rsidRPr="00756CED">
        <w:rPr>
          <w:position w:val="-4"/>
          <w:sz w:val="28"/>
          <w:szCs w:val="28"/>
        </w:rPr>
        <w:object w:dxaOrig="220" w:dyaOrig="260">
          <v:shape id="_x0000_i1055" type="#_x0000_t75" style="width:11.25pt;height:12.75pt" o:ole="">
            <v:imagedata r:id="rId33" o:title=""/>
          </v:shape>
          <o:OLEObject Type="Embed" ProgID="Equation.3" ShapeID="_x0000_i1055" DrawAspect="Content" ObjectID="_1469897440" r:id="rId55"/>
        </w:object>
      </w:r>
      <w:r>
        <w:rPr>
          <w:sz w:val="28"/>
          <w:szCs w:val="28"/>
        </w:rPr>
        <w:t>Р</w:t>
      </w:r>
      <w:r w:rsidRPr="00E26FFC">
        <w:rPr>
          <w:position w:val="-4"/>
          <w:sz w:val="28"/>
          <w:szCs w:val="28"/>
        </w:rPr>
        <w:object w:dxaOrig="180" w:dyaOrig="200">
          <v:shape id="_x0000_i1056" type="#_x0000_t75" style="width:9pt;height:9.75pt" o:ole="">
            <v:imagedata r:id="rId56" o:title=""/>
          </v:shape>
          <o:OLEObject Type="Embed" ProgID="Equation.3" ShapeID="_x0000_i1056" DrawAspect="Content" ObjectID="_1469897441" r:id="rId57"/>
        </w:object>
      </w:r>
      <w:r>
        <w:rPr>
          <w:sz w:val="28"/>
          <w:szCs w:val="28"/>
        </w:rPr>
        <w:t>Т</w:t>
      </w:r>
      <w:r>
        <w:rPr>
          <w:sz w:val="20"/>
          <w:szCs w:val="20"/>
        </w:rPr>
        <w:t xml:space="preserve">г </w:t>
      </w:r>
      <w:r>
        <w:rPr>
          <w:sz w:val="28"/>
          <w:szCs w:val="28"/>
        </w:rPr>
        <w:t xml:space="preserve"> = 3,73</w:t>
      </w:r>
      <w:r w:rsidRPr="00E26FFC">
        <w:rPr>
          <w:position w:val="-4"/>
          <w:sz w:val="28"/>
          <w:szCs w:val="28"/>
        </w:rPr>
        <w:object w:dxaOrig="180" w:dyaOrig="200">
          <v:shape id="_x0000_i1057" type="#_x0000_t75" style="width:9pt;height:9.75pt" o:ole="">
            <v:imagedata r:id="rId58" o:title=""/>
          </v:shape>
          <o:OLEObject Type="Embed" ProgID="Equation.3" ShapeID="_x0000_i1057" DrawAspect="Content" ObjectID="_1469897442" r:id="rId59"/>
        </w:object>
      </w:r>
      <w:r>
        <w:rPr>
          <w:sz w:val="28"/>
          <w:szCs w:val="28"/>
        </w:rPr>
        <w:t>7800 = 29094 кВт</w:t>
      </w:r>
      <w:r w:rsidRPr="00E26FFC">
        <w:rPr>
          <w:position w:val="-2"/>
          <w:sz w:val="28"/>
          <w:szCs w:val="28"/>
        </w:rPr>
        <w:object w:dxaOrig="180" w:dyaOrig="180">
          <v:shape id="_x0000_i1058" type="#_x0000_t75" style="width:9pt;height:9pt" o:ole="">
            <v:imagedata r:id="rId60" o:title=""/>
          </v:shape>
          <o:OLEObject Type="Embed" ProgID="Equation.3" ShapeID="_x0000_i1058" DrawAspect="Content" ObjectID="_1469897443" r:id="rId61"/>
        </w:object>
      </w:r>
      <w:r>
        <w:rPr>
          <w:sz w:val="28"/>
          <w:szCs w:val="28"/>
        </w:rPr>
        <w:t>ч</w: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496D39" w:rsidRDefault="00496D39" w:rsidP="001005D9">
      <w:pPr>
        <w:ind w:right="284"/>
        <w:jc w:val="both"/>
        <w:rPr>
          <w:sz w:val="32"/>
          <w:szCs w:val="32"/>
        </w:rPr>
      </w:pPr>
    </w:p>
    <w:p w:rsidR="00496D39" w:rsidRDefault="004A09B4" w:rsidP="001005D9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172" type="#_x0000_t202" alt="Подпись: Разраб     Алышев&#10;Провер            Липина&#10;" style="position:absolute;left:0;text-align:left;margin-left:36pt;margin-top:4.45pt;width:154.75pt;height:38.85pt;z-index:251662336" strokecolor="white" strokeweight=".25pt">
            <v:fill opacity="0"/>
            <v:textbox style="mso-next-textbox:#_x0000_s1172" inset="0,4.5mm,0,0">
              <w:txbxContent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372323" w:rsidRDefault="00372323" w:rsidP="001005D9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 Липина Н.Л.</w:t>
                  </w:r>
                </w:p>
              </w:txbxContent>
            </v:textbox>
          </v:shape>
        </w:pic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E26FFC" w:rsidRPr="00D85A8F" w:rsidRDefault="004B733F" w:rsidP="00E26FFC">
      <w:pPr>
        <w:framePr w:w="420" w:h="538" w:hSpace="180" w:wrap="around" w:vAnchor="text" w:hAnchor="page" w:x="1104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</w:p>
    <w:p w:rsidR="001005D9" w:rsidRDefault="004A09B4" w:rsidP="001005D9">
      <w:pPr>
        <w:ind w:right="284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174" style="position:absolute;left:0;text-align:left;margin-left:36pt;margin-top:0;width:513.25pt;height:801pt;z-index:251663360" coordorigin="1161,414" coordsize="10265,16020">
            <v:rect id="_x0000_s1175" style="position:absolute;left:1161;top:414;width:10265;height:16020" filled="f" strokeweight="2.25pt"/>
            <v:line id="_x0000_s1176" style="position:absolute" from="1722,16173" to="1723,16425" strokeweight="2.25pt"/>
            <v:line id="_x0000_s1177" style="position:absolute" from="1166,15586" to="11414,15587" strokeweight="2.25pt"/>
            <v:line id="_x0000_s1178" style="position:absolute" from="2283,15592" to="2284,16425" strokeweight="2.25pt"/>
            <v:line id="_x0000_s1179" style="position:absolute" from="3685,15592" to="3686,16425" strokeweight="2.25pt"/>
            <v:line id="_x0000_s1180" style="position:absolute" from="4527,15600" to="4528,16425" strokeweight="2.25pt"/>
            <v:line id="_x0000_s1181" style="position:absolute" from="5088,15592" to="5089,16416" strokeweight="2.25pt"/>
            <v:line id="_x0000_s1182" style="position:absolute" from="10864,15592" to="10866,16425" strokeweight="2.25pt"/>
            <v:line id="_x0000_s1183" style="position:absolute" from="1166,15868" to="5078,15870" strokeweight="2.25pt"/>
            <v:line id="_x0000_s1184" style="position:absolute" from="1166,16150" to="5078,16151" strokeweight="2.25pt"/>
            <v:line id="_x0000_s1185" style="position:absolute" from="10871,15870" to="11421,15871" strokeweight="2.25pt"/>
            <v:rect id="_x0000_s1186" style="position:absolute;left:1188;top:16161;width:514;height:249" filled="f" stroked="f" strokeweight="2.25pt">
              <v:textbox style="mso-next-textbox:#_x0000_s1186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87" style="position:absolute;left:1745;top:16161;width:514;height:249" filled="f" stroked="f" strokeweight="2.25pt">
              <v:textbox style="mso-next-textbox:#_x0000_s1187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8" style="position:absolute;left:2324;top:16161;width:1321;height:249" filled="f" stroked="f" strokeweight="2.25pt">
              <v:textbox style="mso-next-textbox:#_x0000_s1188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</w:t>
                    </w:r>
                    <w:r>
                      <w:rPr>
                        <w:sz w:val="18"/>
                        <w:lang w:val="ru-RU"/>
                      </w:rPr>
                      <w:t>мента</w:t>
                    </w:r>
                  </w:p>
                </w:txbxContent>
              </v:textbox>
            </v:rect>
            <v:rect id="_x0000_s1189" style="position:absolute;left:3719;top:16161;width:787;height:249" filled="f" stroked="f" strokeweight="2.25pt">
              <v:textbox style="mso-next-textbox:#_x0000_s1189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90" style="position:absolute;left:4550;top:16161;width:514;height:249" filled="f" stroked="f" strokeweight="2.25pt">
              <v:textbox style="mso-next-textbox:#_x0000_s1190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91" style="position:absolute;left:10887;top:15614;width:514;height:249" filled="f" stroked="f" strokeweight="2.25pt">
              <v:textbox style="mso-next-textbox:#_x0000_s1191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2" style="position:absolute;left:10887;top:15981;width:514;height:340" filled="f" stroked="f" strokeweight="2.25pt">
              <v:textbox style="mso-next-textbox:#_x0000_s1192" inset="1pt,1pt,1pt,1pt">
                <w:txbxContent>
                  <w:p w:rsidR="0083349B" w:rsidRPr="00950939" w:rsidRDefault="00EC7737" w:rsidP="0083349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13</w:t>
                    </w:r>
                  </w:p>
                </w:txbxContent>
              </v:textbox>
            </v:rect>
            <v:rect id="_x0000_s1193" style="position:absolute;left:5136;top:15810;width:5685;height:382" filled="f" stroked="f" strokeweight="2.25pt">
              <v:textbox style="mso-next-textbox:#_x0000_s1193" inset="1pt,1pt,1pt,1pt">
                <w:txbxContent>
                  <w:p w:rsidR="0083349B" w:rsidRDefault="0083349B" w:rsidP="0083349B">
                    <w:pPr>
                      <w:pStyle w:val="a4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К.Р.1806 Д.О.2004 Р.Ч.</w:t>
                    </w:r>
                  </w:p>
                  <w:p w:rsidR="0083349B" w:rsidRDefault="0083349B" w:rsidP="0083349B"/>
                </w:txbxContent>
              </v:textbox>
            </v:rect>
          </v:group>
        </w:pict>
      </w:r>
    </w:p>
    <w:p w:rsidR="001005D9" w:rsidRDefault="00E26FFC" w:rsidP="00E26FFC">
      <w:pPr>
        <w:tabs>
          <w:tab w:val="left" w:pos="1410"/>
        </w:tabs>
        <w:ind w:right="284"/>
        <w:jc w:val="both"/>
        <w:rPr>
          <w:color w:val="000000"/>
          <w:spacing w:val="3"/>
          <w:sz w:val="27"/>
          <w:szCs w:val="27"/>
        </w:rPr>
      </w:pPr>
      <w:r>
        <w:rPr>
          <w:sz w:val="32"/>
          <w:szCs w:val="32"/>
        </w:rPr>
        <w:tab/>
      </w:r>
      <w:r w:rsidRPr="00E26FFC">
        <w:rPr>
          <w:color w:val="000000"/>
          <w:spacing w:val="3"/>
          <w:sz w:val="28"/>
          <w:szCs w:val="28"/>
        </w:rPr>
        <w:t>Стоимость годового расхода активной электроэнергии сост</w:t>
      </w:r>
      <w:r>
        <w:rPr>
          <w:color w:val="000000"/>
          <w:spacing w:val="3"/>
          <w:sz w:val="28"/>
          <w:szCs w:val="28"/>
        </w:rPr>
        <w:t>авит</w:t>
      </w:r>
      <w:r>
        <w:rPr>
          <w:color w:val="000000"/>
          <w:spacing w:val="3"/>
          <w:sz w:val="27"/>
          <w:szCs w:val="27"/>
        </w:rPr>
        <w:t>:</w:t>
      </w:r>
    </w:p>
    <w:p w:rsidR="00E26FFC" w:rsidRDefault="00E26FFC" w:rsidP="00E26FFC">
      <w:pPr>
        <w:tabs>
          <w:tab w:val="left" w:pos="1410"/>
        </w:tabs>
        <w:ind w:right="284"/>
        <w:jc w:val="center"/>
        <w:rPr>
          <w:color w:val="000000"/>
          <w:spacing w:val="3"/>
          <w:sz w:val="28"/>
          <w:szCs w:val="28"/>
        </w:rPr>
      </w:pPr>
      <w:r w:rsidRPr="00E26FFC"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0"/>
          <w:szCs w:val="20"/>
        </w:rPr>
        <w:t>г</w:t>
      </w:r>
      <w:r>
        <w:rPr>
          <w:color w:val="000000"/>
          <w:spacing w:val="3"/>
          <w:sz w:val="28"/>
          <w:szCs w:val="28"/>
        </w:rPr>
        <w:t xml:space="preserve"> = </w:t>
      </w:r>
      <w:r>
        <w:rPr>
          <w:color w:val="000000"/>
          <w:spacing w:val="3"/>
          <w:sz w:val="28"/>
          <w:szCs w:val="28"/>
          <w:lang w:val="en-US"/>
        </w:rPr>
        <w:t>W</w:t>
      </w:r>
      <w:r w:rsidRPr="00E26FFC"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г</w:t>
      </w:r>
      <w:r w:rsidRPr="00E26FFC">
        <w:rPr>
          <w:color w:val="000000"/>
          <w:spacing w:val="3"/>
          <w:position w:val="-4"/>
          <w:sz w:val="20"/>
          <w:szCs w:val="20"/>
        </w:rPr>
        <w:object w:dxaOrig="180" w:dyaOrig="200">
          <v:shape id="_x0000_i1059" type="#_x0000_t75" style="width:9pt;height:9.75pt" o:ole="">
            <v:imagedata r:id="rId62" o:title=""/>
          </v:shape>
          <o:OLEObject Type="Embed" ProgID="Equation.3" ShapeID="_x0000_i1059" DrawAspect="Content" ObjectID="_1469897444" r:id="rId63"/>
        </w:object>
      </w:r>
      <w:r>
        <w:rPr>
          <w:color w:val="000000"/>
          <w:spacing w:val="3"/>
          <w:sz w:val="28"/>
          <w:szCs w:val="28"/>
        </w:rPr>
        <w:t>С</w:t>
      </w:r>
    </w:p>
    <w:p w:rsidR="00E26FFC" w:rsidRPr="00E26FFC" w:rsidRDefault="00E26FFC" w:rsidP="00E26FFC">
      <w:pPr>
        <w:tabs>
          <w:tab w:val="left" w:pos="1410"/>
        </w:tabs>
        <w:ind w:right="284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          где, С – стоимость одного кВт-ч электроэнергии, руб.</w:t>
      </w:r>
    </w:p>
    <w:p w:rsidR="001005D9" w:rsidRDefault="00E26FFC" w:rsidP="00E26FFC">
      <w:pPr>
        <w:ind w:right="284"/>
        <w:jc w:val="center"/>
        <w:rPr>
          <w:color w:val="000000"/>
          <w:spacing w:val="3"/>
          <w:sz w:val="28"/>
          <w:szCs w:val="28"/>
        </w:rPr>
      </w:pPr>
      <w:r w:rsidRPr="00E26FFC"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3"/>
          <w:sz w:val="20"/>
          <w:szCs w:val="20"/>
        </w:rPr>
        <w:t>г</w:t>
      </w:r>
      <w:r>
        <w:rPr>
          <w:color w:val="000000"/>
          <w:spacing w:val="3"/>
          <w:sz w:val="28"/>
          <w:szCs w:val="28"/>
        </w:rPr>
        <w:t xml:space="preserve"> = </w:t>
      </w:r>
      <w:r w:rsidR="00AE7C26">
        <w:rPr>
          <w:color w:val="000000"/>
          <w:sz w:val="28"/>
          <w:szCs w:val="28"/>
        </w:rPr>
        <w:t>154440</w:t>
      </w:r>
      <w:r w:rsidR="00AE7C26" w:rsidRPr="00AE7C26">
        <w:rPr>
          <w:color w:val="000000"/>
          <w:position w:val="-4"/>
          <w:sz w:val="28"/>
          <w:szCs w:val="28"/>
        </w:rPr>
        <w:object w:dxaOrig="180" w:dyaOrig="200">
          <v:shape id="_x0000_i1060" type="#_x0000_t75" style="width:9pt;height:9.75pt" o:ole="">
            <v:imagedata r:id="rId64" o:title=""/>
          </v:shape>
          <o:OLEObject Type="Embed" ProgID="Equation.3" ShapeID="_x0000_i1060" DrawAspect="Content" ObjectID="_1469897445" r:id="rId65"/>
        </w:object>
      </w:r>
      <w:r w:rsidR="00AE7C26">
        <w:rPr>
          <w:color w:val="000000"/>
          <w:spacing w:val="3"/>
          <w:sz w:val="28"/>
          <w:szCs w:val="28"/>
        </w:rPr>
        <w:t>1,3 = 200772</w:t>
      </w:r>
      <w:r w:rsidR="00D51291">
        <w:rPr>
          <w:color w:val="000000"/>
          <w:spacing w:val="3"/>
          <w:sz w:val="28"/>
          <w:szCs w:val="28"/>
        </w:rPr>
        <w:t xml:space="preserve"> руб.</w:t>
      </w:r>
    </w:p>
    <w:p w:rsidR="00D51291" w:rsidRDefault="00D51291" w:rsidP="00D51291">
      <w:pPr>
        <w:ind w:right="284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        </w:t>
      </w:r>
    </w:p>
    <w:p w:rsidR="00D51291" w:rsidRDefault="00D51291" w:rsidP="00D51291">
      <w:pPr>
        <w:ind w:left="1440" w:right="284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Произведём расчёт вспомогательных материалов и запасных частей на                                  обслуживание и ремонт:</w:t>
      </w:r>
    </w:p>
    <w:p w:rsidR="00D51291" w:rsidRDefault="00D51291" w:rsidP="00D51291">
      <w:pPr>
        <w:ind w:left="1440" w:right="284"/>
        <w:jc w:val="center"/>
        <w:rPr>
          <w:sz w:val="28"/>
          <w:szCs w:val="28"/>
        </w:rPr>
      </w:pPr>
      <w:r>
        <w:rPr>
          <w:sz w:val="32"/>
          <w:szCs w:val="32"/>
        </w:rPr>
        <w:t>С</w:t>
      </w:r>
      <w:r>
        <w:rPr>
          <w:sz w:val="20"/>
          <w:szCs w:val="20"/>
        </w:rPr>
        <w:t>м</w:t>
      </w:r>
      <w:r>
        <w:rPr>
          <w:sz w:val="28"/>
          <w:szCs w:val="28"/>
        </w:rPr>
        <w:t xml:space="preserve"> = а</w:t>
      </w:r>
      <w:r w:rsidRPr="00D51291">
        <w:rPr>
          <w:position w:val="-4"/>
          <w:sz w:val="28"/>
          <w:szCs w:val="28"/>
        </w:rPr>
        <w:object w:dxaOrig="180" w:dyaOrig="200">
          <v:shape id="_x0000_i1061" type="#_x0000_t75" style="width:9pt;height:9.75pt" o:ole="">
            <v:imagedata r:id="rId66" o:title=""/>
          </v:shape>
          <o:OLEObject Type="Embed" ProgID="Equation.3" ShapeID="_x0000_i1061" DrawAspect="Content" ObjectID="_1469897446" r:id="rId67"/>
        </w:object>
      </w:r>
      <w:r>
        <w:rPr>
          <w:sz w:val="28"/>
          <w:szCs w:val="28"/>
        </w:rPr>
        <w:t>Р</w:t>
      </w:r>
      <w:r>
        <w:rPr>
          <w:sz w:val="20"/>
          <w:szCs w:val="20"/>
        </w:rPr>
        <w:t>н</w:t>
      </w:r>
      <w:r w:rsidRPr="00D51291">
        <w:rPr>
          <w:position w:val="-4"/>
          <w:sz w:val="20"/>
          <w:szCs w:val="20"/>
        </w:rPr>
        <w:object w:dxaOrig="139" w:dyaOrig="300">
          <v:shape id="_x0000_i1062" type="#_x0000_t75" style="width:6.75pt;height:15pt" o:ole="">
            <v:imagedata r:id="rId68" o:title=""/>
          </v:shape>
          <o:OLEObject Type="Embed" ProgID="Equation.3" ShapeID="_x0000_i1062" DrawAspect="Content" ObjectID="_1469897447" r:id="rId69"/>
        </w:object>
      </w:r>
      <w:r>
        <w:rPr>
          <w:sz w:val="20"/>
          <w:szCs w:val="20"/>
        </w:rPr>
        <w:t xml:space="preserve">, </w:t>
      </w:r>
      <w:r>
        <w:rPr>
          <w:sz w:val="28"/>
          <w:szCs w:val="28"/>
        </w:rPr>
        <w:t>руб.</w:t>
      </w:r>
    </w:p>
    <w:p w:rsidR="00D51291" w:rsidRDefault="00D51291" w:rsidP="00D51291">
      <w:pPr>
        <w:ind w:left="1440" w:right="284"/>
        <w:jc w:val="center"/>
        <w:rPr>
          <w:sz w:val="28"/>
          <w:szCs w:val="28"/>
        </w:rPr>
      </w:pPr>
    </w:p>
    <w:p w:rsidR="00D51291" w:rsidRPr="00D51291" w:rsidRDefault="00D51291" w:rsidP="00D51291">
      <w:pPr>
        <w:ind w:left="1440" w:right="284"/>
        <w:jc w:val="center"/>
        <w:rPr>
          <w:sz w:val="28"/>
          <w:szCs w:val="28"/>
        </w:rPr>
      </w:pPr>
      <w:r w:rsidRPr="00D51291">
        <w:rPr>
          <w:sz w:val="28"/>
          <w:szCs w:val="28"/>
        </w:rPr>
        <w:t>Р</w:t>
      </w:r>
      <w:r>
        <w:rPr>
          <w:sz w:val="20"/>
          <w:szCs w:val="20"/>
        </w:rPr>
        <w:t>н</w:t>
      </w:r>
      <w:r w:rsidRPr="00D51291">
        <w:rPr>
          <w:sz w:val="28"/>
          <w:szCs w:val="28"/>
        </w:rPr>
        <w:t xml:space="preserve"> - </w:t>
      </w:r>
      <w:r w:rsidRPr="00D51291">
        <w:rPr>
          <w:color w:val="000000"/>
          <w:spacing w:val="3"/>
          <w:sz w:val="28"/>
          <w:szCs w:val="28"/>
        </w:rPr>
        <w:t>номинальная мощность двигателей, генераторов, преобразователей</w:t>
      </w:r>
      <w:r>
        <w:rPr>
          <w:color w:val="000000"/>
          <w:spacing w:val="3"/>
          <w:sz w:val="28"/>
          <w:szCs w:val="28"/>
        </w:rPr>
        <w:t>.</w:t>
      </w:r>
    </w:p>
    <w:p w:rsidR="001005D9" w:rsidRPr="00D51291" w:rsidRDefault="00D51291" w:rsidP="00D51291">
      <w:pPr>
        <w:tabs>
          <w:tab w:val="left" w:pos="1755"/>
        </w:tabs>
        <w:ind w:right="284"/>
        <w:jc w:val="both"/>
        <w:rPr>
          <w:sz w:val="28"/>
          <w:szCs w:val="28"/>
        </w:rPr>
      </w:pPr>
      <w:r>
        <w:rPr>
          <w:sz w:val="32"/>
          <w:szCs w:val="32"/>
        </w:rPr>
        <w:tab/>
        <w:t xml:space="preserve">а и в - </w:t>
      </w:r>
      <w:r w:rsidRPr="00D51291">
        <w:rPr>
          <w:color w:val="000000"/>
          <w:spacing w:val="3"/>
          <w:sz w:val="28"/>
          <w:szCs w:val="28"/>
        </w:rPr>
        <w:t>коэффициенты для различных потребителей</w:t>
      </w:r>
      <w:r>
        <w:rPr>
          <w:color w:val="000000"/>
          <w:spacing w:val="3"/>
          <w:sz w:val="28"/>
          <w:szCs w:val="28"/>
        </w:rPr>
        <w:t>.</w:t>
      </w:r>
    </w:p>
    <w:p w:rsidR="001005D9" w:rsidRDefault="00D51291" w:rsidP="00D51291">
      <w:pPr>
        <w:tabs>
          <w:tab w:val="left" w:pos="1755"/>
        </w:tabs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Принимаем а= 800, в=0,5.</w:t>
      </w:r>
    </w:p>
    <w:p w:rsidR="00D51291" w:rsidRPr="00D51291" w:rsidRDefault="00D51291" w:rsidP="00D51291">
      <w:pPr>
        <w:tabs>
          <w:tab w:val="left" w:pos="1755"/>
        </w:tabs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05D9" w:rsidRDefault="002941D0" w:rsidP="002941D0">
      <w:pPr>
        <w:tabs>
          <w:tab w:val="left" w:pos="2265"/>
        </w:tabs>
        <w:ind w:right="284"/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>
        <w:rPr>
          <w:sz w:val="20"/>
          <w:szCs w:val="20"/>
        </w:rPr>
        <w:t>м</w:t>
      </w:r>
      <w:r>
        <w:rPr>
          <w:sz w:val="28"/>
          <w:szCs w:val="28"/>
        </w:rPr>
        <w:t xml:space="preserve"> = 800</w:t>
      </w:r>
      <w:r w:rsidRPr="00D51291">
        <w:rPr>
          <w:position w:val="-4"/>
          <w:sz w:val="28"/>
          <w:szCs w:val="28"/>
        </w:rPr>
        <w:object w:dxaOrig="180" w:dyaOrig="200">
          <v:shape id="_x0000_i1063" type="#_x0000_t75" style="width:9pt;height:9.75pt" o:ole="">
            <v:imagedata r:id="rId66" o:title=""/>
          </v:shape>
          <o:OLEObject Type="Embed" ProgID="Equation.3" ShapeID="_x0000_i1063" DrawAspect="Content" ObjectID="_1469897448" r:id="rId70"/>
        </w:object>
      </w:r>
      <w:r>
        <w:rPr>
          <w:sz w:val="28"/>
          <w:szCs w:val="28"/>
        </w:rPr>
        <w:t>22</w:t>
      </w:r>
      <w:r w:rsidRPr="002941D0">
        <w:rPr>
          <w:position w:val="-4"/>
          <w:sz w:val="20"/>
          <w:szCs w:val="20"/>
        </w:rPr>
        <w:object w:dxaOrig="260" w:dyaOrig="300">
          <v:shape id="_x0000_i1064" type="#_x0000_t75" style="width:12.75pt;height:15pt" o:ole="">
            <v:imagedata r:id="rId71" o:title=""/>
          </v:shape>
          <o:OLEObject Type="Embed" ProgID="Equation.3" ShapeID="_x0000_i1064" DrawAspect="Content" ObjectID="_1469897449" r:id="rId72"/>
        </w:object>
      </w:r>
      <w:r>
        <w:rPr>
          <w:sz w:val="20"/>
          <w:szCs w:val="20"/>
        </w:rPr>
        <w:t xml:space="preserve"> = </w:t>
      </w:r>
      <w:r>
        <w:rPr>
          <w:sz w:val="28"/>
          <w:szCs w:val="28"/>
        </w:rPr>
        <w:t>3752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руб.</w:t>
      </w: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2941D0" w:rsidP="002941D0">
      <w:pPr>
        <w:tabs>
          <w:tab w:val="left" w:pos="1620"/>
        </w:tabs>
        <w:ind w:left="1620" w:right="284"/>
        <w:jc w:val="both"/>
        <w:rPr>
          <w:sz w:val="28"/>
          <w:szCs w:val="28"/>
        </w:rPr>
      </w:pPr>
      <w:r w:rsidRPr="002941D0">
        <w:rPr>
          <w:sz w:val="28"/>
          <w:szCs w:val="28"/>
        </w:rPr>
        <w:t xml:space="preserve">Составим смету </w:t>
      </w:r>
      <w:r>
        <w:rPr>
          <w:sz w:val="28"/>
          <w:szCs w:val="28"/>
        </w:rPr>
        <w:t>эксплутационных расходов на содержание электрооборудования:</w:t>
      </w:r>
    </w:p>
    <w:p w:rsidR="002941D0" w:rsidRPr="005F2A07" w:rsidRDefault="005F2A07" w:rsidP="005F2A07">
      <w:pPr>
        <w:tabs>
          <w:tab w:val="left" w:pos="1620"/>
        </w:tabs>
        <w:ind w:right="284"/>
        <w:rPr>
          <w:b/>
          <w:sz w:val="28"/>
          <w:szCs w:val="28"/>
        </w:rPr>
      </w:pPr>
      <w:r>
        <w:rPr>
          <w:b/>
          <w:iCs/>
          <w:color w:val="000000"/>
          <w:spacing w:val="-3"/>
          <w:sz w:val="28"/>
          <w:szCs w:val="28"/>
        </w:rPr>
        <w:t xml:space="preserve">                         Смета эксплутационных расходов на содержание электрооборудования</w:t>
      </w:r>
    </w:p>
    <w:p w:rsidR="001005D9" w:rsidRPr="005F2A07" w:rsidRDefault="002941D0" w:rsidP="002941D0">
      <w:pPr>
        <w:tabs>
          <w:tab w:val="left" w:pos="8670"/>
        </w:tabs>
        <w:ind w:right="284"/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Pr="005F2A07">
        <w:rPr>
          <w:b/>
          <w:color w:val="000000"/>
          <w:spacing w:val="5"/>
          <w:sz w:val="28"/>
          <w:szCs w:val="28"/>
        </w:rPr>
        <w:t>Таблица 8</w:t>
      </w:r>
    </w:p>
    <w:tbl>
      <w:tblPr>
        <w:tblpPr w:leftFromText="180" w:rightFromText="180" w:vertAnchor="text" w:horzAnchor="margin" w:tblpXSpec="right" w:tblpY="19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0"/>
        <w:gridCol w:w="4680"/>
      </w:tblGrid>
      <w:tr w:rsidR="00C950B9">
        <w:trPr>
          <w:trHeight w:hRule="exact" w:val="298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ind w:left="754"/>
              <w:rPr>
                <w:b/>
              </w:rPr>
            </w:pPr>
            <w:r w:rsidRPr="002941D0">
              <w:rPr>
                <w:b/>
                <w:color w:val="000000"/>
                <w:spacing w:val="-4"/>
              </w:rPr>
              <w:t>Наименование статей затрат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jc w:val="center"/>
              <w:rPr>
                <w:b/>
              </w:rPr>
            </w:pPr>
            <w:r w:rsidRPr="002941D0">
              <w:rPr>
                <w:b/>
                <w:color w:val="000000"/>
                <w:spacing w:val="2"/>
              </w:rPr>
              <w:t>Сумма затрат, руб</w:t>
            </w:r>
            <w:r>
              <w:rPr>
                <w:color w:val="000000"/>
                <w:spacing w:val="2"/>
              </w:rPr>
              <w:t>.</w:t>
            </w:r>
          </w:p>
        </w:tc>
      </w:tr>
      <w:tr w:rsidR="00C950B9">
        <w:trPr>
          <w:trHeight w:hRule="exact" w:val="365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ind w:left="34"/>
              <w:rPr>
                <w:b/>
              </w:rPr>
            </w:pPr>
            <w:r w:rsidRPr="002941D0">
              <w:rPr>
                <w:b/>
                <w:color w:val="000000"/>
                <w:spacing w:val="4"/>
              </w:rPr>
              <w:t>1. Зарплата основная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0B9" w:rsidRPr="005F2A07" w:rsidRDefault="00C950B9" w:rsidP="00C950B9">
            <w:pPr>
              <w:shd w:val="clear" w:color="auto" w:fill="FFFFFF"/>
              <w:jc w:val="center"/>
              <w:rPr>
                <w:b/>
              </w:rPr>
            </w:pPr>
            <w:r w:rsidRPr="00982D2A">
              <w:rPr>
                <w:b/>
              </w:rPr>
              <w:t>8760,82</w:t>
            </w:r>
          </w:p>
        </w:tc>
      </w:tr>
      <w:tr w:rsidR="00C950B9">
        <w:trPr>
          <w:trHeight w:hRule="exact" w:val="317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ind w:left="14"/>
              <w:rPr>
                <w:b/>
              </w:rPr>
            </w:pPr>
            <w:r w:rsidRPr="002941D0">
              <w:rPr>
                <w:b/>
                <w:color w:val="000000"/>
                <w:spacing w:val="6"/>
              </w:rPr>
              <w:t>2. Зарплата дополнительная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0B9" w:rsidRPr="005F2A07" w:rsidRDefault="00C950B9" w:rsidP="00C950B9">
            <w:pPr>
              <w:shd w:val="clear" w:color="auto" w:fill="FFFFFF"/>
              <w:jc w:val="center"/>
              <w:rPr>
                <w:b/>
              </w:rPr>
            </w:pPr>
            <w:r w:rsidRPr="00982D2A">
              <w:rPr>
                <w:b/>
              </w:rPr>
              <w:t>7976,79</w:t>
            </w:r>
          </w:p>
        </w:tc>
      </w:tr>
      <w:tr w:rsidR="00C950B9">
        <w:trPr>
          <w:trHeight w:hRule="exact" w:val="326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ind w:left="5"/>
              <w:rPr>
                <w:b/>
              </w:rPr>
            </w:pPr>
            <w:r w:rsidRPr="002941D0">
              <w:rPr>
                <w:b/>
                <w:color w:val="000000"/>
                <w:spacing w:val="5"/>
              </w:rPr>
              <w:t>3. Отчисления на соцстрахование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50B9" w:rsidRPr="005F2A07" w:rsidRDefault="00C950B9" w:rsidP="00C950B9">
            <w:pPr>
              <w:shd w:val="clear" w:color="auto" w:fill="FFFFFF"/>
              <w:jc w:val="center"/>
              <w:rPr>
                <w:b/>
              </w:rPr>
            </w:pPr>
            <w:r w:rsidRPr="00C950B9">
              <w:rPr>
                <w:b/>
              </w:rPr>
              <w:t>5958,59</w:t>
            </w:r>
          </w:p>
        </w:tc>
      </w:tr>
      <w:tr w:rsidR="00C950B9">
        <w:trPr>
          <w:trHeight w:hRule="exact" w:val="326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ind w:left="10"/>
              <w:rPr>
                <w:b/>
              </w:rPr>
            </w:pPr>
            <w:r w:rsidRPr="002941D0">
              <w:rPr>
                <w:b/>
                <w:color w:val="000000"/>
                <w:spacing w:val="3"/>
              </w:rPr>
              <w:t>4. Амортизация основных фондов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0B9" w:rsidRPr="005F2A07" w:rsidRDefault="00C950B9" w:rsidP="00C950B9">
            <w:pPr>
              <w:shd w:val="clear" w:color="auto" w:fill="FFFFFF"/>
              <w:jc w:val="center"/>
              <w:rPr>
                <w:b/>
              </w:rPr>
            </w:pPr>
            <w:r w:rsidRPr="00982D2A">
              <w:rPr>
                <w:b/>
                <w:color w:val="000000"/>
                <w:spacing w:val="3"/>
              </w:rPr>
              <w:t>3260,77</w:t>
            </w:r>
          </w:p>
        </w:tc>
      </w:tr>
      <w:tr w:rsidR="00C950B9">
        <w:trPr>
          <w:trHeight w:hRule="exact" w:val="336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ind w:left="10"/>
              <w:rPr>
                <w:b/>
              </w:rPr>
            </w:pPr>
            <w:r w:rsidRPr="002941D0">
              <w:rPr>
                <w:b/>
                <w:color w:val="000000"/>
                <w:spacing w:val="4"/>
              </w:rPr>
              <w:t>5. Электроэнергия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0B9" w:rsidRPr="00982D2A" w:rsidRDefault="00C950B9" w:rsidP="00C950B9">
            <w:pPr>
              <w:ind w:right="284"/>
              <w:jc w:val="center"/>
              <w:rPr>
                <w:b/>
              </w:rPr>
            </w:pPr>
            <w:r>
              <w:rPr>
                <w:b/>
                <w:color w:val="000000"/>
                <w:spacing w:val="3"/>
              </w:rPr>
              <w:t>200772</w:t>
            </w:r>
          </w:p>
          <w:p w:rsidR="00C950B9" w:rsidRPr="005F2A07" w:rsidRDefault="00C950B9" w:rsidP="00C950B9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950B9">
        <w:trPr>
          <w:trHeight w:hRule="exact" w:val="392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50B9" w:rsidRPr="002941D0" w:rsidRDefault="00C950B9" w:rsidP="00C950B9">
            <w:pPr>
              <w:shd w:val="clear" w:color="auto" w:fill="FFFFFF"/>
              <w:spacing w:line="317" w:lineRule="exact"/>
              <w:ind w:left="5" w:right="374"/>
              <w:rPr>
                <w:b/>
              </w:rPr>
            </w:pPr>
            <w:r w:rsidRPr="002941D0">
              <w:rPr>
                <w:b/>
                <w:color w:val="000000"/>
                <w:spacing w:val="5"/>
              </w:rPr>
              <w:t>6. Вспомогательные материалы и запчасти</w:t>
            </w:r>
            <w:r w:rsidRPr="002941D0">
              <w:rPr>
                <w:b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0B9" w:rsidRPr="00982D2A" w:rsidRDefault="00C950B9" w:rsidP="00C950B9">
            <w:pPr>
              <w:tabs>
                <w:tab w:val="left" w:pos="2265"/>
              </w:tabs>
              <w:ind w:right="284"/>
              <w:jc w:val="center"/>
              <w:rPr>
                <w:b/>
              </w:rPr>
            </w:pPr>
            <w:r w:rsidRPr="00982D2A">
              <w:rPr>
                <w:b/>
              </w:rPr>
              <w:t>3752</w:t>
            </w:r>
          </w:p>
          <w:p w:rsidR="00C950B9" w:rsidRPr="005F2A07" w:rsidRDefault="00C950B9" w:rsidP="00C950B9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950B9">
        <w:trPr>
          <w:trHeight w:hRule="exact" w:val="346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0B9" w:rsidRPr="002941D0" w:rsidRDefault="00C950B9" w:rsidP="00C950B9">
            <w:pPr>
              <w:shd w:val="clear" w:color="auto" w:fill="FFFFFF"/>
              <w:rPr>
                <w:b/>
              </w:rPr>
            </w:pPr>
            <w:r w:rsidRPr="002941D0">
              <w:rPr>
                <w:b/>
                <w:color w:val="000000"/>
              </w:rPr>
              <w:t>Итого: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950B9" w:rsidRDefault="009A0F75" w:rsidP="00C950B9">
            <w:pPr>
              <w:shd w:val="clear" w:color="auto" w:fill="FFFFFF"/>
              <w:jc w:val="center"/>
            </w:pPr>
            <w:r>
              <w:rPr>
                <w:b/>
              </w:rPr>
              <w:t>230480</w:t>
            </w:r>
            <w:r w:rsidR="00C950B9">
              <w:rPr>
                <w:b/>
              </w:rPr>
              <w:t>,</w:t>
            </w:r>
            <w:r>
              <w:rPr>
                <w:b/>
              </w:rPr>
              <w:t>97</w:t>
            </w:r>
          </w:p>
        </w:tc>
      </w:tr>
    </w:tbl>
    <w:p w:rsidR="002941D0" w:rsidRDefault="002941D0" w:rsidP="002941D0">
      <w:pPr>
        <w:tabs>
          <w:tab w:val="left" w:pos="1755"/>
        </w:tabs>
        <w:ind w:right="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1005D9" w:rsidRDefault="001005D9" w:rsidP="002941D0">
      <w:pPr>
        <w:tabs>
          <w:tab w:val="left" w:pos="1755"/>
        </w:tabs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1005D9" w:rsidRPr="00B12203" w:rsidRDefault="001005D9" w:rsidP="001005D9">
      <w:pPr>
        <w:ind w:right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005D9" w:rsidRPr="00B12203" w:rsidRDefault="001005D9" w:rsidP="001005D9">
      <w:pPr>
        <w:spacing w:line="360" w:lineRule="auto"/>
        <w:ind w:right="229"/>
        <w:jc w:val="both"/>
        <w:rPr>
          <w:sz w:val="32"/>
          <w:szCs w:val="32"/>
        </w:rPr>
      </w:pPr>
    </w:p>
    <w:p w:rsidR="001005D9" w:rsidRDefault="001005D9" w:rsidP="001005D9">
      <w:pPr>
        <w:rPr>
          <w:sz w:val="32"/>
          <w:szCs w:val="32"/>
        </w:rPr>
      </w:pPr>
    </w:p>
    <w:p w:rsidR="001005D9" w:rsidRDefault="001005D9" w:rsidP="001005D9">
      <w:pPr>
        <w:rPr>
          <w:sz w:val="32"/>
          <w:szCs w:val="32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4A09B4" w:rsidP="0034405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54" type="#_x0000_t202" alt="Подпись: Разраб     Алышев&#10;Провер            Липина&#10;" style="position:absolute;margin-left:36pt;margin-top:4.15pt;width:154.75pt;height:38.85pt;z-index:251664384" strokecolor="white" strokeweight=".25pt">
            <v:fill opacity="0"/>
            <v:textbox style="mso-next-textbox:#_x0000_s1254" inset="0,4.5mm,0,0">
              <w:txbxContent>
                <w:p w:rsidR="0083349B" w:rsidRDefault="0083349B" w:rsidP="0083349B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Разраб</w:t>
                  </w:r>
                  <w:r>
                    <w:rPr>
                      <w:szCs w:val="18"/>
                    </w:rPr>
                    <w:tab/>
                    <w:t xml:space="preserve">        Вершинин А</w:t>
                  </w:r>
                </w:p>
                <w:p w:rsidR="0083349B" w:rsidRDefault="0083349B" w:rsidP="0083349B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>Провер        Липина Н.Л.</w:t>
                  </w:r>
                </w:p>
              </w:txbxContent>
            </v:textbox>
          </v:shape>
        </w:pict>
      </w:r>
    </w:p>
    <w:p w:rsidR="00BD0E62" w:rsidRDefault="00BD0E62" w:rsidP="0034405F">
      <w:pPr>
        <w:rPr>
          <w:sz w:val="28"/>
          <w:szCs w:val="28"/>
        </w:rPr>
      </w:pPr>
    </w:p>
    <w:p w:rsidR="001005D9" w:rsidRDefault="001005D9" w:rsidP="001005D9">
      <w:pPr>
        <w:ind w:right="284"/>
        <w:jc w:val="both"/>
        <w:rPr>
          <w:sz w:val="32"/>
          <w:szCs w:val="32"/>
        </w:rPr>
      </w:pPr>
    </w:p>
    <w:p w:rsidR="00496D39" w:rsidRDefault="00496D39" w:rsidP="005F2A07">
      <w:pPr>
        <w:tabs>
          <w:tab w:val="left" w:pos="2010"/>
        </w:tabs>
        <w:ind w:right="284"/>
        <w:jc w:val="both"/>
        <w:rPr>
          <w:sz w:val="32"/>
          <w:szCs w:val="32"/>
        </w:rPr>
      </w:pPr>
    </w:p>
    <w:tbl>
      <w:tblPr>
        <w:tblW w:w="104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32"/>
        <w:gridCol w:w="7"/>
        <w:gridCol w:w="1253"/>
        <w:gridCol w:w="7"/>
        <w:gridCol w:w="713"/>
        <w:gridCol w:w="7"/>
        <w:gridCol w:w="713"/>
        <w:gridCol w:w="7"/>
        <w:gridCol w:w="4314"/>
        <w:gridCol w:w="567"/>
        <w:gridCol w:w="702"/>
        <w:gridCol w:w="1182"/>
      </w:tblGrid>
      <w:tr w:rsidR="00496D39">
        <w:trPr>
          <w:trHeight w:val="13508"/>
        </w:trPr>
        <w:tc>
          <w:tcPr>
            <w:tcW w:w="1044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40" w:type="dxa"/>
              <w:tblInd w:w="978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0"/>
            </w:tblGrid>
            <w:tr w:rsidR="00496D39">
              <w:trPr>
                <w:trHeight w:val="540"/>
              </w:trPr>
              <w:tc>
                <w:tcPr>
                  <w:tcW w:w="540" w:type="dxa"/>
                </w:tcPr>
                <w:p w:rsidR="00496D39" w:rsidRPr="008C449E" w:rsidRDefault="00502709" w:rsidP="00EC7737">
                  <w:pPr>
                    <w:tabs>
                      <w:tab w:val="left" w:pos="2175"/>
                      <w:tab w:val="center" w:pos="4677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FB68CE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496D39" w:rsidRPr="005F2A07" w:rsidRDefault="00496D39" w:rsidP="00496D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Pr="005F2A07">
              <w:rPr>
                <w:b/>
                <w:sz w:val="28"/>
                <w:szCs w:val="28"/>
              </w:rPr>
              <w:t xml:space="preserve"> </w:t>
            </w:r>
            <w:r w:rsidRPr="005F2A07">
              <w:rPr>
                <w:b/>
                <w:i/>
                <w:iCs/>
                <w:color w:val="000000"/>
                <w:sz w:val="28"/>
                <w:szCs w:val="28"/>
              </w:rPr>
              <w:t>ТЕХНИКО-ЭКОНОМИЧЕСКИЕ ПОКАЗАТЕЛИ КУРСОВОГО</w:t>
            </w:r>
          </w:p>
          <w:p w:rsidR="00496D39" w:rsidRPr="005F2A07" w:rsidRDefault="00496D39" w:rsidP="00496D39">
            <w:pPr>
              <w:tabs>
                <w:tab w:val="left" w:pos="2010"/>
              </w:tabs>
              <w:ind w:right="284"/>
              <w:jc w:val="center"/>
              <w:rPr>
                <w:b/>
                <w:sz w:val="28"/>
                <w:szCs w:val="28"/>
              </w:rPr>
            </w:pPr>
            <w:r w:rsidRPr="005F2A07">
              <w:rPr>
                <w:b/>
                <w:i/>
                <w:iCs/>
                <w:color w:val="000000"/>
                <w:sz w:val="28"/>
                <w:szCs w:val="28"/>
              </w:rPr>
              <w:t>ПРОЕКТА</w:t>
            </w:r>
          </w:p>
          <w:p w:rsidR="00496D39" w:rsidRPr="00757BE0" w:rsidRDefault="00496D39" w:rsidP="00496D39">
            <w:pPr>
              <w:tabs>
                <w:tab w:val="left" w:pos="9300"/>
              </w:tabs>
              <w:ind w:right="284"/>
              <w:jc w:val="right"/>
              <w:rPr>
                <w:b/>
                <w:sz w:val="32"/>
                <w:szCs w:val="32"/>
              </w:rPr>
            </w:pPr>
            <w:r w:rsidRPr="00757BE0">
              <w:rPr>
                <w:b/>
                <w:color w:val="000000"/>
                <w:sz w:val="28"/>
                <w:szCs w:val="28"/>
              </w:rPr>
              <w:t>Таблица 9</w:t>
            </w:r>
          </w:p>
          <w:p w:rsidR="00496D39" w:rsidRDefault="00496D39" w:rsidP="00496D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57BE0">
              <w:rPr>
                <w:b/>
                <w:color w:val="000000"/>
                <w:sz w:val="28"/>
                <w:szCs w:val="28"/>
              </w:rPr>
              <w:t>Технико-экономические показатели</w:t>
            </w:r>
          </w:p>
          <w:p w:rsidR="00496D39" w:rsidRPr="00757BE0" w:rsidRDefault="00496D39" w:rsidP="00496D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tbl>
            <w:tblPr>
              <w:tblW w:w="10551" w:type="dxa"/>
              <w:tblBorders>
                <w:top w:val="single" w:sz="12" w:space="0" w:color="auto"/>
                <w:left w:val="single" w:sz="4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077"/>
              <w:gridCol w:w="1958"/>
              <w:gridCol w:w="4516"/>
            </w:tblGrid>
            <w:tr w:rsidR="00496D39">
              <w:trPr>
                <w:trHeight w:val="490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Наименование показателей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Показатели</w:t>
                  </w:r>
                </w:p>
              </w:tc>
            </w:tr>
            <w:tr w:rsidR="00496D39">
              <w:trPr>
                <w:trHeight w:val="539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</w:tcPr>
                <w:p w:rsidR="00496D39" w:rsidRPr="00436471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</w:rPr>
                    <w:t>1</w:t>
                  </w:r>
                  <w:r w:rsidRPr="00436471">
                    <w:rPr>
                      <w:b/>
                    </w:rPr>
                    <w:t>. Электродвигатели типа</w:t>
                  </w:r>
                </w:p>
                <w:p w:rsidR="00496D39" w:rsidRPr="0035410E" w:rsidRDefault="00496D39" w:rsidP="00EC7737">
                  <w:pPr>
                    <w:rPr>
                      <w:b/>
                    </w:rPr>
                  </w:pPr>
                  <w:r w:rsidRPr="00436471">
                    <w:rPr>
                      <w:b/>
                    </w:rPr>
                    <w:t>4А132</w:t>
                  </w:r>
                  <w:r w:rsidRPr="00436471">
                    <w:rPr>
                      <w:b/>
                      <w:lang w:val="en-US"/>
                    </w:rPr>
                    <w:t>S</w:t>
                  </w:r>
                  <w:r w:rsidRPr="00496D39">
                    <w:rPr>
                      <w:b/>
                    </w:rPr>
                    <w:t>6</w:t>
                  </w:r>
                  <w:r w:rsidRPr="00436471">
                    <w:rPr>
                      <w:b/>
                    </w:rPr>
                    <w:t>У3, 4А160</w:t>
                  </w:r>
                  <w:r w:rsidRPr="00436471">
                    <w:rPr>
                      <w:b/>
                      <w:lang w:val="en-US"/>
                    </w:rPr>
                    <w:t>S</w:t>
                  </w:r>
                  <w:r w:rsidRPr="00436471">
                    <w:rPr>
                      <w:b/>
                    </w:rPr>
                    <w:t>6У3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кВт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</w:p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436471">
                    <w:rPr>
                      <w:b/>
                    </w:rPr>
                    <w:t>Р=5,5кВт</w:t>
                  </w:r>
                  <w:r>
                    <w:rPr>
                      <w:b/>
                    </w:rPr>
                    <w:t>,</w:t>
                  </w:r>
                  <w:r w:rsidRPr="00436471">
                    <w:rPr>
                      <w:b/>
                    </w:rPr>
                    <w:tab/>
                    <w:t>Р=11кВт</w:t>
                  </w:r>
                </w:p>
              </w:tc>
            </w:tr>
            <w:tr w:rsidR="00496D39">
              <w:trPr>
                <w:trHeight w:val="509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2. Сумма затрат на приобретение и монтаж электрооборудования</w:t>
                  </w:r>
                  <w:r w:rsidRPr="00757BE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руб.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35410E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5410E">
                    <w:rPr>
                      <w:b/>
                    </w:rPr>
                    <w:t>36230,73</w:t>
                  </w:r>
                </w:p>
              </w:tc>
            </w:tr>
            <w:tr w:rsidR="00496D39">
              <w:trPr>
                <w:trHeight w:val="518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3. Трудоемкость обслуживания и ремонта</w:t>
                  </w:r>
                  <w:r w:rsidRPr="00757BE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чел-ч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35410E" w:rsidRDefault="00695786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311,37</w:t>
                  </w:r>
                </w:p>
              </w:tc>
            </w:tr>
            <w:tr w:rsidR="00496D39">
              <w:trPr>
                <w:trHeight w:val="336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4. Расходы электроэнергии</w:t>
                  </w:r>
                  <w:r w:rsidRPr="00757BE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кВт-ч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35410E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5410E">
                    <w:rPr>
                      <w:b/>
                      <w:color w:val="000000"/>
                    </w:rPr>
                    <w:t>154440</w:t>
                  </w:r>
                </w:p>
              </w:tc>
            </w:tr>
            <w:tr w:rsidR="00496D39">
              <w:trPr>
                <w:trHeight w:val="336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5. Потери электроэнергии</w:t>
                  </w:r>
                  <w:r w:rsidRPr="00757BE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кВт-ч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35410E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5410E">
                    <w:rPr>
                      <w:b/>
                    </w:rPr>
                    <w:t>29094</w:t>
                  </w:r>
                </w:p>
              </w:tc>
            </w:tr>
            <w:tr w:rsidR="00496D39">
              <w:trPr>
                <w:trHeight w:val="259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6. Сумма эксплутационных расходов</w:t>
                  </w:r>
                  <w:r w:rsidRPr="00757BE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руб.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35410E" w:rsidRDefault="002E4375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230480,97</w:t>
                  </w:r>
                </w:p>
              </w:tc>
            </w:tr>
            <w:tr w:rsidR="00496D39">
              <w:trPr>
                <w:trHeight w:val="538"/>
              </w:trPr>
              <w:tc>
                <w:tcPr>
                  <w:tcW w:w="4077" w:type="dxa"/>
                  <w:tcBorders>
                    <w:left w:val="single" w:sz="2" w:space="0" w:color="auto"/>
                  </w:tcBorders>
                  <w:shd w:val="clear" w:color="auto" w:fill="FFFFFF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57BE0">
                    <w:rPr>
                      <w:b/>
                      <w:iCs/>
                      <w:color w:val="000000"/>
                    </w:rPr>
                    <w:t>7</w:t>
                  </w:r>
                  <w:r w:rsidRPr="00757BE0">
                    <w:rPr>
                      <w:b/>
                      <w:i/>
                      <w:iCs/>
                      <w:color w:val="000000"/>
                    </w:rPr>
                    <w:t xml:space="preserve">. </w:t>
                  </w:r>
                  <w:r w:rsidRPr="00757BE0">
                    <w:rPr>
                      <w:b/>
                      <w:color w:val="000000"/>
                    </w:rPr>
                    <w:t>Среднемесячный заработок электромонтеров</w:t>
                  </w:r>
                  <w:r w:rsidRPr="00757BE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958" w:type="dxa"/>
                  <w:shd w:val="clear" w:color="auto" w:fill="FFFFFF"/>
                  <w:vAlign w:val="center"/>
                </w:tcPr>
                <w:p w:rsidR="00496D39" w:rsidRPr="00757BE0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57BE0">
                    <w:rPr>
                      <w:b/>
                      <w:color w:val="000000"/>
                    </w:rPr>
                    <w:t>руб.</w:t>
                  </w:r>
                </w:p>
              </w:tc>
              <w:tc>
                <w:tcPr>
                  <w:tcW w:w="4516" w:type="dxa"/>
                  <w:shd w:val="clear" w:color="auto" w:fill="FFFFFF"/>
                  <w:vAlign w:val="center"/>
                </w:tcPr>
                <w:p w:rsidR="00496D39" w:rsidRPr="0035410E" w:rsidRDefault="00496D39" w:rsidP="00EC773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5410E">
                    <w:rPr>
                      <w:b/>
                    </w:rPr>
                    <w:t>9460,62</w:t>
                  </w:r>
                </w:p>
              </w:tc>
            </w:tr>
          </w:tbl>
          <w:p w:rsidR="00496D39" w:rsidRPr="00672C34" w:rsidRDefault="00496D39" w:rsidP="00EC7737">
            <w:pPr>
              <w:shd w:val="clear" w:color="auto" w:fill="FFFFFF"/>
              <w:spacing w:line="355" w:lineRule="exact"/>
              <w:ind w:left="586" w:firstLine="82"/>
              <w:jc w:val="center"/>
              <w:rPr>
                <w:b/>
                <w:color w:val="000000"/>
                <w:spacing w:val="-9"/>
                <w:sz w:val="29"/>
                <w:szCs w:val="29"/>
              </w:rPr>
            </w:pPr>
          </w:p>
          <w:p w:rsidR="00496D39" w:rsidRDefault="00496D39" w:rsidP="00EC7737">
            <w:pPr>
              <w:ind w:left="252"/>
              <w:rPr>
                <w:sz w:val="28"/>
                <w:szCs w:val="28"/>
              </w:rPr>
            </w:pPr>
          </w:p>
          <w:p w:rsidR="00496D39" w:rsidRPr="003B31B0" w:rsidRDefault="00496D39" w:rsidP="00EC7737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B31B0">
              <w:rPr>
                <w:b/>
                <w:color w:val="000000"/>
                <w:sz w:val="32"/>
                <w:szCs w:val="32"/>
              </w:rPr>
              <w:t xml:space="preserve">      </w:t>
            </w:r>
          </w:p>
          <w:p w:rsidR="00496D39" w:rsidRPr="000D534A" w:rsidRDefault="00496D39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b/>
                <w:sz w:val="32"/>
                <w:szCs w:val="32"/>
              </w:rPr>
            </w:pPr>
          </w:p>
          <w:p w:rsidR="00496D39" w:rsidRDefault="00496D39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496D39" w:rsidRDefault="00496D39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496D39" w:rsidRDefault="00496D39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496D39" w:rsidRDefault="00496D39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496D39" w:rsidRDefault="00496D39" w:rsidP="00EC7737">
            <w:pPr>
              <w:tabs>
                <w:tab w:val="left" w:pos="2175"/>
                <w:tab w:val="center" w:pos="4677"/>
              </w:tabs>
              <w:ind w:left="-360" w:right="180" w:firstLine="540"/>
              <w:rPr>
                <w:sz w:val="32"/>
                <w:szCs w:val="32"/>
              </w:rPr>
            </w:pPr>
          </w:p>
          <w:p w:rsidR="00496D39" w:rsidRPr="003619E1" w:rsidRDefault="00496D39" w:rsidP="00EC7737">
            <w:pPr>
              <w:tabs>
                <w:tab w:val="left" w:pos="2175"/>
                <w:tab w:val="center" w:pos="4677"/>
              </w:tabs>
              <w:rPr>
                <w:sz w:val="32"/>
                <w:szCs w:val="32"/>
              </w:rPr>
            </w:pPr>
          </w:p>
        </w:tc>
      </w:tr>
      <w:tr w:rsidR="00496D39">
        <w:trPr>
          <w:trHeight w:val="129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676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  <w:p w:rsidR="00496D39" w:rsidRPr="000445A1" w:rsidRDefault="00496D39" w:rsidP="00EC7737">
            <w:pPr>
              <w:ind w:right="-574"/>
              <w:rPr>
                <w:b/>
                <w:sz w:val="44"/>
                <w:szCs w:val="44"/>
              </w:rPr>
            </w:pPr>
            <w:r w:rsidRPr="004E72D2">
              <w:rPr>
                <w:b/>
              </w:rPr>
              <w:t xml:space="preserve">                   </w:t>
            </w:r>
            <w:r>
              <w:rPr>
                <w:b/>
                <w:sz w:val="44"/>
                <w:szCs w:val="44"/>
              </w:rPr>
              <w:t>КР</w:t>
            </w:r>
            <w:r w:rsidRPr="004E72D2">
              <w:rPr>
                <w:b/>
                <w:sz w:val="44"/>
                <w:szCs w:val="44"/>
              </w:rPr>
              <w:t xml:space="preserve">   1806.</w:t>
            </w:r>
            <w:r w:rsidRPr="004E72D2">
              <w:rPr>
                <w:b/>
              </w:rPr>
              <w:t xml:space="preserve">   </w:t>
            </w:r>
            <w:r>
              <w:rPr>
                <w:b/>
                <w:sz w:val="44"/>
                <w:szCs w:val="44"/>
              </w:rPr>
              <w:t>ДО  2004</w:t>
            </w:r>
            <w:r w:rsidRPr="004E72D2">
              <w:rPr>
                <w:b/>
                <w:sz w:val="44"/>
                <w:szCs w:val="44"/>
              </w:rPr>
              <w:t xml:space="preserve">  </w:t>
            </w:r>
            <w:r w:rsidRPr="004E72D2">
              <w:rPr>
                <w:b/>
              </w:rPr>
              <w:t xml:space="preserve"> </w:t>
            </w:r>
            <w:r>
              <w:rPr>
                <w:b/>
                <w:sz w:val="44"/>
                <w:szCs w:val="44"/>
              </w:rPr>
              <w:t>РЧ.</w:t>
            </w:r>
            <w:r w:rsidRPr="004E72D2">
              <w:rPr>
                <w:b/>
              </w:rPr>
              <w:t xml:space="preserve"> </w:t>
            </w:r>
          </w:p>
        </w:tc>
      </w:tr>
      <w:tr w:rsidR="00496D39">
        <w:trPr>
          <w:trHeight w:val="194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676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</w:tr>
      <w:tr w:rsidR="00496D39">
        <w:trPr>
          <w:trHeight w:val="242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4162AE" w:rsidRDefault="00496D39" w:rsidP="00EC7737"/>
        </w:tc>
        <w:tc>
          <w:tcPr>
            <w:tcW w:w="7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055727" w:rsidRDefault="00496D39" w:rsidP="00EC7737">
            <w:pPr>
              <w:rPr>
                <w:b/>
                <w:sz w:val="18"/>
                <w:szCs w:val="18"/>
              </w:rPr>
            </w:pPr>
            <w:r w:rsidRPr="00055727">
              <w:rPr>
                <w:b/>
              </w:rPr>
              <w:t xml:space="preserve">№ </w:t>
            </w:r>
            <w:r w:rsidRPr="00055727">
              <w:rPr>
                <w:b/>
                <w:sz w:val="18"/>
                <w:szCs w:val="18"/>
              </w:rPr>
              <w:t>докум.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055727" w:rsidRDefault="00496D39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Подп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055727" w:rsidRDefault="00496D39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76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</w:tr>
      <w:tr w:rsidR="00496D39">
        <w:trPr>
          <w:trHeight w:val="113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4162AE" w:rsidRDefault="00496D39" w:rsidP="00EC7737">
            <w:pPr>
              <w:rPr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Уча-ся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3F4183" w:rsidRDefault="00496D39" w:rsidP="00EC7737">
            <w:pPr>
              <w:ind w:right="-108"/>
              <w:rPr>
                <w:b/>
                <w:sz w:val="20"/>
                <w:szCs w:val="20"/>
              </w:rPr>
            </w:pPr>
            <w:r w:rsidRPr="003F4183">
              <w:rPr>
                <w:b/>
                <w:sz w:val="20"/>
                <w:szCs w:val="20"/>
              </w:rPr>
              <w:t>Вершинин</w:t>
            </w:r>
            <w:r>
              <w:rPr>
                <w:b/>
                <w:sz w:val="20"/>
                <w:szCs w:val="20"/>
              </w:rPr>
              <w:t xml:space="preserve">А 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073F94" w:rsidRDefault="00073F94" w:rsidP="00073F94">
            <w:pPr>
              <w:ind w:right="-220"/>
              <w:rPr>
                <w:b/>
              </w:rPr>
            </w:pPr>
            <w:r w:rsidRPr="00073F94">
              <w:rPr>
                <w:b/>
              </w:rPr>
              <w:t>15.11</w:t>
            </w:r>
          </w:p>
        </w:tc>
        <w:tc>
          <w:tcPr>
            <w:tcW w:w="43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D39" w:rsidRPr="00496D39" w:rsidRDefault="00496D39" w:rsidP="00496D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96D39">
              <w:rPr>
                <w:b/>
                <w:iCs/>
                <w:color w:val="000000"/>
                <w:sz w:val="28"/>
                <w:szCs w:val="28"/>
              </w:rPr>
              <w:t>ТЕХНИКО-ЭКОНОМИЧЕСКИЕ ПОКАЗАТЕЛИ КУРСОВОГО</w:t>
            </w:r>
          </w:p>
          <w:p w:rsidR="00496D39" w:rsidRPr="00496D39" w:rsidRDefault="00496D39" w:rsidP="00496D39">
            <w:pPr>
              <w:jc w:val="center"/>
            </w:pPr>
            <w:r w:rsidRPr="00496D39">
              <w:rPr>
                <w:b/>
                <w:iCs/>
                <w:color w:val="000000"/>
                <w:sz w:val="28"/>
                <w:szCs w:val="28"/>
              </w:rPr>
              <w:t>ПРОЕКТА</w:t>
            </w:r>
          </w:p>
          <w:p w:rsidR="00496D39" w:rsidRDefault="00496D39" w:rsidP="00496D39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4E72D2" w:rsidRDefault="00496D39" w:rsidP="00EC7737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ЛИТ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4E72D2" w:rsidRDefault="00496D39" w:rsidP="00EC7737">
            <w:pPr>
              <w:rPr>
                <w:b/>
                <w:sz w:val="16"/>
                <w:szCs w:val="16"/>
              </w:rPr>
            </w:pPr>
            <w:r w:rsidRPr="004E72D2">
              <w:rPr>
                <w:b/>
                <w:sz w:val="16"/>
                <w:szCs w:val="16"/>
              </w:rPr>
              <w:t>ЛИСТ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D94499" w:rsidRDefault="00496D39" w:rsidP="00EC7737">
            <w:pPr>
              <w:rPr>
                <w:b/>
                <w:sz w:val="16"/>
                <w:szCs w:val="16"/>
              </w:rPr>
            </w:pPr>
            <w:r w:rsidRPr="00D94499">
              <w:rPr>
                <w:b/>
                <w:sz w:val="16"/>
                <w:szCs w:val="16"/>
              </w:rPr>
              <w:t>ЛИСТОВ</w:t>
            </w:r>
          </w:p>
        </w:tc>
      </w:tr>
      <w:tr w:rsidR="00496D39">
        <w:trPr>
          <w:trHeight w:val="161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055727" w:rsidRDefault="00496D39" w:rsidP="00EC7737">
            <w:pPr>
              <w:rPr>
                <w:b/>
                <w:sz w:val="20"/>
                <w:szCs w:val="20"/>
              </w:rPr>
            </w:pPr>
            <w:r w:rsidRPr="00055727">
              <w:rPr>
                <w:b/>
                <w:sz w:val="20"/>
                <w:szCs w:val="20"/>
              </w:rPr>
              <w:t>Руковод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3F4183" w:rsidRDefault="00496D39" w:rsidP="00EC7737">
            <w:pPr>
              <w:ind w:left="-108" w:right="-288"/>
              <w:rPr>
                <w:b/>
              </w:rPr>
            </w:pPr>
            <w:r>
              <w:rPr>
                <w:b/>
              </w:rPr>
              <w:t>ЛипинаНЛ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D45DE8" w:rsidRDefault="00EC7737" w:rsidP="00EC773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Pr="00D45DE8" w:rsidRDefault="00496D39" w:rsidP="00EC7737">
            <w:pPr>
              <w:rPr>
                <w:b/>
              </w:rPr>
            </w:pPr>
            <w:r>
              <w:t xml:space="preserve">      </w:t>
            </w:r>
            <w:r w:rsidR="00EC7737">
              <w:rPr>
                <w:b/>
              </w:rPr>
              <w:t>14</w:t>
            </w:r>
          </w:p>
        </w:tc>
      </w:tr>
      <w:tr w:rsidR="00496D39">
        <w:trPr>
          <w:trHeight w:val="226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24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  <w:p w:rsidR="00496D39" w:rsidRPr="00055727" w:rsidRDefault="00496D39" w:rsidP="00EC7737">
            <w:pPr>
              <w:rPr>
                <w:b/>
              </w:rPr>
            </w:pPr>
            <w:r>
              <w:rPr>
                <w:b/>
              </w:rPr>
              <w:t>СЦБТ ГР.МЭ-4</w:t>
            </w:r>
            <w:r w:rsidRPr="00055727">
              <w:rPr>
                <w:b/>
              </w:rPr>
              <w:t>1</w:t>
            </w:r>
          </w:p>
        </w:tc>
      </w:tr>
      <w:tr w:rsidR="00496D39">
        <w:trPr>
          <w:trHeight w:val="290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245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</w:tr>
      <w:tr w:rsidR="00496D39">
        <w:trPr>
          <w:trHeight w:val="161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43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  <w:tc>
          <w:tcPr>
            <w:tcW w:w="24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D39" w:rsidRDefault="00496D39" w:rsidP="00EC7737"/>
        </w:tc>
      </w:tr>
    </w:tbl>
    <w:p w:rsidR="00DA74A5" w:rsidRDefault="00DA74A5" w:rsidP="00B703F1">
      <w:pPr>
        <w:ind w:right="181"/>
        <w:jc w:val="right"/>
        <w:rPr>
          <w:sz w:val="28"/>
          <w:szCs w:val="28"/>
        </w:rPr>
      </w:pPr>
      <w:r>
        <w:rPr>
          <w:sz w:val="28"/>
          <w:szCs w:val="28"/>
        </w:rPr>
        <w:t>27</w:t>
      </w:r>
    </w:p>
    <w:p w:rsidR="00DA74A5" w:rsidRDefault="00DA74A5" w:rsidP="00DA74A5">
      <w:pPr>
        <w:ind w:left="1440" w:right="901"/>
        <w:jc w:val="center"/>
        <w:rPr>
          <w:b/>
          <w:sz w:val="36"/>
          <w:szCs w:val="36"/>
        </w:rPr>
      </w:pPr>
      <w:r w:rsidRPr="00024FFB">
        <w:rPr>
          <w:b/>
          <w:sz w:val="36"/>
          <w:szCs w:val="36"/>
        </w:rPr>
        <w:t>Заключение.</w:t>
      </w:r>
    </w:p>
    <w:p w:rsidR="00DA74A5" w:rsidRDefault="00DA74A5" w:rsidP="00DA74A5">
      <w:pPr>
        <w:ind w:left="1440" w:right="901"/>
        <w:jc w:val="center"/>
        <w:rPr>
          <w:b/>
          <w:sz w:val="36"/>
          <w:szCs w:val="36"/>
        </w:rPr>
      </w:pPr>
    </w:p>
    <w:p w:rsidR="00DA74A5" w:rsidRPr="00FB4117" w:rsidRDefault="00DA74A5" w:rsidP="00DA74A5">
      <w:pPr>
        <w:ind w:left="1440" w:right="901"/>
        <w:jc w:val="both"/>
      </w:pPr>
      <w:r>
        <w:rPr>
          <w:sz w:val="28"/>
          <w:szCs w:val="28"/>
        </w:rPr>
        <w:t xml:space="preserve">        В данной курсовой работе я полностью рассчитал экономические затраты </w:t>
      </w:r>
      <w:r w:rsidR="001E2F06">
        <w:rPr>
          <w:sz w:val="28"/>
          <w:szCs w:val="28"/>
        </w:rPr>
        <w:t>электрооборудования курсовой работы</w:t>
      </w:r>
      <w:r>
        <w:rPr>
          <w:sz w:val="28"/>
          <w:szCs w:val="28"/>
        </w:rPr>
        <w:t>. Все значения полученные в ходе расчёта полностью соответствуют данному цеху. Выполняя курсовой проект я научился рассчитывать трудоёмкость ремонтов, трудоёмкость обсл</w:t>
      </w:r>
      <w:r w:rsidR="001E2F06">
        <w:rPr>
          <w:sz w:val="28"/>
          <w:szCs w:val="28"/>
        </w:rPr>
        <w:t xml:space="preserve">уживания, составлять график ППР и </w:t>
      </w:r>
      <w:r w:rsidR="00D65E35">
        <w:rPr>
          <w:sz w:val="28"/>
          <w:szCs w:val="28"/>
        </w:rPr>
        <w:t>таблицу годового</w:t>
      </w:r>
      <w:r w:rsidR="001E2F06">
        <w:rPr>
          <w:sz w:val="28"/>
          <w:szCs w:val="28"/>
        </w:rPr>
        <w:t xml:space="preserve"> фонд</w:t>
      </w:r>
      <w:r w:rsidR="00D65E35">
        <w:rPr>
          <w:sz w:val="28"/>
          <w:szCs w:val="28"/>
        </w:rPr>
        <w:t>а</w:t>
      </w:r>
      <w:r>
        <w:rPr>
          <w:sz w:val="28"/>
          <w:szCs w:val="28"/>
        </w:rPr>
        <w:t xml:space="preserve"> заработной платы. Отобразил все эксплуатационные и монтажные расходы. Данная курсовая работа помогла мне освоить новый материал, что поможет мне в дальнейшем при проектировании дипломного проекта и при подготовке к экзаменам.</w:t>
      </w: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DA74A5" w:rsidRDefault="00DA74A5" w:rsidP="00B703F1">
      <w:pPr>
        <w:ind w:right="181"/>
        <w:jc w:val="right"/>
        <w:rPr>
          <w:sz w:val="28"/>
          <w:szCs w:val="28"/>
        </w:rPr>
      </w:pPr>
    </w:p>
    <w:p w:rsidR="00BD0E62" w:rsidRDefault="00CB465F" w:rsidP="00DA74A5">
      <w:pPr>
        <w:ind w:right="181"/>
        <w:jc w:val="right"/>
        <w:rPr>
          <w:sz w:val="28"/>
          <w:szCs w:val="28"/>
        </w:rPr>
      </w:pPr>
      <w:r>
        <w:rPr>
          <w:sz w:val="28"/>
          <w:szCs w:val="28"/>
        </w:rPr>
        <w:t>28</w:t>
      </w:r>
    </w:p>
    <w:p w:rsidR="00922E5E" w:rsidRDefault="00922E5E" w:rsidP="0058054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8054A" w:rsidRPr="0058054A" w:rsidRDefault="009B3D47" w:rsidP="0058054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6D39">
        <w:rPr>
          <w:b/>
          <w:color w:val="000000"/>
          <w:sz w:val="32"/>
          <w:szCs w:val="32"/>
        </w:rPr>
        <w:t>Список использованной литературы</w:t>
      </w:r>
      <w:r>
        <w:rPr>
          <w:b/>
          <w:color w:val="000000"/>
          <w:sz w:val="28"/>
          <w:szCs w:val="28"/>
        </w:rPr>
        <w:t>.</w:t>
      </w: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ind w:left="1080" w:right="361"/>
      </w:pPr>
      <w:r>
        <w:rPr>
          <w:color w:val="000000"/>
          <w:sz w:val="29"/>
          <w:szCs w:val="29"/>
        </w:rPr>
        <w:t>1.    Б.    Каспаров,    А.Н.    Алексеева    Экономика,    организация    и планирование ЦБП, М."Лесная промышленность" 1987г.</w:t>
      </w: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ind w:left="1080" w:right="361"/>
      </w:pPr>
      <w:r>
        <w:rPr>
          <w:color w:val="000000"/>
          <w:sz w:val="29"/>
          <w:szCs w:val="29"/>
        </w:rPr>
        <w:t>2. Н.Н. Синягин, Н.А. Афанасьев, С.А. Новиков Система планово-предупредительного ремонта оборудования и сетей промышленной энергетики, М., "Энергия", 1978.</w:t>
      </w: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ind w:left="1080" w:right="361"/>
      </w:pPr>
      <w:r>
        <w:rPr>
          <w:color w:val="000000"/>
          <w:sz w:val="29"/>
          <w:szCs w:val="29"/>
        </w:rPr>
        <w:t>3. С.С. Свиридова Методические указания по курсовому</w:t>
      </w: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ind w:left="1080" w:right="361"/>
      </w:pPr>
      <w:r>
        <w:rPr>
          <w:color w:val="000000"/>
          <w:sz w:val="29"/>
          <w:szCs w:val="29"/>
        </w:rPr>
        <w:t>проектированию для учащихся заочных отделений техникумов по специальности 1806 "Электрооборудование промышленных предприятий и установок ,М., ВЗЛТД986.</w:t>
      </w: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ind w:left="1080" w:right="361"/>
      </w:pPr>
      <w:r>
        <w:rPr>
          <w:color w:val="000000"/>
          <w:sz w:val="29"/>
          <w:szCs w:val="29"/>
        </w:rPr>
        <w:t xml:space="preserve">4. С.М. Бойко Методические указания по курсовому проектированию для учащихся </w:t>
      </w:r>
      <w:r>
        <w:rPr>
          <w:color w:val="000000"/>
          <w:sz w:val="29"/>
          <w:szCs w:val="29"/>
          <w:lang w:val="en-US"/>
        </w:rPr>
        <w:t>V</w:t>
      </w:r>
      <w:r w:rsidRPr="0058054A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курса заочных отделений техникумов по специальности 1806 "Электрооборудова</w:t>
      </w:r>
      <w:r w:rsidR="00D65E35">
        <w:rPr>
          <w:color w:val="000000"/>
          <w:sz w:val="29"/>
          <w:szCs w:val="29"/>
        </w:rPr>
        <w:t xml:space="preserve">ние промышленных предприятий", </w:t>
      </w:r>
      <w:r>
        <w:rPr>
          <w:color w:val="000000"/>
          <w:sz w:val="29"/>
          <w:szCs w:val="29"/>
        </w:rPr>
        <w:t>ДЭЛ, 1985.</w:t>
      </w:r>
    </w:p>
    <w:p w:rsidR="0058054A" w:rsidRDefault="0058054A" w:rsidP="0058054A">
      <w:pPr>
        <w:shd w:val="clear" w:color="auto" w:fill="FFFFFF"/>
        <w:autoSpaceDE w:val="0"/>
        <w:autoSpaceDN w:val="0"/>
        <w:adjustRightInd w:val="0"/>
        <w:ind w:left="1080" w:right="361"/>
      </w:pPr>
      <w:r>
        <w:rPr>
          <w:color w:val="000000"/>
          <w:sz w:val="29"/>
          <w:szCs w:val="29"/>
        </w:rPr>
        <w:t>5. Справочник по электроснабжению промышленных предприятий, М., "Энергия", 1974,</w:t>
      </w:r>
    </w:p>
    <w:p w:rsidR="00BD0E62" w:rsidRDefault="00073F94" w:rsidP="0034405F">
      <w:pPr>
        <w:rPr>
          <w:sz w:val="28"/>
          <w:szCs w:val="28"/>
        </w:rPr>
      </w:pPr>
      <w:r>
        <w:rPr>
          <w:color w:val="000000"/>
          <w:sz w:val="29"/>
          <w:szCs w:val="29"/>
        </w:rPr>
        <w:t xml:space="preserve">               </w:t>
      </w:r>
      <w:r w:rsidR="0058054A">
        <w:rPr>
          <w:color w:val="000000"/>
          <w:sz w:val="29"/>
          <w:szCs w:val="29"/>
        </w:rPr>
        <w:t>6</w:t>
      </w:r>
      <w:r>
        <w:rPr>
          <w:color w:val="000000"/>
          <w:sz w:val="29"/>
          <w:szCs w:val="29"/>
        </w:rPr>
        <w:t>. Рыночная стоимость электрооборудования по прайс-листу из Интернета.</w:t>
      </w: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BD0E62" w:rsidRDefault="00BD0E62" w:rsidP="0034405F">
      <w:pPr>
        <w:rPr>
          <w:sz w:val="28"/>
          <w:szCs w:val="28"/>
        </w:rPr>
      </w:pPr>
    </w:p>
    <w:p w:rsidR="00242012" w:rsidRDefault="00242012" w:rsidP="0034405F">
      <w:pPr>
        <w:rPr>
          <w:sz w:val="28"/>
          <w:szCs w:val="28"/>
        </w:rPr>
      </w:pPr>
    </w:p>
    <w:p w:rsidR="00242012" w:rsidRDefault="00242012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EA7531" w:rsidRDefault="00EA7531" w:rsidP="0034405F">
      <w:pPr>
        <w:rPr>
          <w:sz w:val="28"/>
          <w:szCs w:val="28"/>
        </w:rPr>
      </w:pPr>
    </w:p>
    <w:p w:rsidR="00242012" w:rsidRDefault="00242012" w:rsidP="0034405F">
      <w:pPr>
        <w:rPr>
          <w:sz w:val="28"/>
          <w:szCs w:val="28"/>
        </w:rPr>
      </w:pPr>
    </w:p>
    <w:p w:rsidR="00242012" w:rsidRDefault="00CB465F" w:rsidP="00CB465F">
      <w:pPr>
        <w:ind w:left="1080" w:right="181"/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242012" w:rsidRDefault="00242012" w:rsidP="00242012">
      <w:pPr>
        <w:ind w:left="108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Содержание</w:t>
      </w:r>
    </w:p>
    <w:p w:rsidR="00242012" w:rsidRDefault="00242012" w:rsidP="00242012">
      <w:pPr>
        <w:ind w:left="1080"/>
        <w:rPr>
          <w:sz w:val="28"/>
          <w:szCs w:val="28"/>
        </w:rPr>
      </w:pP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 4</w:t>
      </w: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>Общая ча</w:t>
      </w:r>
      <w:r w:rsidR="00EA7531">
        <w:rPr>
          <w:sz w:val="28"/>
          <w:szCs w:val="28"/>
        </w:rPr>
        <w:t>сть……………………………………………………………………..6</w:t>
      </w: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>1. Организация обслуживания и р</w:t>
      </w:r>
      <w:r w:rsidR="00EA7531">
        <w:rPr>
          <w:sz w:val="28"/>
          <w:szCs w:val="28"/>
        </w:rPr>
        <w:t>емонта электрооборудования……………6</w:t>
      </w: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>Расчётная ч</w:t>
      </w:r>
      <w:r w:rsidR="00EA7531">
        <w:rPr>
          <w:sz w:val="28"/>
          <w:szCs w:val="28"/>
        </w:rPr>
        <w:t>асть………………………………………………………………..13</w:t>
      </w: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 xml:space="preserve">2. Расчет трудоемкости обслуживания </w:t>
      </w:r>
      <w:r w:rsidR="00EA7531">
        <w:rPr>
          <w:sz w:val="28"/>
          <w:szCs w:val="28"/>
        </w:rPr>
        <w:t>и ремонта электрооборудования…13</w:t>
      </w: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>3. Организация труда и заработн</w:t>
      </w:r>
      <w:r w:rsidR="00EA7531">
        <w:rPr>
          <w:sz w:val="28"/>
          <w:szCs w:val="28"/>
        </w:rPr>
        <w:t>ой платы электромонтеров………………17</w:t>
      </w:r>
    </w:p>
    <w:p w:rsidR="00242012" w:rsidRDefault="00242012" w:rsidP="00242012">
      <w:pPr>
        <w:ind w:left="1080" w:right="-185"/>
        <w:rPr>
          <w:sz w:val="28"/>
          <w:szCs w:val="28"/>
        </w:rPr>
      </w:pPr>
      <w:r>
        <w:rPr>
          <w:sz w:val="28"/>
          <w:szCs w:val="28"/>
        </w:rPr>
        <w:t>4. Определение затрат на содержание электр</w:t>
      </w:r>
      <w:r w:rsidR="00EA7531">
        <w:rPr>
          <w:sz w:val="28"/>
          <w:szCs w:val="28"/>
        </w:rPr>
        <w:t>ооборудования……………...22</w:t>
      </w:r>
    </w:p>
    <w:p w:rsidR="00BD0E62" w:rsidRDefault="00242012" w:rsidP="00242012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5. Технико-экономические </w:t>
      </w:r>
      <w:r w:rsidR="00DA74A5">
        <w:rPr>
          <w:sz w:val="28"/>
          <w:szCs w:val="28"/>
        </w:rPr>
        <w:t>показатели проекта……………………………..26</w:t>
      </w:r>
    </w:p>
    <w:p w:rsidR="00DA74A5" w:rsidRDefault="00242012" w:rsidP="00242012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A74A5">
        <w:rPr>
          <w:sz w:val="28"/>
          <w:szCs w:val="28"/>
        </w:rPr>
        <w:t>Заключение…………………………………………………………………...27</w:t>
      </w:r>
    </w:p>
    <w:p w:rsidR="00DA74A5" w:rsidRDefault="00DA74A5" w:rsidP="00242012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Список использованной литературы………………………………………..28</w:t>
      </w:r>
    </w:p>
    <w:p w:rsidR="00BD0E62" w:rsidRDefault="00DA74A5" w:rsidP="00242012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42012">
        <w:rPr>
          <w:sz w:val="28"/>
          <w:szCs w:val="28"/>
        </w:rPr>
        <w:t>Содержание…………………………………………………………………....3</w:t>
      </w:r>
    </w:p>
    <w:p w:rsidR="00BD0E62" w:rsidRDefault="00BD0E62" w:rsidP="0034405F">
      <w:pPr>
        <w:rPr>
          <w:sz w:val="28"/>
          <w:szCs w:val="28"/>
        </w:rPr>
      </w:pPr>
      <w:bookmarkStart w:id="0" w:name="_GoBack"/>
      <w:bookmarkEnd w:id="0"/>
    </w:p>
    <w:sectPr w:rsidR="00BD0E62" w:rsidSect="009530A5">
      <w:pgSz w:w="11906" w:h="16838"/>
      <w:pgMar w:top="357" w:right="386" w:bottom="18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16D1E"/>
    <w:multiLevelType w:val="hybridMultilevel"/>
    <w:tmpl w:val="F190B2EE"/>
    <w:lvl w:ilvl="0" w:tplc="F750730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>
    <w:nsid w:val="71465263"/>
    <w:multiLevelType w:val="hybridMultilevel"/>
    <w:tmpl w:val="611E40C2"/>
    <w:lvl w:ilvl="0" w:tplc="EB7E0620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67D"/>
    <w:rsid w:val="00025E29"/>
    <w:rsid w:val="000318CF"/>
    <w:rsid w:val="0007065A"/>
    <w:rsid w:val="00073F94"/>
    <w:rsid w:val="000915D5"/>
    <w:rsid w:val="001005D9"/>
    <w:rsid w:val="00120292"/>
    <w:rsid w:val="00145BBF"/>
    <w:rsid w:val="00153BDC"/>
    <w:rsid w:val="00192AE6"/>
    <w:rsid w:val="00196EEE"/>
    <w:rsid w:val="001B72F1"/>
    <w:rsid w:val="001C7F56"/>
    <w:rsid w:val="001D5B30"/>
    <w:rsid w:val="001E2F06"/>
    <w:rsid w:val="001F46C1"/>
    <w:rsid w:val="00216A80"/>
    <w:rsid w:val="00230756"/>
    <w:rsid w:val="00233E3B"/>
    <w:rsid w:val="00242012"/>
    <w:rsid w:val="002572F0"/>
    <w:rsid w:val="002719DF"/>
    <w:rsid w:val="002941D0"/>
    <w:rsid w:val="002E4375"/>
    <w:rsid w:val="003167DC"/>
    <w:rsid w:val="0034405F"/>
    <w:rsid w:val="0035410E"/>
    <w:rsid w:val="00355DFB"/>
    <w:rsid w:val="00372323"/>
    <w:rsid w:val="00372CB6"/>
    <w:rsid w:val="00373462"/>
    <w:rsid w:val="003A6156"/>
    <w:rsid w:val="003D49D0"/>
    <w:rsid w:val="003E4795"/>
    <w:rsid w:val="00436471"/>
    <w:rsid w:val="00496D39"/>
    <w:rsid w:val="004A09B4"/>
    <w:rsid w:val="004B733F"/>
    <w:rsid w:val="004C0C73"/>
    <w:rsid w:val="004C653A"/>
    <w:rsid w:val="00502709"/>
    <w:rsid w:val="00503DD0"/>
    <w:rsid w:val="00513921"/>
    <w:rsid w:val="00570630"/>
    <w:rsid w:val="0058054A"/>
    <w:rsid w:val="0059518B"/>
    <w:rsid w:val="005B2D43"/>
    <w:rsid w:val="005C2BDF"/>
    <w:rsid w:val="005F2A07"/>
    <w:rsid w:val="0060357C"/>
    <w:rsid w:val="0060528C"/>
    <w:rsid w:val="00682C70"/>
    <w:rsid w:val="00695786"/>
    <w:rsid w:val="0069764C"/>
    <w:rsid w:val="006A20C6"/>
    <w:rsid w:val="006A5FF2"/>
    <w:rsid w:val="006B426F"/>
    <w:rsid w:val="006C7248"/>
    <w:rsid w:val="006D64A0"/>
    <w:rsid w:val="006E39D4"/>
    <w:rsid w:val="00727A92"/>
    <w:rsid w:val="00735D3C"/>
    <w:rsid w:val="00756CED"/>
    <w:rsid w:val="00757BE0"/>
    <w:rsid w:val="00773CAA"/>
    <w:rsid w:val="00781E72"/>
    <w:rsid w:val="007E1AFF"/>
    <w:rsid w:val="0081035A"/>
    <w:rsid w:val="0083349B"/>
    <w:rsid w:val="0085683B"/>
    <w:rsid w:val="00870D74"/>
    <w:rsid w:val="008760BF"/>
    <w:rsid w:val="00883890"/>
    <w:rsid w:val="008C641F"/>
    <w:rsid w:val="00922E5E"/>
    <w:rsid w:val="009454C0"/>
    <w:rsid w:val="00947512"/>
    <w:rsid w:val="00950939"/>
    <w:rsid w:val="00950A0D"/>
    <w:rsid w:val="009530A5"/>
    <w:rsid w:val="00963A09"/>
    <w:rsid w:val="00982D2A"/>
    <w:rsid w:val="009A0F75"/>
    <w:rsid w:val="009A5E80"/>
    <w:rsid w:val="009B3D47"/>
    <w:rsid w:val="009E10BA"/>
    <w:rsid w:val="00A43FBA"/>
    <w:rsid w:val="00A63741"/>
    <w:rsid w:val="00AA6A85"/>
    <w:rsid w:val="00AC2C18"/>
    <w:rsid w:val="00AC2F92"/>
    <w:rsid w:val="00AD0030"/>
    <w:rsid w:val="00AE491D"/>
    <w:rsid w:val="00AE7C26"/>
    <w:rsid w:val="00AF27EB"/>
    <w:rsid w:val="00B07813"/>
    <w:rsid w:val="00B575BD"/>
    <w:rsid w:val="00B57AD5"/>
    <w:rsid w:val="00B63D00"/>
    <w:rsid w:val="00B703F1"/>
    <w:rsid w:val="00B71929"/>
    <w:rsid w:val="00BB0E81"/>
    <w:rsid w:val="00BB563F"/>
    <w:rsid w:val="00BC585C"/>
    <w:rsid w:val="00BD0E62"/>
    <w:rsid w:val="00BE54D6"/>
    <w:rsid w:val="00C21369"/>
    <w:rsid w:val="00C5576F"/>
    <w:rsid w:val="00C674EB"/>
    <w:rsid w:val="00C950B9"/>
    <w:rsid w:val="00CA0F51"/>
    <w:rsid w:val="00CB465F"/>
    <w:rsid w:val="00CB7D95"/>
    <w:rsid w:val="00CE5EE1"/>
    <w:rsid w:val="00D06012"/>
    <w:rsid w:val="00D219BB"/>
    <w:rsid w:val="00D51291"/>
    <w:rsid w:val="00D51A21"/>
    <w:rsid w:val="00D61135"/>
    <w:rsid w:val="00D65E35"/>
    <w:rsid w:val="00D66312"/>
    <w:rsid w:val="00D85A8F"/>
    <w:rsid w:val="00D92945"/>
    <w:rsid w:val="00DA74A5"/>
    <w:rsid w:val="00DD2E24"/>
    <w:rsid w:val="00E06004"/>
    <w:rsid w:val="00E07B65"/>
    <w:rsid w:val="00E1063B"/>
    <w:rsid w:val="00E26FFC"/>
    <w:rsid w:val="00E62E6A"/>
    <w:rsid w:val="00E83BB3"/>
    <w:rsid w:val="00EA7531"/>
    <w:rsid w:val="00EB167D"/>
    <w:rsid w:val="00EC7737"/>
    <w:rsid w:val="00EE0EB6"/>
    <w:rsid w:val="00F55851"/>
    <w:rsid w:val="00F63839"/>
    <w:rsid w:val="00F63956"/>
    <w:rsid w:val="00FB508F"/>
    <w:rsid w:val="00FB68CE"/>
    <w:rsid w:val="00FD2781"/>
    <w:rsid w:val="00FD2D65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"/>
    <o:shapelayout v:ext="edit">
      <o:idmap v:ext="edit" data="1"/>
    </o:shapelayout>
  </w:shapeDefaults>
  <w:decimalSymbol w:val=","/>
  <w:listSeparator w:val=";"/>
  <w15:chartTrackingRefBased/>
  <w15:docId w15:val="{E4D302AF-64E9-4A6F-8004-F908AFCD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AFF"/>
    <w:rPr>
      <w:sz w:val="24"/>
      <w:szCs w:val="24"/>
    </w:rPr>
  </w:style>
  <w:style w:type="paragraph" w:styleId="1">
    <w:name w:val="heading 1"/>
    <w:basedOn w:val="a"/>
    <w:next w:val="a"/>
    <w:qFormat/>
    <w:rsid w:val="00AF27EB"/>
    <w:pPr>
      <w:keepNext/>
      <w:ind w:firstLine="36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rsid w:val="00BD0E62"/>
    <w:pPr>
      <w:jc w:val="both"/>
    </w:pPr>
    <w:rPr>
      <w:rFonts w:ascii="ISOCPEUR" w:hAnsi="ISOCPEUR"/>
      <w:i/>
      <w:sz w:val="28"/>
      <w:lang w:val="uk-UA"/>
    </w:rPr>
  </w:style>
  <w:style w:type="paragraph" w:styleId="2">
    <w:name w:val="Body Text 2"/>
    <w:basedOn w:val="a"/>
    <w:rsid w:val="00AF27E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9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30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6.bin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" Type="http://schemas.openxmlformats.org/officeDocument/2006/relationships/image" Target="media/image2.wmf"/><Relationship Id="rId71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5542</Words>
  <Characters>31591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-=-=-</Company>
  <LinksUpToDate>false</LinksUpToDate>
  <CharactersWithSpaces>37059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2014-08-18T17:02:00Z</dcterms:created>
  <dcterms:modified xsi:type="dcterms:W3CDTF">2014-08-18T17:02:00Z</dcterms:modified>
</cp:coreProperties>
</file>