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D0" w:rsidRDefault="00424C89">
      <w:pPr>
        <w:pStyle w:val="a4"/>
        <w:tabs>
          <w:tab w:val="clear" w:pos="4153"/>
          <w:tab w:val="clear" w:pos="8306"/>
        </w:tabs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41.75pt">
            <v:imagedata r:id="rId6" o:title="HM00363_"/>
          </v:shape>
        </w:pict>
      </w:r>
    </w:p>
    <w:p w:rsidR="00E770D0" w:rsidRDefault="00E770D0">
      <w:pPr>
        <w:rPr>
          <w:lang w:val="en-US"/>
        </w:rPr>
      </w:pPr>
    </w:p>
    <w:p w:rsidR="00E770D0" w:rsidRDefault="00E770D0">
      <w:pPr>
        <w:jc w:val="center"/>
        <w:rPr>
          <w:lang w:val="uk-UA"/>
        </w:rPr>
      </w:pPr>
    </w:p>
    <w:p w:rsidR="00E770D0" w:rsidRDefault="00E770D0">
      <w:pPr>
        <w:rPr>
          <w:lang w:val="uk-UA"/>
        </w:rPr>
      </w:pPr>
    </w:p>
    <w:p w:rsidR="00E770D0" w:rsidRDefault="009C5EC3">
      <w:pPr>
        <w:pStyle w:val="1"/>
        <w:rPr>
          <w:rFonts w:ascii="UkrPopularScript" w:hAnsi="UkrPopularScript"/>
          <w:sz w:val="110"/>
        </w:rPr>
      </w:pPr>
      <w:r>
        <w:rPr>
          <w:rFonts w:ascii="UkrPopularScript" w:hAnsi="UkrPopularScript"/>
          <w:sz w:val="110"/>
        </w:rPr>
        <w:t>Луі  Пастер</w:t>
      </w:r>
    </w:p>
    <w:p w:rsidR="00E770D0" w:rsidRDefault="009C5EC3">
      <w:pPr>
        <w:jc w:val="center"/>
        <w:rPr>
          <w:rFonts w:ascii="UkrPopularScript" w:hAnsi="UkrPopularScript"/>
          <w:b/>
          <w:bCs/>
          <w:shadow/>
          <w:sz w:val="110"/>
          <w:lang w:val="uk-UA"/>
        </w:rPr>
      </w:pPr>
      <w:r>
        <w:rPr>
          <w:rFonts w:ascii="UkrPopularScript" w:hAnsi="UkrPopularScript"/>
          <w:b/>
          <w:bCs/>
          <w:shadow/>
          <w:sz w:val="110"/>
          <w:lang w:val="uk-UA"/>
        </w:rPr>
        <w:t>та його внески у</w:t>
      </w:r>
    </w:p>
    <w:p w:rsidR="00E770D0" w:rsidRDefault="009C5EC3">
      <w:pPr>
        <w:jc w:val="center"/>
        <w:rPr>
          <w:b/>
          <w:bCs/>
          <w:shadow/>
          <w:sz w:val="96"/>
          <w:lang w:val="uk-UA"/>
        </w:rPr>
      </w:pPr>
      <w:r>
        <w:rPr>
          <w:rFonts w:ascii="UkrPopularScript" w:hAnsi="UkrPopularScript"/>
          <w:b/>
          <w:bCs/>
          <w:shadow/>
          <w:sz w:val="110"/>
          <w:lang w:val="uk-UA"/>
        </w:rPr>
        <w:t>розвиток медицини</w:t>
      </w:r>
    </w:p>
    <w:p w:rsidR="00E770D0" w:rsidRDefault="00E770D0">
      <w:pPr>
        <w:pStyle w:val="2"/>
        <w:ind w:left="3976"/>
        <w:rPr>
          <w:rFonts w:ascii="UkrPopularScript" w:hAnsi="UkrPopularScript"/>
          <w:shadow w:val="0"/>
          <w:sz w:val="24"/>
        </w:rPr>
      </w:pPr>
    </w:p>
    <w:p w:rsidR="00E770D0" w:rsidRDefault="00E770D0">
      <w:pPr>
        <w:pStyle w:val="2"/>
        <w:ind w:left="3976"/>
        <w:rPr>
          <w:rFonts w:ascii="UkrPopularScript" w:hAnsi="UkrPopularScript"/>
          <w:shadow w:val="0"/>
          <w:sz w:val="24"/>
        </w:rPr>
      </w:pPr>
    </w:p>
    <w:p w:rsidR="00E770D0" w:rsidRDefault="00E770D0">
      <w:pPr>
        <w:pStyle w:val="2"/>
        <w:ind w:left="3976"/>
        <w:rPr>
          <w:rFonts w:ascii="UkrPopularScript" w:hAnsi="UkrPopularScript"/>
          <w:shadow w:val="0"/>
          <w:sz w:val="24"/>
        </w:rPr>
      </w:pPr>
    </w:p>
    <w:p w:rsidR="00E770D0" w:rsidRDefault="00E770D0">
      <w:pPr>
        <w:pStyle w:val="2"/>
        <w:ind w:left="3976"/>
        <w:rPr>
          <w:rFonts w:ascii="UkrPopularScript" w:hAnsi="UkrPopularScript"/>
          <w:shadow w:val="0"/>
          <w:sz w:val="24"/>
        </w:rPr>
      </w:pPr>
    </w:p>
    <w:p w:rsidR="00E770D0" w:rsidRDefault="00E770D0">
      <w:pPr>
        <w:pStyle w:val="2"/>
        <w:ind w:left="3976"/>
        <w:rPr>
          <w:rFonts w:ascii="UkrPopularScript" w:hAnsi="UkrPopularScript"/>
          <w:shadow w:val="0"/>
          <w:sz w:val="24"/>
        </w:rPr>
      </w:pPr>
    </w:p>
    <w:p w:rsidR="00E770D0" w:rsidRDefault="009C5EC3">
      <w:pPr>
        <w:pStyle w:val="2"/>
        <w:ind w:left="3976"/>
        <w:rPr>
          <w:rFonts w:ascii="UkrPopularScript" w:hAnsi="UkrPopularScript"/>
          <w:shadow w:val="0"/>
          <w:sz w:val="24"/>
        </w:rPr>
      </w:pPr>
      <w:r>
        <w:rPr>
          <w:rFonts w:ascii="UkrPopularScript" w:hAnsi="UkrPopularScript"/>
          <w:shadow w:val="0"/>
          <w:sz w:val="24"/>
        </w:rPr>
        <w:t>Виконала</w:t>
      </w:r>
    </w:p>
    <w:p w:rsidR="00E770D0" w:rsidRDefault="009C5EC3">
      <w:pPr>
        <w:ind w:left="3976"/>
        <w:rPr>
          <w:rFonts w:ascii="UkrPopularScript" w:hAnsi="UkrPopularScript"/>
          <w:b/>
          <w:bCs/>
          <w:sz w:val="24"/>
          <w:lang w:val="uk-UA"/>
        </w:rPr>
      </w:pPr>
      <w:r>
        <w:rPr>
          <w:rFonts w:ascii="UkrPopularScript" w:hAnsi="UkrPopularScript"/>
          <w:b/>
          <w:bCs/>
          <w:sz w:val="24"/>
          <w:lang w:val="uk-UA"/>
        </w:rPr>
        <w:t>студентка групи 3М9</w:t>
      </w:r>
    </w:p>
    <w:p w:rsidR="00E770D0" w:rsidRDefault="009C5EC3">
      <w:pPr>
        <w:ind w:left="3976"/>
        <w:rPr>
          <w:rFonts w:ascii="UkrPopularScript" w:hAnsi="UkrPopularScript"/>
          <w:b/>
          <w:bCs/>
          <w:sz w:val="24"/>
          <w:lang w:val="uk-UA"/>
        </w:rPr>
      </w:pPr>
      <w:r>
        <w:rPr>
          <w:rFonts w:ascii="UkrPopularScript" w:hAnsi="UkrPopularScript"/>
          <w:b/>
          <w:bCs/>
          <w:sz w:val="24"/>
          <w:lang w:val="uk-UA"/>
        </w:rPr>
        <w:t>Концур Лілія Ярославівна</w:t>
      </w:r>
    </w:p>
    <w:p w:rsidR="00E770D0" w:rsidRDefault="009C5EC3">
      <w:pPr>
        <w:ind w:left="3976"/>
        <w:rPr>
          <w:b/>
          <w:bCs/>
          <w:sz w:val="24"/>
          <w:lang w:val="uk-UA"/>
        </w:rPr>
      </w:pPr>
      <w:r>
        <w:rPr>
          <w:rFonts w:ascii="UkrPopularScript" w:hAnsi="UkrPopularScript"/>
          <w:b/>
          <w:bCs/>
          <w:sz w:val="24"/>
          <w:lang w:val="uk-UA"/>
        </w:rPr>
        <w:t>викладач: Васкул Ольга Вікторівна</w:t>
      </w:r>
    </w:p>
    <w:p w:rsidR="00E770D0" w:rsidRDefault="00E770D0">
      <w:pPr>
        <w:rPr>
          <w:b/>
          <w:bCs/>
          <w:sz w:val="32"/>
          <w:lang w:val="uk-UA"/>
        </w:rPr>
      </w:pPr>
    </w:p>
    <w:p w:rsidR="00E770D0" w:rsidRDefault="00E770D0">
      <w:pPr>
        <w:rPr>
          <w:b/>
          <w:bCs/>
          <w:sz w:val="32"/>
          <w:lang w:val="uk-UA"/>
        </w:rPr>
      </w:pPr>
    </w:p>
    <w:p w:rsidR="00E770D0" w:rsidRDefault="00E770D0">
      <w:pPr>
        <w:jc w:val="center"/>
        <w:rPr>
          <w:b/>
          <w:bCs/>
          <w:sz w:val="32"/>
          <w:lang w:val="uk-UA"/>
        </w:rPr>
      </w:pPr>
    </w:p>
    <w:p w:rsidR="00E770D0" w:rsidRDefault="00E770D0">
      <w:pPr>
        <w:jc w:val="center"/>
        <w:rPr>
          <w:b/>
          <w:bCs/>
          <w:sz w:val="32"/>
          <w:lang w:val="en-US"/>
        </w:rPr>
      </w:pPr>
    </w:p>
    <w:p w:rsidR="00E770D0" w:rsidRDefault="009C5EC3">
      <w:pPr>
        <w:jc w:val="center"/>
        <w:rPr>
          <w:rFonts w:ascii="UkrPopularScript" w:hAnsi="UkrPopularScript"/>
          <w:b/>
          <w:bCs/>
          <w:sz w:val="52"/>
          <w:lang w:val="uk-UA"/>
        </w:rPr>
        <w:sectPr w:rsidR="00E770D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UkrPopularScript" w:hAnsi="UkrPopularScript"/>
          <w:b/>
          <w:bCs/>
          <w:sz w:val="52"/>
          <w:lang w:val="uk-UA"/>
        </w:rPr>
        <w:t>2000</w:t>
      </w:r>
    </w:p>
    <w:p w:rsidR="00E770D0" w:rsidRDefault="009C5EC3">
      <w:pPr>
        <w:spacing w:line="360" w:lineRule="auto"/>
        <w:ind w:left="4228"/>
        <w:jc w:val="both"/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  <w:lang w:val="uk-UA"/>
        </w:rPr>
        <w:t>“Якщо б мікроорганізми зникли з</w:t>
      </w:r>
    </w:p>
    <w:p w:rsidR="00E770D0" w:rsidRDefault="009C5EC3">
      <w:pPr>
        <w:spacing w:line="360" w:lineRule="auto"/>
        <w:ind w:left="4228"/>
        <w:jc w:val="both"/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  <w:lang w:val="uk-UA"/>
        </w:rPr>
        <w:t>земної поверхні, поверхня землі була б</w:t>
      </w:r>
    </w:p>
    <w:p w:rsidR="00E770D0" w:rsidRDefault="009C5EC3">
      <w:pPr>
        <w:spacing w:line="360" w:lineRule="auto"/>
        <w:ind w:left="4228"/>
        <w:jc w:val="both"/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  <w:lang w:val="uk-UA"/>
        </w:rPr>
        <w:t xml:space="preserve">завалена мертвими організмами і </w:t>
      </w:r>
    </w:p>
    <w:p w:rsidR="00E770D0" w:rsidRDefault="009C5EC3">
      <w:pPr>
        <w:spacing w:line="360" w:lineRule="auto"/>
        <w:ind w:left="4228"/>
        <w:jc w:val="both"/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  <w:lang w:val="uk-UA"/>
        </w:rPr>
        <w:t>трупами різного виду”</w:t>
      </w:r>
    </w:p>
    <w:p w:rsidR="00E770D0" w:rsidRDefault="009C5EC3">
      <w:pPr>
        <w:spacing w:line="360" w:lineRule="auto"/>
        <w:ind w:left="6372" w:firstLine="708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/Л.Пастер/</w:t>
      </w:r>
    </w:p>
    <w:p w:rsidR="00E770D0" w:rsidRDefault="00E770D0">
      <w:pPr>
        <w:spacing w:line="360" w:lineRule="auto"/>
        <w:jc w:val="both"/>
        <w:rPr>
          <w:lang w:val="uk-UA"/>
        </w:rPr>
      </w:pP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sz w:val="32"/>
          <w:lang w:val="uk-UA"/>
        </w:rPr>
        <w:t>Луі Пастер</w:t>
      </w:r>
      <w:r>
        <w:rPr>
          <w:lang w:val="uk-UA"/>
        </w:rPr>
        <w:t xml:space="preserve"> (</w:t>
      </w:r>
      <w:r>
        <w:rPr>
          <w:i/>
          <w:iCs/>
          <w:sz w:val="32"/>
          <w:lang w:val="en-US"/>
        </w:rPr>
        <w:t>Pasteur</w:t>
      </w:r>
      <w:r>
        <w:rPr>
          <w:i/>
          <w:iCs/>
          <w:sz w:val="32"/>
          <w:lang w:val="uk-UA"/>
        </w:rPr>
        <w:t xml:space="preserve"> </w:t>
      </w:r>
      <w:r>
        <w:rPr>
          <w:i/>
          <w:iCs/>
          <w:sz w:val="32"/>
          <w:lang w:val="en-US"/>
        </w:rPr>
        <w:t>Louis</w:t>
      </w:r>
      <w:r>
        <w:rPr>
          <w:lang w:val="uk-UA"/>
        </w:rPr>
        <w:t xml:space="preserve">, </w:t>
      </w:r>
      <w:r>
        <w:rPr>
          <w:i/>
          <w:iCs/>
          <w:lang w:val="uk-UA"/>
        </w:rPr>
        <w:t>1822-1895</w:t>
      </w:r>
      <w:r>
        <w:rPr>
          <w:lang w:val="uk-UA"/>
        </w:rPr>
        <w:t>) – видатний французький хімік, один із основоположників сучасної мікробіології, член Паризької Академії наук (з 1862 р.), Французької мед. академії ( з  1873 р.).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Закінчив Вищу нормальну школу в Парижі, в 1847 р. здав  екзамени на звання доцента фізичних наук, а згодом захистив докторську дисертацію, після чого працював в Вищій нормальній школі: з 1849 р. – професор Страсбурзького університету, а у 1854 р. повернувся в Париж як віце-директор Вищої нормальної школи і організував невелику лабораторію, з якої вийшли найбільші його роботи з мед. мікробіології. У 1848 р. Л.Пастер постає як професор Паризького університету. В 1868 р. він переносить крововилив в мозок, і до 1888 р. здоров</w:t>
      </w:r>
      <w:r>
        <w:rPr>
          <w:lang w:val="ru-RU"/>
        </w:rPr>
        <w:t>’</w:t>
      </w:r>
      <w:r>
        <w:rPr>
          <w:lang w:val="uk-UA"/>
        </w:rPr>
        <w:t>я його погіршало, тому працювати сам він уже не міг, але все ж таки до самої смерті Л.Пастер старанно слідкував за працями своїх учнів і співробітників.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Ще будучи студентом, Л.Пастер захоплювався кристалографією і запропонував в Академії наук свою першу роботу “Спостереження з диморфізму”, присвячену вивченню речовин, здатних кристалізуватись різними способами.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Дослідження в області молекулярної асиметрії стали основою для розвитку стереохімії.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 значенні молекулярної асиметрії для живих організмів Пастер запевнився, вирощуючи плісневі гриби – пеніцилін – на середовищі, яке містить винну кислоту.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 1857 р. Пастер прийшов до висновку, що молочнокисле бродіння являється біологічним явищем, викликається спеціальними мікроорганізмами, які і служать “ферментами” цього бродіння. Вивчаючи спиртове бродіння, встановив, що розщеплення цукру на спирт і вуглекислий газ, пов’язано з життєдіяльністю дріжджів. Він показав, що винні дріжджі, розвиваючись в присутності кисню повітря, розкладають цукор на воду і двуокись вуглецю, а в середовищі, позбавленому кисню, перетворюють цукор в спирт, тобто, викликають спиртове бродіння.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Відкрив збудника оцтовокислого бродіння.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Важливим етапом в періоді Пастера до питань мед. мікробіології являлись його дослідження про бродіння білків, показавши, що процеси гниття і розпад білків обумовлюються різними мікроорганізмами, “Якщо б мікроорганізми зникли з земної поверхні, поверхня землі була б завалена мертвими організмами і трупами різного виду”. Л.Пастер встановив, що процес гниття білкових речовин відбувається в 2 етапи: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iCs/>
          <w:lang w:val="uk-UA"/>
        </w:rPr>
        <w:t>перший етап</w:t>
      </w:r>
      <w:r>
        <w:rPr>
          <w:lang w:val="uk-UA"/>
        </w:rPr>
        <w:t xml:space="preserve"> відповідає розвитку аеробних, </w:t>
      </w:r>
      <w:r>
        <w:rPr>
          <w:i/>
          <w:iCs/>
          <w:lang w:val="uk-UA"/>
        </w:rPr>
        <w:t>другий</w:t>
      </w:r>
      <w:r>
        <w:rPr>
          <w:lang w:val="uk-UA"/>
        </w:rPr>
        <w:t xml:space="preserve"> – розвитку анаеробних мікроорганізмів, хоча в деяких випадках весь процес гниття можуть обумовлюватись лише одними аеробами.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Л.Пастер також захоплювався вивченням практичних проблем. В 1864 р. він почав вивчати методи боротьби з хворобами вина. Результатом його досліджень стала монографія (1865 р.), в якій Пастер показав, що хвороби вина викликаються різними мікроорганізмами, при чому кожна хвороба має особливого збудника. Для знищення шкідливий “організованих ферментів” він запропонував підігрівати вино до ...50-60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. Цей метод дістав назву </w:t>
      </w:r>
      <w:r>
        <w:rPr>
          <w:b/>
          <w:bCs/>
          <w:lang w:val="uk-UA"/>
        </w:rPr>
        <w:t>пастеризації</w:t>
      </w:r>
      <w:r>
        <w:rPr>
          <w:lang w:val="uk-UA"/>
        </w:rPr>
        <w:t>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Завдяки роботам Пастера про бродіння і гниття, почали вияснятися уявлення про походження заразних захворювань. Він висунув і заснував поняття про специфічність мікроорганізмів, без якого був би неможливий прогрес мікробіології.</w:t>
      </w:r>
    </w:p>
    <w:p w:rsidR="00E770D0" w:rsidRDefault="009C5EC3">
      <w:pPr>
        <w:pStyle w:val="a3"/>
        <w:spacing w:line="360" w:lineRule="auto"/>
      </w:pPr>
      <w:r>
        <w:tab/>
        <w:t>Одним з важливих етапі в діяльності Пастера являється встановлення їм можливості атенуації мікробів і використання таких мікробів з ослабленою патогенністю для вакцинації проти інфекційних хвороб.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В 1880 р. Пастер виділив культуру </w:t>
      </w:r>
      <w:r>
        <w:rPr>
          <w:b/>
          <w:bCs/>
          <w:lang w:val="uk-UA"/>
        </w:rPr>
        <w:t>збудника холери</w:t>
      </w:r>
      <w:r>
        <w:rPr>
          <w:lang w:val="uk-UA"/>
        </w:rPr>
        <w:t xml:space="preserve"> курей, яку підтримували частими посівами на м</w:t>
      </w:r>
      <w:r>
        <w:rPr>
          <w:lang w:val="ru-RU"/>
        </w:rPr>
        <w:t>’</w:t>
      </w:r>
      <w:r>
        <w:rPr>
          <w:lang w:val="uk-UA"/>
        </w:rPr>
        <w:t>ясному бульйоні. Одного разу збудник холери курей був залишений в термостаті на протязі декількох тижнів без пересіву на нові середовища. Ця культура втратила здатність навіть у високих дозах вбивати курей. І тоді він запропонував, що введення таки ослаблених культур мікробів може спричинити несприйнятливість у тварин до даного захворювання. Так був найдений спосіб запобігання від заразних захворювань введенням ослаблених збудників, який виявився застосованим в багатьох інфекційних хворобах і відіграв важливу роль в боротьбі з ними.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Раніше Пастору було доручено вивчити причини випадків </w:t>
      </w:r>
      <w:r>
        <w:rPr>
          <w:b/>
          <w:bCs/>
          <w:lang w:val="uk-UA"/>
        </w:rPr>
        <w:t>сибірської виразки</w:t>
      </w:r>
      <w:r>
        <w:rPr>
          <w:lang w:val="uk-UA"/>
        </w:rPr>
        <w:t xml:space="preserve"> серед худоби і знайти можливість боротися з нею. Він показав, що хвороба підтримується спорами сибіровиразкових бактерій. Нерідко тварин, загинувши від сибірської виразки, закопують на місці їх загибелі, не глибоко; в результаті спори бактерій змішуються з грунтом, по якому проходять стада тварин. Деяка кількість спор виявляється на поверхні, забруднює траву і разом з нею потрапляє в шлунково-кишковий тракт тварин.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Перемішавши спори сибіровиразкових бактерій зі сіном, яким годували тварин, Пастер показав, що навіть незначні царапини, спадини в роті, на язику і в горлі тварин позволять збуднику сибірської виразки проникнути в організм, що призводить до смертельного захворювання. Він виявив, що сибіровиразкові бактерії не можуть розвиватися при температурі 45</w:t>
      </w:r>
      <w:r>
        <w:rPr>
          <w:vertAlign w:val="superscript"/>
          <w:lang w:val="uk-UA"/>
        </w:rPr>
        <w:t xml:space="preserve"> о</w:t>
      </w:r>
      <w:r>
        <w:rPr>
          <w:lang w:val="uk-UA"/>
        </w:rPr>
        <w:t>, при культивованих 42-43</w:t>
      </w:r>
      <w:r>
        <w:rPr>
          <w:vertAlign w:val="superscript"/>
          <w:lang w:val="uk-UA"/>
        </w:rPr>
        <w:t>о</w:t>
      </w:r>
      <w:r>
        <w:rPr>
          <w:lang w:val="uk-UA"/>
        </w:rPr>
        <w:t>, вони не утворюють спор, а вірогідність їх постійно знижується: введення 10-12 денних культур збудника уже не вбивало баранів. Бактерії з пониженою вірулентністю можна було культивувати в подальшому при температурі 30-35</w:t>
      </w:r>
      <w:r>
        <w:rPr>
          <w:vertAlign w:val="superscript"/>
          <w:lang w:val="uk-UA"/>
        </w:rPr>
        <w:t>о</w:t>
      </w:r>
      <w:r>
        <w:rPr>
          <w:lang w:val="uk-UA"/>
        </w:rPr>
        <w:t>, і хоча при цих умовах вони утворювали спори: введення їх вівцям викликало легкі форми хвороби і в подальшому захищало тварин від смертельного захворювання. Таким чином, Пастер винайшов надійний спосіб боротьби з сибірською виразкою. Всенародна перевірка ефективності вакцинації проти сибірської виразки, проведена в 1881 р.</w:t>
      </w:r>
    </w:p>
    <w:p w:rsidR="00E770D0" w:rsidRDefault="009C5EC3">
      <w:pPr>
        <w:pStyle w:val="a3"/>
        <w:spacing w:line="360" w:lineRule="auto"/>
      </w:pPr>
      <w:r>
        <w:tab/>
        <w:t xml:space="preserve">В 1812 р. зі своїми співробітником почав вивчення краснухи свиней. Виділивши збудника, яким виявилась аспорогенна грампозитивна паличка, Пастер дістав ослаблені культури цього мікроба, з успіхом використані ним в якості вакцини. 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Разом з лікарем Е.Ру у 1880 р. Пастер почав вивчати страшну хворобу – </w:t>
      </w:r>
      <w:r>
        <w:rPr>
          <w:b/>
          <w:bCs/>
          <w:lang w:val="uk-UA"/>
        </w:rPr>
        <w:t>сказ</w:t>
      </w:r>
      <w:r>
        <w:rPr>
          <w:lang w:val="uk-UA"/>
        </w:rPr>
        <w:t>. Культуру збудника сказу виявити не вдалося. Було відомо, що захворювання передається через слину скажених собак. Пастеру вдалося показати, що збудник сказу знаходиться в клітинах нервової системи. Він відкрив, що найбільш вірний спосіб зараження сказом заключається у введенні заразного матеріалу – безпосередньо в мозок.</w:t>
      </w:r>
    </w:p>
    <w:p w:rsidR="00E770D0" w:rsidRDefault="009C5EC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Показав, що вакцинація собак відразу після укусу скаженою твариною застерігає їх від захворювання. Уже до 1 березня 1886 р. в Парижі з успіхом було вакциновано 350 чоловік, а в червні 1886 р. в Росії.</w:t>
      </w:r>
    </w:p>
    <w:p w:rsidR="00E770D0" w:rsidRDefault="009C5EC3">
      <w:pPr>
        <w:pStyle w:val="a3"/>
        <w:spacing w:line="360" w:lineRule="auto"/>
      </w:pPr>
      <w:r>
        <w:tab/>
        <w:t>В 1888 році в Парижі на кошти, зібрані по міжнародній розписці, був заснований спеціальний інститут для вакцинації людей, укушених скаженими собаками, для вивчення інфекційних захворювань і викладання мікробіології. По запропонуванню Французької Академії цей Інститут був названий “Інститутом Пастера”.</w:t>
      </w:r>
    </w:p>
    <w:p w:rsidR="00E770D0" w:rsidRDefault="009C5EC3">
      <w:pPr>
        <w:spacing w:line="360" w:lineRule="auto"/>
        <w:ind w:left="3948"/>
        <w:jc w:val="both"/>
        <w:rPr>
          <w:lang w:val="uk-UA"/>
        </w:rPr>
      </w:pPr>
      <w:r>
        <w:rPr>
          <w:lang w:val="uk-UA"/>
        </w:rPr>
        <w:t xml:space="preserve">“... наш інститут буде одночасно </w:t>
      </w:r>
    </w:p>
    <w:p w:rsidR="00E770D0" w:rsidRDefault="009C5EC3">
      <w:pPr>
        <w:spacing w:line="360" w:lineRule="auto"/>
        <w:ind w:left="3948"/>
        <w:jc w:val="both"/>
        <w:rPr>
          <w:lang w:val="uk-UA"/>
        </w:rPr>
      </w:pPr>
      <w:r>
        <w:rPr>
          <w:lang w:val="uk-UA"/>
        </w:rPr>
        <w:t xml:space="preserve">диспансером для лікування сказу, </w:t>
      </w:r>
    </w:p>
    <w:p w:rsidR="00E770D0" w:rsidRDefault="009C5EC3">
      <w:pPr>
        <w:spacing w:line="360" w:lineRule="auto"/>
        <w:ind w:left="3948"/>
        <w:jc w:val="both"/>
        <w:rPr>
          <w:lang w:val="uk-UA"/>
        </w:rPr>
      </w:pPr>
      <w:r>
        <w:rPr>
          <w:lang w:val="uk-UA"/>
        </w:rPr>
        <w:t>центром вивчення інфекційних хвороб</w:t>
      </w:r>
    </w:p>
    <w:p w:rsidR="00E770D0" w:rsidRDefault="009C5EC3">
      <w:pPr>
        <w:spacing w:line="360" w:lineRule="auto"/>
        <w:ind w:left="3948"/>
        <w:jc w:val="both"/>
        <w:rPr>
          <w:lang w:val="uk-UA"/>
        </w:rPr>
      </w:pPr>
      <w:r>
        <w:rPr>
          <w:lang w:val="uk-UA"/>
        </w:rPr>
        <w:t>і центром викладання дисциплін.”</w:t>
      </w:r>
    </w:p>
    <w:p w:rsidR="00E770D0" w:rsidRDefault="009C5EC3">
      <w:pPr>
        <w:spacing w:line="360" w:lineRule="auto"/>
        <w:jc w:val="both"/>
        <w:rPr>
          <w:b/>
          <w:bCs/>
          <w:sz w:val="32"/>
          <w:lang w:val="uk-UA"/>
        </w:rPr>
      </w:pPr>
      <w:r>
        <w:rPr>
          <w:lang w:val="uk-UA"/>
        </w:rPr>
        <w:tab/>
        <w:t>Роблячи висновок з легендарних відкриттів Луі Пастера, ми можемо сказати, що саме він зробив великий внесок у розвиток медицини. Завдяки винайденим вакцинам колись і на даний час, люди мають змогу захистити себе від страшних хвороб,  які крокують за людиною впродовж всього життя. Бо здоров</w:t>
      </w:r>
      <w:r>
        <w:rPr>
          <w:lang w:val="ru-RU"/>
        </w:rPr>
        <w:t>’</w:t>
      </w:r>
      <w:r>
        <w:rPr>
          <w:lang w:val="uk-UA"/>
        </w:rPr>
        <w:t>я наше – це найцінніший скарб, який і доповнив Л.Пастер своїми відкриттями. Саме тому людство низько вклоняє голови до його ніг, дякуючи за неоціненний скарб – людське здоров</w:t>
      </w:r>
      <w:r>
        <w:rPr>
          <w:lang w:val="ru-RU"/>
        </w:rPr>
        <w:t>’</w:t>
      </w:r>
      <w:r>
        <w:rPr>
          <w:lang w:val="uk-UA"/>
        </w:rPr>
        <w:t>я.</w:t>
      </w:r>
      <w:bookmarkStart w:id="0" w:name="_GoBack"/>
      <w:bookmarkEnd w:id="0"/>
    </w:p>
    <w:sectPr w:rsidR="00E770D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D0" w:rsidRDefault="009C5EC3">
      <w:r>
        <w:separator/>
      </w:r>
    </w:p>
  </w:endnote>
  <w:endnote w:type="continuationSeparator" w:id="0">
    <w:p w:rsidR="00E770D0" w:rsidRDefault="009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Popular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D0" w:rsidRDefault="009C5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0D0" w:rsidRDefault="00E770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D0" w:rsidRDefault="009C5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70D0" w:rsidRDefault="00E77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D0" w:rsidRDefault="009C5EC3">
      <w:r>
        <w:separator/>
      </w:r>
    </w:p>
  </w:footnote>
  <w:footnote w:type="continuationSeparator" w:id="0">
    <w:p w:rsidR="00E770D0" w:rsidRDefault="009C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EC3"/>
    <w:rsid w:val="00424C89"/>
    <w:rsid w:val="009C5EC3"/>
    <w:rsid w:val="00E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0BC271-D1DA-4DBA-A2AD-675242B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hadow/>
      <w:sz w:val="96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hadow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Луї  Пастер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7420</CharactersWithSpaces>
  <SharedDoc>false</SharedDoc>
  <HyperlinkBase>Медицина. Безпека життєдіяльності</HyperlinkBase>
  <HLinks>
    <vt:vector size="6" baseType="variant">
      <vt:variant>
        <vt:i4>8126465</vt:i4>
      </vt:variant>
      <vt:variant>
        <vt:i4>1024</vt:i4>
      </vt:variant>
      <vt:variant>
        <vt:i4>1025</vt:i4>
      </vt:variant>
      <vt:variant>
        <vt:i4>1</vt:i4>
      </vt:variant>
      <vt:variant>
        <vt:lpwstr>..\..\..\Program Files\Common Files\Microsoft Shared\Clipart\cagcat50\HM00363_.wmf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Луї  Пастер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2014-08-18T12:34:00Z</dcterms:created>
  <dcterms:modified xsi:type="dcterms:W3CDTF">2014-08-18T12:34:00Z</dcterms:modified>
  <cp:category>Медицина. Безпека життєдіяльності</cp:category>
</cp:coreProperties>
</file>