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239" w:rsidRDefault="007C4239" w:rsidP="00CB47E5">
      <w:pPr>
        <w:spacing w:line="360" w:lineRule="auto"/>
        <w:ind w:firstLine="720"/>
        <w:jc w:val="center"/>
        <w:rPr>
          <w:rFonts w:ascii="Times New Roman" w:hAnsi="Times New Roman"/>
          <w:b/>
          <w:sz w:val="36"/>
          <w:szCs w:val="36"/>
        </w:rPr>
      </w:pPr>
    </w:p>
    <w:p w:rsidR="00686331" w:rsidRPr="00CB47E5" w:rsidRDefault="00686331" w:rsidP="00CB47E5">
      <w:pPr>
        <w:spacing w:line="360" w:lineRule="auto"/>
        <w:ind w:firstLine="720"/>
        <w:jc w:val="center"/>
        <w:rPr>
          <w:rFonts w:ascii="Times New Roman" w:hAnsi="Times New Roman"/>
          <w:b/>
          <w:sz w:val="36"/>
          <w:szCs w:val="36"/>
        </w:rPr>
      </w:pPr>
      <w:r w:rsidRPr="00CB47E5">
        <w:rPr>
          <w:rFonts w:ascii="Times New Roman" w:hAnsi="Times New Roman"/>
          <w:b/>
          <w:sz w:val="36"/>
          <w:szCs w:val="36"/>
        </w:rPr>
        <w:t>Введение</w:t>
      </w:r>
    </w:p>
    <w:p w:rsidR="00686331" w:rsidRPr="00CB47E5" w:rsidRDefault="00686331" w:rsidP="00CB47E5">
      <w:pPr>
        <w:spacing w:line="360" w:lineRule="auto"/>
        <w:ind w:firstLine="720"/>
        <w:jc w:val="both"/>
        <w:rPr>
          <w:rFonts w:ascii="Times New Roman" w:hAnsi="Times New Roman"/>
          <w:sz w:val="28"/>
          <w:szCs w:val="28"/>
        </w:rPr>
      </w:pPr>
    </w:p>
    <w:p w:rsidR="00686331" w:rsidRPr="00CB47E5" w:rsidRDefault="00686331" w:rsidP="00CB47E5">
      <w:pPr>
        <w:tabs>
          <w:tab w:val="left" w:pos="709"/>
        </w:tabs>
        <w:spacing w:line="360" w:lineRule="auto"/>
        <w:ind w:firstLine="720"/>
        <w:jc w:val="both"/>
        <w:rPr>
          <w:rFonts w:ascii="Times New Roman" w:hAnsi="Times New Roman"/>
          <w:sz w:val="28"/>
          <w:szCs w:val="28"/>
        </w:rPr>
      </w:pPr>
      <w:r w:rsidRPr="00CB47E5">
        <w:rPr>
          <w:rFonts w:ascii="Times New Roman" w:hAnsi="Times New Roman"/>
          <w:sz w:val="28"/>
          <w:szCs w:val="28"/>
        </w:rPr>
        <w:t xml:space="preserve">В настоящее время все большее развитие получает новая для России область знаний и практического применения – реструктуризация предприятий и компаний. Широко используемая в бизнес-практике развитых стран Запада методология реструктуризации начинает завоевывать и российский рынок. Реализация программ реструктуризации может существенно повысить конкурентоспособность компаний и привести к преодолению негативных ситуаций в экономическом развитии. </w:t>
      </w:r>
    </w:p>
    <w:p w:rsidR="00686331" w:rsidRPr="00CB47E5" w:rsidRDefault="00686331" w:rsidP="00CB47E5">
      <w:pPr>
        <w:tabs>
          <w:tab w:val="left" w:pos="709"/>
        </w:tabs>
        <w:spacing w:line="360" w:lineRule="auto"/>
        <w:ind w:firstLine="720"/>
        <w:jc w:val="both"/>
        <w:rPr>
          <w:rFonts w:ascii="Times New Roman" w:hAnsi="Times New Roman"/>
          <w:sz w:val="28"/>
          <w:szCs w:val="28"/>
        </w:rPr>
      </w:pPr>
      <w:r w:rsidRPr="00CB47E5">
        <w:rPr>
          <w:rFonts w:ascii="Times New Roman" w:hAnsi="Times New Roman"/>
          <w:sz w:val="28"/>
          <w:szCs w:val="28"/>
        </w:rPr>
        <w:t xml:space="preserve">Понятие </w:t>
      </w:r>
      <w:r w:rsidRPr="00CB47E5">
        <w:rPr>
          <w:rFonts w:ascii="Times New Roman" w:hAnsi="Times New Roman"/>
          <w:bCs/>
          <w:sz w:val="28"/>
          <w:szCs w:val="28"/>
        </w:rPr>
        <w:t>«реструктуризация»</w:t>
      </w:r>
      <w:r w:rsidRPr="00CB47E5">
        <w:rPr>
          <w:rFonts w:ascii="Times New Roman" w:hAnsi="Times New Roman"/>
          <w:sz w:val="28"/>
          <w:szCs w:val="28"/>
        </w:rPr>
        <w:t xml:space="preserve"> как процесс комплексного изменения методов и условий функционирования компании (предприятия) в соответствии с внешними условиями рынка и стратегией ее развития вошло в деловой обиход относительно недавно. Однако и в эпоху строительства социализма процессы реформирования, реорганизации, изменения методов функционирования как отдельных предприятий, так и целых отраслей народного хозяйства постоянно использовались, просто принятый в западном бизнесе термин у нас не употреблялся. </w:t>
      </w:r>
    </w:p>
    <w:p w:rsidR="00686331" w:rsidRPr="00CB47E5" w:rsidRDefault="00686331" w:rsidP="00CB47E5">
      <w:pPr>
        <w:tabs>
          <w:tab w:val="left" w:pos="709"/>
        </w:tabs>
        <w:spacing w:line="360" w:lineRule="auto"/>
        <w:ind w:firstLine="720"/>
        <w:jc w:val="both"/>
        <w:rPr>
          <w:rFonts w:ascii="Times New Roman" w:hAnsi="Times New Roman"/>
          <w:sz w:val="28"/>
          <w:szCs w:val="28"/>
        </w:rPr>
      </w:pPr>
      <w:r w:rsidRPr="00CB47E5">
        <w:rPr>
          <w:rFonts w:ascii="Times New Roman" w:hAnsi="Times New Roman"/>
          <w:sz w:val="28"/>
          <w:szCs w:val="28"/>
        </w:rPr>
        <w:t xml:space="preserve">Реструктуризация компании не является самоцелью или данью моде, она должна проводиться, когда ее необходимость вызвана объективными обстоятельствами. Главная особенность реструктуризации в отличие от текущих отдельных изменений в производстве, структуре капитала или собственности, рынках сбыта и т.п. состоит в том, что она не является частью </w:t>
      </w:r>
      <w:r w:rsidRPr="00CB47E5">
        <w:rPr>
          <w:rFonts w:ascii="Times New Roman" w:hAnsi="Times New Roman"/>
          <w:bCs/>
          <w:sz w:val="28"/>
          <w:szCs w:val="28"/>
        </w:rPr>
        <w:t>повседневного</w:t>
      </w:r>
      <w:r w:rsidRPr="00CB47E5">
        <w:rPr>
          <w:rFonts w:ascii="Times New Roman" w:hAnsi="Times New Roman"/>
          <w:sz w:val="28"/>
          <w:szCs w:val="28"/>
        </w:rPr>
        <w:t xml:space="preserve"> делового цикла компании. Именно необходимость комплексного характера преобразований, затрагивающих практически все стороны функционирования компании, обусловливает реструктуризацию.</w:t>
      </w:r>
    </w:p>
    <w:p w:rsidR="00686331" w:rsidRPr="00CB47E5" w:rsidRDefault="00686331" w:rsidP="00CB47E5">
      <w:pPr>
        <w:spacing w:line="360" w:lineRule="auto"/>
        <w:ind w:firstLine="720"/>
        <w:jc w:val="both"/>
        <w:rPr>
          <w:rFonts w:ascii="Times New Roman" w:hAnsi="Times New Roman"/>
          <w:sz w:val="28"/>
          <w:szCs w:val="28"/>
        </w:rPr>
      </w:pPr>
      <w:r w:rsidRPr="00CB47E5">
        <w:rPr>
          <w:rFonts w:ascii="Times New Roman" w:hAnsi="Times New Roman"/>
          <w:sz w:val="28"/>
          <w:szCs w:val="28"/>
        </w:rPr>
        <w:t xml:space="preserve">Важнейшим компонентом реформирования (едва ли не самым основным) является реструктуризация системы управления. В ней выделяются три сферы: управление производством, управление персоналом и интегрированное управление. Реструктуризации предшествует анализ оперативного и стратегического управления производством, способов выработки и принятия организационных решений. Важен также учет перспективы обновления и повышения качества продукции, предполагающей модернизацию производства и изменение структуры капитальных вложений, преобразование системы управления. Новая структура управления должна обеспечить оптимальную численность подразделений, иерархию подчинения, баланс процессов обновления и сохранения количественного состава кадров. </w:t>
      </w:r>
    </w:p>
    <w:p w:rsidR="00686331" w:rsidRPr="00CB47E5" w:rsidRDefault="00686331" w:rsidP="00CB47E5">
      <w:pPr>
        <w:spacing w:line="360" w:lineRule="auto"/>
        <w:ind w:firstLine="720"/>
        <w:jc w:val="both"/>
        <w:rPr>
          <w:rFonts w:ascii="Times New Roman" w:hAnsi="Times New Roman"/>
          <w:sz w:val="28"/>
          <w:szCs w:val="28"/>
        </w:rPr>
      </w:pPr>
      <w:r w:rsidRPr="00CB47E5">
        <w:rPr>
          <w:rFonts w:ascii="Times New Roman" w:hAnsi="Times New Roman"/>
          <w:sz w:val="28"/>
          <w:szCs w:val="28"/>
        </w:rPr>
        <w:t>Реструктуризация – один из эффективных рыночных инструментов развития успешного бизнеса. Неудачи реструктуризации отдельных российских предприятий свидетельствуют скорее о недостаточно продуманной и проработанной организации ее проведения, чем о недостатке ее как метода.</w:t>
      </w:r>
    </w:p>
    <w:p w:rsidR="00686331" w:rsidRDefault="00686331" w:rsidP="00CB47E5">
      <w:pPr>
        <w:jc w:val="both"/>
        <w:rPr>
          <w:rFonts w:ascii="Times New Roman" w:hAnsi="Times New Roman"/>
          <w:b/>
          <w:bCs/>
          <w:sz w:val="28"/>
          <w:szCs w:val="28"/>
        </w:rPr>
      </w:pPr>
    </w:p>
    <w:p w:rsidR="00686331" w:rsidRDefault="00686331" w:rsidP="00CB47E5">
      <w:pPr>
        <w:jc w:val="both"/>
        <w:rPr>
          <w:rFonts w:ascii="Times New Roman" w:hAnsi="Times New Roman"/>
          <w:b/>
          <w:bCs/>
          <w:sz w:val="28"/>
          <w:szCs w:val="28"/>
        </w:rPr>
      </w:pPr>
    </w:p>
    <w:p w:rsidR="00686331" w:rsidRDefault="00686331" w:rsidP="00CB47E5">
      <w:pPr>
        <w:jc w:val="both"/>
        <w:rPr>
          <w:rFonts w:ascii="Times New Roman" w:hAnsi="Times New Roman"/>
          <w:b/>
          <w:bCs/>
          <w:sz w:val="28"/>
          <w:szCs w:val="28"/>
        </w:rPr>
      </w:pPr>
    </w:p>
    <w:p w:rsidR="00686331" w:rsidRDefault="00686331" w:rsidP="00CB47E5">
      <w:pPr>
        <w:jc w:val="both"/>
        <w:rPr>
          <w:rFonts w:ascii="Times New Roman" w:hAnsi="Times New Roman"/>
          <w:b/>
          <w:bCs/>
          <w:sz w:val="28"/>
          <w:szCs w:val="28"/>
        </w:rPr>
      </w:pPr>
    </w:p>
    <w:p w:rsidR="00686331" w:rsidRDefault="00686331" w:rsidP="006271BE">
      <w:pPr>
        <w:jc w:val="center"/>
        <w:rPr>
          <w:rFonts w:ascii="Times New Roman" w:hAnsi="Times New Roman"/>
          <w:b/>
          <w:bCs/>
          <w:sz w:val="28"/>
          <w:szCs w:val="28"/>
        </w:rPr>
      </w:pPr>
    </w:p>
    <w:p w:rsidR="00686331" w:rsidRDefault="00686331" w:rsidP="006271BE">
      <w:pPr>
        <w:jc w:val="center"/>
        <w:rPr>
          <w:rFonts w:ascii="Times New Roman" w:hAnsi="Times New Roman"/>
          <w:b/>
          <w:bCs/>
          <w:sz w:val="28"/>
          <w:szCs w:val="28"/>
        </w:rPr>
      </w:pPr>
    </w:p>
    <w:p w:rsidR="00686331" w:rsidRDefault="00686331" w:rsidP="006271BE">
      <w:pPr>
        <w:jc w:val="center"/>
        <w:rPr>
          <w:rFonts w:ascii="Times New Roman" w:hAnsi="Times New Roman"/>
          <w:b/>
          <w:bCs/>
          <w:sz w:val="28"/>
          <w:szCs w:val="28"/>
        </w:rPr>
      </w:pPr>
    </w:p>
    <w:p w:rsidR="00686331" w:rsidRDefault="00686331" w:rsidP="006271BE">
      <w:pPr>
        <w:jc w:val="center"/>
        <w:rPr>
          <w:rFonts w:ascii="Times New Roman" w:hAnsi="Times New Roman"/>
          <w:b/>
          <w:bCs/>
          <w:sz w:val="28"/>
          <w:szCs w:val="28"/>
        </w:rPr>
      </w:pPr>
    </w:p>
    <w:p w:rsidR="00686331" w:rsidRDefault="00686331" w:rsidP="006271BE">
      <w:pPr>
        <w:jc w:val="center"/>
        <w:rPr>
          <w:rFonts w:ascii="Times New Roman" w:hAnsi="Times New Roman"/>
          <w:b/>
          <w:bCs/>
          <w:sz w:val="28"/>
          <w:szCs w:val="28"/>
        </w:rPr>
      </w:pPr>
    </w:p>
    <w:p w:rsidR="00686331" w:rsidRDefault="00686331" w:rsidP="006271BE">
      <w:pPr>
        <w:jc w:val="center"/>
        <w:rPr>
          <w:rFonts w:ascii="Times New Roman" w:hAnsi="Times New Roman"/>
          <w:b/>
          <w:bCs/>
          <w:sz w:val="28"/>
          <w:szCs w:val="28"/>
        </w:rPr>
      </w:pPr>
    </w:p>
    <w:p w:rsidR="00686331" w:rsidRDefault="00686331" w:rsidP="006271BE">
      <w:pPr>
        <w:jc w:val="center"/>
        <w:rPr>
          <w:rFonts w:ascii="Times New Roman" w:hAnsi="Times New Roman"/>
          <w:b/>
          <w:bCs/>
          <w:sz w:val="28"/>
          <w:szCs w:val="28"/>
        </w:rPr>
      </w:pPr>
    </w:p>
    <w:p w:rsidR="00686331" w:rsidRDefault="00686331" w:rsidP="006271BE">
      <w:pPr>
        <w:jc w:val="center"/>
        <w:rPr>
          <w:rFonts w:ascii="Times New Roman" w:hAnsi="Times New Roman"/>
          <w:b/>
          <w:bCs/>
          <w:sz w:val="28"/>
          <w:szCs w:val="28"/>
        </w:rPr>
      </w:pPr>
    </w:p>
    <w:p w:rsidR="00686331" w:rsidRDefault="00686331" w:rsidP="006271BE">
      <w:pPr>
        <w:jc w:val="center"/>
        <w:rPr>
          <w:rFonts w:ascii="Times New Roman" w:hAnsi="Times New Roman"/>
          <w:b/>
          <w:bCs/>
          <w:sz w:val="28"/>
          <w:szCs w:val="28"/>
        </w:rPr>
      </w:pPr>
    </w:p>
    <w:p w:rsidR="00686331" w:rsidRDefault="00686331" w:rsidP="006271BE">
      <w:pPr>
        <w:jc w:val="center"/>
        <w:rPr>
          <w:rFonts w:ascii="Times New Roman" w:hAnsi="Times New Roman"/>
          <w:b/>
          <w:bCs/>
          <w:sz w:val="28"/>
          <w:szCs w:val="28"/>
        </w:rPr>
      </w:pPr>
    </w:p>
    <w:p w:rsidR="00686331" w:rsidRPr="00BB0ACB" w:rsidRDefault="00686331" w:rsidP="006271BE">
      <w:pPr>
        <w:jc w:val="center"/>
        <w:rPr>
          <w:rFonts w:ascii="Times New Roman" w:hAnsi="Times New Roman"/>
          <w:b/>
          <w:bCs/>
          <w:sz w:val="36"/>
          <w:szCs w:val="36"/>
        </w:rPr>
      </w:pPr>
      <w:r w:rsidRPr="00BB0ACB">
        <w:rPr>
          <w:rFonts w:ascii="Times New Roman" w:hAnsi="Times New Roman"/>
          <w:b/>
          <w:bCs/>
          <w:sz w:val="36"/>
          <w:szCs w:val="36"/>
        </w:rPr>
        <w:t>1. Реструктуризация предприятий и компаний</w:t>
      </w:r>
    </w:p>
    <w:p w:rsidR="00686331" w:rsidRPr="00BB0ACB" w:rsidRDefault="00686331" w:rsidP="006271BE">
      <w:pPr>
        <w:jc w:val="center"/>
        <w:rPr>
          <w:rFonts w:ascii="Times New Roman" w:hAnsi="Times New Roman"/>
          <w:b/>
          <w:bCs/>
          <w:sz w:val="36"/>
          <w:szCs w:val="36"/>
        </w:rPr>
      </w:pPr>
      <w:r w:rsidRPr="00BB0ACB">
        <w:rPr>
          <w:rFonts w:ascii="Times New Roman" w:hAnsi="Times New Roman"/>
          <w:b/>
          <w:bCs/>
          <w:sz w:val="36"/>
          <w:szCs w:val="36"/>
        </w:rPr>
        <w:t>1.1. Краткий экскурс в терминологию реструктуризации</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В переводе с английского "реструктуризация" (restructuring) - это перестройка структуры чего-либо. Латинское слово структура (structura) означает порядок, расположение, строение. Если рассматривать компанию как сложную систему, подверженную влиянию факторов внешнего окружения и внутренней среды, то термину "реструктуризация компании" можно дать следующее определение:</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Реструктуризация компании - это изменение структуры компании (иными словами порядка, расположения ее элементов), а также элементов, формирующих ее бизнес, под влиянием факторов либо внешней, либо внутренней среды (Рисунок 1). Реструктуризация включает: совершенствование системы управления, финансово-экономической политики компании, ее операционной деятельности, системы маркетинга и сбыта, управления персоналом.</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Основной причиной, почему компании стремятся к реструктуризации, обычно является низкая эффективность их деятельности, которая выражается в неудовлетворительных финансовых показателях, в нехватке оборотных средств, в высоком уровне дебиторской и кредиторской задолженности.</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Впрочем, и успешные компании часто проводят структурные преобразования. Ведь любая модификация масштабов бизнеса или рыночных условий требует адекватного изменения системы управления и проведения реструктуризационных программ.</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С какими целями проводится реструктуризация? Традиционно собственники и менеджмент компании преследуют две цели: это повышение конкурентоспособности компании с последующим увеличением ее стоимости. В зависимости от целевых установок и стратегии компании определяется одна из форм реструктуризации: оперативная или стратегическая.</w:t>
      </w:r>
    </w:p>
    <w:p w:rsidR="00686331" w:rsidRDefault="00686331" w:rsidP="006271BE">
      <w:pPr>
        <w:jc w:val="both"/>
        <w:rPr>
          <w:rFonts w:ascii="Times New Roman" w:hAnsi="Times New Roman"/>
          <w:b/>
          <w:bCs/>
          <w:sz w:val="28"/>
          <w:szCs w:val="28"/>
        </w:rPr>
      </w:pPr>
    </w:p>
    <w:p w:rsidR="00686331" w:rsidRDefault="00686331" w:rsidP="006271BE">
      <w:pPr>
        <w:jc w:val="both"/>
        <w:rPr>
          <w:rFonts w:ascii="Times New Roman" w:hAnsi="Times New Roman"/>
          <w:b/>
          <w:bCs/>
          <w:sz w:val="28"/>
          <w:szCs w:val="28"/>
        </w:rPr>
      </w:pPr>
    </w:p>
    <w:p w:rsidR="00686331" w:rsidRDefault="00686331" w:rsidP="006271BE">
      <w:pPr>
        <w:jc w:val="both"/>
        <w:rPr>
          <w:rFonts w:ascii="Times New Roman" w:hAnsi="Times New Roman"/>
          <w:b/>
          <w:bCs/>
          <w:sz w:val="28"/>
          <w:szCs w:val="28"/>
        </w:rPr>
      </w:pPr>
    </w:p>
    <w:p w:rsidR="00686331" w:rsidRPr="006271BE" w:rsidRDefault="00686331" w:rsidP="00CB47E5">
      <w:pPr>
        <w:rPr>
          <w:rFonts w:ascii="Times New Roman" w:hAnsi="Times New Roman"/>
          <w:sz w:val="28"/>
          <w:szCs w:val="28"/>
        </w:rPr>
      </w:pPr>
      <w:r w:rsidRPr="006271BE">
        <w:rPr>
          <w:rFonts w:ascii="Times New Roman" w:hAnsi="Times New Roman"/>
          <w:b/>
          <w:bCs/>
          <w:sz w:val="28"/>
          <w:szCs w:val="28"/>
        </w:rPr>
        <w:t xml:space="preserve">Рисунок 1 </w:t>
      </w:r>
      <w:r w:rsidRPr="006271BE">
        <w:rPr>
          <w:rFonts w:ascii="Times New Roman" w:hAnsi="Times New Roman"/>
          <w:b/>
          <w:bCs/>
          <w:sz w:val="28"/>
          <w:szCs w:val="28"/>
        </w:rPr>
        <w:br/>
        <w:t>Факторы внешней и внутренней среды, влияющие на деятельность компании</w:t>
      </w:r>
    </w:p>
    <w:p w:rsidR="00686331" w:rsidRPr="006271BE" w:rsidRDefault="009417A5" w:rsidP="006271BE">
      <w:pPr>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alt="http://www.raexpert.ru/researches/restructuring/part1/restr1.gif" style="width:449.25pt;height:353.25pt;visibility:visible">
            <v:imagedata r:id="rId7" o:title="" gain="76205f" blacklevel="-4588f"/>
          </v:shape>
        </w:pict>
      </w:r>
    </w:p>
    <w:p w:rsidR="00686331" w:rsidRPr="006271BE" w:rsidRDefault="00686331" w:rsidP="006271BE">
      <w:pPr>
        <w:jc w:val="both"/>
        <w:rPr>
          <w:rFonts w:ascii="Times New Roman" w:hAnsi="Times New Roman"/>
          <w:sz w:val="28"/>
          <w:szCs w:val="28"/>
        </w:rPr>
      </w:pPr>
      <w:r w:rsidRPr="006271BE">
        <w:rPr>
          <w:rFonts w:ascii="Times New Roman" w:hAnsi="Times New Roman"/>
          <w:sz w:val="28"/>
          <w:szCs w:val="28"/>
        </w:rPr>
        <w:t>Источник: Экономика фирмы</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Оперативная реструктуризация предполагает изменение структуры компании с целью ее финансового оздоровления (если компания находится в кризисном состоянии), или с целью улучшения платежеспособности. Она проводится за счет внутренних источников компании с помощью инструментария сокращения и "выпрямления" (перехода от косвенных к прямым издержкам) издержек, выделения и продажи непрофильных и вспомогательных бизнесов. Результатом оперативной реструктуризации является получение прозрачной и более управляемой компании, в которой собственники и менеджеры уже могут понять, какие бизнесы следует развивать, а от каких избавляться. Оперативная реструктуризация способствует улучшению результатов деятельности предприятия в краткосрочном периоде и создает предпосылки для проведения дальнейшей, стратегической реструктуризации.</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 xml:space="preserve">Стратегическая реструктуризация - это процесс структурных изменений, </w:t>
      </w:r>
      <w:r>
        <w:rPr>
          <w:rFonts w:ascii="Times New Roman" w:hAnsi="Times New Roman"/>
          <w:sz w:val="28"/>
          <w:szCs w:val="28"/>
        </w:rPr>
        <w:t xml:space="preserve"> </w:t>
      </w:r>
      <w:r w:rsidRPr="006271BE">
        <w:rPr>
          <w:rFonts w:ascii="Times New Roman" w:hAnsi="Times New Roman"/>
          <w:sz w:val="28"/>
          <w:szCs w:val="28"/>
        </w:rPr>
        <w:t>направленный на повышение инвестиционной привлекательности компании, на расширение ее возможностей по привлечению внешнего финансирования и роста стоимости. Реализация такого типа реструктуризации направлена на достижение долгосрочных целей. Результатом ее успешного проведения становится возросший поток чистой текущей стоимости будущих доходов, рост конкурентоспособности компании и рыночной стоимости ее собственного капитала. Проведение как оперативной, так и стратегической реструктуризации может охватывать либо все элементы бизнес-системы, либо отдельные ее составляющие. Поэтому существует классификация форм реструктуризации по масштабу охвата структурных изменений. По этому критерию выделяют комплексную и частичную реструктуризацию.</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Комплексная реструктуризация - это долгосрочный и дорогостоящий процесс, к которому прибегают лишь единицы предприятий. Она проводится поэтапно, преобразования затрагивают все элементы компании. В ходе такой реструктуризации используются различные механизмы. При этом в зависимости от влияния точечных преобразований на отдельные направления деятельности компании происходит корректировка общей программы реструктуризации и продолжается дальнейшая работа.</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 xml:space="preserve">В отличие от комплексной, частичная реструктуризация (еще одно ее название "лоскутная ") затрагивает один или несколько элементов бизнес-системы. В ходе ее реализации изменениями в функциональных областях разрозненно занимаются привлеченные консультанты, и часто преобразования носят хаотичный характер, а их влияние на другие направления деятельности компании не анализируется. Поэтому неудивительно, что частичная реструктуризация приводит лишь к локальным </w:t>
      </w:r>
      <w:r>
        <w:rPr>
          <w:rFonts w:ascii="Times New Roman" w:hAnsi="Times New Roman"/>
          <w:sz w:val="28"/>
          <w:szCs w:val="28"/>
        </w:rPr>
        <w:t xml:space="preserve"> </w:t>
      </w:r>
      <w:r w:rsidRPr="006271BE">
        <w:rPr>
          <w:rFonts w:ascii="Times New Roman" w:hAnsi="Times New Roman"/>
          <w:sz w:val="28"/>
          <w:szCs w:val="28"/>
        </w:rPr>
        <w:t>результатам и может быть неэффективна в рамках всей бизнес-системы.</w:t>
      </w:r>
    </w:p>
    <w:p w:rsidR="00686331"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На сегодняшний день международная практика и опыт проведения реструктуризации в России свидетельствуют о том, что реструктуризация - это одна из сложнейших управленческих задач. Она не является единовременным изменением в структуре капитала или в производстве. Это процесс, который должен учитывать множество ограничений и специфику той компании, в которой он проводится. Следовательно, проводить его необходимо, уже имея четкие цели, концепцию реструктуризации, понимание каждого из ее этапов и методов, с помощью которых необходимо действовать</w:t>
      </w:r>
      <w:r>
        <w:rPr>
          <w:rFonts w:ascii="Times New Roman" w:hAnsi="Times New Roman"/>
          <w:sz w:val="28"/>
          <w:szCs w:val="28"/>
        </w:rPr>
        <w:t>.</w:t>
      </w:r>
    </w:p>
    <w:p w:rsidR="00686331" w:rsidRDefault="00686331" w:rsidP="006271BE">
      <w:pPr>
        <w:jc w:val="both"/>
        <w:rPr>
          <w:rFonts w:ascii="Times New Roman" w:hAnsi="Times New Roman"/>
          <w:sz w:val="28"/>
          <w:szCs w:val="28"/>
        </w:rPr>
      </w:pPr>
    </w:p>
    <w:p w:rsidR="00686331" w:rsidRPr="005602C1" w:rsidRDefault="00686331" w:rsidP="005602C1">
      <w:pPr>
        <w:jc w:val="center"/>
        <w:rPr>
          <w:rFonts w:ascii="Times New Roman" w:hAnsi="Times New Roman"/>
          <w:b/>
          <w:bCs/>
          <w:sz w:val="36"/>
          <w:szCs w:val="36"/>
        </w:rPr>
      </w:pPr>
      <w:r>
        <w:rPr>
          <w:rFonts w:ascii="Times New Roman" w:hAnsi="Times New Roman"/>
          <w:b/>
          <w:bCs/>
          <w:sz w:val="36"/>
          <w:szCs w:val="36"/>
        </w:rPr>
        <w:t xml:space="preserve">1.2. </w:t>
      </w:r>
      <w:r w:rsidRPr="005602C1">
        <w:rPr>
          <w:rFonts w:ascii="Times New Roman" w:hAnsi="Times New Roman"/>
          <w:b/>
          <w:bCs/>
          <w:sz w:val="36"/>
          <w:szCs w:val="36"/>
        </w:rPr>
        <w:t>Этапы реструктуризации компании</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Каким образом проводить реструктуризацию компании? Как ни странно, этот вопрос до сих пор остается открытым. Единого рецепта реструктуризации для всех компаний не существует. Более того, даже последовательность этапов реструктуризации, не говоря уже о выборе инструментария, может существенно различаться в зависимости от состояния компании, ее потенциала, позиций на рынке, поведения конкурентов, характеристик производимых ею товаров и услуг и многих других факторов.</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Если следовать основным принципам метода управления проектами, то можно выделить несколько этапов реализации проекта реструктуризации (Рисунок 2).</w:t>
      </w:r>
    </w:p>
    <w:p w:rsidR="00686331" w:rsidRPr="006271BE" w:rsidRDefault="00686331" w:rsidP="005602C1">
      <w:pPr>
        <w:rPr>
          <w:rFonts w:ascii="Times New Roman" w:hAnsi="Times New Roman"/>
          <w:sz w:val="28"/>
          <w:szCs w:val="28"/>
        </w:rPr>
      </w:pPr>
      <w:r>
        <w:rPr>
          <w:rFonts w:ascii="Times New Roman" w:hAnsi="Times New Roman"/>
          <w:b/>
          <w:bCs/>
          <w:sz w:val="28"/>
          <w:szCs w:val="28"/>
        </w:rPr>
        <w:t>Рисунок</w:t>
      </w:r>
      <w:r w:rsidRPr="006271BE">
        <w:rPr>
          <w:rFonts w:ascii="Times New Roman" w:hAnsi="Times New Roman"/>
          <w:b/>
          <w:bCs/>
          <w:sz w:val="28"/>
          <w:szCs w:val="28"/>
        </w:rPr>
        <w:t xml:space="preserve"> 2 </w:t>
      </w:r>
      <w:r w:rsidRPr="006271BE">
        <w:rPr>
          <w:rFonts w:ascii="Times New Roman" w:hAnsi="Times New Roman"/>
          <w:b/>
          <w:bCs/>
          <w:sz w:val="28"/>
          <w:szCs w:val="28"/>
        </w:rPr>
        <w:br/>
        <w:t>Схема реструктуризации компании</w:t>
      </w:r>
    </w:p>
    <w:p w:rsidR="00686331" w:rsidRPr="006271BE" w:rsidRDefault="009417A5" w:rsidP="006271BE">
      <w:pPr>
        <w:jc w:val="both"/>
        <w:rPr>
          <w:rFonts w:ascii="Times New Roman" w:hAnsi="Times New Roman"/>
          <w:sz w:val="28"/>
          <w:szCs w:val="28"/>
        </w:rPr>
      </w:pPr>
      <w:r>
        <w:rPr>
          <w:rFonts w:ascii="Times New Roman" w:hAnsi="Times New Roman"/>
          <w:noProof/>
          <w:sz w:val="28"/>
          <w:szCs w:val="28"/>
          <w:lang w:eastAsia="ru-RU"/>
        </w:rPr>
        <w:pict>
          <v:shape id="Рисунок 12" o:spid="_x0000_i1026" type="#_x0000_t75" alt="http://www.raexpert.ru/researches/restructuring/part1/restr2.gif" style="width:495.75pt;height:351.75pt;visibility:visible">
            <v:imagedata r:id="rId8" o:title=""/>
          </v:shape>
        </w:pict>
      </w:r>
    </w:p>
    <w:p w:rsidR="00686331" w:rsidRPr="006271BE" w:rsidRDefault="00686331" w:rsidP="006271BE">
      <w:pPr>
        <w:jc w:val="both"/>
        <w:rPr>
          <w:rFonts w:ascii="Times New Roman" w:hAnsi="Times New Roman"/>
          <w:sz w:val="28"/>
          <w:szCs w:val="28"/>
        </w:rPr>
      </w:pPr>
      <w:r w:rsidRPr="006271BE">
        <w:rPr>
          <w:rFonts w:ascii="Times New Roman" w:hAnsi="Times New Roman"/>
          <w:i/>
          <w:iCs/>
          <w:sz w:val="28"/>
          <w:szCs w:val="28"/>
        </w:rPr>
        <w:t>Источник: "Эксперт РА"</w:t>
      </w:r>
    </w:p>
    <w:p w:rsidR="00686331" w:rsidRDefault="00686331" w:rsidP="006271BE">
      <w:pPr>
        <w:jc w:val="both"/>
        <w:rPr>
          <w:rFonts w:ascii="Times New Roman" w:hAnsi="Times New Roman"/>
          <w:b/>
          <w:bCs/>
          <w:sz w:val="28"/>
          <w:szCs w:val="28"/>
        </w:rPr>
      </w:pPr>
    </w:p>
    <w:p w:rsidR="00686331" w:rsidRDefault="00686331" w:rsidP="006271BE">
      <w:pPr>
        <w:jc w:val="both"/>
        <w:rPr>
          <w:rFonts w:ascii="Times New Roman" w:hAnsi="Times New Roman"/>
          <w:b/>
          <w:bCs/>
          <w:sz w:val="28"/>
          <w:szCs w:val="28"/>
        </w:rPr>
      </w:pPr>
    </w:p>
    <w:p w:rsidR="00686331" w:rsidRPr="006271BE" w:rsidRDefault="00686331" w:rsidP="006271BE">
      <w:pPr>
        <w:jc w:val="both"/>
        <w:rPr>
          <w:rFonts w:ascii="Times New Roman" w:hAnsi="Times New Roman"/>
          <w:sz w:val="28"/>
          <w:szCs w:val="28"/>
        </w:rPr>
      </w:pPr>
      <w:r>
        <w:rPr>
          <w:rFonts w:ascii="Times New Roman" w:hAnsi="Times New Roman"/>
          <w:b/>
          <w:bCs/>
          <w:sz w:val="28"/>
          <w:szCs w:val="28"/>
        </w:rPr>
        <w:t xml:space="preserve">    </w:t>
      </w:r>
      <w:r w:rsidRPr="006271BE">
        <w:rPr>
          <w:rFonts w:ascii="Times New Roman" w:hAnsi="Times New Roman"/>
          <w:b/>
          <w:bCs/>
          <w:sz w:val="28"/>
          <w:szCs w:val="28"/>
        </w:rPr>
        <w:t>Первый этап</w:t>
      </w:r>
      <w:r w:rsidRPr="006271BE">
        <w:rPr>
          <w:rFonts w:ascii="Times New Roman" w:hAnsi="Times New Roman"/>
          <w:sz w:val="28"/>
          <w:szCs w:val="28"/>
        </w:rPr>
        <w:t xml:space="preserve"> - определение целей реструктуризации. Собственники и менеджмент должны определить, что именно их не устраивает в текущей деятельности компании, и чего они хотят добиться в результате структурных изменений. От того, насколько грамотно они определят цели и круг задач, зависит дальнейшее развитие компании и соответственно судьба реструктуризационной программы.</w:t>
      </w:r>
    </w:p>
    <w:p w:rsidR="00686331" w:rsidRPr="006271BE" w:rsidRDefault="00686331" w:rsidP="006271BE">
      <w:pPr>
        <w:jc w:val="both"/>
        <w:rPr>
          <w:rFonts w:ascii="Times New Roman" w:hAnsi="Times New Roman"/>
          <w:sz w:val="28"/>
          <w:szCs w:val="28"/>
        </w:rPr>
      </w:pPr>
      <w:r>
        <w:rPr>
          <w:rFonts w:ascii="Times New Roman" w:hAnsi="Times New Roman"/>
          <w:b/>
          <w:bCs/>
          <w:sz w:val="28"/>
          <w:szCs w:val="28"/>
        </w:rPr>
        <w:t xml:space="preserve">    </w:t>
      </w:r>
      <w:r w:rsidRPr="006271BE">
        <w:rPr>
          <w:rFonts w:ascii="Times New Roman" w:hAnsi="Times New Roman"/>
          <w:b/>
          <w:bCs/>
          <w:sz w:val="28"/>
          <w:szCs w:val="28"/>
        </w:rPr>
        <w:t>Второй этап</w:t>
      </w:r>
      <w:r w:rsidRPr="006271BE">
        <w:rPr>
          <w:rFonts w:ascii="Times New Roman" w:hAnsi="Times New Roman"/>
          <w:sz w:val="28"/>
          <w:szCs w:val="28"/>
        </w:rPr>
        <w:t xml:space="preserve"> - диагностика компании. Ее проводят для того, чтобы выявить проблемы компании, определить ее слабые и сильные стороны, понять перспективы развития и рентабельность дальнейшего инвестирования в этот бизнес. При проведении диагностики, как правило, осуществляется правовой, налоговый анализ, анализ операционной деятельности, рынка и инвестиционной привлекательности компании. Также изучается ее финансовое состояние, стратегия и деятельность руководства.</w:t>
      </w:r>
    </w:p>
    <w:p w:rsidR="00686331" w:rsidRPr="006271BE" w:rsidRDefault="00686331" w:rsidP="006271BE">
      <w:pPr>
        <w:jc w:val="both"/>
        <w:rPr>
          <w:rFonts w:ascii="Times New Roman" w:hAnsi="Times New Roman"/>
          <w:sz w:val="28"/>
          <w:szCs w:val="28"/>
        </w:rPr>
      </w:pPr>
      <w:r>
        <w:rPr>
          <w:rFonts w:ascii="Times New Roman" w:hAnsi="Times New Roman"/>
          <w:b/>
          <w:bCs/>
          <w:sz w:val="28"/>
          <w:szCs w:val="28"/>
        </w:rPr>
        <w:t xml:space="preserve">    </w:t>
      </w:r>
      <w:r w:rsidRPr="006271BE">
        <w:rPr>
          <w:rFonts w:ascii="Times New Roman" w:hAnsi="Times New Roman"/>
          <w:b/>
          <w:bCs/>
          <w:sz w:val="28"/>
          <w:szCs w:val="28"/>
        </w:rPr>
        <w:t>Третий этап</w:t>
      </w:r>
      <w:r w:rsidRPr="006271BE">
        <w:rPr>
          <w:rFonts w:ascii="Times New Roman" w:hAnsi="Times New Roman"/>
          <w:sz w:val="28"/>
          <w:szCs w:val="28"/>
        </w:rPr>
        <w:t xml:space="preserve"> - разработка стратегии и программы реструктуризации. На этом этапе по данным, полученным в результате диагностики, составляется несколько альтернативных вариантов развития компании. Для каждого варианта определяются методы реструктуризации, рассчитываются прогнозные показатели, оцениваются возможные риски, объемы задействованных ресурсов. На основе различных критериев собственниками компании и менеджментом проводится оценка эффективности той или иной альтернативы и осуществляется выбор, в соответствии с которым разрабатывается программа реструктуризации. При этом формализуются и уточняются стратегические цели предприятия, детализируются качественные и количественные целевые параметры, которые должна достичь система с учетом ресурсных ограничений.</w:t>
      </w:r>
    </w:p>
    <w:p w:rsidR="00686331" w:rsidRPr="006271BE" w:rsidRDefault="00686331" w:rsidP="006271BE">
      <w:pPr>
        <w:jc w:val="both"/>
        <w:rPr>
          <w:rFonts w:ascii="Times New Roman" w:hAnsi="Times New Roman"/>
          <w:sz w:val="28"/>
          <w:szCs w:val="28"/>
        </w:rPr>
      </w:pPr>
      <w:r>
        <w:rPr>
          <w:rFonts w:ascii="Times New Roman" w:hAnsi="Times New Roman"/>
          <w:b/>
          <w:bCs/>
          <w:sz w:val="28"/>
          <w:szCs w:val="28"/>
        </w:rPr>
        <w:t xml:space="preserve">     </w:t>
      </w:r>
      <w:r w:rsidRPr="006271BE">
        <w:rPr>
          <w:rFonts w:ascii="Times New Roman" w:hAnsi="Times New Roman"/>
          <w:b/>
          <w:bCs/>
          <w:sz w:val="28"/>
          <w:szCs w:val="28"/>
        </w:rPr>
        <w:t>Четвертый этап</w:t>
      </w:r>
      <w:r w:rsidRPr="006271BE">
        <w:rPr>
          <w:rFonts w:ascii="Times New Roman" w:hAnsi="Times New Roman"/>
          <w:sz w:val="28"/>
          <w:szCs w:val="28"/>
        </w:rPr>
        <w:t xml:space="preserve"> - осуществление реструктуризации в соответствии с разработанной программой. Формируется команда специалистов, задействованных в работе. Затем прорабатываются и последовательно реализуются все этапы программы. В ходе проведения четвертого этапа реструктуризации уточняются целевые показатели и, если происходит их отклонение от запланированных значений, компания осуществляет корректировку программы.</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 xml:space="preserve">И, наконец, </w:t>
      </w:r>
      <w:r w:rsidRPr="006271BE">
        <w:rPr>
          <w:rFonts w:ascii="Times New Roman" w:hAnsi="Times New Roman"/>
          <w:b/>
          <w:bCs/>
          <w:sz w:val="28"/>
          <w:szCs w:val="28"/>
        </w:rPr>
        <w:t>пятый этап</w:t>
      </w:r>
      <w:r w:rsidRPr="006271BE">
        <w:rPr>
          <w:rFonts w:ascii="Times New Roman" w:hAnsi="Times New Roman"/>
          <w:sz w:val="28"/>
          <w:szCs w:val="28"/>
        </w:rPr>
        <w:t xml:space="preserve"> - сопровождение программы реструктуризации и оценка ее результатов. На последнем этапе команда, ответственная за реализацию программы, осуществляет контроль за исполнением целевых показателей, анализирует полученные результаты и подготавливает итоговый отчет о проделанной работе.</w:t>
      </w:r>
    </w:p>
    <w:p w:rsidR="00686331" w:rsidRPr="00CB47E5" w:rsidRDefault="00686331" w:rsidP="00CB47E5">
      <w:pPr>
        <w:jc w:val="center"/>
        <w:rPr>
          <w:rFonts w:ascii="Times New Roman" w:hAnsi="Times New Roman"/>
          <w:b/>
          <w:bCs/>
          <w:sz w:val="36"/>
          <w:szCs w:val="36"/>
        </w:rPr>
      </w:pPr>
      <w:r>
        <w:rPr>
          <w:rFonts w:ascii="Times New Roman" w:hAnsi="Times New Roman"/>
          <w:b/>
          <w:bCs/>
          <w:sz w:val="36"/>
          <w:szCs w:val="36"/>
        </w:rPr>
        <w:t xml:space="preserve">1.3. </w:t>
      </w:r>
      <w:r w:rsidRPr="00CB47E5">
        <w:rPr>
          <w:rFonts w:ascii="Times New Roman" w:hAnsi="Times New Roman"/>
          <w:b/>
          <w:bCs/>
          <w:sz w:val="36"/>
          <w:szCs w:val="36"/>
        </w:rPr>
        <w:t>Стратегия компании и цели реструктуризации</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Для того, чтобы успешно осуществить вышеперечисленные этапы, необходимо правильно сформулировать цели реструктуризации. Они определяются исходя из общей стратегии компании. В терминологии менеджмента, стратегия - это генеральное направление действий компании, следование которому в перспективе должно привести к запланированным целям.</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Процесс выбора стратегии (Таблица 1) происходит после уяснения текущей стратегии компании и проведения тщательного анализа портфеля продукции. Последнее действие представляет собой один из важнейших инструментов стратегического управления. Ведь анализ портфеля позволяет сбалансировать риски бизнеса, его денежные поступления, что приводит к повышению общей финансовой отдачи.</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 xml:space="preserve">В условиях российской экономики грамотный анализ бизнес-портфеля с последующей разработкой программы реструктуризации может существенно улучшить положение компании и в несколько раз повысить ее стоимость. </w:t>
      </w:r>
      <w:r>
        <w:rPr>
          <w:rFonts w:ascii="Times New Roman" w:hAnsi="Times New Roman"/>
          <w:sz w:val="28"/>
          <w:szCs w:val="28"/>
        </w:rPr>
        <w:t xml:space="preserve">  </w:t>
      </w:r>
      <w:r w:rsidRPr="006271BE">
        <w:rPr>
          <w:rFonts w:ascii="Times New Roman" w:hAnsi="Times New Roman"/>
          <w:sz w:val="28"/>
          <w:szCs w:val="28"/>
        </w:rPr>
        <w:t>Такой эффект объясняется тем, что бизнеспортфели российских компаний сейчас не упорядочены и избыточно диверсифицированы, порождают у инвесторов слишком много вопросов, и, как следствие, недооценены.</w:t>
      </w:r>
    </w:p>
    <w:p w:rsidR="00686331" w:rsidRPr="006271BE" w:rsidRDefault="00686331" w:rsidP="005602C1">
      <w:pPr>
        <w:rPr>
          <w:rFonts w:ascii="Times New Roman" w:hAnsi="Times New Roman"/>
          <w:sz w:val="28"/>
          <w:szCs w:val="28"/>
        </w:rPr>
      </w:pPr>
      <w:r w:rsidRPr="006271BE">
        <w:rPr>
          <w:rFonts w:ascii="Times New Roman" w:hAnsi="Times New Roman"/>
          <w:b/>
          <w:bCs/>
          <w:sz w:val="28"/>
          <w:szCs w:val="28"/>
        </w:rPr>
        <w:t>Таблица</w:t>
      </w:r>
      <w:r>
        <w:rPr>
          <w:rFonts w:ascii="Times New Roman" w:hAnsi="Times New Roman"/>
          <w:b/>
          <w:bCs/>
          <w:sz w:val="28"/>
          <w:szCs w:val="28"/>
        </w:rPr>
        <w:t xml:space="preserve"> </w:t>
      </w:r>
      <w:r w:rsidRPr="006271BE">
        <w:rPr>
          <w:rFonts w:ascii="Times New Roman" w:hAnsi="Times New Roman"/>
          <w:b/>
          <w:bCs/>
          <w:sz w:val="28"/>
          <w:szCs w:val="28"/>
        </w:rPr>
        <w:t xml:space="preserve">1 </w:t>
      </w:r>
      <w:r w:rsidRPr="006271BE">
        <w:rPr>
          <w:rFonts w:ascii="Times New Roman" w:hAnsi="Times New Roman"/>
          <w:b/>
          <w:bCs/>
          <w:sz w:val="28"/>
          <w:szCs w:val="28"/>
        </w:rPr>
        <w:br/>
        <w:t>Эталонные стратегии развития компании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978"/>
        <w:gridCol w:w="5407"/>
      </w:tblGrid>
      <w:tr w:rsidR="00686331" w:rsidRPr="0017561A" w:rsidTr="006271BE">
        <w:trPr>
          <w:tblCellSpacing w:w="0" w:type="dxa"/>
        </w:trPr>
        <w:tc>
          <w:tcPr>
            <w:tcW w:w="0" w:type="auto"/>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Тип стратегий</w:t>
            </w: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 </w:t>
            </w:r>
          </w:p>
        </w:tc>
      </w:tr>
      <w:tr w:rsidR="00686331" w:rsidRPr="0017561A" w:rsidTr="006271BE">
        <w:trPr>
          <w:tblCellSpacing w:w="0" w:type="dxa"/>
        </w:trPr>
        <w:tc>
          <w:tcPr>
            <w:tcW w:w="0" w:type="auto"/>
            <w:vMerge w:val="restart"/>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Стратегии концентрированного роста</w:t>
            </w: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усиления позиций на рынке</w:t>
            </w:r>
          </w:p>
        </w:tc>
      </w:tr>
      <w:tr w:rsidR="00686331" w:rsidRPr="0017561A" w:rsidTr="006271BE">
        <w:trPr>
          <w:tblCellSpacing w:w="0" w:type="dxa"/>
        </w:trPr>
        <w:tc>
          <w:tcPr>
            <w:tcW w:w="0" w:type="auto"/>
            <w:vMerge/>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развития рынка</w:t>
            </w:r>
          </w:p>
        </w:tc>
      </w:tr>
      <w:tr w:rsidR="00686331" w:rsidRPr="0017561A" w:rsidTr="006271BE">
        <w:trPr>
          <w:tblCellSpacing w:w="0" w:type="dxa"/>
        </w:trPr>
        <w:tc>
          <w:tcPr>
            <w:tcW w:w="0" w:type="auto"/>
            <w:vMerge/>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развития продукта</w:t>
            </w:r>
          </w:p>
        </w:tc>
      </w:tr>
      <w:tr w:rsidR="00686331" w:rsidRPr="0017561A" w:rsidTr="006271BE">
        <w:trPr>
          <w:tblCellSpacing w:w="0" w:type="dxa"/>
        </w:trPr>
        <w:tc>
          <w:tcPr>
            <w:tcW w:w="0" w:type="auto"/>
            <w:vMerge w:val="restart"/>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Стратегии интегрированного роста</w:t>
            </w: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обратной вертикальной интеграции (экспансия на рынке</w:t>
            </w:r>
          </w:p>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поставщиков)</w:t>
            </w:r>
          </w:p>
        </w:tc>
      </w:tr>
      <w:tr w:rsidR="00686331" w:rsidRPr="0017561A" w:rsidTr="006271BE">
        <w:trPr>
          <w:tblCellSpacing w:w="0" w:type="dxa"/>
        </w:trPr>
        <w:tc>
          <w:tcPr>
            <w:tcW w:w="0" w:type="auto"/>
            <w:vMerge/>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вперед идущей интеграции (экспансия на рынке систем</w:t>
            </w:r>
          </w:p>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распространения и торговых структур)</w:t>
            </w:r>
          </w:p>
        </w:tc>
      </w:tr>
      <w:tr w:rsidR="00686331" w:rsidRPr="0017561A" w:rsidTr="006271BE">
        <w:trPr>
          <w:tblCellSpacing w:w="0" w:type="dxa"/>
        </w:trPr>
        <w:tc>
          <w:tcPr>
            <w:tcW w:w="0" w:type="auto"/>
            <w:vMerge w:val="restart"/>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Стратегии диверсифицированного роста</w:t>
            </w: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центрированной диверсификации</w:t>
            </w:r>
          </w:p>
        </w:tc>
      </w:tr>
      <w:tr w:rsidR="00686331" w:rsidRPr="0017561A" w:rsidTr="006271BE">
        <w:trPr>
          <w:tblCellSpacing w:w="0" w:type="dxa"/>
        </w:trPr>
        <w:tc>
          <w:tcPr>
            <w:tcW w:w="0" w:type="auto"/>
            <w:vMerge/>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горизонтальной диверсификации</w:t>
            </w:r>
          </w:p>
        </w:tc>
      </w:tr>
      <w:tr w:rsidR="00686331" w:rsidRPr="0017561A" w:rsidTr="006271BE">
        <w:trPr>
          <w:tblCellSpacing w:w="0" w:type="dxa"/>
        </w:trPr>
        <w:tc>
          <w:tcPr>
            <w:tcW w:w="0" w:type="auto"/>
            <w:vMerge/>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конгломератной диверсификации</w:t>
            </w:r>
          </w:p>
        </w:tc>
      </w:tr>
      <w:tr w:rsidR="00686331" w:rsidRPr="0017561A" w:rsidTr="006271BE">
        <w:trPr>
          <w:tblCellSpacing w:w="0" w:type="dxa"/>
        </w:trPr>
        <w:tc>
          <w:tcPr>
            <w:tcW w:w="0" w:type="auto"/>
            <w:vMerge w:val="restart"/>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Стратегии сокращения</w:t>
            </w: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ликвидации</w:t>
            </w:r>
          </w:p>
        </w:tc>
      </w:tr>
      <w:tr w:rsidR="00686331" w:rsidRPr="0017561A" w:rsidTr="006271BE">
        <w:trPr>
          <w:tblCellSpacing w:w="0" w:type="dxa"/>
        </w:trPr>
        <w:tc>
          <w:tcPr>
            <w:tcW w:w="0" w:type="auto"/>
            <w:vMerge/>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"сбора урожая"</w:t>
            </w:r>
          </w:p>
        </w:tc>
      </w:tr>
      <w:tr w:rsidR="00686331" w:rsidRPr="0017561A" w:rsidTr="006271BE">
        <w:trPr>
          <w:tblCellSpacing w:w="0" w:type="dxa"/>
        </w:trPr>
        <w:tc>
          <w:tcPr>
            <w:tcW w:w="0" w:type="auto"/>
            <w:vMerge/>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сокращения</w:t>
            </w:r>
          </w:p>
        </w:tc>
      </w:tr>
      <w:tr w:rsidR="00686331" w:rsidRPr="0017561A" w:rsidTr="006271BE">
        <w:trPr>
          <w:tblCellSpacing w:w="0" w:type="dxa"/>
        </w:trPr>
        <w:tc>
          <w:tcPr>
            <w:tcW w:w="0" w:type="auto"/>
            <w:vMerge/>
            <w:tcBorders>
              <w:top w:val="outset" w:sz="6" w:space="0" w:color="auto"/>
              <w:bottom w:val="outset" w:sz="6" w:space="0" w:color="auto"/>
              <w:right w:val="outset" w:sz="6" w:space="0" w:color="auto"/>
            </w:tcBorders>
            <w:vAlign w:val="center"/>
          </w:tcPr>
          <w:p w:rsidR="00686331" w:rsidRPr="0017561A" w:rsidRDefault="00686331" w:rsidP="006271BE">
            <w:pPr>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686331" w:rsidRPr="0017561A" w:rsidRDefault="00686331" w:rsidP="006271BE">
            <w:pPr>
              <w:jc w:val="both"/>
              <w:rPr>
                <w:rFonts w:ascii="Times New Roman" w:hAnsi="Times New Roman"/>
                <w:sz w:val="28"/>
                <w:szCs w:val="28"/>
              </w:rPr>
            </w:pPr>
            <w:r w:rsidRPr="0017561A">
              <w:rPr>
                <w:rFonts w:ascii="Times New Roman" w:hAnsi="Times New Roman"/>
                <w:sz w:val="28"/>
                <w:szCs w:val="28"/>
              </w:rPr>
              <w:t>Стратегия сокращения расходов</w:t>
            </w:r>
          </w:p>
        </w:tc>
      </w:tr>
    </w:tbl>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Последние зарубежные исследования в области стратегического управления свидетельствуют о том, что специализированные компании эффективней диверсифицированных. Качество их продукции гораздо лучше, производительность труда в таких компаниях выше, а развитие динамичней.</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В начале 90-х годов один из профессоров бизнес-школы университета Columbia Фрэнк Лихтенберг провел исследование 17 000 американских заводов. Оно показало, что диверсификация отрицательно влияет на производительность труда. Чем больше число отраслей, в которых ведет деятельность компания-владелец завода, тем меньше производительность труда на отдельно взятом заводе. Работы других исследователей показывают, что и прибыльность корпораций страдает в результате диверсификации.</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Она же влияет и на темпы роста бизнеса. Изучение компанией McKinsey истории около 50 компаний, достигших рекордных темпов роста объема продаж (более 100% в год), позволил консультантам сделать следующий вывод: самый характерный элемент стратегии быстрорастущих компаний - это их узкая специализация. Большинство из исследованных компаний сосредотачивают свои усилия на одном конкретном товаре или одной очень привлекательной для потребителя услуге. Лишь некоторые из них предоставляют покупателям комплекс тесно связанных между собой товаров и услуг. Диверсифицированных компаний среди лидеров роста при этом не оказалось.</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К тому же и практический опыт экономики США доказал слабость структур типа конгломератов. По информации McKinsey, из 165 конгломератов в 1979 году, 33% распродали непрофильные направления бизнеса и сосредоточились на основном виде бизнеса. Еще 35% конгломератов были поглощены или ликвидированы. Таким образом, для американцев стало очевидно, что управление диверсифицированными структурами не так уж и эффективно, а реализация синергетических эффектов в рамках этих структур происходит далеко не всегда.</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 xml:space="preserve">Эффективность специализированных компаний по сравнению с диверсифицированными определена несколькими причинами: </w:t>
      </w:r>
    </w:p>
    <w:p w:rsidR="00686331" w:rsidRPr="006271BE" w:rsidRDefault="00686331" w:rsidP="006271BE">
      <w:pPr>
        <w:jc w:val="both"/>
        <w:rPr>
          <w:rFonts w:ascii="Times New Roman" w:hAnsi="Times New Roman"/>
          <w:sz w:val="28"/>
          <w:szCs w:val="28"/>
        </w:rPr>
      </w:pPr>
      <w:r w:rsidRPr="006271BE">
        <w:rPr>
          <w:rFonts w:ascii="Times New Roman" w:hAnsi="Times New Roman"/>
          <w:b/>
          <w:bCs/>
          <w:sz w:val="28"/>
          <w:szCs w:val="28"/>
        </w:rPr>
        <w:t>во-первых</w:t>
      </w:r>
      <w:r w:rsidRPr="006271BE">
        <w:rPr>
          <w:rFonts w:ascii="Times New Roman" w:hAnsi="Times New Roman"/>
          <w:sz w:val="28"/>
          <w:szCs w:val="28"/>
        </w:rPr>
        <w:t xml:space="preserve">, деятельность менеджмента специализированных компаний концентрируется в одной области; </w:t>
      </w:r>
      <w:r w:rsidRPr="006271BE">
        <w:rPr>
          <w:rFonts w:ascii="Times New Roman" w:hAnsi="Times New Roman"/>
          <w:sz w:val="28"/>
          <w:szCs w:val="28"/>
        </w:rPr>
        <w:br/>
      </w:r>
      <w:r w:rsidRPr="006271BE">
        <w:rPr>
          <w:rFonts w:ascii="Times New Roman" w:hAnsi="Times New Roman"/>
          <w:b/>
          <w:bCs/>
          <w:sz w:val="28"/>
          <w:szCs w:val="28"/>
        </w:rPr>
        <w:t>во-вторых</w:t>
      </w:r>
      <w:r w:rsidRPr="006271BE">
        <w:rPr>
          <w:rFonts w:ascii="Times New Roman" w:hAnsi="Times New Roman"/>
          <w:sz w:val="28"/>
          <w:szCs w:val="28"/>
        </w:rPr>
        <w:t xml:space="preserve">, в специализированных компаниях не происходит распыления ресурсов (временных, финансовых) по множеству направлений деятельности; </w:t>
      </w:r>
      <w:r w:rsidRPr="006271BE">
        <w:rPr>
          <w:rFonts w:ascii="Times New Roman" w:hAnsi="Times New Roman"/>
          <w:sz w:val="28"/>
          <w:szCs w:val="28"/>
        </w:rPr>
        <w:br/>
      </w:r>
      <w:r w:rsidRPr="006271BE">
        <w:rPr>
          <w:rFonts w:ascii="Times New Roman" w:hAnsi="Times New Roman"/>
          <w:b/>
          <w:bCs/>
          <w:sz w:val="28"/>
          <w:szCs w:val="28"/>
        </w:rPr>
        <w:t>в-третьих</w:t>
      </w:r>
      <w:r w:rsidRPr="006271BE">
        <w:rPr>
          <w:rFonts w:ascii="Times New Roman" w:hAnsi="Times New Roman"/>
          <w:sz w:val="28"/>
          <w:szCs w:val="28"/>
        </w:rPr>
        <w:t xml:space="preserve">, структура бизнеса в случае специализированных компаний более упорядочена; </w:t>
      </w:r>
      <w:r w:rsidRPr="006271BE">
        <w:rPr>
          <w:rFonts w:ascii="Times New Roman" w:hAnsi="Times New Roman"/>
          <w:sz w:val="28"/>
          <w:szCs w:val="28"/>
        </w:rPr>
        <w:br/>
      </w:r>
      <w:r w:rsidRPr="006271BE">
        <w:rPr>
          <w:rFonts w:ascii="Times New Roman" w:hAnsi="Times New Roman"/>
          <w:b/>
          <w:bCs/>
          <w:sz w:val="28"/>
          <w:szCs w:val="28"/>
        </w:rPr>
        <w:t>в-четвертых</w:t>
      </w:r>
      <w:r w:rsidRPr="006271BE">
        <w:rPr>
          <w:rFonts w:ascii="Times New Roman" w:hAnsi="Times New Roman"/>
          <w:sz w:val="28"/>
          <w:szCs w:val="28"/>
        </w:rPr>
        <w:t>, в этих компаниях нет "пожирателей прибыли", то есть тех бизнес-направлений, которые спонсируются в рамках диверсифицированных структур.</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Несмотря на преимущества специализации, крупные российские компании пока редко прибегают к стратегии развития одного продукта на рынке. Происходит это вследствие отсутствия конкурентных отношений на отдельных стадиях производства продукции, из-за высоких административных барьеров и из-за географических особенностей расположения предприятий, построенных еще во времена СССР.</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Тем не менее, если компания решилась на проведение реструктуризации, то на начальном этапе определения целей, ей необходимо четко определить для себя: в каких бизнесах она будет продолжать свою деятельность, в каких сворачивать производство, а в какие только внедряться? В конечном счете, именно это поможет ей определить, каким способом лучше осуществлять структурные преобразования, чтобы достигнуть максимальной эффективности и минимизировать возможные риски.</w:t>
      </w:r>
    </w:p>
    <w:p w:rsidR="00686331" w:rsidRDefault="00686331" w:rsidP="00CB47E5">
      <w:pPr>
        <w:jc w:val="center"/>
        <w:rPr>
          <w:rFonts w:ascii="Times New Roman" w:hAnsi="Times New Roman"/>
          <w:b/>
          <w:bCs/>
          <w:sz w:val="36"/>
          <w:szCs w:val="36"/>
        </w:rPr>
      </w:pPr>
    </w:p>
    <w:p w:rsidR="00686331" w:rsidRDefault="00686331" w:rsidP="00CB47E5">
      <w:pPr>
        <w:jc w:val="center"/>
        <w:rPr>
          <w:rFonts w:ascii="Times New Roman" w:hAnsi="Times New Roman"/>
          <w:b/>
          <w:bCs/>
          <w:sz w:val="36"/>
          <w:szCs w:val="36"/>
        </w:rPr>
      </w:pPr>
    </w:p>
    <w:p w:rsidR="00686331" w:rsidRDefault="00686331" w:rsidP="00CB47E5">
      <w:pPr>
        <w:jc w:val="center"/>
        <w:rPr>
          <w:rFonts w:ascii="Times New Roman" w:hAnsi="Times New Roman"/>
          <w:b/>
          <w:bCs/>
          <w:sz w:val="36"/>
          <w:szCs w:val="36"/>
        </w:rPr>
      </w:pPr>
    </w:p>
    <w:p w:rsidR="00686331" w:rsidRDefault="00686331" w:rsidP="00CB47E5">
      <w:pPr>
        <w:jc w:val="center"/>
        <w:rPr>
          <w:rFonts w:ascii="Times New Roman" w:hAnsi="Times New Roman"/>
          <w:b/>
          <w:bCs/>
          <w:sz w:val="36"/>
          <w:szCs w:val="36"/>
        </w:rPr>
      </w:pPr>
    </w:p>
    <w:p w:rsidR="00686331" w:rsidRPr="00CB47E5" w:rsidRDefault="00686331" w:rsidP="00CB47E5">
      <w:pPr>
        <w:jc w:val="center"/>
        <w:rPr>
          <w:rFonts w:ascii="Times New Roman" w:hAnsi="Times New Roman"/>
          <w:b/>
          <w:bCs/>
          <w:sz w:val="36"/>
          <w:szCs w:val="36"/>
        </w:rPr>
      </w:pPr>
      <w:r>
        <w:rPr>
          <w:rFonts w:ascii="Times New Roman" w:hAnsi="Times New Roman"/>
          <w:b/>
          <w:bCs/>
          <w:sz w:val="36"/>
          <w:szCs w:val="36"/>
        </w:rPr>
        <w:t xml:space="preserve">1.4. </w:t>
      </w:r>
      <w:r w:rsidRPr="00CB47E5">
        <w:rPr>
          <w:rFonts w:ascii="Times New Roman" w:hAnsi="Times New Roman"/>
          <w:b/>
          <w:bCs/>
          <w:sz w:val="36"/>
          <w:szCs w:val="36"/>
        </w:rPr>
        <w:t>Основные риски, связанные с проведением реструктуризации</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В ходе реализации проекта по реструктуризации никто не застрахован от отрицательных результатов. Существует несколько наиболее важных для компаний рисков, которые могут негативно повлиять на проведение реструктуризационных программ.</w:t>
      </w:r>
    </w:p>
    <w:p w:rsidR="00686331" w:rsidRPr="006271BE" w:rsidRDefault="00686331" w:rsidP="006271BE">
      <w:pPr>
        <w:jc w:val="both"/>
        <w:rPr>
          <w:rFonts w:ascii="Times New Roman" w:hAnsi="Times New Roman"/>
          <w:sz w:val="28"/>
          <w:szCs w:val="28"/>
        </w:rPr>
      </w:pPr>
      <w:r>
        <w:rPr>
          <w:rFonts w:ascii="Times New Roman" w:hAnsi="Times New Roman"/>
          <w:b/>
          <w:bCs/>
          <w:sz w:val="28"/>
          <w:szCs w:val="28"/>
        </w:rPr>
        <w:t xml:space="preserve">    </w:t>
      </w:r>
      <w:r w:rsidRPr="006271BE">
        <w:rPr>
          <w:rFonts w:ascii="Times New Roman" w:hAnsi="Times New Roman"/>
          <w:b/>
          <w:bCs/>
          <w:sz w:val="28"/>
          <w:szCs w:val="28"/>
        </w:rPr>
        <w:t>Риск 1. Риск неправильного выбора метода реструктуризации</w:t>
      </w:r>
      <w:r w:rsidRPr="006271BE">
        <w:rPr>
          <w:rFonts w:ascii="Times New Roman" w:hAnsi="Times New Roman"/>
          <w:sz w:val="28"/>
          <w:szCs w:val="28"/>
        </w:rPr>
        <w:t xml:space="preserve"> </w:t>
      </w:r>
      <w:r w:rsidRPr="006271BE">
        <w:rPr>
          <w:rFonts w:ascii="Times New Roman" w:hAnsi="Times New Roman"/>
          <w:sz w:val="28"/>
          <w:szCs w:val="28"/>
        </w:rPr>
        <w:br/>
        <w:t>Как уже отмечалось выше, выбор методов реструктуризации определяется в зависимости от стратегии, целей и состояния компании.</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Если компания приняла решение о проведении оперативной реструктуризации, то ею могут быть использованы следующие методы. Во-первых, методы реструктуризации имущественного комплекса, такие как сдача в аренду, консервация, ликвидация, списание активов, их реализация. Во-вторых, методы реструктуризации кредиторской задолженности, в частности, признание задолженности недействительной, отсрочка или рассрочка долга с последующим погашением, погашение задолженности с минимальными издержками, выкуп прав требований к кредитору с последующим предъявлением требований и многие другие. В-третьих, организация может использовать методы реструктуризации дебиторской задолженности, среди них погашение задолженности с получением максимального экономического эффекта, признание задолженности недействительной, а также различные формы увольнения или сокращения численности сотрудников.</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Впрочем, если компания уже добилась высокого уровня операционной эффективности, она начинает использовать инструментарий стратегической реструктуризации, в частности совершенствует структуру бизнес-портфеля компании, создает управленческий и финансовый потенциал для нового роста. Этого можно достичь либо за счет удаления из бизнес-портфеля тех направлений, которые не являются ключевыми для будущего компании, либо за счет укрепления стратегически важных для компании направлений путем приобретения новых видов бизнеса. Впоследствии это поможет ей завоевать доверие инвестиционного сообщества и положительно скажется на результатах ее финансово-хозяйственной деятельности.</w:t>
      </w:r>
    </w:p>
    <w:p w:rsidR="00686331" w:rsidRPr="006271BE" w:rsidRDefault="00686331" w:rsidP="006271BE">
      <w:pPr>
        <w:jc w:val="both"/>
        <w:rPr>
          <w:rFonts w:ascii="Times New Roman" w:hAnsi="Times New Roman"/>
          <w:sz w:val="28"/>
          <w:szCs w:val="28"/>
        </w:rPr>
      </w:pPr>
      <w:r>
        <w:rPr>
          <w:rFonts w:ascii="Times New Roman" w:hAnsi="Times New Roman"/>
          <w:b/>
          <w:bCs/>
          <w:sz w:val="28"/>
          <w:szCs w:val="28"/>
        </w:rPr>
        <w:t xml:space="preserve">    </w:t>
      </w:r>
      <w:r w:rsidRPr="006271BE">
        <w:rPr>
          <w:rFonts w:ascii="Times New Roman" w:hAnsi="Times New Roman"/>
          <w:b/>
          <w:bCs/>
          <w:sz w:val="28"/>
          <w:szCs w:val="28"/>
        </w:rPr>
        <w:t>Риск 2. Риск преждевременной оценки результатов реструктуризации</w:t>
      </w:r>
      <w:r w:rsidRPr="006271BE">
        <w:rPr>
          <w:rFonts w:ascii="Times New Roman" w:hAnsi="Times New Roman"/>
          <w:sz w:val="28"/>
          <w:szCs w:val="28"/>
        </w:rPr>
        <w:t xml:space="preserve"> </w:t>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На практике определить, где начинаются реальные результаты структурных изменений очень сложно. Часто негативные краткосрочные последствия реструктуризации менеджмент компании принимает за ее итоги. В этом случае вся программа может быть свернута, а стратеги ческие цели так и не достигнуты. Для минимизации этого риска необходимо грамотное составление программы реструктуризации с подробным описанием всех краткосрочных результатов и целевых показателей, а также с четким определением долгосрочных целей.</w:t>
      </w:r>
    </w:p>
    <w:p w:rsidR="00686331" w:rsidRPr="006271BE" w:rsidRDefault="00686331" w:rsidP="006271BE">
      <w:pPr>
        <w:jc w:val="both"/>
        <w:rPr>
          <w:rFonts w:ascii="Times New Roman" w:hAnsi="Times New Roman"/>
          <w:sz w:val="28"/>
          <w:szCs w:val="28"/>
        </w:rPr>
      </w:pPr>
      <w:r>
        <w:rPr>
          <w:rFonts w:ascii="Times New Roman" w:hAnsi="Times New Roman"/>
          <w:b/>
          <w:bCs/>
          <w:sz w:val="28"/>
          <w:szCs w:val="28"/>
        </w:rPr>
        <w:t xml:space="preserve">    </w:t>
      </w:r>
      <w:r w:rsidRPr="006271BE">
        <w:rPr>
          <w:rFonts w:ascii="Times New Roman" w:hAnsi="Times New Roman"/>
          <w:b/>
          <w:bCs/>
          <w:sz w:val="28"/>
          <w:szCs w:val="28"/>
        </w:rPr>
        <w:t>Риск 3. Риск недостаточной квалификации представителей органов управления компании</w:t>
      </w:r>
      <w:r w:rsidRPr="006271BE">
        <w:rPr>
          <w:rFonts w:ascii="Times New Roman" w:hAnsi="Times New Roman"/>
          <w:sz w:val="28"/>
          <w:szCs w:val="28"/>
        </w:rPr>
        <w:t xml:space="preserve"> </w:t>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Этот риск можно минимизировать двумя способами. Либо путем увольнения менеджмента компании и привлечения новой команды управленцев. Либо, второй вариант, за счет проведения специализированных семинаров и тренингов для разъяснения руководству целей и основных направлений реструктуризации. В любом случае, чтобы выявить и управлять этим риском необходимо привлечение профессиональных специалистов со стороны.</w:t>
      </w:r>
    </w:p>
    <w:p w:rsidR="00686331" w:rsidRPr="006271BE" w:rsidRDefault="00686331" w:rsidP="006271BE">
      <w:pPr>
        <w:jc w:val="both"/>
        <w:rPr>
          <w:rFonts w:ascii="Times New Roman" w:hAnsi="Times New Roman"/>
          <w:sz w:val="28"/>
          <w:szCs w:val="28"/>
        </w:rPr>
      </w:pPr>
      <w:r>
        <w:rPr>
          <w:rFonts w:ascii="Times New Roman" w:hAnsi="Times New Roman"/>
          <w:b/>
          <w:bCs/>
          <w:sz w:val="28"/>
          <w:szCs w:val="28"/>
        </w:rPr>
        <w:t xml:space="preserve">    </w:t>
      </w:r>
      <w:r w:rsidRPr="006271BE">
        <w:rPr>
          <w:rFonts w:ascii="Times New Roman" w:hAnsi="Times New Roman"/>
          <w:b/>
          <w:bCs/>
          <w:sz w:val="28"/>
          <w:szCs w:val="28"/>
        </w:rPr>
        <w:t>Риск 4. Риск неправильной оценки необходимых для реструктуризации ресурсов</w:t>
      </w:r>
      <w:r w:rsidRPr="006271BE">
        <w:rPr>
          <w:rFonts w:ascii="Times New Roman" w:hAnsi="Times New Roman"/>
          <w:sz w:val="28"/>
          <w:szCs w:val="28"/>
        </w:rPr>
        <w:t xml:space="preserve"> </w:t>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Традиционно компании недооценивают сложность реструктуризации. Поэтому для ее реализации даются ограниченные временные сроки, оказывается задействовано незначительное число специалистов, выделяется скудное финансирование.</w:t>
      </w:r>
    </w:p>
    <w:p w:rsidR="00686331" w:rsidRPr="006271BE" w:rsidRDefault="00686331" w:rsidP="006271BE">
      <w:pPr>
        <w:jc w:val="both"/>
        <w:rPr>
          <w:rFonts w:ascii="Times New Roman" w:hAnsi="Times New Roman"/>
          <w:sz w:val="28"/>
          <w:szCs w:val="28"/>
        </w:rPr>
      </w:pPr>
      <w:r>
        <w:rPr>
          <w:rFonts w:ascii="Times New Roman" w:hAnsi="Times New Roman"/>
          <w:b/>
          <w:bCs/>
          <w:sz w:val="28"/>
          <w:szCs w:val="28"/>
        </w:rPr>
        <w:t xml:space="preserve">    </w:t>
      </w:r>
      <w:r w:rsidRPr="006271BE">
        <w:rPr>
          <w:rFonts w:ascii="Times New Roman" w:hAnsi="Times New Roman"/>
          <w:b/>
          <w:bCs/>
          <w:sz w:val="28"/>
          <w:szCs w:val="28"/>
        </w:rPr>
        <w:t>Риск 5. Риск низкой мотивации лиц, участвующих в процессе реструктуризации</w:t>
      </w:r>
      <w:r w:rsidRPr="006271BE">
        <w:rPr>
          <w:rFonts w:ascii="Times New Roman" w:hAnsi="Times New Roman"/>
          <w:sz w:val="28"/>
          <w:szCs w:val="28"/>
        </w:rPr>
        <w:t xml:space="preserve"> </w:t>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Этот риск подразумевает не только различную степень заинтересованности сотрудников компании в структурных изменениях. Он включает и конфликт интересов, который может возникнуть между менеджментом и собственниками компании в ходе реструктуризации и отрицательно повлиять на их мотивацию в течение проекта. Для управления этим риском необходимо, чтобы программа реструктуризации исходила "сверху вниз", а не "снизу вверх". При этом крайне важна исключительная энергия собственников компании. Их стремление к достижению целей реструктуризации должно передаваться как команде топ-менеджеров, так и управленцам среднего звена, исполнителям низового уровня.</w:t>
      </w:r>
    </w:p>
    <w:p w:rsidR="00686331" w:rsidRPr="006271BE" w:rsidRDefault="00686331" w:rsidP="006271BE">
      <w:pPr>
        <w:jc w:val="both"/>
        <w:rPr>
          <w:rFonts w:ascii="Times New Roman" w:hAnsi="Times New Roman"/>
          <w:sz w:val="28"/>
          <w:szCs w:val="28"/>
        </w:rPr>
      </w:pPr>
      <w:r>
        <w:rPr>
          <w:rFonts w:ascii="Times New Roman" w:hAnsi="Times New Roman"/>
          <w:b/>
          <w:bCs/>
          <w:sz w:val="28"/>
          <w:szCs w:val="28"/>
        </w:rPr>
        <w:t xml:space="preserve">    </w:t>
      </w:r>
      <w:r w:rsidRPr="006271BE">
        <w:rPr>
          <w:rFonts w:ascii="Times New Roman" w:hAnsi="Times New Roman"/>
          <w:b/>
          <w:bCs/>
          <w:sz w:val="28"/>
          <w:szCs w:val="28"/>
        </w:rPr>
        <w:t>Риск 6. Риск появления негативных социальных последствий</w:t>
      </w:r>
      <w:r w:rsidRPr="006271BE">
        <w:rPr>
          <w:rFonts w:ascii="Times New Roman" w:hAnsi="Times New Roman"/>
          <w:sz w:val="28"/>
          <w:szCs w:val="28"/>
        </w:rPr>
        <w:t xml:space="preserve"> </w:t>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Возникновение негативных социальных последствий в ходе проведения реструктуризации - нормальная практика, которая действует в странах с рыночной экономикой. Она проявляется в массовых сокращениях персонала с действующих производств, в увольнениях на ликвидируемых компаниях, в закрытии компаний социальной сферы. Так, в январе этого года такая крупная компания как Eastman Kodak объявила о своих планах по сокращению до конца 2006 года штата сотрудников на 21% (это значит увольнение от 12000 до 15000 человек). По утверждению руководства компании, подобное сокращение работников, занятых в производстве традиционной фотопродукции, позволит компании больше инвестировать в свое цифровое будущее. </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В российской практике сокращение персонала и вывод из компании активов социальной сферы особенно были распространены в середине 90-х годов прошлого века. Сейчас компании под воздействием государственной политики по иному стали относиться к проблематике корпоративной социальной ответственности, в рамках которой они, наоборот, декларируют создание новых рабочих мест.</w:t>
      </w:r>
    </w:p>
    <w:p w:rsidR="00686331" w:rsidRPr="006271BE" w:rsidRDefault="00686331" w:rsidP="006271BE">
      <w:pPr>
        <w:jc w:val="both"/>
        <w:rPr>
          <w:rFonts w:ascii="Times New Roman" w:hAnsi="Times New Roman"/>
          <w:sz w:val="28"/>
          <w:szCs w:val="28"/>
        </w:rPr>
      </w:pPr>
      <w:r>
        <w:rPr>
          <w:rFonts w:ascii="Times New Roman" w:hAnsi="Times New Roman"/>
          <w:b/>
          <w:bCs/>
          <w:sz w:val="28"/>
          <w:szCs w:val="28"/>
        </w:rPr>
        <w:t xml:space="preserve">    </w:t>
      </w:r>
      <w:r w:rsidRPr="006271BE">
        <w:rPr>
          <w:rFonts w:ascii="Times New Roman" w:hAnsi="Times New Roman"/>
          <w:b/>
          <w:bCs/>
          <w:sz w:val="28"/>
          <w:szCs w:val="28"/>
        </w:rPr>
        <w:t>Риск 7. Риск некачественного юридического сопровождения проекта</w:t>
      </w:r>
      <w:r w:rsidRPr="006271BE">
        <w:rPr>
          <w:rFonts w:ascii="Times New Roman" w:hAnsi="Times New Roman"/>
          <w:sz w:val="28"/>
          <w:szCs w:val="28"/>
        </w:rPr>
        <w:t xml:space="preserve"> </w:t>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Очень часто в ходе реструктуризации возникает необходимость осуществить юридические преобразования. В России наиболее распространенные из них - создание на базе предприятия одного или нескольких дочерних обществ, создание нового хозяйственного общества совместно с предприятием - потенциальным банкротом и его собственниками, банкротство предприятия, реорганизация в форме разделения и в форме выделения. Достоверной статистики о том, сколько всего реструктуризаций было проведено по таким схемам за последние годы, в России нет. И очевидно, что проведение юридической реструктуризации, не подкрепленной реальными организационными изменениями, изменениями финансовых, производственных систем на практике является лишь полумерой. С другой стороны, ошибки юридического сопровождения могут свести к нулю преобразования, которые уже осуществлены в компании.</w:t>
      </w:r>
    </w:p>
    <w:p w:rsidR="00686331" w:rsidRDefault="00686331" w:rsidP="006271BE">
      <w:pPr>
        <w:jc w:val="both"/>
      </w:pPr>
    </w:p>
    <w:p w:rsidR="00686331" w:rsidRDefault="00686331" w:rsidP="006271BE">
      <w:pPr>
        <w:jc w:val="both"/>
      </w:pPr>
    </w:p>
    <w:p w:rsidR="00686331" w:rsidRDefault="00686331" w:rsidP="006271BE">
      <w:pPr>
        <w:jc w:val="both"/>
      </w:pPr>
    </w:p>
    <w:p w:rsidR="00686331" w:rsidRPr="00CB47E5" w:rsidRDefault="00686331" w:rsidP="00CB47E5">
      <w:pPr>
        <w:jc w:val="center"/>
        <w:rPr>
          <w:rFonts w:ascii="Times New Roman" w:hAnsi="Times New Roman"/>
          <w:b/>
          <w:sz w:val="36"/>
          <w:szCs w:val="36"/>
        </w:rPr>
      </w:pPr>
      <w:r>
        <w:rPr>
          <w:rFonts w:ascii="Times New Roman" w:hAnsi="Times New Roman"/>
          <w:b/>
          <w:sz w:val="36"/>
          <w:szCs w:val="36"/>
        </w:rPr>
        <w:t xml:space="preserve">2. </w:t>
      </w:r>
      <w:r w:rsidRPr="00CB47E5">
        <w:rPr>
          <w:rFonts w:ascii="Times New Roman" w:hAnsi="Times New Roman"/>
          <w:b/>
          <w:sz w:val="36"/>
          <w:szCs w:val="36"/>
        </w:rPr>
        <w:t>Стратегии реструктуризации предприятий в условиях кризисной ситуации</w:t>
      </w:r>
    </w:p>
    <w:p w:rsidR="00686331" w:rsidRPr="006271BE" w:rsidRDefault="00686331" w:rsidP="006271BE">
      <w:pPr>
        <w:numPr>
          <w:ilvl w:val="0"/>
          <w:numId w:val="1"/>
        </w:numPr>
        <w:jc w:val="both"/>
        <w:rPr>
          <w:rFonts w:ascii="Times New Roman" w:hAnsi="Times New Roman"/>
          <w:sz w:val="28"/>
          <w:szCs w:val="28"/>
        </w:rPr>
      </w:pPr>
      <w:r w:rsidRPr="006271BE">
        <w:rPr>
          <w:rFonts w:ascii="Times New Roman" w:hAnsi="Times New Roman"/>
          <w:sz w:val="28"/>
          <w:szCs w:val="28"/>
        </w:rPr>
        <w:t xml:space="preserve">Кризисная ситуация характеризуется не только неплатежеспособностью предприятия, но и ущемлением интересов его собственников и кредиторов </w:t>
      </w:r>
    </w:p>
    <w:p w:rsidR="00686331" w:rsidRPr="006271BE" w:rsidRDefault="00686331" w:rsidP="006271BE">
      <w:pPr>
        <w:numPr>
          <w:ilvl w:val="0"/>
          <w:numId w:val="1"/>
        </w:numPr>
        <w:jc w:val="both"/>
        <w:rPr>
          <w:rFonts w:ascii="Times New Roman" w:hAnsi="Times New Roman"/>
          <w:sz w:val="28"/>
          <w:szCs w:val="28"/>
        </w:rPr>
      </w:pPr>
      <w:r w:rsidRPr="006271BE">
        <w:rPr>
          <w:rFonts w:ascii="Times New Roman" w:hAnsi="Times New Roman"/>
          <w:sz w:val="28"/>
          <w:szCs w:val="28"/>
        </w:rPr>
        <w:t xml:space="preserve">При определении эффективности вложений в собственный капитал необходимо учитывать возможности альтернативного использования инвестированных ресурсов </w:t>
      </w:r>
    </w:p>
    <w:p w:rsidR="00686331" w:rsidRPr="006271BE" w:rsidRDefault="00686331" w:rsidP="006271BE">
      <w:pPr>
        <w:numPr>
          <w:ilvl w:val="0"/>
          <w:numId w:val="1"/>
        </w:numPr>
        <w:jc w:val="both"/>
        <w:rPr>
          <w:rFonts w:ascii="Times New Roman" w:hAnsi="Times New Roman"/>
          <w:sz w:val="28"/>
          <w:szCs w:val="28"/>
        </w:rPr>
      </w:pPr>
      <w:r w:rsidRPr="006271BE">
        <w:rPr>
          <w:rFonts w:ascii="Times New Roman" w:hAnsi="Times New Roman"/>
          <w:sz w:val="28"/>
          <w:szCs w:val="28"/>
        </w:rPr>
        <w:t xml:space="preserve">Выбор концепций реструктуризации должен производиться с учетом их рискованности и финансовой осуществимости </w:t>
      </w:r>
    </w:p>
    <w:p w:rsidR="00686331" w:rsidRPr="006271BE" w:rsidRDefault="00686331" w:rsidP="006271BE">
      <w:pPr>
        <w:jc w:val="both"/>
        <w:rPr>
          <w:rFonts w:ascii="Times New Roman" w:hAnsi="Times New Roman"/>
          <w:sz w:val="28"/>
          <w:szCs w:val="28"/>
        </w:rPr>
      </w:pP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В условиях рыночной экономики неизбежно возникают кризисные ситуации как для системы в целом, так и для отдельных хозяйствующих субъектов. Часто в ответ система сама вырабатывает адекватные механизмы, которые сначала проходят апробацию на практике, а затем обосновываются теоретически.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Одним из таких механизмов является корпоративная реструктуризация. Согласно общепринятой теории к ней относят любые изменения в производстве, структуре капитала или собственности, не являющиеся частью повседневного делового цикла компании.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Деятельность по реструктуризации можно разделить на два вида. Стратегическая реструктуризация направлена на увеличение стоимости собственного капитала для акционеров, сохранение корпоративной собственности и другие задачи, связанные с поддержанием компании как действующей. Реструктуризация компаний, находящихся в кризисной ситуации, сконцентрирована на решениях, нацеленных на реорганизацию неплатежеспособных фирм или фирм-банкротов с целью вернуть их в состояние функционирующих предприятий. Исходя из положения, сложившегося в России, наибольший интерес представляют цели, принципы и техника реструктуризации компаний, переживающих кризисную ситуацию. </w:t>
      </w:r>
    </w:p>
    <w:p w:rsidR="00686331" w:rsidRDefault="00686331" w:rsidP="00C42818">
      <w:pPr>
        <w:jc w:val="center"/>
        <w:rPr>
          <w:rFonts w:ascii="Times New Roman" w:hAnsi="Times New Roman"/>
          <w:b/>
          <w:bCs/>
          <w:sz w:val="36"/>
          <w:szCs w:val="36"/>
        </w:rPr>
      </w:pPr>
    </w:p>
    <w:p w:rsidR="00686331" w:rsidRDefault="00686331" w:rsidP="00C42818">
      <w:pPr>
        <w:jc w:val="center"/>
        <w:rPr>
          <w:rFonts w:ascii="Times New Roman" w:hAnsi="Times New Roman"/>
          <w:b/>
          <w:bCs/>
          <w:sz w:val="36"/>
          <w:szCs w:val="36"/>
        </w:rPr>
      </w:pPr>
    </w:p>
    <w:p w:rsidR="00686331" w:rsidRPr="00546C84" w:rsidRDefault="00686331" w:rsidP="00C42818">
      <w:pPr>
        <w:jc w:val="center"/>
        <w:rPr>
          <w:rFonts w:ascii="Times New Roman" w:hAnsi="Times New Roman"/>
          <w:b/>
          <w:bCs/>
          <w:sz w:val="36"/>
          <w:szCs w:val="36"/>
        </w:rPr>
      </w:pPr>
      <w:r>
        <w:rPr>
          <w:rFonts w:ascii="Times New Roman" w:hAnsi="Times New Roman"/>
          <w:b/>
          <w:bCs/>
          <w:sz w:val="36"/>
          <w:szCs w:val="36"/>
        </w:rPr>
        <w:t>2.1. К</w:t>
      </w:r>
      <w:r w:rsidRPr="00546C84">
        <w:rPr>
          <w:rFonts w:ascii="Times New Roman" w:hAnsi="Times New Roman"/>
          <w:b/>
          <w:bCs/>
          <w:sz w:val="36"/>
          <w:szCs w:val="36"/>
        </w:rPr>
        <w:t>лассификация кризисных ситуаций</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 xml:space="preserve">Западные экономисты выделяют три стадии развития кризисной ситуации. </w:t>
      </w:r>
      <w:r w:rsidRPr="006271BE">
        <w:rPr>
          <w:rFonts w:ascii="Times New Roman" w:hAnsi="Times New Roman"/>
          <w:sz w:val="28"/>
          <w:szCs w:val="28"/>
        </w:rPr>
        <w:br/>
      </w:r>
      <w:r w:rsidRPr="0079027C">
        <w:rPr>
          <w:rFonts w:ascii="Times New Roman" w:hAnsi="Times New Roman"/>
          <w:b/>
          <w:sz w:val="28"/>
          <w:szCs w:val="28"/>
        </w:rPr>
        <w:br/>
        <w:t xml:space="preserve">    Ранняя стадия</w:t>
      </w:r>
      <w:r w:rsidRPr="006271BE">
        <w:rPr>
          <w:rFonts w:ascii="Times New Roman" w:hAnsi="Times New Roman"/>
          <w:sz w:val="28"/>
          <w:szCs w:val="28"/>
        </w:rPr>
        <w:t xml:space="preserve"> характеризуется отдельными случаями проявления неэффективности в производстве и сбыте, которые выражаются в увеличении товароматериальных запасов при стабильных или снижающихся темпах роста объемов продаж, ускорении оборачиваемости кредиторской задолженности, возникновении проблем с поставками и качеством производимой продукции. </w:t>
      </w:r>
      <w:r w:rsidRPr="006271BE">
        <w:rPr>
          <w:rFonts w:ascii="Times New Roman" w:hAnsi="Times New Roman"/>
          <w:sz w:val="28"/>
          <w:szCs w:val="28"/>
        </w:rPr>
        <w:br/>
      </w:r>
      <w:r w:rsidRPr="0079027C">
        <w:rPr>
          <w:rFonts w:ascii="Times New Roman" w:hAnsi="Times New Roman"/>
          <w:b/>
          <w:sz w:val="28"/>
          <w:szCs w:val="28"/>
        </w:rPr>
        <w:br/>
      </w:r>
      <w:r>
        <w:rPr>
          <w:rFonts w:ascii="Times New Roman" w:hAnsi="Times New Roman"/>
          <w:b/>
          <w:sz w:val="28"/>
          <w:szCs w:val="28"/>
        </w:rPr>
        <w:t xml:space="preserve">    </w:t>
      </w:r>
      <w:r w:rsidRPr="0079027C">
        <w:rPr>
          <w:rFonts w:ascii="Times New Roman" w:hAnsi="Times New Roman"/>
          <w:b/>
          <w:sz w:val="28"/>
          <w:szCs w:val="28"/>
        </w:rPr>
        <w:t>Промежуточная стадия</w:t>
      </w:r>
      <w:r w:rsidRPr="006271BE">
        <w:rPr>
          <w:rFonts w:ascii="Times New Roman" w:hAnsi="Times New Roman"/>
          <w:sz w:val="28"/>
          <w:szCs w:val="28"/>
        </w:rPr>
        <w:t xml:space="preserve"> отличается нехваткой материалов (как следствие экономии денежных ресурсов посредством сокращения уровня товароматериальных запасов), более частыми проблемами, связанными с качеством продукции, приостановкой поставщиками продаж в кредит и требованиями оплаты наличными, несвоевременной выдачей заработной платы.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b/>
          <w:sz w:val="28"/>
          <w:szCs w:val="28"/>
        </w:rPr>
        <w:t xml:space="preserve">    </w:t>
      </w:r>
      <w:r w:rsidRPr="0079027C">
        <w:rPr>
          <w:rFonts w:ascii="Times New Roman" w:hAnsi="Times New Roman"/>
          <w:b/>
          <w:sz w:val="28"/>
          <w:szCs w:val="28"/>
        </w:rPr>
        <w:t>На поздних этапах</w:t>
      </w:r>
      <w:r w:rsidRPr="006271BE">
        <w:rPr>
          <w:rFonts w:ascii="Times New Roman" w:hAnsi="Times New Roman"/>
          <w:sz w:val="28"/>
          <w:szCs w:val="28"/>
        </w:rPr>
        <w:t xml:space="preserve"> кризиса компания в целом находится в состоянии хаоса. Производственные графики не выполняются, нередки возвраты продукции из-за низкого качества, производство сдерживается хроническим недостатком материалов, увеличивается период сбора дебиторской задолженности. Кроме того, поставщики требуют наличной оплаты, а кредиторы — изменения условий кредита. Наконец, у компании наблюдается серьезная нехватка собственных оборотных средств.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Исходя из данных критериев можно заключить, что большинство российских предприятий находится на поздней стадии кризисной ситуации. Это вызывает необходимость совершенствования методов, принятых в отечественной теории и практике антикризисного управления.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Мы предлагаем расширить понятие кризисной ситуации и разграничить понятия кризиса и несостоятельности (банкротства). Описанная ниже концепция предполагает более раннюю идентификацию кризисной ситуации с целью адекватного реагирования на негативные тенденции в условиях, когда предприятие еще полностью находится под контролем собственников и управляется привлеченными ими менеджерами, а следовательно, имеет большую свободу маневра и более широкий выбор антикризисных процедур по сравнению с кругом мероприятий, осуществляемых в процессе законодательного антикризисного регулирования.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Кризисную ситуацию можно охарактеризовать как недостаточно эффективное управление активами и кредиторской задолженностью предприятия, что обусловливает отток денежных средств от собственников и в конечном итоге приводит к неполному удовлетворению требований кредиторов. Мы предлагаем следующую классификацию этапов кризисной ситуации: </w:t>
      </w:r>
    </w:p>
    <w:p w:rsidR="00686331" w:rsidRPr="006271BE" w:rsidRDefault="00686331" w:rsidP="006271BE">
      <w:pPr>
        <w:numPr>
          <w:ilvl w:val="0"/>
          <w:numId w:val="2"/>
        </w:numPr>
        <w:jc w:val="both"/>
        <w:rPr>
          <w:rFonts w:ascii="Times New Roman" w:hAnsi="Times New Roman"/>
          <w:sz w:val="28"/>
          <w:szCs w:val="28"/>
        </w:rPr>
      </w:pPr>
      <w:r w:rsidRPr="006271BE">
        <w:rPr>
          <w:rFonts w:ascii="Times New Roman" w:hAnsi="Times New Roman"/>
          <w:sz w:val="28"/>
          <w:szCs w:val="28"/>
        </w:rPr>
        <w:t xml:space="preserve">кризис для собственников предприятия; </w:t>
      </w:r>
    </w:p>
    <w:p w:rsidR="00686331" w:rsidRPr="006271BE" w:rsidRDefault="00686331" w:rsidP="006271BE">
      <w:pPr>
        <w:numPr>
          <w:ilvl w:val="0"/>
          <w:numId w:val="2"/>
        </w:numPr>
        <w:jc w:val="both"/>
        <w:rPr>
          <w:rFonts w:ascii="Times New Roman" w:hAnsi="Times New Roman"/>
          <w:sz w:val="28"/>
          <w:szCs w:val="28"/>
        </w:rPr>
      </w:pPr>
      <w:r w:rsidRPr="006271BE">
        <w:rPr>
          <w:rFonts w:ascii="Times New Roman" w:hAnsi="Times New Roman"/>
          <w:sz w:val="28"/>
          <w:szCs w:val="28"/>
        </w:rPr>
        <w:t xml:space="preserve">кризис для кредиторов; </w:t>
      </w:r>
    </w:p>
    <w:p w:rsidR="00686331" w:rsidRPr="006271BE" w:rsidRDefault="00686331" w:rsidP="006271BE">
      <w:pPr>
        <w:numPr>
          <w:ilvl w:val="0"/>
          <w:numId w:val="2"/>
        </w:numPr>
        <w:jc w:val="both"/>
        <w:rPr>
          <w:rFonts w:ascii="Times New Roman" w:hAnsi="Times New Roman"/>
          <w:sz w:val="28"/>
          <w:szCs w:val="28"/>
        </w:rPr>
      </w:pPr>
      <w:r w:rsidRPr="006271BE">
        <w:rPr>
          <w:rFonts w:ascii="Times New Roman" w:hAnsi="Times New Roman"/>
          <w:sz w:val="28"/>
          <w:szCs w:val="28"/>
        </w:rPr>
        <w:t xml:space="preserve">законодательное регулирование в интересах кредиторов. </w:t>
      </w:r>
    </w:p>
    <w:p w:rsidR="00686331" w:rsidRPr="006271BE" w:rsidRDefault="00686331" w:rsidP="006271BE">
      <w:pPr>
        <w:jc w:val="both"/>
        <w:rPr>
          <w:rFonts w:ascii="Times New Roman" w:hAnsi="Times New Roman"/>
          <w:sz w:val="28"/>
          <w:szCs w:val="28"/>
        </w:rPr>
      </w:pPr>
      <w:r w:rsidRPr="006271BE">
        <w:rPr>
          <w:rFonts w:ascii="Times New Roman" w:hAnsi="Times New Roman"/>
          <w:sz w:val="28"/>
          <w:szCs w:val="28"/>
        </w:rPr>
        <w:br/>
      </w:r>
      <w:r w:rsidRPr="006271BE">
        <w:rPr>
          <w:rFonts w:ascii="Times New Roman" w:hAnsi="Times New Roman"/>
          <w:sz w:val="28"/>
          <w:szCs w:val="28"/>
        </w:rPr>
        <w:br/>
        <w:t xml:space="preserve">n Этап „кризис для собственников“ выражается в ухудшении финансово-экономического состояния предприятия, которое пока не сказывается на расчетах с кредиторами. В качестве его критерия нами выбрано ущемление интересов собственников, т.е. реальные потери ресурсов, инвестированных в собственный капитал.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Несмотря на кажущуюся абстрактность предложенного критерия, мы пришли к выводу о возможности его теоретического обоснования и количественного измерения. Для акционеров предприятие представляет объект инвестирования свободных финансовых ресурсов, позволяющий увеличить стоимость вложенных средств. В качестве базы для сравнения эффективности инвестиций можно использовать альтернативные вложения с аналогичным уровнем риска. Таким образом, чтобы определить наличие прямого ущерба акционерам (собственникам), необходимо сопоставить текущую обоснованную рыночную стоимость собственного капитала компании с текущей стоимостью первоначальных вложений в уставный капитал при условии их альтернативного использования в качестве инвестиционных вложений с аналогичным уровнем риска.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Если текущая стоимость альтернативных вложений превышает текущую рыночную стоимость собственного капитала, можно говорить о реальных потерях для собственников и начале первой стадии кризисной ситуации.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Поэтому для идентификации рассматриваемой стадии кризиса необходимо соотнести с первоначальными альтернативными вложениями две составляющие дохода акционеров – стоимость принадлежащих им акций и величину дивидендного дохода.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На основании вышеизложенного в качестве критерия наличия первого этапа кризисной ситуации – кризиса для собственников предприятия – мы предлагаем использовать следующее неравенство: </w:t>
      </w:r>
    </w:p>
    <w:p w:rsidR="00686331" w:rsidRPr="006271BE" w:rsidRDefault="00686331" w:rsidP="006271BE">
      <w:pPr>
        <w:numPr>
          <w:ilvl w:val="0"/>
          <w:numId w:val="3"/>
        </w:numPr>
        <w:jc w:val="both"/>
        <w:rPr>
          <w:rFonts w:ascii="Times New Roman" w:hAnsi="Times New Roman"/>
          <w:sz w:val="28"/>
          <w:szCs w:val="28"/>
        </w:rPr>
      </w:pPr>
      <w:r w:rsidRPr="006271BE">
        <w:rPr>
          <w:rFonts w:ascii="Times New Roman" w:hAnsi="Times New Roman"/>
          <w:b/>
          <w:bCs/>
          <w:sz w:val="28"/>
          <w:szCs w:val="28"/>
        </w:rPr>
        <w:t>ОРСск</w:t>
      </w:r>
      <w:r w:rsidRPr="006271BE">
        <w:rPr>
          <w:rFonts w:ascii="Times New Roman" w:hAnsi="Times New Roman"/>
          <w:sz w:val="28"/>
          <w:szCs w:val="28"/>
        </w:rPr>
        <w:t xml:space="preserve"> – обоснованная рыночная стоимость собственного капитала; </w:t>
      </w:r>
    </w:p>
    <w:p w:rsidR="00686331" w:rsidRPr="006271BE" w:rsidRDefault="00686331" w:rsidP="006271BE">
      <w:pPr>
        <w:numPr>
          <w:ilvl w:val="0"/>
          <w:numId w:val="3"/>
        </w:numPr>
        <w:jc w:val="both"/>
        <w:rPr>
          <w:rFonts w:ascii="Times New Roman" w:hAnsi="Times New Roman"/>
          <w:sz w:val="28"/>
          <w:szCs w:val="28"/>
        </w:rPr>
      </w:pPr>
      <w:r w:rsidRPr="006271BE">
        <w:rPr>
          <w:rFonts w:ascii="Times New Roman" w:hAnsi="Times New Roman"/>
          <w:b/>
          <w:bCs/>
          <w:sz w:val="28"/>
          <w:szCs w:val="28"/>
        </w:rPr>
        <w:t>ТСд</w:t>
      </w:r>
      <w:r w:rsidRPr="006271BE">
        <w:rPr>
          <w:rFonts w:ascii="Times New Roman" w:hAnsi="Times New Roman"/>
          <w:sz w:val="28"/>
          <w:szCs w:val="28"/>
        </w:rPr>
        <w:t xml:space="preserve"> – текущая стоимость дивидендных выплат собственникам; </w:t>
      </w:r>
    </w:p>
    <w:p w:rsidR="00686331" w:rsidRPr="006271BE" w:rsidRDefault="00686331" w:rsidP="006271BE">
      <w:pPr>
        <w:numPr>
          <w:ilvl w:val="0"/>
          <w:numId w:val="3"/>
        </w:numPr>
        <w:jc w:val="both"/>
        <w:rPr>
          <w:rFonts w:ascii="Times New Roman" w:hAnsi="Times New Roman"/>
          <w:sz w:val="28"/>
          <w:szCs w:val="28"/>
        </w:rPr>
      </w:pPr>
      <w:r w:rsidRPr="006271BE">
        <w:rPr>
          <w:rFonts w:ascii="Times New Roman" w:hAnsi="Times New Roman"/>
          <w:b/>
          <w:bCs/>
          <w:sz w:val="28"/>
          <w:szCs w:val="28"/>
        </w:rPr>
        <w:t>ТСпв</w:t>
      </w:r>
      <w:r w:rsidRPr="006271BE">
        <w:rPr>
          <w:rFonts w:ascii="Times New Roman" w:hAnsi="Times New Roman"/>
          <w:sz w:val="28"/>
          <w:szCs w:val="28"/>
        </w:rPr>
        <w:t xml:space="preserve"> – текущая стоимость первоначальных вложений в уставный капитал предприятия с учетом возможности альтернативного использования инвестированных ресурсов при аналогичных уровнях риска и ликвидности. </w:t>
      </w:r>
    </w:p>
    <w:p w:rsidR="00686331" w:rsidRDefault="00686331" w:rsidP="006271BE">
      <w:pPr>
        <w:jc w:val="both"/>
        <w:rPr>
          <w:rFonts w:ascii="Times New Roman" w:hAnsi="Times New Roman"/>
          <w:sz w:val="28"/>
          <w:szCs w:val="28"/>
        </w:rPr>
      </w:pPr>
      <w:r w:rsidRPr="006271BE">
        <w:rPr>
          <w:rFonts w:ascii="Times New Roman" w:hAnsi="Times New Roman"/>
          <w:sz w:val="28"/>
          <w:szCs w:val="28"/>
        </w:rPr>
        <w:br/>
      </w:r>
      <w:r w:rsidRPr="006271BE">
        <w:rPr>
          <w:rFonts w:ascii="Times New Roman" w:hAnsi="Times New Roman"/>
          <w:sz w:val="28"/>
          <w:szCs w:val="28"/>
        </w:rPr>
        <w:br/>
        <w:t xml:space="preserve">n Этап „кризис для кредиторов“ характеризуется несвоевременным или частичным удовлетворением требований кредиторов. Однако предприятие все еще является самостоятельно действующим хозяйствующим субъектом, управляемым собственником посредством наемного менеджмента. </w:t>
      </w:r>
      <w:r>
        <w:rPr>
          <w:rFonts w:ascii="Times New Roman" w:hAnsi="Times New Roman"/>
          <w:sz w:val="28"/>
          <w:szCs w:val="28"/>
        </w:rPr>
        <w:t xml:space="preserve">  </w:t>
      </w:r>
      <w:r w:rsidRPr="006271BE">
        <w:rPr>
          <w:rFonts w:ascii="Times New Roman" w:hAnsi="Times New Roman"/>
          <w:sz w:val="28"/>
          <w:szCs w:val="28"/>
        </w:rPr>
        <w:t xml:space="preserve">Сформулированные признаки идентификации кризиса для кредиторов сложно выразить в виде каких-либо количественных критериев. Федеральный закон „О несостоятельности (банкротстве)“ признает наличие ущерба интересам кредиторов при просрочке платежей на срок более 3-х мес. Таким образом, само существование просроченных обязательств может означать ущерб для кредиторов.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Однако такая ситуация в российских условиях встречается достаточно часто и не приводит к серьезным последствиям для должника, если размер просроченных обязательств меньше 500 установленных законодательством минимальных размеров оплаты труда. Но даже в случае, когда это условие отсутствует, предприятие может избежать активизации механизмов антикризисного регулирования, мобилизовав внутренние резервы для немедленного погашения просроченных обязательств. </w:t>
      </w:r>
      <w:r w:rsidRPr="006271BE">
        <w:rPr>
          <w:rFonts w:ascii="Times New Roman" w:hAnsi="Times New Roman"/>
          <w:sz w:val="28"/>
          <w:szCs w:val="28"/>
        </w:rPr>
        <w:br/>
      </w:r>
    </w:p>
    <w:p w:rsidR="00686331" w:rsidRPr="006271BE" w:rsidRDefault="00686331" w:rsidP="006271BE">
      <w:pPr>
        <w:jc w:val="both"/>
        <w:rPr>
          <w:rFonts w:ascii="Times New Roman" w:hAnsi="Times New Roman"/>
          <w:sz w:val="28"/>
          <w:szCs w:val="28"/>
        </w:rPr>
      </w:pP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В целях идентификации кризиса для кредиторов, по нашему мнению, можно использовать систему критериев, отражающих наличие у предприятия просроченных обязательств на сумму не менее 500 минимальных размеров оплаты труда при недостатке у должника собственных оборотных средств для немедленного погашения обязательств. </w:t>
      </w:r>
      <w:r w:rsidRPr="006271BE">
        <w:rPr>
          <w:rFonts w:ascii="Times New Roman" w:hAnsi="Times New Roman"/>
          <w:sz w:val="28"/>
          <w:szCs w:val="28"/>
        </w:rPr>
        <w:br/>
      </w:r>
      <w:r w:rsidRPr="006271BE">
        <w:rPr>
          <w:rFonts w:ascii="Times New Roman" w:hAnsi="Times New Roman"/>
          <w:sz w:val="28"/>
          <w:szCs w:val="28"/>
        </w:rPr>
        <w:br/>
        <w:t xml:space="preserve">n На этапе „законодательного регулирования“ сфера управленческих воздействий со стороны собственников предприятия законодательно ограничена с целью защиты интересов кредиторов.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Его начало определяется принятием арбитражным судом заявления о признании должника банкротом. С этого момента информация, которая могла представлять коммерческую тайну, становится доступной участникам разбирательства по делу о банкротстве. Предприятие на данной стадии не является полностью самостоятельным хозяйствующим субъектом, так как его деятельность контролируется арбитражным судом, собранием кредиторов, арбитражным управляющим. </w:t>
      </w:r>
    </w:p>
    <w:p w:rsidR="00686331" w:rsidRPr="00546C84" w:rsidRDefault="00686331" w:rsidP="00546C84">
      <w:pPr>
        <w:jc w:val="center"/>
        <w:rPr>
          <w:rFonts w:ascii="Times New Roman" w:hAnsi="Times New Roman"/>
          <w:b/>
          <w:bCs/>
          <w:sz w:val="36"/>
          <w:szCs w:val="36"/>
        </w:rPr>
      </w:pPr>
      <w:r>
        <w:rPr>
          <w:rFonts w:ascii="Times New Roman" w:hAnsi="Times New Roman"/>
          <w:b/>
          <w:bCs/>
          <w:sz w:val="36"/>
          <w:szCs w:val="36"/>
        </w:rPr>
        <w:t xml:space="preserve">2.2. </w:t>
      </w:r>
      <w:r w:rsidRPr="00546C84">
        <w:rPr>
          <w:rFonts w:ascii="Times New Roman" w:hAnsi="Times New Roman"/>
          <w:b/>
          <w:bCs/>
          <w:sz w:val="36"/>
          <w:szCs w:val="36"/>
        </w:rPr>
        <w:t>Цели реструктуризации и критерии их достижения</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 xml:space="preserve">Главная цель реструктуризации – выведение компании из кризиса. При этом необходимо достигнуть таких подчиненных целей, как повышение эффективности производства, изменение характера управления активами, использование возможностей заемного финансирования.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В качестве важнейшего показателя эффективности деятельности предприятия выступает рост стоимости собственного капитала, поэтому реструктуризация традиционно проводится в данном направлении. Выбор показателя стоимости компании как критерия реструктуризации не случаен. Собственников предприятия в конечном итоге мало интересуют тип и технология производства, параметры продукции, рынки сбыта. Критерием эффективности их вложений в конкретную компанию является постоянный рост стоимости вкладов, обусловливающий как повышение уровня личного благосостояния собственников, так и стабильное развитие предприятия.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Стоимость компании определяется посредством оценки бизнеса (действующего предприятия). Из трех традиционных подходов к такой оценке, по нашему мнению, только метод дисконтированного денежного потока в полной мере отражает внутреннюю экономическую стоимость компании. Это обусловлено как высокой степенью корреляции денежного потока с показателем рыночной стоимости компании, так и экономическим смыслом показателя денежного потока, учитывающего все решения относительно операционной, инвестиционной и финансовой деятельности предприятия.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Показатель стоимости предприятия, рассчитанный методом дисконтированного денежного потока, складывается из приведенных к текущей стоимости денежных потоков за период стабилизации предприятия (расчетный период) и дисконтированной стоимости денежного потока за пределами расчетного периода. Денежный поток определяется на основе показателя чистой прибыли с учетом изменений в долговых обязательствах предприятия, потребностей в собственных оборотных средствах и капиталовложениях, а также амортизационных отчислений, остающихся в распоряжении предприятия в качестве финансовых ресурсов целевого назначения. Модель метода дисконтированного денежного потока можно представить в виде формулы: </w:t>
      </w:r>
    </w:p>
    <w:p w:rsidR="00686331" w:rsidRPr="006271BE" w:rsidRDefault="00686331" w:rsidP="006271BE">
      <w:pPr>
        <w:numPr>
          <w:ilvl w:val="0"/>
          <w:numId w:val="4"/>
        </w:numPr>
        <w:jc w:val="both"/>
        <w:rPr>
          <w:rFonts w:ascii="Times New Roman" w:hAnsi="Times New Roman"/>
          <w:sz w:val="28"/>
          <w:szCs w:val="28"/>
        </w:rPr>
      </w:pPr>
      <w:r w:rsidRPr="006271BE">
        <w:rPr>
          <w:rFonts w:ascii="Times New Roman" w:hAnsi="Times New Roman"/>
          <w:b/>
          <w:bCs/>
          <w:sz w:val="28"/>
          <w:szCs w:val="28"/>
        </w:rPr>
        <w:t>n</w:t>
      </w:r>
      <w:r w:rsidRPr="006271BE">
        <w:rPr>
          <w:rFonts w:ascii="Times New Roman" w:hAnsi="Times New Roman"/>
          <w:sz w:val="28"/>
          <w:szCs w:val="28"/>
        </w:rPr>
        <w:t xml:space="preserve"> – шаг расчета; </w:t>
      </w:r>
    </w:p>
    <w:p w:rsidR="00686331" w:rsidRPr="006271BE" w:rsidRDefault="00686331" w:rsidP="006271BE">
      <w:pPr>
        <w:numPr>
          <w:ilvl w:val="0"/>
          <w:numId w:val="4"/>
        </w:numPr>
        <w:jc w:val="both"/>
        <w:rPr>
          <w:rFonts w:ascii="Times New Roman" w:hAnsi="Times New Roman"/>
          <w:sz w:val="28"/>
          <w:szCs w:val="28"/>
        </w:rPr>
      </w:pPr>
      <w:r w:rsidRPr="006271BE">
        <w:rPr>
          <w:rFonts w:ascii="Times New Roman" w:hAnsi="Times New Roman"/>
          <w:b/>
          <w:bCs/>
          <w:sz w:val="28"/>
          <w:szCs w:val="28"/>
        </w:rPr>
        <w:t>m</w:t>
      </w:r>
      <w:r w:rsidRPr="006271BE">
        <w:rPr>
          <w:rFonts w:ascii="Times New Roman" w:hAnsi="Times New Roman"/>
          <w:sz w:val="28"/>
          <w:szCs w:val="28"/>
        </w:rPr>
        <w:t xml:space="preserve"> – горизонт расчета; </w:t>
      </w:r>
    </w:p>
    <w:p w:rsidR="00686331" w:rsidRPr="006271BE" w:rsidRDefault="00686331" w:rsidP="006271BE">
      <w:pPr>
        <w:numPr>
          <w:ilvl w:val="0"/>
          <w:numId w:val="4"/>
        </w:numPr>
        <w:jc w:val="both"/>
        <w:rPr>
          <w:rFonts w:ascii="Times New Roman" w:hAnsi="Times New Roman"/>
          <w:sz w:val="28"/>
          <w:szCs w:val="28"/>
        </w:rPr>
      </w:pPr>
      <w:r w:rsidRPr="006271BE">
        <w:rPr>
          <w:rFonts w:ascii="Times New Roman" w:hAnsi="Times New Roman"/>
          <w:b/>
          <w:bCs/>
          <w:sz w:val="28"/>
          <w:szCs w:val="28"/>
        </w:rPr>
        <w:t>r</w:t>
      </w:r>
      <w:r w:rsidRPr="006271BE">
        <w:rPr>
          <w:rFonts w:ascii="Times New Roman" w:hAnsi="Times New Roman"/>
          <w:sz w:val="28"/>
          <w:szCs w:val="28"/>
        </w:rPr>
        <w:t xml:space="preserve"> – ставка дисконтирования; </w:t>
      </w:r>
    </w:p>
    <w:p w:rsidR="00686331" w:rsidRPr="006271BE" w:rsidRDefault="00686331" w:rsidP="006271BE">
      <w:pPr>
        <w:numPr>
          <w:ilvl w:val="0"/>
          <w:numId w:val="4"/>
        </w:numPr>
        <w:jc w:val="both"/>
        <w:rPr>
          <w:rFonts w:ascii="Times New Roman" w:hAnsi="Times New Roman"/>
          <w:sz w:val="28"/>
          <w:szCs w:val="28"/>
        </w:rPr>
      </w:pPr>
      <w:r w:rsidRPr="006271BE">
        <w:rPr>
          <w:rFonts w:ascii="Times New Roman" w:hAnsi="Times New Roman"/>
          <w:b/>
          <w:bCs/>
          <w:sz w:val="28"/>
          <w:szCs w:val="28"/>
        </w:rPr>
        <w:t>CFn</w:t>
      </w:r>
      <w:r w:rsidRPr="006271BE">
        <w:rPr>
          <w:rFonts w:ascii="Times New Roman" w:hAnsi="Times New Roman"/>
          <w:sz w:val="28"/>
          <w:szCs w:val="28"/>
        </w:rPr>
        <w:t xml:space="preserve">– поток денежных средств в периоде n; </w:t>
      </w:r>
    </w:p>
    <w:p w:rsidR="00686331" w:rsidRPr="006271BE" w:rsidRDefault="00686331" w:rsidP="006271BE">
      <w:pPr>
        <w:numPr>
          <w:ilvl w:val="0"/>
          <w:numId w:val="4"/>
        </w:numPr>
        <w:jc w:val="both"/>
        <w:rPr>
          <w:rFonts w:ascii="Times New Roman" w:hAnsi="Times New Roman"/>
          <w:sz w:val="28"/>
          <w:szCs w:val="28"/>
        </w:rPr>
      </w:pPr>
      <w:r w:rsidRPr="006271BE">
        <w:rPr>
          <w:rFonts w:ascii="Times New Roman" w:hAnsi="Times New Roman"/>
          <w:b/>
          <w:bCs/>
          <w:sz w:val="28"/>
          <w:szCs w:val="28"/>
        </w:rPr>
        <w:t>Vост</w:t>
      </w:r>
      <w:r w:rsidRPr="006271BE">
        <w:rPr>
          <w:rFonts w:ascii="Times New Roman" w:hAnsi="Times New Roman"/>
          <w:sz w:val="28"/>
          <w:szCs w:val="28"/>
        </w:rPr>
        <w:t xml:space="preserve">– остаточная стоимость за пределами расчетного периода. </w:t>
      </w:r>
    </w:p>
    <w:p w:rsidR="00686331" w:rsidRPr="006271BE" w:rsidRDefault="00686331" w:rsidP="006271BE">
      <w:pPr>
        <w:jc w:val="both"/>
        <w:rPr>
          <w:rFonts w:ascii="Times New Roman" w:hAnsi="Times New Roman"/>
          <w:sz w:val="28"/>
          <w:szCs w:val="28"/>
        </w:rPr>
      </w:pP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Стоимость бизнеса, полученная методом дисконтированного денежного потока, часто оказывается отрицательной величиной, что фактически означает отток денежных средств от акционеров. Это вызвано такими последствиями кризисной ситуации, как хроническая нехватка собственных оборотных средств, необходимость платежей по значительным долговым обязательствам, потребность в капиталовложениях, завышенные или заниженные в результате многочисленных нерегламентированных переоценок основных фондов амортизационные отчисления. </w:t>
      </w:r>
    </w:p>
    <w:p w:rsidR="00686331" w:rsidRDefault="00686331" w:rsidP="00546C84">
      <w:pPr>
        <w:jc w:val="center"/>
        <w:rPr>
          <w:rFonts w:ascii="Times New Roman" w:hAnsi="Times New Roman"/>
          <w:b/>
          <w:bCs/>
          <w:sz w:val="36"/>
          <w:szCs w:val="36"/>
        </w:rPr>
      </w:pPr>
    </w:p>
    <w:p w:rsidR="00686331" w:rsidRPr="00546C84" w:rsidRDefault="00686331" w:rsidP="00546C84">
      <w:pPr>
        <w:jc w:val="center"/>
        <w:rPr>
          <w:rFonts w:ascii="Times New Roman" w:hAnsi="Times New Roman"/>
          <w:b/>
          <w:bCs/>
          <w:sz w:val="36"/>
          <w:szCs w:val="36"/>
        </w:rPr>
      </w:pPr>
      <w:r>
        <w:rPr>
          <w:rFonts w:ascii="Times New Roman" w:hAnsi="Times New Roman"/>
          <w:b/>
          <w:bCs/>
          <w:sz w:val="36"/>
          <w:szCs w:val="36"/>
        </w:rPr>
        <w:t xml:space="preserve">2.3. </w:t>
      </w:r>
      <w:r w:rsidRPr="00546C84">
        <w:rPr>
          <w:rFonts w:ascii="Times New Roman" w:hAnsi="Times New Roman"/>
          <w:b/>
          <w:bCs/>
          <w:sz w:val="36"/>
          <w:szCs w:val="36"/>
        </w:rPr>
        <w:t>Концепция реструктуризации</w:t>
      </w:r>
    </w:p>
    <w:p w:rsidR="00686331" w:rsidRDefault="00686331" w:rsidP="006271BE">
      <w:pPr>
        <w:jc w:val="both"/>
        <w:rPr>
          <w:rFonts w:ascii="Times New Roman" w:hAnsi="Times New Roman"/>
          <w:sz w:val="28"/>
          <w:szCs w:val="28"/>
        </w:rPr>
      </w:pP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Традиционная задача реструктуризации – максимизация стоимости бизнеса. Разработка ее концепции предполагает следующую методику. На первом этапе оценивается стоимость компании „как есть“ с помощью метода дисконтированного денежного потока. Затем разрабатываются различные варианты реструктуризации операционной, инвестиционной и финансовой деятельности предприятия.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В рамках операционных (производственных) факторов необходимо проанализировать решения о номенклатуре производимой продукции, ценообразовании, эффективности затрат, рынках сбыта, рекламной деятельности и системе сбыта, системе послепродажного обслуживания продукции.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К инвестиционным факторам, определяющим движение стоимости, можно отнести управление вложениями в основные и оборотные средства, оптимизацию уровня собственного оборота капитала. В связи с этим анализируются уровни товароматериальных запасов, сбор дебиторской задолженности, управление кредиторской задолженностью, расширение мощностей, планирование капиталовложений, продажа активов.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К числу финансовых факторов относится стоимость собственного капитала, его соотношение с суммой долга, структура капитала. Анализируются управление факторами делового риска, способы поддержания оптимальной структуры капитала, дивидендная политика. Снижение делового риска уменьшает ставку дохода (дисконта), которую хотел бы получить инвестор, и таким образом увеличивает стоимость бизнеса.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Разработанные мероприятия проверяются с помощью модели дисконтированного денежного потока, в качестве критерия отбора вариантов выступает увеличение стоимости компании. Стратегия, ведущая к увеличению стоимости бизнеса, представляет основу для рассмотрения последующих вариантов реструктуризации. </w:t>
      </w:r>
      <w:r w:rsidRPr="006271BE">
        <w:rPr>
          <w:rFonts w:ascii="Times New Roman" w:hAnsi="Times New Roman"/>
          <w:sz w:val="28"/>
          <w:szCs w:val="28"/>
        </w:rPr>
        <w:br/>
      </w:r>
      <w:r w:rsidRPr="006271BE">
        <w:rPr>
          <w:rFonts w:ascii="Times New Roman" w:hAnsi="Times New Roman"/>
          <w:sz w:val="28"/>
          <w:szCs w:val="28"/>
        </w:rPr>
        <w:br/>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 xml:space="preserve">Стратегии реструктуризации должны рассматриваться от простого к сложному – от вариантов, предусматривающих минимальные капиталовложения и внешнее финансирование, до инвестиционных проектов полного перевооружения производства. Однако необходимо учитывать, что многие предприятия находятся в такой ситуации, когда главной целью должно быть удовлетворение требований кредиторов. Ее достижение далеко не всегда сочетается с решением традиционной задачи реструктуризации – максимизацией стоимости компании, так как эта стратегия, как правило, сопряжена с высоким уровнем риска из-за значительных капиталовложений и необходимости дополнительного внешнего финансирования. </w:t>
      </w:r>
    </w:p>
    <w:p w:rsidR="00686331" w:rsidRPr="00546C84" w:rsidRDefault="00686331" w:rsidP="00546C84">
      <w:pPr>
        <w:jc w:val="center"/>
        <w:rPr>
          <w:rFonts w:ascii="Times New Roman" w:hAnsi="Times New Roman"/>
          <w:b/>
          <w:bCs/>
          <w:sz w:val="36"/>
          <w:szCs w:val="36"/>
        </w:rPr>
      </w:pPr>
      <w:r>
        <w:rPr>
          <w:rFonts w:ascii="Times New Roman" w:hAnsi="Times New Roman"/>
          <w:b/>
          <w:bCs/>
          <w:sz w:val="36"/>
          <w:szCs w:val="36"/>
        </w:rPr>
        <w:t xml:space="preserve">2.4. </w:t>
      </w:r>
      <w:r w:rsidRPr="00546C84">
        <w:rPr>
          <w:rFonts w:ascii="Times New Roman" w:hAnsi="Times New Roman"/>
          <w:b/>
          <w:bCs/>
          <w:sz w:val="36"/>
          <w:szCs w:val="36"/>
        </w:rPr>
        <w:t>Варианты стратегий реструктуризации предприятий в условиях кризисной ситуации</w:t>
      </w:r>
    </w:p>
    <w:p w:rsidR="00686331" w:rsidRPr="006271BE" w:rsidRDefault="00686331" w:rsidP="006271BE">
      <w:pPr>
        <w:jc w:val="both"/>
        <w:rPr>
          <w:rFonts w:ascii="Times New Roman" w:hAnsi="Times New Roman"/>
          <w:sz w:val="28"/>
          <w:szCs w:val="28"/>
        </w:rPr>
      </w:pPr>
      <w:r>
        <w:rPr>
          <w:rFonts w:ascii="Times New Roman" w:hAnsi="Times New Roman"/>
          <w:sz w:val="28"/>
          <w:szCs w:val="28"/>
        </w:rPr>
        <w:t xml:space="preserve">    </w:t>
      </w:r>
      <w:r w:rsidRPr="006271BE">
        <w:rPr>
          <w:rFonts w:ascii="Times New Roman" w:hAnsi="Times New Roman"/>
          <w:sz w:val="28"/>
          <w:szCs w:val="28"/>
        </w:rPr>
        <w:t xml:space="preserve">В период тяжелого кризиса подбор концепции реструктуризации, на наш взгляд, может ограничиваться вариантами с минимальным уровнем риска при достижении нулевой или близкой к нулю стоимости бизнеса. Главным условием должно быть полное удовлетворение требований кредиторов в соответствии с наиболее выгодным для предприятия графиком погашения долговых обязательств, учитываемым в модели дисконтированного денежного потока. Данная концепция не является привлекательной для собственников предприятия, однако, по нашему мнению, имеет право на жизнь как один из вариантов внешнего управления.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В качестве альтернативы мы предлагаем стратегию реструктуризации, гарантирующую удовлетворение как интересов кредиторов, так и минимальных требований собственников предприятия. Такая концепция должна отражать стратегию реструктуризации, при которой удовлетворяются требования кредиторов согласно утвержденному графику погашения долговых обязательств и достигается стоимость бизнеса, близкая к первоначальным вкладам учредителей, приведенным к текущей стоимости по ставке дохода альтернативных инвестиций с аналогичными уровнями риска и ликвидности. Чтобы обеспечить при этом выход из кризиса для собственников согласно критерию (1), стратегия реструктуризации должна удовлетворять следующее неравенство: </w:t>
      </w:r>
    </w:p>
    <w:p w:rsidR="00686331" w:rsidRPr="006271BE" w:rsidRDefault="00686331" w:rsidP="006271BE">
      <w:pPr>
        <w:numPr>
          <w:ilvl w:val="0"/>
          <w:numId w:val="5"/>
        </w:numPr>
        <w:jc w:val="both"/>
        <w:rPr>
          <w:rFonts w:ascii="Times New Roman" w:hAnsi="Times New Roman"/>
          <w:sz w:val="28"/>
          <w:szCs w:val="28"/>
        </w:rPr>
      </w:pPr>
      <w:r w:rsidRPr="006271BE">
        <w:rPr>
          <w:rFonts w:ascii="Times New Roman" w:hAnsi="Times New Roman"/>
          <w:b/>
          <w:bCs/>
          <w:sz w:val="28"/>
          <w:szCs w:val="28"/>
        </w:rPr>
        <w:t>CF</w:t>
      </w:r>
      <w:r w:rsidRPr="006271BE">
        <w:rPr>
          <w:rFonts w:ascii="Times New Roman" w:hAnsi="Times New Roman"/>
          <w:sz w:val="28"/>
          <w:szCs w:val="28"/>
        </w:rPr>
        <w:t xml:space="preserve"> – прогнозируемые денежные потоки в пределах горизонта расчета; </w:t>
      </w:r>
    </w:p>
    <w:p w:rsidR="00686331" w:rsidRPr="006271BE" w:rsidRDefault="00686331" w:rsidP="006271BE">
      <w:pPr>
        <w:numPr>
          <w:ilvl w:val="0"/>
          <w:numId w:val="5"/>
        </w:numPr>
        <w:jc w:val="both"/>
        <w:rPr>
          <w:rFonts w:ascii="Times New Roman" w:hAnsi="Times New Roman"/>
          <w:sz w:val="28"/>
          <w:szCs w:val="28"/>
        </w:rPr>
      </w:pPr>
      <w:r w:rsidRPr="006271BE">
        <w:rPr>
          <w:rFonts w:ascii="Times New Roman" w:hAnsi="Times New Roman"/>
          <w:b/>
          <w:bCs/>
          <w:sz w:val="28"/>
          <w:szCs w:val="28"/>
        </w:rPr>
        <w:t>i</w:t>
      </w:r>
      <w:r w:rsidRPr="006271BE">
        <w:rPr>
          <w:rFonts w:ascii="Times New Roman" w:hAnsi="Times New Roman"/>
          <w:sz w:val="28"/>
          <w:szCs w:val="28"/>
        </w:rPr>
        <w:t xml:space="preserve"> — ставка процента (дисконта) – в данном случае мы предлагаем использовать единую ставку для процессов дисконтирования и определения текущей стоимости прошлых выплат и вложений в уставный капитал; </w:t>
      </w:r>
    </w:p>
    <w:p w:rsidR="00686331" w:rsidRPr="006271BE" w:rsidRDefault="00686331" w:rsidP="006271BE">
      <w:pPr>
        <w:numPr>
          <w:ilvl w:val="0"/>
          <w:numId w:val="5"/>
        </w:numPr>
        <w:jc w:val="both"/>
        <w:rPr>
          <w:rFonts w:ascii="Times New Roman" w:hAnsi="Times New Roman"/>
          <w:sz w:val="28"/>
          <w:szCs w:val="28"/>
        </w:rPr>
      </w:pPr>
      <w:r w:rsidRPr="006271BE">
        <w:rPr>
          <w:rFonts w:ascii="Times New Roman" w:hAnsi="Times New Roman"/>
          <w:b/>
          <w:bCs/>
          <w:sz w:val="28"/>
          <w:szCs w:val="28"/>
        </w:rPr>
        <w:t>g</w:t>
      </w:r>
      <w:r w:rsidRPr="006271BE">
        <w:rPr>
          <w:rFonts w:ascii="Times New Roman" w:hAnsi="Times New Roman"/>
          <w:sz w:val="28"/>
          <w:szCs w:val="28"/>
        </w:rPr>
        <w:t xml:space="preserve"> — ожидаемые темпы роста денежного потока за пределами горизонта расчета; </w:t>
      </w:r>
    </w:p>
    <w:p w:rsidR="00686331" w:rsidRPr="006271BE" w:rsidRDefault="00686331" w:rsidP="006271BE">
      <w:pPr>
        <w:numPr>
          <w:ilvl w:val="0"/>
          <w:numId w:val="5"/>
        </w:numPr>
        <w:jc w:val="both"/>
        <w:rPr>
          <w:rFonts w:ascii="Times New Roman" w:hAnsi="Times New Roman"/>
          <w:sz w:val="28"/>
          <w:szCs w:val="28"/>
        </w:rPr>
      </w:pPr>
      <w:r w:rsidRPr="006271BE">
        <w:rPr>
          <w:rFonts w:ascii="Times New Roman" w:hAnsi="Times New Roman"/>
          <w:b/>
          <w:bCs/>
          <w:sz w:val="28"/>
          <w:szCs w:val="28"/>
        </w:rPr>
        <w:t>Дk</w:t>
      </w:r>
      <w:r w:rsidRPr="006271BE">
        <w:rPr>
          <w:rFonts w:ascii="Times New Roman" w:hAnsi="Times New Roman"/>
          <w:sz w:val="28"/>
          <w:szCs w:val="28"/>
        </w:rPr>
        <w:t xml:space="preserve">– дивидендные выплаты в периоде k; </w:t>
      </w:r>
    </w:p>
    <w:p w:rsidR="00686331" w:rsidRPr="006271BE" w:rsidRDefault="00686331" w:rsidP="006271BE">
      <w:pPr>
        <w:numPr>
          <w:ilvl w:val="0"/>
          <w:numId w:val="5"/>
        </w:numPr>
        <w:jc w:val="both"/>
        <w:rPr>
          <w:rFonts w:ascii="Times New Roman" w:hAnsi="Times New Roman"/>
          <w:sz w:val="28"/>
          <w:szCs w:val="28"/>
        </w:rPr>
      </w:pPr>
      <w:r w:rsidRPr="006271BE">
        <w:rPr>
          <w:rFonts w:ascii="Times New Roman" w:hAnsi="Times New Roman"/>
          <w:b/>
          <w:bCs/>
          <w:sz w:val="28"/>
          <w:szCs w:val="28"/>
        </w:rPr>
        <w:t>ПВj</w:t>
      </w:r>
      <w:r w:rsidRPr="006271BE">
        <w:rPr>
          <w:rFonts w:ascii="Times New Roman" w:hAnsi="Times New Roman"/>
          <w:sz w:val="28"/>
          <w:szCs w:val="28"/>
        </w:rPr>
        <w:t xml:space="preserve">– первоначальные вложения в уставный капитал при альтернативном использовании ресурсов в периоде j. </w:t>
      </w:r>
    </w:p>
    <w:p w:rsidR="00686331" w:rsidRPr="006271BE" w:rsidRDefault="00686331" w:rsidP="006271BE">
      <w:pPr>
        <w:jc w:val="both"/>
        <w:rPr>
          <w:rFonts w:ascii="Times New Roman" w:hAnsi="Times New Roman"/>
          <w:sz w:val="28"/>
          <w:szCs w:val="28"/>
        </w:rPr>
      </w:pP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В данном случае риск при достижении поставленных целей выше, чем при осуществлении концепции нулевой стоимости, однако предполагается, что к акционерам вернутся вложенные средства с учетом их инвестирования с минимальным уровнем риска.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Формула (3) имеет большой аналитический потенциал при выборе различных стратегий реструктуризации. Так, например, отрицательная разница между фактическим значением показателя (при оценке стоимости предприятия „как есть“) и единицей может использоваться для расчета дополнительной стоимости бизнеса, которая должна быть создана в процессе реструктуризации с целью наиболее полного соблюдения интересов собственников предприятия. </w:t>
      </w:r>
      <w:r w:rsidRPr="006271BE">
        <w:rPr>
          <w:rFonts w:ascii="Times New Roman" w:hAnsi="Times New Roman"/>
          <w:sz w:val="28"/>
          <w:szCs w:val="28"/>
        </w:rPr>
        <w:br/>
      </w: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 xml:space="preserve">Особый интерес представляет нахождение значения ставки процента (дисконта) i, при которой показатель (3) равен единице. При этом наблюдается равенство текущей стоимости вложений в собственный капитал предприятия с учетом их возможного альтернативного использования и текущей стоимости прошлых и будущих выгод от участия в собственном капитале предприятия. Полученная таким образом ставка процента (назовем ее фактической нормой доходности) должна отражать реальную стоимость инвестиций в собственный капитал. Представляется, что сравнение фактической нормы доходности с расчетной ставкой процента (дисконта) может использоваться для выявления и анализа следующих ситуаций: </w:t>
      </w:r>
    </w:p>
    <w:p w:rsidR="00686331" w:rsidRPr="006271BE" w:rsidRDefault="00686331" w:rsidP="006271BE">
      <w:pPr>
        <w:numPr>
          <w:ilvl w:val="0"/>
          <w:numId w:val="6"/>
        </w:numPr>
        <w:jc w:val="both"/>
        <w:rPr>
          <w:rFonts w:ascii="Times New Roman" w:hAnsi="Times New Roman"/>
          <w:sz w:val="28"/>
          <w:szCs w:val="28"/>
        </w:rPr>
      </w:pPr>
      <w:r w:rsidRPr="006271BE">
        <w:rPr>
          <w:rFonts w:ascii="Times New Roman" w:hAnsi="Times New Roman"/>
          <w:sz w:val="28"/>
          <w:szCs w:val="28"/>
        </w:rPr>
        <w:t xml:space="preserve">фактическая норма доходности превышает расчетную ставку процента (дисконта). В этом случае такое превышение характеризует дополнительную доходность вложений в собственный капитал по сравнению с оцененными уровнями риска и ликвидности, которые отражает расчетная ставка процента; </w:t>
      </w:r>
    </w:p>
    <w:p w:rsidR="00686331" w:rsidRPr="006271BE" w:rsidRDefault="00686331" w:rsidP="006271BE">
      <w:pPr>
        <w:numPr>
          <w:ilvl w:val="0"/>
          <w:numId w:val="6"/>
        </w:numPr>
        <w:jc w:val="both"/>
        <w:rPr>
          <w:rFonts w:ascii="Times New Roman" w:hAnsi="Times New Roman"/>
          <w:sz w:val="28"/>
          <w:szCs w:val="28"/>
        </w:rPr>
      </w:pPr>
      <w:r w:rsidRPr="006271BE">
        <w:rPr>
          <w:rFonts w:ascii="Times New Roman" w:hAnsi="Times New Roman"/>
          <w:sz w:val="28"/>
          <w:szCs w:val="28"/>
        </w:rPr>
        <w:t xml:space="preserve">фактическая норма доходности ниже расчетной ставки процента (дисконта). Такая ситуация свидетельствует о том, что фактический доход не соответствует ожидаемому и рискованность инвестиций не поддерживается соответствующим уровнем их доходности. </w:t>
      </w:r>
    </w:p>
    <w:p w:rsidR="00686331" w:rsidRDefault="00686331" w:rsidP="006271BE">
      <w:pPr>
        <w:jc w:val="both"/>
        <w:rPr>
          <w:rFonts w:ascii="Times New Roman" w:hAnsi="Times New Roman"/>
          <w:sz w:val="28"/>
          <w:szCs w:val="28"/>
        </w:rPr>
      </w:pPr>
      <w:r w:rsidRPr="006271BE">
        <w:rPr>
          <w:rFonts w:ascii="Times New Roman" w:hAnsi="Times New Roman"/>
          <w:sz w:val="28"/>
          <w:szCs w:val="28"/>
        </w:rPr>
        <w:br/>
      </w:r>
    </w:p>
    <w:p w:rsidR="00686331" w:rsidRDefault="00686331" w:rsidP="006271BE">
      <w:pPr>
        <w:jc w:val="both"/>
        <w:rPr>
          <w:rFonts w:ascii="Times New Roman" w:hAnsi="Times New Roman"/>
          <w:sz w:val="28"/>
          <w:szCs w:val="28"/>
        </w:rPr>
      </w:pPr>
      <w:r w:rsidRPr="006271BE">
        <w:rPr>
          <w:rFonts w:ascii="Times New Roman" w:hAnsi="Times New Roman"/>
          <w:sz w:val="28"/>
          <w:szCs w:val="28"/>
        </w:rPr>
        <w:br/>
      </w:r>
      <w:r>
        <w:rPr>
          <w:rFonts w:ascii="Times New Roman" w:hAnsi="Times New Roman"/>
          <w:sz w:val="28"/>
          <w:szCs w:val="28"/>
        </w:rPr>
        <w:t xml:space="preserve">    </w:t>
      </w:r>
      <w:r w:rsidRPr="006271BE">
        <w:rPr>
          <w:rFonts w:ascii="Times New Roman" w:hAnsi="Times New Roman"/>
          <w:sz w:val="28"/>
          <w:szCs w:val="28"/>
        </w:rPr>
        <w:t>Предложенные концепции реструктуризации могут анализироваться в совокупности со стратегией, отражающей стремление к максимизации стоимости бизнеса. Стратегии нулевой стоимости, защиты интересов собственников и максимизации стоимости бизнеса должны рассматриваться собранием кредиторов как альтернативные концепции выхода из кризисной ситуации, при этом в качестве критериев отбора стратегий выступают риск и финансовая осуществимость вариантов реструктуризации.</w:t>
      </w:r>
    </w:p>
    <w:p w:rsidR="00686331" w:rsidRPr="00546C84" w:rsidRDefault="00686331" w:rsidP="00546C84">
      <w:pPr>
        <w:rPr>
          <w:rFonts w:ascii="Times New Roman" w:hAnsi="Times New Roman"/>
          <w:sz w:val="28"/>
          <w:szCs w:val="28"/>
        </w:rPr>
      </w:pPr>
    </w:p>
    <w:p w:rsidR="00686331" w:rsidRPr="00546C84" w:rsidRDefault="00686331" w:rsidP="00546C84">
      <w:pPr>
        <w:rPr>
          <w:rFonts w:ascii="Times New Roman" w:hAnsi="Times New Roman"/>
          <w:sz w:val="28"/>
          <w:szCs w:val="28"/>
        </w:rPr>
      </w:pPr>
    </w:p>
    <w:p w:rsidR="00686331" w:rsidRPr="00546C84" w:rsidRDefault="00686331" w:rsidP="00546C84">
      <w:pPr>
        <w:rPr>
          <w:rFonts w:ascii="Times New Roman" w:hAnsi="Times New Roman"/>
          <w:sz w:val="28"/>
          <w:szCs w:val="28"/>
        </w:rPr>
      </w:pPr>
    </w:p>
    <w:p w:rsidR="00686331" w:rsidRPr="00546C84" w:rsidRDefault="00686331" w:rsidP="00546C84">
      <w:pPr>
        <w:rPr>
          <w:rFonts w:ascii="Times New Roman" w:hAnsi="Times New Roman"/>
          <w:sz w:val="28"/>
          <w:szCs w:val="28"/>
        </w:rPr>
      </w:pPr>
    </w:p>
    <w:p w:rsidR="00686331" w:rsidRPr="00546C84" w:rsidRDefault="00686331" w:rsidP="00546C84">
      <w:pPr>
        <w:rPr>
          <w:rFonts w:ascii="Times New Roman" w:hAnsi="Times New Roman"/>
          <w:sz w:val="28"/>
          <w:szCs w:val="28"/>
        </w:rPr>
      </w:pPr>
    </w:p>
    <w:p w:rsidR="00686331" w:rsidRPr="00546C84" w:rsidRDefault="00686331" w:rsidP="00546C84">
      <w:pPr>
        <w:rPr>
          <w:rFonts w:ascii="Times New Roman" w:hAnsi="Times New Roman"/>
          <w:sz w:val="28"/>
          <w:szCs w:val="28"/>
        </w:rPr>
      </w:pPr>
    </w:p>
    <w:p w:rsidR="00686331" w:rsidRPr="00546C84" w:rsidRDefault="00686331" w:rsidP="00546C84">
      <w:pPr>
        <w:rPr>
          <w:rFonts w:ascii="Times New Roman" w:hAnsi="Times New Roman"/>
          <w:sz w:val="28"/>
          <w:szCs w:val="28"/>
        </w:rPr>
      </w:pPr>
    </w:p>
    <w:p w:rsidR="00686331" w:rsidRDefault="00686331" w:rsidP="00546C84">
      <w:pPr>
        <w:rPr>
          <w:rFonts w:ascii="Times New Roman" w:hAnsi="Times New Roman"/>
          <w:sz w:val="28"/>
          <w:szCs w:val="28"/>
        </w:rPr>
      </w:pPr>
    </w:p>
    <w:p w:rsidR="00686331" w:rsidRDefault="00686331" w:rsidP="00546C84">
      <w:pPr>
        <w:rPr>
          <w:rFonts w:ascii="Times New Roman" w:hAnsi="Times New Roman"/>
          <w:sz w:val="28"/>
          <w:szCs w:val="28"/>
        </w:rPr>
      </w:pPr>
    </w:p>
    <w:p w:rsidR="00686331" w:rsidRDefault="00686331" w:rsidP="00546C84">
      <w:pPr>
        <w:jc w:val="center"/>
        <w:rPr>
          <w:rFonts w:ascii="Times New Roman" w:hAnsi="Times New Roman"/>
          <w:sz w:val="28"/>
          <w:szCs w:val="28"/>
        </w:rPr>
      </w:pPr>
    </w:p>
    <w:p w:rsidR="00686331" w:rsidRDefault="00686331" w:rsidP="00546C84">
      <w:pPr>
        <w:jc w:val="center"/>
        <w:rPr>
          <w:rFonts w:ascii="Times New Roman" w:hAnsi="Times New Roman"/>
          <w:sz w:val="28"/>
          <w:szCs w:val="28"/>
        </w:rPr>
      </w:pPr>
    </w:p>
    <w:p w:rsidR="00686331" w:rsidRDefault="00686331" w:rsidP="00546C84">
      <w:pPr>
        <w:jc w:val="center"/>
        <w:rPr>
          <w:rFonts w:ascii="Times New Roman" w:hAnsi="Times New Roman"/>
          <w:sz w:val="28"/>
          <w:szCs w:val="28"/>
        </w:rPr>
      </w:pPr>
    </w:p>
    <w:p w:rsidR="00686331" w:rsidRDefault="00686331" w:rsidP="00546C84">
      <w:pPr>
        <w:jc w:val="center"/>
        <w:rPr>
          <w:rFonts w:ascii="Times New Roman" w:hAnsi="Times New Roman"/>
          <w:b/>
          <w:bCs/>
          <w:sz w:val="36"/>
          <w:szCs w:val="36"/>
        </w:rPr>
      </w:pPr>
      <w:bookmarkStart w:id="0" w:name="_Toc5019961"/>
    </w:p>
    <w:p w:rsidR="00686331" w:rsidRPr="00546C84" w:rsidRDefault="00686331" w:rsidP="00546C84">
      <w:pPr>
        <w:jc w:val="center"/>
        <w:rPr>
          <w:rFonts w:ascii="Times New Roman" w:hAnsi="Times New Roman"/>
          <w:b/>
          <w:bCs/>
          <w:sz w:val="36"/>
          <w:szCs w:val="36"/>
        </w:rPr>
      </w:pPr>
      <w:r w:rsidRPr="00546C84">
        <w:rPr>
          <w:rFonts w:ascii="Times New Roman" w:hAnsi="Times New Roman"/>
          <w:b/>
          <w:bCs/>
          <w:sz w:val="36"/>
          <w:szCs w:val="36"/>
        </w:rPr>
        <w:t>Заключение</w:t>
      </w:r>
      <w:bookmarkEnd w:id="0"/>
    </w:p>
    <w:p w:rsidR="00686331" w:rsidRPr="00546C84" w:rsidRDefault="00686331" w:rsidP="00546C84">
      <w:pPr>
        <w:jc w:val="both"/>
        <w:rPr>
          <w:rFonts w:ascii="Times New Roman" w:hAnsi="Times New Roman"/>
          <w:sz w:val="28"/>
          <w:szCs w:val="28"/>
        </w:rPr>
      </w:pPr>
      <w:r w:rsidRPr="00546C84">
        <w:rPr>
          <w:rFonts w:ascii="Times New Roman" w:hAnsi="Times New Roman"/>
          <w:sz w:val="28"/>
          <w:szCs w:val="28"/>
        </w:rPr>
        <w:t>Главное отличие реструктуризации предприятий от других способов преодоления неплатежеспособности и нерентабельности заключается в том, что антикризисное управление преодолевающими убыточность ком</w:t>
      </w:r>
      <w:r w:rsidRPr="00546C84">
        <w:rPr>
          <w:rFonts w:ascii="Times New Roman" w:hAnsi="Times New Roman"/>
          <w:sz w:val="28"/>
          <w:szCs w:val="28"/>
        </w:rPr>
        <w:softHyphen/>
        <w:t>паниями реализуется посредством разработки и осуществления ком</w:t>
      </w:r>
      <w:r w:rsidRPr="00546C84">
        <w:rPr>
          <w:rFonts w:ascii="Times New Roman" w:hAnsi="Times New Roman"/>
          <w:sz w:val="28"/>
          <w:szCs w:val="28"/>
        </w:rPr>
        <w:softHyphen/>
        <w:t>плексных программ реструктуризации. Такое программно-целевое анти</w:t>
      </w:r>
      <w:r w:rsidRPr="00546C84">
        <w:rPr>
          <w:rFonts w:ascii="Times New Roman" w:hAnsi="Times New Roman"/>
          <w:sz w:val="28"/>
          <w:szCs w:val="28"/>
        </w:rPr>
        <w:softHyphen/>
        <w:t>кризисное управление обретает четко выраженное единство задач и спо</w:t>
      </w:r>
      <w:r w:rsidRPr="00546C84">
        <w:rPr>
          <w:rFonts w:ascii="Times New Roman" w:hAnsi="Times New Roman"/>
          <w:sz w:val="28"/>
          <w:szCs w:val="28"/>
        </w:rPr>
        <w:softHyphen/>
        <w:t>собов достижения заданных ориентиров, увязку намеченных рубежей с предполагаемыми ресурсами.</w:t>
      </w:r>
    </w:p>
    <w:p w:rsidR="00686331" w:rsidRPr="00546C84" w:rsidRDefault="00686331" w:rsidP="00546C84">
      <w:pPr>
        <w:jc w:val="both"/>
        <w:rPr>
          <w:rFonts w:ascii="Times New Roman" w:hAnsi="Times New Roman"/>
          <w:sz w:val="28"/>
          <w:szCs w:val="28"/>
        </w:rPr>
      </w:pPr>
      <w:r w:rsidRPr="00546C84">
        <w:rPr>
          <w:rFonts w:ascii="Times New Roman" w:hAnsi="Times New Roman"/>
          <w:sz w:val="28"/>
          <w:szCs w:val="28"/>
        </w:rPr>
        <w:t>Формированию антикризисной программы должен предшествовать обстоятельный анализ финансово-хозяйственной деятельности предпри</w:t>
      </w:r>
      <w:r w:rsidRPr="00546C84">
        <w:rPr>
          <w:rFonts w:ascii="Times New Roman" w:hAnsi="Times New Roman"/>
          <w:sz w:val="28"/>
          <w:szCs w:val="28"/>
        </w:rPr>
        <w:softHyphen/>
        <w:t>ятия, его активов и пассивов, дебиторской и кредиторской задолженно</w:t>
      </w:r>
      <w:r w:rsidRPr="00546C84">
        <w:rPr>
          <w:rFonts w:ascii="Times New Roman" w:hAnsi="Times New Roman"/>
          <w:sz w:val="28"/>
          <w:szCs w:val="28"/>
        </w:rPr>
        <w:softHyphen/>
        <w:t>сти, обеспеченности собственными средствами, существующих и воз</w:t>
      </w:r>
      <w:r w:rsidRPr="00546C84">
        <w:rPr>
          <w:rFonts w:ascii="Times New Roman" w:hAnsi="Times New Roman"/>
          <w:sz w:val="28"/>
          <w:szCs w:val="28"/>
        </w:rPr>
        <w:softHyphen/>
        <w:t>можных заказов, спроса и цен на продукцию и услуги. Это позволяет вы</w:t>
      </w:r>
      <w:r w:rsidRPr="00546C84">
        <w:rPr>
          <w:rFonts w:ascii="Times New Roman" w:hAnsi="Times New Roman"/>
          <w:sz w:val="28"/>
          <w:szCs w:val="28"/>
        </w:rPr>
        <w:softHyphen/>
        <w:t>явить причины кризисного состояния, наме</w:t>
      </w:r>
      <w:r w:rsidRPr="00546C84">
        <w:rPr>
          <w:rFonts w:ascii="Times New Roman" w:hAnsi="Times New Roman"/>
          <w:sz w:val="28"/>
          <w:szCs w:val="28"/>
        </w:rPr>
        <w:softHyphen/>
        <w:t>тить способы его преодоления.</w:t>
      </w:r>
    </w:p>
    <w:p w:rsidR="00686331" w:rsidRPr="00546C84" w:rsidRDefault="00686331" w:rsidP="00546C84">
      <w:pPr>
        <w:jc w:val="both"/>
        <w:rPr>
          <w:rFonts w:ascii="Times New Roman" w:hAnsi="Times New Roman"/>
          <w:sz w:val="28"/>
          <w:szCs w:val="28"/>
        </w:rPr>
      </w:pPr>
      <w:r w:rsidRPr="00546C84">
        <w:rPr>
          <w:rFonts w:ascii="Times New Roman" w:hAnsi="Times New Roman"/>
          <w:sz w:val="28"/>
          <w:szCs w:val="28"/>
        </w:rPr>
        <w:t>Как показывает опыт реформирования хозяйственной деятельности производственных комплексов, реструктуризация является действенным инструментом интенсивного повышения конкурентоспособности пред</w:t>
      </w:r>
      <w:r w:rsidRPr="00546C84">
        <w:rPr>
          <w:rFonts w:ascii="Times New Roman" w:hAnsi="Times New Roman"/>
          <w:sz w:val="28"/>
          <w:szCs w:val="28"/>
        </w:rPr>
        <w:softHyphen/>
        <w:t>приятий. При этом она рассматривается как органичный набор мер по приведению деятельности предприятий и компаний в соответствие с внешними рыночными условиями хозяйствования и выработанной конку</w:t>
      </w:r>
      <w:r w:rsidRPr="00546C84">
        <w:rPr>
          <w:rFonts w:ascii="Times New Roman" w:hAnsi="Times New Roman"/>
          <w:sz w:val="28"/>
          <w:szCs w:val="28"/>
        </w:rPr>
        <w:softHyphen/>
        <w:t>рентной стратегией функционирования и развития производства.</w:t>
      </w:r>
    </w:p>
    <w:p w:rsidR="00686331" w:rsidRPr="00546C84" w:rsidRDefault="00686331" w:rsidP="00546C84">
      <w:pPr>
        <w:jc w:val="both"/>
        <w:rPr>
          <w:rFonts w:ascii="Times New Roman" w:hAnsi="Times New Roman"/>
          <w:sz w:val="28"/>
          <w:szCs w:val="28"/>
        </w:rPr>
      </w:pPr>
      <w:r w:rsidRPr="00546C84">
        <w:rPr>
          <w:rFonts w:ascii="Times New Roman" w:hAnsi="Times New Roman"/>
          <w:sz w:val="28"/>
          <w:szCs w:val="28"/>
        </w:rPr>
        <w:t>Реструктуризация направлена на рост эффективности производства, повышение конкурентоспособности предприятий и выпускаемой ими продукции, а также на улучшение их инвестиционной привлекательности. Часто она включает в себя комплекс мероприятий, направленных на со</w:t>
      </w:r>
      <w:r w:rsidRPr="00546C84">
        <w:rPr>
          <w:rFonts w:ascii="Times New Roman" w:hAnsi="Times New Roman"/>
          <w:sz w:val="28"/>
          <w:szCs w:val="28"/>
        </w:rPr>
        <w:softHyphen/>
        <w:t>вершенствование организационной структуры и функций управления: модернизацию технических и технологических аспектов производства; совершенствование финансово-экономической политики; снижение про</w:t>
      </w:r>
      <w:r w:rsidRPr="00546C84">
        <w:rPr>
          <w:rFonts w:ascii="Times New Roman" w:hAnsi="Times New Roman"/>
          <w:sz w:val="28"/>
          <w:szCs w:val="28"/>
        </w:rPr>
        <w:softHyphen/>
        <w:t>изводственно-сбытовых затрат; лучшее использование материальных и трудовых ресурсов; создание современной информационной системы и документооборота.</w:t>
      </w:r>
    </w:p>
    <w:p w:rsidR="00686331" w:rsidRPr="00546C84" w:rsidRDefault="00686331" w:rsidP="00546C84">
      <w:pPr>
        <w:jc w:val="both"/>
        <w:rPr>
          <w:rFonts w:ascii="Times New Roman" w:hAnsi="Times New Roman"/>
          <w:sz w:val="28"/>
          <w:szCs w:val="28"/>
        </w:rPr>
      </w:pPr>
      <w:r w:rsidRPr="00546C84">
        <w:rPr>
          <w:rFonts w:ascii="Times New Roman" w:hAnsi="Times New Roman"/>
          <w:sz w:val="28"/>
          <w:szCs w:val="28"/>
        </w:rPr>
        <w:t>На ряду с традиционными мерами «улучшения и совершен</w:t>
      </w:r>
      <w:r w:rsidRPr="00546C84">
        <w:rPr>
          <w:rFonts w:ascii="Times New Roman" w:hAnsi="Times New Roman"/>
          <w:sz w:val="28"/>
          <w:szCs w:val="28"/>
        </w:rPr>
        <w:softHyphen/>
        <w:t>ствования» системы управления, потребуют</w:t>
      </w:r>
      <w:r w:rsidRPr="00546C84">
        <w:rPr>
          <w:rFonts w:ascii="Times New Roman" w:hAnsi="Times New Roman"/>
          <w:sz w:val="28"/>
          <w:szCs w:val="28"/>
        </w:rPr>
        <w:softHyphen/>
        <w:t>ся глубинные преобразования, базирующиеся на переосмыслении роли, места и миссии предприятия в этом быстроменяющемся мире.</w:t>
      </w:r>
    </w:p>
    <w:p w:rsidR="00686331" w:rsidRPr="00546C84" w:rsidRDefault="00686331" w:rsidP="00546C84">
      <w:pPr>
        <w:jc w:val="both"/>
        <w:rPr>
          <w:rFonts w:ascii="Times New Roman" w:hAnsi="Times New Roman"/>
          <w:sz w:val="28"/>
          <w:szCs w:val="28"/>
        </w:rPr>
      </w:pPr>
      <w:r w:rsidRPr="00546C84">
        <w:rPr>
          <w:rFonts w:ascii="Times New Roman" w:hAnsi="Times New Roman"/>
          <w:sz w:val="28"/>
          <w:szCs w:val="28"/>
        </w:rPr>
        <w:t>Наиболее важные способы улучшения финансового состояния предприятий - увеличение выпус</w:t>
      </w:r>
      <w:r w:rsidRPr="00546C84">
        <w:rPr>
          <w:rFonts w:ascii="Times New Roman" w:hAnsi="Times New Roman"/>
          <w:sz w:val="28"/>
          <w:szCs w:val="28"/>
        </w:rPr>
        <w:softHyphen/>
        <w:t>ка конкурентоспособной, пользующейся спросом продукции, снижение ее се</w:t>
      </w:r>
      <w:r w:rsidRPr="00546C84">
        <w:rPr>
          <w:rFonts w:ascii="Times New Roman" w:hAnsi="Times New Roman"/>
          <w:sz w:val="28"/>
          <w:szCs w:val="28"/>
        </w:rPr>
        <w:softHyphen/>
        <w:t>бестоимости и увеличение выручки на рубль продаж. А рост реализации про</w:t>
      </w:r>
      <w:r w:rsidRPr="00546C84">
        <w:rPr>
          <w:rFonts w:ascii="Times New Roman" w:hAnsi="Times New Roman"/>
          <w:sz w:val="28"/>
          <w:szCs w:val="28"/>
        </w:rPr>
        <w:softHyphen/>
        <w:t>дукции связан с расширением платежеспособного спроса на качественную отечественную продукцию в результате увеличения заработной платы, пенсий, стипендий; ограничения и регулирования импорта в интересах российской экономики, стимулирования капитальных вложений на техническое перевоо</w:t>
      </w:r>
      <w:r w:rsidRPr="00546C84">
        <w:rPr>
          <w:rFonts w:ascii="Times New Roman" w:hAnsi="Times New Roman"/>
          <w:sz w:val="28"/>
          <w:szCs w:val="28"/>
        </w:rPr>
        <w:softHyphen/>
        <w:t>ружение, реконструкцию, модернизацию предприятий, инноваций; совершен</w:t>
      </w:r>
      <w:r w:rsidRPr="00546C84">
        <w:rPr>
          <w:rFonts w:ascii="Times New Roman" w:hAnsi="Times New Roman"/>
          <w:sz w:val="28"/>
          <w:szCs w:val="28"/>
        </w:rPr>
        <w:softHyphen/>
        <w:t>ствования структуры экспорта-снижения в нем доли сырья и повышения доли продукции обрабатывающих производств и отраслей; увеличения государст</w:t>
      </w:r>
      <w:r w:rsidRPr="00546C84">
        <w:rPr>
          <w:rFonts w:ascii="Times New Roman" w:hAnsi="Times New Roman"/>
          <w:sz w:val="28"/>
          <w:szCs w:val="28"/>
        </w:rPr>
        <w:softHyphen/>
        <w:t>венных заказов на федеральном, региональном и межрегиональном уровнях и масштабов общественных работ.</w:t>
      </w:r>
    </w:p>
    <w:p w:rsidR="00686331" w:rsidRDefault="00686331" w:rsidP="00546C84">
      <w:pPr>
        <w:jc w:val="both"/>
        <w:rPr>
          <w:rFonts w:ascii="Times New Roman" w:hAnsi="Times New Roman"/>
          <w:sz w:val="28"/>
          <w:szCs w:val="28"/>
        </w:rPr>
      </w:pPr>
    </w:p>
    <w:p w:rsidR="00686331" w:rsidRPr="0079027C" w:rsidRDefault="00686331" w:rsidP="0079027C">
      <w:pPr>
        <w:rPr>
          <w:rFonts w:ascii="Times New Roman" w:hAnsi="Times New Roman"/>
          <w:sz w:val="28"/>
          <w:szCs w:val="28"/>
        </w:rPr>
      </w:pPr>
    </w:p>
    <w:p w:rsidR="00686331" w:rsidRPr="0079027C" w:rsidRDefault="00686331" w:rsidP="0079027C">
      <w:pPr>
        <w:rPr>
          <w:rFonts w:ascii="Times New Roman" w:hAnsi="Times New Roman"/>
          <w:sz w:val="28"/>
          <w:szCs w:val="28"/>
        </w:rPr>
      </w:pPr>
    </w:p>
    <w:p w:rsidR="00686331" w:rsidRPr="0079027C" w:rsidRDefault="00686331" w:rsidP="0079027C">
      <w:pPr>
        <w:rPr>
          <w:rFonts w:ascii="Times New Roman" w:hAnsi="Times New Roman"/>
          <w:sz w:val="28"/>
          <w:szCs w:val="28"/>
        </w:rPr>
      </w:pPr>
    </w:p>
    <w:p w:rsidR="00686331" w:rsidRPr="0079027C" w:rsidRDefault="00686331" w:rsidP="0079027C">
      <w:pPr>
        <w:rPr>
          <w:rFonts w:ascii="Times New Roman" w:hAnsi="Times New Roman"/>
          <w:sz w:val="28"/>
          <w:szCs w:val="28"/>
        </w:rPr>
      </w:pPr>
    </w:p>
    <w:p w:rsidR="00686331" w:rsidRDefault="00686331" w:rsidP="0079027C">
      <w:pPr>
        <w:rPr>
          <w:rFonts w:ascii="Times New Roman" w:hAnsi="Times New Roman"/>
          <w:sz w:val="28"/>
          <w:szCs w:val="28"/>
        </w:rPr>
      </w:pPr>
    </w:p>
    <w:p w:rsidR="00686331" w:rsidRDefault="00686331" w:rsidP="0079027C">
      <w:pPr>
        <w:tabs>
          <w:tab w:val="left" w:pos="6080"/>
        </w:tabs>
        <w:rPr>
          <w:rFonts w:ascii="Times New Roman" w:hAnsi="Times New Roman"/>
          <w:sz w:val="28"/>
          <w:szCs w:val="28"/>
        </w:rPr>
      </w:pPr>
      <w:r>
        <w:rPr>
          <w:rFonts w:ascii="Times New Roman" w:hAnsi="Times New Roman"/>
          <w:sz w:val="28"/>
          <w:szCs w:val="28"/>
        </w:rPr>
        <w:tab/>
      </w:r>
    </w:p>
    <w:p w:rsidR="00686331" w:rsidRDefault="00686331" w:rsidP="0079027C">
      <w:pPr>
        <w:tabs>
          <w:tab w:val="left" w:pos="6080"/>
        </w:tabs>
        <w:rPr>
          <w:rFonts w:ascii="Times New Roman" w:hAnsi="Times New Roman"/>
          <w:sz w:val="28"/>
          <w:szCs w:val="28"/>
        </w:rPr>
      </w:pPr>
    </w:p>
    <w:p w:rsidR="00686331" w:rsidRDefault="00686331" w:rsidP="0079027C">
      <w:pPr>
        <w:tabs>
          <w:tab w:val="left" w:pos="6080"/>
        </w:tabs>
        <w:rPr>
          <w:rFonts w:ascii="Times New Roman" w:hAnsi="Times New Roman"/>
          <w:sz w:val="28"/>
          <w:szCs w:val="28"/>
        </w:rPr>
      </w:pPr>
    </w:p>
    <w:p w:rsidR="00686331" w:rsidRDefault="00686331" w:rsidP="0079027C">
      <w:pPr>
        <w:tabs>
          <w:tab w:val="left" w:pos="6080"/>
        </w:tabs>
        <w:rPr>
          <w:rFonts w:ascii="Times New Roman" w:hAnsi="Times New Roman"/>
          <w:sz w:val="28"/>
          <w:szCs w:val="28"/>
        </w:rPr>
      </w:pPr>
    </w:p>
    <w:p w:rsidR="00686331" w:rsidRDefault="00686331" w:rsidP="0079027C">
      <w:pPr>
        <w:tabs>
          <w:tab w:val="left" w:pos="6080"/>
        </w:tabs>
        <w:rPr>
          <w:rFonts w:ascii="Times New Roman" w:hAnsi="Times New Roman"/>
          <w:sz w:val="28"/>
          <w:szCs w:val="28"/>
        </w:rPr>
      </w:pPr>
    </w:p>
    <w:p w:rsidR="00686331" w:rsidRDefault="00686331" w:rsidP="0079027C">
      <w:pPr>
        <w:tabs>
          <w:tab w:val="left" w:pos="6080"/>
        </w:tabs>
        <w:rPr>
          <w:rFonts w:ascii="Times New Roman" w:hAnsi="Times New Roman"/>
          <w:sz w:val="28"/>
          <w:szCs w:val="28"/>
        </w:rPr>
      </w:pPr>
    </w:p>
    <w:p w:rsidR="00686331" w:rsidRDefault="00686331" w:rsidP="0079027C">
      <w:pPr>
        <w:tabs>
          <w:tab w:val="left" w:pos="6080"/>
        </w:tabs>
        <w:rPr>
          <w:rFonts w:ascii="Times New Roman" w:hAnsi="Times New Roman"/>
          <w:sz w:val="28"/>
          <w:szCs w:val="28"/>
        </w:rPr>
      </w:pPr>
    </w:p>
    <w:p w:rsidR="00686331" w:rsidRDefault="00686331" w:rsidP="0079027C">
      <w:pPr>
        <w:tabs>
          <w:tab w:val="left" w:pos="6080"/>
        </w:tabs>
        <w:rPr>
          <w:rFonts w:ascii="Times New Roman" w:hAnsi="Times New Roman"/>
          <w:sz w:val="28"/>
          <w:szCs w:val="28"/>
        </w:rPr>
      </w:pPr>
    </w:p>
    <w:p w:rsidR="00686331" w:rsidRDefault="00686331" w:rsidP="0079027C">
      <w:pPr>
        <w:tabs>
          <w:tab w:val="left" w:pos="6080"/>
        </w:tabs>
        <w:rPr>
          <w:rFonts w:ascii="Times New Roman" w:hAnsi="Times New Roman"/>
          <w:sz w:val="28"/>
          <w:szCs w:val="28"/>
        </w:rPr>
      </w:pPr>
    </w:p>
    <w:p w:rsidR="00686331" w:rsidRDefault="00686331" w:rsidP="0079027C">
      <w:pPr>
        <w:tabs>
          <w:tab w:val="left" w:pos="6080"/>
        </w:tabs>
        <w:rPr>
          <w:rFonts w:ascii="Times New Roman" w:hAnsi="Times New Roman"/>
          <w:sz w:val="28"/>
          <w:szCs w:val="28"/>
        </w:rPr>
      </w:pPr>
    </w:p>
    <w:p w:rsidR="00686331" w:rsidRDefault="00686331" w:rsidP="0079027C">
      <w:pPr>
        <w:tabs>
          <w:tab w:val="left" w:pos="6080"/>
        </w:tabs>
        <w:jc w:val="center"/>
        <w:rPr>
          <w:rFonts w:ascii="Times New Roman" w:hAnsi="Times New Roman"/>
          <w:b/>
          <w:sz w:val="36"/>
          <w:szCs w:val="36"/>
        </w:rPr>
      </w:pPr>
      <w:r w:rsidRPr="0079027C">
        <w:rPr>
          <w:rFonts w:ascii="Times New Roman" w:hAnsi="Times New Roman"/>
          <w:b/>
          <w:sz w:val="36"/>
          <w:szCs w:val="36"/>
        </w:rPr>
        <w:t>Список использованной литературы</w:t>
      </w:r>
    </w:p>
    <w:p w:rsidR="00686331" w:rsidRDefault="00686331" w:rsidP="0079027C">
      <w:pPr>
        <w:pStyle w:val="2"/>
        <w:tabs>
          <w:tab w:val="left" w:pos="426"/>
        </w:tabs>
        <w:overflowPunct w:val="0"/>
        <w:autoSpaceDE w:val="0"/>
        <w:autoSpaceDN w:val="0"/>
        <w:adjustRightInd w:val="0"/>
        <w:spacing w:after="0" w:line="360" w:lineRule="auto"/>
        <w:jc w:val="both"/>
        <w:textAlignment w:val="baseline"/>
        <w:rPr>
          <w:rFonts w:eastAsia="Times New Roman"/>
          <w:b/>
          <w:sz w:val="36"/>
          <w:szCs w:val="36"/>
          <w:lang w:eastAsia="en-US"/>
        </w:rPr>
      </w:pPr>
    </w:p>
    <w:p w:rsidR="00686331" w:rsidRDefault="00686331" w:rsidP="0079027C">
      <w:pPr>
        <w:pStyle w:val="2"/>
        <w:tabs>
          <w:tab w:val="left" w:pos="426"/>
        </w:tabs>
        <w:overflowPunct w:val="0"/>
        <w:autoSpaceDE w:val="0"/>
        <w:autoSpaceDN w:val="0"/>
        <w:adjustRightInd w:val="0"/>
        <w:spacing w:after="0" w:line="360" w:lineRule="auto"/>
        <w:jc w:val="both"/>
        <w:textAlignment w:val="baseline"/>
        <w:rPr>
          <w:sz w:val="28"/>
          <w:szCs w:val="28"/>
        </w:rPr>
      </w:pPr>
      <w:r w:rsidRPr="0079027C">
        <w:rPr>
          <w:rFonts w:eastAsia="Times New Roman"/>
          <w:sz w:val="28"/>
          <w:szCs w:val="28"/>
          <w:lang w:eastAsia="en-US"/>
        </w:rPr>
        <w:t>1</w:t>
      </w:r>
      <w:r w:rsidRPr="0079027C">
        <w:rPr>
          <w:rFonts w:eastAsia="Times New Roman"/>
          <w:sz w:val="36"/>
          <w:szCs w:val="36"/>
          <w:lang w:eastAsia="en-US"/>
        </w:rPr>
        <w:t>.</w:t>
      </w:r>
      <w:r>
        <w:rPr>
          <w:rFonts w:eastAsia="Times New Roman"/>
          <w:b/>
          <w:sz w:val="36"/>
          <w:szCs w:val="36"/>
          <w:lang w:eastAsia="en-US"/>
        </w:rPr>
        <w:t xml:space="preserve"> </w:t>
      </w:r>
      <w:r w:rsidRPr="00E93D7B">
        <w:rPr>
          <w:sz w:val="28"/>
          <w:szCs w:val="28"/>
        </w:rPr>
        <w:t>Журнал "Эк</w:t>
      </w:r>
      <w:r>
        <w:rPr>
          <w:sz w:val="28"/>
          <w:szCs w:val="28"/>
        </w:rPr>
        <w:t>сперт", №63, 2009</w:t>
      </w:r>
      <w:r w:rsidRPr="00E93D7B">
        <w:rPr>
          <w:sz w:val="28"/>
          <w:szCs w:val="28"/>
        </w:rPr>
        <w:t xml:space="preserve"> г.</w:t>
      </w:r>
      <w:r>
        <w:rPr>
          <w:sz w:val="28"/>
          <w:szCs w:val="28"/>
        </w:rPr>
        <w:t>;</w:t>
      </w:r>
    </w:p>
    <w:p w:rsidR="00686331" w:rsidRDefault="00686331" w:rsidP="0079027C">
      <w:pPr>
        <w:pStyle w:val="2"/>
        <w:tabs>
          <w:tab w:val="left" w:pos="426"/>
        </w:tabs>
        <w:overflowPunct w:val="0"/>
        <w:autoSpaceDE w:val="0"/>
        <w:autoSpaceDN w:val="0"/>
        <w:adjustRightInd w:val="0"/>
        <w:spacing w:after="0" w:line="360" w:lineRule="auto"/>
        <w:jc w:val="both"/>
        <w:textAlignment w:val="baseline"/>
        <w:rPr>
          <w:sz w:val="28"/>
          <w:szCs w:val="28"/>
        </w:rPr>
      </w:pPr>
      <w:r>
        <w:rPr>
          <w:sz w:val="28"/>
          <w:szCs w:val="28"/>
        </w:rPr>
        <w:t xml:space="preserve">2. </w:t>
      </w:r>
      <w:r w:rsidRPr="00E93D7B">
        <w:rPr>
          <w:sz w:val="28"/>
          <w:szCs w:val="28"/>
        </w:rPr>
        <w:t>Саркисянц А., "Слияния, банкротства и фондовый рынок"/</w:t>
      </w:r>
      <w:r>
        <w:rPr>
          <w:sz w:val="28"/>
          <w:szCs w:val="28"/>
        </w:rPr>
        <w:t>/ "Рынок ценных бумаг", №3, 2008 г.;</w:t>
      </w:r>
    </w:p>
    <w:p w:rsidR="00686331" w:rsidRDefault="00686331" w:rsidP="0079027C">
      <w:pPr>
        <w:pStyle w:val="2"/>
        <w:tabs>
          <w:tab w:val="left" w:pos="426"/>
        </w:tabs>
        <w:overflowPunct w:val="0"/>
        <w:autoSpaceDE w:val="0"/>
        <w:autoSpaceDN w:val="0"/>
        <w:adjustRightInd w:val="0"/>
        <w:spacing w:after="0" w:line="360" w:lineRule="auto"/>
        <w:jc w:val="both"/>
        <w:textAlignment w:val="baseline"/>
        <w:rPr>
          <w:sz w:val="28"/>
          <w:szCs w:val="28"/>
        </w:rPr>
      </w:pPr>
      <w:r>
        <w:rPr>
          <w:sz w:val="28"/>
          <w:szCs w:val="28"/>
        </w:rPr>
        <w:t xml:space="preserve">3. </w:t>
      </w:r>
      <w:r w:rsidRPr="00D41342">
        <w:rPr>
          <w:sz w:val="28"/>
          <w:szCs w:val="28"/>
        </w:rPr>
        <w:t>Басыров З.А. Реструкту</w:t>
      </w:r>
      <w:r>
        <w:rPr>
          <w:sz w:val="28"/>
          <w:szCs w:val="28"/>
        </w:rPr>
        <w:t>рирование предприятия. – М, 2008;</w:t>
      </w:r>
    </w:p>
    <w:p w:rsidR="00686331" w:rsidRDefault="00686331" w:rsidP="0079027C">
      <w:pPr>
        <w:pStyle w:val="2"/>
        <w:tabs>
          <w:tab w:val="left" w:pos="426"/>
        </w:tabs>
        <w:overflowPunct w:val="0"/>
        <w:autoSpaceDE w:val="0"/>
        <w:autoSpaceDN w:val="0"/>
        <w:adjustRightInd w:val="0"/>
        <w:spacing w:after="0" w:line="360" w:lineRule="auto"/>
        <w:jc w:val="both"/>
        <w:textAlignment w:val="baseline"/>
        <w:rPr>
          <w:sz w:val="28"/>
          <w:szCs w:val="28"/>
        </w:rPr>
      </w:pPr>
      <w:r>
        <w:rPr>
          <w:sz w:val="28"/>
          <w:szCs w:val="28"/>
        </w:rPr>
        <w:t xml:space="preserve">4. </w:t>
      </w:r>
      <w:r w:rsidRPr="00D41342">
        <w:rPr>
          <w:sz w:val="28"/>
          <w:szCs w:val="28"/>
        </w:rPr>
        <w:t>Маркова В.Д. Стратегический менеджмент.- М., 200</w:t>
      </w:r>
      <w:r>
        <w:rPr>
          <w:sz w:val="28"/>
          <w:szCs w:val="28"/>
        </w:rPr>
        <w:t>7</w:t>
      </w:r>
      <w:r w:rsidRPr="00D41342">
        <w:rPr>
          <w:sz w:val="28"/>
          <w:szCs w:val="28"/>
        </w:rPr>
        <w:t xml:space="preserve"> г</w:t>
      </w:r>
      <w:r>
        <w:rPr>
          <w:sz w:val="28"/>
          <w:szCs w:val="28"/>
        </w:rPr>
        <w:t>.;</w:t>
      </w:r>
    </w:p>
    <w:p w:rsidR="00686331" w:rsidRDefault="00686331" w:rsidP="0079027C">
      <w:pPr>
        <w:widowControl w:val="0"/>
        <w:spacing w:after="0" w:line="360" w:lineRule="auto"/>
        <w:rPr>
          <w:sz w:val="28"/>
          <w:szCs w:val="28"/>
        </w:rPr>
      </w:pPr>
      <w:r>
        <w:rPr>
          <w:sz w:val="28"/>
          <w:szCs w:val="28"/>
        </w:rPr>
        <w:t xml:space="preserve">5.  </w:t>
      </w:r>
      <w:r w:rsidRPr="00D41342">
        <w:rPr>
          <w:sz w:val="28"/>
          <w:szCs w:val="28"/>
        </w:rPr>
        <w:t>Шаралдаева И.А. Теоретические аспекты реструктуризации: Учебное пособие.</w:t>
      </w:r>
      <w:r>
        <w:rPr>
          <w:sz w:val="28"/>
          <w:szCs w:val="28"/>
        </w:rPr>
        <w:t xml:space="preserve"> ГТУ</w:t>
      </w:r>
      <w:r w:rsidRPr="00D41342">
        <w:rPr>
          <w:sz w:val="28"/>
          <w:szCs w:val="28"/>
        </w:rPr>
        <w:t>, 2005;</w:t>
      </w:r>
    </w:p>
    <w:p w:rsidR="00686331" w:rsidRDefault="00686331" w:rsidP="0079027C">
      <w:pPr>
        <w:widowControl w:val="0"/>
        <w:spacing w:after="0" w:line="360" w:lineRule="auto"/>
        <w:rPr>
          <w:sz w:val="28"/>
          <w:szCs w:val="28"/>
        </w:rPr>
      </w:pPr>
      <w:r>
        <w:rPr>
          <w:sz w:val="28"/>
          <w:szCs w:val="28"/>
        </w:rPr>
        <w:t>6.</w:t>
      </w:r>
      <w:r w:rsidRPr="0079027C">
        <w:rPr>
          <w:sz w:val="28"/>
          <w:szCs w:val="28"/>
        </w:rPr>
        <w:t xml:space="preserve"> </w:t>
      </w:r>
      <w:r w:rsidRPr="009417A5">
        <w:rPr>
          <w:sz w:val="28"/>
          <w:szCs w:val="28"/>
          <w:lang w:val="en-US"/>
        </w:rPr>
        <w:t>www</w:t>
      </w:r>
      <w:r w:rsidRPr="009417A5">
        <w:rPr>
          <w:sz w:val="28"/>
          <w:szCs w:val="28"/>
        </w:rPr>
        <w:t>.</w:t>
      </w:r>
      <w:r w:rsidRPr="009417A5">
        <w:rPr>
          <w:sz w:val="28"/>
          <w:szCs w:val="28"/>
          <w:lang w:val="en-US"/>
        </w:rPr>
        <w:t>anticrisis</w:t>
      </w:r>
      <w:r w:rsidRPr="009417A5">
        <w:rPr>
          <w:sz w:val="28"/>
          <w:szCs w:val="28"/>
        </w:rPr>
        <w:t>.</w:t>
      </w:r>
      <w:r w:rsidRPr="009417A5">
        <w:rPr>
          <w:sz w:val="28"/>
          <w:szCs w:val="28"/>
          <w:lang w:val="en-US"/>
        </w:rPr>
        <w:t>ru</w:t>
      </w:r>
      <w:r>
        <w:rPr>
          <w:sz w:val="28"/>
          <w:szCs w:val="28"/>
        </w:rPr>
        <w:t>;</w:t>
      </w:r>
    </w:p>
    <w:p w:rsidR="00686331" w:rsidRPr="00D41342" w:rsidRDefault="00686331" w:rsidP="0079027C">
      <w:pPr>
        <w:widowControl w:val="0"/>
        <w:spacing w:after="0" w:line="360" w:lineRule="auto"/>
        <w:rPr>
          <w:sz w:val="28"/>
          <w:szCs w:val="28"/>
        </w:rPr>
      </w:pPr>
      <w:r>
        <w:rPr>
          <w:sz w:val="28"/>
          <w:szCs w:val="28"/>
        </w:rPr>
        <w:t xml:space="preserve">7. </w:t>
      </w:r>
      <w:r w:rsidRPr="009417A5">
        <w:rPr>
          <w:sz w:val="28"/>
          <w:szCs w:val="28"/>
          <w:lang w:val="en-US"/>
        </w:rPr>
        <w:t>www</w:t>
      </w:r>
      <w:r w:rsidRPr="009417A5">
        <w:rPr>
          <w:sz w:val="28"/>
          <w:szCs w:val="28"/>
        </w:rPr>
        <w:t>.</w:t>
      </w:r>
      <w:r w:rsidRPr="009417A5">
        <w:rPr>
          <w:sz w:val="28"/>
          <w:szCs w:val="28"/>
          <w:lang w:val="en-US"/>
        </w:rPr>
        <w:t>intalev</w:t>
      </w:r>
      <w:r w:rsidRPr="009417A5">
        <w:rPr>
          <w:sz w:val="28"/>
          <w:szCs w:val="28"/>
        </w:rPr>
        <w:t>.</w:t>
      </w:r>
      <w:r w:rsidRPr="009417A5">
        <w:rPr>
          <w:sz w:val="28"/>
          <w:szCs w:val="28"/>
          <w:lang w:val="en-US"/>
        </w:rPr>
        <w:t>ru</w:t>
      </w:r>
      <w:r>
        <w:rPr>
          <w:sz w:val="28"/>
          <w:szCs w:val="28"/>
        </w:rPr>
        <w:t>.</w:t>
      </w:r>
    </w:p>
    <w:p w:rsidR="00686331" w:rsidRPr="00E93D7B" w:rsidRDefault="00686331" w:rsidP="0079027C">
      <w:pPr>
        <w:pStyle w:val="2"/>
        <w:tabs>
          <w:tab w:val="left" w:pos="426"/>
        </w:tabs>
        <w:overflowPunct w:val="0"/>
        <w:autoSpaceDE w:val="0"/>
        <w:autoSpaceDN w:val="0"/>
        <w:adjustRightInd w:val="0"/>
        <w:spacing w:after="0" w:line="360" w:lineRule="auto"/>
        <w:jc w:val="both"/>
        <w:textAlignment w:val="baseline"/>
        <w:rPr>
          <w:sz w:val="28"/>
          <w:szCs w:val="28"/>
        </w:rPr>
      </w:pPr>
    </w:p>
    <w:p w:rsidR="00686331" w:rsidRPr="00E93D7B" w:rsidRDefault="00686331" w:rsidP="0079027C">
      <w:pPr>
        <w:pStyle w:val="2"/>
        <w:tabs>
          <w:tab w:val="left" w:pos="426"/>
        </w:tabs>
        <w:overflowPunct w:val="0"/>
        <w:autoSpaceDE w:val="0"/>
        <w:autoSpaceDN w:val="0"/>
        <w:adjustRightInd w:val="0"/>
        <w:spacing w:after="0" w:line="360" w:lineRule="auto"/>
        <w:jc w:val="both"/>
        <w:textAlignment w:val="baseline"/>
        <w:rPr>
          <w:sz w:val="28"/>
          <w:szCs w:val="28"/>
        </w:rPr>
      </w:pPr>
    </w:p>
    <w:p w:rsidR="00686331" w:rsidRPr="0079027C" w:rsidRDefault="00686331" w:rsidP="0079027C">
      <w:pPr>
        <w:tabs>
          <w:tab w:val="left" w:pos="6080"/>
        </w:tabs>
        <w:rPr>
          <w:rFonts w:ascii="Times New Roman" w:hAnsi="Times New Roman"/>
          <w:sz w:val="28"/>
          <w:szCs w:val="28"/>
        </w:rPr>
      </w:pPr>
      <w:bookmarkStart w:id="1" w:name="_GoBack"/>
      <w:bookmarkEnd w:id="1"/>
    </w:p>
    <w:sectPr w:rsidR="00686331" w:rsidRPr="0079027C" w:rsidSect="00BF1069">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331" w:rsidRDefault="00686331" w:rsidP="00BF1069">
      <w:pPr>
        <w:spacing w:after="0" w:line="240" w:lineRule="auto"/>
      </w:pPr>
      <w:r>
        <w:separator/>
      </w:r>
    </w:p>
  </w:endnote>
  <w:endnote w:type="continuationSeparator" w:id="0">
    <w:p w:rsidR="00686331" w:rsidRDefault="00686331" w:rsidP="00BF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331" w:rsidRDefault="00686331">
    <w:pPr>
      <w:pStyle w:val="a7"/>
      <w:jc w:val="right"/>
    </w:pPr>
    <w:r>
      <w:fldChar w:fldCharType="begin"/>
    </w:r>
    <w:r>
      <w:instrText xml:space="preserve"> PAGE   \* MERGEFORMAT </w:instrText>
    </w:r>
    <w:r>
      <w:fldChar w:fldCharType="separate"/>
    </w:r>
    <w:r w:rsidR="007C4239">
      <w:rPr>
        <w:noProof/>
      </w:rPr>
      <w:t>2</w:t>
    </w:r>
    <w:r>
      <w:fldChar w:fldCharType="end"/>
    </w:r>
  </w:p>
  <w:p w:rsidR="00686331" w:rsidRDefault="006863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331" w:rsidRDefault="00686331" w:rsidP="00BF1069">
      <w:pPr>
        <w:spacing w:after="0" w:line="240" w:lineRule="auto"/>
      </w:pPr>
      <w:r>
        <w:separator/>
      </w:r>
    </w:p>
  </w:footnote>
  <w:footnote w:type="continuationSeparator" w:id="0">
    <w:p w:rsidR="00686331" w:rsidRDefault="00686331" w:rsidP="00BF1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E4597"/>
    <w:multiLevelType w:val="multilevel"/>
    <w:tmpl w:val="DCBCC0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7365076"/>
    <w:multiLevelType w:val="singleLevel"/>
    <w:tmpl w:val="30CA2400"/>
    <w:lvl w:ilvl="0">
      <w:start w:val="1"/>
      <w:numFmt w:val="decimal"/>
      <w:lvlText w:val="%1."/>
      <w:legacy w:legacy="1" w:legacySpace="113" w:legacyIndent="340"/>
      <w:lvlJc w:val="left"/>
      <w:pPr>
        <w:ind w:left="624" w:hanging="340"/>
      </w:pPr>
      <w:rPr>
        <w:rFonts w:cs="Times New Roman"/>
      </w:rPr>
    </w:lvl>
  </w:abstractNum>
  <w:abstractNum w:abstractNumId="2">
    <w:nsid w:val="39995A3A"/>
    <w:multiLevelType w:val="multilevel"/>
    <w:tmpl w:val="35BAA5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A5D5304"/>
    <w:multiLevelType w:val="multilevel"/>
    <w:tmpl w:val="30069C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55C0C86"/>
    <w:multiLevelType w:val="multilevel"/>
    <w:tmpl w:val="409E6D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8293FCD"/>
    <w:multiLevelType w:val="multilevel"/>
    <w:tmpl w:val="CD5237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70912829"/>
    <w:multiLevelType w:val="hybridMultilevel"/>
    <w:tmpl w:val="E32482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C756943"/>
    <w:multiLevelType w:val="multilevel"/>
    <w:tmpl w:val="03D8D0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2"/>
  </w:num>
  <w:num w:numId="3">
    <w:abstractNumId w:val="0"/>
  </w:num>
  <w:num w:numId="4">
    <w:abstractNumId w:val="5"/>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1BE"/>
    <w:rsid w:val="000211FA"/>
    <w:rsid w:val="0017561A"/>
    <w:rsid w:val="001E7925"/>
    <w:rsid w:val="00241AD3"/>
    <w:rsid w:val="002E177D"/>
    <w:rsid w:val="00546C84"/>
    <w:rsid w:val="005602C1"/>
    <w:rsid w:val="006037A4"/>
    <w:rsid w:val="006271BE"/>
    <w:rsid w:val="00686331"/>
    <w:rsid w:val="0079027C"/>
    <w:rsid w:val="007A3ADC"/>
    <w:rsid w:val="007C4239"/>
    <w:rsid w:val="009417A5"/>
    <w:rsid w:val="00954121"/>
    <w:rsid w:val="00A81EE3"/>
    <w:rsid w:val="00BB0ACB"/>
    <w:rsid w:val="00BF1069"/>
    <w:rsid w:val="00C42818"/>
    <w:rsid w:val="00CB47E5"/>
    <w:rsid w:val="00D41342"/>
    <w:rsid w:val="00E93D7B"/>
    <w:rsid w:val="00ED7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48CE02E-8E5C-414C-9553-0F62437B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12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6271BE"/>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6271BE"/>
    <w:rPr>
      <w:rFonts w:ascii="Tahoma" w:hAnsi="Tahoma" w:cs="Tahoma"/>
      <w:sz w:val="16"/>
      <w:szCs w:val="16"/>
    </w:rPr>
  </w:style>
  <w:style w:type="paragraph" w:styleId="a5">
    <w:name w:val="header"/>
    <w:basedOn w:val="a"/>
    <w:link w:val="a6"/>
    <w:semiHidden/>
    <w:rsid w:val="00BF1069"/>
    <w:pPr>
      <w:tabs>
        <w:tab w:val="center" w:pos="4677"/>
        <w:tab w:val="right" w:pos="9355"/>
      </w:tabs>
      <w:spacing w:after="0" w:line="240" w:lineRule="auto"/>
    </w:pPr>
  </w:style>
  <w:style w:type="character" w:customStyle="1" w:styleId="a6">
    <w:name w:val="Верхній колонтитул Знак"/>
    <w:basedOn w:val="a0"/>
    <w:link w:val="a5"/>
    <w:semiHidden/>
    <w:locked/>
    <w:rsid w:val="00BF1069"/>
    <w:rPr>
      <w:rFonts w:cs="Times New Roman"/>
    </w:rPr>
  </w:style>
  <w:style w:type="paragraph" w:styleId="a7">
    <w:name w:val="footer"/>
    <w:basedOn w:val="a"/>
    <w:link w:val="a8"/>
    <w:rsid w:val="00BF1069"/>
    <w:pPr>
      <w:tabs>
        <w:tab w:val="center" w:pos="4677"/>
        <w:tab w:val="right" w:pos="9355"/>
      </w:tabs>
      <w:spacing w:after="0" w:line="240" w:lineRule="auto"/>
    </w:pPr>
  </w:style>
  <w:style w:type="character" w:customStyle="1" w:styleId="a8">
    <w:name w:val="Нижній колонтитул Знак"/>
    <w:basedOn w:val="a0"/>
    <w:link w:val="a7"/>
    <w:locked/>
    <w:rsid w:val="00BF1069"/>
    <w:rPr>
      <w:rFonts w:cs="Times New Roman"/>
    </w:rPr>
  </w:style>
  <w:style w:type="paragraph" w:styleId="2">
    <w:name w:val="Body Text 2"/>
    <w:basedOn w:val="a"/>
    <w:link w:val="20"/>
    <w:rsid w:val="0079027C"/>
    <w:pPr>
      <w:spacing w:after="120" w:line="480" w:lineRule="auto"/>
    </w:pPr>
    <w:rPr>
      <w:rFonts w:ascii="Times New Roman" w:eastAsia="Calibri" w:hAnsi="Times New Roman"/>
      <w:sz w:val="20"/>
      <w:szCs w:val="20"/>
      <w:lang w:eastAsia="ru-RU"/>
    </w:rPr>
  </w:style>
  <w:style w:type="character" w:customStyle="1" w:styleId="20">
    <w:name w:val="Основний текст 2 Знак"/>
    <w:basedOn w:val="a0"/>
    <w:link w:val="2"/>
    <w:locked/>
    <w:rsid w:val="0079027C"/>
    <w:rPr>
      <w:rFonts w:ascii="Times New Roman" w:hAnsi="Times New Roman" w:cs="Times New Roman"/>
      <w:sz w:val="20"/>
      <w:szCs w:val="20"/>
      <w:lang w:val="x-none" w:eastAsia="ru-RU"/>
    </w:rPr>
  </w:style>
  <w:style w:type="character" w:styleId="a9">
    <w:name w:val="Hyperlink"/>
    <w:basedOn w:val="a0"/>
    <w:rsid w:val="0079027C"/>
    <w:rPr>
      <w:rFonts w:cs="Times New Roman"/>
      <w:color w:val="0000FF"/>
      <w:u w:val="single"/>
    </w:rPr>
  </w:style>
  <w:style w:type="character" w:styleId="aa">
    <w:name w:val="FollowedHyperlink"/>
    <w:basedOn w:val="a0"/>
    <w:semiHidden/>
    <w:rsid w:val="0079027C"/>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6470</Words>
  <Characters>36881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43265</CharactersWithSpaces>
  <SharedDoc>false</SharedDoc>
  <HLinks>
    <vt:vector size="12" baseType="variant">
      <vt:variant>
        <vt:i4>7405665</vt:i4>
      </vt:variant>
      <vt:variant>
        <vt:i4>3</vt:i4>
      </vt:variant>
      <vt:variant>
        <vt:i4>0</vt:i4>
      </vt:variant>
      <vt:variant>
        <vt:i4>5</vt:i4>
      </vt:variant>
      <vt:variant>
        <vt:lpwstr>http://www.intalev.ru/</vt:lpwstr>
      </vt:variant>
      <vt:variant>
        <vt:lpwstr/>
      </vt:variant>
      <vt:variant>
        <vt:i4>393303</vt:i4>
      </vt:variant>
      <vt:variant>
        <vt:i4>0</vt:i4>
      </vt:variant>
      <vt:variant>
        <vt:i4>0</vt:i4>
      </vt:variant>
      <vt:variant>
        <vt:i4>5</vt:i4>
      </vt:variant>
      <vt:variant>
        <vt:lpwstr>http://www.anticrisis.ru/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Alexey Matyuhin</dc:creator>
  <cp:keywords/>
  <dc:description/>
  <cp:lastModifiedBy>Irina</cp:lastModifiedBy>
  <cp:revision>2</cp:revision>
  <dcterms:created xsi:type="dcterms:W3CDTF">2014-08-18T08:07:00Z</dcterms:created>
  <dcterms:modified xsi:type="dcterms:W3CDTF">2014-08-18T08:07:00Z</dcterms:modified>
</cp:coreProperties>
</file>