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09" w:rsidRDefault="00523B09">
      <w:pPr>
        <w:pStyle w:val="2"/>
        <w:jc w:val="both"/>
      </w:pPr>
    </w:p>
    <w:p w:rsidR="00526BA2" w:rsidRDefault="00526BA2">
      <w:pPr>
        <w:pStyle w:val="2"/>
        <w:jc w:val="both"/>
      </w:pPr>
      <w:r>
        <w:t>Духовные искания Андрея Болконского</w:t>
      </w:r>
    </w:p>
    <w:p w:rsidR="00526BA2" w:rsidRDefault="00526BA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526BA2" w:rsidRPr="00523B09" w:rsidRDefault="00526B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«Жить по-божьи, творя любовь и добро» - таковы были взгляды Л. Н. Толстого на духовный мир человека, которые он высказал на склоне лет, обращаясь к юношеству. «Кто я? Зачем я живу? Во имя чего я живу?» - вот круг вопросов, которые составляют нравственные искания человека. Все любимые герои Л. Н. Толстого заняты этим напряженным духовным поиском. Л.Н.Толстой с симпатией относится к князю Болконскому, неординарному, думающему, ищущему человеку. «Он все читал, все знал, обо всем имел понятие» - такая высокая оценка дана князю Андрею на первых страницах романа. Совершенно очевидно, что князь Андрей не удовлетворен жизнью света, живет по другим, более возвышенным и благородным правилам жизни. В разговоре с Пьером князь так объясняет свой уход на войну: «Я иду потому, что эта жизнь, которую я веду здесь, эта жизнь - не по мне!». И вот Болконский под небом Аустерлица. О чем он думает накануне сражения? - «Хочу славы, хочу быть известным людям, хочу быть любимым ими». Князь Андрей с наслаждением слушает свист пуль, берет знамя и бежит в атаку, уверенный в том, что весь батальон последует за ним. В действительности он сумел пробежать всего несколько метров, был ранен и истекал кровью на Праценской горе. Именно в этот момент в его душе произойдет перелом, который изменит его жизнь и определит будущее. «Как я не видал прежде этого высокого неба? - шепчет он в бреду. - И как я счастлив, что узнал его, наконец. Да! Все пустое, все обман, кроме этого бесконечного неба... ничего нет, кроме тишины, успокоения». Как эти мысли не похожи на прежнее честолюбивое стремление к славе. Взгляд на бесконечное и прекрасное небо помог герою осознать мелочность и суету своих желаний. Даже Наполеон, его кумир, кажется теперь маленьким и ничтожным. Конечно, князь Андрей не приходит к Богу, но все же отбрасывает честолюбивые мечты, понимает, что человек должен искать в жизни что-то вечное. Но что? Этого еще герой не знает. </w:t>
      </w:r>
    </w:p>
    <w:p w:rsidR="00526BA2" w:rsidRDefault="00526B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Пройдет полтора года, князь Андреи оправится от раны и вернется в Лысые Горы. Но духовное озарение под Аустерлицем не даст пока Болконскому внутренних сил, не избавит от разочарования и пессимизма, кстати, это обнаружит Пьер, приехав к нему в имение: «Его поразила происшедшая перемена в князе Андрее. Слова были ласковы, улыбка была на губах и лице князя Андрея, но взгляд был потухший, мертвый...» Встреча Пьера и князя Андрея ста - нет еще одним важным моментом в духовной биографии последнего. Князь Андрей скептически слушает лозунги Пьера о необходимости делать людям добро. Сам он отстаивает другое, жить так, чтобы не делать другим зла, жить для себя. И все же «свидание с Пьером было для князя Андрея эпохой, с которой началась хотя во внешности и та же самая, но во внутреннем мире его новая жизнь». И в этой новой жизни князь Андрей перечислит своих крестьян в вольные хлебопашцы, заменит барщину оброком, в Богучарово крестьянских и дворовых детей станут учить грамоте. Так Болконский начнет преодолевать свое отчаяние, снова будет стремиться к добру, истине, справедливости. Но впереди - еще много надежд и разочарований, взлетов и падений. Князь Андрей будет пристально следить за происходящими событиями, думать, анализировать. Правда, он все еще убежден, что никогда не воскреснет к счастью, радости, любви. Поэтому, увидев посреди цветущего весеннего леса старый корявый дуб, он грустно согласится с ним: «...да, он прав, тысячу раз прав этот дуб... пускай другие, молодые, вновь поддаются на этот обман, а мы знаем жизнь, — наша жизнь кончена!» Однако встреча с Наташей перевернет его взгляд на мир, он воскреснет душой, и старый дуб, правда уже покрытый нежной зеленью, расскажет ему о другом. «Надо, чтобы все знали меня, чтобы не для одного меня шла моя жизнь... чтобы на всех она отражалась и чтобы все они жили со мною вместе!» - скажет себе Болконский. Однако на этом сложный нравственный путь героя не закончился. Личная драма повергнет его в апатию, мало того - породит в душе ненависть к Анатолю Курагину. Князь Андреи уходит на войну, он живет только этим мщением, он теряет себя. Истинное возрождение героя произойдет в армии: князя вылечит общение с простыми солдатами, с народом, со своим полком. Бородинское сражение, кровь и страдания людей, увиденные им, вид раненого Курагина, у которого отнимают ногу, - все это окончательно вернет его к мысли о прощении, к желанию «быть вполне хорошим», к стремлению жить для людей: «Князь Андрей вспомнил все, и восторженная жалость и любовь к этому человеку наполнили его счастливое сердце. Князь Андрей не мог удерживаться более и заплакал нежными, любовными слезами над людьми, над собой и над своими заблуждениями». Таким образом, судьба Андрея Болконского - сложный путь нравственных потерь и открытий. Важно, что на этом пути он сохранил истинное человеческое достоинство не случайно Кутузов скажет герою: «Ваша дорога - дорога чести». Безусловно, Толстому по душе неординарные люди, подобные князю Болконскому, люди, старающиеся жить небесполезно, творя любовь и добро.</w:t>
      </w:r>
      <w:bookmarkStart w:id="0" w:name="_GoBack"/>
      <w:bookmarkEnd w:id="0"/>
    </w:p>
    <w:sectPr w:rsidR="0052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B09"/>
    <w:rsid w:val="00316F1E"/>
    <w:rsid w:val="003B38C9"/>
    <w:rsid w:val="00523B09"/>
    <w:rsid w:val="005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E1072-2187-4B6D-825B-835C0FE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Духовные искания Андрея Болконского - CoolReferat.com</vt:lpstr>
    </vt:vector>
  </TitlesOfParts>
  <Company>*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Духовные искания Андрея Болконского - CoolReferat.com</dc:title>
  <dc:subject/>
  <dc:creator>Admin</dc:creator>
  <cp:keywords/>
  <dc:description/>
  <cp:lastModifiedBy>Irina</cp:lastModifiedBy>
  <cp:revision>2</cp:revision>
  <dcterms:created xsi:type="dcterms:W3CDTF">2014-08-14T16:25:00Z</dcterms:created>
  <dcterms:modified xsi:type="dcterms:W3CDTF">2014-08-14T16:25:00Z</dcterms:modified>
</cp:coreProperties>
</file>