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A64" w:rsidRDefault="00272A64">
      <w:pPr>
        <w:jc w:val="center"/>
        <w:rPr>
          <w:b/>
          <w:sz w:val="32"/>
        </w:rPr>
      </w:pPr>
    </w:p>
    <w:p w:rsidR="00376DE9" w:rsidRDefault="00376DE9">
      <w:pPr>
        <w:jc w:val="center"/>
        <w:rPr>
          <w:b/>
          <w:sz w:val="32"/>
        </w:rPr>
      </w:pPr>
      <w:r>
        <w:rPr>
          <w:b/>
          <w:sz w:val="32"/>
        </w:rPr>
        <w:t>Оглавление.</w:t>
      </w:r>
    </w:p>
    <w:p w:rsidR="00376DE9" w:rsidRDefault="00376DE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Введение.</w:t>
      </w:r>
    </w:p>
    <w:p w:rsidR="00376DE9" w:rsidRDefault="00376DE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Требования к курсовому проектированию.</w:t>
      </w:r>
    </w:p>
    <w:p w:rsidR="00376DE9" w:rsidRDefault="00376DE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Содержание курсовой работы</w:t>
      </w:r>
    </w:p>
    <w:p w:rsidR="00376DE9" w:rsidRDefault="00376DE9">
      <w:pPr>
        <w:ind w:left="720"/>
        <w:jc w:val="both"/>
        <w:rPr>
          <w:sz w:val="28"/>
        </w:rPr>
      </w:pPr>
      <w:r>
        <w:rPr>
          <w:sz w:val="28"/>
        </w:rPr>
        <w:t>1.Составление таблиц исходных данных</w:t>
      </w:r>
    </w:p>
    <w:p w:rsidR="00376DE9" w:rsidRDefault="00376DE9">
      <w:pPr>
        <w:ind w:left="720"/>
        <w:jc w:val="both"/>
        <w:rPr>
          <w:sz w:val="28"/>
        </w:rPr>
      </w:pPr>
      <w:r>
        <w:rPr>
          <w:sz w:val="28"/>
        </w:rPr>
        <w:t>2.Определения годового времени обработки деталей, наладки станков, контроля деталей.</w:t>
      </w:r>
    </w:p>
    <w:p w:rsidR="00376DE9" w:rsidRDefault="00376DE9">
      <w:pPr>
        <w:ind w:left="720"/>
        <w:jc w:val="both"/>
        <w:rPr>
          <w:sz w:val="28"/>
        </w:rPr>
      </w:pPr>
      <w:r>
        <w:rPr>
          <w:sz w:val="28"/>
        </w:rPr>
        <w:t>3.Определения количества станочников, наладчиков, контролеров для годового выпуска деталей.</w:t>
      </w:r>
    </w:p>
    <w:p w:rsidR="00376DE9" w:rsidRDefault="00376DE9">
      <w:pPr>
        <w:ind w:left="720"/>
        <w:jc w:val="both"/>
        <w:rPr>
          <w:sz w:val="28"/>
        </w:rPr>
      </w:pPr>
      <w:r>
        <w:rPr>
          <w:sz w:val="28"/>
        </w:rPr>
        <w:t>4.Расчет стоимости основных фондов и амортизационных отчислений.</w:t>
      </w:r>
    </w:p>
    <w:p w:rsidR="00376DE9" w:rsidRDefault="00376DE9">
      <w:pPr>
        <w:ind w:left="720"/>
        <w:jc w:val="both"/>
        <w:rPr>
          <w:sz w:val="28"/>
        </w:rPr>
      </w:pPr>
      <w:r>
        <w:rPr>
          <w:sz w:val="28"/>
        </w:rPr>
        <w:t>5.Определение материальных затрат.</w:t>
      </w:r>
    </w:p>
    <w:p w:rsidR="00376DE9" w:rsidRDefault="00376DE9">
      <w:pPr>
        <w:ind w:left="720"/>
        <w:jc w:val="both"/>
        <w:rPr>
          <w:sz w:val="28"/>
        </w:rPr>
      </w:pPr>
      <w:r>
        <w:rPr>
          <w:sz w:val="28"/>
        </w:rPr>
        <w:t>6.Расчет фонда оплаты труда.</w:t>
      </w:r>
    </w:p>
    <w:p w:rsidR="00376DE9" w:rsidRDefault="00376DE9">
      <w:pPr>
        <w:ind w:left="720"/>
        <w:jc w:val="both"/>
        <w:rPr>
          <w:sz w:val="28"/>
        </w:rPr>
      </w:pPr>
      <w:r>
        <w:rPr>
          <w:sz w:val="28"/>
        </w:rPr>
        <w:t>7.Расчет цеховых расходов.</w:t>
      </w:r>
    </w:p>
    <w:p w:rsidR="00376DE9" w:rsidRDefault="00376DE9">
      <w:pPr>
        <w:ind w:left="720"/>
        <w:jc w:val="both"/>
        <w:rPr>
          <w:sz w:val="28"/>
        </w:rPr>
      </w:pPr>
      <w:r>
        <w:rPr>
          <w:sz w:val="28"/>
        </w:rPr>
        <w:t>8.Расчет заводских расходов.</w:t>
      </w:r>
    </w:p>
    <w:p w:rsidR="00376DE9" w:rsidRDefault="00376DE9">
      <w:pPr>
        <w:ind w:left="720"/>
        <w:jc w:val="both"/>
        <w:rPr>
          <w:sz w:val="28"/>
        </w:rPr>
      </w:pPr>
      <w:r>
        <w:rPr>
          <w:sz w:val="28"/>
        </w:rPr>
        <w:t>9.Калькуляция себестоимости и отпускной цены детали.</w:t>
      </w:r>
    </w:p>
    <w:p w:rsidR="00376DE9" w:rsidRDefault="00376DE9">
      <w:pPr>
        <w:ind w:left="720"/>
        <w:jc w:val="both"/>
        <w:rPr>
          <w:sz w:val="28"/>
        </w:rPr>
      </w:pPr>
      <w:r>
        <w:rPr>
          <w:sz w:val="28"/>
        </w:rPr>
        <w:t xml:space="preserve">10.Расчет показателей экономической эффективности </w:t>
      </w:r>
    </w:p>
    <w:p w:rsidR="00376DE9" w:rsidRDefault="00376DE9">
      <w:pPr>
        <w:ind w:left="720"/>
        <w:jc w:val="both"/>
        <w:rPr>
          <w:sz w:val="28"/>
        </w:rPr>
      </w:pPr>
      <w:r>
        <w:rPr>
          <w:sz w:val="28"/>
        </w:rPr>
        <w:t>11.Сводная таблица технико–экономических показателей.</w:t>
      </w:r>
    </w:p>
    <w:p w:rsidR="00376DE9" w:rsidRDefault="00376DE9">
      <w:pPr>
        <w:ind w:left="720"/>
        <w:jc w:val="both"/>
        <w:rPr>
          <w:sz w:val="28"/>
        </w:rPr>
      </w:pPr>
      <w:r>
        <w:rPr>
          <w:sz w:val="28"/>
        </w:rPr>
        <w:t>12.Графики, диаграммы себестоимости</w:t>
      </w:r>
    </w:p>
    <w:p w:rsidR="00376DE9" w:rsidRDefault="00376DE9">
      <w:pPr>
        <w:jc w:val="both"/>
        <w:rPr>
          <w:sz w:val="28"/>
        </w:rPr>
      </w:pPr>
      <w:r>
        <w:rPr>
          <w:sz w:val="28"/>
          <w:lang w:val="en-US"/>
        </w:rPr>
        <w:t>IV</w:t>
      </w:r>
      <w:r>
        <w:rPr>
          <w:sz w:val="28"/>
        </w:rPr>
        <w:tab/>
        <w:t>Заключение</w:t>
      </w:r>
    </w:p>
    <w:p w:rsidR="00376DE9" w:rsidRDefault="00376DE9">
      <w:pPr>
        <w:jc w:val="both"/>
        <w:rPr>
          <w:sz w:val="28"/>
        </w:rPr>
      </w:pPr>
      <w:r>
        <w:rPr>
          <w:sz w:val="28"/>
          <w:lang w:val="en-US"/>
        </w:rPr>
        <w:t>V</w:t>
      </w:r>
      <w:r>
        <w:rPr>
          <w:sz w:val="28"/>
        </w:rPr>
        <w:tab/>
        <w:t>Приложение</w:t>
      </w:r>
    </w:p>
    <w:p w:rsidR="00376DE9" w:rsidRDefault="00376DE9">
      <w:pPr>
        <w:jc w:val="both"/>
        <w:rPr>
          <w:sz w:val="28"/>
        </w:rPr>
      </w:pPr>
      <w:r>
        <w:rPr>
          <w:sz w:val="28"/>
          <w:lang w:val="en-US"/>
        </w:rPr>
        <w:t>VI</w:t>
      </w:r>
      <w:r>
        <w:rPr>
          <w:sz w:val="28"/>
        </w:rPr>
        <w:tab/>
        <w:t>Литература.</w:t>
      </w:r>
    </w:p>
    <w:p w:rsidR="00376DE9" w:rsidRDefault="00376DE9">
      <w:pPr>
        <w:jc w:val="center"/>
        <w:rPr>
          <w:b/>
          <w:sz w:val="32"/>
        </w:rPr>
      </w:pPr>
    </w:p>
    <w:p w:rsidR="00376DE9" w:rsidRDefault="00376DE9">
      <w:pPr>
        <w:jc w:val="center"/>
        <w:rPr>
          <w:b/>
          <w:sz w:val="32"/>
          <w:lang w:val="en-US"/>
        </w:rPr>
      </w:pPr>
    </w:p>
    <w:p w:rsidR="00376DE9" w:rsidRDefault="00376DE9">
      <w:pPr>
        <w:jc w:val="center"/>
        <w:rPr>
          <w:b/>
          <w:sz w:val="32"/>
          <w:lang w:val="en-US"/>
        </w:rPr>
      </w:pPr>
    </w:p>
    <w:p w:rsidR="00376DE9" w:rsidRDefault="00376DE9">
      <w:pPr>
        <w:jc w:val="center"/>
        <w:rPr>
          <w:b/>
          <w:sz w:val="32"/>
          <w:lang w:val="en-US"/>
        </w:rPr>
      </w:pPr>
    </w:p>
    <w:p w:rsidR="00376DE9" w:rsidRDefault="00376DE9">
      <w:pPr>
        <w:jc w:val="center"/>
        <w:rPr>
          <w:b/>
          <w:sz w:val="32"/>
          <w:lang w:val="en-US"/>
        </w:rPr>
      </w:pPr>
    </w:p>
    <w:p w:rsidR="00376DE9" w:rsidRDefault="00376DE9">
      <w:pPr>
        <w:jc w:val="center"/>
        <w:rPr>
          <w:b/>
          <w:sz w:val="32"/>
          <w:lang w:val="en-US"/>
        </w:rPr>
      </w:pPr>
    </w:p>
    <w:p w:rsidR="00376DE9" w:rsidRDefault="00376DE9">
      <w:pPr>
        <w:jc w:val="center"/>
        <w:rPr>
          <w:b/>
          <w:sz w:val="32"/>
          <w:lang w:val="en-US"/>
        </w:rPr>
      </w:pPr>
    </w:p>
    <w:p w:rsidR="00376DE9" w:rsidRDefault="00376DE9">
      <w:pPr>
        <w:jc w:val="center"/>
        <w:rPr>
          <w:b/>
          <w:sz w:val="32"/>
          <w:lang w:val="en-US"/>
        </w:rPr>
      </w:pPr>
    </w:p>
    <w:p w:rsidR="00376DE9" w:rsidRDefault="00376DE9">
      <w:pPr>
        <w:jc w:val="center"/>
        <w:rPr>
          <w:b/>
          <w:sz w:val="32"/>
          <w:lang w:val="en-US"/>
        </w:rPr>
      </w:pPr>
    </w:p>
    <w:p w:rsidR="00376DE9" w:rsidRDefault="00376DE9">
      <w:pPr>
        <w:jc w:val="center"/>
        <w:rPr>
          <w:b/>
          <w:sz w:val="32"/>
          <w:lang w:val="en-US"/>
        </w:rPr>
      </w:pPr>
    </w:p>
    <w:p w:rsidR="00376DE9" w:rsidRDefault="00376DE9">
      <w:pPr>
        <w:jc w:val="center"/>
        <w:rPr>
          <w:b/>
          <w:sz w:val="32"/>
          <w:lang w:val="en-US"/>
        </w:rPr>
      </w:pPr>
    </w:p>
    <w:p w:rsidR="00376DE9" w:rsidRDefault="00376DE9">
      <w:pPr>
        <w:jc w:val="center"/>
        <w:rPr>
          <w:b/>
          <w:sz w:val="32"/>
          <w:lang w:val="en-US"/>
        </w:rPr>
      </w:pPr>
    </w:p>
    <w:p w:rsidR="00376DE9" w:rsidRDefault="00376DE9">
      <w:pPr>
        <w:jc w:val="center"/>
        <w:rPr>
          <w:b/>
          <w:sz w:val="32"/>
          <w:lang w:val="en-US"/>
        </w:rPr>
      </w:pPr>
    </w:p>
    <w:p w:rsidR="00376DE9" w:rsidRDefault="00376DE9">
      <w:pPr>
        <w:jc w:val="center"/>
        <w:rPr>
          <w:b/>
          <w:sz w:val="32"/>
          <w:lang w:val="en-US"/>
        </w:rPr>
      </w:pPr>
    </w:p>
    <w:p w:rsidR="00376DE9" w:rsidRDefault="00376DE9">
      <w:pPr>
        <w:jc w:val="center"/>
        <w:rPr>
          <w:b/>
          <w:sz w:val="32"/>
          <w:lang w:val="en-US"/>
        </w:rPr>
      </w:pPr>
    </w:p>
    <w:p w:rsidR="00376DE9" w:rsidRDefault="00376DE9">
      <w:pPr>
        <w:jc w:val="center"/>
        <w:rPr>
          <w:b/>
          <w:sz w:val="32"/>
          <w:lang w:val="en-US"/>
        </w:rPr>
      </w:pPr>
    </w:p>
    <w:p w:rsidR="00376DE9" w:rsidRDefault="00376DE9">
      <w:pPr>
        <w:jc w:val="center"/>
        <w:rPr>
          <w:b/>
          <w:sz w:val="32"/>
          <w:lang w:val="en-US"/>
        </w:rPr>
      </w:pPr>
    </w:p>
    <w:p w:rsidR="00376DE9" w:rsidRDefault="00376DE9">
      <w:pPr>
        <w:jc w:val="center"/>
        <w:rPr>
          <w:b/>
          <w:sz w:val="32"/>
          <w:lang w:val="en-US"/>
        </w:rPr>
      </w:pPr>
    </w:p>
    <w:p w:rsidR="00376DE9" w:rsidRDefault="00376DE9">
      <w:pPr>
        <w:jc w:val="center"/>
        <w:rPr>
          <w:b/>
          <w:sz w:val="32"/>
        </w:rPr>
      </w:pPr>
      <w:r>
        <w:rPr>
          <w:b/>
          <w:sz w:val="32"/>
          <w:lang w:val="en-US"/>
        </w:rPr>
        <w:t>I</w:t>
      </w:r>
      <w:r>
        <w:rPr>
          <w:b/>
          <w:sz w:val="32"/>
        </w:rPr>
        <w:t xml:space="preserve"> Введение.</w:t>
      </w:r>
    </w:p>
    <w:p w:rsidR="00376DE9" w:rsidRDefault="00376DE9">
      <w:pPr>
        <w:pStyle w:val="a4"/>
        <w:ind w:firstLine="567"/>
      </w:pPr>
      <w:r>
        <w:t>Основная задача курсового проектирования – закрепить и систематизировать знания учащихся по экономике, развить навыки самостоятельной работы, практически применить полученные знания при решении производственных вопросов.</w:t>
      </w:r>
    </w:p>
    <w:p w:rsidR="00376DE9" w:rsidRDefault="00376DE9">
      <w:pPr>
        <w:pStyle w:val="21"/>
      </w:pPr>
      <w:r>
        <w:t>В курсовой работе по экономике и в экономическом разделе дипломного проекта рассчитывается полная себестоимость изготовления детали и отпускная цена предприятия на деталь. Акцентируется внимание на вопросах формирования себестоимости, структуре затрат. Расчеты проводятся для двух вариантов станков: с ручным управлением и с ЧПУ. По результатам расчетов делается оценка эффективности внедрения новой технике.</w:t>
      </w:r>
    </w:p>
    <w:p w:rsidR="00376DE9" w:rsidRDefault="00376DE9">
      <w:pPr>
        <w:ind w:firstLine="567"/>
        <w:jc w:val="both"/>
        <w:rPr>
          <w:sz w:val="28"/>
        </w:rPr>
      </w:pPr>
      <w:r>
        <w:rPr>
          <w:sz w:val="28"/>
        </w:rPr>
        <w:t>При обосновании целесообразности внедрение новой техники может встретиться несколько случаев:</w:t>
      </w:r>
    </w:p>
    <w:p w:rsidR="00376DE9" w:rsidRDefault="00376DE9">
      <w:pPr>
        <w:pStyle w:val="a4"/>
        <w:tabs>
          <w:tab w:val="left" w:pos="993"/>
        </w:tabs>
        <w:ind w:left="426" w:hanging="284"/>
      </w:pPr>
      <w:r>
        <w:t>1.</w:t>
      </w:r>
      <w:r>
        <w:tab/>
        <w:t>Затраты на внедрение новой техники ниже, чем по базовому варианту.</w:t>
      </w:r>
    </w:p>
    <w:p w:rsidR="00376DE9" w:rsidRDefault="00376DE9">
      <w:pPr>
        <w:pStyle w:val="a4"/>
        <w:tabs>
          <w:tab w:val="left" w:pos="284"/>
        </w:tabs>
        <w:ind w:left="426"/>
      </w:pPr>
      <w:r>
        <w:t>Себестоимость единицы продукции, выпускаемой на новом оборудовании дешевле.</w:t>
      </w:r>
    </w:p>
    <w:p w:rsidR="00376DE9" w:rsidRDefault="00376DE9">
      <w:pPr>
        <w:tabs>
          <w:tab w:val="left" w:pos="284"/>
        </w:tabs>
        <w:ind w:left="426"/>
        <w:jc w:val="both"/>
        <w:rPr>
          <w:sz w:val="28"/>
        </w:rPr>
      </w:pPr>
      <w:r>
        <w:rPr>
          <w:sz w:val="28"/>
        </w:rPr>
        <w:t>В этом случае эффективность новой техники бесспорна. Достаточно определить годовой экономический эффект.</w:t>
      </w:r>
    </w:p>
    <w:p w:rsidR="00376DE9" w:rsidRDefault="00376DE9">
      <w:pPr>
        <w:ind w:left="426" w:hanging="284"/>
        <w:jc w:val="both"/>
        <w:rPr>
          <w:sz w:val="28"/>
        </w:rPr>
      </w:pPr>
      <w:r>
        <w:rPr>
          <w:sz w:val="28"/>
        </w:rPr>
        <w:t>2.Капитальные вложения на внедряемом варианте ниже, чем на базовом.</w:t>
      </w:r>
    </w:p>
    <w:p w:rsidR="00376DE9" w:rsidRDefault="00376DE9">
      <w:pPr>
        <w:pStyle w:val="30"/>
      </w:pPr>
      <w:r>
        <w:t>Себестоимость на внедряемом варианте выше, чем на базовом. Определяется экономия по капитальным вложениям, сумма удорожания продукции.</w:t>
      </w:r>
    </w:p>
    <w:p w:rsidR="00376DE9" w:rsidRDefault="00376DE9">
      <w:pPr>
        <w:pStyle w:val="a4"/>
        <w:ind w:left="426" w:hanging="284"/>
        <w:rPr>
          <w:b/>
          <w:sz w:val="32"/>
        </w:rPr>
      </w:pPr>
      <w:r>
        <w:t>3.Капитальные вложения на новом варианте выше, а себестоимость продукции ниже, чем на базовом варианте. Определяется срок окупаемости дополнительных капитальных вложений и годовой экономический эффект.</w:t>
      </w:r>
    </w:p>
    <w:p w:rsidR="00376DE9" w:rsidRDefault="00376DE9">
      <w:pPr>
        <w:jc w:val="center"/>
        <w:rPr>
          <w:b/>
          <w:sz w:val="32"/>
        </w:rPr>
      </w:pPr>
    </w:p>
    <w:p w:rsidR="00376DE9" w:rsidRDefault="00376DE9">
      <w:pPr>
        <w:jc w:val="center"/>
        <w:rPr>
          <w:b/>
          <w:sz w:val="32"/>
        </w:rPr>
      </w:pPr>
    </w:p>
    <w:p w:rsidR="00376DE9" w:rsidRDefault="00376DE9">
      <w:pPr>
        <w:jc w:val="center"/>
        <w:rPr>
          <w:b/>
          <w:sz w:val="32"/>
        </w:rPr>
      </w:pPr>
    </w:p>
    <w:p w:rsidR="00376DE9" w:rsidRDefault="00376DE9">
      <w:pPr>
        <w:jc w:val="center"/>
        <w:rPr>
          <w:b/>
          <w:sz w:val="32"/>
        </w:rPr>
      </w:pPr>
      <w:r>
        <w:rPr>
          <w:b/>
          <w:sz w:val="32"/>
          <w:lang w:val="en-US"/>
        </w:rPr>
        <w:t>II</w:t>
      </w:r>
      <w:r>
        <w:rPr>
          <w:b/>
          <w:sz w:val="32"/>
        </w:rPr>
        <w:t xml:space="preserve"> Требования к курсовому проектированию.</w:t>
      </w:r>
    </w:p>
    <w:p w:rsidR="00376DE9" w:rsidRDefault="00376DE9">
      <w:pPr>
        <w:pStyle w:val="a4"/>
      </w:pPr>
      <w:r>
        <w:t xml:space="preserve">Курсовая работа выполняется в виде пояснительной записки объемом 15 – 20 страниц в соответствии с содержанием и действующими стандартами по оформлению. </w:t>
      </w:r>
    </w:p>
    <w:p w:rsidR="00376DE9" w:rsidRDefault="00376DE9">
      <w:pPr>
        <w:jc w:val="both"/>
        <w:rPr>
          <w:sz w:val="28"/>
          <w:lang w:val="en-US"/>
        </w:rPr>
      </w:pPr>
      <w:r>
        <w:rPr>
          <w:sz w:val="28"/>
        </w:rPr>
        <w:t xml:space="preserve">Все расчеты  представляются в табличной форме и сопровождаются необходимыми пояснениями. </w:t>
      </w:r>
    </w:p>
    <w:p w:rsidR="00376DE9" w:rsidRDefault="00376DE9">
      <w:pPr>
        <w:jc w:val="both"/>
        <w:rPr>
          <w:sz w:val="28"/>
          <w:lang w:val="en-US"/>
        </w:rPr>
      </w:pPr>
    </w:p>
    <w:p w:rsidR="00376DE9" w:rsidRDefault="00376DE9">
      <w:pPr>
        <w:jc w:val="both"/>
        <w:rPr>
          <w:sz w:val="28"/>
          <w:lang w:val="en-US"/>
        </w:rPr>
      </w:pPr>
    </w:p>
    <w:p w:rsidR="00376DE9" w:rsidRDefault="00376DE9">
      <w:pPr>
        <w:jc w:val="both"/>
        <w:rPr>
          <w:sz w:val="28"/>
          <w:lang w:val="en-US"/>
        </w:rPr>
      </w:pPr>
    </w:p>
    <w:p w:rsidR="00376DE9" w:rsidRDefault="00376DE9">
      <w:pPr>
        <w:jc w:val="both"/>
        <w:rPr>
          <w:b/>
          <w:sz w:val="32"/>
          <w:lang w:val="en-US"/>
        </w:rPr>
      </w:pPr>
    </w:p>
    <w:p w:rsidR="00376DE9" w:rsidRDefault="00376DE9">
      <w:pPr>
        <w:jc w:val="center"/>
        <w:rPr>
          <w:b/>
          <w:sz w:val="32"/>
        </w:rPr>
      </w:pPr>
      <w:r>
        <w:rPr>
          <w:b/>
          <w:sz w:val="32"/>
          <w:lang w:val="en-US"/>
        </w:rPr>
        <w:t>III</w:t>
      </w:r>
      <w:r>
        <w:rPr>
          <w:b/>
          <w:sz w:val="32"/>
        </w:rPr>
        <w:t xml:space="preserve"> Содержание курсовой работы.</w:t>
      </w:r>
    </w:p>
    <w:p w:rsidR="00376DE9" w:rsidRDefault="00376DE9">
      <w:pPr>
        <w:jc w:val="both"/>
        <w:rPr>
          <w:sz w:val="28"/>
        </w:rPr>
      </w:pPr>
      <w:r>
        <w:rPr>
          <w:sz w:val="28"/>
        </w:rPr>
        <w:t>1.Составление таблиц исходных данных</w:t>
      </w:r>
    </w:p>
    <w:p w:rsidR="00376DE9" w:rsidRDefault="00376DE9">
      <w:pPr>
        <w:jc w:val="right"/>
        <w:rPr>
          <w:sz w:val="28"/>
        </w:rPr>
      </w:pPr>
      <w:r>
        <w:rPr>
          <w:sz w:val="28"/>
        </w:rPr>
        <w:t>Таблица 1. По детали: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465"/>
        <w:gridCol w:w="1465"/>
        <w:gridCol w:w="1465"/>
        <w:gridCol w:w="1465"/>
      </w:tblGrid>
      <w:tr w:rsidR="00376DE9">
        <w:trPr>
          <w:cantSplit/>
          <w:trHeight w:val="34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данных</w:t>
            </w:r>
          </w:p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</w:tcBorders>
          </w:tcPr>
          <w:p w:rsidR="00376DE9" w:rsidRDefault="00376DE9">
            <w:pPr>
              <w:pStyle w:val="1"/>
            </w:pPr>
            <w:r>
              <w:t>Базовый вар-т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76DE9" w:rsidRDefault="00376DE9">
            <w:pPr>
              <w:pStyle w:val="1"/>
            </w:pPr>
            <w:r>
              <w:t>Внедряемый вар-т</w:t>
            </w:r>
          </w:p>
        </w:tc>
      </w:tr>
      <w:tr w:rsidR="00376DE9">
        <w:trPr>
          <w:cantSplit/>
          <w:trHeight w:val="198"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1465" w:type="dxa"/>
            <w:vAlign w:val="center"/>
          </w:tcPr>
          <w:p w:rsidR="00376DE9" w:rsidRDefault="00376DE9">
            <w:pPr>
              <w:pStyle w:val="1"/>
            </w:pPr>
            <w:r>
              <w:t>16К20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pStyle w:val="1"/>
            </w:pPr>
            <w:r>
              <w:t>2Р135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pStyle w:val="1"/>
            </w:pPr>
            <w:r>
              <w:t>16К20Ф3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pStyle w:val="1"/>
            </w:pPr>
            <w:r>
              <w:t>2Р135Ф2</w:t>
            </w:r>
          </w:p>
        </w:tc>
      </w:tr>
      <w:tr w:rsidR="00376DE9">
        <w:trPr>
          <w:cantSplit/>
          <w:trHeight w:val="252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76DE9">
        <w:trPr>
          <w:cantSplit/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76DE9" w:rsidRDefault="00376DE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Годовая программа выпуска деталей, шт,№2 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10000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10000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10000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10000</w:t>
            </w:r>
          </w:p>
        </w:tc>
      </w:tr>
      <w:tr w:rsidR="00376DE9">
        <w:trPr>
          <w:cantSplit/>
        </w:trPr>
        <w:tc>
          <w:tcPr>
            <w:tcW w:w="534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376DE9" w:rsidRDefault="00376DE9">
            <w:pPr>
              <w:jc w:val="both"/>
              <w:rPr>
                <w:sz w:val="24"/>
              </w:rPr>
            </w:pPr>
            <w:r>
              <w:rPr>
                <w:sz w:val="24"/>
              </w:rPr>
              <w:t>Штучное время обраб. детали, мин.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22</w:t>
            </w:r>
            <w:r>
              <w:rPr>
                <w:sz w:val="24"/>
              </w:rPr>
              <w:t>,3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11,5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14,4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</w:tr>
      <w:tr w:rsidR="00376DE9">
        <w:trPr>
          <w:cantSplit/>
        </w:trPr>
        <w:tc>
          <w:tcPr>
            <w:tcW w:w="534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376DE9" w:rsidRDefault="00376DE9">
            <w:pPr>
              <w:jc w:val="both"/>
              <w:rPr>
                <w:sz w:val="24"/>
              </w:rPr>
            </w:pPr>
            <w:r>
              <w:rPr>
                <w:sz w:val="24"/>
              </w:rPr>
              <w:t>Время наладки, мин.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376DE9">
        <w:trPr>
          <w:cantSplit/>
        </w:trPr>
        <w:tc>
          <w:tcPr>
            <w:tcW w:w="534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6" w:type="dxa"/>
          </w:tcPr>
          <w:p w:rsidR="00376DE9" w:rsidRDefault="00376DE9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Ср. стойкость инструм., мин.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376DE9">
        <w:trPr>
          <w:cantSplit/>
        </w:trPr>
        <w:tc>
          <w:tcPr>
            <w:tcW w:w="534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6" w:type="dxa"/>
          </w:tcPr>
          <w:p w:rsidR="00376DE9" w:rsidRDefault="00376DE9">
            <w:pPr>
              <w:jc w:val="both"/>
              <w:rPr>
                <w:sz w:val="24"/>
              </w:rPr>
            </w:pPr>
            <w:r>
              <w:rPr>
                <w:sz w:val="24"/>
              </w:rPr>
              <w:t>Ср. кол-во граней неперетачиваемых пластин.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</w:tr>
      <w:tr w:rsidR="00376DE9">
        <w:trPr>
          <w:cantSplit/>
          <w:trHeight w:val="79"/>
        </w:trPr>
        <w:tc>
          <w:tcPr>
            <w:tcW w:w="534" w:type="dxa"/>
            <w:vMerge w:val="restart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376DE9" w:rsidRDefault="00376DE9">
            <w:pPr>
              <w:pStyle w:val="2"/>
            </w:pPr>
            <w:r>
              <w:t>Разряд станочника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76DE9">
        <w:trPr>
          <w:cantSplit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376DE9" w:rsidRDefault="00376DE9">
            <w:pPr>
              <w:pStyle w:val="2"/>
            </w:pPr>
            <w:r>
              <w:t>Наладчика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76DE9">
        <w:trPr>
          <w:cantSplit/>
        </w:trPr>
        <w:tc>
          <w:tcPr>
            <w:tcW w:w="534" w:type="dxa"/>
            <w:vMerge/>
            <w:tcBorders>
              <w:left w:val="single" w:sz="4" w:space="0" w:color="auto"/>
            </w:tcBorders>
          </w:tcPr>
          <w:p w:rsidR="00376DE9" w:rsidRDefault="00376DE9">
            <w:pPr>
              <w:jc w:val="right"/>
              <w:rPr>
                <w:sz w:val="28"/>
              </w:rPr>
            </w:pPr>
          </w:p>
        </w:tc>
        <w:tc>
          <w:tcPr>
            <w:tcW w:w="2126" w:type="dxa"/>
          </w:tcPr>
          <w:p w:rsidR="00376DE9" w:rsidRDefault="00376DE9">
            <w:pPr>
              <w:pStyle w:val="2"/>
            </w:pPr>
            <w:r>
              <w:t>Контролера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76DE9">
        <w:trPr>
          <w:cantSplit/>
        </w:trPr>
        <w:tc>
          <w:tcPr>
            <w:tcW w:w="534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6" w:type="dxa"/>
          </w:tcPr>
          <w:p w:rsidR="00376DE9" w:rsidRDefault="00376DE9">
            <w:pPr>
              <w:jc w:val="both"/>
              <w:rPr>
                <w:sz w:val="24"/>
              </w:rPr>
            </w:pPr>
            <w:r>
              <w:rPr>
                <w:sz w:val="24"/>
              </w:rPr>
              <w:t>Мин. зарплата, ставка 1 разряда. Р/час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</w:tr>
      <w:tr w:rsidR="00376DE9">
        <w:trPr>
          <w:cantSplit/>
        </w:trPr>
        <w:tc>
          <w:tcPr>
            <w:tcW w:w="534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6" w:type="dxa"/>
          </w:tcPr>
          <w:p w:rsidR="00376DE9" w:rsidRDefault="00376DE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Индекс удорожания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смр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76DE9">
        <w:trPr>
          <w:cantSplit/>
        </w:trPr>
        <w:tc>
          <w:tcPr>
            <w:tcW w:w="534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6" w:type="dxa"/>
          </w:tcPr>
          <w:p w:rsidR="00376DE9" w:rsidRDefault="00376DE9">
            <w:pPr>
              <w:pStyle w:val="1"/>
            </w:pPr>
            <w:r>
              <w:t>Кол-во раб. в цехе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376DE9">
        <w:trPr>
          <w:cantSplit/>
        </w:trPr>
        <w:tc>
          <w:tcPr>
            <w:tcW w:w="534" w:type="dxa"/>
            <w:tcBorders>
              <w:left w:val="single" w:sz="4" w:space="0" w:color="auto"/>
            </w:tcBorders>
          </w:tcPr>
          <w:p w:rsidR="00376DE9" w:rsidRDefault="00376DE9">
            <w:pPr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6" w:type="dxa"/>
          </w:tcPr>
          <w:p w:rsidR="00376DE9" w:rsidRDefault="00376DE9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Масса заготовки, кг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65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376DE9">
        <w:trPr>
          <w:cantSplit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376DE9" w:rsidRDefault="00376DE9">
            <w:pPr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6DE9" w:rsidRDefault="00376DE9">
            <w:pPr>
              <w:pStyle w:val="2"/>
            </w:pPr>
            <w:r>
              <w:t>Цена матер. заготовки, тыс. руб.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4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</w:tbl>
    <w:p w:rsidR="00376DE9" w:rsidRDefault="00376DE9">
      <w:pPr>
        <w:jc w:val="right"/>
        <w:rPr>
          <w:sz w:val="28"/>
        </w:rPr>
      </w:pPr>
    </w:p>
    <w:p w:rsidR="00376DE9" w:rsidRDefault="00376DE9">
      <w:pPr>
        <w:jc w:val="both"/>
        <w:rPr>
          <w:sz w:val="28"/>
        </w:rPr>
      </w:pPr>
    </w:p>
    <w:p w:rsidR="00376DE9" w:rsidRDefault="00376DE9">
      <w:pPr>
        <w:jc w:val="center"/>
        <w:rPr>
          <w:b/>
          <w:sz w:val="32"/>
          <w:u w:val="single"/>
        </w:rPr>
      </w:pPr>
    </w:p>
    <w:p w:rsidR="00376DE9" w:rsidRDefault="00376DE9">
      <w:pPr>
        <w:jc w:val="center"/>
        <w:rPr>
          <w:b/>
          <w:sz w:val="32"/>
          <w:u w:val="single"/>
        </w:rPr>
      </w:pPr>
    </w:p>
    <w:p w:rsidR="00376DE9" w:rsidRDefault="00376DE9">
      <w:pPr>
        <w:jc w:val="center"/>
        <w:rPr>
          <w:b/>
          <w:sz w:val="32"/>
          <w:u w:val="single"/>
        </w:rPr>
      </w:pPr>
    </w:p>
    <w:p w:rsidR="00376DE9" w:rsidRDefault="00376DE9">
      <w:pPr>
        <w:jc w:val="center"/>
        <w:rPr>
          <w:b/>
          <w:sz w:val="32"/>
          <w:u w:val="single"/>
        </w:rPr>
      </w:pPr>
    </w:p>
    <w:p w:rsidR="00376DE9" w:rsidRDefault="00376DE9">
      <w:pPr>
        <w:jc w:val="center"/>
        <w:rPr>
          <w:b/>
          <w:sz w:val="32"/>
          <w:u w:val="single"/>
        </w:rPr>
      </w:pPr>
    </w:p>
    <w:p w:rsidR="00376DE9" w:rsidRDefault="00376DE9">
      <w:pPr>
        <w:jc w:val="center"/>
        <w:rPr>
          <w:b/>
          <w:sz w:val="32"/>
          <w:u w:val="single"/>
        </w:rPr>
      </w:pPr>
    </w:p>
    <w:p w:rsidR="00376DE9" w:rsidRDefault="00376DE9">
      <w:pPr>
        <w:jc w:val="center"/>
        <w:rPr>
          <w:b/>
          <w:sz w:val="32"/>
          <w:u w:val="single"/>
        </w:rPr>
      </w:pPr>
    </w:p>
    <w:p w:rsidR="00376DE9" w:rsidRDefault="00376DE9">
      <w:pPr>
        <w:jc w:val="center"/>
        <w:rPr>
          <w:b/>
          <w:sz w:val="32"/>
          <w:u w:val="single"/>
        </w:rPr>
      </w:pPr>
    </w:p>
    <w:p w:rsidR="00376DE9" w:rsidRDefault="00376DE9">
      <w:pPr>
        <w:jc w:val="right"/>
        <w:rPr>
          <w:sz w:val="28"/>
        </w:rPr>
      </w:pPr>
    </w:p>
    <w:p w:rsidR="00376DE9" w:rsidRDefault="00376DE9">
      <w:pPr>
        <w:jc w:val="right"/>
        <w:rPr>
          <w:sz w:val="28"/>
        </w:rPr>
      </w:pPr>
      <w:r>
        <w:rPr>
          <w:sz w:val="28"/>
        </w:rPr>
        <w:t>Таблица 2. По станкам: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992"/>
        <w:gridCol w:w="1418"/>
        <w:gridCol w:w="1276"/>
        <w:gridCol w:w="1749"/>
      </w:tblGrid>
      <w:tr w:rsidR="00376DE9">
        <w:trPr>
          <w:cantSplit/>
          <w:trHeight w:val="32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376DE9" w:rsidRDefault="00376DE9">
            <w:pPr>
              <w:pStyle w:val="2"/>
              <w:jc w:val="center"/>
            </w:pPr>
            <w:r>
              <w:t>Наименование данных</w:t>
            </w:r>
          </w:p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:rsidR="00376DE9" w:rsidRDefault="00376DE9">
            <w:pPr>
              <w:pStyle w:val="2"/>
              <w:jc w:val="center"/>
            </w:pPr>
            <w:r>
              <w:t>Базовый вар-т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6DE9" w:rsidRDefault="00376DE9">
            <w:pPr>
              <w:pStyle w:val="2"/>
              <w:jc w:val="center"/>
            </w:pPr>
            <w:r>
              <w:t>Внедряемый  вар-т</w:t>
            </w:r>
          </w:p>
        </w:tc>
      </w:tr>
      <w:tr w:rsidR="00376DE9">
        <w:trPr>
          <w:cantSplit/>
          <w:trHeight w:val="216"/>
        </w:trPr>
        <w:tc>
          <w:tcPr>
            <w:tcW w:w="534" w:type="dxa"/>
            <w:vMerge/>
            <w:tcBorders>
              <w:lef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:rsidR="00376DE9" w:rsidRDefault="00376DE9">
            <w:pPr>
              <w:pStyle w:val="2"/>
              <w:jc w:val="center"/>
            </w:pPr>
          </w:p>
        </w:tc>
        <w:tc>
          <w:tcPr>
            <w:tcW w:w="992" w:type="dxa"/>
            <w:vAlign w:val="center"/>
          </w:tcPr>
          <w:p w:rsidR="00376DE9" w:rsidRDefault="00376DE9">
            <w:pPr>
              <w:pStyle w:val="3"/>
              <w:jc w:val="center"/>
              <w:rPr>
                <w:lang w:val="ru-RU"/>
              </w:rPr>
            </w:pPr>
            <w:r>
              <w:rPr>
                <w:lang w:val="ru-RU"/>
              </w:rPr>
              <w:t>16К20</w:t>
            </w:r>
          </w:p>
        </w:tc>
        <w:tc>
          <w:tcPr>
            <w:tcW w:w="1418" w:type="dxa"/>
            <w:vAlign w:val="center"/>
          </w:tcPr>
          <w:p w:rsidR="00376DE9" w:rsidRDefault="00376DE9">
            <w:pPr>
              <w:jc w:val="center"/>
              <w:rPr>
                <w:sz w:val="28"/>
              </w:rPr>
            </w:pPr>
            <w:r>
              <w:t>2Р135</w:t>
            </w:r>
          </w:p>
        </w:tc>
        <w:tc>
          <w:tcPr>
            <w:tcW w:w="1276" w:type="dxa"/>
            <w:vAlign w:val="center"/>
          </w:tcPr>
          <w:p w:rsidR="00376DE9" w:rsidRDefault="00376DE9">
            <w:pPr>
              <w:pStyle w:val="2"/>
              <w:jc w:val="center"/>
            </w:pPr>
            <w:r>
              <w:t>16К20Ф3</w:t>
            </w:r>
          </w:p>
        </w:tc>
        <w:tc>
          <w:tcPr>
            <w:tcW w:w="1749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8"/>
              </w:rPr>
            </w:pPr>
            <w:r>
              <w:t>2Р135Ф3</w:t>
            </w:r>
          </w:p>
        </w:tc>
      </w:tr>
      <w:tr w:rsidR="00376DE9">
        <w:trPr>
          <w:cantSplit/>
          <w:trHeight w:val="324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76DE9" w:rsidRDefault="00376DE9">
            <w:pPr>
              <w:pStyle w:val="2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7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376DE9">
        <w:trPr>
          <w:cantSplit/>
          <w:trHeight w:val="3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76DE9" w:rsidRDefault="00376DE9">
            <w:pPr>
              <w:pStyle w:val="2"/>
              <w:rPr>
                <w:sz w:val="22"/>
              </w:rPr>
            </w:pPr>
            <w:r>
              <w:rPr>
                <w:sz w:val="22"/>
              </w:rPr>
              <w:t>Класс точности ст-ка.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</w:p>
        </w:tc>
        <w:tc>
          <w:tcPr>
            <w:tcW w:w="1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</w:p>
        </w:tc>
      </w:tr>
      <w:tr w:rsidR="00376DE9">
        <w:trPr>
          <w:cantSplit/>
          <w:trHeight w:val="288"/>
        </w:trPr>
        <w:tc>
          <w:tcPr>
            <w:tcW w:w="534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51" w:type="dxa"/>
          </w:tcPr>
          <w:p w:rsidR="00376DE9" w:rsidRDefault="00376DE9">
            <w:pPr>
              <w:pStyle w:val="2"/>
              <w:rPr>
                <w:sz w:val="22"/>
              </w:rPr>
            </w:pPr>
            <w:r>
              <w:rPr>
                <w:sz w:val="22"/>
              </w:rPr>
              <w:t>Масса станка, кг.</w:t>
            </w:r>
          </w:p>
        </w:tc>
        <w:tc>
          <w:tcPr>
            <w:tcW w:w="992" w:type="dxa"/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1418" w:type="dxa"/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1276" w:type="dxa"/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5000</w:t>
            </w:r>
          </w:p>
        </w:tc>
        <w:tc>
          <w:tcPr>
            <w:tcW w:w="1749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4500</w:t>
            </w:r>
          </w:p>
        </w:tc>
      </w:tr>
      <w:tr w:rsidR="00376DE9">
        <w:trPr>
          <w:cantSplit/>
          <w:trHeight w:val="252"/>
        </w:trPr>
        <w:tc>
          <w:tcPr>
            <w:tcW w:w="534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551" w:type="dxa"/>
          </w:tcPr>
          <w:p w:rsidR="00376DE9" w:rsidRDefault="00376DE9">
            <w:pPr>
              <w:pStyle w:val="2"/>
              <w:rPr>
                <w:sz w:val="22"/>
              </w:rPr>
            </w:pPr>
            <w:r>
              <w:rPr>
                <w:sz w:val="22"/>
              </w:rPr>
              <w:t>Площадь ст-ка, кв.м.</w:t>
            </w:r>
          </w:p>
        </w:tc>
        <w:tc>
          <w:tcPr>
            <w:tcW w:w="992" w:type="dxa"/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2,9</w:t>
            </w:r>
          </w:p>
        </w:tc>
        <w:tc>
          <w:tcPr>
            <w:tcW w:w="1418" w:type="dxa"/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1276" w:type="dxa"/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5,7</w:t>
            </w:r>
          </w:p>
        </w:tc>
        <w:tc>
          <w:tcPr>
            <w:tcW w:w="1749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</w:tr>
      <w:tr w:rsidR="00376DE9">
        <w:trPr>
          <w:cantSplit/>
          <w:trHeight w:val="180"/>
        </w:trPr>
        <w:tc>
          <w:tcPr>
            <w:tcW w:w="534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551" w:type="dxa"/>
          </w:tcPr>
          <w:p w:rsidR="00376DE9" w:rsidRDefault="00376DE9">
            <w:pPr>
              <w:pStyle w:val="2"/>
              <w:rPr>
                <w:sz w:val="22"/>
              </w:rPr>
            </w:pPr>
            <w:r>
              <w:rPr>
                <w:sz w:val="22"/>
              </w:rPr>
              <w:t>Площадь уст-ва ЧПУ</w:t>
            </w:r>
          </w:p>
        </w:tc>
        <w:tc>
          <w:tcPr>
            <w:tcW w:w="992" w:type="dxa"/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418" w:type="dxa"/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276" w:type="dxa"/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1749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</w:tr>
      <w:tr w:rsidR="00376DE9">
        <w:trPr>
          <w:cantSplit/>
          <w:trHeight w:val="198"/>
        </w:trPr>
        <w:tc>
          <w:tcPr>
            <w:tcW w:w="534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551" w:type="dxa"/>
          </w:tcPr>
          <w:p w:rsidR="00376DE9" w:rsidRDefault="00376DE9">
            <w:pPr>
              <w:pStyle w:val="2"/>
              <w:rPr>
                <w:sz w:val="22"/>
              </w:rPr>
            </w:pPr>
            <w:r>
              <w:rPr>
                <w:sz w:val="22"/>
              </w:rPr>
              <w:t>Оптовая цена станка, тыс. руб.</w:t>
            </w:r>
          </w:p>
        </w:tc>
        <w:tc>
          <w:tcPr>
            <w:tcW w:w="992" w:type="dxa"/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5000</w:t>
            </w:r>
          </w:p>
        </w:tc>
        <w:tc>
          <w:tcPr>
            <w:tcW w:w="1418" w:type="dxa"/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276" w:type="dxa"/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8000</w:t>
            </w:r>
          </w:p>
        </w:tc>
        <w:tc>
          <w:tcPr>
            <w:tcW w:w="1749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</w:tr>
      <w:tr w:rsidR="00376DE9">
        <w:trPr>
          <w:cantSplit/>
        </w:trPr>
        <w:tc>
          <w:tcPr>
            <w:tcW w:w="534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551" w:type="dxa"/>
          </w:tcPr>
          <w:p w:rsidR="00376DE9" w:rsidRDefault="00376DE9">
            <w:pPr>
              <w:jc w:val="both"/>
              <w:rPr>
                <w:sz w:val="22"/>
              </w:rPr>
            </w:pPr>
            <w:r>
              <w:rPr>
                <w:sz w:val="22"/>
              </w:rPr>
              <w:t>Цена спец. приспособлений, тыс. руб.</w:t>
            </w:r>
          </w:p>
        </w:tc>
        <w:tc>
          <w:tcPr>
            <w:tcW w:w="992" w:type="dxa"/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418" w:type="dxa"/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76" w:type="dxa"/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749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</w:tr>
      <w:tr w:rsidR="00376DE9">
        <w:trPr>
          <w:cantSplit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76DE9" w:rsidRDefault="00376DE9">
            <w:pPr>
              <w:jc w:val="both"/>
              <w:rPr>
                <w:sz w:val="22"/>
              </w:rPr>
            </w:pPr>
            <w:r>
              <w:rPr>
                <w:sz w:val="22"/>
              </w:rPr>
              <w:t>Цена управляющей программы, тыс. руб.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7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</w:tr>
    </w:tbl>
    <w:p w:rsidR="00376DE9" w:rsidRDefault="00376DE9">
      <w:pPr>
        <w:ind w:left="567" w:hanging="567"/>
        <w:jc w:val="both"/>
        <w:rPr>
          <w:sz w:val="28"/>
        </w:rPr>
      </w:pP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>2.1. Величина партии запуска деталей определяется по формуле:</w:t>
      </w:r>
    </w:p>
    <w:p w:rsidR="00376DE9" w:rsidRDefault="00376DE9">
      <w:pPr>
        <w:ind w:left="567"/>
        <w:jc w:val="center"/>
        <w:rPr>
          <w:sz w:val="28"/>
          <w:lang w:val="en-US"/>
        </w:rPr>
      </w:pPr>
      <w:r>
        <w:rPr>
          <w:i/>
          <w:iCs/>
          <w:sz w:val="26"/>
          <w:lang w:val="en-US"/>
        </w:rPr>
        <w:t xml:space="preserve">m = Nr/γp =10000/12 = 833 </w:t>
      </w:r>
      <w:r>
        <w:rPr>
          <w:i/>
          <w:iCs/>
          <w:sz w:val="26"/>
        </w:rPr>
        <w:t>шт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(1),</w:t>
      </w:r>
    </w:p>
    <w:p w:rsidR="00376DE9" w:rsidRDefault="00376DE9">
      <w:pPr>
        <w:ind w:left="567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N</w:t>
      </w:r>
      <w:r>
        <w:rPr>
          <w:sz w:val="26"/>
          <w:lang w:val="en-US"/>
        </w:rPr>
        <w:t>r</w:t>
      </w:r>
      <w:r>
        <w:rPr>
          <w:sz w:val="28"/>
        </w:rPr>
        <w:t xml:space="preserve"> - годовой выпуск детали, шт. γ</w:t>
      </w:r>
      <w:r>
        <w:rPr>
          <w:sz w:val="26"/>
          <w:lang w:val="en-US"/>
        </w:rPr>
        <w:t>p</w:t>
      </w:r>
      <w:r>
        <w:rPr>
          <w:sz w:val="26"/>
        </w:rPr>
        <w:t xml:space="preserve"> </w:t>
      </w:r>
      <w:r>
        <w:rPr>
          <w:sz w:val="28"/>
        </w:rPr>
        <w:t>- количество запусков партии деталей в год. В условиях серийного производства γ</w:t>
      </w:r>
      <w:r>
        <w:rPr>
          <w:sz w:val="28"/>
          <w:vertAlign w:val="subscript"/>
        </w:rPr>
        <w:t>р</w:t>
      </w:r>
      <w:r>
        <w:rPr>
          <w:sz w:val="28"/>
        </w:rPr>
        <w:t>=4;6;12;24, а применительно к среднесерийному (600 – 1200 дет/год) можно принять γ</w:t>
      </w:r>
      <w:r>
        <w:rPr>
          <w:sz w:val="28"/>
          <w:vertAlign w:val="subscript"/>
        </w:rPr>
        <w:t>р</w:t>
      </w:r>
      <w:r>
        <w:rPr>
          <w:sz w:val="28"/>
        </w:rPr>
        <w:t>=12, т.е. партия повторяется ежемесячно.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>2.2. Годовое время (в часах) наладки станка определяется по формулам (соответственно по базовому и новому вариантам):</w:t>
      </w:r>
    </w:p>
    <w:p w:rsidR="00376DE9" w:rsidRDefault="00376DE9">
      <w:pPr>
        <w:ind w:left="567" w:hanging="567"/>
        <w:jc w:val="center"/>
        <w:rPr>
          <w:sz w:val="28"/>
        </w:rPr>
      </w:pPr>
      <w:r>
        <w:rPr>
          <w:sz w:val="28"/>
        </w:rPr>
        <w:t xml:space="preserve">          </w:t>
      </w:r>
      <w:r>
        <w:rPr>
          <w:position w:val="-10"/>
          <w:sz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 fillcolor="window">
            <v:imagedata r:id="rId7" o:title=""/>
          </v:shape>
          <o:OLEObject Type="Embed" ProgID="Equation.3" ShapeID="_x0000_i1025" DrawAspect="Content" ObjectID="_1469540314" r:id="rId8"/>
        </w:object>
      </w:r>
      <w:r>
        <w:rPr>
          <w:position w:val="-12"/>
          <w:sz w:val="28"/>
        </w:rPr>
        <w:object w:dxaOrig="4160" w:dyaOrig="360">
          <v:shape id="_x0000_i1026" type="#_x0000_t75" style="width:207.75pt;height:18pt" o:ole="" fillcolor="window">
            <v:imagedata r:id="rId9" o:title=""/>
          </v:shape>
          <o:OLEObject Type="Embed" ProgID="Equation.3" ShapeID="_x0000_i1026" DrawAspect="Content" ObjectID="_1469540315" r:id="rId10"/>
        </w:object>
      </w:r>
      <w:r>
        <w:rPr>
          <w:sz w:val="28"/>
        </w:rPr>
        <w:t xml:space="preserve"> </w:t>
      </w:r>
      <w:r>
        <w:rPr>
          <w:i/>
          <w:iCs/>
          <w:sz w:val="24"/>
        </w:rPr>
        <w:t>час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(2)</w:t>
      </w:r>
    </w:p>
    <w:p w:rsidR="00376DE9" w:rsidRDefault="00376DE9">
      <w:pPr>
        <w:ind w:left="567" w:hanging="567"/>
        <w:jc w:val="center"/>
        <w:rPr>
          <w:sz w:val="28"/>
        </w:rPr>
      </w:pPr>
      <w:r>
        <w:rPr>
          <w:sz w:val="28"/>
        </w:rPr>
        <w:t xml:space="preserve">            </w:t>
      </w:r>
      <w:r>
        <w:rPr>
          <w:position w:val="-12"/>
          <w:sz w:val="28"/>
        </w:rPr>
        <w:object w:dxaOrig="4239" w:dyaOrig="360">
          <v:shape id="_x0000_i1027" type="#_x0000_t75" style="width:212.25pt;height:18pt" o:ole="" fillcolor="window">
            <v:imagedata r:id="rId11" o:title=""/>
          </v:shape>
          <o:OLEObject Type="Embed" ProgID="Equation.3" ShapeID="_x0000_i1027" DrawAspect="Content" ObjectID="_1469540316" r:id="rId12"/>
        </w:object>
      </w:r>
      <w:r>
        <w:rPr>
          <w:sz w:val="28"/>
        </w:rPr>
        <w:t xml:space="preserve"> </w:t>
      </w:r>
      <w:r>
        <w:rPr>
          <w:i/>
          <w:iCs/>
          <w:sz w:val="24"/>
        </w:rPr>
        <w:t>час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(3)</w:t>
      </w:r>
    </w:p>
    <w:p w:rsidR="00376DE9" w:rsidRDefault="00376DE9">
      <w:pPr>
        <w:ind w:left="567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н1</w:t>
      </w:r>
      <w:r>
        <w:rPr>
          <w:sz w:val="28"/>
        </w:rPr>
        <w:t xml:space="preserve"> и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н2</w:t>
      </w:r>
      <w:r>
        <w:rPr>
          <w:sz w:val="28"/>
        </w:rPr>
        <w:t xml:space="preserve"> – время наладки базового и нового станков для обработки детали. Если обработка деталей – представителей на новом станке с ЧПУ и базовом станке выполняется в 2 и более операции, то </w:t>
      </w:r>
      <w:r>
        <w:rPr>
          <w:sz w:val="28"/>
          <w:lang w:val="en-US"/>
        </w:rPr>
        <w:t>t</w:t>
      </w:r>
      <w:r>
        <w:rPr>
          <w:sz w:val="28"/>
        </w:rPr>
        <w:t>н должно представлять собой сумму времени наладки по всем операциям.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>2.3. Годовое штучное время (в часах) обработки деталей для базового и нового станков определяется по формулам:</w:t>
      </w:r>
    </w:p>
    <w:p w:rsidR="00376DE9" w:rsidRDefault="00376DE9">
      <w:pPr>
        <w:ind w:left="567" w:hanging="567"/>
        <w:jc w:val="center"/>
        <w:rPr>
          <w:sz w:val="28"/>
        </w:rPr>
      </w:pPr>
      <w:r>
        <w:rPr>
          <w:sz w:val="28"/>
        </w:rPr>
        <w:t xml:space="preserve">        </w:t>
      </w:r>
      <w:r>
        <w:rPr>
          <w:position w:val="-14"/>
          <w:sz w:val="28"/>
          <w:lang w:val="en-US"/>
        </w:rPr>
        <w:object w:dxaOrig="5260" w:dyaOrig="380">
          <v:shape id="_x0000_i1028" type="#_x0000_t75" style="width:263.25pt;height:18.75pt" o:ole="" fillcolor="window">
            <v:imagedata r:id="rId13" o:title=""/>
          </v:shape>
          <o:OLEObject Type="Embed" ProgID="Equation.3" ShapeID="_x0000_i1028" DrawAspect="Content" ObjectID="_1469540317" r:id="rId14"/>
        </w:object>
      </w:r>
      <w:r>
        <w:rPr>
          <w:sz w:val="28"/>
        </w:rPr>
        <w:t xml:space="preserve"> </w:t>
      </w:r>
      <w:r>
        <w:rPr>
          <w:i/>
          <w:iCs/>
          <w:sz w:val="24"/>
        </w:rPr>
        <w:t>час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(4)</w:t>
      </w:r>
    </w:p>
    <w:p w:rsidR="00376DE9" w:rsidRDefault="00376DE9">
      <w:pPr>
        <w:ind w:left="567" w:hanging="567"/>
        <w:jc w:val="center"/>
        <w:rPr>
          <w:sz w:val="28"/>
        </w:rPr>
      </w:pPr>
      <w:r>
        <w:rPr>
          <w:sz w:val="28"/>
        </w:rPr>
        <w:t xml:space="preserve">      </w:t>
      </w:r>
      <w:r>
        <w:rPr>
          <w:position w:val="-12"/>
          <w:sz w:val="28"/>
          <w:lang w:val="en-US"/>
        </w:rPr>
        <w:object w:dxaOrig="5240" w:dyaOrig="360">
          <v:shape id="_x0000_i1029" type="#_x0000_t75" style="width:261.75pt;height:18pt" o:ole="" fillcolor="window">
            <v:imagedata r:id="rId15" o:title=""/>
          </v:shape>
          <o:OLEObject Type="Embed" ProgID="Equation.3" ShapeID="_x0000_i1029" DrawAspect="Content" ObjectID="_1469540318" r:id="rId16"/>
        </w:object>
      </w:r>
      <w:r>
        <w:rPr>
          <w:sz w:val="28"/>
        </w:rPr>
        <w:t xml:space="preserve"> </w:t>
      </w:r>
      <w:r>
        <w:rPr>
          <w:i/>
          <w:iCs/>
          <w:sz w:val="24"/>
        </w:rPr>
        <w:t>час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(5)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шт1</w:t>
      </w:r>
      <w:r>
        <w:rPr>
          <w:sz w:val="28"/>
        </w:rPr>
        <w:t xml:space="preserve"> и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шт2</w:t>
      </w:r>
      <w:r>
        <w:rPr>
          <w:sz w:val="28"/>
        </w:rPr>
        <w:t xml:space="preserve"> – штучное время обработки детали по базовому и новому варианту.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br w:type="page"/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>2.4. Время наладки инструмента вне станка в течении года в часах определяется по формуле:</w:t>
      </w:r>
    </w:p>
    <w:p w:rsidR="00376DE9" w:rsidRDefault="00376DE9">
      <w:pPr>
        <w:ind w:left="567"/>
        <w:rPr>
          <w:sz w:val="28"/>
          <w:lang w:val="en-US"/>
        </w:rPr>
      </w:pPr>
      <w:r>
        <w:rPr>
          <w:position w:val="-12"/>
          <w:sz w:val="28"/>
          <w:lang w:val="en-US"/>
        </w:rPr>
        <w:object w:dxaOrig="6500" w:dyaOrig="360">
          <v:shape id="_x0000_i1030" type="#_x0000_t75" style="width:324.75pt;height:18pt" o:ole="" fillcolor="window">
            <v:imagedata r:id="rId17" o:title=""/>
          </v:shape>
          <o:OLEObject Type="Embed" ProgID="Equation.3" ShapeID="_x0000_i1030" DrawAspect="Content" ObjectID="_1469540319" r:id="rId18"/>
        </w:objec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i/>
          <w:iCs/>
          <w:sz w:val="24"/>
        </w:rPr>
        <w:t>час</w:t>
      </w:r>
      <w:r>
        <w:rPr>
          <w:sz w:val="28"/>
        </w:rPr>
        <w:tab/>
        <w:t>(6)</w:t>
      </w:r>
    </w:p>
    <w:p w:rsidR="00376DE9" w:rsidRDefault="00376DE9">
      <w:pPr>
        <w:ind w:left="567"/>
        <w:rPr>
          <w:sz w:val="28"/>
          <w:lang w:val="en-US"/>
        </w:rPr>
      </w:pPr>
      <w:r>
        <w:rPr>
          <w:position w:val="-12"/>
          <w:sz w:val="28"/>
          <w:lang w:val="en-US"/>
        </w:rPr>
        <w:object w:dxaOrig="6540" w:dyaOrig="360">
          <v:shape id="_x0000_i1031" type="#_x0000_t75" style="width:327pt;height:18pt" o:ole="" fillcolor="window">
            <v:imagedata r:id="rId19" o:title=""/>
          </v:shape>
          <o:OLEObject Type="Embed" ProgID="Equation.3" ShapeID="_x0000_i1031" DrawAspect="Content" ObjectID="_1469540320" r:id="rId20"/>
        </w:object>
      </w:r>
      <w:r>
        <w:rPr>
          <w:i/>
          <w:iCs/>
          <w:sz w:val="24"/>
        </w:rPr>
        <w:t xml:space="preserve"> час</w:t>
      </w:r>
    </w:p>
    <w:p w:rsidR="00376DE9" w:rsidRDefault="00376DE9">
      <w:pPr>
        <w:pStyle w:val="a3"/>
        <w:rPr>
          <w:lang w:val="ru-RU"/>
        </w:rPr>
      </w:pPr>
      <w:r>
        <w:rPr>
          <w:lang w:val="ru-RU"/>
        </w:rPr>
        <w:t>где 1,3 – коэффициент, учитывающий случайную убыль инструмента и его поломки.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</w:rPr>
        <w:t>ин</w:t>
      </w:r>
      <w:r>
        <w:rPr>
          <w:sz w:val="28"/>
        </w:rPr>
        <w:t xml:space="preserve"> – среднее время настройки по прибору одного инструмента, мин.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  <w:lang w:val="en-US"/>
        </w:rPr>
        <w:t>kt</w:t>
      </w:r>
      <w:r>
        <w:rPr>
          <w:sz w:val="28"/>
        </w:rPr>
        <w:t xml:space="preserve"> – коэффициент, учитывающий удельный вес основного времени в штучном </w:t>
      </w:r>
      <w:r>
        <w:rPr>
          <w:sz w:val="28"/>
          <w:lang w:val="en-US"/>
        </w:rPr>
        <w:t>kr</w:t>
      </w:r>
      <w:r>
        <w:rPr>
          <w:sz w:val="28"/>
        </w:rPr>
        <w:t xml:space="preserve"> = 0,7 - 0,85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>Т – средний период стойки инструмента, мин.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  <w:lang w:val="en-US"/>
        </w:rPr>
        <w:t>hr</w:t>
      </w:r>
      <w:r>
        <w:rPr>
          <w:sz w:val="28"/>
        </w:rPr>
        <w:t xml:space="preserve"> – количество граней неперетачиваемой пластинки.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>2.5.Время контроля деталей в течении года в часах для базового и нового станков:</w:t>
      </w:r>
    </w:p>
    <w:p w:rsidR="00376DE9" w:rsidRDefault="00376DE9">
      <w:pPr>
        <w:ind w:left="567" w:hanging="567"/>
        <w:jc w:val="center"/>
        <w:rPr>
          <w:sz w:val="28"/>
        </w:rPr>
      </w:pPr>
      <w:r>
        <w:rPr>
          <w:sz w:val="28"/>
        </w:rPr>
        <w:t xml:space="preserve">     </w:t>
      </w:r>
      <w:r>
        <w:rPr>
          <w:position w:val="-12"/>
          <w:sz w:val="28"/>
          <w:lang w:val="en-US"/>
        </w:rPr>
        <w:object w:dxaOrig="1700" w:dyaOrig="360">
          <v:shape id="_x0000_i1032" type="#_x0000_t75" style="width:84.75pt;height:18pt" o:ole="" fillcolor="window">
            <v:imagedata r:id="rId21" o:title=""/>
          </v:shape>
          <o:OLEObject Type="Embed" ProgID="Equation.3" ShapeID="_x0000_i1032" DrawAspect="Content" ObjectID="_1469540321" r:id="rId22"/>
        </w:object>
      </w:r>
      <w:r>
        <w:rPr>
          <w:sz w:val="24"/>
        </w:rPr>
        <w:t xml:space="preserve">= 0,083 </w:t>
      </w:r>
      <w:r>
        <w:rPr>
          <w:sz w:val="24"/>
        </w:rPr>
        <w:sym w:font="Symbol" w:char="F0D7"/>
      </w:r>
      <w:r>
        <w:rPr>
          <w:sz w:val="24"/>
        </w:rPr>
        <w:t xml:space="preserve"> 5633 =467,5 </w:t>
      </w:r>
      <w:r>
        <w:rPr>
          <w:i/>
          <w:iCs/>
          <w:sz w:val="24"/>
        </w:rPr>
        <w:t>час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(7)</w:t>
      </w:r>
    </w:p>
    <w:p w:rsidR="00376DE9" w:rsidRDefault="00376DE9">
      <w:pPr>
        <w:ind w:left="567" w:hanging="567"/>
        <w:jc w:val="center"/>
        <w:rPr>
          <w:sz w:val="28"/>
        </w:rPr>
      </w:pPr>
      <w:r>
        <w:rPr>
          <w:sz w:val="28"/>
        </w:rPr>
        <w:t xml:space="preserve">     </w:t>
      </w:r>
      <w:r>
        <w:rPr>
          <w:position w:val="-10"/>
          <w:sz w:val="28"/>
          <w:lang w:val="en-US"/>
        </w:rPr>
        <w:object w:dxaOrig="1340" w:dyaOrig="340">
          <v:shape id="_x0000_i1033" type="#_x0000_t75" style="width:66.75pt;height:17.25pt" o:ole="" fillcolor="window">
            <v:imagedata r:id="rId23" o:title=""/>
          </v:shape>
          <o:OLEObject Type="Embed" ProgID="Equation.3" ShapeID="_x0000_i1033" DrawAspect="Content" ObjectID="_1469540322" r:id="rId24"/>
        </w:object>
      </w:r>
      <w:r>
        <w:rPr>
          <w:sz w:val="24"/>
        </w:rPr>
        <w:t xml:space="preserve">= 0,083 </w:t>
      </w:r>
      <w:r>
        <w:rPr>
          <w:sz w:val="24"/>
        </w:rPr>
        <w:sym w:font="Symbol" w:char="F0D7"/>
      </w:r>
      <w:r>
        <w:rPr>
          <w:sz w:val="24"/>
        </w:rPr>
        <w:t xml:space="preserve"> 467,5 =93,5 </w:t>
      </w:r>
      <w:r>
        <w:rPr>
          <w:i/>
          <w:iCs/>
          <w:sz w:val="24"/>
        </w:rPr>
        <w:t xml:space="preserve">час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(8)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>где 0,083 – среднестатистическая доля трудоемкости контрольных операций при изготовлении деталей (8,3% от Т</w:t>
      </w:r>
      <w:r>
        <w:rPr>
          <w:sz w:val="28"/>
          <w:vertAlign w:val="subscript"/>
        </w:rPr>
        <w:t>шт</w:t>
      </w:r>
      <w:r>
        <w:rPr>
          <w:sz w:val="28"/>
        </w:rPr>
        <w:t>)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>3.Определение количества станочников, наладчиков, контролеров для годового выпуска детали.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>3.1.Количество станочников по вариантам определяется по формулам 9 и 10:</w:t>
      </w:r>
    </w:p>
    <w:p w:rsidR="00376DE9" w:rsidRDefault="00376DE9">
      <w:pPr>
        <w:ind w:left="567" w:hanging="567"/>
        <w:jc w:val="center"/>
        <w:rPr>
          <w:sz w:val="28"/>
        </w:rPr>
      </w:pPr>
      <w:r>
        <w:rPr>
          <w:position w:val="-14"/>
          <w:sz w:val="28"/>
        </w:rPr>
        <w:object w:dxaOrig="1840" w:dyaOrig="380">
          <v:shape id="_x0000_i1034" type="#_x0000_t75" style="width:92.25pt;height:18.75pt" o:ole="" fillcolor="window">
            <v:imagedata r:id="rId25" o:title=""/>
          </v:shape>
          <o:OLEObject Type="Embed" ProgID="Equation.3" ShapeID="_x0000_i1034" DrawAspect="Content" ObjectID="_1469540323" r:id="rId26"/>
        </w:object>
      </w:r>
      <w:r>
        <w:rPr>
          <w:sz w:val="24"/>
        </w:rPr>
        <w:t xml:space="preserve">= 5633/1820 </w:t>
      </w:r>
      <w:r>
        <w:rPr>
          <w:sz w:val="24"/>
        </w:rPr>
        <w:sym w:font="Symbol" w:char="F0D7"/>
      </w:r>
      <w:r>
        <w:rPr>
          <w:sz w:val="24"/>
        </w:rPr>
        <w:t xml:space="preserve"> 1 = 3,1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(9)</w:t>
      </w:r>
    </w:p>
    <w:p w:rsidR="00376DE9" w:rsidRDefault="00376DE9">
      <w:pPr>
        <w:ind w:left="567" w:hanging="567"/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position w:val="-14"/>
          <w:sz w:val="28"/>
          <w:lang w:val="en-US"/>
        </w:rPr>
        <w:object w:dxaOrig="1980" w:dyaOrig="380">
          <v:shape id="_x0000_i1035" type="#_x0000_t75" style="width:99pt;height:18.75pt" o:ole="" fillcolor="window">
            <v:imagedata r:id="rId27" o:title=""/>
          </v:shape>
          <o:OLEObject Type="Embed" ProgID="Equation.3" ShapeID="_x0000_i1035" DrawAspect="Content" ObjectID="_1469540324" r:id="rId28"/>
        </w:object>
      </w:r>
      <w:r>
        <w:rPr>
          <w:sz w:val="24"/>
        </w:rPr>
        <w:t xml:space="preserve">= 2933/1820 </w:t>
      </w:r>
      <w:r>
        <w:rPr>
          <w:sz w:val="24"/>
        </w:rPr>
        <w:sym w:font="Symbol" w:char="F0D7"/>
      </w:r>
      <w:r>
        <w:rPr>
          <w:sz w:val="24"/>
        </w:rPr>
        <w:t xml:space="preserve"> 1 = 1,61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(10)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>Ф</w:t>
      </w:r>
      <w:r>
        <w:rPr>
          <w:sz w:val="28"/>
          <w:vertAlign w:val="subscript"/>
        </w:rPr>
        <w:t>р</w:t>
      </w:r>
      <w:r>
        <w:rPr>
          <w:sz w:val="28"/>
        </w:rPr>
        <w:t xml:space="preserve"> – действительный фонд времени рабочего. Ф</w:t>
      </w:r>
      <w:r>
        <w:rPr>
          <w:sz w:val="28"/>
          <w:vertAlign w:val="subscript"/>
        </w:rPr>
        <w:t>р</w:t>
      </w:r>
      <w:r>
        <w:rPr>
          <w:sz w:val="28"/>
        </w:rPr>
        <w:t>=1840 ч. (отпуск 18 дн, потери 11%), Ф</w:t>
      </w:r>
      <w:r>
        <w:rPr>
          <w:sz w:val="28"/>
          <w:vertAlign w:val="subscript"/>
        </w:rPr>
        <w:t>р</w:t>
      </w:r>
      <w:r>
        <w:rPr>
          <w:sz w:val="28"/>
        </w:rPr>
        <w:t>=1820 ч. (отпуск 24 дн, потери 12%)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</w:rPr>
        <w:t xml:space="preserve"> – количество станков, обслуживаемых одним рабочим.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>3.2.Количество наладчиков по вариантам определяется по формулам 11 и 12:</w:t>
      </w:r>
    </w:p>
    <w:p w:rsidR="00376DE9" w:rsidRDefault="00376DE9">
      <w:pPr>
        <w:ind w:left="567" w:hanging="567"/>
        <w:jc w:val="center"/>
        <w:rPr>
          <w:sz w:val="28"/>
        </w:rPr>
      </w:pPr>
      <w:r>
        <w:rPr>
          <w:position w:val="-14"/>
          <w:sz w:val="28"/>
        </w:rPr>
        <w:object w:dxaOrig="1540" w:dyaOrig="380">
          <v:shape id="_x0000_i1036" type="#_x0000_t75" style="width:77.25pt;height:18.75pt" o:ole="" fillcolor="window">
            <v:imagedata r:id="rId29" o:title=""/>
          </v:shape>
          <o:OLEObject Type="Embed" ProgID="Equation.3" ShapeID="_x0000_i1036" DrawAspect="Content" ObjectID="_1469540325" r:id="rId30"/>
        </w:object>
      </w:r>
      <w:r>
        <w:rPr>
          <w:sz w:val="24"/>
        </w:rPr>
        <w:t xml:space="preserve">= 10/1820 = 0,005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(11)</w:t>
      </w:r>
    </w:p>
    <w:p w:rsidR="00376DE9" w:rsidRDefault="00376DE9">
      <w:pPr>
        <w:ind w:left="567" w:hanging="567"/>
        <w:jc w:val="center"/>
        <w:rPr>
          <w:sz w:val="28"/>
        </w:rPr>
      </w:pPr>
      <w:r>
        <w:rPr>
          <w:position w:val="-14"/>
          <w:sz w:val="28"/>
        </w:rPr>
        <w:object w:dxaOrig="1579" w:dyaOrig="380">
          <v:shape id="_x0000_i1037" type="#_x0000_t75" style="width:78.75pt;height:18.75pt" o:ole="" fillcolor="window">
            <v:imagedata r:id="rId31" o:title=""/>
          </v:shape>
          <o:OLEObject Type="Embed" ProgID="Equation.3" ShapeID="_x0000_i1037" DrawAspect="Content" ObjectID="_1469540326" r:id="rId32"/>
        </w:object>
      </w:r>
      <w:r>
        <w:rPr>
          <w:sz w:val="24"/>
        </w:rPr>
        <w:t>= 22/1820</w:t>
      </w:r>
      <w:r>
        <w:rPr>
          <w:sz w:val="28"/>
        </w:rPr>
        <w:t xml:space="preserve"> </w:t>
      </w:r>
      <w:r>
        <w:rPr>
          <w:sz w:val="24"/>
        </w:rPr>
        <w:t>= 0,012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(12)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>3.3.Количество наладчиков инструмента вне станка:</w:t>
      </w:r>
    </w:p>
    <w:p w:rsidR="00376DE9" w:rsidRDefault="00376DE9">
      <w:pPr>
        <w:ind w:left="567" w:hanging="567"/>
        <w:rPr>
          <w:sz w:val="28"/>
        </w:rPr>
      </w:pPr>
      <w:r>
        <w:rPr>
          <w:sz w:val="28"/>
        </w:rPr>
        <w:t xml:space="preserve">       </w:t>
      </w:r>
      <w:r>
        <w:rPr>
          <w:position w:val="-14"/>
          <w:sz w:val="28"/>
        </w:rPr>
        <w:object w:dxaOrig="1719" w:dyaOrig="380">
          <v:shape id="_x0000_i1038" type="#_x0000_t75" style="width:86.25pt;height:18.75pt" o:ole="" fillcolor="window">
            <v:imagedata r:id="rId33" o:title=""/>
          </v:shape>
          <o:OLEObject Type="Embed" ProgID="Equation.3" ShapeID="_x0000_i1038" DrawAspect="Content" ObjectID="_1469540327" r:id="rId34"/>
        </w:object>
      </w:r>
      <w:r>
        <w:rPr>
          <w:sz w:val="24"/>
        </w:rPr>
        <w:t xml:space="preserve"> = 342/1820 = 0,188</w:t>
      </w:r>
      <w:r>
        <w:rPr>
          <w:sz w:val="28"/>
        </w:rPr>
        <w:tab/>
        <w:t xml:space="preserve">                                         (13)</w:t>
      </w:r>
    </w:p>
    <w:p w:rsidR="00376DE9" w:rsidRDefault="00376DE9">
      <w:pPr>
        <w:ind w:left="567" w:hanging="567"/>
        <w:rPr>
          <w:sz w:val="28"/>
        </w:rPr>
      </w:pPr>
      <w:r>
        <w:rPr>
          <w:sz w:val="28"/>
        </w:rPr>
        <w:t xml:space="preserve">       </w:t>
      </w:r>
      <w:r>
        <w:rPr>
          <w:position w:val="-14"/>
          <w:sz w:val="28"/>
        </w:rPr>
        <w:object w:dxaOrig="1780" w:dyaOrig="380">
          <v:shape id="_x0000_i1039" type="#_x0000_t75" style="width:89.25pt;height:18.75pt" o:ole="" fillcolor="window">
            <v:imagedata r:id="rId35" o:title=""/>
          </v:shape>
          <o:OLEObject Type="Embed" ProgID="Equation.3" ShapeID="_x0000_i1039" DrawAspect="Content" ObjectID="_1469540328" r:id="rId36"/>
        </w:object>
      </w:r>
      <w:r>
        <w:rPr>
          <w:sz w:val="24"/>
        </w:rPr>
        <w:t>= 178/1820 = 0,098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>3.4.Количество контролеров:</w:t>
      </w:r>
    </w:p>
    <w:p w:rsidR="00376DE9" w:rsidRDefault="00376DE9">
      <w:pPr>
        <w:ind w:left="567" w:hanging="567"/>
        <w:rPr>
          <w:sz w:val="28"/>
        </w:rPr>
      </w:pPr>
      <w:r>
        <w:rPr>
          <w:sz w:val="28"/>
        </w:rPr>
        <w:t xml:space="preserve">    </w:t>
      </w:r>
      <w:r>
        <w:rPr>
          <w:position w:val="-14"/>
          <w:sz w:val="28"/>
        </w:rPr>
        <w:object w:dxaOrig="1400" w:dyaOrig="380">
          <v:shape id="_x0000_i1040" type="#_x0000_t75" style="width:69.75pt;height:18.75pt" o:ole="" fillcolor="window">
            <v:imagedata r:id="rId37" o:title=""/>
          </v:shape>
          <o:OLEObject Type="Embed" ProgID="Equation.3" ShapeID="_x0000_i1040" DrawAspect="Content" ObjectID="_1469540329" r:id="rId38"/>
        </w:object>
      </w:r>
      <w:r>
        <w:rPr>
          <w:sz w:val="24"/>
        </w:rPr>
        <w:t>= 467,5/1820 = 0,26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(14)</w:t>
      </w:r>
    </w:p>
    <w:p w:rsidR="00376DE9" w:rsidRDefault="00376DE9">
      <w:pPr>
        <w:ind w:left="567" w:hanging="567"/>
        <w:rPr>
          <w:sz w:val="28"/>
        </w:rPr>
      </w:pPr>
      <w:r>
        <w:rPr>
          <w:sz w:val="28"/>
        </w:rPr>
        <w:t xml:space="preserve">    </w:t>
      </w:r>
      <w:r>
        <w:rPr>
          <w:position w:val="-14"/>
          <w:sz w:val="28"/>
          <w:lang w:val="en-US"/>
        </w:rPr>
        <w:object w:dxaOrig="1460" w:dyaOrig="380">
          <v:shape id="_x0000_i1041" type="#_x0000_t75" style="width:72.75pt;height:18.75pt" o:ole="" fillcolor="window">
            <v:imagedata r:id="rId39" o:title=""/>
          </v:shape>
          <o:OLEObject Type="Embed" ProgID="Equation.3" ShapeID="_x0000_i1041" DrawAspect="Content" ObjectID="_1469540330" r:id="rId40"/>
        </w:object>
      </w:r>
      <w:r>
        <w:rPr>
          <w:sz w:val="24"/>
        </w:rPr>
        <w:t xml:space="preserve">= 93,5/1820 = 0,051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(15)</w:t>
      </w:r>
    </w:p>
    <w:p w:rsidR="00376DE9" w:rsidRDefault="00376DE9">
      <w:pPr>
        <w:pStyle w:val="a3"/>
        <w:rPr>
          <w:lang w:val="ru-RU"/>
        </w:rPr>
      </w:pPr>
      <w:r>
        <w:rPr>
          <w:lang w:val="ru-RU"/>
        </w:rPr>
        <w:t>3.5.Дополнительное число рабочих пои обслуживанию станков с ЧПУ:</w:t>
      </w:r>
    </w:p>
    <w:p w:rsidR="00376DE9" w:rsidRDefault="00376DE9">
      <w:pPr>
        <w:pStyle w:val="a3"/>
      </w:pPr>
      <w:r>
        <w:rPr>
          <w:position w:val="-12"/>
        </w:rPr>
        <w:object w:dxaOrig="3159" w:dyaOrig="360">
          <v:shape id="_x0000_i1042" type="#_x0000_t75" style="width:158.25pt;height:18pt" o:ole="" fillcolor="window">
            <v:imagedata r:id="rId41" o:title=""/>
          </v:shape>
          <o:OLEObject Type="Embed" ProgID="Equation.3" ShapeID="_x0000_i1042" DrawAspect="Content" ObjectID="_1469540331" r:id="rId42"/>
        </w:object>
      </w:r>
      <w:r>
        <w:rPr>
          <w:sz w:val="24"/>
        </w:rPr>
        <w:t xml:space="preserve">=0,5 </w:t>
      </w:r>
      <w:r>
        <w:rPr>
          <w:sz w:val="24"/>
        </w:rPr>
        <w:sym w:font="Symbol" w:char="F0D7"/>
      </w:r>
      <w:r>
        <w:rPr>
          <w:sz w:val="24"/>
        </w:rPr>
        <w:t xml:space="preserve"> (2933 + 22)/(3935 </w:t>
      </w:r>
      <w:r>
        <w:rPr>
          <w:sz w:val="24"/>
        </w:rPr>
        <w:sym w:font="Symbol" w:char="F0D7"/>
      </w:r>
      <w:r>
        <w:rPr>
          <w:sz w:val="24"/>
        </w:rPr>
        <w:t xml:space="preserve"> 0,85) = 1,69</w:t>
      </w:r>
      <w:r>
        <w:tab/>
        <w:t>(16)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>Ф</w:t>
      </w:r>
      <w:r>
        <w:rPr>
          <w:sz w:val="28"/>
          <w:vertAlign w:val="subscript"/>
        </w:rPr>
        <w:t>об</w:t>
      </w:r>
      <w:r>
        <w:rPr>
          <w:sz w:val="28"/>
        </w:rPr>
        <w:t xml:space="preserve"> – действительный годовой фонд времени работы оборудования.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>Ф</w:t>
      </w:r>
      <w:r>
        <w:rPr>
          <w:sz w:val="28"/>
          <w:vertAlign w:val="subscript"/>
        </w:rPr>
        <w:t>об</w:t>
      </w:r>
      <w:r>
        <w:rPr>
          <w:sz w:val="28"/>
        </w:rPr>
        <w:t>=4055 ч. (2% потерь времени, станок до 10 т. с ручным управлением). Ф</w:t>
      </w:r>
      <w:r>
        <w:rPr>
          <w:sz w:val="28"/>
          <w:vertAlign w:val="subscript"/>
        </w:rPr>
        <w:t>об</w:t>
      </w:r>
      <w:r>
        <w:rPr>
          <w:sz w:val="28"/>
        </w:rPr>
        <w:t>=3935 ч. (станок до 10 т. с программным управлением, потери времени 5%).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>η</w:t>
      </w:r>
      <w:r>
        <w:rPr>
          <w:sz w:val="28"/>
          <w:vertAlign w:val="subscript"/>
        </w:rPr>
        <w:t>з</w:t>
      </w:r>
      <w:r>
        <w:rPr>
          <w:sz w:val="28"/>
        </w:rPr>
        <w:t xml:space="preserve"> – коэффициент загрузки оборудования ( η</w:t>
      </w:r>
      <w:r>
        <w:rPr>
          <w:sz w:val="28"/>
          <w:vertAlign w:val="subscript"/>
        </w:rPr>
        <w:t>з</w:t>
      </w:r>
      <w:r>
        <w:rPr>
          <w:sz w:val="28"/>
        </w:rPr>
        <w:t>=0,85)</w:t>
      </w:r>
    </w:p>
    <w:p w:rsidR="00376DE9" w:rsidRDefault="00376DE9">
      <w:pPr>
        <w:pStyle w:val="a3"/>
        <w:rPr>
          <w:lang w:val="ru-RU"/>
        </w:rPr>
      </w:pPr>
      <w:r>
        <w:rPr>
          <w:lang w:val="ru-RU"/>
        </w:rPr>
        <w:t>3.6.Доля занятности сравниваемых станков обработкой данной детали в объеме годового выпуска: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 xml:space="preserve">  для базового варианта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position w:val="-12"/>
          <w:sz w:val="28"/>
        </w:rPr>
        <w:object w:dxaOrig="2680" w:dyaOrig="360">
          <v:shape id="_x0000_i1043" type="#_x0000_t75" style="width:134.25pt;height:18pt" o:ole="" fillcolor="window">
            <v:imagedata r:id="rId43" o:title=""/>
          </v:shape>
          <o:OLEObject Type="Embed" ProgID="Equation.3" ShapeID="_x0000_i1043" DrawAspect="Content" ObjectID="_1469540332" r:id="rId44"/>
        </w:object>
      </w:r>
      <w:r>
        <w:rPr>
          <w:sz w:val="28"/>
        </w:rPr>
        <w:t xml:space="preserve"> </w:t>
      </w:r>
      <w:r>
        <w:rPr>
          <w:sz w:val="24"/>
        </w:rPr>
        <w:t xml:space="preserve">= (5633 + 10) </w:t>
      </w:r>
      <w:r>
        <w:rPr>
          <w:sz w:val="24"/>
        </w:rPr>
        <w:sym w:font="Symbol" w:char="F0D7"/>
      </w:r>
      <w:r>
        <w:rPr>
          <w:sz w:val="24"/>
        </w:rPr>
        <w:t xml:space="preserve"> 3935 </w:t>
      </w:r>
      <w:r>
        <w:rPr>
          <w:sz w:val="24"/>
        </w:rPr>
        <w:sym w:font="Symbol" w:char="F0D7"/>
      </w:r>
      <w:r>
        <w:rPr>
          <w:sz w:val="24"/>
        </w:rPr>
        <w:t xml:space="preserve"> 0,85 = 1,69</w:t>
      </w:r>
      <w:r>
        <w:rPr>
          <w:sz w:val="28"/>
        </w:rPr>
        <w:tab/>
      </w:r>
      <w:r>
        <w:rPr>
          <w:sz w:val="28"/>
        </w:rPr>
        <w:tab/>
        <w:t>(17)</w:t>
      </w:r>
    </w:p>
    <w:p w:rsidR="00376DE9" w:rsidRDefault="00376DE9">
      <w:pPr>
        <w:ind w:left="567" w:hanging="567"/>
        <w:rPr>
          <w:sz w:val="28"/>
        </w:rPr>
      </w:pPr>
      <w:r>
        <w:rPr>
          <w:sz w:val="28"/>
        </w:rPr>
        <w:t xml:space="preserve">  для станков с ЧПУ </w:t>
      </w:r>
    </w:p>
    <w:p w:rsidR="00376DE9" w:rsidRDefault="00376DE9">
      <w:pPr>
        <w:ind w:left="567" w:hanging="567"/>
        <w:rPr>
          <w:sz w:val="28"/>
        </w:rPr>
      </w:pPr>
      <w:r>
        <w:rPr>
          <w:sz w:val="28"/>
        </w:rPr>
        <w:t xml:space="preserve"> </w:t>
      </w:r>
      <w:r>
        <w:rPr>
          <w:position w:val="-12"/>
          <w:sz w:val="28"/>
        </w:rPr>
        <w:object w:dxaOrig="2760" w:dyaOrig="360">
          <v:shape id="_x0000_i1044" type="#_x0000_t75" style="width:138pt;height:18pt" o:ole="" fillcolor="window">
            <v:imagedata r:id="rId45" o:title=""/>
          </v:shape>
          <o:OLEObject Type="Embed" ProgID="Equation.3" ShapeID="_x0000_i1044" DrawAspect="Content" ObjectID="_1469540333" r:id="rId46"/>
        </w:object>
      </w:r>
      <w:r>
        <w:rPr>
          <w:sz w:val="28"/>
        </w:rPr>
        <w:t xml:space="preserve"> </w:t>
      </w:r>
      <w:r>
        <w:rPr>
          <w:sz w:val="24"/>
        </w:rPr>
        <w:t xml:space="preserve">= (2933 + 22) </w:t>
      </w:r>
      <w:r>
        <w:rPr>
          <w:sz w:val="24"/>
        </w:rPr>
        <w:sym w:font="Symbol" w:char="F0D7"/>
      </w:r>
      <w:r>
        <w:rPr>
          <w:sz w:val="24"/>
        </w:rPr>
        <w:t xml:space="preserve"> (3935 </w:t>
      </w:r>
      <w:r>
        <w:rPr>
          <w:sz w:val="24"/>
        </w:rPr>
        <w:sym w:font="Symbol" w:char="F0D7"/>
      </w:r>
      <w:r>
        <w:rPr>
          <w:sz w:val="24"/>
        </w:rPr>
        <w:t xml:space="preserve"> 0,85) = 0,88</w:t>
      </w:r>
      <w:r>
        <w:rPr>
          <w:sz w:val="28"/>
        </w:rPr>
        <w:tab/>
      </w:r>
      <w:r>
        <w:rPr>
          <w:sz w:val="28"/>
        </w:rPr>
        <w:tab/>
        <w:t>(18)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>В дипломном проекте доля занятности станков применяется по технологическому разделу.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>3.7.Общее количество основных рабочих по вариантам:</w:t>
      </w:r>
    </w:p>
    <w:p w:rsidR="00376DE9" w:rsidRDefault="00376DE9">
      <w:pPr>
        <w:ind w:left="567" w:hanging="567"/>
        <w:jc w:val="center"/>
        <w:rPr>
          <w:sz w:val="28"/>
        </w:rPr>
      </w:pPr>
      <w:r>
        <w:rPr>
          <w:position w:val="-14"/>
          <w:sz w:val="28"/>
        </w:rPr>
        <w:object w:dxaOrig="3379" w:dyaOrig="380">
          <v:shape id="_x0000_i1045" type="#_x0000_t75" style="width:168.75pt;height:18.75pt" o:ole="" fillcolor="window">
            <v:imagedata r:id="rId47" o:title=""/>
          </v:shape>
          <o:OLEObject Type="Embed" ProgID="Equation.3" ShapeID="_x0000_i1045" DrawAspect="Content" ObjectID="_1469540334" r:id="rId48"/>
        </w:object>
      </w:r>
      <w:r>
        <w:rPr>
          <w:sz w:val="24"/>
        </w:rPr>
        <w:t xml:space="preserve"> = 3,1 + 0,005 + 0,188 + 0,26 = 3,37</w:t>
      </w:r>
      <w:r>
        <w:rPr>
          <w:sz w:val="28"/>
        </w:rPr>
        <w:tab/>
      </w:r>
    </w:p>
    <w:p w:rsidR="00376DE9" w:rsidRDefault="00376DE9">
      <w:pPr>
        <w:rPr>
          <w:sz w:val="28"/>
        </w:rPr>
      </w:pPr>
      <w:r>
        <w:rPr>
          <w:position w:val="-14"/>
        </w:rPr>
        <w:object w:dxaOrig="4140" w:dyaOrig="380">
          <v:shape id="_x0000_i1046" type="#_x0000_t75" style="width:189.75pt;height:18.75pt" o:ole="">
            <v:imagedata r:id="rId49" o:title=""/>
          </v:shape>
          <o:OLEObject Type="Embed" ProgID="Equation.3" ShapeID="_x0000_i1046" DrawAspect="Content" ObjectID="_1469540335" r:id="rId50"/>
        </w:object>
      </w:r>
      <w:r>
        <w:rPr>
          <w:sz w:val="24"/>
        </w:rPr>
        <w:t xml:space="preserve"> = 1,61 + 0,012 + 0,098 + 0,051 + 0,44 = 2,21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>3.8.Количество вспомогательных рабочих принимаем 10% от РО;</w:t>
      </w:r>
    </w:p>
    <w:p w:rsidR="00376DE9" w:rsidRDefault="00376DE9">
      <w:pPr>
        <w:ind w:left="567" w:hanging="567"/>
        <w:rPr>
          <w:sz w:val="24"/>
        </w:rPr>
      </w:pPr>
      <w:r>
        <w:rPr>
          <w:sz w:val="28"/>
        </w:rPr>
        <w:t xml:space="preserve">                                  </w:t>
      </w:r>
      <w:r>
        <w:rPr>
          <w:position w:val="-10"/>
          <w:sz w:val="28"/>
        </w:rPr>
        <w:object w:dxaOrig="1480" w:dyaOrig="340">
          <v:shape id="_x0000_i1047" type="#_x0000_t75" style="width:74.25pt;height:17.25pt" o:ole="" fillcolor="window">
            <v:imagedata r:id="rId51" o:title=""/>
          </v:shape>
          <o:OLEObject Type="Embed" ProgID="Equation.3" ShapeID="_x0000_i1047" DrawAspect="Content" ObjectID="_1469540336" r:id="rId52"/>
        </w:object>
      </w:r>
      <w:r>
        <w:rPr>
          <w:sz w:val="24"/>
        </w:rPr>
        <w:t>= 0,34</w:t>
      </w:r>
    </w:p>
    <w:p w:rsidR="00376DE9" w:rsidRDefault="00376DE9">
      <w:pPr>
        <w:ind w:left="567" w:hanging="567"/>
        <w:jc w:val="center"/>
        <w:rPr>
          <w:sz w:val="28"/>
        </w:rPr>
      </w:pP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position w:val="-10"/>
          <w:sz w:val="28"/>
        </w:rPr>
        <w:object w:dxaOrig="1520" w:dyaOrig="340">
          <v:shape id="_x0000_i1048" type="#_x0000_t75" style="width:75.75pt;height:17.25pt" o:ole="" fillcolor="window">
            <v:imagedata r:id="rId53" o:title=""/>
          </v:shape>
          <o:OLEObject Type="Embed" ProgID="Equation.3" ShapeID="_x0000_i1048" DrawAspect="Content" ObjectID="_1469540337" r:id="rId54"/>
        </w:object>
      </w:r>
      <w:r>
        <w:rPr>
          <w:sz w:val="24"/>
        </w:rPr>
        <w:t xml:space="preserve"> = 0,22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>3.9.Расчет показателей из пунктов 3.1 – 3.8 по вариантам представим в виде таблицы.</w:t>
      </w:r>
    </w:p>
    <w:p w:rsidR="00376DE9" w:rsidRDefault="00376DE9">
      <w:pPr>
        <w:ind w:left="567" w:hanging="567"/>
        <w:jc w:val="right"/>
        <w:rPr>
          <w:sz w:val="28"/>
        </w:rPr>
      </w:pPr>
      <w:r>
        <w:rPr>
          <w:sz w:val="28"/>
        </w:rPr>
        <w:t>Таблица 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733"/>
        <w:gridCol w:w="1704"/>
        <w:gridCol w:w="1704"/>
        <w:gridCol w:w="1704"/>
      </w:tblGrid>
      <w:tr w:rsidR="00376DE9"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733" w:type="dxa"/>
            <w:tcBorders>
              <w:top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показателей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Номер пункта (формулы)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Базовый вариант</w:t>
            </w:r>
          </w:p>
        </w:tc>
        <w:tc>
          <w:tcPr>
            <w:tcW w:w="1704" w:type="dxa"/>
            <w:tcBorders>
              <w:top w:val="single" w:sz="4" w:space="0" w:color="auto"/>
              <w:righ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Новый вариант</w:t>
            </w:r>
          </w:p>
        </w:tc>
      </w:tr>
      <w:tr w:rsidR="00376DE9">
        <w:tc>
          <w:tcPr>
            <w:tcW w:w="675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3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4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4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76DE9"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t</w:t>
            </w:r>
            <w:r>
              <w:rPr>
                <w:sz w:val="24"/>
                <w:vertAlign w:val="subscript"/>
              </w:rPr>
              <w:t>шт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z w:val="24"/>
                <w:vertAlign w:val="subscript"/>
              </w:rPr>
              <w:t>ст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z w:val="24"/>
                <w:vertAlign w:val="subscript"/>
              </w:rPr>
              <w:t>нал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z w:val="24"/>
                <w:vertAlign w:val="subscript"/>
              </w:rPr>
              <w:t>к</w:t>
            </w:r>
          </w:p>
          <w:p w:rsidR="00376DE9" w:rsidRDefault="00376DE9">
            <w:pPr>
              <w:pStyle w:val="1"/>
            </w:pPr>
            <w:r>
              <w:t>РО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sym w:font="Symbol" w:char="F062"/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п. 2.3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п. 3.1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п. 3.2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п. 3.4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п. 3.7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п. 3.6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5633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3,1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0,005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0,26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3,37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1,69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2933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1,61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0,012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0,051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2,21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0,88</w:t>
            </w:r>
          </w:p>
        </w:tc>
      </w:tr>
    </w:tbl>
    <w:p w:rsidR="00376DE9" w:rsidRDefault="00376DE9">
      <w:pPr>
        <w:pStyle w:val="a3"/>
        <w:rPr>
          <w:lang w:val="ru-RU"/>
        </w:rPr>
      </w:pPr>
      <w:r>
        <w:rPr>
          <w:lang w:val="ru-RU"/>
        </w:rPr>
        <w:t>4.расчет стоимости основных фондов и амортизационных отчислений.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>4.1.Пассивная часть</w:t>
      </w:r>
    </w:p>
    <w:p w:rsidR="00376DE9" w:rsidRDefault="00376DE9">
      <w:pPr>
        <w:pStyle w:val="a3"/>
        <w:rPr>
          <w:lang w:val="ru-RU"/>
        </w:rPr>
      </w:pPr>
      <w:r>
        <w:rPr>
          <w:lang w:val="ru-RU"/>
        </w:rPr>
        <w:t>4.1.1.Расчет площади цеха по вариантам:</w:t>
      </w:r>
    </w:p>
    <w:p w:rsidR="00376DE9" w:rsidRDefault="00376DE9">
      <w:pPr>
        <w:ind w:left="567" w:hanging="567"/>
        <w:jc w:val="right"/>
        <w:rPr>
          <w:sz w:val="28"/>
        </w:rPr>
      </w:pPr>
      <w:r>
        <w:rPr>
          <w:position w:val="-14"/>
          <w:sz w:val="28"/>
        </w:rPr>
        <w:object w:dxaOrig="1980" w:dyaOrig="380">
          <v:shape id="_x0000_i1049" type="#_x0000_t75" style="width:99pt;height:18.75pt" o:ole="" fillcolor="window">
            <v:imagedata r:id="rId55" o:title=""/>
          </v:shape>
          <o:OLEObject Type="Embed" ProgID="Equation.3" ShapeID="_x0000_i1049" DrawAspect="Content" ObjectID="_1469540338" r:id="rId56"/>
        </w:object>
      </w:r>
      <w:r>
        <w:rPr>
          <w:sz w:val="24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                              (19)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</w:rPr>
        <w:t xml:space="preserve"> – площадь, занимаемая станком (табл. 2), </w:t>
      </w:r>
      <w:r>
        <w:rPr>
          <w:sz w:val="28"/>
          <w:lang w:val="en-US"/>
        </w:rPr>
        <w:t>S</w:t>
      </w:r>
      <w:r>
        <w:rPr>
          <w:sz w:val="28"/>
          <w:vertAlign w:val="subscript"/>
        </w:rPr>
        <w:t>у</w:t>
      </w:r>
      <w:r>
        <w:rPr>
          <w:sz w:val="28"/>
        </w:rPr>
        <w:t xml:space="preserve"> – площадь, занимаемая устройством ЧПУ (табл. 2), γ</w:t>
      </w:r>
      <w:r>
        <w:rPr>
          <w:sz w:val="28"/>
          <w:vertAlign w:val="subscript"/>
        </w:rPr>
        <w:t>а</w:t>
      </w:r>
      <w:r>
        <w:rPr>
          <w:sz w:val="28"/>
        </w:rPr>
        <w:t xml:space="preserve"> – коэффициент, учитывающий дополнительную площадь (Приложение 1)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>Расчет остальных составляющих пассивной части основных фондов приведены в таблице 4.</w:t>
      </w:r>
    </w:p>
    <w:p w:rsidR="00376DE9" w:rsidRDefault="00376DE9">
      <w:pPr>
        <w:ind w:left="567" w:hanging="567"/>
        <w:jc w:val="right"/>
        <w:rPr>
          <w:sz w:val="24"/>
        </w:rPr>
      </w:pPr>
      <w:r>
        <w:rPr>
          <w:sz w:val="28"/>
        </w:rPr>
        <w:br w:type="page"/>
      </w:r>
      <w:r>
        <w:rPr>
          <w:sz w:val="24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2410"/>
        <w:gridCol w:w="1417"/>
        <w:gridCol w:w="1608"/>
      </w:tblGrid>
      <w:tr w:rsidR="00376DE9">
        <w:trPr>
          <w:cantSplit/>
          <w:trHeight w:val="36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помещений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Формула расчета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76DE9" w:rsidRDefault="00376DE9">
            <w:pPr>
              <w:pStyle w:val="1"/>
            </w:pPr>
            <w:r>
              <w:t>Результаты</w:t>
            </w:r>
          </w:p>
        </w:tc>
      </w:tr>
      <w:tr w:rsidR="00376DE9">
        <w:trPr>
          <w:cantSplit/>
          <w:trHeight w:val="180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Merge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vMerge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376DE9" w:rsidRDefault="00376DE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 </w:t>
            </w:r>
            <w:r>
              <w:rPr>
                <w:sz w:val="24"/>
              </w:rPr>
              <w:t>вар</w:t>
            </w:r>
            <w:r>
              <w:rPr>
                <w:sz w:val="24"/>
                <w:lang w:val="en-US"/>
              </w:rPr>
              <w:t>-</w:t>
            </w:r>
            <w:r>
              <w:rPr>
                <w:sz w:val="24"/>
              </w:rPr>
              <w:t>т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II вар-т</w:t>
            </w:r>
          </w:p>
        </w:tc>
      </w:tr>
      <w:tr w:rsidR="00376DE9">
        <w:trPr>
          <w:cantSplit/>
          <w:trHeight w:val="658"/>
        </w:trPr>
        <w:tc>
          <w:tcPr>
            <w:tcW w:w="675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10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Производственные площади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position w:val="-14"/>
                <w:sz w:val="24"/>
              </w:rPr>
              <w:object w:dxaOrig="1980" w:dyaOrig="380">
                <v:shape id="_x0000_i1050" type="#_x0000_t75" style="width:99pt;height:18.75pt" o:ole="" fillcolor="window">
                  <v:imagedata r:id="rId55" o:title=""/>
                </v:shape>
                <o:OLEObject Type="Embed" ProgID="Equation.3" ShapeID="_x0000_i1050" DrawAspect="Content" ObjectID="_1469540339" r:id="rId57"/>
              </w:object>
            </w:r>
          </w:p>
        </w:tc>
        <w:tc>
          <w:tcPr>
            <w:tcW w:w="1417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28,1</w:t>
            </w:r>
          </w:p>
        </w:tc>
        <w:tc>
          <w:tcPr>
            <w:tcW w:w="1608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38,8</w:t>
            </w:r>
          </w:p>
        </w:tc>
      </w:tr>
      <w:tr w:rsidR="00376DE9">
        <w:trPr>
          <w:cantSplit/>
          <w:trHeight w:val="234"/>
        </w:trPr>
        <w:tc>
          <w:tcPr>
            <w:tcW w:w="675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10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Административная площадь</w:t>
            </w:r>
          </w:p>
        </w:tc>
        <w:tc>
          <w:tcPr>
            <w:tcW w:w="2410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position w:val="-12"/>
                <w:sz w:val="24"/>
              </w:rPr>
              <w:object w:dxaOrig="1500" w:dyaOrig="360">
                <v:shape id="_x0000_i1051" type="#_x0000_t75" style="width:75pt;height:18pt" o:ole="" fillcolor="window">
                  <v:imagedata r:id="rId58" o:title=""/>
                </v:shape>
                <o:OLEObject Type="Embed" ProgID="Equation.3" ShapeID="_x0000_i1051" DrawAspect="Content" ObjectID="_1469540340" r:id="rId59"/>
              </w:object>
            </w:r>
          </w:p>
        </w:tc>
        <w:tc>
          <w:tcPr>
            <w:tcW w:w="1417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2,81</w:t>
            </w:r>
          </w:p>
        </w:tc>
        <w:tc>
          <w:tcPr>
            <w:tcW w:w="1608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3,88</w:t>
            </w:r>
          </w:p>
        </w:tc>
      </w:tr>
      <w:tr w:rsidR="00376DE9">
        <w:trPr>
          <w:cantSplit/>
          <w:trHeight w:val="144"/>
        </w:trPr>
        <w:tc>
          <w:tcPr>
            <w:tcW w:w="675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10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Площадь складских помещений</w:t>
            </w:r>
          </w:p>
        </w:tc>
        <w:tc>
          <w:tcPr>
            <w:tcW w:w="2410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position w:val="-12"/>
                <w:sz w:val="24"/>
              </w:rPr>
              <w:object w:dxaOrig="1500" w:dyaOrig="360">
                <v:shape id="_x0000_i1052" type="#_x0000_t75" style="width:75pt;height:18pt" o:ole="" fillcolor="window">
                  <v:imagedata r:id="rId60" o:title=""/>
                </v:shape>
                <o:OLEObject Type="Embed" ProgID="Equation.3" ShapeID="_x0000_i1052" DrawAspect="Content" ObjectID="_1469540341" r:id="rId61"/>
              </w:object>
            </w:r>
          </w:p>
        </w:tc>
        <w:tc>
          <w:tcPr>
            <w:tcW w:w="1417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11,24</w:t>
            </w:r>
          </w:p>
        </w:tc>
        <w:tc>
          <w:tcPr>
            <w:tcW w:w="1608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15,52</w:t>
            </w:r>
          </w:p>
        </w:tc>
      </w:tr>
      <w:tr w:rsidR="00376DE9">
        <w:trPr>
          <w:cantSplit/>
          <w:trHeight w:val="324"/>
        </w:trPr>
        <w:tc>
          <w:tcPr>
            <w:tcW w:w="675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10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Площадь бытовых помещений</w:t>
            </w:r>
          </w:p>
        </w:tc>
        <w:tc>
          <w:tcPr>
            <w:tcW w:w="2410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position w:val="-12"/>
                <w:sz w:val="24"/>
              </w:rPr>
              <w:object w:dxaOrig="1460" w:dyaOrig="360">
                <v:shape id="_x0000_i1053" type="#_x0000_t75" style="width:72.75pt;height:18pt" o:ole="" fillcolor="window">
                  <v:imagedata r:id="rId62" o:title=""/>
                </v:shape>
                <o:OLEObject Type="Embed" ProgID="Equation.3" ShapeID="_x0000_i1053" DrawAspect="Content" ObjectID="_1469540342" r:id="rId63"/>
              </w:object>
            </w:r>
          </w:p>
        </w:tc>
        <w:tc>
          <w:tcPr>
            <w:tcW w:w="1417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1,97</w:t>
            </w:r>
          </w:p>
        </w:tc>
        <w:tc>
          <w:tcPr>
            <w:tcW w:w="1608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2,72</w:t>
            </w:r>
          </w:p>
        </w:tc>
      </w:tr>
      <w:tr w:rsidR="00376DE9">
        <w:trPr>
          <w:cantSplit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376DE9" w:rsidRDefault="00376DE9">
            <w:pPr>
              <w:pStyle w:val="1"/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76DE9" w:rsidRDefault="00376DE9">
            <w:pPr>
              <w:pStyle w:val="1"/>
            </w:pPr>
            <w:r>
              <w:t>Итого площадь цеха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S</w:t>
            </w:r>
            <w:r>
              <w:rPr>
                <w:sz w:val="24"/>
                <w:vertAlign w:val="subscript"/>
              </w:rPr>
              <w:t xml:space="preserve">ц1 </w:t>
            </w:r>
            <w:r>
              <w:rPr>
                <w:sz w:val="24"/>
              </w:rPr>
              <w:t>= 44,12</w:t>
            </w:r>
          </w:p>
        </w:tc>
        <w:tc>
          <w:tcPr>
            <w:tcW w:w="1608" w:type="dxa"/>
            <w:tcBorders>
              <w:bottom w:val="single" w:sz="4" w:space="0" w:color="auto"/>
              <w:righ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S</w:t>
            </w:r>
            <w:r>
              <w:rPr>
                <w:sz w:val="24"/>
                <w:vertAlign w:val="subscript"/>
              </w:rPr>
              <w:t xml:space="preserve">ц2 </w:t>
            </w:r>
            <w:r>
              <w:rPr>
                <w:sz w:val="24"/>
              </w:rPr>
              <w:t>= 60,92</w:t>
            </w:r>
          </w:p>
        </w:tc>
      </w:tr>
    </w:tbl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>4.1.2.Расчет стоимости пассивной части ОФ. Стоимость цеха определяется по укрупненным расценкам  1м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производственного здания (в ценах 1991 г. 14-50 р. за 1м</w:t>
      </w:r>
      <w:r>
        <w:rPr>
          <w:sz w:val="28"/>
          <w:vertAlign w:val="superscript"/>
        </w:rPr>
        <w:t>3</w:t>
      </w:r>
      <w:r>
        <w:rPr>
          <w:sz w:val="28"/>
        </w:rPr>
        <w:t>.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>Объем цеха определяем по формуле 20:</w:t>
      </w:r>
    </w:p>
    <w:p w:rsidR="00376DE9" w:rsidRDefault="00376DE9">
      <w:pPr>
        <w:ind w:left="567" w:hanging="567"/>
        <w:jc w:val="center"/>
        <w:rPr>
          <w:sz w:val="28"/>
        </w:rPr>
      </w:pPr>
      <w:r>
        <w:rPr>
          <w:position w:val="-14"/>
          <w:sz w:val="28"/>
        </w:rPr>
        <w:object w:dxaOrig="1660" w:dyaOrig="380">
          <v:shape id="_x0000_i1054" type="#_x0000_t75" style="width:83.25pt;height:18.75pt" o:ole="" fillcolor="window">
            <v:imagedata r:id="rId64" o:title=""/>
          </v:shape>
          <o:OLEObject Type="Embed" ProgID="Equation.3" ShapeID="_x0000_i1054" DrawAspect="Content" ObjectID="_1469540343" r:id="rId65"/>
        </w:object>
      </w:r>
      <w:r>
        <w:rPr>
          <w:sz w:val="24"/>
        </w:rPr>
        <w:t xml:space="preserve">= 44,12 </w:t>
      </w:r>
      <w:r>
        <w:rPr>
          <w:sz w:val="24"/>
        </w:rPr>
        <w:sym w:font="Symbol" w:char="F0D7"/>
      </w:r>
      <w:r>
        <w:rPr>
          <w:sz w:val="24"/>
        </w:rPr>
        <w:t xml:space="preserve"> 1,2 </w:t>
      </w:r>
      <w:r>
        <w:rPr>
          <w:sz w:val="24"/>
        </w:rPr>
        <w:sym w:font="Symbol" w:char="F0D7"/>
      </w:r>
      <w:r>
        <w:rPr>
          <w:sz w:val="24"/>
        </w:rPr>
        <w:t xml:space="preserve"> 4,5 = 238,2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(20)</w:t>
      </w:r>
    </w:p>
    <w:p w:rsidR="00376DE9" w:rsidRDefault="00376DE9">
      <w:pPr>
        <w:pStyle w:val="a3"/>
        <w:rPr>
          <w:sz w:val="24"/>
          <w:lang w:val="ru-RU"/>
        </w:rPr>
      </w:pPr>
      <w:r>
        <w:rPr>
          <w:lang w:val="ru-RU"/>
        </w:rPr>
        <w:t xml:space="preserve">          </w:t>
      </w:r>
      <w:r>
        <w:rPr>
          <w:position w:val="-14"/>
        </w:rPr>
        <w:object w:dxaOrig="1700" w:dyaOrig="380">
          <v:shape id="_x0000_i1055" type="#_x0000_t75" style="width:84.75pt;height:18.75pt" o:ole="">
            <v:imagedata r:id="rId66" o:title=""/>
          </v:shape>
          <o:OLEObject Type="Embed" ProgID="Equation.3" ShapeID="_x0000_i1055" DrawAspect="Content" ObjectID="_1469540344" r:id="rId67"/>
        </w:object>
      </w:r>
      <w:r>
        <w:rPr>
          <w:sz w:val="24"/>
          <w:lang w:val="ru-RU"/>
        </w:rPr>
        <w:t xml:space="preserve">= 60,92 </w:t>
      </w:r>
      <w:r>
        <w:rPr>
          <w:sz w:val="24"/>
          <w:lang w:val="ru-RU"/>
        </w:rPr>
        <w:sym w:font="Symbol" w:char="F0D7"/>
      </w:r>
      <w:r>
        <w:rPr>
          <w:sz w:val="24"/>
          <w:lang w:val="ru-RU"/>
        </w:rPr>
        <w:t xml:space="preserve"> 1,2 </w:t>
      </w:r>
      <w:r>
        <w:rPr>
          <w:sz w:val="24"/>
          <w:lang w:val="ru-RU"/>
        </w:rPr>
        <w:sym w:font="Symbol" w:char="F0D7"/>
      </w:r>
      <w:r>
        <w:rPr>
          <w:sz w:val="24"/>
          <w:lang w:val="ru-RU"/>
        </w:rPr>
        <w:t xml:space="preserve"> 4,5 = 329</w:t>
      </w:r>
    </w:p>
    <w:p w:rsidR="00376DE9" w:rsidRDefault="00376DE9">
      <w:pPr>
        <w:pStyle w:val="a3"/>
        <w:rPr>
          <w:lang w:val="ru-RU"/>
        </w:rPr>
      </w:pPr>
      <w:r>
        <w:rPr>
          <w:lang w:val="ru-RU"/>
        </w:rPr>
        <w:t>Н – высота цеха, принимаем 6,0 м.</w:t>
      </w:r>
    </w:p>
    <w:p w:rsidR="00376DE9" w:rsidRDefault="00376DE9">
      <w:pPr>
        <w:ind w:left="567" w:hanging="567"/>
        <w:jc w:val="center"/>
        <w:rPr>
          <w:sz w:val="28"/>
        </w:rPr>
      </w:pPr>
      <w:r>
        <w:rPr>
          <w:sz w:val="28"/>
        </w:rPr>
        <w:t>Стоимость по вариантам составляет:</w:t>
      </w:r>
    </w:p>
    <w:p w:rsidR="00376DE9" w:rsidRDefault="00376DE9">
      <w:pPr>
        <w:rPr>
          <w:sz w:val="28"/>
        </w:rPr>
      </w:pPr>
      <w:r>
        <w:rPr>
          <w:position w:val="-14"/>
          <w:sz w:val="28"/>
          <w:lang w:val="en-US"/>
        </w:rPr>
        <w:object w:dxaOrig="2120" w:dyaOrig="400">
          <v:shape id="_x0000_i1056" type="#_x0000_t75" style="width:105.75pt;height:20.25pt" o:ole="" fillcolor="window">
            <v:imagedata r:id="rId68" o:title=""/>
          </v:shape>
          <o:OLEObject Type="Embed" ProgID="Equation.3" ShapeID="_x0000_i1056" DrawAspect="Content" ObjectID="_1469540345" r:id="rId69"/>
        </w:object>
      </w:r>
      <w:r>
        <w:rPr>
          <w:sz w:val="28"/>
        </w:rPr>
        <w:tab/>
      </w:r>
      <w:r>
        <w:rPr>
          <w:sz w:val="24"/>
        </w:rPr>
        <w:t xml:space="preserve">= 238,2 </w:t>
      </w:r>
      <w:r>
        <w:rPr>
          <w:sz w:val="24"/>
        </w:rPr>
        <w:sym w:font="Symbol" w:char="F0D7"/>
      </w:r>
      <w:r>
        <w:rPr>
          <w:sz w:val="24"/>
        </w:rPr>
        <w:t xml:space="preserve">14 </w:t>
      </w:r>
      <w:r>
        <w:rPr>
          <w:sz w:val="24"/>
        </w:rPr>
        <w:sym w:font="Symbol" w:char="F0D7"/>
      </w:r>
      <w:r>
        <w:rPr>
          <w:sz w:val="24"/>
        </w:rPr>
        <w:t xml:space="preserve"> 500 = 1667400 руб. = 1667,4 т. руб.</w:t>
      </w:r>
      <w:r>
        <w:rPr>
          <w:sz w:val="28"/>
        </w:rPr>
        <w:tab/>
        <w:t>(21)</w:t>
      </w:r>
    </w:p>
    <w:p w:rsidR="00376DE9" w:rsidRDefault="00376DE9">
      <w:pPr>
        <w:ind w:left="567" w:hanging="567"/>
        <w:rPr>
          <w:sz w:val="28"/>
        </w:rPr>
      </w:pPr>
      <w:r>
        <w:rPr>
          <w:position w:val="-14"/>
          <w:sz w:val="28"/>
          <w:lang w:val="en-US"/>
        </w:rPr>
        <w:object w:dxaOrig="2160" w:dyaOrig="400">
          <v:shape id="_x0000_i1057" type="#_x0000_t75" style="width:108pt;height:20.25pt" o:ole="" fillcolor="window">
            <v:imagedata r:id="rId70" o:title=""/>
          </v:shape>
          <o:OLEObject Type="Embed" ProgID="Equation.3" ShapeID="_x0000_i1057" DrawAspect="Content" ObjectID="_1469540346" r:id="rId71"/>
        </w:object>
      </w:r>
      <w:r>
        <w:rPr>
          <w:sz w:val="24"/>
        </w:rPr>
        <w:t xml:space="preserve">= 329 </w:t>
      </w:r>
      <w:r>
        <w:rPr>
          <w:sz w:val="24"/>
        </w:rPr>
        <w:sym w:font="Symbol" w:char="F0D7"/>
      </w:r>
      <w:r>
        <w:rPr>
          <w:sz w:val="24"/>
        </w:rPr>
        <w:t xml:space="preserve">14 </w:t>
      </w:r>
      <w:r>
        <w:rPr>
          <w:sz w:val="24"/>
        </w:rPr>
        <w:sym w:font="Symbol" w:char="F0D7"/>
      </w:r>
      <w:r>
        <w:rPr>
          <w:sz w:val="24"/>
        </w:rPr>
        <w:t>500 = 2303000 руб. = 2303 т. руб.</w:t>
      </w:r>
      <w:r>
        <w:rPr>
          <w:sz w:val="28"/>
        </w:rPr>
        <w:tab/>
        <w:t>(22)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position w:val="-14"/>
          <w:sz w:val="28"/>
          <w:lang w:val="en-US"/>
        </w:rPr>
        <w:object w:dxaOrig="660" w:dyaOrig="400">
          <v:shape id="_x0000_i1058" type="#_x0000_t75" style="width:33pt;height:20.25pt" o:ole="" fillcolor="window">
            <v:imagedata r:id="rId72" o:title=""/>
          </v:shape>
          <o:OLEObject Type="Embed" ProgID="Equation.3" ShapeID="_x0000_i1058" DrawAspect="Content" ObjectID="_1469540347" r:id="rId73"/>
        </w:object>
      </w:r>
      <w:r>
        <w:rPr>
          <w:sz w:val="28"/>
        </w:rPr>
        <w:t xml:space="preserve"> индекс изменения стоимости строительно – монтажных работ при пересчете в текущие цены (изменяется каждый месяц, определяется из Национальной экономической газеты).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 xml:space="preserve">Срок службы цеха 100 лет. Норма амортизации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а</w:t>
      </w:r>
      <w:r>
        <w:rPr>
          <w:sz w:val="28"/>
        </w:rPr>
        <w:t>=1%.</w:t>
      </w:r>
    </w:p>
    <w:p w:rsidR="00376DE9" w:rsidRDefault="00376DE9">
      <w:pPr>
        <w:ind w:left="567" w:hanging="567"/>
        <w:jc w:val="center"/>
        <w:rPr>
          <w:sz w:val="28"/>
        </w:rPr>
      </w:pPr>
      <w:r>
        <w:rPr>
          <w:sz w:val="28"/>
        </w:rPr>
        <w:t>Амортизационные отчисления составят:</w:t>
      </w:r>
    </w:p>
    <w:p w:rsidR="00376DE9" w:rsidRDefault="00376DE9">
      <w:pPr>
        <w:ind w:left="567" w:hanging="567"/>
        <w:jc w:val="center"/>
        <w:rPr>
          <w:sz w:val="28"/>
        </w:rPr>
      </w:pPr>
      <w:r>
        <w:rPr>
          <w:position w:val="-24"/>
          <w:sz w:val="28"/>
          <w:lang w:val="en-US"/>
        </w:rPr>
        <w:object w:dxaOrig="4140" w:dyaOrig="660">
          <v:shape id="_x0000_i1059" type="#_x0000_t75" style="width:207pt;height:33pt" o:ole="" fillcolor="window">
            <v:imagedata r:id="rId74" o:title=""/>
          </v:shape>
          <o:OLEObject Type="Embed" ProgID="Equation.3" ShapeID="_x0000_i1059" DrawAspect="Content" ObjectID="_1469540348" r:id="rId75"/>
        </w:object>
      </w:r>
      <w:r>
        <w:rPr>
          <w:sz w:val="24"/>
        </w:rPr>
        <w:t xml:space="preserve"> т. руб.</w:t>
      </w:r>
      <w:r>
        <w:rPr>
          <w:sz w:val="28"/>
        </w:rPr>
        <w:tab/>
      </w:r>
      <w:r>
        <w:rPr>
          <w:sz w:val="28"/>
        </w:rPr>
        <w:tab/>
        <w:t>(23)</w:t>
      </w:r>
    </w:p>
    <w:p w:rsidR="00376DE9" w:rsidRDefault="00376DE9">
      <w:pPr>
        <w:ind w:left="567" w:hanging="567"/>
        <w:jc w:val="center"/>
        <w:rPr>
          <w:sz w:val="28"/>
        </w:rPr>
      </w:pPr>
      <w:r>
        <w:rPr>
          <w:position w:val="-24"/>
          <w:sz w:val="28"/>
        </w:rPr>
        <w:object w:dxaOrig="3879" w:dyaOrig="660">
          <v:shape id="_x0000_i1060" type="#_x0000_t75" style="width:194.25pt;height:33pt" o:ole="" fillcolor="window">
            <v:imagedata r:id="rId76" o:title=""/>
          </v:shape>
          <o:OLEObject Type="Embed" ProgID="Equation.3" ShapeID="_x0000_i1060" DrawAspect="Content" ObjectID="_1469540349" r:id="rId77"/>
        </w:object>
      </w:r>
      <w:r>
        <w:rPr>
          <w:sz w:val="24"/>
        </w:rPr>
        <w:t xml:space="preserve"> т. руб.</w:t>
      </w:r>
      <w:r>
        <w:rPr>
          <w:sz w:val="28"/>
        </w:rPr>
        <w:tab/>
      </w:r>
      <w:r>
        <w:rPr>
          <w:sz w:val="28"/>
        </w:rPr>
        <w:tab/>
        <w:t>(24)</w:t>
      </w:r>
    </w:p>
    <w:p w:rsidR="00376DE9" w:rsidRDefault="00376DE9">
      <w:pPr>
        <w:pStyle w:val="a3"/>
        <w:rPr>
          <w:lang w:val="ru-RU"/>
        </w:rPr>
      </w:pPr>
      <w:r>
        <w:rPr>
          <w:lang w:val="ru-RU"/>
        </w:rPr>
        <w:t>4.2.Активная часть.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>4.2.1.Балансовая стоимость станков:</w:t>
      </w:r>
    </w:p>
    <w:p w:rsidR="00376DE9" w:rsidRDefault="00376DE9">
      <w:pPr>
        <w:ind w:left="567" w:hanging="567"/>
        <w:jc w:val="center"/>
        <w:rPr>
          <w:sz w:val="28"/>
        </w:rPr>
      </w:pPr>
      <w:r>
        <w:rPr>
          <w:position w:val="-12"/>
          <w:sz w:val="28"/>
        </w:rPr>
        <w:object w:dxaOrig="1540" w:dyaOrig="360">
          <v:shape id="_x0000_i1061" type="#_x0000_t75" style="width:77.25pt;height:18pt" o:ole="" fillcolor="window">
            <v:imagedata r:id="rId78" o:title=""/>
          </v:shape>
          <o:OLEObject Type="Embed" ProgID="Equation.3" ShapeID="_x0000_i1061" DrawAspect="Content" ObjectID="_1469540350" r:id="rId79"/>
        </w:object>
      </w:r>
      <w:r>
        <w:rPr>
          <w:sz w:val="24"/>
        </w:rPr>
        <w:t xml:space="preserve">= 8000 </w:t>
      </w:r>
      <w:r>
        <w:rPr>
          <w:sz w:val="24"/>
        </w:rPr>
        <w:sym w:font="Symbol" w:char="F0D7"/>
      </w:r>
      <w:r>
        <w:rPr>
          <w:sz w:val="24"/>
        </w:rPr>
        <w:t xml:space="preserve"> 1,1 </w:t>
      </w:r>
      <w:r>
        <w:rPr>
          <w:sz w:val="24"/>
        </w:rPr>
        <w:sym w:font="Symbol" w:char="F0D7"/>
      </w:r>
      <w:r>
        <w:rPr>
          <w:sz w:val="24"/>
        </w:rPr>
        <w:t>1,69 = 14872 т. руб.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(25)</w:t>
      </w:r>
    </w:p>
    <w:p w:rsidR="00376DE9" w:rsidRDefault="00376DE9">
      <w:pPr>
        <w:pStyle w:val="a3"/>
        <w:rPr>
          <w:lang w:val="ru-RU"/>
        </w:rPr>
      </w:pPr>
      <w:r>
        <w:rPr>
          <w:lang w:val="ru-RU"/>
        </w:rPr>
        <w:t xml:space="preserve">     </w:t>
      </w:r>
      <w:r>
        <w:rPr>
          <w:position w:val="-12"/>
        </w:rPr>
        <w:object w:dxaOrig="1579" w:dyaOrig="360">
          <v:shape id="_x0000_i1062" type="#_x0000_t75" style="width:78.75pt;height:18pt" o:ole="" fillcolor="window">
            <v:imagedata r:id="rId80" o:title=""/>
          </v:shape>
          <o:OLEObject Type="Embed" ProgID="Equation.3" ShapeID="_x0000_i1062" DrawAspect="Content" ObjectID="_1469540351" r:id="rId81"/>
        </w:object>
      </w:r>
      <w:r>
        <w:rPr>
          <w:sz w:val="24"/>
          <w:lang w:val="ru-RU"/>
        </w:rPr>
        <w:t xml:space="preserve">= (8000 + 4000) </w:t>
      </w:r>
      <w:r>
        <w:rPr>
          <w:sz w:val="24"/>
        </w:rPr>
        <w:sym w:font="Symbol" w:char="F0D7"/>
      </w:r>
      <w:r>
        <w:rPr>
          <w:sz w:val="24"/>
          <w:lang w:val="ru-RU"/>
        </w:rPr>
        <w:t xml:space="preserve"> 1,1 </w:t>
      </w:r>
      <w:r>
        <w:rPr>
          <w:sz w:val="24"/>
        </w:rPr>
        <w:sym w:font="Symbol" w:char="F0D7"/>
      </w:r>
      <w:r>
        <w:rPr>
          <w:sz w:val="24"/>
          <w:lang w:val="ru-RU"/>
        </w:rPr>
        <w:t>0,88 = 11616 т. руб.</w:t>
      </w:r>
    </w:p>
    <w:p w:rsidR="00376DE9" w:rsidRDefault="00376DE9">
      <w:pPr>
        <w:pStyle w:val="a3"/>
        <w:rPr>
          <w:lang w:val="ru-RU"/>
        </w:rPr>
      </w:pPr>
      <w:r>
        <w:rPr>
          <w:lang w:val="ru-RU"/>
        </w:rPr>
        <w:t>Ц – оптовая цена станков (табл. 2), α – коэффициент, учитывающий затраты на доставку и монтаж принимается равным 1,1.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 xml:space="preserve">Расчет остальных составляющих активной части приведен в таблице </w:t>
      </w:r>
    </w:p>
    <w:p w:rsidR="00376DE9" w:rsidRDefault="00376DE9">
      <w:pPr>
        <w:ind w:left="567" w:hanging="567"/>
        <w:jc w:val="right"/>
        <w:rPr>
          <w:sz w:val="28"/>
        </w:rPr>
      </w:pPr>
    </w:p>
    <w:p w:rsidR="00376DE9" w:rsidRDefault="00376DE9">
      <w:pPr>
        <w:ind w:left="567" w:hanging="567"/>
        <w:jc w:val="right"/>
        <w:rPr>
          <w:sz w:val="28"/>
        </w:rPr>
      </w:pPr>
    </w:p>
    <w:p w:rsidR="00376DE9" w:rsidRDefault="00376DE9">
      <w:pPr>
        <w:ind w:left="567" w:hanging="567"/>
        <w:jc w:val="right"/>
        <w:rPr>
          <w:sz w:val="28"/>
        </w:rPr>
      </w:pPr>
    </w:p>
    <w:p w:rsidR="00376DE9" w:rsidRDefault="00376DE9">
      <w:pPr>
        <w:ind w:left="567" w:hanging="567"/>
        <w:jc w:val="right"/>
        <w:rPr>
          <w:sz w:val="28"/>
        </w:rPr>
      </w:pPr>
    </w:p>
    <w:p w:rsidR="00376DE9" w:rsidRDefault="00376DE9">
      <w:pPr>
        <w:ind w:left="567" w:hanging="567"/>
        <w:jc w:val="right"/>
        <w:rPr>
          <w:sz w:val="28"/>
        </w:rPr>
      </w:pPr>
      <w:r>
        <w:rPr>
          <w:sz w:val="28"/>
        </w:rPr>
        <w:t>Таблица 5.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7"/>
        <w:gridCol w:w="2729"/>
        <w:gridCol w:w="4"/>
        <w:gridCol w:w="1706"/>
        <w:gridCol w:w="1704"/>
        <w:gridCol w:w="1704"/>
      </w:tblGrid>
      <w:tr w:rsidR="00376DE9">
        <w:trPr>
          <w:cantSplit/>
          <w:trHeight w:val="324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733" w:type="dxa"/>
            <w:gridSpan w:val="2"/>
            <w:vMerge w:val="restart"/>
            <w:tcBorders>
              <w:top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оборудования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Формула расчета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Результаты, тыс.руб.</w:t>
            </w:r>
          </w:p>
        </w:tc>
      </w:tr>
      <w:tr w:rsidR="00376DE9">
        <w:trPr>
          <w:cantSplit/>
          <w:trHeight w:val="216"/>
        </w:trPr>
        <w:tc>
          <w:tcPr>
            <w:tcW w:w="709" w:type="dxa"/>
            <w:gridSpan w:val="2"/>
            <w:vMerge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2733" w:type="dxa"/>
            <w:gridSpan w:val="2"/>
            <w:vMerge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vMerge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376DE9" w:rsidRDefault="00376DE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 </w:t>
            </w:r>
            <w:r>
              <w:rPr>
                <w:sz w:val="24"/>
              </w:rPr>
              <w:t>вар</w:t>
            </w:r>
            <w:r>
              <w:rPr>
                <w:sz w:val="24"/>
                <w:lang w:val="en-US"/>
              </w:rPr>
              <w:t>-</w:t>
            </w:r>
            <w:r>
              <w:rPr>
                <w:sz w:val="24"/>
              </w:rPr>
              <w:t>т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II вар-т</w:t>
            </w:r>
          </w:p>
        </w:tc>
      </w:tr>
      <w:tr w:rsidR="00376DE9"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33" w:type="dxa"/>
            <w:gridSpan w:val="2"/>
          </w:tcPr>
          <w:p w:rsidR="00376DE9" w:rsidRDefault="00376DE9">
            <w:pPr>
              <w:pStyle w:val="1"/>
            </w:pPr>
            <w:r>
              <w:t>Станки</w:t>
            </w:r>
          </w:p>
        </w:tc>
        <w:tc>
          <w:tcPr>
            <w:tcW w:w="1706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position w:val="-12"/>
                <w:sz w:val="24"/>
              </w:rPr>
              <w:object w:dxaOrig="1460" w:dyaOrig="360">
                <v:shape id="_x0000_i1063" type="#_x0000_t75" style="width:72.75pt;height:18pt" o:ole="" fillcolor="window">
                  <v:imagedata r:id="rId82" o:title=""/>
                </v:shape>
                <o:OLEObject Type="Embed" ProgID="Equation.3" ShapeID="_x0000_i1063" DrawAspect="Content" ObjectID="_1469540352" r:id="rId83"/>
              </w:object>
            </w:r>
          </w:p>
        </w:tc>
        <w:tc>
          <w:tcPr>
            <w:tcW w:w="1704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14872</w:t>
            </w: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11616</w:t>
            </w:r>
          </w:p>
        </w:tc>
      </w:tr>
      <w:tr w:rsidR="00376DE9">
        <w:trPr>
          <w:trHeight w:val="198"/>
        </w:trPr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33" w:type="dxa"/>
            <w:gridSpan w:val="2"/>
          </w:tcPr>
          <w:p w:rsidR="00376DE9" w:rsidRDefault="00376DE9">
            <w:pPr>
              <w:pStyle w:val="1"/>
            </w:pPr>
            <w:r>
              <w:t>Транспортные средства</w:t>
            </w:r>
          </w:p>
        </w:tc>
        <w:tc>
          <w:tcPr>
            <w:tcW w:w="1706" w:type="dxa"/>
          </w:tcPr>
          <w:p w:rsidR="00376DE9" w:rsidRDefault="00376DE9">
            <w:pPr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12% от С</w:t>
            </w:r>
            <w:r>
              <w:rPr>
                <w:sz w:val="24"/>
                <w:vertAlign w:val="subscript"/>
              </w:rPr>
              <w:t>ст</w:t>
            </w:r>
          </w:p>
        </w:tc>
        <w:tc>
          <w:tcPr>
            <w:tcW w:w="1704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1784</w:t>
            </w: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1394</w:t>
            </w:r>
          </w:p>
        </w:tc>
      </w:tr>
      <w:tr w:rsidR="00376DE9">
        <w:trPr>
          <w:cantSplit/>
          <w:trHeight w:val="162"/>
        </w:trPr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33" w:type="dxa"/>
            <w:gridSpan w:val="2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Инструменты и инвентарь</w:t>
            </w:r>
          </w:p>
        </w:tc>
        <w:tc>
          <w:tcPr>
            <w:tcW w:w="1706" w:type="dxa"/>
          </w:tcPr>
          <w:p w:rsidR="00376DE9" w:rsidRDefault="00376DE9">
            <w:pPr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6% от С</w:t>
            </w:r>
            <w:r>
              <w:rPr>
                <w:sz w:val="24"/>
                <w:vertAlign w:val="subscript"/>
              </w:rPr>
              <w:t>ст</w:t>
            </w:r>
          </w:p>
        </w:tc>
        <w:tc>
          <w:tcPr>
            <w:tcW w:w="1704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892</w:t>
            </w: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697</w:t>
            </w:r>
          </w:p>
        </w:tc>
      </w:tr>
      <w:tr w:rsidR="00376DE9">
        <w:trPr>
          <w:cantSplit/>
          <w:trHeight w:val="144"/>
        </w:trPr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33" w:type="dxa"/>
            <w:gridSpan w:val="2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Специальные приспособления</w:t>
            </w:r>
          </w:p>
        </w:tc>
        <w:tc>
          <w:tcPr>
            <w:tcW w:w="1706" w:type="dxa"/>
          </w:tcPr>
          <w:p w:rsidR="00376DE9" w:rsidRDefault="00376DE9">
            <w:pPr>
              <w:pStyle w:val="1"/>
            </w:pPr>
            <w:r>
              <w:t>Табл. 1</w:t>
            </w:r>
          </w:p>
        </w:tc>
        <w:tc>
          <w:tcPr>
            <w:tcW w:w="1704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</w:tr>
      <w:tr w:rsidR="00376DE9">
        <w:trPr>
          <w:cantSplit/>
          <w:trHeight w:val="162"/>
        </w:trPr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33" w:type="dxa"/>
            <w:gridSpan w:val="2"/>
          </w:tcPr>
          <w:p w:rsidR="00376DE9" w:rsidRDefault="00376DE9">
            <w:pPr>
              <w:pStyle w:val="1"/>
            </w:pPr>
            <w:r>
              <w:t>Программы управления</w:t>
            </w:r>
          </w:p>
        </w:tc>
        <w:tc>
          <w:tcPr>
            <w:tcW w:w="1706" w:type="dxa"/>
          </w:tcPr>
          <w:p w:rsidR="00376DE9" w:rsidRDefault="00376DE9">
            <w:pPr>
              <w:pStyle w:val="1"/>
            </w:pPr>
            <w:r>
              <w:t>Табл. 1</w:t>
            </w:r>
          </w:p>
        </w:tc>
        <w:tc>
          <w:tcPr>
            <w:tcW w:w="1704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376DE9">
        <w:trPr>
          <w:trHeight w:val="341"/>
        </w:trPr>
        <w:tc>
          <w:tcPr>
            <w:tcW w:w="702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36" w:type="dxa"/>
            <w:gridSpan w:val="2"/>
          </w:tcPr>
          <w:p w:rsidR="00376DE9" w:rsidRDefault="00376DE9">
            <w:pPr>
              <w:pStyle w:val="1"/>
            </w:pPr>
            <w:r>
              <w:t>Прочие средства</w:t>
            </w:r>
          </w:p>
        </w:tc>
        <w:tc>
          <w:tcPr>
            <w:tcW w:w="1710" w:type="dxa"/>
            <w:gridSpan w:val="2"/>
          </w:tcPr>
          <w:p w:rsidR="00376DE9" w:rsidRDefault="00376DE9">
            <w:pPr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2% от С</w:t>
            </w:r>
            <w:r>
              <w:rPr>
                <w:sz w:val="24"/>
                <w:vertAlign w:val="subscript"/>
              </w:rPr>
              <w:t>ст</w:t>
            </w:r>
          </w:p>
        </w:tc>
        <w:tc>
          <w:tcPr>
            <w:tcW w:w="1704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297</w:t>
            </w: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</w:tr>
      <w:tr w:rsidR="00376DE9">
        <w:trPr>
          <w:trHeight w:val="260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</w:tcBorders>
          </w:tcPr>
          <w:p w:rsidR="00376DE9" w:rsidRDefault="00376DE9">
            <w:pPr>
              <w:jc w:val="both"/>
            </w:pPr>
          </w:p>
        </w:tc>
        <w:tc>
          <w:tcPr>
            <w:tcW w:w="4446" w:type="dxa"/>
            <w:gridSpan w:val="4"/>
            <w:tcBorders>
              <w:bottom w:val="single" w:sz="4" w:space="0" w:color="auto"/>
            </w:tcBorders>
          </w:tcPr>
          <w:p w:rsidR="00376DE9" w:rsidRDefault="00376DE9">
            <w:pPr>
              <w:pStyle w:val="1"/>
            </w:pPr>
            <w:r>
              <w:t>Итого стоимость активной части ОФ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  <w:vertAlign w:val="subscript"/>
              </w:rPr>
              <w:t xml:space="preserve">об1 </w:t>
            </w:r>
            <w:r>
              <w:rPr>
                <w:sz w:val="24"/>
              </w:rPr>
              <w:t>= 17985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  <w:vertAlign w:val="subscript"/>
              </w:rPr>
              <w:t xml:space="preserve">об2 </w:t>
            </w:r>
            <w:r>
              <w:rPr>
                <w:sz w:val="24"/>
              </w:rPr>
              <w:t>= 14919</w:t>
            </w:r>
          </w:p>
        </w:tc>
      </w:tr>
    </w:tbl>
    <w:p w:rsidR="00376DE9" w:rsidRDefault="00376DE9">
      <w:pPr>
        <w:pStyle w:val="a4"/>
      </w:pPr>
      <w:r>
        <w:t>Годовую сумму амортизационных отчислений на полное восстановление оборудования за счет изготовляемой детали по вариантам определим по формулам 26 и 27:</w:t>
      </w:r>
    </w:p>
    <w:p w:rsidR="00376DE9" w:rsidRDefault="00376DE9">
      <w:pPr>
        <w:jc w:val="center"/>
        <w:rPr>
          <w:sz w:val="28"/>
        </w:rPr>
      </w:pPr>
      <w:r>
        <w:rPr>
          <w:position w:val="-24"/>
          <w:sz w:val="28"/>
        </w:rPr>
        <w:object w:dxaOrig="3620" w:dyaOrig="639">
          <v:shape id="_x0000_i1064" type="#_x0000_t75" style="width:180.75pt;height:32.25pt" o:ole="" fillcolor="window">
            <v:imagedata r:id="rId84" o:title=""/>
          </v:shape>
          <o:OLEObject Type="Embed" ProgID="Equation.3" ShapeID="_x0000_i1064" DrawAspect="Content" ObjectID="_1469540353" r:id="rId85"/>
        </w:object>
      </w:r>
      <w:r>
        <w:rPr>
          <w:sz w:val="24"/>
        </w:rPr>
        <w:t xml:space="preserve"> т. руб.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(26)</w:t>
      </w:r>
    </w:p>
    <w:p w:rsidR="00376DE9" w:rsidRDefault="00376DE9">
      <w:pPr>
        <w:jc w:val="center"/>
        <w:rPr>
          <w:sz w:val="28"/>
        </w:rPr>
      </w:pPr>
      <w:r>
        <w:rPr>
          <w:position w:val="-24"/>
          <w:sz w:val="28"/>
        </w:rPr>
        <w:object w:dxaOrig="3700" w:dyaOrig="639">
          <v:shape id="_x0000_i1065" type="#_x0000_t75" style="width:185.25pt;height:32.25pt" o:ole="" fillcolor="window">
            <v:imagedata r:id="rId86" o:title=""/>
          </v:shape>
          <o:OLEObject Type="Embed" ProgID="Equation.3" ShapeID="_x0000_i1065" DrawAspect="Content" ObjectID="_1469540354" r:id="rId87"/>
        </w:object>
      </w:r>
      <w:r>
        <w:rPr>
          <w:sz w:val="24"/>
        </w:rPr>
        <w:t xml:space="preserve"> т. руб.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(27)</w:t>
      </w:r>
    </w:p>
    <w:p w:rsidR="00376DE9" w:rsidRDefault="00376DE9">
      <w:pPr>
        <w:jc w:val="both"/>
        <w:rPr>
          <w:sz w:val="28"/>
        </w:rPr>
      </w:pPr>
      <w:r>
        <w:rPr>
          <w:position w:val="-6"/>
          <w:sz w:val="28"/>
          <w:lang w:val="en-US"/>
        </w:rPr>
        <w:object w:dxaOrig="499" w:dyaOrig="220">
          <v:shape id="_x0000_i1066" type="#_x0000_t75" style="width:24.75pt;height:11.25pt" o:ole="" fillcolor="window">
            <v:imagedata r:id="rId88" o:title=""/>
          </v:shape>
          <o:OLEObject Type="Embed" ProgID="Equation.3" ShapeID="_x0000_i1066" DrawAspect="Content" ObjectID="_1469540355" r:id="rId89"/>
        </w:object>
      </w:r>
      <w:r>
        <w:rPr>
          <w:sz w:val="28"/>
        </w:rPr>
        <w:t xml:space="preserve"> норма амортизации на полное восстановление станков; для станков массой до 10 т, работающих металлическим м абразивным инструментом соответственно 5,3 и 5,6%; на капремонт 5,0 и 3,8%.</w:t>
      </w:r>
    </w:p>
    <w:p w:rsidR="00376DE9" w:rsidRDefault="00376DE9">
      <w:pPr>
        <w:jc w:val="both"/>
        <w:rPr>
          <w:sz w:val="28"/>
        </w:rPr>
      </w:pPr>
      <w:r>
        <w:rPr>
          <w:sz w:val="28"/>
        </w:rPr>
        <w:t>5. Определение материальных затрат на годовой объем выпуска</w:t>
      </w:r>
    </w:p>
    <w:p w:rsidR="00376DE9" w:rsidRDefault="00376DE9">
      <w:pPr>
        <w:jc w:val="right"/>
        <w:rPr>
          <w:sz w:val="28"/>
        </w:rPr>
      </w:pPr>
    </w:p>
    <w:p w:rsidR="00376DE9" w:rsidRDefault="00376DE9">
      <w:pPr>
        <w:jc w:val="right"/>
        <w:rPr>
          <w:sz w:val="28"/>
        </w:rPr>
      </w:pPr>
      <w:r>
        <w:rPr>
          <w:sz w:val="28"/>
        </w:rPr>
        <w:t>Таблица 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733"/>
        <w:gridCol w:w="2229"/>
        <w:gridCol w:w="1417"/>
        <w:gridCol w:w="1466"/>
      </w:tblGrid>
      <w:tr w:rsidR="00376DE9">
        <w:trPr>
          <w:cantSplit/>
          <w:trHeight w:val="28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</w:tcBorders>
          </w:tcPr>
          <w:p w:rsidR="00376DE9" w:rsidRDefault="00376DE9">
            <w:pPr>
              <w:pStyle w:val="1"/>
            </w:pPr>
            <w:r>
              <w:t>Наименование затрат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Формула расчета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Стоимость, тыс.руб.</w:t>
            </w:r>
          </w:p>
        </w:tc>
      </w:tr>
      <w:tr w:rsidR="00376DE9">
        <w:trPr>
          <w:cantSplit/>
          <w:trHeight w:val="270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2733" w:type="dxa"/>
            <w:vMerge/>
          </w:tcPr>
          <w:p w:rsidR="00376DE9" w:rsidRDefault="00376DE9">
            <w:pPr>
              <w:pStyle w:val="1"/>
            </w:pPr>
          </w:p>
        </w:tc>
        <w:tc>
          <w:tcPr>
            <w:tcW w:w="2229" w:type="dxa"/>
            <w:vMerge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376DE9" w:rsidRDefault="00376DE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 </w:t>
            </w:r>
            <w:r>
              <w:rPr>
                <w:sz w:val="24"/>
              </w:rPr>
              <w:t>вар</w:t>
            </w:r>
            <w:r>
              <w:rPr>
                <w:sz w:val="24"/>
                <w:lang w:val="en-US"/>
              </w:rPr>
              <w:t>-</w:t>
            </w:r>
            <w:r>
              <w:rPr>
                <w:sz w:val="24"/>
              </w:rPr>
              <w:t>т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II вар-т</w:t>
            </w:r>
          </w:p>
        </w:tc>
      </w:tr>
      <w:tr w:rsidR="00376DE9">
        <w:tc>
          <w:tcPr>
            <w:tcW w:w="675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33" w:type="dxa"/>
          </w:tcPr>
          <w:p w:rsidR="00376DE9" w:rsidRDefault="00376DE9">
            <w:pPr>
              <w:pStyle w:val="1"/>
            </w:pPr>
            <w:r>
              <w:t>Стоимость заготовок</w:t>
            </w:r>
          </w:p>
        </w:tc>
        <w:tc>
          <w:tcPr>
            <w:tcW w:w="2229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position w:val="-12"/>
                <w:sz w:val="24"/>
              </w:rPr>
              <w:object w:dxaOrig="1500" w:dyaOrig="360">
                <v:shape id="_x0000_i1067" type="#_x0000_t75" style="width:75pt;height:18pt" o:ole="" fillcolor="window">
                  <v:imagedata r:id="rId90" o:title=""/>
                </v:shape>
                <o:OLEObject Type="Embed" ProgID="Equation.3" ShapeID="_x0000_i1067" DrawAspect="Content" ObjectID="_1469540356" r:id="rId91"/>
              </w:object>
            </w:r>
            <w:r>
              <w:rPr>
                <w:sz w:val="24"/>
              </w:rPr>
              <w:t>;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М-масса заг-ки, кг.Ц-цена 1кг. стали</w:t>
            </w:r>
          </w:p>
        </w:tc>
        <w:tc>
          <w:tcPr>
            <w:tcW w:w="1417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9600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9600</w:t>
            </w:r>
          </w:p>
        </w:tc>
      </w:tr>
      <w:tr w:rsidR="00376DE9">
        <w:trPr>
          <w:cantSplit/>
          <w:trHeight w:val="162"/>
        </w:trPr>
        <w:tc>
          <w:tcPr>
            <w:tcW w:w="675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3" w:type="dxa"/>
          </w:tcPr>
          <w:p w:rsidR="00376DE9" w:rsidRDefault="00376DE9">
            <w:pPr>
              <w:pStyle w:val="1"/>
            </w:pPr>
            <w:r>
              <w:t>Возвратные отходы</w:t>
            </w:r>
          </w:p>
        </w:tc>
        <w:tc>
          <w:tcPr>
            <w:tcW w:w="2229" w:type="dxa"/>
          </w:tcPr>
          <w:p w:rsidR="00376DE9" w:rsidRDefault="00376DE9">
            <w:pPr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2% С</w:t>
            </w:r>
            <w:r>
              <w:rPr>
                <w:sz w:val="24"/>
                <w:vertAlign w:val="subscript"/>
              </w:rPr>
              <w:t>з</w:t>
            </w:r>
          </w:p>
        </w:tc>
        <w:tc>
          <w:tcPr>
            <w:tcW w:w="1417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- 192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- 192</w:t>
            </w:r>
          </w:p>
        </w:tc>
      </w:tr>
      <w:tr w:rsidR="00376DE9">
        <w:trPr>
          <w:cantSplit/>
          <w:trHeight w:val="144"/>
        </w:trPr>
        <w:tc>
          <w:tcPr>
            <w:tcW w:w="675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33" w:type="dxa"/>
          </w:tcPr>
          <w:p w:rsidR="00376DE9" w:rsidRDefault="00376DE9">
            <w:pPr>
              <w:pStyle w:val="1"/>
            </w:pPr>
            <w:r>
              <w:t>Электроэнергия</w:t>
            </w:r>
          </w:p>
        </w:tc>
        <w:tc>
          <w:tcPr>
            <w:tcW w:w="2229" w:type="dxa"/>
          </w:tcPr>
          <w:p w:rsidR="00376DE9" w:rsidRDefault="00376DE9">
            <w:pPr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30% С</w:t>
            </w:r>
            <w:r>
              <w:rPr>
                <w:sz w:val="24"/>
                <w:vertAlign w:val="subscript"/>
              </w:rPr>
              <w:t>з</w:t>
            </w:r>
          </w:p>
        </w:tc>
        <w:tc>
          <w:tcPr>
            <w:tcW w:w="1417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2880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2880</w:t>
            </w:r>
          </w:p>
        </w:tc>
      </w:tr>
      <w:tr w:rsidR="00376DE9">
        <w:trPr>
          <w:cantSplit/>
          <w:trHeight w:val="126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376DE9" w:rsidRDefault="00376DE9">
            <w:pPr>
              <w:jc w:val="right"/>
              <w:rPr>
                <w:sz w:val="28"/>
              </w:rPr>
            </w:pP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:rsidR="00376DE9" w:rsidRDefault="00376DE9">
            <w:pPr>
              <w:jc w:val="right"/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C</w:t>
            </w:r>
            <w:r>
              <w:rPr>
                <w:sz w:val="24"/>
                <w:vertAlign w:val="subscript"/>
              </w:rPr>
              <w:t>з1</w:t>
            </w:r>
            <w:r>
              <w:rPr>
                <w:sz w:val="24"/>
              </w:rPr>
              <w:t xml:space="preserve"> = 12672</w:t>
            </w: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  <w:vertAlign w:val="subscript"/>
              </w:rPr>
              <w:t>з2</w:t>
            </w:r>
            <w:r>
              <w:rPr>
                <w:sz w:val="24"/>
              </w:rPr>
              <w:t xml:space="preserve"> = 12672</w:t>
            </w:r>
          </w:p>
        </w:tc>
      </w:tr>
    </w:tbl>
    <w:p w:rsidR="00376DE9" w:rsidRDefault="00376DE9">
      <w:pPr>
        <w:jc w:val="both"/>
        <w:rPr>
          <w:sz w:val="28"/>
        </w:rPr>
      </w:pPr>
    </w:p>
    <w:p w:rsidR="00376DE9" w:rsidRDefault="00376DE9">
      <w:pPr>
        <w:jc w:val="both"/>
        <w:rPr>
          <w:sz w:val="28"/>
        </w:rPr>
      </w:pPr>
      <w:r>
        <w:rPr>
          <w:sz w:val="28"/>
        </w:rPr>
        <w:t>6.Расчет фонда оплаты труда (за месяц)</w:t>
      </w:r>
    </w:p>
    <w:p w:rsidR="00376DE9" w:rsidRDefault="00376DE9">
      <w:pPr>
        <w:jc w:val="both"/>
        <w:rPr>
          <w:sz w:val="28"/>
        </w:rPr>
      </w:pPr>
      <w:r>
        <w:rPr>
          <w:sz w:val="28"/>
        </w:rPr>
        <w:t>6.1.расчет месячной оплаты труда ИТР и служащих цеха.</w:t>
      </w:r>
    </w:p>
    <w:p w:rsidR="00376DE9" w:rsidRDefault="00376DE9">
      <w:pPr>
        <w:pStyle w:val="a4"/>
      </w:pPr>
      <w:r>
        <w:t>Численность руководителей, специалистов и служащих принимается по типовой структуре цеха (один ИТР на шесть рабочих цеха).</w:t>
      </w:r>
    </w:p>
    <w:p w:rsidR="00376DE9" w:rsidRDefault="00376DE9">
      <w:pPr>
        <w:jc w:val="right"/>
        <w:rPr>
          <w:sz w:val="28"/>
        </w:rPr>
      </w:pPr>
      <w:r>
        <w:rPr>
          <w:sz w:val="28"/>
        </w:rPr>
        <w:br w:type="page"/>
        <w:t>Таблица 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992"/>
        <w:gridCol w:w="1420"/>
        <w:gridCol w:w="1275"/>
        <w:gridCol w:w="957"/>
        <w:gridCol w:w="4"/>
        <w:gridCol w:w="1213"/>
      </w:tblGrid>
      <w:tr w:rsidR="00376DE9"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Тарифный разряд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Тарифный коэф.</w:t>
            </w: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Месяч. оклад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 з/п тыс.р</w:t>
            </w:r>
          </w:p>
        </w:tc>
      </w:tr>
      <w:tr w:rsidR="00376DE9">
        <w:tc>
          <w:tcPr>
            <w:tcW w:w="675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Начальник цеха</w:t>
            </w:r>
          </w:p>
        </w:tc>
        <w:tc>
          <w:tcPr>
            <w:tcW w:w="992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5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3,25</w:t>
            </w:r>
          </w:p>
        </w:tc>
        <w:tc>
          <w:tcPr>
            <w:tcW w:w="957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69212</w:t>
            </w: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69,2</w:t>
            </w:r>
          </w:p>
        </w:tc>
      </w:tr>
      <w:tr w:rsidR="00376DE9">
        <w:tc>
          <w:tcPr>
            <w:tcW w:w="675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Мастер</w:t>
            </w:r>
          </w:p>
        </w:tc>
        <w:tc>
          <w:tcPr>
            <w:tcW w:w="992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0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75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</w:t>
            </w:r>
          </w:p>
        </w:tc>
        <w:tc>
          <w:tcPr>
            <w:tcW w:w="957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56434</w:t>
            </w: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112,9</w:t>
            </w:r>
          </w:p>
        </w:tc>
      </w:tr>
      <w:tr w:rsidR="00376DE9">
        <w:trPr>
          <w:cantSplit/>
        </w:trPr>
        <w:tc>
          <w:tcPr>
            <w:tcW w:w="852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Техническое бюро</w:t>
            </w:r>
          </w:p>
        </w:tc>
      </w:tr>
      <w:tr w:rsidR="00376DE9">
        <w:tc>
          <w:tcPr>
            <w:tcW w:w="675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5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Техник</w:t>
            </w:r>
          </w:p>
        </w:tc>
        <w:tc>
          <w:tcPr>
            <w:tcW w:w="992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5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2,17</w:t>
            </w:r>
          </w:p>
        </w:tc>
        <w:tc>
          <w:tcPr>
            <w:tcW w:w="957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46212</w:t>
            </w: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46,2</w:t>
            </w:r>
          </w:p>
        </w:tc>
      </w:tr>
      <w:tr w:rsidR="00376DE9">
        <w:trPr>
          <w:cantSplit/>
        </w:trPr>
        <w:tc>
          <w:tcPr>
            <w:tcW w:w="852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Бюро труда и заработной платы</w:t>
            </w:r>
          </w:p>
        </w:tc>
      </w:tr>
      <w:tr w:rsidR="00376DE9">
        <w:trPr>
          <w:cantSplit/>
          <w:trHeight w:val="162"/>
        </w:trPr>
        <w:tc>
          <w:tcPr>
            <w:tcW w:w="675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5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Экономист</w:t>
            </w:r>
          </w:p>
        </w:tc>
        <w:tc>
          <w:tcPr>
            <w:tcW w:w="992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5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2,84</w:t>
            </w:r>
          </w:p>
        </w:tc>
        <w:tc>
          <w:tcPr>
            <w:tcW w:w="957" w:type="dxa"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</w:tr>
      <w:tr w:rsidR="00376DE9">
        <w:trPr>
          <w:cantSplit/>
          <w:trHeight w:val="108"/>
        </w:trPr>
        <w:tc>
          <w:tcPr>
            <w:tcW w:w="675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85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Плановик</w:t>
            </w:r>
          </w:p>
        </w:tc>
        <w:tc>
          <w:tcPr>
            <w:tcW w:w="992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75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</w:t>
            </w:r>
          </w:p>
        </w:tc>
        <w:tc>
          <w:tcPr>
            <w:tcW w:w="957" w:type="dxa"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</w:tr>
      <w:tr w:rsidR="00376DE9">
        <w:trPr>
          <w:cantSplit/>
          <w:trHeight w:val="198"/>
        </w:trPr>
        <w:tc>
          <w:tcPr>
            <w:tcW w:w="7308" w:type="dxa"/>
            <w:gridSpan w:val="7"/>
            <w:tcBorders>
              <w:left w:val="nil"/>
              <w:bottom w:val="nil"/>
            </w:tcBorders>
            <w:vAlign w:val="center"/>
          </w:tcPr>
          <w:p w:rsidR="00376DE9" w:rsidRDefault="00376DE9">
            <w:pPr>
              <w:pStyle w:val="7"/>
              <w:rPr>
                <w:sz w:val="24"/>
              </w:rPr>
            </w:pPr>
            <w:r>
              <w:t>Итого</w:t>
            </w:r>
          </w:p>
        </w:tc>
        <w:tc>
          <w:tcPr>
            <w:tcW w:w="1213" w:type="dxa"/>
            <w:tcBorders>
              <w:bottom w:val="single" w:sz="4" w:space="0" w:color="auto"/>
              <w:righ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ЗП=345,2</w:t>
            </w:r>
          </w:p>
        </w:tc>
      </w:tr>
    </w:tbl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>6.1.1.Общая трудоемкость работ цеха за месяц:</w:t>
      </w:r>
    </w:p>
    <w:p w:rsidR="00376DE9" w:rsidRDefault="00376DE9">
      <w:pPr>
        <w:ind w:left="567" w:hanging="567"/>
        <w:jc w:val="center"/>
        <w:rPr>
          <w:sz w:val="28"/>
        </w:rPr>
      </w:pPr>
      <w:r>
        <w:rPr>
          <w:position w:val="-14"/>
          <w:sz w:val="28"/>
          <w:lang w:val="en-US"/>
        </w:rPr>
        <w:object w:dxaOrig="1560" w:dyaOrig="380">
          <v:shape id="_x0000_i1068" type="#_x0000_t75" style="width:78pt;height:18.75pt" o:ole="" fillcolor="window">
            <v:imagedata r:id="rId92" o:title=""/>
          </v:shape>
          <o:OLEObject Type="Embed" ProgID="Equation.3" ShapeID="_x0000_i1068" DrawAspect="Content" ObjectID="_1469540357" r:id="rId93"/>
        </w:object>
      </w:r>
      <w:r>
        <w:rPr>
          <w:sz w:val="24"/>
        </w:rPr>
        <w:t xml:space="preserve"> =43 </w:t>
      </w:r>
      <w:r>
        <w:rPr>
          <w:sz w:val="24"/>
        </w:rPr>
        <w:sym w:font="Symbol" w:char="F0D7"/>
      </w:r>
      <w:r>
        <w:rPr>
          <w:sz w:val="24"/>
        </w:rPr>
        <w:t xml:space="preserve"> 8 </w:t>
      </w:r>
      <w:r>
        <w:rPr>
          <w:sz w:val="24"/>
        </w:rPr>
        <w:sym w:font="Symbol" w:char="F0D7"/>
      </w:r>
      <w:r>
        <w:rPr>
          <w:sz w:val="24"/>
        </w:rPr>
        <w:t xml:space="preserve"> 22 </w:t>
      </w:r>
      <w:r>
        <w:rPr>
          <w:sz w:val="24"/>
        </w:rPr>
        <w:sym w:font="Symbol" w:char="F0D7"/>
      </w:r>
      <w:r>
        <w:rPr>
          <w:sz w:val="24"/>
        </w:rPr>
        <w:t xml:space="preserve"> 0,98 = 7417 чел</w:t>
      </w:r>
      <w:r>
        <w:rPr>
          <w:sz w:val="24"/>
        </w:rPr>
        <w:sym w:font="Symbol" w:char="F0D7"/>
      </w:r>
      <w:r>
        <w:rPr>
          <w:sz w:val="24"/>
        </w:rPr>
        <w:t>ч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(28)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N</w:t>
      </w:r>
      <w:r>
        <w:rPr>
          <w:sz w:val="28"/>
        </w:rPr>
        <w:t xml:space="preserve"> – численность рабочих в цехе (табл. 1, и 9)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 xml:space="preserve"> – количество рабочих часов в месяц (176)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>0,98 – коэф. учитывающий невыходы на работу;</w:t>
      </w:r>
    </w:p>
    <w:p w:rsidR="00376DE9" w:rsidRDefault="00376DE9">
      <w:pPr>
        <w:ind w:left="567" w:hanging="567"/>
        <w:jc w:val="both"/>
        <w:rPr>
          <w:sz w:val="28"/>
        </w:rPr>
      </w:pP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>6.1.2.Трудоемкость изготовления “детали”:</w:t>
      </w:r>
    </w:p>
    <w:p w:rsidR="00376DE9" w:rsidRDefault="00376DE9">
      <w:pPr>
        <w:ind w:left="567" w:hanging="567"/>
        <w:jc w:val="center"/>
        <w:rPr>
          <w:sz w:val="28"/>
        </w:rPr>
      </w:pPr>
      <w:r>
        <w:rPr>
          <w:position w:val="-24"/>
          <w:sz w:val="28"/>
          <w:lang w:val="en-US"/>
        </w:rPr>
        <w:object w:dxaOrig="5740" w:dyaOrig="620">
          <v:shape id="_x0000_i1069" type="#_x0000_t75" style="width:287.25pt;height:30.75pt" o:ole="" fillcolor="window">
            <v:imagedata r:id="rId94" o:title=""/>
          </v:shape>
          <o:OLEObject Type="Embed" ProgID="Equation.3" ShapeID="_x0000_i1069" DrawAspect="Content" ObjectID="_1469540358" r:id="rId95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(29)</w:t>
      </w:r>
    </w:p>
    <w:p w:rsidR="00376DE9" w:rsidRDefault="00376DE9">
      <w:pPr>
        <w:ind w:left="567" w:hanging="567"/>
        <w:jc w:val="center"/>
        <w:rPr>
          <w:sz w:val="28"/>
        </w:rPr>
      </w:pPr>
      <w:r>
        <w:rPr>
          <w:position w:val="-24"/>
          <w:sz w:val="28"/>
          <w:lang w:val="en-US"/>
        </w:rPr>
        <w:object w:dxaOrig="5720" w:dyaOrig="620">
          <v:shape id="_x0000_i1070" type="#_x0000_t75" style="width:285.75pt;height:30.75pt" o:ole="" fillcolor="window">
            <v:imagedata r:id="rId96" o:title=""/>
          </v:shape>
          <o:OLEObject Type="Embed" ProgID="Equation.3" ShapeID="_x0000_i1070" DrawAspect="Content" ObjectID="_1469540359" r:id="rId97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(30)</w:t>
      </w:r>
    </w:p>
    <w:p w:rsidR="00376DE9" w:rsidRDefault="00376DE9">
      <w:pPr>
        <w:pStyle w:val="a4"/>
        <w:ind w:left="567" w:hanging="567"/>
      </w:pPr>
      <w:r>
        <w:t>6.1.3.Определяем какой процент заработной платы ИТР “Ляжет на проектируемое изделие”:</w:t>
      </w:r>
    </w:p>
    <w:p w:rsidR="00376DE9" w:rsidRDefault="00376DE9">
      <w:pPr>
        <w:ind w:left="567" w:hanging="567"/>
        <w:jc w:val="center"/>
        <w:rPr>
          <w:sz w:val="28"/>
        </w:rPr>
      </w:pPr>
      <w:r>
        <w:rPr>
          <w:position w:val="-32"/>
          <w:sz w:val="28"/>
          <w:lang w:val="en-US"/>
        </w:rPr>
        <w:object w:dxaOrig="2480" w:dyaOrig="700">
          <v:shape id="_x0000_i1071" type="#_x0000_t75" style="width:123.75pt;height:35.25pt" o:ole="" fillcolor="window">
            <v:imagedata r:id="rId98" o:title=""/>
          </v:shape>
          <o:OLEObject Type="Embed" ProgID="Equation.3" ShapeID="_x0000_i1071" DrawAspect="Content" ObjectID="_1469540360" r:id="rId99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(31)</w:t>
      </w:r>
    </w:p>
    <w:p w:rsidR="00376DE9" w:rsidRDefault="00376DE9">
      <w:pPr>
        <w:ind w:left="567" w:hanging="567"/>
        <w:jc w:val="center"/>
        <w:rPr>
          <w:sz w:val="28"/>
        </w:rPr>
      </w:pPr>
      <w:r>
        <w:rPr>
          <w:position w:val="-32"/>
          <w:sz w:val="28"/>
          <w:lang w:val="en-US"/>
        </w:rPr>
        <w:object w:dxaOrig="2500" w:dyaOrig="700">
          <v:shape id="_x0000_i1072" type="#_x0000_t75" style="width:125.25pt;height:35.25pt" o:ole="" fillcolor="window">
            <v:imagedata r:id="rId100" o:title=""/>
          </v:shape>
          <o:OLEObject Type="Embed" ProgID="Equation.3" ShapeID="_x0000_i1072" DrawAspect="Content" ObjectID="_1469540361" r:id="rId101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(32)</w:t>
      </w:r>
    </w:p>
    <w:p w:rsidR="00376DE9" w:rsidRDefault="00376DE9">
      <w:pPr>
        <w:pStyle w:val="a4"/>
        <w:ind w:left="567" w:hanging="567"/>
      </w:pPr>
      <w:r>
        <w:t>6.1.4.Определяем фактическую величину заработной платы за год:</w:t>
      </w:r>
    </w:p>
    <w:p w:rsidR="00376DE9" w:rsidRDefault="00376DE9">
      <w:pPr>
        <w:ind w:left="567" w:hanging="567"/>
        <w:jc w:val="center"/>
        <w:rPr>
          <w:sz w:val="28"/>
        </w:rPr>
      </w:pPr>
      <w:r>
        <w:rPr>
          <w:position w:val="-14"/>
          <w:sz w:val="28"/>
        </w:rPr>
        <w:object w:dxaOrig="2240" w:dyaOrig="380">
          <v:shape id="_x0000_i1073" type="#_x0000_t75" style="width:111.75pt;height:18.75pt" o:ole="" fillcolor="window">
            <v:imagedata r:id="rId102" o:title=""/>
          </v:shape>
          <o:OLEObject Type="Embed" ProgID="Equation.3" ShapeID="_x0000_i1073" DrawAspect="Content" ObjectID="_1469540362" r:id="rId103"/>
        </w:object>
      </w:r>
      <w:r>
        <w:rPr>
          <w:sz w:val="24"/>
        </w:rPr>
        <w:sym w:font="Symbol" w:char="F0D7"/>
      </w:r>
      <w:r>
        <w:rPr>
          <w:sz w:val="24"/>
        </w:rPr>
        <w:t xml:space="preserve">12 = 345,2 </w:t>
      </w:r>
      <w:r>
        <w:rPr>
          <w:sz w:val="24"/>
        </w:rPr>
        <w:sym w:font="Symbol" w:char="F0D7"/>
      </w:r>
      <w:r>
        <w:rPr>
          <w:sz w:val="24"/>
        </w:rPr>
        <w:t xml:space="preserve"> 0,072 </w:t>
      </w:r>
      <w:r>
        <w:rPr>
          <w:sz w:val="24"/>
        </w:rPr>
        <w:sym w:font="Symbol" w:char="F0D7"/>
      </w:r>
      <w:r>
        <w:rPr>
          <w:sz w:val="24"/>
        </w:rPr>
        <w:t xml:space="preserve"> 1,15 </w:t>
      </w:r>
      <w:r>
        <w:rPr>
          <w:sz w:val="24"/>
        </w:rPr>
        <w:sym w:font="Symbol" w:char="F0D7"/>
      </w:r>
      <w:r>
        <w:rPr>
          <w:sz w:val="24"/>
        </w:rPr>
        <w:t xml:space="preserve"> 12 = 343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(33)</w:t>
      </w:r>
    </w:p>
    <w:p w:rsidR="00376DE9" w:rsidRDefault="00376DE9">
      <w:pPr>
        <w:ind w:left="567" w:hanging="567"/>
        <w:jc w:val="center"/>
        <w:rPr>
          <w:sz w:val="28"/>
        </w:rPr>
      </w:pPr>
      <w:r>
        <w:rPr>
          <w:position w:val="-14"/>
          <w:sz w:val="28"/>
        </w:rPr>
        <w:object w:dxaOrig="2340" w:dyaOrig="380">
          <v:shape id="_x0000_i1074" type="#_x0000_t75" style="width:117pt;height:18.75pt" o:ole="" fillcolor="window">
            <v:imagedata r:id="rId104" o:title=""/>
          </v:shape>
          <o:OLEObject Type="Embed" ProgID="Equation.3" ShapeID="_x0000_i1074" DrawAspect="Content" ObjectID="_1469540363" r:id="rId105"/>
        </w:object>
      </w:r>
      <w:r>
        <w:rPr>
          <w:sz w:val="28"/>
        </w:rPr>
        <w:sym w:font="Symbol" w:char="F0D7"/>
      </w:r>
      <w:r>
        <w:rPr>
          <w:sz w:val="24"/>
        </w:rPr>
        <w:t xml:space="preserve">12 = 268,8 </w:t>
      </w:r>
      <w:r>
        <w:rPr>
          <w:sz w:val="24"/>
        </w:rPr>
        <w:sym w:font="Symbol" w:char="F0D7"/>
      </w:r>
      <w:r>
        <w:rPr>
          <w:sz w:val="24"/>
        </w:rPr>
        <w:t xml:space="preserve"> 0,036 </w:t>
      </w:r>
      <w:r>
        <w:rPr>
          <w:sz w:val="24"/>
        </w:rPr>
        <w:sym w:font="Symbol" w:char="F0D7"/>
      </w:r>
      <w:r>
        <w:rPr>
          <w:sz w:val="24"/>
        </w:rPr>
        <w:t xml:space="preserve"> 1,15 </w:t>
      </w:r>
      <w:r>
        <w:rPr>
          <w:sz w:val="24"/>
        </w:rPr>
        <w:sym w:font="Symbol" w:char="F0D7"/>
      </w:r>
      <w:r>
        <w:rPr>
          <w:sz w:val="24"/>
        </w:rPr>
        <w:t xml:space="preserve"> 12 = 133,5</w:t>
      </w:r>
      <w:r>
        <w:rPr>
          <w:sz w:val="28"/>
        </w:rPr>
        <w:tab/>
      </w:r>
      <w:r>
        <w:rPr>
          <w:sz w:val="28"/>
        </w:rPr>
        <w:tab/>
        <w:t>(34)</w:t>
      </w:r>
    </w:p>
    <w:p w:rsidR="00376DE9" w:rsidRDefault="00376DE9">
      <w:pPr>
        <w:pStyle w:val="a4"/>
        <w:ind w:left="567" w:hanging="567"/>
      </w:pPr>
      <w:r>
        <w:t>1,15 – коэф. учитывающий размер премиальных доплат (15%)</w:t>
      </w:r>
    </w:p>
    <w:p w:rsidR="00376DE9" w:rsidRDefault="00376DE9">
      <w:pPr>
        <w:ind w:left="567" w:hanging="567"/>
        <w:jc w:val="both"/>
        <w:rPr>
          <w:sz w:val="28"/>
        </w:rPr>
      </w:pPr>
      <w:r>
        <w:rPr>
          <w:sz w:val="28"/>
        </w:rPr>
        <w:t>6.2.Определение заработной платы основных рабочих.</w:t>
      </w:r>
    </w:p>
    <w:p w:rsidR="00376DE9" w:rsidRDefault="00376DE9">
      <w:pPr>
        <w:ind w:left="567" w:hanging="567"/>
        <w:jc w:val="center"/>
        <w:rPr>
          <w:sz w:val="28"/>
        </w:rPr>
      </w:pPr>
      <w:r>
        <w:rPr>
          <w:position w:val="-14"/>
          <w:sz w:val="28"/>
        </w:rPr>
        <w:object w:dxaOrig="3240" w:dyaOrig="380">
          <v:shape id="_x0000_i1075" type="#_x0000_t75" style="width:162pt;height:18.75pt" o:ole="" fillcolor="window">
            <v:imagedata r:id="rId106" o:title=""/>
          </v:shape>
          <o:OLEObject Type="Embed" ProgID="Equation.3" ShapeID="_x0000_i1075" DrawAspect="Content" ObjectID="_1469540364" r:id="rId107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(35)</w:t>
      </w:r>
    </w:p>
    <w:p w:rsidR="00376DE9" w:rsidRDefault="00376DE9">
      <w:pPr>
        <w:ind w:left="567" w:hanging="567"/>
        <w:jc w:val="center"/>
        <w:rPr>
          <w:sz w:val="28"/>
        </w:rPr>
      </w:pPr>
    </w:p>
    <w:p w:rsidR="00376DE9" w:rsidRDefault="00376DE9">
      <w:pPr>
        <w:ind w:left="567" w:hanging="567"/>
        <w:jc w:val="center"/>
        <w:rPr>
          <w:sz w:val="28"/>
        </w:rPr>
      </w:pPr>
    </w:p>
    <w:p w:rsidR="00376DE9" w:rsidRDefault="00376DE9">
      <w:pPr>
        <w:ind w:left="567" w:hanging="567"/>
        <w:jc w:val="center"/>
        <w:rPr>
          <w:sz w:val="28"/>
        </w:rPr>
      </w:pPr>
    </w:p>
    <w:p w:rsidR="00376DE9" w:rsidRDefault="00376DE9">
      <w:pPr>
        <w:ind w:left="567" w:hanging="567"/>
        <w:jc w:val="center"/>
        <w:rPr>
          <w:sz w:val="28"/>
        </w:rPr>
      </w:pP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"/>
        <w:gridCol w:w="1888"/>
        <w:gridCol w:w="45"/>
        <w:gridCol w:w="876"/>
        <w:gridCol w:w="46"/>
        <w:gridCol w:w="1301"/>
        <w:gridCol w:w="45"/>
        <w:gridCol w:w="806"/>
        <w:gridCol w:w="46"/>
        <w:gridCol w:w="1088"/>
        <w:gridCol w:w="46"/>
        <w:gridCol w:w="1407"/>
        <w:gridCol w:w="46"/>
        <w:gridCol w:w="1371"/>
        <w:gridCol w:w="46"/>
      </w:tblGrid>
      <w:tr w:rsidR="00376DE9">
        <w:trPr>
          <w:gridBefore w:val="1"/>
          <w:wBefore w:w="44" w:type="dxa"/>
          <w:cantSplit/>
          <w:trHeight w:val="144"/>
          <w:jc w:val="center"/>
        </w:trPr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6DE9" w:rsidRDefault="00376DE9">
            <w:pPr>
              <w:pStyle w:val="1"/>
              <w:ind w:left="-88" w:right="-133"/>
            </w:pPr>
            <w:r>
              <w:t>Специальность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</w:tcBorders>
            <w:vAlign w:val="center"/>
          </w:tcPr>
          <w:p w:rsidR="00376DE9" w:rsidRDefault="00376DE9">
            <w:pPr>
              <w:pStyle w:val="1"/>
              <w:ind w:left="-88" w:right="-133"/>
            </w:pPr>
            <w:r>
              <w:t>Разряд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</w:tcBorders>
            <w:vAlign w:val="center"/>
          </w:tcPr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Тарифные коэффициенты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Время работы</w:t>
            </w:r>
          </w:p>
        </w:tc>
        <w:tc>
          <w:tcPr>
            <w:tcW w:w="287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Зарплата</w:t>
            </w:r>
          </w:p>
        </w:tc>
      </w:tr>
      <w:tr w:rsidR="00376DE9">
        <w:trPr>
          <w:gridAfter w:val="1"/>
          <w:wAfter w:w="46" w:type="dxa"/>
          <w:cantSplit/>
          <w:trHeight w:val="126"/>
          <w:jc w:val="center"/>
        </w:trPr>
        <w:tc>
          <w:tcPr>
            <w:tcW w:w="1932" w:type="dxa"/>
            <w:gridSpan w:val="2"/>
            <w:tcBorders>
              <w:left w:val="single" w:sz="4" w:space="0" w:color="auto"/>
            </w:tcBorders>
            <w:vAlign w:val="center"/>
          </w:tcPr>
          <w:p w:rsidR="00376DE9" w:rsidRDefault="00376DE9">
            <w:pPr>
              <w:pStyle w:val="1"/>
              <w:ind w:left="-88" w:right="-133"/>
            </w:pPr>
          </w:p>
        </w:tc>
        <w:tc>
          <w:tcPr>
            <w:tcW w:w="921" w:type="dxa"/>
            <w:gridSpan w:val="2"/>
            <w:vAlign w:val="center"/>
          </w:tcPr>
          <w:p w:rsidR="00376DE9" w:rsidRDefault="00376DE9">
            <w:pPr>
              <w:pStyle w:val="1"/>
              <w:ind w:left="-88" w:right="-133"/>
            </w:pPr>
          </w:p>
        </w:tc>
        <w:tc>
          <w:tcPr>
            <w:tcW w:w="1347" w:type="dxa"/>
            <w:gridSpan w:val="2"/>
            <w:vAlign w:val="center"/>
          </w:tcPr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76DE9" w:rsidRDefault="00376DE9">
            <w:pPr>
              <w:ind w:left="-88" w:right="-13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 </w:t>
            </w:r>
            <w:r>
              <w:rPr>
                <w:sz w:val="24"/>
              </w:rPr>
              <w:t>вар</w:t>
            </w:r>
            <w:r>
              <w:rPr>
                <w:sz w:val="24"/>
                <w:lang w:val="en-US"/>
              </w:rPr>
              <w:t>-</w:t>
            </w:r>
            <w:r>
              <w:rPr>
                <w:sz w:val="24"/>
              </w:rPr>
              <w:t>т</w:t>
            </w:r>
          </w:p>
        </w:tc>
        <w:tc>
          <w:tcPr>
            <w:tcW w:w="1134" w:type="dxa"/>
            <w:gridSpan w:val="2"/>
            <w:vAlign w:val="center"/>
          </w:tcPr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II вар-т</w:t>
            </w:r>
          </w:p>
        </w:tc>
        <w:tc>
          <w:tcPr>
            <w:tcW w:w="1453" w:type="dxa"/>
            <w:gridSpan w:val="2"/>
            <w:vAlign w:val="center"/>
          </w:tcPr>
          <w:p w:rsidR="00376DE9" w:rsidRDefault="00376DE9">
            <w:pPr>
              <w:ind w:left="-88" w:right="-13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 </w:t>
            </w:r>
            <w:r>
              <w:rPr>
                <w:sz w:val="24"/>
              </w:rPr>
              <w:t>вар</w:t>
            </w:r>
            <w:r>
              <w:rPr>
                <w:sz w:val="24"/>
                <w:lang w:val="en-US"/>
              </w:rPr>
              <w:t>-</w:t>
            </w:r>
            <w:r>
              <w:rPr>
                <w:sz w:val="24"/>
              </w:rPr>
              <w:t>т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II вар-т</w:t>
            </w:r>
          </w:p>
        </w:tc>
      </w:tr>
      <w:tr w:rsidR="00376DE9">
        <w:trPr>
          <w:gridBefore w:val="1"/>
          <w:wBefore w:w="44" w:type="dxa"/>
          <w:cantSplit/>
          <w:trHeight w:val="784"/>
          <w:jc w:val="center"/>
        </w:trPr>
        <w:tc>
          <w:tcPr>
            <w:tcW w:w="1933" w:type="dxa"/>
            <w:gridSpan w:val="2"/>
            <w:tcBorders>
              <w:left w:val="single" w:sz="4" w:space="0" w:color="auto"/>
            </w:tcBorders>
            <w:vAlign w:val="center"/>
          </w:tcPr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Станочник</w:t>
            </w:r>
          </w:p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1 вар-т</w:t>
            </w:r>
          </w:p>
        </w:tc>
        <w:tc>
          <w:tcPr>
            <w:tcW w:w="922" w:type="dxa"/>
            <w:gridSpan w:val="2"/>
            <w:vAlign w:val="center"/>
          </w:tcPr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46" w:type="dxa"/>
            <w:gridSpan w:val="2"/>
            <w:vAlign w:val="center"/>
          </w:tcPr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1,57</w:t>
            </w:r>
          </w:p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1,73</w:t>
            </w:r>
          </w:p>
        </w:tc>
        <w:tc>
          <w:tcPr>
            <w:tcW w:w="852" w:type="dxa"/>
            <w:gridSpan w:val="2"/>
            <w:vAlign w:val="center"/>
          </w:tcPr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</w:p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5633</w:t>
            </w:r>
          </w:p>
        </w:tc>
        <w:tc>
          <w:tcPr>
            <w:tcW w:w="1134" w:type="dxa"/>
            <w:gridSpan w:val="2"/>
            <w:vAlign w:val="center"/>
          </w:tcPr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2933</w:t>
            </w:r>
          </w:p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</w:p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1179,156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557,182</w:t>
            </w:r>
          </w:p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</w:p>
        </w:tc>
      </w:tr>
      <w:tr w:rsidR="00376DE9">
        <w:trPr>
          <w:gridBefore w:val="1"/>
          <w:wBefore w:w="44" w:type="dxa"/>
          <w:cantSplit/>
          <w:jc w:val="center"/>
        </w:trPr>
        <w:tc>
          <w:tcPr>
            <w:tcW w:w="1933" w:type="dxa"/>
            <w:gridSpan w:val="2"/>
            <w:tcBorders>
              <w:left w:val="single" w:sz="4" w:space="0" w:color="auto"/>
            </w:tcBorders>
            <w:vAlign w:val="center"/>
          </w:tcPr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Наладчики</w:t>
            </w:r>
          </w:p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1 вар-т</w:t>
            </w:r>
          </w:p>
        </w:tc>
        <w:tc>
          <w:tcPr>
            <w:tcW w:w="922" w:type="dxa"/>
            <w:gridSpan w:val="2"/>
            <w:vAlign w:val="center"/>
          </w:tcPr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46" w:type="dxa"/>
            <w:gridSpan w:val="2"/>
            <w:vAlign w:val="center"/>
          </w:tcPr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1,57</w:t>
            </w:r>
          </w:p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1,73</w:t>
            </w:r>
          </w:p>
        </w:tc>
        <w:tc>
          <w:tcPr>
            <w:tcW w:w="852" w:type="dxa"/>
            <w:gridSpan w:val="2"/>
            <w:vAlign w:val="center"/>
          </w:tcPr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342</w:t>
            </w:r>
          </w:p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</w:p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1453" w:type="dxa"/>
            <w:gridSpan w:val="2"/>
            <w:vAlign w:val="center"/>
          </w:tcPr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64,97</w:t>
            </w:r>
          </w:p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</w:p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37,261</w:t>
            </w:r>
          </w:p>
        </w:tc>
      </w:tr>
      <w:tr w:rsidR="00376DE9">
        <w:trPr>
          <w:gridBefore w:val="1"/>
          <w:wBefore w:w="44" w:type="dxa"/>
          <w:cantSplit/>
          <w:jc w:val="center"/>
        </w:trPr>
        <w:tc>
          <w:tcPr>
            <w:tcW w:w="1933" w:type="dxa"/>
            <w:gridSpan w:val="2"/>
            <w:tcBorders>
              <w:left w:val="single" w:sz="4" w:space="0" w:color="auto"/>
            </w:tcBorders>
            <w:vAlign w:val="center"/>
          </w:tcPr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Контролеры</w:t>
            </w:r>
          </w:p>
        </w:tc>
        <w:tc>
          <w:tcPr>
            <w:tcW w:w="922" w:type="dxa"/>
            <w:gridSpan w:val="2"/>
            <w:vAlign w:val="center"/>
          </w:tcPr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6" w:type="dxa"/>
            <w:gridSpan w:val="2"/>
            <w:vAlign w:val="center"/>
          </w:tcPr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1,35</w:t>
            </w:r>
          </w:p>
        </w:tc>
        <w:tc>
          <w:tcPr>
            <w:tcW w:w="852" w:type="dxa"/>
            <w:gridSpan w:val="2"/>
            <w:vAlign w:val="center"/>
          </w:tcPr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467,5</w:t>
            </w:r>
          </w:p>
        </w:tc>
        <w:tc>
          <w:tcPr>
            <w:tcW w:w="1134" w:type="dxa"/>
            <w:gridSpan w:val="2"/>
            <w:vAlign w:val="center"/>
          </w:tcPr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93,5</w:t>
            </w:r>
          </w:p>
        </w:tc>
        <w:tc>
          <w:tcPr>
            <w:tcW w:w="1453" w:type="dxa"/>
            <w:gridSpan w:val="2"/>
            <w:vAlign w:val="center"/>
          </w:tcPr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76,366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15,273</w:t>
            </w:r>
          </w:p>
        </w:tc>
      </w:tr>
      <w:tr w:rsidR="00376DE9">
        <w:trPr>
          <w:gridBefore w:val="1"/>
          <w:wBefore w:w="44" w:type="dxa"/>
          <w:cantSplit/>
          <w:jc w:val="center"/>
        </w:trPr>
        <w:tc>
          <w:tcPr>
            <w:tcW w:w="6187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Итого зарплата основных рабочих</w:t>
            </w:r>
          </w:p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Премиальные 15%</w:t>
            </w:r>
          </w:p>
          <w:p w:rsidR="00376DE9" w:rsidRDefault="00376DE9">
            <w:pPr>
              <w:ind w:left="-88" w:right="-133"/>
              <w:jc w:val="center"/>
              <w:rPr>
                <w:sz w:val="24"/>
              </w:rPr>
            </w:pPr>
            <w:r>
              <w:rPr>
                <w:sz w:val="24"/>
              </w:rPr>
              <w:t>Итого с премией:</w:t>
            </w: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  <w:vAlign w:val="center"/>
          </w:tcPr>
          <w:p w:rsidR="00376DE9" w:rsidRDefault="00376DE9">
            <w:pPr>
              <w:ind w:left="-88" w:right="-133"/>
              <w:rPr>
                <w:sz w:val="24"/>
              </w:rPr>
            </w:pPr>
            <w:r>
              <w:rPr>
                <w:position w:val="-12"/>
                <w:sz w:val="24"/>
              </w:rPr>
              <w:object w:dxaOrig="900" w:dyaOrig="360">
                <v:shape id="_x0000_i1076" type="#_x0000_t75" style="width:45pt;height:18pt" o:ole="" fillcolor="window">
                  <v:imagedata r:id="rId108" o:title=""/>
                </v:shape>
                <o:OLEObject Type="Embed" ProgID="Equation.3" ShapeID="_x0000_i1076" DrawAspect="Content" ObjectID="_1469540365" r:id="rId109"/>
              </w:object>
            </w:r>
          </w:p>
          <w:p w:rsidR="00376DE9" w:rsidRDefault="00376DE9">
            <w:pPr>
              <w:ind w:left="-88" w:right="-133"/>
              <w:rPr>
                <w:sz w:val="24"/>
              </w:rPr>
            </w:pPr>
          </w:p>
          <w:p w:rsidR="00376DE9" w:rsidRDefault="00376DE9">
            <w:pPr>
              <w:ind w:left="-88" w:right="-133"/>
              <w:rPr>
                <w:sz w:val="24"/>
              </w:rPr>
            </w:pPr>
            <w:r>
              <w:rPr>
                <w:position w:val="-12"/>
                <w:sz w:val="24"/>
              </w:rPr>
              <w:object w:dxaOrig="880" w:dyaOrig="360">
                <v:shape id="_x0000_i1077" type="#_x0000_t75" style="width:44.25pt;height:18pt" o:ole="" fillcolor="window">
                  <v:imagedata r:id="rId110" o:title=""/>
                </v:shape>
                <o:OLEObject Type="Embed" ProgID="Equation.3" ShapeID="_x0000_i1077" DrawAspect="Content" ObjectID="_1469540366" r:id="rId111"/>
              </w:objec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6DE9" w:rsidRDefault="00376DE9">
            <w:pPr>
              <w:ind w:left="-88" w:right="-133"/>
              <w:rPr>
                <w:sz w:val="24"/>
              </w:rPr>
            </w:pPr>
            <w:r>
              <w:rPr>
                <w:position w:val="-12"/>
                <w:sz w:val="24"/>
              </w:rPr>
              <w:object w:dxaOrig="900" w:dyaOrig="360">
                <v:shape id="_x0000_i1078" type="#_x0000_t75" style="width:45pt;height:18pt" o:ole="" fillcolor="window">
                  <v:imagedata r:id="rId112" o:title=""/>
                </v:shape>
                <o:OLEObject Type="Embed" ProgID="Equation.3" ShapeID="_x0000_i1078" DrawAspect="Content" ObjectID="_1469540367" r:id="rId113"/>
              </w:object>
            </w:r>
          </w:p>
          <w:p w:rsidR="00376DE9" w:rsidRDefault="00376DE9">
            <w:pPr>
              <w:ind w:left="-88" w:right="-133"/>
              <w:rPr>
                <w:sz w:val="24"/>
              </w:rPr>
            </w:pPr>
          </w:p>
          <w:p w:rsidR="00376DE9" w:rsidRDefault="00376DE9">
            <w:pPr>
              <w:ind w:left="-88" w:right="-133"/>
              <w:rPr>
                <w:sz w:val="24"/>
              </w:rPr>
            </w:pPr>
            <w:r>
              <w:rPr>
                <w:position w:val="-12"/>
                <w:sz w:val="24"/>
              </w:rPr>
              <w:object w:dxaOrig="900" w:dyaOrig="360">
                <v:shape id="_x0000_i1079" type="#_x0000_t75" style="width:45pt;height:18pt" o:ole="" fillcolor="window">
                  <v:imagedata r:id="rId114" o:title=""/>
                </v:shape>
                <o:OLEObject Type="Embed" ProgID="Equation.3" ShapeID="_x0000_i1079" DrawAspect="Content" ObjectID="_1469540368" r:id="rId115"/>
              </w:object>
            </w:r>
          </w:p>
        </w:tc>
      </w:tr>
    </w:tbl>
    <w:p w:rsidR="00376DE9" w:rsidRDefault="00376DE9">
      <w:pPr>
        <w:pStyle w:val="a4"/>
      </w:pPr>
    </w:p>
    <w:p w:rsidR="00376DE9" w:rsidRDefault="00376DE9">
      <w:pPr>
        <w:pStyle w:val="a4"/>
      </w:pPr>
      <w:r>
        <w:t>6.3.Определение заработной платы вспомогательных рабочих с премией:</w:t>
      </w:r>
    </w:p>
    <w:p w:rsidR="00376DE9" w:rsidRDefault="00376DE9">
      <w:pPr>
        <w:jc w:val="center"/>
        <w:rPr>
          <w:sz w:val="28"/>
        </w:rPr>
      </w:pPr>
      <w:r>
        <w:rPr>
          <w:position w:val="-12"/>
          <w:sz w:val="28"/>
        </w:rPr>
        <w:object w:dxaOrig="1840" w:dyaOrig="360">
          <v:shape id="_x0000_i1080" type="#_x0000_t75" style="width:92.25pt;height:18pt" o:ole="" fillcolor="window">
            <v:imagedata r:id="rId116" o:title=""/>
          </v:shape>
          <o:OLEObject Type="Embed" ProgID="Equation.3" ShapeID="_x0000_i1080" DrawAspect="Content" ObjectID="_1469540369" r:id="rId117"/>
        </w:object>
      </w:r>
      <w:r>
        <w:rPr>
          <w:sz w:val="24"/>
        </w:rPr>
        <w:t xml:space="preserve">= 0,1 </w:t>
      </w:r>
      <w:r>
        <w:rPr>
          <w:sz w:val="24"/>
        </w:rPr>
        <w:sym w:font="Symbol" w:char="F0D7"/>
      </w:r>
      <w:r>
        <w:rPr>
          <w:sz w:val="24"/>
        </w:rPr>
        <w:t xml:space="preserve"> 1518,5 = 151,9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(36)</w:t>
      </w:r>
    </w:p>
    <w:p w:rsidR="00376DE9" w:rsidRDefault="00376DE9">
      <w:pPr>
        <w:jc w:val="center"/>
        <w:rPr>
          <w:sz w:val="28"/>
        </w:rPr>
      </w:pPr>
      <w:r>
        <w:rPr>
          <w:position w:val="-12"/>
          <w:sz w:val="28"/>
        </w:rPr>
        <w:object w:dxaOrig="1900" w:dyaOrig="360">
          <v:shape id="_x0000_i1081" type="#_x0000_t75" style="width:95.25pt;height:18pt" o:ole="" fillcolor="window">
            <v:imagedata r:id="rId118" o:title=""/>
          </v:shape>
          <o:OLEObject Type="Embed" ProgID="Equation.3" ShapeID="_x0000_i1081" DrawAspect="Content" ObjectID="_1469540370" r:id="rId119"/>
        </w:object>
      </w:r>
      <w:r>
        <w:rPr>
          <w:sz w:val="24"/>
        </w:rPr>
        <w:t xml:space="preserve">= 0,1 </w:t>
      </w:r>
      <w:r>
        <w:rPr>
          <w:sz w:val="24"/>
        </w:rPr>
        <w:sym w:font="Symbol" w:char="F0D7"/>
      </w:r>
      <w:r>
        <w:rPr>
          <w:sz w:val="24"/>
        </w:rPr>
        <w:t xml:space="preserve"> 701,3 = 70,1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(37)</w:t>
      </w:r>
    </w:p>
    <w:p w:rsidR="00376DE9" w:rsidRDefault="00376DE9">
      <w:pPr>
        <w:jc w:val="both"/>
        <w:rPr>
          <w:sz w:val="28"/>
        </w:rPr>
      </w:pPr>
      <w:r>
        <w:rPr>
          <w:sz w:val="28"/>
        </w:rPr>
        <w:t>6.4.Суммарная зарплата производственных рабочих за год:</w:t>
      </w:r>
    </w:p>
    <w:p w:rsidR="00376DE9" w:rsidRDefault="00376DE9">
      <w:pPr>
        <w:jc w:val="center"/>
        <w:rPr>
          <w:sz w:val="28"/>
        </w:rPr>
      </w:pPr>
      <w:r>
        <w:rPr>
          <w:position w:val="-14"/>
          <w:sz w:val="28"/>
        </w:rPr>
        <w:object w:dxaOrig="2520" w:dyaOrig="380">
          <v:shape id="_x0000_i1082" type="#_x0000_t75" style="width:126pt;height:18.75pt" o:ole="" fillcolor="window">
            <v:imagedata r:id="rId120" o:title=""/>
          </v:shape>
          <o:OLEObject Type="Embed" ProgID="Equation.3" ShapeID="_x0000_i1082" DrawAspect="Content" ObjectID="_1469540371" r:id="rId121"/>
        </w:object>
      </w:r>
      <w:r>
        <w:rPr>
          <w:sz w:val="24"/>
        </w:rPr>
        <w:t>= 1670,4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(38)</w:t>
      </w:r>
    </w:p>
    <w:p w:rsidR="00376DE9" w:rsidRDefault="00376DE9">
      <w:pPr>
        <w:jc w:val="center"/>
        <w:rPr>
          <w:sz w:val="28"/>
        </w:rPr>
      </w:pPr>
      <w:r>
        <w:rPr>
          <w:position w:val="-14"/>
          <w:sz w:val="28"/>
        </w:rPr>
        <w:object w:dxaOrig="2560" w:dyaOrig="380">
          <v:shape id="_x0000_i1083" type="#_x0000_t75" style="width:128.25pt;height:18.75pt" o:ole="" fillcolor="window">
            <v:imagedata r:id="rId122" o:title=""/>
          </v:shape>
          <o:OLEObject Type="Embed" ProgID="Equation.3" ShapeID="_x0000_i1083" DrawAspect="Content" ObjectID="_1469540372" r:id="rId123"/>
        </w:object>
      </w:r>
      <w:r>
        <w:rPr>
          <w:sz w:val="24"/>
        </w:rPr>
        <w:t xml:space="preserve"> = 771,4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(39)</w:t>
      </w:r>
    </w:p>
    <w:p w:rsidR="00376DE9" w:rsidRDefault="00376DE9">
      <w:pPr>
        <w:pStyle w:val="a4"/>
      </w:pPr>
      <w:r>
        <w:t>7.Расчет цеховых расходов (за год)</w:t>
      </w:r>
    </w:p>
    <w:p w:rsidR="00376DE9" w:rsidRDefault="00376DE9">
      <w:pPr>
        <w:pStyle w:val="a4"/>
        <w:jc w:val="right"/>
      </w:pPr>
      <w:r>
        <w:t>Таблица 9.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2551"/>
        <w:gridCol w:w="1276"/>
        <w:gridCol w:w="1318"/>
        <w:gridCol w:w="6"/>
      </w:tblGrid>
      <w:tr w:rsidR="00376DE9">
        <w:trPr>
          <w:cantSplit/>
          <w:trHeight w:val="3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показателей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Формула насчета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</w:tr>
      <w:tr w:rsidR="00376DE9">
        <w:trPr>
          <w:cantSplit/>
          <w:trHeight w:val="234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2694" w:type="dxa"/>
            <w:vMerge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376DE9" w:rsidRDefault="00376DE9">
            <w:pPr>
              <w:pStyle w:val="a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 </w:t>
            </w:r>
            <w:r>
              <w:rPr>
                <w:sz w:val="24"/>
              </w:rPr>
              <w:t>вар</w:t>
            </w:r>
            <w:r>
              <w:rPr>
                <w:sz w:val="24"/>
                <w:lang w:val="en-US"/>
              </w:rPr>
              <w:t>-</w:t>
            </w:r>
            <w:r>
              <w:rPr>
                <w:sz w:val="24"/>
              </w:rPr>
              <w:t>т</w:t>
            </w:r>
          </w:p>
        </w:tc>
        <w:tc>
          <w:tcPr>
            <w:tcW w:w="1324" w:type="dxa"/>
            <w:gridSpan w:val="2"/>
            <w:tcBorders>
              <w:right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II вар-т</w:t>
            </w:r>
          </w:p>
        </w:tc>
      </w:tr>
      <w:tr w:rsidR="00376DE9">
        <w:trPr>
          <w:trHeight w:val="870"/>
        </w:trPr>
        <w:tc>
          <w:tcPr>
            <w:tcW w:w="709" w:type="dxa"/>
            <w:tcBorders>
              <w:left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:rsidR="00376DE9" w:rsidRDefault="00376DE9">
            <w:pPr>
              <w:pStyle w:val="a4"/>
              <w:rPr>
                <w:sz w:val="24"/>
              </w:rPr>
            </w:pPr>
            <w:r>
              <w:rPr>
                <w:sz w:val="24"/>
              </w:rPr>
              <w:t>Расходы на содержание и эксплуатацию машин и оборудования</w:t>
            </w:r>
          </w:p>
        </w:tc>
        <w:tc>
          <w:tcPr>
            <w:tcW w:w="2551" w:type="dxa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324" w:type="dxa"/>
            <w:gridSpan w:val="2"/>
            <w:tcBorders>
              <w:right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</w:tr>
      <w:tr w:rsidR="00376DE9">
        <w:trPr>
          <w:trHeight w:val="520"/>
        </w:trPr>
        <w:tc>
          <w:tcPr>
            <w:tcW w:w="709" w:type="dxa"/>
            <w:tcBorders>
              <w:left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:rsidR="00376DE9" w:rsidRDefault="00376DE9">
            <w:pPr>
              <w:pStyle w:val="a4"/>
              <w:rPr>
                <w:sz w:val="24"/>
              </w:rPr>
            </w:pPr>
            <w:r>
              <w:rPr>
                <w:sz w:val="24"/>
              </w:rPr>
              <w:t>Амортизация оборудования</w:t>
            </w:r>
          </w:p>
        </w:tc>
        <w:tc>
          <w:tcPr>
            <w:tcW w:w="2551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position w:val="-12"/>
                <w:sz w:val="24"/>
              </w:rPr>
              <w:object w:dxaOrig="420" w:dyaOrig="380">
                <v:shape id="_x0000_i1084" type="#_x0000_t75" style="width:21pt;height:18.75pt" o:ole="" fillcolor="window">
                  <v:imagedata r:id="rId124" o:title=""/>
                </v:shape>
                <o:OLEObject Type="Embed" ProgID="Equation.3" ShapeID="_x0000_i1084" DrawAspect="Content" ObjectID="_1469540373" r:id="rId125"/>
              </w:object>
            </w:r>
            <w:r>
              <w:rPr>
                <w:sz w:val="24"/>
              </w:rPr>
              <w:t xml:space="preserve">  (26) (27)</w:t>
            </w:r>
          </w:p>
        </w:tc>
        <w:tc>
          <w:tcPr>
            <w:tcW w:w="1276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953,2</w:t>
            </w:r>
          </w:p>
        </w:tc>
        <w:tc>
          <w:tcPr>
            <w:tcW w:w="1324" w:type="dxa"/>
            <w:gridSpan w:val="2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790,7</w:t>
            </w:r>
          </w:p>
        </w:tc>
      </w:tr>
      <w:tr w:rsidR="00376DE9">
        <w:trPr>
          <w:trHeight w:val="570"/>
        </w:trPr>
        <w:tc>
          <w:tcPr>
            <w:tcW w:w="709" w:type="dxa"/>
            <w:tcBorders>
              <w:left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:rsidR="00376DE9" w:rsidRDefault="00376DE9">
            <w:pPr>
              <w:pStyle w:val="a4"/>
              <w:rPr>
                <w:sz w:val="24"/>
              </w:rPr>
            </w:pPr>
            <w:r>
              <w:rPr>
                <w:sz w:val="24"/>
              </w:rPr>
              <w:t>Эксплуатация оборудования</w:t>
            </w:r>
          </w:p>
        </w:tc>
        <w:tc>
          <w:tcPr>
            <w:tcW w:w="2551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2% от п.1</w:t>
            </w:r>
          </w:p>
        </w:tc>
        <w:tc>
          <w:tcPr>
            <w:tcW w:w="1276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19,1</w:t>
            </w:r>
          </w:p>
        </w:tc>
        <w:tc>
          <w:tcPr>
            <w:tcW w:w="1324" w:type="dxa"/>
            <w:gridSpan w:val="2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15,8</w:t>
            </w:r>
          </w:p>
        </w:tc>
      </w:tr>
      <w:tr w:rsidR="00376DE9">
        <w:trPr>
          <w:trHeight w:val="428"/>
        </w:trPr>
        <w:tc>
          <w:tcPr>
            <w:tcW w:w="709" w:type="dxa"/>
            <w:tcBorders>
              <w:left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94" w:type="dxa"/>
          </w:tcPr>
          <w:p w:rsidR="00376DE9" w:rsidRDefault="00376DE9">
            <w:pPr>
              <w:pStyle w:val="a4"/>
              <w:rPr>
                <w:sz w:val="24"/>
              </w:rPr>
            </w:pPr>
            <w:r>
              <w:rPr>
                <w:sz w:val="24"/>
              </w:rPr>
              <w:t>Ремонт оборудования</w:t>
            </w:r>
          </w:p>
        </w:tc>
        <w:tc>
          <w:tcPr>
            <w:tcW w:w="2551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1% от п.1</w:t>
            </w:r>
          </w:p>
        </w:tc>
        <w:tc>
          <w:tcPr>
            <w:tcW w:w="1276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1324" w:type="dxa"/>
            <w:gridSpan w:val="2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</w:tr>
      <w:tr w:rsidR="00376DE9">
        <w:trPr>
          <w:trHeight w:val="746"/>
        </w:trPr>
        <w:tc>
          <w:tcPr>
            <w:tcW w:w="709" w:type="dxa"/>
            <w:tcBorders>
              <w:left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:rsidR="00376DE9" w:rsidRDefault="00376DE9">
            <w:pPr>
              <w:pStyle w:val="a4"/>
              <w:rPr>
                <w:sz w:val="24"/>
              </w:rPr>
            </w:pPr>
            <w:r>
              <w:rPr>
                <w:sz w:val="24"/>
              </w:rPr>
              <w:t>Внутризаводское перемещение грузов</w:t>
            </w:r>
          </w:p>
        </w:tc>
        <w:tc>
          <w:tcPr>
            <w:tcW w:w="2551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1% от п.1</w:t>
            </w:r>
          </w:p>
        </w:tc>
        <w:tc>
          <w:tcPr>
            <w:tcW w:w="1276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1324" w:type="dxa"/>
            <w:gridSpan w:val="2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</w:tr>
      <w:tr w:rsidR="00376DE9">
        <w:trPr>
          <w:trHeight w:val="890"/>
        </w:trPr>
        <w:tc>
          <w:tcPr>
            <w:tcW w:w="709" w:type="dxa"/>
            <w:tcBorders>
              <w:left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:rsidR="00376DE9" w:rsidRDefault="00376DE9">
            <w:pPr>
              <w:pStyle w:val="a4"/>
              <w:rPr>
                <w:sz w:val="24"/>
              </w:rPr>
            </w:pPr>
            <w:r>
              <w:rPr>
                <w:sz w:val="24"/>
              </w:rPr>
              <w:t>Износ малоценного и быстроизнашивающегося инструмента</w:t>
            </w:r>
          </w:p>
        </w:tc>
        <w:tc>
          <w:tcPr>
            <w:tcW w:w="2551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1% от п.1</w:t>
            </w:r>
          </w:p>
        </w:tc>
        <w:tc>
          <w:tcPr>
            <w:tcW w:w="1276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1324" w:type="dxa"/>
            <w:gridSpan w:val="2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</w:tr>
      <w:tr w:rsidR="00376DE9">
        <w:trPr>
          <w:trHeight w:val="610"/>
        </w:trPr>
        <w:tc>
          <w:tcPr>
            <w:tcW w:w="709" w:type="dxa"/>
            <w:tcBorders>
              <w:left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4" w:type="dxa"/>
          </w:tcPr>
          <w:p w:rsidR="00376DE9" w:rsidRDefault="00376DE9">
            <w:pPr>
              <w:pStyle w:val="a4"/>
              <w:rPr>
                <w:sz w:val="24"/>
              </w:rPr>
            </w:pPr>
            <w:r>
              <w:rPr>
                <w:sz w:val="24"/>
              </w:rPr>
              <w:t>Прочие</w:t>
            </w:r>
          </w:p>
        </w:tc>
        <w:tc>
          <w:tcPr>
            <w:tcW w:w="2551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0,05% отп 1…5</w:t>
            </w:r>
          </w:p>
        </w:tc>
        <w:tc>
          <w:tcPr>
            <w:tcW w:w="1276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24" w:type="dxa"/>
            <w:gridSpan w:val="2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376DE9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376DE9" w:rsidRDefault="00376DE9">
            <w:pPr>
              <w:pStyle w:val="a4"/>
              <w:rPr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Итого по п. 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1001,3</w:t>
            </w:r>
          </w:p>
        </w:tc>
        <w:tc>
          <w:tcPr>
            <w:tcW w:w="132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830,6</w:t>
            </w:r>
          </w:p>
        </w:tc>
      </w:tr>
      <w:tr w:rsidR="00376DE9">
        <w:trPr>
          <w:trHeight w:val="1100"/>
        </w:trPr>
        <w:tc>
          <w:tcPr>
            <w:tcW w:w="709" w:type="dxa"/>
            <w:tcBorders>
              <w:left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2694" w:type="dxa"/>
          </w:tcPr>
          <w:p w:rsidR="00376DE9" w:rsidRDefault="00376DE9">
            <w:pPr>
              <w:pStyle w:val="a4"/>
              <w:rPr>
                <w:sz w:val="24"/>
              </w:rPr>
            </w:pPr>
            <w:r>
              <w:rPr>
                <w:sz w:val="24"/>
              </w:rPr>
              <w:t>Расходы по организации и обеспечению производства</w:t>
            </w:r>
          </w:p>
        </w:tc>
        <w:tc>
          <w:tcPr>
            <w:tcW w:w="2551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324" w:type="dxa"/>
            <w:gridSpan w:val="2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</w:tr>
      <w:tr w:rsidR="00376DE9">
        <w:trPr>
          <w:trHeight w:val="530"/>
        </w:trPr>
        <w:tc>
          <w:tcPr>
            <w:tcW w:w="709" w:type="dxa"/>
            <w:tcBorders>
              <w:left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:rsidR="00376DE9" w:rsidRDefault="00376DE9">
            <w:pPr>
              <w:pStyle w:val="a4"/>
              <w:rPr>
                <w:sz w:val="24"/>
              </w:rPr>
            </w:pPr>
            <w:r>
              <w:rPr>
                <w:sz w:val="24"/>
              </w:rPr>
              <w:t>Содержание цехового аппарата управления</w:t>
            </w:r>
          </w:p>
        </w:tc>
        <w:tc>
          <w:tcPr>
            <w:tcW w:w="2551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ЗП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 (33)</w:t>
            </w: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ЗП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 (34)</w:t>
            </w:r>
          </w:p>
        </w:tc>
        <w:tc>
          <w:tcPr>
            <w:tcW w:w="1276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343</w:t>
            </w:r>
          </w:p>
        </w:tc>
        <w:tc>
          <w:tcPr>
            <w:tcW w:w="1324" w:type="dxa"/>
            <w:gridSpan w:val="2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133,5</w:t>
            </w:r>
          </w:p>
        </w:tc>
      </w:tr>
      <w:tr w:rsidR="00376DE9">
        <w:trPr>
          <w:trHeight w:val="510"/>
        </w:trPr>
        <w:tc>
          <w:tcPr>
            <w:tcW w:w="709" w:type="dxa"/>
            <w:tcBorders>
              <w:left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:rsidR="00376DE9" w:rsidRDefault="00376DE9">
            <w:pPr>
              <w:pStyle w:val="a4"/>
              <w:rPr>
                <w:sz w:val="24"/>
              </w:rPr>
            </w:pPr>
            <w:r>
              <w:rPr>
                <w:sz w:val="24"/>
              </w:rPr>
              <w:t>Содержание неуправленческого персонала</w:t>
            </w:r>
          </w:p>
        </w:tc>
        <w:tc>
          <w:tcPr>
            <w:tcW w:w="2551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0,05% от п.7.</w:t>
            </w: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324" w:type="dxa"/>
            <w:gridSpan w:val="2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376DE9">
        <w:trPr>
          <w:trHeight w:val="490"/>
        </w:trPr>
        <w:tc>
          <w:tcPr>
            <w:tcW w:w="709" w:type="dxa"/>
            <w:tcBorders>
              <w:left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94" w:type="dxa"/>
          </w:tcPr>
          <w:p w:rsidR="00376DE9" w:rsidRDefault="00376DE9">
            <w:pPr>
              <w:pStyle w:val="a4"/>
              <w:rPr>
                <w:sz w:val="24"/>
              </w:rPr>
            </w:pPr>
            <w:r>
              <w:rPr>
                <w:sz w:val="24"/>
              </w:rPr>
              <w:t>Амортизация зданий и сооружений</w:t>
            </w:r>
          </w:p>
        </w:tc>
        <w:tc>
          <w:tcPr>
            <w:tcW w:w="2551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position w:val="-12"/>
                <w:sz w:val="24"/>
              </w:rPr>
              <w:object w:dxaOrig="480" w:dyaOrig="380">
                <v:shape id="_x0000_i1085" type="#_x0000_t75" style="width:24pt;height:18.75pt" o:ole="" fillcolor="window">
                  <v:imagedata r:id="rId126" o:title=""/>
                </v:shape>
                <o:OLEObject Type="Embed" ProgID="Equation.3" ShapeID="_x0000_i1085" DrawAspect="Content" ObjectID="_1469540374" r:id="rId127"/>
              </w:object>
            </w:r>
            <w:r>
              <w:rPr>
                <w:sz w:val="24"/>
              </w:rPr>
              <w:t xml:space="preserve"> (23)</w:t>
            </w: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position w:val="-12"/>
                <w:sz w:val="24"/>
              </w:rPr>
              <w:object w:dxaOrig="499" w:dyaOrig="380">
                <v:shape id="_x0000_i1086" type="#_x0000_t75" style="width:24.75pt;height:18.75pt" o:ole="" fillcolor="window">
                  <v:imagedata r:id="rId128" o:title=""/>
                </v:shape>
                <o:OLEObject Type="Embed" ProgID="Equation.3" ShapeID="_x0000_i1086" DrawAspect="Content" ObjectID="_1469540375" r:id="rId129"/>
              </w:object>
            </w:r>
            <w:r>
              <w:rPr>
                <w:sz w:val="24"/>
              </w:rPr>
              <w:t xml:space="preserve"> (24)</w:t>
            </w:r>
          </w:p>
        </w:tc>
        <w:tc>
          <w:tcPr>
            <w:tcW w:w="1276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16,7</w:t>
            </w:r>
          </w:p>
        </w:tc>
        <w:tc>
          <w:tcPr>
            <w:tcW w:w="1324" w:type="dxa"/>
            <w:gridSpan w:val="2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23,0</w:t>
            </w:r>
          </w:p>
        </w:tc>
      </w:tr>
      <w:tr w:rsidR="00376DE9">
        <w:trPr>
          <w:trHeight w:val="620"/>
        </w:trPr>
        <w:tc>
          <w:tcPr>
            <w:tcW w:w="709" w:type="dxa"/>
            <w:tcBorders>
              <w:left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94" w:type="dxa"/>
          </w:tcPr>
          <w:p w:rsidR="00376DE9" w:rsidRDefault="00376DE9">
            <w:pPr>
              <w:pStyle w:val="a4"/>
              <w:rPr>
                <w:sz w:val="24"/>
              </w:rPr>
            </w:pPr>
            <w:r>
              <w:rPr>
                <w:sz w:val="24"/>
              </w:rPr>
              <w:t>Испытания, опыты, исследования.</w:t>
            </w:r>
          </w:p>
        </w:tc>
        <w:tc>
          <w:tcPr>
            <w:tcW w:w="2551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0,5% от п.7</w:t>
            </w: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1324" w:type="dxa"/>
            <w:gridSpan w:val="2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</w:tr>
      <w:tr w:rsidR="00376DE9">
        <w:trPr>
          <w:trHeight w:val="890"/>
        </w:trPr>
        <w:tc>
          <w:tcPr>
            <w:tcW w:w="709" w:type="dxa"/>
            <w:tcBorders>
              <w:left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694" w:type="dxa"/>
          </w:tcPr>
          <w:p w:rsidR="00376DE9" w:rsidRDefault="00376DE9">
            <w:pPr>
              <w:pStyle w:val="a4"/>
              <w:rPr>
                <w:sz w:val="24"/>
              </w:rPr>
            </w:pPr>
          </w:p>
          <w:p w:rsidR="00376DE9" w:rsidRDefault="00376DE9">
            <w:pPr>
              <w:pStyle w:val="a4"/>
              <w:rPr>
                <w:sz w:val="24"/>
              </w:rPr>
            </w:pPr>
            <w:r>
              <w:rPr>
                <w:sz w:val="24"/>
              </w:rPr>
              <w:t>Рационализаторство и изобретательство</w:t>
            </w:r>
          </w:p>
        </w:tc>
        <w:tc>
          <w:tcPr>
            <w:tcW w:w="2551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0,5% от п.7</w:t>
            </w: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1324" w:type="dxa"/>
            <w:gridSpan w:val="2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</w:tr>
      <w:tr w:rsidR="00376DE9">
        <w:trPr>
          <w:trHeight w:val="104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76DE9" w:rsidRDefault="00376DE9">
            <w:pPr>
              <w:pStyle w:val="a4"/>
              <w:rPr>
                <w:sz w:val="24"/>
              </w:rPr>
            </w:pPr>
            <w:r>
              <w:rPr>
                <w:sz w:val="24"/>
              </w:rPr>
              <w:t>Охрана труда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0,01% от п.7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132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0,01</w:t>
            </w:r>
          </w:p>
        </w:tc>
      </w:tr>
      <w:tr w:rsidR="00376DE9">
        <w:trPr>
          <w:gridAfter w:val="1"/>
          <w:wAfter w:w="6" w:type="dxa"/>
          <w:trHeight w:val="350"/>
        </w:trPr>
        <w:tc>
          <w:tcPr>
            <w:tcW w:w="5954" w:type="dxa"/>
            <w:gridSpan w:val="3"/>
            <w:vAlign w:val="center"/>
          </w:tcPr>
          <w:p w:rsidR="00376DE9" w:rsidRDefault="00376DE9">
            <w:pPr>
              <w:jc w:val="right"/>
              <w:rPr>
                <w:sz w:val="24"/>
              </w:rPr>
            </w:pPr>
            <w:r>
              <w:rPr>
                <w:sz w:val="24"/>
              </w:rPr>
              <w:t>Итого по П Б.</w:t>
            </w:r>
          </w:p>
        </w:tc>
        <w:tc>
          <w:tcPr>
            <w:tcW w:w="1276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363,33</w:t>
            </w:r>
          </w:p>
        </w:tc>
        <w:tc>
          <w:tcPr>
            <w:tcW w:w="1318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158,01</w:t>
            </w:r>
          </w:p>
        </w:tc>
      </w:tr>
      <w:tr w:rsidR="00376DE9">
        <w:trPr>
          <w:gridAfter w:val="1"/>
          <w:wAfter w:w="6" w:type="dxa"/>
          <w:trHeight w:val="350"/>
        </w:trPr>
        <w:tc>
          <w:tcPr>
            <w:tcW w:w="5954" w:type="dxa"/>
            <w:gridSpan w:val="3"/>
            <w:vAlign w:val="center"/>
          </w:tcPr>
          <w:p w:rsidR="00376DE9" w:rsidRDefault="00376DE9">
            <w:pPr>
              <w:pStyle w:val="a4"/>
              <w:jc w:val="right"/>
              <w:rPr>
                <w:sz w:val="24"/>
              </w:rPr>
            </w:pPr>
            <w:r>
              <w:rPr>
                <w:sz w:val="24"/>
              </w:rPr>
              <w:t>Всего по пунктам А и Б.</w:t>
            </w:r>
          </w:p>
        </w:tc>
        <w:tc>
          <w:tcPr>
            <w:tcW w:w="1276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1364,63</w:t>
            </w:r>
          </w:p>
        </w:tc>
        <w:tc>
          <w:tcPr>
            <w:tcW w:w="1318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988,61</w:t>
            </w:r>
          </w:p>
        </w:tc>
      </w:tr>
    </w:tbl>
    <w:p w:rsidR="00376DE9" w:rsidRDefault="00376DE9">
      <w:pPr>
        <w:pStyle w:val="a4"/>
      </w:pPr>
      <w:r>
        <w:t>8.Расчет заводских расходов (за год).</w:t>
      </w:r>
    </w:p>
    <w:p w:rsidR="00376DE9" w:rsidRDefault="00376DE9">
      <w:pPr>
        <w:pStyle w:val="a4"/>
      </w:pPr>
      <w:r>
        <w:t>Расчет заводских расходов сводим в таблицу 10.</w:t>
      </w:r>
    </w:p>
    <w:p w:rsidR="00376DE9" w:rsidRDefault="00376DE9">
      <w:pPr>
        <w:pStyle w:val="a4"/>
        <w:jc w:val="right"/>
        <w:rPr>
          <w:sz w:val="24"/>
        </w:rPr>
      </w:pPr>
      <w:r>
        <w:rPr>
          <w:sz w:val="24"/>
        </w:rPr>
        <w:t>Таблица 10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2731"/>
        <w:gridCol w:w="2230"/>
        <w:gridCol w:w="4"/>
        <w:gridCol w:w="1440"/>
        <w:gridCol w:w="1443"/>
      </w:tblGrid>
      <w:tr w:rsidR="00376DE9">
        <w:trPr>
          <w:cantSplit/>
          <w:trHeight w:val="262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2731" w:type="dxa"/>
            <w:vMerge w:val="restart"/>
            <w:tcBorders>
              <w:top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затрат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Формула расчета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Результаты, тыс.р</w:t>
            </w:r>
          </w:p>
        </w:tc>
      </w:tr>
      <w:tr w:rsidR="00376DE9">
        <w:trPr>
          <w:cantSplit/>
          <w:trHeight w:val="409"/>
        </w:trPr>
        <w:tc>
          <w:tcPr>
            <w:tcW w:w="672" w:type="dxa"/>
            <w:vMerge/>
            <w:tcBorders>
              <w:left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2731" w:type="dxa"/>
            <w:vMerge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 </w:t>
            </w:r>
            <w:r>
              <w:rPr>
                <w:sz w:val="24"/>
              </w:rPr>
              <w:t>вар</w:t>
            </w:r>
            <w:r>
              <w:rPr>
                <w:sz w:val="24"/>
                <w:lang w:val="en-US"/>
              </w:rPr>
              <w:t>-</w:t>
            </w:r>
            <w:r>
              <w:rPr>
                <w:sz w:val="24"/>
              </w:rPr>
              <w:t>т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II вар-т</w:t>
            </w:r>
          </w:p>
        </w:tc>
      </w:tr>
      <w:tr w:rsidR="00376DE9">
        <w:trPr>
          <w:trHeight w:val="240"/>
        </w:trPr>
        <w:tc>
          <w:tcPr>
            <w:tcW w:w="672" w:type="dxa"/>
            <w:tcBorders>
              <w:left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2731" w:type="dxa"/>
          </w:tcPr>
          <w:p w:rsidR="00376DE9" w:rsidRDefault="00376DE9">
            <w:pPr>
              <w:pStyle w:val="a4"/>
              <w:rPr>
                <w:sz w:val="24"/>
              </w:rPr>
            </w:pPr>
            <w:r>
              <w:rPr>
                <w:sz w:val="24"/>
              </w:rPr>
              <w:t>Расходы по управлению</w:t>
            </w:r>
          </w:p>
        </w:tc>
        <w:tc>
          <w:tcPr>
            <w:tcW w:w="2230" w:type="dxa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444" w:type="dxa"/>
            <w:gridSpan w:val="2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</w:tr>
      <w:tr w:rsidR="00376DE9">
        <w:trPr>
          <w:trHeight w:val="1030"/>
        </w:trPr>
        <w:tc>
          <w:tcPr>
            <w:tcW w:w="672" w:type="dxa"/>
            <w:tcBorders>
              <w:left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31" w:type="dxa"/>
          </w:tcPr>
          <w:p w:rsidR="00376DE9" w:rsidRDefault="00376DE9">
            <w:pPr>
              <w:pStyle w:val="a4"/>
              <w:rPr>
                <w:sz w:val="24"/>
              </w:rPr>
            </w:pPr>
            <w:r>
              <w:rPr>
                <w:sz w:val="24"/>
              </w:rPr>
              <w:t>Расходы по оплате труда административно – управленческого персонала</w:t>
            </w:r>
          </w:p>
        </w:tc>
        <w:tc>
          <w:tcPr>
            <w:tcW w:w="2230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  <w:vertAlign w:val="subscript"/>
              </w:rPr>
            </w:pPr>
            <w:r>
              <w:rPr>
                <w:position w:val="-10"/>
                <w:sz w:val="24"/>
              </w:rPr>
              <w:object w:dxaOrig="180" w:dyaOrig="340">
                <v:shape id="_x0000_i1087" type="#_x0000_t75" style="width:9pt;height:17.25pt" o:ole="" fillcolor="window">
                  <v:imagedata r:id="rId7" o:title=""/>
                </v:shape>
                <o:OLEObject Type="Embed" ProgID="Equation.3" ShapeID="_x0000_i1087" DrawAspect="Content" ObjectID="_1469540376" r:id="rId130"/>
              </w:object>
            </w:r>
            <w:r>
              <w:rPr>
                <w:sz w:val="24"/>
              </w:rPr>
              <w:t>ЗП</w:t>
            </w:r>
            <w:r>
              <w:rPr>
                <w:sz w:val="24"/>
                <w:vertAlign w:val="subscript"/>
              </w:rPr>
              <w:t>ауп</w:t>
            </w:r>
            <w:r>
              <w:rPr>
                <w:sz w:val="24"/>
              </w:rPr>
              <w:t>=15%ЗП</w:t>
            </w:r>
            <w:r>
              <w:rPr>
                <w:sz w:val="24"/>
                <w:vertAlign w:val="subscript"/>
              </w:rPr>
              <w:t>итр</w:t>
            </w: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(33) (34)</w:t>
            </w:r>
          </w:p>
        </w:tc>
        <w:tc>
          <w:tcPr>
            <w:tcW w:w="1444" w:type="dxa"/>
            <w:gridSpan w:val="2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51,45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20,03</w:t>
            </w:r>
          </w:p>
        </w:tc>
      </w:tr>
      <w:tr w:rsidR="00376DE9">
        <w:trPr>
          <w:trHeight w:val="805"/>
        </w:trPr>
        <w:tc>
          <w:tcPr>
            <w:tcW w:w="672" w:type="dxa"/>
            <w:tcBorders>
              <w:left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31" w:type="dxa"/>
          </w:tcPr>
          <w:p w:rsidR="00376DE9" w:rsidRDefault="00376DE9">
            <w:pPr>
              <w:pStyle w:val="a4"/>
              <w:rPr>
                <w:sz w:val="24"/>
              </w:rPr>
            </w:pPr>
            <w:r>
              <w:rPr>
                <w:sz w:val="24"/>
              </w:rPr>
              <w:t>Командировочные расходы</w:t>
            </w:r>
          </w:p>
        </w:tc>
        <w:tc>
          <w:tcPr>
            <w:tcW w:w="2230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1,5% от п.1</w:t>
            </w:r>
          </w:p>
        </w:tc>
        <w:tc>
          <w:tcPr>
            <w:tcW w:w="1444" w:type="dxa"/>
            <w:gridSpan w:val="2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0,77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376DE9">
        <w:trPr>
          <w:cantSplit/>
          <w:trHeight w:val="144"/>
        </w:trPr>
        <w:tc>
          <w:tcPr>
            <w:tcW w:w="56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76DE9" w:rsidRDefault="00376DE9">
            <w:pPr>
              <w:pStyle w:val="a4"/>
              <w:jc w:val="right"/>
              <w:rPr>
                <w:sz w:val="24"/>
              </w:rPr>
            </w:pPr>
            <w:r>
              <w:rPr>
                <w:sz w:val="24"/>
              </w:rPr>
              <w:t>Итого по п. А</w:t>
            </w:r>
          </w:p>
        </w:tc>
        <w:tc>
          <w:tcPr>
            <w:tcW w:w="14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52,22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20,33</w:t>
            </w:r>
          </w:p>
        </w:tc>
      </w:tr>
      <w:tr w:rsidR="00376DE9">
        <w:trPr>
          <w:trHeight w:val="1350"/>
        </w:trPr>
        <w:tc>
          <w:tcPr>
            <w:tcW w:w="672" w:type="dxa"/>
            <w:tcBorders>
              <w:left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2731" w:type="dxa"/>
          </w:tcPr>
          <w:p w:rsidR="00376DE9" w:rsidRDefault="00376DE9">
            <w:pPr>
              <w:pStyle w:val="a4"/>
              <w:rPr>
                <w:sz w:val="24"/>
              </w:rPr>
            </w:pPr>
            <w:r>
              <w:rPr>
                <w:sz w:val="24"/>
              </w:rPr>
              <w:t>Расходы по модернизации и обслуживанию производственно – хозяйственной деятельности</w:t>
            </w:r>
          </w:p>
        </w:tc>
        <w:tc>
          <w:tcPr>
            <w:tcW w:w="2230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</w:tr>
      <w:tr w:rsidR="00376DE9">
        <w:trPr>
          <w:trHeight w:val="700"/>
        </w:trPr>
        <w:tc>
          <w:tcPr>
            <w:tcW w:w="672" w:type="dxa"/>
            <w:tcBorders>
              <w:left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31" w:type="dxa"/>
          </w:tcPr>
          <w:p w:rsidR="00376DE9" w:rsidRDefault="00376DE9">
            <w:pPr>
              <w:pStyle w:val="a4"/>
              <w:rPr>
                <w:sz w:val="24"/>
              </w:rPr>
            </w:pPr>
            <w:r>
              <w:rPr>
                <w:sz w:val="24"/>
              </w:rPr>
              <w:t>Содержание неуправленческого персонала</w:t>
            </w:r>
          </w:p>
        </w:tc>
        <w:tc>
          <w:tcPr>
            <w:tcW w:w="2230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0,3% от п.1</w:t>
            </w:r>
          </w:p>
        </w:tc>
        <w:tc>
          <w:tcPr>
            <w:tcW w:w="1444" w:type="dxa"/>
            <w:gridSpan w:val="2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1,03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376DE9">
        <w:trPr>
          <w:trHeight w:val="740"/>
        </w:trPr>
        <w:tc>
          <w:tcPr>
            <w:tcW w:w="672" w:type="dxa"/>
            <w:tcBorders>
              <w:left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31" w:type="dxa"/>
          </w:tcPr>
          <w:p w:rsidR="00376DE9" w:rsidRDefault="00376DE9">
            <w:pPr>
              <w:pStyle w:val="a4"/>
              <w:rPr>
                <w:sz w:val="24"/>
              </w:rPr>
            </w:pPr>
            <w:r>
              <w:rPr>
                <w:sz w:val="24"/>
              </w:rPr>
              <w:t>Амортизация заводоуправления</w:t>
            </w:r>
          </w:p>
          <w:p w:rsidR="00376DE9" w:rsidRDefault="00376DE9">
            <w:pPr>
              <w:pStyle w:val="a4"/>
              <w:rPr>
                <w:sz w:val="24"/>
              </w:rPr>
            </w:pPr>
          </w:p>
        </w:tc>
        <w:tc>
          <w:tcPr>
            <w:tcW w:w="2230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20%  (23)</w:t>
            </w: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20% (24)</w:t>
            </w:r>
          </w:p>
        </w:tc>
        <w:tc>
          <w:tcPr>
            <w:tcW w:w="1444" w:type="dxa"/>
            <w:gridSpan w:val="2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,</w:t>
            </w:r>
            <w:r>
              <w:rPr>
                <w:sz w:val="24"/>
                <w:lang w:val="en-US"/>
              </w:rPr>
              <w:t>34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4,6</w:t>
            </w:r>
          </w:p>
        </w:tc>
      </w:tr>
      <w:tr w:rsidR="00376DE9">
        <w:trPr>
          <w:trHeight w:val="740"/>
        </w:trPr>
        <w:tc>
          <w:tcPr>
            <w:tcW w:w="672" w:type="dxa"/>
            <w:tcBorders>
              <w:left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31" w:type="dxa"/>
          </w:tcPr>
          <w:p w:rsidR="00376DE9" w:rsidRDefault="00376DE9">
            <w:pPr>
              <w:pStyle w:val="a4"/>
              <w:rPr>
                <w:sz w:val="24"/>
              </w:rPr>
            </w:pPr>
            <w:r>
              <w:rPr>
                <w:sz w:val="24"/>
              </w:rPr>
              <w:t>Содержание и ремонт заводоуправления</w:t>
            </w:r>
          </w:p>
        </w:tc>
        <w:tc>
          <w:tcPr>
            <w:tcW w:w="2230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1% от п.4</w:t>
            </w: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0,33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0,46</w:t>
            </w:r>
          </w:p>
        </w:tc>
      </w:tr>
      <w:tr w:rsidR="00376DE9">
        <w:trPr>
          <w:trHeight w:val="990"/>
        </w:trPr>
        <w:tc>
          <w:tcPr>
            <w:tcW w:w="672" w:type="dxa"/>
            <w:tcBorders>
              <w:left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31" w:type="dxa"/>
          </w:tcPr>
          <w:p w:rsidR="00376DE9" w:rsidRDefault="00376DE9">
            <w:pPr>
              <w:pStyle w:val="a4"/>
              <w:rPr>
                <w:sz w:val="24"/>
              </w:rPr>
            </w:pPr>
            <w:r>
              <w:rPr>
                <w:sz w:val="24"/>
              </w:rPr>
              <w:t>Производственные испытания новых образцов, изобретательство и рационализация</w:t>
            </w:r>
          </w:p>
        </w:tc>
        <w:tc>
          <w:tcPr>
            <w:tcW w:w="2230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0,5% от п.1</w:t>
            </w: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1,72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0,67</w:t>
            </w:r>
          </w:p>
        </w:tc>
      </w:tr>
      <w:tr w:rsidR="00376DE9">
        <w:trPr>
          <w:trHeight w:val="590"/>
        </w:trPr>
        <w:tc>
          <w:tcPr>
            <w:tcW w:w="672" w:type="dxa"/>
            <w:tcBorders>
              <w:left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31" w:type="dxa"/>
          </w:tcPr>
          <w:p w:rsidR="00376DE9" w:rsidRDefault="00376DE9">
            <w:pPr>
              <w:pStyle w:val="a4"/>
              <w:rPr>
                <w:sz w:val="24"/>
              </w:rPr>
            </w:pPr>
            <w:r>
              <w:rPr>
                <w:sz w:val="24"/>
              </w:rPr>
              <w:t>Охрана труда и окружающей среды</w:t>
            </w:r>
          </w:p>
        </w:tc>
        <w:tc>
          <w:tcPr>
            <w:tcW w:w="2230" w:type="dxa"/>
            <w:vAlign w:val="center"/>
          </w:tcPr>
          <w:p w:rsidR="00376DE9" w:rsidRDefault="00376DE9">
            <w:pPr>
              <w:pStyle w:val="a4"/>
              <w:jc w:val="center"/>
              <w:rPr>
                <w:sz w:val="16"/>
              </w:rPr>
            </w:pP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2% от п.1</w:t>
            </w:r>
          </w:p>
          <w:p w:rsidR="00376DE9" w:rsidRDefault="00376DE9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6,86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2,67</w:t>
            </w:r>
          </w:p>
        </w:tc>
      </w:tr>
      <w:tr w:rsidR="00376DE9">
        <w:trPr>
          <w:trHeight w:val="820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376DE9" w:rsidRDefault="00376DE9">
            <w:pPr>
              <w:pStyle w:val="a4"/>
              <w:rPr>
                <w:sz w:val="24"/>
              </w:rPr>
            </w:pPr>
            <w:r>
              <w:rPr>
                <w:sz w:val="24"/>
              </w:rPr>
              <w:t>Представительские расходы</w:t>
            </w:r>
          </w:p>
        </w:tc>
        <w:tc>
          <w:tcPr>
            <w:tcW w:w="2230" w:type="dxa"/>
            <w:tcBorders>
              <w:bottom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16"/>
              </w:rPr>
            </w:pPr>
            <w:r>
              <w:rPr>
                <w:sz w:val="24"/>
              </w:rPr>
              <w:t>0,1% от п.1</w:t>
            </w:r>
          </w:p>
        </w:tc>
        <w:tc>
          <w:tcPr>
            <w:tcW w:w="1444" w:type="dxa"/>
            <w:gridSpan w:val="2"/>
            <w:tcBorders>
              <w:bottom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0,34</w:t>
            </w:r>
          </w:p>
        </w:tc>
        <w:tc>
          <w:tcPr>
            <w:tcW w:w="14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6DE9" w:rsidRDefault="00376DE9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0,13</w:t>
            </w:r>
          </w:p>
        </w:tc>
      </w:tr>
      <w:tr w:rsidR="00376DE9">
        <w:trPr>
          <w:trHeight w:val="350"/>
        </w:trPr>
        <w:tc>
          <w:tcPr>
            <w:tcW w:w="5637" w:type="dxa"/>
            <w:gridSpan w:val="4"/>
          </w:tcPr>
          <w:p w:rsidR="00376DE9" w:rsidRDefault="00376D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Итого по п. Б.</w:t>
            </w:r>
          </w:p>
        </w:tc>
        <w:tc>
          <w:tcPr>
            <w:tcW w:w="1440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13,62</w:t>
            </w:r>
          </w:p>
        </w:tc>
        <w:tc>
          <w:tcPr>
            <w:tcW w:w="1443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9,87</w:t>
            </w:r>
          </w:p>
        </w:tc>
      </w:tr>
      <w:tr w:rsidR="00376DE9">
        <w:trPr>
          <w:trHeight w:val="350"/>
        </w:trPr>
        <w:tc>
          <w:tcPr>
            <w:tcW w:w="5637" w:type="dxa"/>
            <w:gridSpan w:val="4"/>
          </w:tcPr>
          <w:p w:rsidR="00376DE9" w:rsidRDefault="00376D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 по пунктам А и Б.</w:t>
            </w:r>
          </w:p>
        </w:tc>
        <w:tc>
          <w:tcPr>
            <w:tcW w:w="1440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65,84</w:t>
            </w:r>
          </w:p>
        </w:tc>
        <w:tc>
          <w:tcPr>
            <w:tcW w:w="1443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30,2</w:t>
            </w:r>
          </w:p>
        </w:tc>
      </w:tr>
    </w:tbl>
    <w:p w:rsidR="00376DE9" w:rsidRDefault="00376DE9">
      <w:pPr>
        <w:pStyle w:val="a4"/>
      </w:pPr>
    </w:p>
    <w:p w:rsidR="00376DE9" w:rsidRDefault="00376DE9">
      <w:pPr>
        <w:pStyle w:val="a4"/>
      </w:pPr>
      <w:r>
        <w:t>9.Калькуляция себестоимости и отпускной цены детали.</w:t>
      </w:r>
    </w:p>
    <w:p w:rsidR="00376DE9" w:rsidRDefault="00376DE9">
      <w:pPr>
        <w:jc w:val="right"/>
        <w:rPr>
          <w:sz w:val="28"/>
        </w:rPr>
      </w:pPr>
      <w:r>
        <w:rPr>
          <w:sz w:val="28"/>
        </w:rPr>
        <w:t>Таблица 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733"/>
        <w:gridCol w:w="2370"/>
        <w:gridCol w:w="1276"/>
        <w:gridCol w:w="1466"/>
      </w:tblGrid>
      <w:tr w:rsidR="00376DE9">
        <w:trPr>
          <w:cantSplit/>
          <w:trHeight w:val="34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</w:tcBorders>
            <w:vAlign w:val="center"/>
          </w:tcPr>
          <w:p w:rsidR="00376DE9" w:rsidRDefault="00376DE9">
            <w:pPr>
              <w:pStyle w:val="1"/>
            </w:pPr>
            <w:r>
              <w:t>Наименование затрат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расчета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Результат, тыс.р</w:t>
            </w:r>
          </w:p>
        </w:tc>
      </w:tr>
      <w:tr w:rsidR="00376DE9">
        <w:trPr>
          <w:cantSplit/>
          <w:trHeight w:val="198"/>
        </w:trPr>
        <w:tc>
          <w:tcPr>
            <w:tcW w:w="675" w:type="dxa"/>
            <w:vMerge/>
            <w:tcBorders>
              <w:lef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2733" w:type="dxa"/>
            <w:vMerge/>
            <w:vAlign w:val="center"/>
          </w:tcPr>
          <w:p w:rsidR="00376DE9" w:rsidRDefault="00376DE9">
            <w:pPr>
              <w:pStyle w:val="1"/>
            </w:pPr>
          </w:p>
        </w:tc>
        <w:tc>
          <w:tcPr>
            <w:tcW w:w="2370" w:type="dxa"/>
            <w:vMerge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76DE9" w:rsidRDefault="00376DE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 </w:t>
            </w:r>
            <w:r>
              <w:rPr>
                <w:sz w:val="24"/>
              </w:rPr>
              <w:t>вар</w:t>
            </w:r>
            <w:r>
              <w:rPr>
                <w:sz w:val="24"/>
                <w:lang w:val="en-US"/>
              </w:rPr>
              <w:t>-</w:t>
            </w:r>
            <w:r>
              <w:rPr>
                <w:sz w:val="24"/>
              </w:rPr>
              <w:t>т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II вар-т</w:t>
            </w:r>
          </w:p>
        </w:tc>
      </w:tr>
      <w:tr w:rsidR="00376DE9">
        <w:trPr>
          <w:trHeight w:val="180"/>
        </w:trPr>
        <w:tc>
          <w:tcPr>
            <w:tcW w:w="675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33" w:type="dxa"/>
          </w:tcPr>
          <w:p w:rsidR="00376DE9" w:rsidRDefault="00376DE9">
            <w:pPr>
              <w:pStyle w:val="1"/>
              <w:jc w:val="both"/>
            </w:pPr>
            <w:r>
              <w:t>Сырье, материалы</w:t>
            </w:r>
          </w:p>
        </w:tc>
        <w:tc>
          <w:tcPr>
            <w:tcW w:w="2370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Табл.6</w:t>
            </w:r>
          </w:p>
        </w:tc>
        <w:tc>
          <w:tcPr>
            <w:tcW w:w="1276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1270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1270</w:t>
            </w:r>
          </w:p>
        </w:tc>
      </w:tr>
      <w:tr w:rsidR="00376DE9">
        <w:trPr>
          <w:trHeight w:val="640"/>
        </w:trPr>
        <w:tc>
          <w:tcPr>
            <w:tcW w:w="675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33" w:type="dxa"/>
          </w:tcPr>
          <w:p w:rsidR="00376DE9" w:rsidRDefault="00376DE9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Основная заработная плата рабочих</w:t>
            </w:r>
          </w:p>
        </w:tc>
        <w:tc>
          <w:tcPr>
            <w:tcW w:w="2370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(38) (39)</w:t>
            </w:r>
          </w:p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1670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770</w:t>
            </w:r>
          </w:p>
        </w:tc>
      </w:tr>
      <w:tr w:rsidR="00376DE9">
        <w:trPr>
          <w:trHeight w:val="710"/>
        </w:trPr>
        <w:tc>
          <w:tcPr>
            <w:tcW w:w="675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33" w:type="dxa"/>
          </w:tcPr>
          <w:p w:rsidR="00376DE9" w:rsidRDefault="00376DE9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Дополнительная зарплата рабочих</w:t>
            </w:r>
          </w:p>
        </w:tc>
        <w:tc>
          <w:tcPr>
            <w:tcW w:w="2370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</w:p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</w:tr>
      <w:tr w:rsidR="00376DE9">
        <w:trPr>
          <w:cantSplit/>
          <w:trHeight w:val="800"/>
        </w:trPr>
        <w:tc>
          <w:tcPr>
            <w:tcW w:w="675" w:type="dxa"/>
            <w:vMerge w:val="restart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33" w:type="dxa"/>
            <w:tcBorders>
              <w:bottom w:val="nil"/>
            </w:tcBorders>
          </w:tcPr>
          <w:p w:rsidR="00376DE9" w:rsidRDefault="00376DE9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Отчисления в бюджетные и внебюджетные фонды:</w:t>
            </w:r>
          </w:p>
        </w:tc>
        <w:tc>
          <w:tcPr>
            <w:tcW w:w="2370" w:type="dxa"/>
            <w:tcBorders>
              <w:bottom w:val="nil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</w:p>
          <w:p w:rsidR="00376DE9" w:rsidRDefault="00376DE9">
            <w:pPr>
              <w:jc w:val="center"/>
              <w:rPr>
                <w:sz w:val="24"/>
              </w:rPr>
            </w:pPr>
          </w:p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1466" w:type="dxa"/>
            <w:tcBorders>
              <w:bottom w:val="nil"/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</w:tr>
      <w:tr w:rsidR="00376DE9">
        <w:trPr>
          <w:cantSplit/>
          <w:trHeight w:val="860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376DE9" w:rsidRDefault="00376DE9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фонд заработной платы (см. примечание);</w:t>
            </w:r>
          </w:p>
        </w:tc>
        <w:tc>
          <w:tcPr>
            <w:tcW w:w="2370" w:type="dxa"/>
            <w:tcBorders>
              <w:top w:val="nil"/>
              <w:bottom w:val="nil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</w:p>
          <w:p w:rsidR="00376DE9" w:rsidRDefault="00376DE9">
            <w:pPr>
              <w:jc w:val="center"/>
              <w:rPr>
                <w:sz w:val="24"/>
              </w:rPr>
            </w:pPr>
          </w:p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2066,85</w:t>
            </w:r>
          </w:p>
        </w:tc>
        <w:tc>
          <w:tcPr>
            <w:tcW w:w="146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925,73</w:t>
            </w:r>
          </w:p>
        </w:tc>
      </w:tr>
      <w:tr w:rsidR="00376DE9">
        <w:trPr>
          <w:cantSplit/>
          <w:trHeight w:val="570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376DE9" w:rsidRDefault="00376DE9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отчисления на соц.страх.;</w:t>
            </w:r>
          </w:p>
        </w:tc>
        <w:tc>
          <w:tcPr>
            <w:tcW w:w="2370" w:type="dxa"/>
            <w:tcBorders>
              <w:top w:val="nil"/>
              <w:bottom w:val="nil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35% ФЗП</w:t>
            </w:r>
          </w:p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723,4</w:t>
            </w:r>
          </w:p>
        </w:tc>
        <w:tc>
          <w:tcPr>
            <w:tcW w:w="146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324,0</w:t>
            </w:r>
          </w:p>
        </w:tc>
      </w:tr>
      <w:tr w:rsidR="00376DE9">
        <w:trPr>
          <w:cantSplit/>
          <w:trHeight w:val="530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2733" w:type="dxa"/>
            <w:tcBorders>
              <w:top w:val="nil"/>
              <w:bottom w:val="nil"/>
            </w:tcBorders>
          </w:tcPr>
          <w:p w:rsidR="00376DE9" w:rsidRDefault="00376DE9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отчисления в фонд занятости;</w:t>
            </w:r>
          </w:p>
        </w:tc>
        <w:tc>
          <w:tcPr>
            <w:tcW w:w="2370" w:type="dxa"/>
            <w:tcBorders>
              <w:top w:val="nil"/>
              <w:bottom w:val="nil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1% ФЗП</w:t>
            </w:r>
          </w:p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20,67</w:t>
            </w:r>
          </w:p>
        </w:tc>
        <w:tc>
          <w:tcPr>
            <w:tcW w:w="146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9,26</w:t>
            </w:r>
          </w:p>
        </w:tc>
      </w:tr>
      <w:tr w:rsidR="00376DE9">
        <w:trPr>
          <w:cantSplit/>
          <w:trHeight w:val="670"/>
        </w:trPr>
        <w:tc>
          <w:tcPr>
            <w:tcW w:w="675" w:type="dxa"/>
            <w:vMerge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2733" w:type="dxa"/>
            <w:tcBorders>
              <w:top w:val="nil"/>
            </w:tcBorders>
          </w:tcPr>
          <w:p w:rsidR="00376DE9" w:rsidRDefault="00376DE9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чрезвычайный налог.</w:t>
            </w:r>
          </w:p>
        </w:tc>
        <w:tc>
          <w:tcPr>
            <w:tcW w:w="2370" w:type="dxa"/>
            <w:tcBorders>
              <w:top w:val="nil"/>
            </w:tcBorders>
            <w:vAlign w:val="center"/>
          </w:tcPr>
          <w:p w:rsidR="00376DE9" w:rsidRDefault="00376DE9">
            <w:pPr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4% ФЗП</w:t>
            </w:r>
          </w:p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82,67</w:t>
            </w:r>
          </w:p>
        </w:tc>
        <w:tc>
          <w:tcPr>
            <w:tcW w:w="1466" w:type="dxa"/>
            <w:tcBorders>
              <w:top w:val="nil"/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37,03</w:t>
            </w:r>
          </w:p>
        </w:tc>
      </w:tr>
      <w:tr w:rsidR="00376DE9">
        <w:trPr>
          <w:trHeight w:val="890"/>
        </w:trPr>
        <w:tc>
          <w:tcPr>
            <w:tcW w:w="675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33" w:type="dxa"/>
          </w:tcPr>
          <w:p w:rsidR="00376DE9" w:rsidRDefault="00376DE9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освоение и подготовку нового производства</w:t>
            </w:r>
          </w:p>
        </w:tc>
        <w:tc>
          <w:tcPr>
            <w:tcW w:w="2370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0,5%</w:t>
            </w:r>
            <w:r>
              <w:rPr>
                <w:sz w:val="24"/>
              </w:rPr>
              <w:sym w:font="Symbol" w:char="F053"/>
            </w:r>
            <w:r>
              <w:rPr>
                <w:sz w:val="24"/>
              </w:rPr>
              <w:t>(п.1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>п.4)</w:t>
            </w:r>
          </w:p>
          <w:p w:rsidR="00376DE9" w:rsidRDefault="00376DE9">
            <w:pPr>
              <w:jc w:val="center"/>
              <w:rPr>
                <w:sz w:val="24"/>
              </w:rPr>
            </w:pPr>
          </w:p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18,83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12,05</w:t>
            </w:r>
          </w:p>
        </w:tc>
      </w:tr>
      <w:tr w:rsidR="00376DE9">
        <w:trPr>
          <w:trHeight w:val="1880"/>
        </w:trPr>
        <w:tc>
          <w:tcPr>
            <w:tcW w:w="675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33" w:type="dxa"/>
          </w:tcPr>
          <w:p w:rsidR="00376DE9" w:rsidRDefault="00376DE9">
            <w:pPr>
              <w:jc w:val="both"/>
              <w:rPr>
                <w:sz w:val="24"/>
              </w:rPr>
            </w:pPr>
            <w:r>
              <w:rPr>
                <w:sz w:val="24"/>
              </w:rPr>
              <w:t>Цеховые расходы, в том числе:</w:t>
            </w:r>
          </w:p>
          <w:p w:rsidR="00376DE9" w:rsidRDefault="00376DE9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амортизационные отчисления;</w:t>
            </w:r>
          </w:p>
          <w:p w:rsidR="00376DE9" w:rsidRDefault="00376DE9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расходы по оплате труда;</w:t>
            </w:r>
          </w:p>
          <w:p w:rsidR="00376DE9" w:rsidRDefault="00376DE9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прочие расходы.</w:t>
            </w:r>
          </w:p>
        </w:tc>
        <w:tc>
          <w:tcPr>
            <w:tcW w:w="2370" w:type="dxa"/>
            <w:vAlign w:val="center"/>
          </w:tcPr>
          <w:p w:rsidR="00376DE9" w:rsidRDefault="00376DE9">
            <w:pPr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Табл.9</w:t>
            </w:r>
          </w:p>
          <w:p w:rsidR="00376DE9" w:rsidRDefault="00376DE9">
            <w:pPr>
              <w:jc w:val="center"/>
              <w:rPr>
                <w:sz w:val="24"/>
                <w:vertAlign w:val="subscript"/>
              </w:rPr>
            </w:pPr>
          </w:p>
          <w:p w:rsidR="00376DE9" w:rsidRDefault="00376DE9">
            <w:pPr>
              <w:jc w:val="center"/>
              <w:rPr>
                <w:sz w:val="24"/>
                <w:vertAlign w:val="subscript"/>
              </w:rPr>
            </w:pPr>
          </w:p>
          <w:p w:rsidR="00376DE9" w:rsidRDefault="00376DE9">
            <w:pPr>
              <w:jc w:val="center"/>
              <w:rPr>
                <w:sz w:val="24"/>
                <w:vertAlign w:val="subscript"/>
              </w:rPr>
            </w:pPr>
          </w:p>
          <w:p w:rsidR="00376DE9" w:rsidRDefault="00376DE9">
            <w:pPr>
              <w:jc w:val="center"/>
              <w:rPr>
                <w:sz w:val="24"/>
              </w:rPr>
            </w:pPr>
          </w:p>
          <w:p w:rsidR="00376DE9" w:rsidRDefault="00376DE9">
            <w:pPr>
              <w:jc w:val="center"/>
              <w:rPr>
                <w:sz w:val="24"/>
              </w:rPr>
            </w:pPr>
          </w:p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376DE9" w:rsidRDefault="00376DE9">
            <w:pPr>
              <w:jc w:val="center"/>
              <w:rPr>
                <w:sz w:val="24"/>
              </w:rPr>
            </w:pP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1364,63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988,61</w:t>
            </w:r>
          </w:p>
        </w:tc>
      </w:tr>
      <w:tr w:rsidR="00376DE9">
        <w:trPr>
          <w:trHeight w:val="2000"/>
        </w:trPr>
        <w:tc>
          <w:tcPr>
            <w:tcW w:w="675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33" w:type="dxa"/>
          </w:tcPr>
          <w:p w:rsidR="00376DE9" w:rsidRDefault="00376DE9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Заводские расходы, в том числе:</w:t>
            </w:r>
          </w:p>
          <w:p w:rsidR="00376DE9" w:rsidRDefault="00376DE9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амортизационные отчисления;</w:t>
            </w:r>
          </w:p>
          <w:p w:rsidR="00376DE9" w:rsidRDefault="00376DE9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расходы по оплате труда;</w:t>
            </w:r>
          </w:p>
          <w:p w:rsidR="00376DE9" w:rsidRDefault="00376DE9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прочие расходы.</w:t>
            </w:r>
          </w:p>
        </w:tc>
        <w:tc>
          <w:tcPr>
            <w:tcW w:w="2370" w:type="dxa"/>
            <w:vAlign w:val="center"/>
          </w:tcPr>
          <w:p w:rsidR="00376DE9" w:rsidRDefault="00376DE9">
            <w:pPr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Табл.10</w:t>
            </w:r>
          </w:p>
          <w:p w:rsidR="00376DE9" w:rsidRDefault="00376DE9">
            <w:pPr>
              <w:jc w:val="center"/>
              <w:rPr>
                <w:sz w:val="24"/>
              </w:rPr>
            </w:pPr>
          </w:p>
          <w:p w:rsidR="00376DE9" w:rsidRDefault="00376DE9">
            <w:pPr>
              <w:jc w:val="center"/>
              <w:rPr>
                <w:sz w:val="24"/>
              </w:rPr>
            </w:pPr>
          </w:p>
          <w:p w:rsidR="00376DE9" w:rsidRDefault="00376DE9">
            <w:pPr>
              <w:jc w:val="center"/>
              <w:rPr>
                <w:sz w:val="24"/>
              </w:rPr>
            </w:pPr>
          </w:p>
          <w:p w:rsidR="00376DE9" w:rsidRDefault="00376DE9">
            <w:pPr>
              <w:jc w:val="center"/>
              <w:rPr>
                <w:sz w:val="24"/>
              </w:rPr>
            </w:pPr>
          </w:p>
          <w:p w:rsidR="00376DE9" w:rsidRDefault="00376DE9">
            <w:pPr>
              <w:jc w:val="center"/>
              <w:rPr>
                <w:sz w:val="24"/>
              </w:rPr>
            </w:pPr>
          </w:p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376DE9" w:rsidRDefault="00376DE9">
            <w:pPr>
              <w:jc w:val="center"/>
              <w:rPr>
                <w:sz w:val="24"/>
              </w:rPr>
            </w:pP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65,84</w:t>
            </w:r>
          </w:p>
        </w:tc>
        <w:tc>
          <w:tcPr>
            <w:tcW w:w="1466" w:type="dxa"/>
            <w:tcBorders>
              <w:righ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30,2</w:t>
            </w:r>
          </w:p>
        </w:tc>
      </w:tr>
      <w:tr w:rsidR="00376DE9">
        <w:trPr>
          <w:trHeight w:val="530"/>
        </w:trPr>
        <w:tc>
          <w:tcPr>
            <w:tcW w:w="675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733" w:type="dxa"/>
          </w:tcPr>
          <w:p w:rsidR="00376DE9" w:rsidRDefault="00376DE9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Потери от брака</w:t>
            </w:r>
          </w:p>
          <w:p w:rsidR="00376DE9" w:rsidRDefault="00376DE9">
            <w:pPr>
              <w:jc w:val="both"/>
              <w:rPr>
                <w:sz w:val="24"/>
              </w:rPr>
            </w:pPr>
          </w:p>
        </w:tc>
        <w:tc>
          <w:tcPr>
            <w:tcW w:w="2370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1%</w:t>
            </w:r>
            <w:r>
              <w:rPr>
                <w:sz w:val="24"/>
              </w:rPr>
              <w:sym w:font="Symbol" w:char="F053"/>
            </w:r>
            <w:r>
              <w:rPr>
                <w:sz w:val="24"/>
              </w:rPr>
              <w:t>(п.1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>п.7)</w:t>
            </w:r>
          </w:p>
        </w:tc>
        <w:tc>
          <w:tcPr>
            <w:tcW w:w="1276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52,16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34,29</w:t>
            </w:r>
          </w:p>
        </w:tc>
      </w:tr>
      <w:tr w:rsidR="00376DE9">
        <w:trPr>
          <w:trHeight w:val="680"/>
        </w:trPr>
        <w:tc>
          <w:tcPr>
            <w:tcW w:w="675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733" w:type="dxa"/>
          </w:tcPr>
          <w:p w:rsidR="00376DE9" w:rsidRDefault="00376DE9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Прочие производственные расходы</w:t>
            </w:r>
          </w:p>
        </w:tc>
        <w:tc>
          <w:tcPr>
            <w:tcW w:w="2370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0,5%</w:t>
            </w:r>
            <w:r>
              <w:rPr>
                <w:sz w:val="24"/>
              </w:rPr>
              <w:sym w:font="Symbol" w:char="F053"/>
            </w:r>
            <w:r>
              <w:rPr>
                <w:sz w:val="24"/>
              </w:rPr>
              <w:t>(п.1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>п.8)</w:t>
            </w:r>
          </w:p>
        </w:tc>
        <w:tc>
          <w:tcPr>
            <w:tcW w:w="1276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26,34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17,32</w:t>
            </w:r>
          </w:p>
        </w:tc>
      </w:tr>
      <w:tr w:rsidR="00376DE9">
        <w:trPr>
          <w:trHeight w:val="540"/>
        </w:trPr>
        <w:tc>
          <w:tcPr>
            <w:tcW w:w="675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733" w:type="dxa"/>
          </w:tcPr>
          <w:p w:rsidR="00376DE9" w:rsidRDefault="00376DE9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Коммерческие расходы</w:t>
            </w:r>
          </w:p>
          <w:p w:rsidR="00376DE9" w:rsidRDefault="00376DE9">
            <w:pPr>
              <w:jc w:val="both"/>
              <w:rPr>
                <w:sz w:val="24"/>
              </w:rPr>
            </w:pPr>
          </w:p>
        </w:tc>
        <w:tc>
          <w:tcPr>
            <w:tcW w:w="2370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1%</w:t>
            </w:r>
            <w:r>
              <w:rPr>
                <w:sz w:val="24"/>
              </w:rPr>
              <w:sym w:font="Symbol" w:char="F053"/>
            </w:r>
            <w:r>
              <w:rPr>
                <w:sz w:val="24"/>
              </w:rPr>
              <w:t>(п.1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>п.9)</w:t>
            </w:r>
          </w:p>
        </w:tc>
        <w:tc>
          <w:tcPr>
            <w:tcW w:w="1276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52,95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34,81</w:t>
            </w:r>
          </w:p>
        </w:tc>
      </w:tr>
      <w:tr w:rsidR="00376DE9">
        <w:trPr>
          <w:trHeight w:val="500"/>
        </w:trPr>
        <w:tc>
          <w:tcPr>
            <w:tcW w:w="675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2733" w:type="dxa"/>
          </w:tcPr>
          <w:p w:rsidR="00376DE9" w:rsidRDefault="00376DE9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Полная себестоимость (ПОС)</w:t>
            </w:r>
          </w:p>
        </w:tc>
        <w:tc>
          <w:tcPr>
            <w:tcW w:w="2370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sym w:font="Symbol" w:char="F053"/>
            </w:r>
            <w:r>
              <w:rPr>
                <w:sz w:val="24"/>
              </w:rPr>
              <w:t>(п.1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>п.10)</w:t>
            </w:r>
          </w:p>
        </w:tc>
        <w:tc>
          <w:tcPr>
            <w:tcW w:w="1276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5347,49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3515,52</w:t>
            </w:r>
          </w:p>
        </w:tc>
      </w:tr>
      <w:tr w:rsidR="00376DE9">
        <w:trPr>
          <w:trHeight w:val="460"/>
        </w:trPr>
        <w:tc>
          <w:tcPr>
            <w:tcW w:w="675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2733" w:type="dxa"/>
          </w:tcPr>
          <w:p w:rsidR="00376DE9" w:rsidRDefault="00376DE9">
            <w:pPr>
              <w:jc w:val="both"/>
              <w:rPr>
                <w:sz w:val="24"/>
              </w:rPr>
            </w:pPr>
            <w:r>
              <w:rPr>
                <w:sz w:val="24"/>
              </w:rPr>
              <w:t>Нормативная прибыль</w:t>
            </w:r>
          </w:p>
          <w:p w:rsidR="00376DE9" w:rsidRDefault="00376DE9">
            <w:pPr>
              <w:jc w:val="both"/>
              <w:rPr>
                <w:sz w:val="24"/>
              </w:rPr>
            </w:pPr>
          </w:p>
        </w:tc>
        <w:tc>
          <w:tcPr>
            <w:tcW w:w="2370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10—25% ПОС</w:t>
            </w:r>
          </w:p>
        </w:tc>
        <w:tc>
          <w:tcPr>
            <w:tcW w:w="1276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1069,5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703,1</w:t>
            </w:r>
          </w:p>
        </w:tc>
      </w:tr>
      <w:tr w:rsidR="00376DE9">
        <w:trPr>
          <w:trHeight w:val="620"/>
        </w:trPr>
        <w:tc>
          <w:tcPr>
            <w:tcW w:w="675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2733" w:type="dxa"/>
          </w:tcPr>
          <w:p w:rsidR="00376DE9" w:rsidRDefault="00376DE9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Отчисление в дорожный фонд</w:t>
            </w:r>
          </w:p>
        </w:tc>
        <w:tc>
          <w:tcPr>
            <w:tcW w:w="2370" w:type="dxa"/>
            <w:vAlign w:val="center"/>
          </w:tcPr>
          <w:p w:rsidR="00376DE9" w:rsidRDefault="00376DE9">
            <w:pPr>
              <w:pBdr>
                <w:bottom w:val="single" w:sz="12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1%</w:t>
            </w:r>
            <w:r>
              <w:rPr>
                <w:sz w:val="24"/>
              </w:rPr>
              <w:sym w:font="Symbol" w:char="F053"/>
            </w:r>
            <w:r>
              <w:rPr>
                <w:sz w:val="24"/>
              </w:rPr>
              <w:t>(п.11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>п.12)</w:t>
            </w:r>
          </w:p>
          <w:p w:rsidR="00376DE9" w:rsidRDefault="00376DE9">
            <w:pPr>
              <w:jc w:val="center"/>
              <w:rPr>
                <w:sz w:val="16"/>
              </w:rPr>
            </w:pPr>
            <w:r>
              <w:rPr>
                <w:sz w:val="24"/>
              </w:rPr>
              <w:t>(100%-1%)</w:t>
            </w:r>
          </w:p>
        </w:tc>
        <w:tc>
          <w:tcPr>
            <w:tcW w:w="1276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64,82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42,61</w:t>
            </w:r>
          </w:p>
        </w:tc>
      </w:tr>
      <w:tr w:rsidR="00376DE9">
        <w:trPr>
          <w:trHeight w:val="890"/>
        </w:trPr>
        <w:tc>
          <w:tcPr>
            <w:tcW w:w="675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2733" w:type="dxa"/>
          </w:tcPr>
          <w:p w:rsidR="00376DE9" w:rsidRDefault="00376DE9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Отчисления в местные целевые фонды</w:t>
            </w:r>
          </w:p>
        </w:tc>
        <w:tc>
          <w:tcPr>
            <w:tcW w:w="2370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</w:p>
          <w:p w:rsidR="00376DE9" w:rsidRDefault="00376DE9">
            <w:pPr>
              <w:pBdr>
                <w:bottom w:val="single" w:sz="12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2,5%</w:t>
            </w:r>
            <w:r>
              <w:rPr>
                <w:sz w:val="24"/>
              </w:rPr>
              <w:sym w:font="Symbol" w:char="F053"/>
            </w:r>
            <w:r>
              <w:rPr>
                <w:sz w:val="24"/>
              </w:rPr>
              <w:t>(п.11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>п.13)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(100%-2,5%)</w:t>
            </w:r>
          </w:p>
        </w:tc>
        <w:tc>
          <w:tcPr>
            <w:tcW w:w="1276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166,2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109,26</w:t>
            </w:r>
          </w:p>
        </w:tc>
      </w:tr>
      <w:tr w:rsidR="00376DE9">
        <w:trPr>
          <w:trHeight w:val="520"/>
        </w:trPr>
        <w:tc>
          <w:tcPr>
            <w:tcW w:w="675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2733" w:type="dxa"/>
          </w:tcPr>
          <w:p w:rsidR="00376DE9" w:rsidRDefault="00376DE9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Отчисления в жил.-инвест. Фонд</w:t>
            </w:r>
          </w:p>
        </w:tc>
        <w:tc>
          <w:tcPr>
            <w:tcW w:w="2370" w:type="dxa"/>
            <w:vAlign w:val="center"/>
          </w:tcPr>
          <w:p w:rsidR="00376DE9" w:rsidRDefault="00376DE9">
            <w:pPr>
              <w:pBdr>
                <w:bottom w:val="single" w:sz="12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1%</w:t>
            </w:r>
            <w:r>
              <w:rPr>
                <w:sz w:val="24"/>
              </w:rPr>
              <w:sym w:font="Symbol" w:char="F053"/>
            </w:r>
            <w:r>
              <w:rPr>
                <w:sz w:val="24"/>
              </w:rPr>
              <w:t>(п.11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>п.14)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(100%-1%)</w:t>
            </w:r>
          </w:p>
        </w:tc>
        <w:tc>
          <w:tcPr>
            <w:tcW w:w="1276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67,15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43,70</w:t>
            </w:r>
          </w:p>
        </w:tc>
      </w:tr>
      <w:tr w:rsidR="00376DE9">
        <w:trPr>
          <w:trHeight w:val="790"/>
        </w:trPr>
        <w:tc>
          <w:tcPr>
            <w:tcW w:w="675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  <w:p w:rsidR="00376DE9" w:rsidRDefault="00376DE9">
            <w:pPr>
              <w:jc w:val="center"/>
              <w:rPr>
                <w:sz w:val="24"/>
              </w:rPr>
            </w:pPr>
          </w:p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2733" w:type="dxa"/>
          </w:tcPr>
          <w:p w:rsidR="00376DE9" w:rsidRDefault="00376DE9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Отчисление в фонд поддержки с/х производителей</w:t>
            </w:r>
          </w:p>
        </w:tc>
        <w:tc>
          <w:tcPr>
            <w:tcW w:w="2370" w:type="dxa"/>
            <w:vAlign w:val="center"/>
          </w:tcPr>
          <w:p w:rsidR="00376DE9" w:rsidRDefault="00376DE9">
            <w:pPr>
              <w:pBdr>
                <w:bottom w:val="single" w:sz="12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1,5%</w:t>
            </w:r>
            <w:r>
              <w:rPr>
                <w:sz w:val="24"/>
              </w:rPr>
              <w:sym w:font="Symbol" w:char="F053"/>
            </w:r>
            <w:r>
              <w:rPr>
                <w:sz w:val="24"/>
              </w:rPr>
              <w:t>(п.11</w:t>
            </w:r>
            <w:r>
              <w:rPr>
                <w:sz w:val="24"/>
              </w:rPr>
              <w:sym w:font="Symbol" w:char="F0B8"/>
            </w:r>
            <w:r>
              <w:rPr>
                <w:sz w:val="24"/>
              </w:rPr>
              <w:t>п.15)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(100%-1,5%)</w:t>
            </w:r>
          </w:p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102,26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67,22</w:t>
            </w:r>
          </w:p>
        </w:tc>
      </w:tr>
      <w:tr w:rsidR="00376DE9">
        <w:trPr>
          <w:trHeight w:val="430"/>
        </w:trPr>
        <w:tc>
          <w:tcPr>
            <w:tcW w:w="675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2733" w:type="dxa"/>
          </w:tcPr>
          <w:p w:rsidR="00376DE9" w:rsidRDefault="00376DE9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Налог на добавл. стоимость (НДС)</w:t>
            </w:r>
          </w:p>
        </w:tc>
        <w:tc>
          <w:tcPr>
            <w:tcW w:w="2370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z w:val="24"/>
              </w:rPr>
              <w:sym w:font="Symbol" w:char="0053"/>
            </w:r>
            <w:r>
              <w:rPr>
                <w:sz w:val="24"/>
              </w:rPr>
              <w:t>(п.11</w:t>
            </w:r>
            <w:r>
              <w:rPr>
                <w:sz w:val="24"/>
              </w:rPr>
              <w:sym w:font="Symbol" w:char="00B8"/>
            </w:r>
            <w:r>
              <w:rPr>
                <w:sz w:val="24"/>
              </w:rPr>
              <w:t>п.16)</w:t>
            </w:r>
          </w:p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1363,48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896,28</w:t>
            </w:r>
          </w:p>
        </w:tc>
      </w:tr>
      <w:tr w:rsidR="00376DE9">
        <w:trPr>
          <w:trHeight w:val="210"/>
        </w:trPr>
        <w:tc>
          <w:tcPr>
            <w:tcW w:w="675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733" w:type="dxa"/>
          </w:tcPr>
          <w:p w:rsidR="00376DE9" w:rsidRDefault="00376DE9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Отпускная цена</w:t>
            </w:r>
          </w:p>
        </w:tc>
        <w:tc>
          <w:tcPr>
            <w:tcW w:w="2370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8180,9</w:t>
            </w:r>
          </w:p>
        </w:tc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5377,71</w:t>
            </w:r>
          </w:p>
        </w:tc>
      </w:tr>
      <w:tr w:rsidR="00376DE9">
        <w:trPr>
          <w:trHeight w:val="389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733" w:type="dxa"/>
            <w:tcBorders>
              <w:bottom w:val="single" w:sz="4" w:space="0" w:color="auto"/>
            </w:tcBorders>
          </w:tcPr>
          <w:p w:rsidR="00376DE9" w:rsidRDefault="00376DE9">
            <w:pPr>
              <w:jc w:val="both"/>
              <w:rPr>
                <w:sz w:val="24"/>
              </w:rPr>
            </w:pPr>
            <w:r>
              <w:rPr>
                <w:sz w:val="24"/>
              </w:rPr>
              <w:t>Цена за единицу</w:t>
            </w:r>
          </w:p>
          <w:p w:rsidR="00376DE9" w:rsidRDefault="00376DE9">
            <w:pPr>
              <w:jc w:val="both"/>
              <w:rPr>
                <w:sz w:val="24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п.18/</w:t>
            </w:r>
            <w:r>
              <w:rPr>
                <w:sz w:val="24"/>
                <w:lang w:val="en-US"/>
              </w:rPr>
              <w:t>N</w:t>
            </w:r>
            <w:r>
              <w:rPr>
                <w:sz w:val="24"/>
              </w:rPr>
              <w:t>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0,82</w:t>
            </w: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0,54</w:t>
            </w:r>
          </w:p>
        </w:tc>
      </w:tr>
    </w:tbl>
    <w:p w:rsidR="00376DE9" w:rsidRDefault="00376DE9">
      <w:pPr>
        <w:pStyle w:val="a5"/>
      </w:pPr>
    </w:p>
    <w:p w:rsidR="00376DE9" w:rsidRDefault="00376DE9">
      <w:pPr>
        <w:jc w:val="both"/>
        <w:rPr>
          <w:sz w:val="28"/>
        </w:rPr>
      </w:pPr>
      <w:r>
        <w:rPr>
          <w:sz w:val="28"/>
          <w:u w:val="single"/>
        </w:rPr>
        <w:t>Примечание:</w:t>
      </w:r>
      <w:r>
        <w:rPr>
          <w:sz w:val="28"/>
        </w:rPr>
        <w:t xml:space="preserve"> </w:t>
      </w:r>
      <w:r>
        <w:rPr>
          <w:sz w:val="24"/>
        </w:rPr>
        <w:t>ФЗП = ЗП</w:t>
      </w:r>
      <w:r>
        <w:rPr>
          <w:sz w:val="24"/>
          <w:vertAlign w:val="subscript"/>
        </w:rPr>
        <w:t xml:space="preserve">итр </w:t>
      </w:r>
      <w:r>
        <w:rPr>
          <w:sz w:val="24"/>
        </w:rPr>
        <w:t>+ ЗП</w:t>
      </w:r>
      <w:r>
        <w:rPr>
          <w:sz w:val="24"/>
          <w:vertAlign w:val="subscript"/>
        </w:rPr>
        <w:t xml:space="preserve">осн </w:t>
      </w:r>
      <w:r>
        <w:rPr>
          <w:sz w:val="24"/>
        </w:rPr>
        <w:t>+ ЗП</w:t>
      </w:r>
      <w:r>
        <w:rPr>
          <w:sz w:val="24"/>
          <w:vertAlign w:val="subscript"/>
        </w:rPr>
        <w:t xml:space="preserve">всп </w:t>
      </w:r>
      <w:r>
        <w:rPr>
          <w:sz w:val="24"/>
        </w:rPr>
        <w:t xml:space="preserve">+ (п.8 т.9) + (п.1 </w:t>
      </w:r>
      <w:r>
        <w:rPr>
          <w:sz w:val="24"/>
          <w:lang w:val="en-US"/>
        </w:rPr>
        <w:t>m</w:t>
      </w:r>
      <w:r>
        <w:rPr>
          <w:sz w:val="24"/>
        </w:rPr>
        <w:t>.10) + (п.2</w:t>
      </w:r>
      <w:r>
        <w:rPr>
          <w:sz w:val="24"/>
          <w:lang w:val="en-US"/>
        </w:rPr>
        <w:t>m</w:t>
      </w:r>
      <w:r>
        <w:rPr>
          <w:sz w:val="24"/>
        </w:rPr>
        <w:t xml:space="preserve">.10) + +(п.3 </w:t>
      </w:r>
      <w:r>
        <w:rPr>
          <w:sz w:val="24"/>
          <w:lang w:val="en-US"/>
        </w:rPr>
        <w:t>m</w:t>
      </w:r>
      <w:r>
        <w:rPr>
          <w:sz w:val="24"/>
        </w:rPr>
        <w:t>.10);</w:t>
      </w: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</w:t>
      </w:r>
      <w:r>
        <w:rPr>
          <w:sz w:val="28"/>
        </w:rPr>
        <w:tab/>
        <w:t xml:space="preserve">       (33)(34)</w:t>
      </w:r>
      <w:r>
        <w:rPr>
          <w:sz w:val="28"/>
        </w:rPr>
        <w:tab/>
        <w:t>(38)(39)</w:t>
      </w:r>
    </w:p>
    <w:p w:rsidR="00376DE9" w:rsidRDefault="00376DE9">
      <w:pPr>
        <w:jc w:val="both"/>
        <w:rPr>
          <w:sz w:val="28"/>
        </w:rPr>
      </w:pPr>
    </w:p>
    <w:p w:rsidR="00376DE9" w:rsidRDefault="00376DE9">
      <w:pPr>
        <w:pStyle w:val="a4"/>
      </w:pPr>
      <w:r>
        <w:t>10. Расчет показателей экономической эффективности.</w:t>
      </w:r>
    </w:p>
    <w:p w:rsidR="00376DE9" w:rsidRDefault="00376DE9">
      <w:pPr>
        <w:jc w:val="both"/>
        <w:rPr>
          <w:sz w:val="28"/>
        </w:rPr>
      </w:pPr>
      <w:r>
        <w:rPr>
          <w:sz w:val="28"/>
        </w:rPr>
        <w:t>10.1. Экономическая эффективность внедрения станков с ЧПУ рассчитывается в соответствии с общеустановленными положениями определения экономической эффективности в народном хозяйстве новой техники путем сопоставления проектного и базового варианта по разности приведенных затрат.</w:t>
      </w:r>
    </w:p>
    <w:p w:rsidR="00376DE9" w:rsidRDefault="00376DE9">
      <w:pPr>
        <w:jc w:val="both"/>
        <w:rPr>
          <w:sz w:val="28"/>
        </w:rPr>
      </w:pPr>
      <w:r>
        <w:rPr>
          <w:sz w:val="28"/>
        </w:rPr>
        <w:t>10.2.Экономический эффект за один год эксплуатации станка с ЧПУ определяется по формуле:</w:t>
      </w:r>
    </w:p>
    <w:p w:rsidR="00376DE9" w:rsidRDefault="00376DE9">
      <w:pPr>
        <w:jc w:val="center"/>
        <w:rPr>
          <w:sz w:val="28"/>
        </w:rPr>
      </w:pPr>
      <w:r>
        <w:rPr>
          <w:sz w:val="24"/>
        </w:rPr>
        <w:t>Э</w:t>
      </w:r>
      <w:r>
        <w:rPr>
          <w:sz w:val="24"/>
          <w:vertAlign w:val="subscript"/>
        </w:rPr>
        <w:t>г</w:t>
      </w:r>
      <w:r>
        <w:rPr>
          <w:sz w:val="24"/>
        </w:rPr>
        <w:t>=З</w:t>
      </w:r>
      <w:r>
        <w:rPr>
          <w:sz w:val="24"/>
          <w:vertAlign w:val="subscript"/>
        </w:rPr>
        <w:t>1</w:t>
      </w:r>
      <w:r>
        <w:rPr>
          <w:sz w:val="24"/>
        </w:rPr>
        <w:t>-З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9071,38 – 6817,84 = 2253,54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(40)</w:t>
      </w:r>
    </w:p>
    <w:p w:rsidR="00376DE9" w:rsidRDefault="00376DE9">
      <w:pPr>
        <w:jc w:val="both"/>
        <w:rPr>
          <w:sz w:val="28"/>
        </w:rPr>
      </w:pPr>
      <w:r>
        <w:rPr>
          <w:sz w:val="28"/>
        </w:rPr>
        <w:t>где Э</w:t>
      </w:r>
      <w:r>
        <w:rPr>
          <w:sz w:val="28"/>
          <w:vertAlign w:val="subscript"/>
        </w:rPr>
        <w:t>г</w:t>
      </w:r>
      <w:r>
        <w:rPr>
          <w:sz w:val="28"/>
        </w:rPr>
        <w:t xml:space="preserve"> – годовой экономический эффект</w:t>
      </w:r>
    </w:p>
    <w:p w:rsidR="00376DE9" w:rsidRDefault="00376DE9">
      <w:pPr>
        <w:jc w:val="both"/>
        <w:rPr>
          <w:sz w:val="28"/>
        </w:rPr>
      </w:pPr>
      <w:r>
        <w:rPr>
          <w:sz w:val="28"/>
        </w:rPr>
        <w:t>З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– приведенные затраты при использовании базового станка, рассчитанные на годовой выпуск деталей, руб.</w:t>
      </w:r>
    </w:p>
    <w:p w:rsidR="00376DE9" w:rsidRDefault="00376DE9">
      <w:pPr>
        <w:jc w:val="both"/>
        <w:rPr>
          <w:sz w:val="28"/>
        </w:rPr>
      </w:pPr>
      <w:r>
        <w:rPr>
          <w:sz w:val="28"/>
        </w:rPr>
        <w:t>З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– приведенные затраты потребителя при использовании нового станка с ЧПУ, руб.</w:t>
      </w:r>
    </w:p>
    <w:p w:rsidR="00376DE9" w:rsidRDefault="00376DE9">
      <w:pPr>
        <w:jc w:val="both"/>
        <w:rPr>
          <w:sz w:val="28"/>
        </w:rPr>
      </w:pPr>
      <w:r>
        <w:rPr>
          <w:sz w:val="28"/>
        </w:rPr>
        <w:t>10.3.Приведенные затраты определяются по формуле:</w:t>
      </w:r>
    </w:p>
    <w:p w:rsidR="00376DE9" w:rsidRDefault="00376DE9">
      <w:pPr>
        <w:jc w:val="center"/>
        <w:rPr>
          <w:sz w:val="28"/>
        </w:rPr>
      </w:pPr>
      <w:r>
        <w:rPr>
          <w:position w:val="-12"/>
          <w:sz w:val="28"/>
        </w:rPr>
        <w:object w:dxaOrig="1579" w:dyaOrig="360">
          <v:shape id="_x0000_i1088" type="#_x0000_t75" style="width:78.75pt;height:18pt" o:ole="" fillcolor="window">
            <v:imagedata r:id="rId131" o:title=""/>
          </v:shape>
          <o:OLEObject Type="Embed" ProgID="Equation.3" ShapeID="_x0000_i1088" DrawAspect="Content" ObjectID="_1469540377" r:id="rId132"/>
        </w:object>
      </w:r>
      <w:r>
        <w:rPr>
          <w:sz w:val="24"/>
        </w:rPr>
        <w:t xml:space="preserve"> = 5347,49 + 0,15 </w:t>
      </w:r>
      <w:r>
        <w:rPr>
          <w:sz w:val="24"/>
        </w:rPr>
        <w:sym w:font="Symbol" w:char="F0D7"/>
      </w:r>
      <w:r>
        <w:rPr>
          <w:sz w:val="24"/>
        </w:rPr>
        <w:t xml:space="preserve"> 24825,95 = 9071,38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(41)</w:t>
      </w:r>
    </w:p>
    <w:p w:rsidR="00376DE9" w:rsidRDefault="00376DE9">
      <w:pPr>
        <w:jc w:val="center"/>
        <w:rPr>
          <w:sz w:val="28"/>
        </w:rPr>
      </w:pPr>
      <w:r>
        <w:rPr>
          <w:position w:val="-12"/>
          <w:sz w:val="28"/>
        </w:rPr>
        <w:object w:dxaOrig="1660" w:dyaOrig="360">
          <v:shape id="_x0000_i1089" type="#_x0000_t75" style="width:83.25pt;height:18pt" o:ole="" fillcolor="window">
            <v:imagedata r:id="rId133" o:title=""/>
          </v:shape>
          <o:OLEObject Type="Embed" ProgID="Equation.3" ShapeID="_x0000_i1089" DrawAspect="Content" ObjectID="_1469540378" r:id="rId134"/>
        </w:object>
      </w:r>
      <w:r>
        <w:rPr>
          <w:sz w:val="24"/>
        </w:rPr>
        <w:t xml:space="preserve"> = 3515,52 </w:t>
      </w:r>
      <w:r>
        <w:rPr>
          <w:sz w:val="24"/>
        </w:rPr>
        <w:sym w:font="Symbol" w:char="F0D7"/>
      </w:r>
      <w:r>
        <w:rPr>
          <w:sz w:val="24"/>
        </w:rPr>
        <w:t xml:space="preserve"> 0,15 </w:t>
      </w:r>
      <w:r>
        <w:rPr>
          <w:sz w:val="24"/>
        </w:rPr>
        <w:sym w:font="Symbol" w:char="F0D7"/>
      </w:r>
      <w:r>
        <w:rPr>
          <w:sz w:val="24"/>
        </w:rPr>
        <w:t xml:space="preserve"> 22015,46 = 6817,84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(42)</w:t>
      </w:r>
    </w:p>
    <w:p w:rsidR="00376DE9" w:rsidRDefault="00376DE9">
      <w:pPr>
        <w:jc w:val="both"/>
        <w:rPr>
          <w:sz w:val="28"/>
        </w:rPr>
      </w:pPr>
      <w:r>
        <w:rPr>
          <w:sz w:val="28"/>
        </w:rPr>
        <w:t>где С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– себестоимость по базовому варианту, рассчитанная на годовой выпуск деталей, производимых на основном станке, руб. (табл.11 п.11)</w:t>
      </w:r>
    </w:p>
    <w:p w:rsidR="00376DE9" w:rsidRDefault="00376DE9">
      <w:pPr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– себестоимость годового выпуска деталей, производимых на станке с ЧПУ, руб.</w:t>
      </w:r>
    </w:p>
    <w:p w:rsidR="00376DE9" w:rsidRDefault="00376DE9">
      <w:pPr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– капитальные вложения потребителя при использовании базового станка, рассчитанные на годовой выпуск деталей, производимых на новом станке, руб, (см. примечание)</w:t>
      </w:r>
    </w:p>
    <w:p w:rsidR="00376DE9" w:rsidRDefault="00376DE9">
      <w:pPr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– капитальные вложения потребителя при использовании станка с ЧПУ, руб.</w:t>
      </w:r>
    </w:p>
    <w:p w:rsidR="00376DE9" w:rsidRDefault="00376DE9">
      <w:pPr>
        <w:jc w:val="both"/>
        <w:rPr>
          <w:sz w:val="28"/>
        </w:rPr>
      </w:pPr>
      <w:r>
        <w:rPr>
          <w:sz w:val="28"/>
        </w:rPr>
        <w:t>Е</w:t>
      </w:r>
      <w:r>
        <w:rPr>
          <w:sz w:val="28"/>
          <w:vertAlign w:val="subscript"/>
        </w:rPr>
        <w:t>н</w:t>
      </w:r>
      <w:r>
        <w:rPr>
          <w:sz w:val="28"/>
        </w:rPr>
        <w:t xml:space="preserve"> – нормативны коэффициент эффективности капитальных вложений, равный 0,15.</w:t>
      </w:r>
    </w:p>
    <w:p w:rsidR="00376DE9" w:rsidRDefault="00376DE9">
      <w:pPr>
        <w:jc w:val="both"/>
        <w:rPr>
          <w:sz w:val="28"/>
        </w:rPr>
      </w:pPr>
      <w:r>
        <w:rPr>
          <w:bCs/>
          <w:sz w:val="28"/>
          <w:u w:val="single"/>
        </w:rPr>
        <w:t>Примечание:</w:t>
      </w:r>
      <w:r>
        <w:rPr>
          <w:sz w:val="28"/>
        </w:rPr>
        <w:t xml:space="preserve"> Капитальные вложения представляют собой сумму единовременных затрат, включаемых в основные и оборотные фонды:</w:t>
      </w:r>
    </w:p>
    <w:p w:rsidR="00376DE9" w:rsidRDefault="00376DE9">
      <w:pPr>
        <w:jc w:val="center"/>
        <w:rPr>
          <w:sz w:val="28"/>
        </w:rPr>
      </w:pPr>
      <w:r>
        <w:rPr>
          <w:position w:val="-14"/>
          <w:sz w:val="28"/>
        </w:rPr>
        <w:object w:dxaOrig="2140" w:dyaOrig="380">
          <v:shape id="_x0000_i1090" type="#_x0000_t75" style="width:107.25pt;height:18.75pt" o:ole="" fillcolor="window">
            <v:imagedata r:id="rId135" o:title=""/>
          </v:shape>
          <o:OLEObject Type="Embed" ProgID="Equation.3" ShapeID="_x0000_i1090" DrawAspect="Content" ObjectID="_1469540379" r:id="rId136"/>
        </w:object>
      </w:r>
      <w:r>
        <w:rPr>
          <w:sz w:val="24"/>
        </w:rPr>
        <w:t xml:space="preserve"> = 17985 + 1667,4 + 5173,55 = 24825,95</w:t>
      </w:r>
      <w:r>
        <w:rPr>
          <w:sz w:val="28"/>
        </w:rPr>
        <w:tab/>
      </w:r>
      <w:r>
        <w:rPr>
          <w:sz w:val="28"/>
        </w:rPr>
        <w:tab/>
        <w:t>(43)</w:t>
      </w:r>
    </w:p>
    <w:p w:rsidR="00376DE9" w:rsidRDefault="00376DE9">
      <w:pPr>
        <w:rPr>
          <w:sz w:val="28"/>
        </w:rPr>
      </w:pPr>
      <w:r>
        <w:rPr>
          <w:sz w:val="28"/>
        </w:rPr>
        <w:t xml:space="preserve">    </w:t>
      </w:r>
      <w:r>
        <w:rPr>
          <w:position w:val="-14"/>
        </w:rPr>
        <w:object w:dxaOrig="2240" w:dyaOrig="380">
          <v:shape id="_x0000_i1091" type="#_x0000_t75" style="width:111.75pt;height:18.75pt" o:ole="">
            <v:imagedata r:id="rId137" o:title=""/>
          </v:shape>
          <o:OLEObject Type="Embed" ProgID="Equation.3" ShapeID="_x0000_i1091" DrawAspect="Content" ObjectID="_1469540380" r:id="rId138"/>
        </w:object>
      </w:r>
      <w:r>
        <w:rPr>
          <w:sz w:val="24"/>
        </w:rPr>
        <w:t xml:space="preserve"> = 14919 + 2303 + 4793,46 = 22015,46</w:t>
      </w:r>
      <w:r>
        <w:rPr>
          <w:sz w:val="28"/>
        </w:rPr>
        <w:t xml:space="preserve">      </w:t>
      </w:r>
    </w:p>
    <w:p w:rsidR="00376DE9" w:rsidRDefault="00376DE9">
      <w:pPr>
        <w:rPr>
          <w:sz w:val="24"/>
        </w:rPr>
      </w:pPr>
      <w:r>
        <w:rPr>
          <w:sz w:val="24"/>
        </w:rPr>
        <w:t xml:space="preserve">   (табл. 5)     (21) (22)</w:t>
      </w:r>
    </w:p>
    <w:p w:rsidR="00376DE9" w:rsidRDefault="00376DE9">
      <w:pPr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нез</w:t>
      </w:r>
      <w:r>
        <w:rPr>
          <w:sz w:val="28"/>
        </w:rPr>
        <w:t xml:space="preserve"> – Оборотные средства в незавершенном производстве в расчете на один станок определяются по формуле:</w:t>
      </w:r>
    </w:p>
    <w:p w:rsidR="00376DE9" w:rsidRDefault="00376DE9">
      <w:pPr>
        <w:jc w:val="center"/>
        <w:rPr>
          <w:sz w:val="24"/>
        </w:rPr>
      </w:pPr>
      <w:r>
        <w:rPr>
          <w:position w:val="-12"/>
          <w:sz w:val="28"/>
        </w:rPr>
        <w:object w:dxaOrig="3460" w:dyaOrig="360">
          <v:shape id="_x0000_i1092" type="#_x0000_t75" style="width:173.25pt;height:18pt" o:ole="" fillcolor="window">
            <v:imagedata r:id="rId139" o:title=""/>
          </v:shape>
          <o:OLEObject Type="Embed" ProgID="Equation.3" ShapeID="_x0000_i1092" DrawAspect="Content" ObjectID="_1469540381" r:id="rId140"/>
        </w:object>
      </w:r>
      <w:r>
        <w:rPr>
          <w:sz w:val="24"/>
        </w:rPr>
        <w:t xml:space="preserve"> = 3 </w:t>
      </w:r>
      <w:r>
        <w:rPr>
          <w:sz w:val="24"/>
        </w:rPr>
        <w:sym w:font="Symbol" w:char="F0D7"/>
      </w:r>
      <w:r>
        <w:rPr>
          <w:sz w:val="24"/>
        </w:rPr>
        <w:t xml:space="preserve"> 833 </w:t>
      </w:r>
      <w:r>
        <w:rPr>
          <w:sz w:val="24"/>
        </w:rPr>
        <w:sym w:font="Symbol" w:char="F0D7"/>
      </w:r>
      <w:r>
        <w:rPr>
          <w:sz w:val="24"/>
        </w:rPr>
        <w:t xml:space="preserve"> (0,96 + 0,53 </w:t>
      </w:r>
      <w:r>
        <w:rPr>
          <w:sz w:val="24"/>
        </w:rPr>
        <w:sym w:font="Symbol" w:char="F0D7"/>
      </w:r>
      <w:r>
        <w:rPr>
          <w:sz w:val="24"/>
        </w:rPr>
        <w:t xml:space="preserve"> 0,5) </w:t>
      </w:r>
      <w:r>
        <w:rPr>
          <w:sz w:val="24"/>
        </w:rPr>
        <w:sym w:font="Symbol" w:char="F0D7"/>
      </w:r>
      <w:r>
        <w:rPr>
          <w:sz w:val="24"/>
        </w:rPr>
        <w:t xml:space="preserve"> 1,69 = 5173,55</w:t>
      </w:r>
    </w:p>
    <w:p w:rsidR="00376DE9" w:rsidRDefault="00376DE9">
      <w:pPr>
        <w:jc w:val="center"/>
        <w:rPr>
          <w:sz w:val="24"/>
        </w:rPr>
      </w:pPr>
      <w:r>
        <w:rPr>
          <w:position w:val="-12"/>
        </w:rPr>
        <w:object w:dxaOrig="3480" w:dyaOrig="360">
          <v:shape id="_x0000_i1093" type="#_x0000_t75" style="width:174pt;height:18pt" o:ole="">
            <v:imagedata r:id="rId141" o:title=""/>
          </v:shape>
          <o:OLEObject Type="Embed" ProgID="Equation.3" ShapeID="_x0000_i1093" DrawAspect="Content" ObjectID="_1469540382" r:id="rId142"/>
        </w:object>
      </w:r>
      <w:r>
        <w:rPr>
          <w:sz w:val="24"/>
        </w:rPr>
        <w:t xml:space="preserve"> = 3 </w:t>
      </w:r>
      <w:r>
        <w:rPr>
          <w:sz w:val="24"/>
        </w:rPr>
        <w:sym w:font="Symbol" w:char="F0D7"/>
      </w:r>
      <w:r>
        <w:rPr>
          <w:sz w:val="24"/>
        </w:rPr>
        <w:t xml:space="preserve"> 833 </w:t>
      </w:r>
      <w:r>
        <w:rPr>
          <w:sz w:val="24"/>
        </w:rPr>
        <w:sym w:font="Symbol" w:char="F0D7"/>
      </w:r>
      <w:r>
        <w:rPr>
          <w:sz w:val="24"/>
        </w:rPr>
        <w:t xml:space="preserve"> (0,96 + 0,35 </w:t>
      </w:r>
      <w:r>
        <w:rPr>
          <w:sz w:val="24"/>
        </w:rPr>
        <w:sym w:font="Symbol" w:char="F0D7"/>
      </w:r>
      <w:r>
        <w:rPr>
          <w:sz w:val="24"/>
        </w:rPr>
        <w:t xml:space="preserve"> 0,5) </w:t>
      </w:r>
      <w:r>
        <w:rPr>
          <w:sz w:val="24"/>
        </w:rPr>
        <w:sym w:font="Symbol" w:char="F0D7"/>
      </w:r>
      <w:r>
        <w:rPr>
          <w:sz w:val="24"/>
        </w:rPr>
        <w:t xml:space="preserve"> 1,69 = 4793,46</w:t>
      </w:r>
    </w:p>
    <w:p w:rsidR="00376DE9" w:rsidRDefault="00376DE9">
      <w:pPr>
        <w:pStyle w:val="a4"/>
      </w:pPr>
      <w:r>
        <w:t>где 3(три) - число партий деталей, приходящихся на одно рабочее время место (одна партия в ожидании обработки, вторая на станке, третья на транспортировке или на контроле</w:t>
      </w:r>
    </w:p>
    <w:p w:rsidR="00376DE9" w:rsidRDefault="00376DE9">
      <w:pPr>
        <w:jc w:val="both"/>
        <w:rPr>
          <w:sz w:val="28"/>
        </w:rPr>
      </w:pPr>
      <w:r>
        <w:rPr>
          <w:sz w:val="28"/>
          <w:lang w:val="en-US"/>
        </w:rPr>
        <w:t>m</w:t>
      </w:r>
      <w:r>
        <w:rPr>
          <w:sz w:val="28"/>
        </w:rPr>
        <w:t xml:space="preserve"> – размер наладочной партии деталей (партия запуска), шт.</w:t>
      </w:r>
    </w:p>
    <w:p w:rsidR="00376DE9" w:rsidRDefault="00376DE9">
      <w:pPr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  <w:vertAlign w:val="subscript"/>
        </w:rPr>
        <w:t>з</w:t>
      </w:r>
      <w:r>
        <w:rPr>
          <w:sz w:val="28"/>
        </w:rPr>
        <w:t xml:space="preserve"> – Стоимость заготовки, руб:</w:t>
      </w:r>
    </w:p>
    <w:p w:rsidR="00376DE9" w:rsidRDefault="00376DE9">
      <w:pPr>
        <w:jc w:val="center"/>
        <w:rPr>
          <w:sz w:val="24"/>
        </w:rPr>
      </w:pPr>
      <w:r>
        <w:rPr>
          <w:position w:val="-12"/>
          <w:sz w:val="24"/>
        </w:rPr>
        <w:object w:dxaOrig="1300" w:dyaOrig="360">
          <v:shape id="_x0000_i1094" type="#_x0000_t75" style="width:65.25pt;height:18pt" o:ole="" fillcolor="window">
            <v:imagedata r:id="rId143" o:title=""/>
          </v:shape>
          <o:OLEObject Type="Embed" ProgID="Equation.3" ShapeID="_x0000_i1094" DrawAspect="Content" ObjectID="_1469540383" r:id="rId144"/>
        </w:object>
      </w:r>
      <w:r>
        <w:rPr>
          <w:sz w:val="24"/>
        </w:rPr>
        <w:t xml:space="preserve"> = 120 </w:t>
      </w:r>
      <w:r>
        <w:rPr>
          <w:sz w:val="24"/>
        </w:rPr>
        <w:sym w:font="Symbol" w:char="F0D7"/>
      </w:r>
      <w:r>
        <w:rPr>
          <w:sz w:val="24"/>
        </w:rPr>
        <w:t xml:space="preserve"> 8 = 960</w:t>
      </w:r>
    </w:p>
    <w:p w:rsidR="00376DE9" w:rsidRDefault="00376DE9">
      <w:pPr>
        <w:jc w:val="both"/>
        <w:rPr>
          <w:sz w:val="28"/>
        </w:rPr>
      </w:pPr>
      <w:r>
        <w:rPr>
          <w:sz w:val="28"/>
        </w:rPr>
        <w:t>где Ц</w:t>
      </w:r>
      <w:r>
        <w:rPr>
          <w:sz w:val="28"/>
          <w:vertAlign w:val="subscript"/>
        </w:rPr>
        <w:t>м</w:t>
      </w:r>
      <w:r>
        <w:rPr>
          <w:sz w:val="28"/>
        </w:rPr>
        <w:t xml:space="preserve"> – стоимость 1 кг заготовки, руб</w:t>
      </w:r>
    </w:p>
    <w:p w:rsidR="00376DE9" w:rsidRDefault="00376DE9">
      <w:pPr>
        <w:jc w:val="both"/>
        <w:rPr>
          <w:sz w:val="28"/>
        </w:rPr>
      </w:pPr>
      <w:r>
        <w:rPr>
          <w:sz w:val="28"/>
        </w:rPr>
        <w:t>М – масса заготовки, кг</w:t>
      </w:r>
    </w:p>
    <w:p w:rsidR="00376DE9" w:rsidRDefault="00376DE9">
      <w:pPr>
        <w:jc w:val="both"/>
        <w:rPr>
          <w:sz w:val="28"/>
        </w:rPr>
      </w:pPr>
      <w:r>
        <w:rPr>
          <w:sz w:val="28"/>
        </w:rPr>
        <w:t>0,5 – коэффициент нарастания затрат</w:t>
      </w:r>
    </w:p>
    <w:p w:rsidR="00376DE9" w:rsidRDefault="00376DE9">
      <w:pPr>
        <w:jc w:val="both"/>
        <w:rPr>
          <w:sz w:val="28"/>
        </w:rPr>
      </w:pPr>
      <w:r>
        <w:rPr>
          <w:sz w:val="28"/>
        </w:rPr>
        <w:t>ПОС – себестоимость механической обработки деталей, руб (определяется в таблице 11 ), п. 11</w:t>
      </w:r>
    </w:p>
    <w:p w:rsidR="00376DE9" w:rsidRDefault="00376DE9">
      <w:pPr>
        <w:jc w:val="both"/>
        <w:rPr>
          <w:sz w:val="28"/>
        </w:rPr>
      </w:pPr>
    </w:p>
    <w:p w:rsidR="00376DE9" w:rsidRDefault="00376DE9">
      <w:pPr>
        <w:jc w:val="both"/>
        <w:rPr>
          <w:sz w:val="28"/>
        </w:rPr>
      </w:pPr>
      <w:r>
        <w:rPr>
          <w:sz w:val="28"/>
        </w:rPr>
        <w:t>12 – число месяцев в году.</w:t>
      </w:r>
    </w:p>
    <w:p w:rsidR="00376DE9" w:rsidRDefault="00376DE9">
      <w:pPr>
        <w:jc w:val="both"/>
        <w:rPr>
          <w:sz w:val="28"/>
        </w:rPr>
      </w:pPr>
      <w:r>
        <w:rPr>
          <w:sz w:val="28"/>
        </w:rPr>
        <w:t>10.4.Срок окупаемости (лет) дополнительных капитальных вложений определяется по формуле:</w:t>
      </w:r>
    </w:p>
    <w:p w:rsidR="00376DE9" w:rsidRDefault="00376DE9">
      <w:pPr>
        <w:jc w:val="center"/>
        <w:rPr>
          <w:sz w:val="28"/>
        </w:rPr>
      </w:pPr>
      <w:r>
        <w:rPr>
          <w:position w:val="-12"/>
          <w:sz w:val="28"/>
          <w:lang w:val="en-US"/>
        </w:rPr>
        <w:object w:dxaOrig="2640" w:dyaOrig="360">
          <v:shape id="_x0000_i1095" type="#_x0000_t75" style="width:132pt;height:18pt" o:ole="" fillcolor="window">
            <v:imagedata r:id="rId145" o:title=""/>
          </v:shape>
          <o:OLEObject Type="Embed" ProgID="Equation.3" ShapeID="_x0000_i1095" DrawAspect="Content" ObjectID="_1469540384" r:id="rId146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(44)</w:t>
      </w:r>
    </w:p>
    <w:p w:rsidR="00376DE9" w:rsidRDefault="00376DE9">
      <w:pPr>
        <w:jc w:val="both"/>
        <w:rPr>
          <w:sz w:val="28"/>
        </w:rPr>
      </w:pPr>
      <w:r>
        <w:rPr>
          <w:sz w:val="28"/>
        </w:rPr>
        <w:t>В случае дополнительных капитальных вложений, когда К</w:t>
      </w:r>
      <w:r>
        <w:rPr>
          <w:sz w:val="28"/>
          <w:vertAlign w:val="subscript"/>
        </w:rPr>
        <w:t>1</w:t>
      </w:r>
      <w:r>
        <w:rPr>
          <w:sz w:val="28"/>
        </w:rPr>
        <w:t>&gt;К</w:t>
      </w:r>
      <w:r>
        <w:rPr>
          <w:sz w:val="28"/>
          <w:vertAlign w:val="subscript"/>
        </w:rPr>
        <w:t>2,</w:t>
      </w:r>
      <w:r>
        <w:rPr>
          <w:sz w:val="28"/>
        </w:rPr>
        <w:t xml:space="preserve"> срок окупаемости не определяется. Перевод механической обработки с обычных станков на станки с ЧПУ является целесообразным при наличии положительного экономического эффекта и срок окупаемости затрат менее 6-7 лет.</w:t>
      </w:r>
    </w:p>
    <w:p w:rsidR="00376DE9" w:rsidRDefault="00376DE9">
      <w:pPr>
        <w:jc w:val="both"/>
        <w:rPr>
          <w:sz w:val="28"/>
        </w:rPr>
      </w:pPr>
      <w:r>
        <w:rPr>
          <w:sz w:val="28"/>
        </w:rPr>
        <w:t>10.5.Коэффициент роста производительности налаживаемого станка с ЧПУ по сравнению с базовым определяется по формуле:</w:t>
      </w:r>
    </w:p>
    <w:p w:rsidR="00376DE9" w:rsidRDefault="00376DE9">
      <w:pPr>
        <w:jc w:val="center"/>
        <w:rPr>
          <w:sz w:val="28"/>
        </w:rPr>
      </w:pPr>
      <w:r>
        <w:rPr>
          <w:position w:val="-12"/>
          <w:sz w:val="28"/>
        </w:rPr>
        <w:object w:dxaOrig="1579" w:dyaOrig="360">
          <v:shape id="_x0000_i1096" type="#_x0000_t75" style="width:78.75pt;height:18pt" o:ole="" fillcolor="window">
            <v:imagedata r:id="rId147" o:title=""/>
          </v:shape>
          <o:OLEObject Type="Embed" ProgID="Equation.3" ShapeID="_x0000_i1096" DrawAspect="Content" ObjectID="_1469540385" r:id="rId148"/>
        </w:object>
      </w:r>
      <w:r>
        <w:rPr>
          <w:sz w:val="24"/>
        </w:rPr>
        <w:t xml:space="preserve"> =22,3/14,4 = 1,55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(45)</w:t>
      </w:r>
    </w:p>
    <w:p w:rsidR="00376DE9" w:rsidRDefault="00376DE9">
      <w:pPr>
        <w:pStyle w:val="a4"/>
      </w:pPr>
      <w:r>
        <w:t>10.6.Результаты расчетов основных технико – экономических показателей по внедряемому варианту и базовому сводятся в таблице №12.</w:t>
      </w:r>
    </w:p>
    <w:p w:rsidR="00376DE9" w:rsidRDefault="00376DE9">
      <w:pPr>
        <w:pStyle w:val="a4"/>
      </w:pPr>
      <w:r>
        <w:t>11.Сводная таблица технико – экономических показателей</w:t>
      </w:r>
    </w:p>
    <w:p w:rsidR="00376DE9" w:rsidRDefault="00376DE9">
      <w:pPr>
        <w:jc w:val="right"/>
        <w:rPr>
          <w:sz w:val="28"/>
        </w:rPr>
      </w:pPr>
    </w:p>
    <w:p w:rsidR="00376DE9" w:rsidRDefault="00376DE9">
      <w:pPr>
        <w:jc w:val="right"/>
        <w:rPr>
          <w:sz w:val="28"/>
        </w:rPr>
      </w:pPr>
      <w:r>
        <w:rPr>
          <w:sz w:val="28"/>
        </w:rPr>
        <w:t>Таблица №12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1346"/>
        <w:gridCol w:w="1489"/>
        <w:gridCol w:w="1559"/>
      </w:tblGrid>
      <w:tr w:rsidR="00376DE9"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376DE9" w:rsidRDefault="00376DE9">
            <w:pPr>
              <w:pStyle w:val="1"/>
            </w:pPr>
            <w:r>
              <w:t>Показатели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Базовый вариант</w:t>
            </w: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Внедряем. вариант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376DE9">
        <w:trPr>
          <w:cantSplit/>
        </w:trPr>
        <w:tc>
          <w:tcPr>
            <w:tcW w:w="534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27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Годовая производственная программа, шт.</w:t>
            </w:r>
          </w:p>
        </w:tc>
        <w:tc>
          <w:tcPr>
            <w:tcW w:w="2835" w:type="dxa"/>
            <w:gridSpan w:val="2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</w:tr>
      <w:tr w:rsidR="00376DE9">
        <w:tc>
          <w:tcPr>
            <w:tcW w:w="534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27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Капитальные вложения, руб.</w:t>
            </w:r>
          </w:p>
        </w:tc>
        <w:tc>
          <w:tcPr>
            <w:tcW w:w="1346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24825,95</w:t>
            </w:r>
          </w:p>
        </w:tc>
        <w:tc>
          <w:tcPr>
            <w:tcW w:w="1489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22015,46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</w:tr>
      <w:tr w:rsidR="00376DE9">
        <w:tc>
          <w:tcPr>
            <w:tcW w:w="534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27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Дополнительные капитальные вложения, руб</w:t>
            </w:r>
          </w:p>
        </w:tc>
        <w:tc>
          <w:tcPr>
            <w:tcW w:w="1346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1489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</w:tr>
      <w:tr w:rsidR="00376DE9">
        <w:tc>
          <w:tcPr>
            <w:tcW w:w="534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27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Производственная площадь, кв. м.</w:t>
            </w:r>
          </w:p>
        </w:tc>
        <w:tc>
          <w:tcPr>
            <w:tcW w:w="1346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44,12</w:t>
            </w:r>
          </w:p>
        </w:tc>
        <w:tc>
          <w:tcPr>
            <w:tcW w:w="1489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60,92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</w:tr>
      <w:tr w:rsidR="00376DE9">
        <w:tc>
          <w:tcPr>
            <w:tcW w:w="534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27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Сокращение производственной площади, кв. м.</w:t>
            </w:r>
          </w:p>
        </w:tc>
        <w:tc>
          <w:tcPr>
            <w:tcW w:w="1346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1489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</w:tr>
      <w:tr w:rsidR="00376DE9">
        <w:tc>
          <w:tcPr>
            <w:tcW w:w="534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27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Отпускная цена за единицу изделия, руб.</w:t>
            </w:r>
          </w:p>
        </w:tc>
        <w:tc>
          <w:tcPr>
            <w:tcW w:w="1346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0,82</w:t>
            </w:r>
          </w:p>
        </w:tc>
        <w:tc>
          <w:tcPr>
            <w:tcW w:w="1489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п. 19</w:t>
            </w:r>
          </w:p>
        </w:tc>
      </w:tr>
      <w:tr w:rsidR="00376DE9">
        <w:tc>
          <w:tcPr>
            <w:tcW w:w="534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27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Полная себестоимость, руб.</w:t>
            </w:r>
          </w:p>
        </w:tc>
        <w:tc>
          <w:tcPr>
            <w:tcW w:w="1346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5347,49</w:t>
            </w:r>
          </w:p>
        </w:tc>
        <w:tc>
          <w:tcPr>
            <w:tcW w:w="1489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3515,52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</w:t>
            </w:r>
          </w:p>
        </w:tc>
      </w:tr>
      <w:tr w:rsidR="00376DE9">
        <w:tc>
          <w:tcPr>
            <w:tcW w:w="534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27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Снижение себестоимости, руб.</w:t>
            </w:r>
          </w:p>
        </w:tc>
        <w:tc>
          <w:tcPr>
            <w:tcW w:w="1346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1489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1831,97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</w:tr>
      <w:tr w:rsidR="00376DE9">
        <w:tc>
          <w:tcPr>
            <w:tcW w:w="534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827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Коэф. роста производительности труда</w:t>
            </w:r>
          </w:p>
        </w:tc>
        <w:tc>
          <w:tcPr>
            <w:tcW w:w="1346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1489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</w:tr>
      <w:tr w:rsidR="00376DE9">
        <w:tc>
          <w:tcPr>
            <w:tcW w:w="534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27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 окупаемости дополнительных капитальных вложений, лет</w:t>
            </w:r>
          </w:p>
        </w:tc>
        <w:tc>
          <w:tcPr>
            <w:tcW w:w="1346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1489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---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</w:tr>
      <w:tr w:rsidR="00376DE9">
        <w:trPr>
          <w:trHeight w:val="60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Годовой эконом. эффект от внедрения станков с ЧПУ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2253,54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</w:tr>
      <w:tr w:rsidR="00376DE9">
        <w:trPr>
          <w:trHeight w:val="7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Общий фонд з/платы рабочих с премией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ОФЗП=ЗП</w:t>
            </w:r>
            <w:r>
              <w:rPr>
                <w:sz w:val="24"/>
                <w:vertAlign w:val="subscript"/>
              </w:rPr>
              <w:t>осн</w:t>
            </w:r>
            <w:r>
              <w:rPr>
                <w:sz w:val="24"/>
              </w:rPr>
              <w:t>+ЗП</w:t>
            </w:r>
            <w:r>
              <w:rPr>
                <w:sz w:val="24"/>
                <w:vertAlign w:val="subscript"/>
              </w:rPr>
              <w:t>доп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1518,5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701,3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</w:tr>
      <w:tr w:rsidR="00376DE9">
        <w:tc>
          <w:tcPr>
            <w:tcW w:w="534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827" w:type="dxa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Общее кол-во рабочих, чел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z w:val="24"/>
                <w:vertAlign w:val="subscript"/>
              </w:rPr>
              <w:t>общ</w:t>
            </w:r>
            <w:r>
              <w:rPr>
                <w:sz w:val="24"/>
              </w:rPr>
              <w:t>=Р</w:t>
            </w:r>
            <w:r>
              <w:rPr>
                <w:sz w:val="24"/>
                <w:vertAlign w:val="subscript"/>
              </w:rPr>
              <w:t>ст</w:t>
            </w:r>
            <w:r>
              <w:rPr>
                <w:sz w:val="24"/>
              </w:rPr>
              <w:t>+Р</w:t>
            </w:r>
            <w:r>
              <w:rPr>
                <w:sz w:val="24"/>
                <w:vertAlign w:val="subscript"/>
              </w:rPr>
              <w:t>нал</w:t>
            </w:r>
            <w:r>
              <w:rPr>
                <w:sz w:val="24"/>
              </w:rPr>
              <w:t>+Р</w:t>
            </w:r>
            <w:r>
              <w:rPr>
                <w:sz w:val="24"/>
                <w:vertAlign w:val="subscript"/>
              </w:rPr>
              <w:t>контр</w:t>
            </w:r>
            <w:r>
              <w:rPr>
                <w:sz w:val="24"/>
              </w:rPr>
              <w:t>.</w:t>
            </w:r>
          </w:p>
        </w:tc>
        <w:tc>
          <w:tcPr>
            <w:tcW w:w="1346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3,37</w:t>
            </w:r>
          </w:p>
        </w:tc>
        <w:tc>
          <w:tcPr>
            <w:tcW w:w="1489" w:type="dxa"/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</w:tr>
      <w:tr w:rsidR="00376DE9">
        <w:tc>
          <w:tcPr>
            <w:tcW w:w="534" w:type="dxa"/>
            <w:tcBorders>
              <w:left w:val="single" w:sz="4" w:space="0" w:color="auto"/>
              <w:bottom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Среднемесячная з/плата одного рабочего, руб.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37302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26444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</w:tr>
    </w:tbl>
    <w:p w:rsidR="00376DE9" w:rsidRDefault="00376DE9">
      <w:pPr>
        <w:pStyle w:val="a4"/>
      </w:pPr>
      <w:r>
        <w:t>12. Диаграммы отпускной цены предприятия (базовый вариант, проектируемый вариант).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"/>
        <w:gridCol w:w="1082"/>
        <w:gridCol w:w="1083"/>
        <w:gridCol w:w="1082"/>
        <w:gridCol w:w="1083"/>
        <w:gridCol w:w="1082"/>
        <w:gridCol w:w="1083"/>
        <w:gridCol w:w="1083"/>
      </w:tblGrid>
      <w:tr w:rsidR="00376DE9">
        <w:trPr>
          <w:trHeight w:val="5190"/>
        </w:trPr>
        <w:tc>
          <w:tcPr>
            <w:tcW w:w="8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DE9" w:rsidRDefault="00376DE9">
            <w:pPr>
              <w:ind w:left="142" w:right="-902"/>
              <w:rPr>
                <w:sz w:val="24"/>
              </w:rPr>
            </w:pPr>
            <w:r>
              <w:rPr>
                <w:sz w:val="24"/>
              </w:rPr>
              <w:object w:dxaOrig="8707" w:dyaOrig="5577">
                <v:shape id="_x0000_i1097" type="#_x0000_t75" style="width:435pt;height:279pt" o:ole="">
                  <v:imagedata r:id="rId149" o:title=""/>
                </v:shape>
                <o:OLEObject Type="Embed" ProgID="MSGraph.Chart.8" ShapeID="_x0000_i1097" DrawAspect="Content" ObjectID="_1469540386" r:id="rId150">
                  <o:FieldCodes>\s</o:FieldCodes>
                </o:OLEObject>
              </w:object>
            </w:r>
          </w:p>
        </w:tc>
      </w:tr>
      <w:tr w:rsidR="00376DE9">
        <w:trPr>
          <w:cantSplit/>
        </w:trPr>
        <w:tc>
          <w:tcPr>
            <w:tcW w:w="950" w:type="dxa"/>
            <w:tcBorders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5412" w:type="dxa"/>
            <w:gridSpan w:val="5"/>
            <w:tcBorders>
              <w:righ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Себестоимость</w:t>
            </w:r>
          </w:p>
        </w:tc>
        <w:tc>
          <w:tcPr>
            <w:tcW w:w="1083" w:type="dxa"/>
            <w:tcBorders>
              <w:righ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righ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</w:p>
        </w:tc>
      </w:tr>
      <w:tr w:rsidR="00376DE9">
        <w:tc>
          <w:tcPr>
            <w:tcW w:w="950" w:type="dxa"/>
            <w:tcBorders>
              <w:left w:val="single" w:sz="4" w:space="0" w:color="auto"/>
              <w:bottom w:val="single" w:sz="4" w:space="0" w:color="auto"/>
            </w:tcBorders>
          </w:tcPr>
          <w:p w:rsidR="00376DE9" w:rsidRDefault="00376DE9">
            <w:pPr>
              <w:jc w:val="center"/>
            </w:pPr>
            <w:r>
              <w:t>В % от общ. себес.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376DE9" w:rsidRDefault="00376DE9">
            <w:pPr>
              <w:jc w:val="center"/>
            </w:pPr>
            <w:r>
              <w:t>Материал. затраты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376DE9" w:rsidRDefault="00376DE9">
            <w:pPr>
              <w:jc w:val="center"/>
            </w:pPr>
            <w:r>
              <w:t>Фонд ЗП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376DE9" w:rsidRDefault="00376DE9">
            <w:pPr>
              <w:jc w:val="center"/>
            </w:pPr>
            <w:r>
              <w:t>Отчисл. на соцстрах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376DE9" w:rsidRDefault="00376DE9">
            <w:pPr>
              <w:jc w:val="center"/>
            </w:pPr>
            <w:r>
              <w:t>Амортизац. отчисл.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376DE9" w:rsidRDefault="00376DE9">
            <w:pPr>
              <w:jc w:val="center"/>
            </w:pPr>
            <w:r>
              <w:t>Прочие расходы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376DE9" w:rsidRDefault="00376DE9">
            <w:pPr>
              <w:jc w:val="center"/>
            </w:pPr>
            <w:r>
              <w:t>Прибыль</w:t>
            </w:r>
          </w:p>
        </w:tc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:rsidR="00376DE9" w:rsidRDefault="00376DE9">
            <w:pPr>
              <w:jc w:val="center"/>
            </w:pPr>
            <w:r>
              <w:t>Налоги и отчисления</w:t>
            </w:r>
          </w:p>
        </w:tc>
      </w:tr>
    </w:tbl>
    <w:p w:rsidR="00376DE9" w:rsidRDefault="00376DE9">
      <w:pPr>
        <w:jc w:val="center"/>
        <w:rPr>
          <w:sz w:val="28"/>
        </w:rPr>
      </w:pPr>
    </w:p>
    <w:p w:rsidR="00376DE9" w:rsidRDefault="00376DE9">
      <w:pPr>
        <w:jc w:val="center"/>
        <w:rPr>
          <w:b/>
          <w:sz w:val="32"/>
        </w:rPr>
      </w:pPr>
    </w:p>
    <w:p w:rsidR="00376DE9" w:rsidRDefault="00376DE9">
      <w:pPr>
        <w:jc w:val="both"/>
        <w:rPr>
          <w:bCs/>
          <w:sz w:val="28"/>
        </w:rPr>
      </w:pPr>
      <w:r>
        <w:rPr>
          <w:b/>
          <w:sz w:val="28"/>
        </w:rPr>
        <w:t xml:space="preserve">Вывод: </w:t>
      </w:r>
      <w:r>
        <w:rPr>
          <w:bCs/>
          <w:sz w:val="28"/>
        </w:rPr>
        <w:t>С учетом полученных результатов расчета выгоднее использовать внедряемый вариант обработки изделия на станках с числовым программным управлением.</w:t>
      </w:r>
    </w:p>
    <w:p w:rsidR="00376DE9" w:rsidRDefault="00376DE9">
      <w:pPr>
        <w:jc w:val="center"/>
        <w:rPr>
          <w:b/>
          <w:sz w:val="32"/>
        </w:rPr>
      </w:pPr>
    </w:p>
    <w:p w:rsidR="00376DE9" w:rsidRDefault="00376DE9">
      <w:pPr>
        <w:jc w:val="center"/>
        <w:rPr>
          <w:b/>
          <w:sz w:val="32"/>
        </w:rPr>
      </w:pPr>
    </w:p>
    <w:p w:rsidR="00376DE9" w:rsidRDefault="00376DE9">
      <w:pPr>
        <w:jc w:val="center"/>
        <w:rPr>
          <w:b/>
          <w:sz w:val="32"/>
        </w:rPr>
      </w:pPr>
    </w:p>
    <w:p w:rsidR="00376DE9" w:rsidRDefault="00376DE9">
      <w:pPr>
        <w:jc w:val="center"/>
        <w:rPr>
          <w:b/>
          <w:sz w:val="32"/>
        </w:rPr>
      </w:pPr>
    </w:p>
    <w:p w:rsidR="00376DE9" w:rsidRDefault="00376DE9">
      <w:pPr>
        <w:rPr>
          <w:b/>
          <w:sz w:val="32"/>
        </w:rPr>
      </w:pPr>
    </w:p>
    <w:p w:rsidR="00376DE9" w:rsidRDefault="00376DE9">
      <w:pPr>
        <w:rPr>
          <w:b/>
          <w:sz w:val="32"/>
        </w:rPr>
      </w:pPr>
    </w:p>
    <w:p w:rsidR="00376DE9" w:rsidRDefault="00376DE9">
      <w:pPr>
        <w:jc w:val="center"/>
        <w:rPr>
          <w:sz w:val="24"/>
        </w:rPr>
      </w:pPr>
      <w:r>
        <w:rPr>
          <w:b/>
          <w:sz w:val="32"/>
          <w:lang w:val="en-US"/>
        </w:rPr>
        <w:t>IV</w:t>
      </w:r>
      <w:r>
        <w:rPr>
          <w:b/>
          <w:sz w:val="32"/>
        </w:rPr>
        <w:t xml:space="preserve"> Заключение</w:t>
      </w:r>
      <w:r>
        <w:rPr>
          <w:b/>
          <w:bCs/>
          <w:sz w:val="32"/>
        </w:rPr>
        <w:t>.</w:t>
      </w:r>
    </w:p>
    <w:p w:rsidR="00376DE9" w:rsidRDefault="00376DE9">
      <w:pPr>
        <w:pStyle w:val="a4"/>
        <w:ind w:firstLine="284"/>
      </w:pPr>
      <w:r>
        <w:t>Учащемуся выдается задание на проектирование и таблица исходных данных.</w:t>
      </w:r>
    </w:p>
    <w:p w:rsidR="00376DE9" w:rsidRDefault="00376DE9">
      <w:pPr>
        <w:ind w:firstLine="284"/>
        <w:jc w:val="both"/>
        <w:rPr>
          <w:sz w:val="28"/>
        </w:rPr>
      </w:pPr>
      <w:r>
        <w:rPr>
          <w:sz w:val="28"/>
        </w:rPr>
        <w:t>Все расчеты выполняются на занятиях по КП под руководством преподавателя.</w:t>
      </w:r>
    </w:p>
    <w:p w:rsidR="00376DE9" w:rsidRDefault="00376DE9">
      <w:pPr>
        <w:ind w:firstLine="284"/>
        <w:jc w:val="both"/>
        <w:rPr>
          <w:sz w:val="28"/>
        </w:rPr>
      </w:pPr>
      <w:r>
        <w:rPr>
          <w:sz w:val="28"/>
        </w:rPr>
        <w:t>При защите курсовой работы принимается во внимание правильность выполненных расчетов, а также самостоятельность, инициативность, творческий подход учащегося к решению вопросов.</w:t>
      </w:r>
    </w:p>
    <w:p w:rsidR="00376DE9" w:rsidRDefault="00376DE9">
      <w:pPr>
        <w:pStyle w:val="5"/>
        <w:rPr>
          <w:sz w:val="32"/>
          <w:lang w:val="ru-RU"/>
        </w:rPr>
      </w:pPr>
    </w:p>
    <w:p w:rsidR="00376DE9" w:rsidRDefault="00376DE9">
      <w:pPr>
        <w:pStyle w:val="5"/>
        <w:rPr>
          <w:b/>
          <w:sz w:val="32"/>
          <w:lang w:val="ru-RU"/>
        </w:rPr>
      </w:pPr>
      <w:r>
        <w:rPr>
          <w:b/>
          <w:sz w:val="32"/>
        </w:rPr>
        <w:t>V</w:t>
      </w:r>
      <w:r>
        <w:rPr>
          <w:b/>
          <w:sz w:val="32"/>
          <w:lang w:val="ru-RU"/>
        </w:rPr>
        <w:t xml:space="preserve"> Приложение.</w:t>
      </w:r>
    </w:p>
    <w:p w:rsidR="00376DE9" w:rsidRDefault="00376DE9">
      <w:pPr>
        <w:jc w:val="both"/>
        <w:rPr>
          <w:sz w:val="28"/>
        </w:rPr>
      </w:pPr>
      <w:r>
        <w:rPr>
          <w:sz w:val="28"/>
        </w:rPr>
        <w:t>Значение коэффициента, учитывающего дополнительную площадь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376DE9">
        <w:tc>
          <w:tcPr>
            <w:tcW w:w="4261" w:type="dxa"/>
            <w:tcBorders>
              <w:top w:val="single" w:sz="4" w:space="0" w:color="auto"/>
              <w:lef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Площадь станка по габаритам, 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4261" w:type="dxa"/>
            <w:tcBorders>
              <w:top w:val="single" w:sz="4" w:space="0" w:color="auto"/>
              <w:righ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</w:p>
        </w:tc>
      </w:tr>
      <w:tr w:rsidR="00376DE9">
        <w:tc>
          <w:tcPr>
            <w:tcW w:w="4261" w:type="dxa"/>
            <w:tcBorders>
              <w:left w:val="single" w:sz="4" w:space="0" w:color="auto"/>
              <w:bottom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2,5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– 5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 – 9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– 14</w:t>
            </w:r>
          </w:p>
        </w:tc>
        <w:tc>
          <w:tcPr>
            <w:tcW w:w="4261" w:type="dxa"/>
            <w:tcBorders>
              <w:bottom w:val="single" w:sz="4" w:space="0" w:color="auto"/>
              <w:right w:val="single" w:sz="4" w:space="0" w:color="auto"/>
            </w:tcBorders>
          </w:tcPr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  <w:p w:rsidR="00376DE9" w:rsidRDefault="00376D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</w:tbl>
    <w:p w:rsidR="00376DE9" w:rsidRDefault="00376DE9">
      <w:pPr>
        <w:jc w:val="center"/>
        <w:rPr>
          <w:b/>
          <w:sz w:val="24"/>
        </w:rPr>
      </w:pPr>
    </w:p>
    <w:p w:rsidR="00376DE9" w:rsidRDefault="00376DE9">
      <w:pPr>
        <w:jc w:val="center"/>
        <w:rPr>
          <w:b/>
          <w:sz w:val="32"/>
        </w:rPr>
      </w:pPr>
    </w:p>
    <w:p w:rsidR="00376DE9" w:rsidRDefault="00376DE9">
      <w:pPr>
        <w:jc w:val="center"/>
        <w:rPr>
          <w:b/>
          <w:sz w:val="32"/>
        </w:rPr>
      </w:pPr>
    </w:p>
    <w:p w:rsidR="00376DE9" w:rsidRDefault="00376DE9">
      <w:pPr>
        <w:jc w:val="center"/>
        <w:rPr>
          <w:b/>
          <w:sz w:val="32"/>
        </w:rPr>
      </w:pPr>
    </w:p>
    <w:p w:rsidR="00376DE9" w:rsidRDefault="00376DE9">
      <w:pPr>
        <w:jc w:val="center"/>
        <w:rPr>
          <w:b/>
          <w:sz w:val="32"/>
        </w:rPr>
      </w:pPr>
    </w:p>
    <w:p w:rsidR="00376DE9" w:rsidRDefault="00376DE9">
      <w:pPr>
        <w:jc w:val="center"/>
        <w:rPr>
          <w:b/>
          <w:sz w:val="32"/>
        </w:rPr>
      </w:pPr>
    </w:p>
    <w:p w:rsidR="00376DE9" w:rsidRDefault="00376DE9">
      <w:pPr>
        <w:jc w:val="center"/>
        <w:rPr>
          <w:b/>
          <w:sz w:val="32"/>
        </w:rPr>
      </w:pPr>
    </w:p>
    <w:p w:rsidR="00376DE9" w:rsidRDefault="00376DE9">
      <w:pPr>
        <w:jc w:val="center"/>
        <w:rPr>
          <w:b/>
          <w:sz w:val="32"/>
        </w:rPr>
      </w:pPr>
    </w:p>
    <w:p w:rsidR="00376DE9" w:rsidRDefault="00376DE9">
      <w:pPr>
        <w:jc w:val="center"/>
        <w:rPr>
          <w:b/>
          <w:sz w:val="32"/>
        </w:rPr>
      </w:pPr>
    </w:p>
    <w:p w:rsidR="00376DE9" w:rsidRDefault="00376DE9">
      <w:pPr>
        <w:jc w:val="center"/>
        <w:rPr>
          <w:b/>
          <w:sz w:val="24"/>
        </w:rPr>
      </w:pPr>
      <w:r>
        <w:rPr>
          <w:b/>
          <w:sz w:val="32"/>
          <w:lang w:val="en-US"/>
        </w:rPr>
        <w:t>VI</w:t>
      </w:r>
      <w:r>
        <w:rPr>
          <w:b/>
          <w:sz w:val="32"/>
        </w:rPr>
        <w:t xml:space="preserve"> Литература.</w:t>
      </w:r>
    </w:p>
    <w:p w:rsidR="00376DE9" w:rsidRDefault="00376DE9">
      <w:pPr>
        <w:pStyle w:val="a4"/>
        <w:ind w:left="284" w:hanging="284"/>
        <w:rPr>
          <w:sz w:val="24"/>
        </w:rPr>
      </w:pPr>
      <w:r>
        <w:rPr>
          <w:sz w:val="24"/>
        </w:rPr>
        <w:t>1. К.М. Великанов «Расчет экономической эффективности новой техники». Справочник Л., Машиностроение 1989.</w:t>
      </w:r>
    </w:p>
    <w:p w:rsidR="00376DE9" w:rsidRDefault="00376DE9">
      <w:pPr>
        <w:ind w:left="284" w:hanging="284"/>
        <w:jc w:val="both"/>
        <w:rPr>
          <w:sz w:val="24"/>
        </w:rPr>
      </w:pPr>
      <w:r>
        <w:rPr>
          <w:sz w:val="24"/>
        </w:rPr>
        <w:t>2. «Экономика, организация и планирование машиностроительного производства»” п.р. Т.В. Валаевой М. Высшая школа 1979.</w:t>
      </w:r>
    </w:p>
    <w:p w:rsidR="00376DE9" w:rsidRDefault="00376DE9">
      <w:pPr>
        <w:ind w:left="284" w:hanging="284"/>
        <w:jc w:val="both"/>
        <w:rPr>
          <w:sz w:val="24"/>
        </w:rPr>
      </w:pPr>
      <w:r>
        <w:rPr>
          <w:sz w:val="24"/>
        </w:rPr>
        <w:t>3. «Экономика предприятия» п/р В. Я. Хрипача Минск 1997.</w:t>
      </w:r>
    </w:p>
    <w:p w:rsidR="00376DE9" w:rsidRDefault="00376DE9">
      <w:pPr>
        <w:ind w:left="284" w:hanging="284"/>
        <w:jc w:val="both"/>
        <w:rPr>
          <w:sz w:val="24"/>
        </w:rPr>
      </w:pPr>
      <w:r>
        <w:rPr>
          <w:sz w:val="24"/>
        </w:rPr>
        <w:t>4. «Экономика предприятия» п/р А.И. Руденко Минск. БГЭУ 1995.</w:t>
      </w:r>
    </w:p>
    <w:p w:rsidR="00376DE9" w:rsidRDefault="00376DE9">
      <w:pPr>
        <w:ind w:left="284" w:hanging="284"/>
        <w:jc w:val="both"/>
        <w:rPr>
          <w:sz w:val="24"/>
        </w:rPr>
      </w:pPr>
      <w:r>
        <w:rPr>
          <w:sz w:val="24"/>
        </w:rPr>
        <w:t>5. «Экономика машиностроительного производства» п/р И.М. Бабука Минск. Высшая школа 1990.</w:t>
      </w:r>
    </w:p>
    <w:p w:rsidR="00376DE9" w:rsidRDefault="00376DE9">
      <w:pPr>
        <w:ind w:left="284" w:hanging="284"/>
        <w:jc w:val="both"/>
        <w:rPr>
          <w:sz w:val="28"/>
        </w:rPr>
      </w:pPr>
      <w:r>
        <w:rPr>
          <w:sz w:val="24"/>
        </w:rPr>
        <w:t>6. «Экономика, организация и управление производством в условиях рыночных отношений ч. 2. Производственные ресурсы предприятий» п/р Я.А. Александрович. Минск РИПО</w:t>
      </w:r>
      <w:r>
        <w:rPr>
          <w:sz w:val="28"/>
        </w:rPr>
        <w:t xml:space="preserve"> 1994.</w:t>
      </w:r>
      <w:bookmarkStart w:id="0" w:name="_GoBack"/>
      <w:bookmarkEnd w:id="0"/>
    </w:p>
    <w:sectPr w:rsidR="00376DE9">
      <w:footerReference w:type="even" r:id="rId151"/>
      <w:footerReference w:type="default" r:id="rId152"/>
      <w:pgSz w:w="11906" w:h="16838"/>
      <w:pgMar w:top="1035" w:right="1372" w:bottom="1885" w:left="222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DE9" w:rsidRDefault="00376DE9">
      <w:r>
        <w:separator/>
      </w:r>
    </w:p>
  </w:endnote>
  <w:endnote w:type="continuationSeparator" w:id="0">
    <w:p w:rsidR="00376DE9" w:rsidRDefault="0037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DE9" w:rsidRDefault="00376DE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6DE9" w:rsidRDefault="00376DE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DE9" w:rsidRDefault="00376DE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16</w:t>
    </w:r>
    <w:r>
      <w:rPr>
        <w:rStyle w:val="a8"/>
      </w:rPr>
      <w:fldChar w:fldCharType="end"/>
    </w:r>
  </w:p>
  <w:p w:rsidR="00376DE9" w:rsidRDefault="00376DE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DE9" w:rsidRDefault="00376DE9">
      <w:r>
        <w:separator/>
      </w:r>
    </w:p>
  </w:footnote>
  <w:footnote w:type="continuationSeparator" w:id="0">
    <w:p w:rsidR="00376DE9" w:rsidRDefault="00376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86EF9"/>
    <w:multiLevelType w:val="hybridMultilevel"/>
    <w:tmpl w:val="372E711A"/>
    <w:lvl w:ilvl="0" w:tplc="0B38B610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92670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DEAE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D84E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A867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FC9B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B4A5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88C5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5222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724E5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2A64"/>
    <w:rsid w:val="00272A64"/>
    <w:rsid w:val="00376DE9"/>
    <w:rsid w:val="005B1059"/>
    <w:rsid w:val="00A4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9"/>
    <o:shapelayout v:ext="edit">
      <o:idmap v:ext="edit" data="1"/>
    </o:shapelayout>
  </w:shapeDefaults>
  <w:decimalSymbol w:val=","/>
  <w:listSeparator w:val=";"/>
  <w15:chartTrackingRefBased/>
  <w15:docId w15:val="{51502F47-7671-4664-BA44-588C2C22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4"/>
      <w:lang w:val="en-US"/>
    </w:rPr>
  </w:style>
  <w:style w:type="paragraph" w:styleId="4">
    <w:name w:val="heading 4"/>
    <w:basedOn w:val="a"/>
    <w:next w:val="a"/>
    <w:qFormat/>
    <w:pPr>
      <w:keepNext/>
      <w:ind w:left="567" w:hanging="567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lang w:val="en-US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  <w:lang w:val="en-US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567" w:hanging="567"/>
      <w:jc w:val="both"/>
    </w:pPr>
    <w:rPr>
      <w:sz w:val="28"/>
      <w:lang w:val="en-US"/>
    </w:rPr>
  </w:style>
  <w:style w:type="paragraph" w:styleId="a4">
    <w:name w:val="Body Text"/>
    <w:basedOn w:val="a"/>
    <w:semiHidden/>
    <w:pPr>
      <w:jc w:val="both"/>
    </w:pPr>
    <w:rPr>
      <w:sz w:val="28"/>
    </w:rPr>
  </w:style>
  <w:style w:type="paragraph" w:styleId="a5">
    <w:name w:val="caption"/>
    <w:basedOn w:val="a"/>
    <w:next w:val="a"/>
    <w:qFormat/>
    <w:pPr>
      <w:jc w:val="center"/>
    </w:pPr>
    <w:rPr>
      <w:sz w:val="28"/>
    </w:rPr>
  </w:style>
  <w:style w:type="paragraph" w:styleId="a6">
    <w:name w:val="Title"/>
    <w:basedOn w:val="a"/>
    <w:qFormat/>
    <w:pPr>
      <w:jc w:val="center"/>
    </w:pPr>
    <w:rPr>
      <w:sz w:val="28"/>
      <w:lang w:val="en-US"/>
    </w:rPr>
  </w:style>
  <w:style w:type="paragraph" w:styleId="20">
    <w:name w:val="Body Text 2"/>
    <w:basedOn w:val="a"/>
    <w:semiHidden/>
    <w:rPr>
      <w:sz w:val="28"/>
      <w:lang w:val="en-US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21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30">
    <w:name w:val="Body Text Indent 3"/>
    <w:basedOn w:val="a"/>
    <w:semiHidden/>
    <w:pPr>
      <w:ind w:left="426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7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image" Target="media/image71.wmf"/><Relationship Id="rId5" Type="http://schemas.openxmlformats.org/officeDocument/2006/relationships/footnotes" Target="footnotes.xml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134" Type="http://schemas.openxmlformats.org/officeDocument/2006/relationships/oleObject" Target="embeddings/oleObject65.bin"/><Relationship Id="rId139" Type="http://schemas.openxmlformats.org/officeDocument/2006/relationships/image" Target="media/image66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4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8.bin"/><Relationship Id="rId145" Type="http://schemas.openxmlformats.org/officeDocument/2006/relationships/image" Target="media/image6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19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3.bin"/><Relationship Id="rId135" Type="http://schemas.openxmlformats.org/officeDocument/2006/relationships/image" Target="media/image64.wmf"/><Relationship Id="rId151" Type="http://schemas.openxmlformats.org/officeDocument/2006/relationships/footer" Target="footer1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141" Type="http://schemas.openxmlformats.org/officeDocument/2006/relationships/image" Target="media/image67.wmf"/><Relationship Id="rId146" Type="http://schemas.openxmlformats.org/officeDocument/2006/relationships/oleObject" Target="embeddings/oleObject71.bin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62.wmf"/><Relationship Id="rId136" Type="http://schemas.openxmlformats.org/officeDocument/2006/relationships/oleObject" Target="embeddings/oleObject6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footer" Target="footer2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9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4.bin"/><Relationship Id="rId153" Type="http://schemas.openxmlformats.org/officeDocument/2006/relationships/fontTable" Target="fontTable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7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image" Target="media/image31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image" Target="media/image63.wmf"/><Relationship Id="rId154" Type="http://schemas.openxmlformats.org/officeDocument/2006/relationships/theme" Target="theme/theme1.xml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image" Target="media/image2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70.bin"/><Relationship Id="rId90" Type="http://schemas.openxmlformats.org/officeDocument/2006/relationships/image" Target="media/image42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3408</Words>
  <Characters>19428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22791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Гриневич и Комашко</dc:creator>
  <cp:keywords/>
  <cp:lastModifiedBy>Irina</cp:lastModifiedBy>
  <cp:revision>2</cp:revision>
  <cp:lastPrinted>2001-04-15T06:33:00Z</cp:lastPrinted>
  <dcterms:created xsi:type="dcterms:W3CDTF">2014-08-14T13:50:00Z</dcterms:created>
  <dcterms:modified xsi:type="dcterms:W3CDTF">2014-08-14T13:50:00Z</dcterms:modified>
</cp:coreProperties>
</file>