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F655E3" w:rsidRPr="004D503C" w:rsidRDefault="00F655E3" w:rsidP="00F655E3">
      <w:pPr>
        <w:pStyle w:val="affc"/>
      </w:pPr>
    </w:p>
    <w:p w:rsidR="00D06C0C" w:rsidRPr="004D503C" w:rsidRDefault="00D06C0C" w:rsidP="00F655E3">
      <w:pPr>
        <w:pStyle w:val="affc"/>
      </w:pPr>
      <w:r w:rsidRPr="004D503C">
        <w:t>Курсовой проект</w:t>
      </w:r>
    </w:p>
    <w:p w:rsidR="00D06C0C" w:rsidRPr="004D503C" w:rsidRDefault="00D06C0C" w:rsidP="00F655E3">
      <w:pPr>
        <w:pStyle w:val="affc"/>
      </w:pPr>
      <w:r w:rsidRPr="004D503C">
        <w:t xml:space="preserve">На тему: </w:t>
      </w:r>
      <w:r w:rsidR="004D503C">
        <w:t xml:space="preserve">Разработка </w:t>
      </w:r>
      <w:r w:rsidRPr="004D503C">
        <w:t>переход</w:t>
      </w:r>
      <w:r w:rsidR="004D503C">
        <w:t>а</w:t>
      </w:r>
      <w:r w:rsidRPr="004D503C">
        <w:t xml:space="preserve"> м</w:t>
      </w:r>
      <w:r w:rsidR="004D503C">
        <w:t>ежду</w:t>
      </w:r>
      <w:r w:rsidRPr="004D503C">
        <w:t xml:space="preserve"> портами</w:t>
      </w:r>
    </w:p>
    <w:p w:rsidR="00D06C0C" w:rsidRPr="004D503C" w:rsidRDefault="00F655E3" w:rsidP="00F655E3">
      <w:pPr>
        <w:pStyle w:val="affc"/>
      </w:pPr>
      <w:r w:rsidRPr="004D503C">
        <w:t xml:space="preserve">Фамагуста - </w:t>
      </w:r>
      <w:r w:rsidR="00D06C0C" w:rsidRPr="004D503C">
        <w:t>Мессина</w:t>
      </w:r>
    </w:p>
    <w:p w:rsidR="00D06C0C" w:rsidRPr="004D503C" w:rsidRDefault="00D06C0C" w:rsidP="00F655E3">
      <w:pPr>
        <w:pStyle w:val="affc"/>
      </w:pPr>
    </w:p>
    <w:p w:rsidR="00D06C0C" w:rsidRPr="004D503C" w:rsidRDefault="00D06C0C" w:rsidP="00F655E3">
      <w:pPr>
        <w:pStyle w:val="affc"/>
      </w:pPr>
    </w:p>
    <w:p w:rsidR="00D06C0C" w:rsidRPr="004D503C" w:rsidRDefault="00D06C0C" w:rsidP="00F655E3">
      <w:pPr>
        <w:pStyle w:val="affc"/>
      </w:pPr>
    </w:p>
    <w:p w:rsidR="00F655E3" w:rsidRPr="004D503C" w:rsidRDefault="00F655E3" w:rsidP="00F655E3">
      <w:pPr>
        <w:pStyle w:val="affc"/>
      </w:pPr>
    </w:p>
    <w:p w:rsidR="00F655E3" w:rsidRPr="004D503C" w:rsidRDefault="00F655E3" w:rsidP="00F655E3">
      <w:pPr>
        <w:pStyle w:val="affc"/>
      </w:pPr>
    </w:p>
    <w:p w:rsidR="00F655E3" w:rsidRPr="004D503C" w:rsidRDefault="00F655E3" w:rsidP="00F655E3">
      <w:pPr>
        <w:pStyle w:val="affc"/>
      </w:pPr>
    </w:p>
    <w:p w:rsidR="00F655E3" w:rsidRPr="004D503C" w:rsidRDefault="00F655E3" w:rsidP="00F655E3">
      <w:pPr>
        <w:pStyle w:val="affc"/>
      </w:pPr>
    </w:p>
    <w:p w:rsidR="00F655E3" w:rsidRPr="004D503C" w:rsidRDefault="00F655E3" w:rsidP="00F655E3">
      <w:pPr>
        <w:pStyle w:val="affc"/>
      </w:pPr>
    </w:p>
    <w:p w:rsidR="00F655E3" w:rsidRPr="004D503C" w:rsidRDefault="00F655E3" w:rsidP="00F655E3">
      <w:pPr>
        <w:pStyle w:val="affc"/>
      </w:pPr>
    </w:p>
    <w:p w:rsidR="00F655E3" w:rsidRPr="004D503C" w:rsidRDefault="00F655E3" w:rsidP="00F655E3">
      <w:pPr>
        <w:pStyle w:val="affc"/>
      </w:pPr>
    </w:p>
    <w:p w:rsidR="00F655E3" w:rsidRDefault="00F655E3" w:rsidP="00F655E3">
      <w:pPr>
        <w:pStyle w:val="affc"/>
      </w:pPr>
    </w:p>
    <w:p w:rsidR="004D503C" w:rsidRDefault="004D503C" w:rsidP="00F655E3">
      <w:pPr>
        <w:pStyle w:val="affc"/>
      </w:pPr>
    </w:p>
    <w:p w:rsidR="004D503C" w:rsidRPr="004D503C" w:rsidRDefault="004D503C" w:rsidP="00F655E3">
      <w:pPr>
        <w:pStyle w:val="affc"/>
      </w:pPr>
    </w:p>
    <w:p w:rsidR="00F655E3" w:rsidRPr="004D503C" w:rsidRDefault="00F655E3" w:rsidP="00F655E3">
      <w:pPr>
        <w:pStyle w:val="affc"/>
      </w:pPr>
    </w:p>
    <w:p w:rsidR="00D06C0C" w:rsidRPr="004D503C" w:rsidRDefault="00D06C0C" w:rsidP="00F655E3">
      <w:pPr>
        <w:pStyle w:val="affc"/>
      </w:pPr>
      <w:r w:rsidRPr="004D503C">
        <w:t>2008 року</w:t>
      </w:r>
    </w:p>
    <w:p w:rsidR="00D06C0C" w:rsidRPr="004D503C" w:rsidRDefault="00D06C0C" w:rsidP="00D06C0C">
      <w:pPr>
        <w:pStyle w:val="aff4"/>
      </w:pPr>
      <w:r w:rsidRPr="004D503C">
        <w:br w:type="page"/>
      </w:r>
      <w:r w:rsidRPr="004D503C">
        <w:lastRenderedPageBreak/>
        <w:t>План работы</w:t>
      </w:r>
    </w:p>
    <w:p w:rsidR="003A068A" w:rsidRPr="004D503C" w:rsidRDefault="003A068A" w:rsidP="00D06C0C">
      <w:pPr>
        <w:pStyle w:val="aff4"/>
      </w:pPr>
    </w:p>
    <w:p w:rsidR="004D503C" w:rsidRDefault="004D503C">
      <w:pPr>
        <w:pStyle w:val="22"/>
        <w:rPr>
          <w:smallCaps w:val="0"/>
          <w:noProof/>
          <w:sz w:val="24"/>
          <w:szCs w:val="24"/>
        </w:rPr>
      </w:pPr>
      <w:r w:rsidRPr="00F9744B">
        <w:rPr>
          <w:rStyle w:val="af6"/>
          <w:noProof/>
        </w:rPr>
        <w:t>Корректура карт и руководств для плавания</w:t>
      </w:r>
    </w:p>
    <w:p w:rsidR="004D503C" w:rsidRDefault="004D503C">
      <w:pPr>
        <w:pStyle w:val="22"/>
        <w:rPr>
          <w:smallCaps w:val="0"/>
          <w:noProof/>
          <w:sz w:val="24"/>
          <w:szCs w:val="24"/>
        </w:rPr>
      </w:pPr>
      <w:r w:rsidRPr="00F9744B">
        <w:rPr>
          <w:rStyle w:val="af6"/>
          <w:noProof/>
        </w:rPr>
        <w:t>Корректура карт</w:t>
      </w:r>
    </w:p>
    <w:p w:rsidR="004D503C" w:rsidRDefault="004D503C">
      <w:pPr>
        <w:pStyle w:val="22"/>
        <w:rPr>
          <w:smallCaps w:val="0"/>
          <w:noProof/>
          <w:sz w:val="24"/>
          <w:szCs w:val="24"/>
        </w:rPr>
      </w:pPr>
      <w:r w:rsidRPr="00F9744B">
        <w:rPr>
          <w:rStyle w:val="af6"/>
          <w:noProof/>
        </w:rPr>
        <w:t>Особенности корректуры карт в рейсе</w:t>
      </w:r>
    </w:p>
    <w:p w:rsidR="004D503C" w:rsidRDefault="004D503C">
      <w:pPr>
        <w:pStyle w:val="22"/>
        <w:rPr>
          <w:smallCaps w:val="0"/>
          <w:noProof/>
          <w:sz w:val="24"/>
          <w:szCs w:val="24"/>
        </w:rPr>
      </w:pPr>
      <w:r w:rsidRPr="00F9744B">
        <w:rPr>
          <w:rStyle w:val="af6"/>
          <w:noProof/>
        </w:rPr>
        <w:t>Корректура руководств для плавания</w:t>
      </w:r>
    </w:p>
    <w:p w:rsidR="004D503C" w:rsidRDefault="004D503C">
      <w:pPr>
        <w:pStyle w:val="22"/>
        <w:rPr>
          <w:smallCaps w:val="0"/>
          <w:noProof/>
          <w:sz w:val="24"/>
          <w:szCs w:val="24"/>
        </w:rPr>
      </w:pPr>
      <w:r w:rsidRPr="00F9744B">
        <w:rPr>
          <w:rStyle w:val="af6"/>
          <w:noProof/>
        </w:rPr>
        <w:t>Навигационно-географический очерк</w:t>
      </w:r>
    </w:p>
    <w:p w:rsidR="004D503C" w:rsidRDefault="004D503C">
      <w:pPr>
        <w:pStyle w:val="22"/>
        <w:rPr>
          <w:smallCaps w:val="0"/>
          <w:noProof/>
          <w:sz w:val="24"/>
          <w:szCs w:val="24"/>
        </w:rPr>
      </w:pPr>
      <w:r w:rsidRPr="00F9744B">
        <w:rPr>
          <w:rStyle w:val="af6"/>
          <w:noProof/>
        </w:rPr>
        <w:t>Гидрометеорологический очерк</w:t>
      </w:r>
    </w:p>
    <w:p w:rsidR="004D503C" w:rsidRDefault="004D503C">
      <w:pPr>
        <w:pStyle w:val="22"/>
        <w:rPr>
          <w:smallCaps w:val="0"/>
          <w:noProof/>
          <w:sz w:val="24"/>
          <w:szCs w:val="24"/>
        </w:rPr>
      </w:pPr>
      <w:r w:rsidRPr="00F9744B">
        <w:rPr>
          <w:rStyle w:val="af6"/>
          <w:noProof/>
        </w:rPr>
        <w:t>Гидрологическая характеристика</w:t>
      </w:r>
    </w:p>
    <w:p w:rsidR="004D503C" w:rsidRDefault="004D503C">
      <w:pPr>
        <w:pStyle w:val="22"/>
        <w:rPr>
          <w:smallCaps w:val="0"/>
          <w:noProof/>
          <w:sz w:val="24"/>
          <w:szCs w:val="24"/>
        </w:rPr>
      </w:pPr>
      <w:r w:rsidRPr="00F9744B">
        <w:rPr>
          <w:rStyle w:val="af6"/>
          <w:noProof/>
        </w:rPr>
        <w:t>Правила плавания в водах Кипра</w:t>
      </w:r>
    </w:p>
    <w:p w:rsidR="004D503C" w:rsidRDefault="004D503C">
      <w:pPr>
        <w:pStyle w:val="22"/>
        <w:rPr>
          <w:smallCaps w:val="0"/>
          <w:noProof/>
          <w:sz w:val="24"/>
          <w:szCs w:val="24"/>
        </w:rPr>
      </w:pPr>
      <w:r w:rsidRPr="00F9744B">
        <w:rPr>
          <w:rStyle w:val="af6"/>
          <w:noProof/>
        </w:rPr>
        <w:t>Правила плавания в водах Сирии</w:t>
      </w:r>
    </w:p>
    <w:p w:rsidR="004D503C" w:rsidRDefault="004D503C">
      <w:pPr>
        <w:pStyle w:val="22"/>
        <w:rPr>
          <w:smallCaps w:val="0"/>
          <w:noProof/>
          <w:sz w:val="24"/>
          <w:szCs w:val="24"/>
        </w:rPr>
      </w:pPr>
      <w:r w:rsidRPr="00F9744B">
        <w:rPr>
          <w:rStyle w:val="af6"/>
          <w:noProof/>
        </w:rPr>
        <w:t>Правила плавания</w:t>
      </w:r>
    </w:p>
    <w:p w:rsidR="004D503C" w:rsidRDefault="004D503C">
      <w:pPr>
        <w:pStyle w:val="22"/>
        <w:rPr>
          <w:smallCaps w:val="0"/>
          <w:noProof/>
          <w:sz w:val="24"/>
          <w:szCs w:val="24"/>
        </w:rPr>
      </w:pPr>
      <w:r w:rsidRPr="00F9744B">
        <w:rPr>
          <w:rStyle w:val="af6"/>
          <w:noProof/>
        </w:rPr>
        <w:t>Правила плавания в водах Ливана</w:t>
      </w:r>
    </w:p>
    <w:p w:rsidR="004D503C" w:rsidRDefault="004D503C">
      <w:pPr>
        <w:pStyle w:val="22"/>
        <w:rPr>
          <w:smallCaps w:val="0"/>
          <w:noProof/>
          <w:sz w:val="24"/>
          <w:szCs w:val="24"/>
        </w:rPr>
      </w:pPr>
      <w:r w:rsidRPr="00F9744B">
        <w:rPr>
          <w:rStyle w:val="af6"/>
          <w:noProof/>
        </w:rPr>
        <w:t>Залив Фамагуста или Амохостос</w:t>
      </w:r>
    </w:p>
    <w:p w:rsidR="004D503C" w:rsidRDefault="004D503C">
      <w:pPr>
        <w:pStyle w:val="22"/>
        <w:rPr>
          <w:smallCaps w:val="0"/>
          <w:noProof/>
          <w:sz w:val="24"/>
          <w:szCs w:val="24"/>
        </w:rPr>
      </w:pPr>
      <w:r w:rsidRPr="00F9744B">
        <w:rPr>
          <w:rStyle w:val="af6"/>
          <w:noProof/>
        </w:rPr>
        <w:t>Общий обзор</w:t>
      </w:r>
    </w:p>
    <w:p w:rsidR="004D503C" w:rsidRDefault="004D503C">
      <w:pPr>
        <w:pStyle w:val="22"/>
        <w:rPr>
          <w:smallCaps w:val="0"/>
          <w:noProof/>
          <w:sz w:val="24"/>
          <w:szCs w:val="24"/>
        </w:rPr>
      </w:pPr>
      <w:r w:rsidRPr="00F9744B">
        <w:rPr>
          <w:rStyle w:val="af6"/>
          <w:noProof/>
        </w:rPr>
        <w:t>Правила плавания в водах Греции (Извлечения из законов, правил и инструкций)</w:t>
      </w:r>
    </w:p>
    <w:p w:rsidR="004D503C" w:rsidRDefault="004D503C">
      <w:pPr>
        <w:pStyle w:val="22"/>
        <w:rPr>
          <w:smallCaps w:val="0"/>
          <w:noProof/>
          <w:sz w:val="24"/>
          <w:szCs w:val="24"/>
        </w:rPr>
      </w:pPr>
      <w:r w:rsidRPr="00F9744B">
        <w:rPr>
          <w:rStyle w:val="af6"/>
          <w:noProof/>
        </w:rPr>
        <w:t>Правила плавания в водах Италии (Извлечения из законов, правил и инструкций)</w:t>
      </w:r>
    </w:p>
    <w:p w:rsidR="004D503C" w:rsidRDefault="004D503C">
      <w:pPr>
        <w:pStyle w:val="22"/>
        <w:rPr>
          <w:smallCaps w:val="0"/>
          <w:noProof/>
          <w:sz w:val="24"/>
          <w:szCs w:val="24"/>
        </w:rPr>
      </w:pPr>
      <w:r w:rsidRPr="00F9744B">
        <w:rPr>
          <w:rStyle w:val="af6"/>
          <w:noProof/>
        </w:rPr>
        <w:t>Правила плавания</w:t>
      </w:r>
    </w:p>
    <w:p w:rsidR="004D503C" w:rsidRDefault="004D503C">
      <w:pPr>
        <w:pStyle w:val="22"/>
        <w:rPr>
          <w:smallCaps w:val="0"/>
          <w:noProof/>
          <w:sz w:val="24"/>
          <w:szCs w:val="24"/>
        </w:rPr>
      </w:pPr>
      <w:r w:rsidRPr="00F9744B">
        <w:rPr>
          <w:rStyle w:val="af6"/>
          <w:noProof/>
        </w:rPr>
        <w:t>Порт Мессина</w:t>
      </w:r>
    </w:p>
    <w:p w:rsidR="00D06C0C" w:rsidRPr="004D503C" w:rsidRDefault="00D06C0C" w:rsidP="00D06C0C">
      <w:pPr>
        <w:pStyle w:val="aff4"/>
      </w:pPr>
    </w:p>
    <w:p w:rsidR="00D06C0C" w:rsidRPr="004D503C" w:rsidRDefault="003A068A" w:rsidP="007F5B79">
      <w:pPr>
        <w:ind w:firstLine="709"/>
        <w:rPr>
          <w:b/>
          <w:bCs/>
        </w:rPr>
      </w:pPr>
      <w:r w:rsidRPr="004D503C">
        <w:br w:type="page"/>
      </w:r>
      <w:r w:rsidR="007F5B79" w:rsidRPr="004D503C">
        <w:t>Список карт на переход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11"/>
        <w:gridCol w:w="1929"/>
        <w:gridCol w:w="1210"/>
        <w:gridCol w:w="1603"/>
      </w:tblGrid>
      <w:tr w:rsidR="00D06C0C" w:rsidRPr="004D503C" w:rsidTr="00565C83">
        <w:trPr>
          <w:jc w:val="center"/>
        </w:trPr>
        <w:tc>
          <w:tcPr>
            <w:tcW w:w="1080" w:type="dxa"/>
            <w:shd w:val="clear" w:color="auto" w:fill="auto"/>
          </w:tcPr>
          <w:p w:rsidR="00D06C0C" w:rsidRPr="004D503C" w:rsidRDefault="00D06C0C" w:rsidP="007F5B79">
            <w:pPr>
              <w:pStyle w:val="aff5"/>
            </w:pPr>
            <w:r w:rsidRPr="004D503C">
              <w:t>№ карты</w:t>
            </w:r>
          </w:p>
        </w:tc>
        <w:tc>
          <w:tcPr>
            <w:tcW w:w="3111" w:type="dxa"/>
            <w:shd w:val="clear" w:color="auto" w:fill="auto"/>
          </w:tcPr>
          <w:p w:rsidR="00D06C0C" w:rsidRPr="004D503C" w:rsidRDefault="00D06C0C" w:rsidP="007F5B79">
            <w:pPr>
              <w:pStyle w:val="aff5"/>
            </w:pPr>
            <w:r w:rsidRPr="004D503C">
              <w:t>Название карты</w:t>
            </w:r>
          </w:p>
        </w:tc>
        <w:tc>
          <w:tcPr>
            <w:tcW w:w="1929" w:type="dxa"/>
            <w:shd w:val="clear" w:color="auto" w:fill="auto"/>
          </w:tcPr>
          <w:p w:rsidR="00D06C0C" w:rsidRPr="004D503C" w:rsidRDefault="00D06C0C" w:rsidP="007F5B79">
            <w:pPr>
              <w:pStyle w:val="aff5"/>
            </w:pPr>
            <w:r w:rsidRPr="004D503C">
              <w:t>Масштаб</w:t>
            </w:r>
          </w:p>
        </w:tc>
        <w:tc>
          <w:tcPr>
            <w:tcW w:w="1210" w:type="dxa"/>
            <w:shd w:val="clear" w:color="auto" w:fill="auto"/>
          </w:tcPr>
          <w:p w:rsidR="00D06C0C" w:rsidRPr="004D503C" w:rsidRDefault="00D06C0C" w:rsidP="007F5B79">
            <w:pPr>
              <w:pStyle w:val="aff5"/>
            </w:pPr>
            <w:r w:rsidRPr="004D503C">
              <w:t>Первое издание</w:t>
            </w:r>
          </w:p>
        </w:tc>
        <w:tc>
          <w:tcPr>
            <w:tcW w:w="1603" w:type="dxa"/>
            <w:shd w:val="clear" w:color="auto" w:fill="auto"/>
          </w:tcPr>
          <w:p w:rsidR="00D06C0C" w:rsidRPr="004D503C" w:rsidRDefault="00D06C0C" w:rsidP="007F5B79">
            <w:pPr>
              <w:pStyle w:val="aff5"/>
            </w:pPr>
            <w:r w:rsidRPr="004D503C">
              <w:t>Новое изд. Большая корректура</w:t>
            </w:r>
          </w:p>
        </w:tc>
      </w:tr>
      <w:tr w:rsidR="00D06C0C" w:rsidRPr="004D503C" w:rsidTr="00565C83">
        <w:trPr>
          <w:jc w:val="center"/>
        </w:trPr>
        <w:tc>
          <w:tcPr>
            <w:tcW w:w="1080" w:type="dxa"/>
            <w:shd w:val="clear" w:color="auto" w:fill="auto"/>
          </w:tcPr>
          <w:p w:rsidR="00D06C0C" w:rsidRPr="004D503C" w:rsidRDefault="00D06C0C" w:rsidP="007F5B79">
            <w:pPr>
              <w:pStyle w:val="aff5"/>
            </w:pPr>
          </w:p>
        </w:tc>
        <w:tc>
          <w:tcPr>
            <w:tcW w:w="3111" w:type="dxa"/>
            <w:shd w:val="clear" w:color="auto" w:fill="auto"/>
          </w:tcPr>
          <w:p w:rsidR="00D06C0C" w:rsidRPr="00565C83" w:rsidRDefault="00D06C0C" w:rsidP="007F5B79">
            <w:pPr>
              <w:pStyle w:val="aff5"/>
              <w:rPr>
                <w:b/>
                <w:bCs/>
              </w:rPr>
            </w:pPr>
            <w:r w:rsidRPr="00565C83">
              <w:rPr>
                <w:b/>
                <w:bCs/>
              </w:rPr>
              <w:t>Генеральные карты</w:t>
            </w:r>
          </w:p>
        </w:tc>
        <w:tc>
          <w:tcPr>
            <w:tcW w:w="1929" w:type="dxa"/>
            <w:shd w:val="clear" w:color="auto" w:fill="auto"/>
          </w:tcPr>
          <w:p w:rsidR="00D06C0C" w:rsidRPr="004D503C" w:rsidRDefault="00D06C0C" w:rsidP="007F5B79">
            <w:pPr>
              <w:pStyle w:val="aff5"/>
            </w:pPr>
          </w:p>
        </w:tc>
        <w:tc>
          <w:tcPr>
            <w:tcW w:w="1210" w:type="dxa"/>
            <w:shd w:val="clear" w:color="auto" w:fill="auto"/>
          </w:tcPr>
          <w:p w:rsidR="00D06C0C" w:rsidRPr="004D503C" w:rsidRDefault="00D06C0C" w:rsidP="007F5B79">
            <w:pPr>
              <w:pStyle w:val="aff5"/>
            </w:pP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30303</w:t>
            </w:r>
          </w:p>
        </w:tc>
        <w:tc>
          <w:tcPr>
            <w:tcW w:w="3111" w:type="dxa"/>
            <w:shd w:val="clear" w:color="auto" w:fill="auto"/>
          </w:tcPr>
          <w:p w:rsidR="00D06C0C" w:rsidRPr="004D503C" w:rsidRDefault="00D06C0C" w:rsidP="007F5B79">
            <w:pPr>
              <w:pStyle w:val="aff5"/>
            </w:pPr>
            <w:r w:rsidRPr="004D503C">
              <w:t>От острова Крит до Порта Бейрут</w:t>
            </w:r>
          </w:p>
        </w:tc>
        <w:tc>
          <w:tcPr>
            <w:tcW w:w="1929" w:type="dxa"/>
            <w:shd w:val="clear" w:color="auto" w:fill="auto"/>
          </w:tcPr>
          <w:p w:rsidR="00D06C0C" w:rsidRPr="004D503C" w:rsidRDefault="00D06C0C" w:rsidP="007F5B79">
            <w:pPr>
              <w:pStyle w:val="aff5"/>
            </w:pPr>
            <w:r w:rsidRPr="004D503C">
              <w:t xml:space="preserve">1: 1000000 </w:t>
            </w:r>
          </w:p>
        </w:tc>
        <w:tc>
          <w:tcPr>
            <w:tcW w:w="1210" w:type="dxa"/>
            <w:shd w:val="clear" w:color="auto" w:fill="auto"/>
          </w:tcPr>
          <w:p w:rsidR="00D06C0C" w:rsidRPr="004D503C" w:rsidRDefault="00D06C0C" w:rsidP="007F5B79">
            <w:pPr>
              <w:pStyle w:val="aff5"/>
            </w:pPr>
            <w:r w:rsidRPr="004D503C">
              <w:t>1975</w:t>
            </w:r>
          </w:p>
        </w:tc>
        <w:tc>
          <w:tcPr>
            <w:tcW w:w="1603" w:type="dxa"/>
            <w:shd w:val="clear" w:color="auto" w:fill="auto"/>
          </w:tcPr>
          <w:p w:rsidR="00D06C0C" w:rsidRPr="004D503C" w:rsidRDefault="00D06C0C" w:rsidP="007F5B79">
            <w:pPr>
              <w:pStyle w:val="aff5"/>
            </w:pPr>
          </w:p>
        </w:tc>
      </w:tr>
      <w:tr w:rsidR="00D06C0C" w:rsidRPr="004D503C" w:rsidTr="00565C83">
        <w:trPr>
          <w:trHeight w:val="760"/>
          <w:jc w:val="center"/>
        </w:trPr>
        <w:tc>
          <w:tcPr>
            <w:tcW w:w="1080" w:type="dxa"/>
            <w:shd w:val="clear" w:color="auto" w:fill="auto"/>
          </w:tcPr>
          <w:p w:rsidR="00D06C0C" w:rsidRPr="004D503C" w:rsidRDefault="00D06C0C" w:rsidP="007F5B79">
            <w:pPr>
              <w:pStyle w:val="aff5"/>
            </w:pPr>
            <w:r w:rsidRPr="004D503C">
              <w:t>30302</w:t>
            </w:r>
          </w:p>
        </w:tc>
        <w:tc>
          <w:tcPr>
            <w:tcW w:w="3111" w:type="dxa"/>
            <w:shd w:val="clear" w:color="auto" w:fill="auto"/>
          </w:tcPr>
          <w:p w:rsidR="00D06C0C" w:rsidRPr="004D503C" w:rsidRDefault="00D06C0C" w:rsidP="007F5B79">
            <w:pPr>
              <w:pStyle w:val="aff5"/>
            </w:pPr>
            <w:r w:rsidRPr="004D503C">
              <w:t>Эгейское и Мраморное море</w:t>
            </w:r>
          </w:p>
        </w:tc>
        <w:tc>
          <w:tcPr>
            <w:tcW w:w="1929" w:type="dxa"/>
            <w:shd w:val="clear" w:color="auto" w:fill="auto"/>
          </w:tcPr>
          <w:p w:rsidR="00D06C0C" w:rsidRPr="004D503C" w:rsidRDefault="00D06C0C" w:rsidP="007F5B79">
            <w:pPr>
              <w:pStyle w:val="aff5"/>
            </w:pPr>
            <w:r w:rsidRPr="004D503C">
              <w:t>1: 1000000</w:t>
            </w:r>
          </w:p>
        </w:tc>
        <w:tc>
          <w:tcPr>
            <w:tcW w:w="1210" w:type="dxa"/>
            <w:shd w:val="clear" w:color="auto" w:fill="auto"/>
          </w:tcPr>
          <w:p w:rsidR="00D06C0C" w:rsidRPr="004D503C" w:rsidRDefault="00D06C0C" w:rsidP="007F5B79">
            <w:pPr>
              <w:pStyle w:val="aff5"/>
            </w:pPr>
            <w:r w:rsidRPr="004D503C">
              <w:t>1978</w:t>
            </w:r>
          </w:p>
        </w:tc>
        <w:tc>
          <w:tcPr>
            <w:tcW w:w="1603" w:type="dxa"/>
            <w:shd w:val="clear" w:color="auto" w:fill="auto"/>
          </w:tcPr>
          <w:p w:rsidR="00D06C0C" w:rsidRPr="004D503C" w:rsidRDefault="00D06C0C" w:rsidP="007F5B79">
            <w:pPr>
              <w:pStyle w:val="aff5"/>
            </w:pPr>
          </w:p>
        </w:tc>
      </w:tr>
      <w:tr w:rsidR="00D06C0C" w:rsidRPr="004D503C" w:rsidTr="00565C83">
        <w:trPr>
          <w:trHeight w:val="540"/>
          <w:jc w:val="center"/>
        </w:trPr>
        <w:tc>
          <w:tcPr>
            <w:tcW w:w="1080" w:type="dxa"/>
            <w:shd w:val="clear" w:color="auto" w:fill="auto"/>
          </w:tcPr>
          <w:p w:rsidR="00D06C0C" w:rsidRPr="004D503C" w:rsidRDefault="00D06C0C" w:rsidP="007F5B79">
            <w:pPr>
              <w:pStyle w:val="aff5"/>
            </w:pPr>
            <w:r w:rsidRPr="004D503C">
              <w:t>30305</w:t>
            </w:r>
          </w:p>
        </w:tc>
        <w:tc>
          <w:tcPr>
            <w:tcW w:w="3111" w:type="dxa"/>
            <w:shd w:val="clear" w:color="auto" w:fill="auto"/>
          </w:tcPr>
          <w:p w:rsidR="00D06C0C" w:rsidRPr="004D503C" w:rsidRDefault="00D06C0C" w:rsidP="007F5B79">
            <w:pPr>
              <w:pStyle w:val="aff5"/>
            </w:pPr>
            <w:r w:rsidRPr="004D503C">
              <w:t>Ионическое море</w:t>
            </w:r>
          </w:p>
        </w:tc>
        <w:tc>
          <w:tcPr>
            <w:tcW w:w="1929" w:type="dxa"/>
            <w:shd w:val="clear" w:color="auto" w:fill="auto"/>
          </w:tcPr>
          <w:p w:rsidR="00D06C0C" w:rsidRPr="004D503C" w:rsidRDefault="00D06C0C" w:rsidP="007F5B79">
            <w:pPr>
              <w:pStyle w:val="aff5"/>
            </w:pPr>
            <w:r w:rsidRPr="004D503C">
              <w:t>1: 1000000</w:t>
            </w:r>
          </w:p>
        </w:tc>
        <w:tc>
          <w:tcPr>
            <w:tcW w:w="1210" w:type="dxa"/>
            <w:shd w:val="clear" w:color="auto" w:fill="auto"/>
          </w:tcPr>
          <w:p w:rsidR="00D06C0C" w:rsidRPr="004D503C" w:rsidRDefault="00D06C0C" w:rsidP="007F5B79">
            <w:pPr>
              <w:pStyle w:val="aff5"/>
            </w:pPr>
            <w:r w:rsidRPr="004D503C">
              <w:t>1976</w:t>
            </w: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p>
        </w:tc>
        <w:tc>
          <w:tcPr>
            <w:tcW w:w="3111" w:type="dxa"/>
            <w:shd w:val="clear" w:color="auto" w:fill="auto"/>
          </w:tcPr>
          <w:p w:rsidR="00D06C0C" w:rsidRPr="00565C83" w:rsidRDefault="00D06C0C" w:rsidP="007F5B79">
            <w:pPr>
              <w:pStyle w:val="aff5"/>
              <w:rPr>
                <w:b/>
                <w:bCs/>
              </w:rPr>
            </w:pPr>
            <w:r w:rsidRPr="00565C83">
              <w:rPr>
                <w:b/>
                <w:bCs/>
              </w:rPr>
              <w:t>Путевые карты</w:t>
            </w:r>
          </w:p>
        </w:tc>
        <w:tc>
          <w:tcPr>
            <w:tcW w:w="1929" w:type="dxa"/>
            <w:shd w:val="clear" w:color="auto" w:fill="auto"/>
          </w:tcPr>
          <w:p w:rsidR="00D06C0C" w:rsidRPr="004D503C" w:rsidRDefault="00D06C0C" w:rsidP="007F5B79">
            <w:pPr>
              <w:pStyle w:val="aff5"/>
            </w:pPr>
          </w:p>
        </w:tc>
        <w:tc>
          <w:tcPr>
            <w:tcW w:w="1210" w:type="dxa"/>
            <w:shd w:val="clear" w:color="auto" w:fill="auto"/>
          </w:tcPr>
          <w:p w:rsidR="00D06C0C" w:rsidRPr="004D503C" w:rsidRDefault="00D06C0C" w:rsidP="007F5B79">
            <w:pPr>
              <w:pStyle w:val="aff5"/>
            </w:pP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31018</w:t>
            </w:r>
          </w:p>
        </w:tc>
        <w:tc>
          <w:tcPr>
            <w:tcW w:w="3111" w:type="dxa"/>
            <w:shd w:val="clear" w:color="auto" w:fill="auto"/>
          </w:tcPr>
          <w:p w:rsidR="00D06C0C" w:rsidRPr="004D503C" w:rsidRDefault="00F655E3" w:rsidP="007F5B79">
            <w:pPr>
              <w:pStyle w:val="aff5"/>
            </w:pPr>
            <w:r w:rsidRPr="004D503C">
              <w:t>От острова Крит до залива Анталь</w:t>
            </w:r>
            <w:r w:rsidR="00D06C0C" w:rsidRPr="004D503C">
              <w:t>я</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1979</w:t>
            </w: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31019</w:t>
            </w:r>
          </w:p>
        </w:tc>
        <w:tc>
          <w:tcPr>
            <w:tcW w:w="3111" w:type="dxa"/>
            <w:shd w:val="clear" w:color="auto" w:fill="auto"/>
          </w:tcPr>
          <w:p w:rsidR="00D06C0C" w:rsidRPr="004D503C" w:rsidRDefault="00D06C0C" w:rsidP="007F5B79">
            <w:pPr>
              <w:pStyle w:val="aff5"/>
            </w:pPr>
            <w:r w:rsidRPr="004D503C">
              <w:t>От мыса Рос-Халейма до мыса Рас-Бу-Азза с островом Крит</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1977</w:t>
            </w: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1022</w:t>
            </w:r>
          </w:p>
        </w:tc>
        <w:tc>
          <w:tcPr>
            <w:tcW w:w="3111" w:type="dxa"/>
            <w:shd w:val="clear" w:color="auto" w:fill="auto"/>
          </w:tcPr>
          <w:p w:rsidR="00D06C0C" w:rsidRPr="004D503C" w:rsidRDefault="00D06C0C" w:rsidP="007F5B79">
            <w:pPr>
              <w:pStyle w:val="aff5"/>
            </w:pPr>
            <w:r w:rsidRPr="004D503C">
              <w:t>От мыса Калеорды до порта Бейрут с островом Кипр</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1979</w:t>
            </w: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31023</w:t>
            </w:r>
          </w:p>
        </w:tc>
        <w:tc>
          <w:tcPr>
            <w:tcW w:w="3111" w:type="dxa"/>
            <w:shd w:val="clear" w:color="auto" w:fill="auto"/>
          </w:tcPr>
          <w:p w:rsidR="00D06C0C" w:rsidRPr="004D503C" w:rsidRDefault="00D06C0C" w:rsidP="007F5B79">
            <w:pPr>
              <w:pStyle w:val="aff5"/>
            </w:pPr>
            <w:r w:rsidRPr="004D503C">
              <w:t xml:space="preserve">От мыса Тенарон до порта Бентазин </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1979</w:t>
            </w:r>
          </w:p>
        </w:tc>
        <w:tc>
          <w:tcPr>
            <w:tcW w:w="1603" w:type="dxa"/>
            <w:shd w:val="clear" w:color="auto" w:fill="auto"/>
          </w:tcPr>
          <w:p w:rsidR="00D06C0C" w:rsidRPr="004D503C" w:rsidRDefault="00D06C0C" w:rsidP="007F5B79">
            <w:pPr>
              <w:pStyle w:val="aff5"/>
            </w:pPr>
          </w:p>
        </w:tc>
      </w:tr>
      <w:tr w:rsidR="00D06C0C" w:rsidRPr="004D503C" w:rsidTr="00565C83">
        <w:trPr>
          <w:jc w:val="center"/>
        </w:trPr>
        <w:tc>
          <w:tcPr>
            <w:tcW w:w="1080" w:type="dxa"/>
            <w:shd w:val="clear" w:color="auto" w:fill="auto"/>
          </w:tcPr>
          <w:p w:rsidR="00D06C0C" w:rsidRPr="004D503C" w:rsidRDefault="00D06C0C" w:rsidP="007F5B79">
            <w:pPr>
              <w:pStyle w:val="aff5"/>
            </w:pPr>
            <w:r w:rsidRPr="004D503C">
              <w:t>31028</w:t>
            </w:r>
          </w:p>
        </w:tc>
        <w:tc>
          <w:tcPr>
            <w:tcW w:w="3111" w:type="dxa"/>
            <w:shd w:val="clear" w:color="auto" w:fill="auto"/>
          </w:tcPr>
          <w:p w:rsidR="00D06C0C" w:rsidRPr="004D503C" w:rsidRDefault="00D06C0C" w:rsidP="007F5B79">
            <w:pPr>
              <w:pStyle w:val="aff5"/>
            </w:pPr>
            <w:r w:rsidRPr="004D503C">
              <w:t>Западная частъ Ионического моря</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1980</w:t>
            </w:r>
          </w:p>
        </w:tc>
        <w:tc>
          <w:tcPr>
            <w:tcW w:w="1603" w:type="dxa"/>
            <w:shd w:val="clear" w:color="auto" w:fill="auto"/>
          </w:tcPr>
          <w:p w:rsidR="00D06C0C" w:rsidRPr="004D503C" w:rsidRDefault="00D06C0C" w:rsidP="007F5B79">
            <w:pPr>
              <w:pStyle w:val="aff5"/>
            </w:pPr>
          </w:p>
        </w:tc>
      </w:tr>
      <w:tr w:rsidR="00D06C0C" w:rsidRPr="00565C83" w:rsidTr="00565C83">
        <w:trPr>
          <w:jc w:val="center"/>
        </w:trPr>
        <w:tc>
          <w:tcPr>
            <w:tcW w:w="1080" w:type="dxa"/>
            <w:shd w:val="clear" w:color="auto" w:fill="auto"/>
          </w:tcPr>
          <w:p w:rsidR="00D06C0C" w:rsidRPr="004D503C" w:rsidRDefault="00D06C0C" w:rsidP="007F5B79">
            <w:pPr>
              <w:pStyle w:val="aff5"/>
            </w:pPr>
            <w:r w:rsidRPr="004D503C">
              <w:t>31029</w:t>
            </w:r>
          </w:p>
        </w:tc>
        <w:tc>
          <w:tcPr>
            <w:tcW w:w="3111" w:type="dxa"/>
            <w:shd w:val="clear" w:color="auto" w:fill="auto"/>
          </w:tcPr>
          <w:p w:rsidR="00D06C0C" w:rsidRPr="004D503C" w:rsidRDefault="00D06C0C" w:rsidP="007F5B79">
            <w:pPr>
              <w:pStyle w:val="aff5"/>
            </w:pPr>
            <w:r w:rsidRPr="004D503C">
              <w:t>Восточная частъ Ионического моря</w:t>
            </w:r>
          </w:p>
        </w:tc>
        <w:tc>
          <w:tcPr>
            <w:tcW w:w="1929" w:type="dxa"/>
            <w:shd w:val="clear" w:color="auto" w:fill="auto"/>
          </w:tcPr>
          <w:p w:rsidR="00D06C0C" w:rsidRPr="004D503C" w:rsidRDefault="00D06C0C" w:rsidP="007F5B79">
            <w:pPr>
              <w:pStyle w:val="aff5"/>
            </w:pPr>
            <w:r w:rsidRPr="004D503C">
              <w:t>1: 50000</w:t>
            </w:r>
          </w:p>
        </w:tc>
        <w:tc>
          <w:tcPr>
            <w:tcW w:w="1210" w:type="dxa"/>
            <w:shd w:val="clear" w:color="auto" w:fill="auto"/>
          </w:tcPr>
          <w:p w:rsidR="00D06C0C" w:rsidRPr="004D503C" w:rsidRDefault="00D06C0C" w:rsidP="007F5B79">
            <w:pPr>
              <w:pStyle w:val="aff5"/>
            </w:pPr>
            <w:r w:rsidRPr="004D503C">
              <w:t>1980</w:t>
            </w:r>
          </w:p>
        </w:tc>
        <w:tc>
          <w:tcPr>
            <w:tcW w:w="1603" w:type="dxa"/>
            <w:shd w:val="clear" w:color="auto" w:fill="auto"/>
          </w:tcPr>
          <w:p w:rsidR="00D06C0C" w:rsidRPr="004D503C" w:rsidRDefault="00D06C0C" w:rsidP="007F5B79">
            <w:pPr>
              <w:pStyle w:val="aff5"/>
            </w:pPr>
          </w:p>
        </w:tc>
      </w:tr>
    </w:tbl>
    <w:p w:rsidR="00D06C0C" w:rsidRPr="004D503C" w:rsidRDefault="00D06C0C" w:rsidP="00D06C0C">
      <w:pPr>
        <w:ind w:firstLine="709"/>
        <w:rPr>
          <w:b/>
          <w:bCs/>
        </w:rPr>
      </w:pPr>
    </w:p>
    <w:p w:rsidR="00D06C0C" w:rsidRPr="004D503C" w:rsidRDefault="00D06C0C" w:rsidP="00D06C0C">
      <w:pPr>
        <w:ind w:firstLine="709"/>
        <w:rPr>
          <w:b/>
          <w:bCs/>
        </w:rPr>
      </w:pPr>
      <w:r w:rsidRPr="004D503C">
        <w:rPr>
          <w:b/>
          <w:bCs/>
        </w:rPr>
        <w:t>Список пособий на переход.</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1"/>
        <w:gridCol w:w="1679"/>
        <w:gridCol w:w="4448"/>
        <w:gridCol w:w="892"/>
        <w:gridCol w:w="1555"/>
      </w:tblGrid>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r w:rsidRPr="004D503C">
              <w:t>№ п/п</w:t>
            </w:r>
          </w:p>
        </w:tc>
        <w:tc>
          <w:tcPr>
            <w:tcW w:w="1697" w:type="dxa"/>
            <w:shd w:val="clear" w:color="auto" w:fill="auto"/>
          </w:tcPr>
          <w:p w:rsidR="00D06C0C" w:rsidRPr="004D503C" w:rsidRDefault="00D06C0C" w:rsidP="007F5B79">
            <w:pPr>
              <w:pStyle w:val="aff5"/>
            </w:pPr>
            <w:r w:rsidRPr="004D503C">
              <w:t>Адмиралтейский №</w:t>
            </w:r>
          </w:p>
        </w:tc>
        <w:tc>
          <w:tcPr>
            <w:tcW w:w="4500" w:type="dxa"/>
            <w:shd w:val="clear" w:color="auto" w:fill="auto"/>
          </w:tcPr>
          <w:p w:rsidR="00D06C0C" w:rsidRPr="004D503C" w:rsidRDefault="00D06C0C" w:rsidP="007F5B79">
            <w:pPr>
              <w:pStyle w:val="aff5"/>
            </w:pPr>
            <w:r w:rsidRPr="004D503C">
              <w:t>Название пособия</w:t>
            </w:r>
          </w:p>
        </w:tc>
        <w:tc>
          <w:tcPr>
            <w:tcW w:w="900" w:type="dxa"/>
            <w:shd w:val="clear" w:color="auto" w:fill="auto"/>
          </w:tcPr>
          <w:p w:rsidR="00D06C0C" w:rsidRPr="004D503C" w:rsidRDefault="00D06C0C" w:rsidP="007F5B79">
            <w:pPr>
              <w:pStyle w:val="aff5"/>
            </w:pPr>
            <w:r w:rsidRPr="004D503C">
              <w:t>Год издания</w:t>
            </w:r>
          </w:p>
        </w:tc>
        <w:tc>
          <w:tcPr>
            <w:tcW w:w="1571" w:type="dxa"/>
            <w:shd w:val="clear" w:color="auto" w:fill="auto"/>
          </w:tcPr>
          <w:p w:rsidR="00D06C0C" w:rsidRPr="004D503C" w:rsidRDefault="00D06C0C" w:rsidP="007F5B79">
            <w:pPr>
              <w:pStyle w:val="aff5"/>
            </w:pPr>
            <w:r w:rsidRPr="004D503C">
              <w:t>Примечания</w:t>
            </w: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p>
        </w:tc>
        <w:tc>
          <w:tcPr>
            <w:tcW w:w="4500" w:type="dxa"/>
            <w:shd w:val="clear" w:color="auto" w:fill="auto"/>
          </w:tcPr>
          <w:p w:rsidR="00D06C0C" w:rsidRPr="00565C83" w:rsidRDefault="00D06C0C" w:rsidP="007F5B79">
            <w:pPr>
              <w:pStyle w:val="aff5"/>
              <w:rPr>
                <w:b/>
                <w:bCs/>
              </w:rPr>
            </w:pPr>
            <w:r w:rsidRPr="00565C83">
              <w:rPr>
                <w:b/>
                <w:bCs/>
              </w:rPr>
              <w:t xml:space="preserve">Лоции. </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1248</w:t>
            </w:r>
          </w:p>
        </w:tc>
        <w:tc>
          <w:tcPr>
            <w:tcW w:w="4500" w:type="dxa"/>
            <w:shd w:val="clear" w:color="auto" w:fill="auto"/>
          </w:tcPr>
          <w:p w:rsidR="00D06C0C" w:rsidRPr="004D503C" w:rsidRDefault="00D06C0C" w:rsidP="007F5B79">
            <w:pPr>
              <w:pStyle w:val="aff5"/>
            </w:pPr>
            <w:r w:rsidRPr="004D503C">
              <w:t>Лоция Ионического моря и острова Сецилия</w:t>
            </w:r>
          </w:p>
        </w:tc>
        <w:tc>
          <w:tcPr>
            <w:tcW w:w="900" w:type="dxa"/>
            <w:shd w:val="clear" w:color="auto" w:fill="auto"/>
          </w:tcPr>
          <w:p w:rsidR="00D06C0C" w:rsidRPr="004D503C" w:rsidRDefault="00D06C0C" w:rsidP="007F5B79">
            <w:pPr>
              <w:pStyle w:val="aff5"/>
            </w:pPr>
            <w:r w:rsidRPr="004D503C">
              <w:t>1978г</w:t>
            </w: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1252</w:t>
            </w:r>
          </w:p>
        </w:tc>
        <w:tc>
          <w:tcPr>
            <w:tcW w:w="4500" w:type="dxa"/>
            <w:shd w:val="clear" w:color="auto" w:fill="auto"/>
          </w:tcPr>
          <w:p w:rsidR="00D06C0C" w:rsidRPr="004D503C" w:rsidRDefault="00D06C0C" w:rsidP="007F5B79">
            <w:pPr>
              <w:pStyle w:val="aff5"/>
            </w:pPr>
            <w:r w:rsidRPr="004D503C">
              <w:t xml:space="preserve"> Лоции юго-западной части Средиземного моря</w:t>
            </w:r>
          </w:p>
        </w:tc>
        <w:tc>
          <w:tcPr>
            <w:tcW w:w="900" w:type="dxa"/>
            <w:shd w:val="clear" w:color="auto" w:fill="auto"/>
          </w:tcPr>
          <w:p w:rsidR="00D06C0C" w:rsidRPr="004D503C" w:rsidRDefault="00D06C0C" w:rsidP="007F5B79">
            <w:pPr>
              <w:pStyle w:val="aff5"/>
            </w:pPr>
            <w:r w:rsidRPr="004D503C">
              <w:t>1973г</w:t>
            </w: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p>
        </w:tc>
        <w:tc>
          <w:tcPr>
            <w:tcW w:w="4500" w:type="dxa"/>
            <w:shd w:val="clear" w:color="auto" w:fill="auto"/>
          </w:tcPr>
          <w:p w:rsidR="00D06C0C" w:rsidRPr="00565C83" w:rsidRDefault="00D06C0C" w:rsidP="007F5B79">
            <w:pPr>
              <w:pStyle w:val="aff5"/>
              <w:rPr>
                <w:b/>
                <w:bCs/>
              </w:rPr>
            </w:pPr>
            <w:r w:rsidRPr="00565C83">
              <w:rPr>
                <w:b/>
                <w:bCs/>
              </w:rPr>
              <w:t xml:space="preserve">Огни и знаки. </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2219</w:t>
            </w:r>
          </w:p>
        </w:tc>
        <w:tc>
          <w:tcPr>
            <w:tcW w:w="4500" w:type="dxa"/>
            <w:shd w:val="clear" w:color="auto" w:fill="auto"/>
          </w:tcPr>
          <w:p w:rsidR="00D06C0C" w:rsidRPr="004D503C" w:rsidRDefault="00D06C0C" w:rsidP="007F5B79">
            <w:pPr>
              <w:pStyle w:val="aff5"/>
            </w:pPr>
            <w:r w:rsidRPr="004D503C">
              <w:t xml:space="preserve">Огни Средиземного моря Частъ 1 Восточная частъ моря </w:t>
            </w:r>
          </w:p>
        </w:tc>
        <w:tc>
          <w:tcPr>
            <w:tcW w:w="900" w:type="dxa"/>
            <w:shd w:val="clear" w:color="auto" w:fill="auto"/>
          </w:tcPr>
          <w:p w:rsidR="00D06C0C" w:rsidRPr="004D503C" w:rsidRDefault="00D06C0C" w:rsidP="007F5B79">
            <w:pPr>
              <w:pStyle w:val="aff5"/>
            </w:pPr>
            <w:r w:rsidRPr="004D503C">
              <w:t>1982г</w:t>
            </w: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p>
        </w:tc>
        <w:tc>
          <w:tcPr>
            <w:tcW w:w="4500" w:type="dxa"/>
            <w:shd w:val="clear" w:color="auto" w:fill="auto"/>
          </w:tcPr>
          <w:p w:rsidR="00D06C0C" w:rsidRPr="00565C83" w:rsidRDefault="00D06C0C" w:rsidP="007F5B79">
            <w:pPr>
              <w:pStyle w:val="aff5"/>
              <w:rPr>
                <w:b/>
                <w:bCs/>
              </w:rPr>
            </w:pPr>
            <w:r w:rsidRPr="00565C83">
              <w:rPr>
                <w:b/>
                <w:bCs/>
              </w:rPr>
              <w:t xml:space="preserve">. </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3001</w:t>
            </w:r>
          </w:p>
        </w:tc>
        <w:tc>
          <w:tcPr>
            <w:tcW w:w="4500" w:type="dxa"/>
            <w:shd w:val="clear" w:color="auto" w:fill="auto"/>
          </w:tcPr>
          <w:p w:rsidR="00D06C0C" w:rsidRPr="004D503C" w:rsidRDefault="00D06C0C" w:rsidP="007F5B79">
            <w:pPr>
              <w:pStyle w:val="aff5"/>
            </w:pPr>
            <w:r w:rsidRPr="004D503C">
              <w:t>Радиотехнические средства навигационного оборудования Северного Ледовитого и Атлантического океанов и дополнение</w:t>
            </w:r>
          </w:p>
        </w:tc>
        <w:tc>
          <w:tcPr>
            <w:tcW w:w="900" w:type="dxa"/>
            <w:shd w:val="clear" w:color="auto" w:fill="auto"/>
          </w:tcPr>
          <w:p w:rsidR="00D06C0C" w:rsidRPr="004D503C" w:rsidRDefault="00D06C0C" w:rsidP="007F5B79">
            <w:pPr>
              <w:pStyle w:val="aff5"/>
            </w:pPr>
            <w:r w:rsidRPr="004D503C">
              <w:t>1979г</w:t>
            </w:r>
          </w:p>
          <w:p w:rsidR="00D06C0C" w:rsidRPr="004D503C" w:rsidRDefault="00D06C0C" w:rsidP="007F5B79">
            <w:pPr>
              <w:pStyle w:val="aff5"/>
            </w:pPr>
            <w:r w:rsidRPr="004D503C">
              <w:t xml:space="preserve">1980г </w:t>
            </w: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3003 ДСП</w:t>
            </w:r>
          </w:p>
        </w:tc>
        <w:tc>
          <w:tcPr>
            <w:tcW w:w="4500" w:type="dxa"/>
            <w:shd w:val="clear" w:color="auto" w:fill="auto"/>
          </w:tcPr>
          <w:p w:rsidR="00D06C0C" w:rsidRPr="004D503C" w:rsidRDefault="00D06C0C" w:rsidP="007F5B79">
            <w:pPr>
              <w:pStyle w:val="aff5"/>
            </w:pPr>
            <w:r w:rsidRPr="004D503C">
              <w:t xml:space="preserve">Навигационные средства навигационного оборудования. Европейская часть. </w:t>
            </w:r>
          </w:p>
        </w:tc>
        <w:tc>
          <w:tcPr>
            <w:tcW w:w="900" w:type="dxa"/>
            <w:shd w:val="clear" w:color="auto" w:fill="auto"/>
          </w:tcPr>
          <w:p w:rsidR="00D06C0C" w:rsidRPr="004D503C" w:rsidRDefault="00D06C0C" w:rsidP="007F5B79">
            <w:pPr>
              <w:pStyle w:val="aff5"/>
            </w:pPr>
            <w:r w:rsidRPr="004D503C">
              <w:t>1984г</w:t>
            </w:r>
          </w:p>
        </w:tc>
        <w:tc>
          <w:tcPr>
            <w:tcW w:w="1571" w:type="dxa"/>
            <w:shd w:val="clear" w:color="auto" w:fill="auto"/>
          </w:tcPr>
          <w:p w:rsidR="00D06C0C" w:rsidRPr="004D503C" w:rsidRDefault="00D06C0C" w:rsidP="007F5B79">
            <w:pPr>
              <w:pStyle w:val="aff5"/>
            </w:pPr>
          </w:p>
        </w:tc>
      </w:tr>
      <w:tr w:rsidR="00D06C0C" w:rsidRPr="004D503C" w:rsidTr="00565C83">
        <w:trPr>
          <w:trHeight w:val="73"/>
          <w:jc w:val="center"/>
        </w:trPr>
        <w:tc>
          <w:tcPr>
            <w:tcW w:w="615" w:type="dxa"/>
            <w:gridSpan w:val="2"/>
            <w:shd w:val="clear" w:color="auto" w:fill="auto"/>
          </w:tcPr>
          <w:p w:rsidR="00D06C0C" w:rsidRPr="004D503C" w:rsidRDefault="00D06C0C" w:rsidP="007F5B79">
            <w:pPr>
              <w:pStyle w:val="aff5"/>
            </w:pPr>
          </w:p>
        </w:tc>
        <w:tc>
          <w:tcPr>
            <w:tcW w:w="1697" w:type="dxa"/>
            <w:shd w:val="clear" w:color="auto" w:fill="auto"/>
          </w:tcPr>
          <w:p w:rsidR="00D06C0C" w:rsidRPr="004D503C" w:rsidRDefault="00D06C0C" w:rsidP="007F5B79">
            <w:pPr>
              <w:pStyle w:val="aff5"/>
            </w:pPr>
            <w:r w:rsidRPr="004D503C">
              <w:t>3004</w:t>
            </w:r>
          </w:p>
        </w:tc>
        <w:tc>
          <w:tcPr>
            <w:tcW w:w="4500" w:type="dxa"/>
            <w:shd w:val="clear" w:color="auto" w:fill="auto"/>
          </w:tcPr>
          <w:p w:rsidR="00D06C0C" w:rsidRPr="004D503C" w:rsidRDefault="00D06C0C" w:rsidP="007F5B79">
            <w:pPr>
              <w:pStyle w:val="aff5"/>
            </w:pPr>
            <w:r w:rsidRPr="004D503C">
              <w:t>Расписание передач навигационных и гидрометеорологических сообщений для мореплавателей радиостанциями СССР</w:t>
            </w:r>
          </w:p>
        </w:tc>
        <w:tc>
          <w:tcPr>
            <w:tcW w:w="900" w:type="dxa"/>
            <w:shd w:val="clear" w:color="auto" w:fill="auto"/>
          </w:tcPr>
          <w:p w:rsidR="00D06C0C" w:rsidRPr="004D503C" w:rsidRDefault="00D06C0C" w:rsidP="007F5B79">
            <w:pPr>
              <w:pStyle w:val="aff5"/>
            </w:pPr>
            <w:r w:rsidRPr="004D503C">
              <w:t>1982г</w:t>
            </w:r>
          </w:p>
        </w:tc>
        <w:tc>
          <w:tcPr>
            <w:tcW w:w="1571" w:type="dxa"/>
            <w:shd w:val="clear" w:color="auto" w:fill="auto"/>
          </w:tcPr>
          <w:p w:rsidR="00D06C0C" w:rsidRPr="004D503C" w:rsidRDefault="00D06C0C" w:rsidP="007F5B79">
            <w:pPr>
              <w:pStyle w:val="aff5"/>
            </w:pPr>
          </w:p>
        </w:tc>
      </w:tr>
      <w:tr w:rsidR="00D06C0C" w:rsidRPr="004D503C" w:rsidTr="00565C83">
        <w:trPr>
          <w:trHeight w:val="406"/>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3008 ДСП</w:t>
            </w:r>
          </w:p>
        </w:tc>
        <w:tc>
          <w:tcPr>
            <w:tcW w:w="4500" w:type="dxa"/>
            <w:shd w:val="clear" w:color="auto" w:fill="auto"/>
          </w:tcPr>
          <w:p w:rsidR="00D06C0C" w:rsidRPr="004D503C" w:rsidRDefault="00D06C0C" w:rsidP="007F5B79">
            <w:pPr>
              <w:pStyle w:val="aff5"/>
            </w:pPr>
            <w:r w:rsidRPr="004D503C">
              <w:t xml:space="preserve">Расписание факсимильных гидрометеорологических радиопередач </w:t>
            </w:r>
          </w:p>
        </w:tc>
        <w:tc>
          <w:tcPr>
            <w:tcW w:w="900" w:type="dxa"/>
            <w:shd w:val="clear" w:color="auto" w:fill="auto"/>
          </w:tcPr>
          <w:p w:rsidR="00D06C0C" w:rsidRPr="004D503C" w:rsidRDefault="00D06C0C" w:rsidP="007F5B79">
            <w:pPr>
              <w:pStyle w:val="aff5"/>
            </w:pPr>
            <w:r w:rsidRPr="004D503C">
              <w:t>1982г</w:t>
            </w:r>
          </w:p>
        </w:tc>
        <w:tc>
          <w:tcPr>
            <w:tcW w:w="1571" w:type="dxa"/>
            <w:shd w:val="clear" w:color="auto" w:fill="auto"/>
          </w:tcPr>
          <w:p w:rsidR="00D06C0C" w:rsidRPr="004D503C" w:rsidRDefault="00D06C0C" w:rsidP="007F5B79">
            <w:pPr>
              <w:pStyle w:val="aff5"/>
            </w:pPr>
          </w:p>
        </w:tc>
      </w:tr>
      <w:tr w:rsidR="00D06C0C" w:rsidRPr="004D503C" w:rsidTr="00565C83">
        <w:trPr>
          <w:trHeight w:val="628"/>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8027ДСП</w:t>
            </w:r>
          </w:p>
        </w:tc>
        <w:tc>
          <w:tcPr>
            <w:tcW w:w="4500" w:type="dxa"/>
            <w:shd w:val="clear" w:color="auto" w:fill="auto"/>
          </w:tcPr>
          <w:p w:rsidR="00D06C0C" w:rsidRPr="004D503C" w:rsidRDefault="00D06C0C" w:rsidP="007F5B79">
            <w:pPr>
              <w:pStyle w:val="aff5"/>
            </w:pPr>
            <w:r w:rsidRPr="004D503C">
              <w:t>Атлас зон точности определения места судна с помощью радионавигационной системы Декка</w:t>
            </w:r>
          </w:p>
        </w:tc>
        <w:tc>
          <w:tcPr>
            <w:tcW w:w="900" w:type="dxa"/>
            <w:shd w:val="clear" w:color="auto" w:fill="auto"/>
          </w:tcPr>
          <w:p w:rsidR="00D06C0C" w:rsidRPr="004D503C" w:rsidRDefault="00D06C0C" w:rsidP="007F5B79">
            <w:pPr>
              <w:pStyle w:val="aff5"/>
            </w:pPr>
            <w:r w:rsidRPr="004D503C">
              <w:t>1985г</w:t>
            </w:r>
          </w:p>
        </w:tc>
        <w:tc>
          <w:tcPr>
            <w:tcW w:w="1571" w:type="dxa"/>
            <w:shd w:val="clear" w:color="auto" w:fill="auto"/>
          </w:tcPr>
          <w:p w:rsidR="00D06C0C" w:rsidRPr="004D503C" w:rsidRDefault="00D06C0C" w:rsidP="007F5B79">
            <w:pPr>
              <w:pStyle w:val="aff5"/>
            </w:pPr>
          </w:p>
        </w:tc>
      </w:tr>
      <w:tr w:rsidR="00D06C0C" w:rsidRPr="004D503C"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p>
        </w:tc>
        <w:tc>
          <w:tcPr>
            <w:tcW w:w="4500" w:type="dxa"/>
            <w:shd w:val="clear" w:color="auto" w:fill="auto"/>
          </w:tcPr>
          <w:p w:rsidR="00D06C0C" w:rsidRPr="004D503C" w:rsidRDefault="00D06C0C" w:rsidP="007F5B79">
            <w:pPr>
              <w:pStyle w:val="aff5"/>
            </w:pPr>
            <w:r w:rsidRPr="004D503C">
              <w:t>Дополнение №1</w:t>
            </w:r>
          </w:p>
        </w:tc>
        <w:tc>
          <w:tcPr>
            <w:tcW w:w="900" w:type="dxa"/>
            <w:shd w:val="clear" w:color="auto" w:fill="auto"/>
          </w:tcPr>
          <w:p w:rsidR="00D06C0C" w:rsidRPr="004D503C" w:rsidRDefault="00D06C0C" w:rsidP="007F5B79">
            <w:pPr>
              <w:pStyle w:val="aff5"/>
            </w:pPr>
            <w:r w:rsidRPr="004D503C">
              <w:t>1978-80гг</w:t>
            </w:r>
          </w:p>
        </w:tc>
        <w:tc>
          <w:tcPr>
            <w:tcW w:w="1571" w:type="dxa"/>
            <w:shd w:val="clear" w:color="auto" w:fill="auto"/>
          </w:tcPr>
          <w:p w:rsidR="00D06C0C" w:rsidRPr="004D503C" w:rsidRDefault="00D06C0C" w:rsidP="007F5B79">
            <w:pPr>
              <w:pStyle w:val="aff5"/>
            </w:pPr>
          </w:p>
        </w:tc>
      </w:tr>
      <w:tr w:rsidR="00D06C0C" w:rsidRPr="004D503C" w:rsidTr="00565C83">
        <w:trPr>
          <w:trHeight w:val="203"/>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p>
        </w:tc>
        <w:tc>
          <w:tcPr>
            <w:tcW w:w="4500" w:type="dxa"/>
            <w:shd w:val="clear" w:color="auto" w:fill="auto"/>
          </w:tcPr>
          <w:p w:rsidR="00D06C0C" w:rsidRPr="004D503C" w:rsidRDefault="00D06C0C" w:rsidP="007F5B79">
            <w:pPr>
              <w:pStyle w:val="aff5"/>
            </w:pPr>
            <w:r w:rsidRPr="004D503C">
              <w:t>Дополнение №2</w:t>
            </w:r>
          </w:p>
        </w:tc>
        <w:tc>
          <w:tcPr>
            <w:tcW w:w="900" w:type="dxa"/>
            <w:shd w:val="clear" w:color="auto" w:fill="auto"/>
          </w:tcPr>
          <w:p w:rsidR="00D06C0C" w:rsidRPr="004D503C" w:rsidRDefault="00D06C0C" w:rsidP="007F5B79">
            <w:pPr>
              <w:pStyle w:val="aff5"/>
            </w:pPr>
            <w:r w:rsidRPr="004D503C">
              <w:t>1983г</w:t>
            </w:r>
          </w:p>
        </w:tc>
        <w:tc>
          <w:tcPr>
            <w:tcW w:w="1571" w:type="dxa"/>
            <w:shd w:val="clear" w:color="auto" w:fill="auto"/>
          </w:tcPr>
          <w:p w:rsidR="00D06C0C" w:rsidRPr="004D503C" w:rsidRDefault="00D06C0C" w:rsidP="007F5B79">
            <w:pPr>
              <w:pStyle w:val="aff5"/>
            </w:pPr>
          </w:p>
        </w:tc>
      </w:tr>
      <w:tr w:rsidR="00D06C0C" w:rsidRPr="004D503C" w:rsidTr="00565C83">
        <w:trPr>
          <w:trHeight w:val="831"/>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8028 ДСП</w:t>
            </w:r>
          </w:p>
        </w:tc>
        <w:tc>
          <w:tcPr>
            <w:tcW w:w="4500" w:type="dxa"/>
            <w:shd w:val="clear" w:color="auto" w:fill="auto"/>
          </w:tcPr>
          <w:p w:rsidR="00D06C0C" w:rsidRPr="004D503C" w:rsidRDefault="00D06C0C" w:rsidP="007F5B79">
            <w:pPr>
              <w:pStyle w:val="aff5"/>
            </w:pPr>
            <w:r w:rsidRPr="004D503C">
              <w:t>Атлас зон точности определения места судна с помощью импульсно-фазовых радионавигационных систем РСДН-3, РСДН-4, ЛОРАН-С</w:t>
            </w:r>
          </w:p>
        </w:tc>
        <w:tc>
          <w:tcPr>
            <w:tcW w:w="900" w:type="dxa"/>
            <w:shd w:val="clear" w:color="auto" w:fill="auto"/>
          </w:tcPr>
          <w:p w:rsidR="00D06C0C" w:rsidRPr="004D503C" w:rsidRDefault="00D06C0C" w:rsidP="007F5B79">
            <w:pPr>
              <w:pStyle w:val="aff5"/>
            </w:pPr>
            <w:r w:rsidRPr="004D503C">
              <w:t>1981г</w:t>
            </w:r>
          </w:p>
        </w:tc>
        <w:tc>
          <w:tcPr>
            <w:tcW w:w="1571" w:type="dxa"/>
            <w:shd w:val="clear" w:color="auto" w:fill="auto"/>
          </w:tcPr>
          <w:p w:rsidR="00D06C0C" w:rsidRPr="004D503C" w:rsidRDefault="00D06C0C" w:rsidP="007F5B79">
            <w:pPr>
              <w:pStyle w:val="aff5"/>
            </w:pPr>
          </w:p>
        </w:tc>
      </w:tr>
      <w:tr w:rsidR="00D06C0C" w:rsidRPr="004D503C" w:rsidTr="00565C83">
        <w:trPr>
          <w:trHeight w:val="628"/>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3203</w:t>
            </w:r>
          </w:p>
        </w:tc>
        <w:tc>
          <w:tcPr>
            <w:tcW w:w="4500" w:type="dxa"/>
            <w:shd w:val="clear" w:color="auto" w:fill="auto"/>
          </w:tcPr>
          <w:p w:rsidR="00D06C0C" w:rsidRPr="004D503C" w:rsidRDefault="00D06C0C" w:rsidP="007F5B79">
            <w:pPr>
              <w:pStyle w:val="aff5"/>
            </w:pPr>
            <w:r w:rsidRPr="004D503C">
              <w:t>Радиотехнические средства навигационного оборудования Чёрного и Средиземного морей</w:t>
            </w:r>
          </w:p>
        </w:tc>
        <w:tc>
          <w:tcPr>
            <w:tcW w:w="900" w:type="dxa"/>
            <w:shd w:val="clear" w:color="auto" w:fill="auto"/>
          </w:tcPr>
          <w:p w:rsidR="00D06C0C" w:rsidRPr="004D503C" w:rsidRDefault="00D06C0C" w:rsidP="007F5B79">
            <w:pPr>
              <w:pStyle w:val="aff5"/>
            </w:pPr>
            <w:r w:rsidRPr="004D503C">
              <w:t>1985г</w:t>
            </w:r>
          </w:p>
        </w:tc>
        <w:tc>
          <w:tcPr>
            <w:tcW w:w="1571" w:type="dxa"/>
            <w:shd w:val="clear" w:color="auto" w:fill="auto"/>
          </w:tcPr>
          <w:p w:rsidR="00D06C0C" w:rsidRPr="004D503C" w:rsidRDefault="00D06C0C" w:rsidP="007F5B79">
            <w:pPr>
              <w:pStyle w:val="aff5"/>
            </w:pPr>
          </w:p>
        </w:tc>
      </w:tr>
      <w:tr w:rsidR="00D06C0C" w:rsidRPr="004D503C" w:rsidTr="00565C83">
        <w:trPr>
          <w:trHeight w:val="203"/>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p>
        </w:tc>
        <w:tc>
          <w:tcPr>
            <w:tcW w:w="4500" w:type="dxa"/>
            <w:shd w:val="clear" w:color="auto" w:fill="auto"/>
          </w:tcPr>
          <w:p w:rsidR="00D06C0C" w:rsidRPr="00565C83" w:rsidRDefault="00D06C0C" w:rsidP="007F5B79">
            <w:pPr>
              <w:pStyle w:val="aff5"/>
              <w:rPr>
                <w:b/>
                <w:bCs/>
              </w:rPr>
            </w:pPr>
            <w:r w:rsidRPr="00565C83">
              <w:rPr>
                <w:b/>
                <w:bCs/>
              </w:rPr>
              <w:t xml:space="preserve">Описания и правила плавания. </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4225</w:t>
            </w:r>
          </w:p>
        </w:tc>
        <w:tc>
          <w:tcPr>
            <w:tcW w:w="4500" w:type="dxa"/>
            <w:shd w:val="clear" w:color="auto" w:fill="auto"/>
          </w:tcPr>
          <w:p w:rsidR="00D06C0C" w:rsidRPr="004D503C" w:rsidRDefault="00D06C0C" w:rsidP="007F5B79">
            <w:pPr>
              <w:pStyle w:val="aff5"/>
            </w:pPr>
            <w:r w:rsidRPr="004D503C">
              <w:t xml:space="preserve">Рекомендации для плавания от пролива Каттегат до Гибралтарского пролива. </w:t>
            </w:r>
          </w:p>
        </w:tc>
        <w:tc>
          <w:tcPr>
            <w:tcW w:w="900" w:type="dxa"/>
            <w:shd w:val="clear" w:color="auto" w:fill="auto"/>
          </w:tcPr>
          <w:p w:rsidR="00D06C0C" w:rsidRPr="004D503C" w:rsidRDefault="00D06C0C" w:rsidP="007F5B79">
            <w:pPr>
              <w:pStyle w:val="aff5"/>
            </w:pPr>
            <w:r w:rsidRPr="004D503C">
              <w:t>1984г</w:t>
            </w:r>
          </w:p>
        </w:tc>
        <w:tc>
          <w:tcPr>
            <w:tcW w:w="1571" w:type="dxa"/>
            <w:shd w:val="clear" w:color="auto" w:fill="auto"/>
          </w:tcPr>
          <w:p w:rsidR="00D06C0C" w:rsidRPr="004D503C" w:rsidRDefault="00D06C0C" w:rsidP="007F5B79">
            <w:pPr>
              <w:pStyle w:val="aff5"/>
            </w:pPr>
          </w:p>
        </w:tc>
      </w:tr>
      <w:tr w:rsidR="00D06C0C" w:rsidRPr="004D503C"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p>
        </w:tc>
        <w:tc>
          <w:tcPr>
            <w:tcW w:w="4500" w:type="dxa"/>
            <w:shd w:val="clear" w:color="auto" w:fill="auto"/>
          </w:tcPr>
          <w:p w:rsidR="00D06C0C" w:rsidRPr="004D503C" w:rsidRDefault="00D06C0C" w:rsidP="007F5B79">
            <w:pPr>
              <w:pStyle w:val="aff5"/>
            </w:pPr>
            <w:r w:rsidRPr="004D503C">
              <w:t xml:space="preserve">Гидрометеорологические атласы, карты и таблицы. </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6238</w:t>
            </w:r>
          </w:p>
        </w:tc>
        <w:tc>
          <w:tcPr>
            <w:tcW w:w="4500" w:type="dxa"/>
            <w:shd w:val="clear" w:color="auto" w:fill="auto"/>
          </w:tcPr>
          <w:p w:rsidR="00D06C0C" w:rsidRPr="004D503C" w:rsidRDefault="00D06C0C" w:rsidP="007F5B79">
            <w:pPr>
              <w:pStyle w:val="aff5"/>
            </w:pPr>
            <w:r w:rsidRPr="004D503C">
              <w:t>Атлас поверхностных течений Средиземного моря</w:t>
            </w:r>
          </w:p>
        </w:tc>
        <w:tc>
          <w:tcPr>
            <w:tcW w:w="900" w:type="dxa"/>
            <w:shd w:val="clear" w:color="auto" w:fill="auto"/>
          </w:tcPr>
          <w:p w:rsidR="00D06C0C" w:rsidRPr="004D503C" w:rsidRDefault="00D06C0C" w:rsidP="007F5B79">
            <w:pPr>
              <w:pStyle w:val="aff5"/>
            </w:pPr>
            <w:r w:rsidRPr="004D503C">
              <w:t>1981г</w:t>
            </w:r>
          </w:p>
        </w:tc>
        <w:tc>
          <w:tcPr>
            <w:tcW w:w="1571" w:type="dxa"/>
            <w:shd w:val="clear" w:color="auto" w:fill="auto"/>
          </w:tcPr>
          <w:p w:rsidR="00D06C0C" w:rsidRPr="004D503C" w:rsidRDefault="00D06C0C" w:rsidP="007F5B79">
            <w:pPr>
              <w:pStyle w:val="aff5"/>
            </w:pPr>
          </w:p>
        </w:tc>
      </w:tr>
      <w:tr w:rsidR="00D06C0C" w:rsidRPr="004D503C"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6242</w:t>
            </w:r>
          </w:p>
        </w:tc>
        <w:tc>
          <w:tcPr>
            <w:tcW w:w="4500" w:type="dxa"/>
            <w:shd w:val="clear" w:color="auto" w:fill="auto"/>
          </w:tcPr>
          <w:p w:rsidR="00D06C0C" w:rsidRPr="004D503C" w:rsidRDefault="00D06C0C" w:rsidP="007F5B79">
            <w:pPr>
              <w:pStyle w:val="aff5"/>
            </w:pPr>
            <w:r w:rsidRPr="004D503C">
              <w:t>Атлас волнения и ветра Средиземного моря</w:t>
            </w:r>
          </w:p>
        </w:tc>
        <w:tc>
          <w:tcPr>
            <w:tcW w:w="900" w:type="dxa"/>
            <w:shd w:val="clear" w:color="auto" w:fill="auto"/>
          </w:tcPr>
          <w:p w:rsidR="00D06C0C" w:rsidRPr="004D503C" w:rsidRDefault="00D06C0C" w:rsidP="007F5B79">
            <w:pPr>
              <w:pStyle w:val="aff5"/>
            </w:pPr>
            <w:r w:rsidRPr="004D503C">
              <w:t>1974г</w:t>
            </w:r>
          </w:p>
        </w:tc>
        <w:tc>
          <w:tcPr>
            <w:tcW w:w="1571" w:type="dxa"/>
            <w:shd w:val="clear" w:color="auto" w:fill="auto"/>
          </w:tcPr>
          <w:p w:rsidR="00D06C0C" w:rsidRPr="004D503C" w:rsidRDefault="00D06C0C" w:rsidP="007F5B79">
            <w:pPr>
              <w:pStyle w:val="aff5"/>
            </w:pPr>
          </w:p>
        </w:tc>
      </w:tr>
      <w:tr w:rsidR="00D06C0C" w:rsidRPr="004D503C" w:rsidTr="00565C83">
        <w:trPr>
          <w:trHeight w:val="618"/>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6243</w:t>
            </w:r>
          </w:p>
        </w:tc>
        <w:tc>
          <w:tcPr>
            <w:tcW w:w="4500" w:type="dxa"/>
            <w:shd w:val="clear" w:color="auto" w:fill="auto"/>
          </w:tcPr>
          <w:p w:rsidR="00D06C0C" w:rsidRPr="004D503C" w:rsidRDefault="00D06C0C" w:rsidP="007F5B79">
            <w:pPr>
              <w:pStyle w:val="aff5"/>
            </w:pPr>
            <w:r w:rsidRPr="004D503C">
              <w:t>Гид</w:t>
            </w:r>
            <w:r w:rsidR="00F655E3" w:rsidRPr="004D503C">
              <w:t>рометеорологические карты Среди</w:t>
            </w:r>
            <w:r w:rsidRPr="004D503C">
              <w:t>зем</w:t>
            </w:r>
            <w:r w:rsidR="00F655E3" w:rsidRPr="004D503C">
              <w:t>ного моря. Атлас океанографичес</w:t>
            </w:r>
            <w:r w:rsidRPr="004D503C">
              <w:t>кой изученности Средиземного моря</w:t>
            </w:r>
          </w:p>
        </w:tc>
        <w:tc>
          <w:tcPr>
            <w:tcW w:w="900" w:type="dxa"/>
            <w:shd w:val="clear" w:color="auto" w:fill="auto"/>
          </w:tcPr>
          <w:p w:rsidR="00D06C0C" w:rsidRPr="004D503C" w:rsidRDefault="00D06C0C" w:rsidP="007F5B79">
            <w:pPr>
              <w:pStyle w:val="aff5"/>
            </w:pPr>
            <w:r w:rsidRPr="004D503C">
              <w:t>1985г</w:t>
            </w:r>
          </w:p>
        </w:tc>
        <w:tc>
          <w:tcPr>
            <w:tcW w:w="1571" w:type="dxa"/>
            <w:shd w:val="clear" w:color="auto" w:fill="auto"/>
          </w:tcPr>
          <w:p w:rsidR="00D06C0C" w:rsidRPr="004D503C" w:rsidRDefault="00D06C0C" w:rsidP="007F5B79">
            <w:pPr>
              <w:pStyle w:val="aff5"/>
            </w:pPr>
          </w:p>
        </w:tc>
      </w:tr>
      <w:tr w:rsidR="00D06C0C" w:rsidRPr="004D503C" w:rsidTr="00565C83">
        <w:trPr>
          <w:trHeight w:val="213"/>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p>
        </w:tc>
        <w:tc>
          <w:tcPr>
            <w:tcW w:w="4500" w:type="dxa"/>
            <w:shd w:val="clear" w:color="auto" w:fill="auto"/>
          </w:tcPr>
          <w:p w:rsidR="00D06C0C" w:rsidRPr="00565C83" w:rsidRDefault="00D06C0C" w:rsidP="007F5B79">
            <w:pPr>
              <w:pStyle w:val="aff5"/>
              <w:rPr>
                <w:b/>
                <w:bCs/>
              </w:rPr>
            </w:pPr>
            <w:r w:rsidRPr="00565C83">
              <w:rPr>
                <w:b/>
                <w:bCs/>
              </w:rPr>
              <w:t>Таблицы приливов</w:t>
            </w:r>
          </w:p>
        </w:tc>
        <w:tc>
          <w:tcPr>
            <w:tcW w:w="900" w:type="dxa"/>
            <w:shd w:val="clear" w:color="auto" w:fill="auto"/>
          </w:tcPr>
          <w:p w:rsidR="00D06C0C" w:rsidRPr="004D503C" w:rsidRDefault="00D06C0C" w:rsidP="007F5B79">
            <w:pPr>
              <w:pStyle w:val="aff5"/>
            </w:pPr>
          </w:p>
        </w:tc>
        <w:tc>
          <w:tcPr>
            <w:tcW w:w="1571" w:type="dxa"/>
            <w:shd w:val="clear" w:color="auto" w:fill="auto"/>
          </w:tcPr>
          <w:p w:rsidR="00D06C0C" w:rsidRPr="004D503C" w:rsidRDefault="00D06C0C" w:rsidP="007F5B79">
            <w:pPr>
              <w:pStyle w:val="aff5"/>
            </w:pPr>
          </w:p>
        </w:tc>
      </w:tr>
      <w:tr w:rsidR="00D06C0C" w:rsidRPr="004D503C" w:rsidTr="00565C83">
        <w:trPr>
          <w:trHeight w:val="203"/>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6001 ДСП</w:t>
            </w:r>
          </w:p>
        </w:tc>
        <w:tc>
          <w:tcPr>
            <w:tcW w:w="4500" w:type="dxa"/>
            <w:shd w:val="clear" w:color="auto" w:fill="auto"/>
          </w:tcPr>
          <w:p w:rsidR="00D06C0C" w:rsidRPr="004D503C" w:rsidRDefault="00D06C0C" w:rsidP="007F5B79">
            <w:pPr>
              <w:pStyle w:val="aff5"/>
            </w:pPr>
            <w:r w:rsidRPr="004D503C">
              <w:t>Воды Европейской части СССР</w:t>
            </w:r>
          </w:p>
        </w:tc>
        <w:tc>
          <w:tcPr>
            <w:tcW w:w="900" w:type="dxa"/>
            <w:shd w:val="clear" w:color="auto" w:fill="auto"/>
          </w:tcPr>
          <w:p w:rsidR="00D06C0C" w:rsidRPr="004D503C" w:rsidRDefault="00D06C0C" w:rsidP="007F5B79">
            <w:pPr>
              <w:pStyle w:val="aff5"/>
            </w:pPr>
            <w:r w:rsidRPr="004D503C">
              <w:t xml:space="preserve">Ежегод. </w:t>
            </w:r>
          </w:p>
        </w:tc>
        <w:tc>
          <w:tcPr>
            <w:tcW w:w="1571" w:type="dxa"/>
            <w:shd w:val="clear" w:color="auto" w:fill="auto"/>
          </w:tcPr>
          <w:p w:rsidR="00D06C0C" w:rsidRPr="004D503C" w:rsidRDefault="00D06C0C" w:rsidP="007F5B79">
            <w:pPr>
              <w:pStyle w:val="aff5"/>
            </w:pPr>
          </w:p>
        </w:tc>
      </w:tr>
      <w:tr w:rsidR="00D06C0C" w:rsidRPr="00565C83" w:rsidTr="00565C83">
        <w:trPr>
          <w:trHeight w:val="415"/>
          <w:jc w:val="center"/>
        </w:trPr>
        <w:tc>
          <w:tcPr>
            <w:tcW w:w="604" w:type="dxa"/>
            <w:shd w:val="clear" w:color="auto" w:fill="auto"/>
          </w:tcPr>
          <w:p w:rsidR="00D06C0C" w:rsidRPr="004D503C" w:rsidRDefault="00D06C0C" w:rsidP="007F5B79">
            <w:pPr>
              <w:pStyle w:val="aff5"/>
            </w:pPr>
          </w:p>
        </w:tc>
        <w:tc>
          <w:tcPr>
            <w:tcW w:w="1708" w:type="dxa"/>
            <w:gridSpan w:val="2"/>
            <w:shd w:val="clear" w:color="auto" w:fill="auto"/>
          </w:tcPr>
          <w:p w:rsidR="00D06C0C" w:rsidRPr="004D503C" w:rsidRDefault="00D06C0C" w:rsidP="007F5B79">
            <w:pPr>
              <w:pStyle w:val="aff5"/>
            </w:pPr>
            <w:r w:rsidRPr="004D503C">
              <w:t>6011</w:t>
            </w:r>
          </w:p>
        </w:tc>
        <w:tc>
          <w:tcPr>
            <w:tcW w:w="4500" w:type="dxa"/>
            <w:shd w:val="clear" w:color="auto" w:fill="auto"/>
          </w:tcPr>
          <w:p w:rsidR="00D06C0C" w:rsidRPr="004D503C" w:rsidRDefault="00D06C0C" w:rsidP="007F5B79">
            <w:pPr>
              <w:pStyle w:val="aff5"/>
            </w:pPr>
            <w:r w:rsidRPr="004D503C">
              <w:t>Астрономические параметры N и С для входа в таблицы течений</w:t>
            </w:r>
          </w:p>
        </w:tc>
        <w:tc>
          <w:tcPr>
            <w:tcW w:w="900" w:type="dxa"/>
            <w:shd w:val="clear" w:color="auto" w:fill="auto"/>
          </w:tcPr>
          <w:p w:rsidR="00D06C0C" w:rsidRPr="004D503C" w:rsidRDefault="00D06C0C" w:rsidP="007F5B79">
            <w:pPr>
              <w:pStyle w:val="aff5"/>
            </w:pPr>
            <w:r w:rsidRPr="004D503C">
              <w:t>периодически</w:t>
            </w:r>
          </w:p>
        </w:tc>
        <w:tc>
          <w:tcPr>
            <w:tcW w:w="1571" w:type="dxa"/>
            <w:shd w:val="clear" w:color="auto" w:fill="auto"/>
          </w:tcPr>
          <w:p w:rsidR="00D06C0C" w:rsidRPr="004D503C" w:rsidRDefault="00D06C0C" w:rsidP="007F5B79">
            <w:pPr>
              <w:pStyle w:val="aff5"/>
            </w:pPr>
          </w:p>
        </w:tc>
      </w:tr>
    </w:tbl>
    <w:p w:rsidR="00D06C0C" w:rsidRPr="004D503C" w:rsidRDefault="00D06C0C" w:rsidP="00D06C0C">
      <w:pPr>
        <w:ind w:firstLine="709"/>
        <w:rPr>
          <w:b/>
          <w:bCs/>
        </w:rPr>
      </w:pPr>
    </w:p>
    <w:p w:rsidR="00D06C0C" w:rsidRPr="004D503C" w:rsidRDefault="007F5B79" w:rsidP="007F5B79">
      <w:pPr>
        <w:pStyle w:val="2"/>
      </w:pPr>
      <w:r w:rsidRPr="004D503C">
        <w:br w:type="page"/>
      </w:r>
      <w:bookmarkStart w:id="0" w:name="_Toc258943129"/>
      <w:r w:rsidR="00D06C0C" w:rsidRPr="004D503C">
        <w:t>Корректура карт и руководств для плавания</w:t>
      </w:r>
      <w:bookmarkEnd w:id="0"/>
    </w:p>
    <w:p w:rsidR="007F5B79" w:rsidRPr="004D503C" w:rsidRDefault="007F5B79" w:rsidP="00D06C0C">
      <w:pPr>
        <w:ind w:firstLine="709"/>
      </w:pPr>
    </w:p>
    <w:p w:rsidR="00D06C0C" w:rsidRPr="004D503C" w:rsidRDefault="00D06C0C" w:rsidP="00D06C0C">
      <w:pPr>
        <w:ind w:firstLine="709"/>
      </w:pPr>
      <w:r w:rsidRPr="004D503C">
        <w:t>В результате изменений, непрерывно происходящих в навигационной обстановке, карт и руководства для плавания после их издания сравнительно быстро устаревают. В следствии этого безопасность мореплавания в значительной мере зависит от поддержания карт и руководств на уровне современности, т.е. приведения их в соответствие с действительной обстановкой на море (на местности).</w:t>
      </w:r>
    </w:p>
    <w:p w:rsidR="00F655E3" w:rsidRPr="004D503C" w:rsidRDefault="00F655E3" w:rsidP="00D06C0C">
      <w:pPr>
        <w:ind w:firstLine="709"/>
      </w:pPr>
    </w:p>
    <w:p w:rsidR="00D06C0C" w:rsidRPr="004D503C" w:rsidRDefault="00D06C0C" w:rsidP="00F655E3">
      <w:pPr>
        <w:pStyle w:val="2"/>
      </w:pPr>
      <w:bookmarkStart w:id="1" w:name="_Toc258943130"/>
      <w:r w:rsidRPr="004D503C">
        <w:t>Корректура карт</w:t>
      </w:r>
      <w:bookmarkEnd w:id="1"/>
    </w:p>
    <w:p w:rsidR="00F655E3" w:rsidRPr="004D503C" w:rsidRDefault="00F655E3" w:rsidP="00D06C0C">
      <w:pPr>
        <w:ind w:firstLine="709"/>
      </w:pPr>
    </w:p>
    <w:p w:rsidR="00D06C0C" w:rsidRPr="004D503C" w:rsidRDefault="00D06C0C" w:rsidP="00D06C0C">
      <w:pPr>
        <w:ind w:firstLine="709"/>
      </w:pPr>
      <w:r w:rsidRPr="004D503C">
        <w:t>При стоянки в порту. Комплекты первой группы корректируются</w:t>
      </w:r>
      <w:r w:rsidR="00F655E3" w:rsidRPr="004D503C">
        <w:t xml:space="preserve"> </w:t>
      </w:r>
      <w:r w:rsidRPr="004D503C">
        <w:t>с получением ИМ и других корректурных документов. Корректура их должна быть закончена до выхода судна в рейс.</w:t>
      </w:r>
    </w:p>
    <w:p w:rsidR="00D06C0C" w:rsidRPr="004D503C" w:rsidRDefault="00D06C0C" w:rsidP="00D06C0C">
      <w:pPr>
        <w:ind w:firstLine="709"/>
      </w:pPr>
      <w:r w:rsidRPr="004D503C">
        <w:t>Если стоянка в порту кратковременная и корректуру невозможно выполнить до выхода судна в рейс, разрешается, по усмотрению капитана, производить корректуру раздельно, по этапам перехода. В этом случае до выхода судна из порта корректура карт должна быть выполнена в таком объеме, чтобы обеспечить плавание не менее чем на первые трое суток. Корректура остальных карт первой группы выполняется на переходе и во время стоянки в промежуточных портах.</w:t>
      </w:r>
    </w:p>
    <w:p w:rsidR="00D06C0C" w:rsidRPr="004D503C" w:rsidRDefault="00D06C0C" w:rsidP="00D06C0C">
      <w:pPr>
        <w:ind w:firstLine="709"/>
      </w:pPr>
      <w:r w:rsidRPr="004D503C">
        <w:t>Комплекты второй группы корректируются после завершения корректуры первой группы. Комплекты третьей группы на судне в рейсе, как правило, не корректируются, однако корректурный материал для них хранятся на судне и используются по необходимости.</w:t>
      </w:r>
    </w:p>
    <w:p w:rsidR="00D06C0C" w:rsidRPr="004D503C" w:rsidRDefault="00D06C0C" w:rsidP="00D06C0C">
      <w:pPr>
        <w:ind w:firstLine="709"/>
      </w:pPr>
      <w:r w:rsidRPr="004D503C">
        <w:t>По своему характеру ИМ подразделяется на постоянные, временные и предварительные.</w:t>
      </w:r>
    </w:p>
    <w:p w:rsidR="00D06C0C" w:rsidRPr="004D503C" w:rsidRDefault="00D06C0C" w:rsidP="00D06C0C">
      <w:pPr>
        <w:ind w:firstLine="709"/>
      </w:pPr>
      <w:r w:rsidRPr="004D503C">
        <w:t>Постоянные И.М. содержат сведения о навигационной обстановке, не подвергающейся частым изменениям. Постоянные И.М. ГС Флотов требуют корректуры карт и руководств для плавания, отличаются условным знаком в виде прямоугольника, внутри которого помещается номер данного И.М. например № 304.</w:t>
      </w:r>
    </w:p>
    <w:p w:rsidR="00D06C0C" w:rsidRPr="004D503C" w:rsidRDefault="00D06C0C" w:rsidP="00D06C0C">
      <w:pPr>
        <w:ind w:firstLine="709"/>
      </w:pPr>
      <w:r w:rsidRPr="004D503C">
        <w:t>Временные И.М. содержат сведения о непродолжительных изменениях в навигационной обстановке. Например о краткосрочных изменениях или нарушениях действий СНО, временном введении особого режима плавания и т.д. У номеров таких извещений имеется в скобках буква (В). Например № 379 (В). Временные И.М. в тексте которых указан срок их действия автоматически утрачивают свой значение по истечению указанного срока. Если тексте временного И.М. не указан срок его действия, то при утрате своего значения оно подлежит отмене постоянным извещением.</w:t>
      </w:r>
    </w:p>
    <w:p w:rsidR="00D06C0C" w:rsidRPr="004D503C" w:rsidRDefault="00D06C0C" w:rsidP="00D06C0C">
      <w:pPr>
        <w:ind w:firstLine="709"/>
      </w:pPr>
      <w:r w:rsidRPr="004D503C">
        <w:t>Предварительные И.М. содержат сведения о наиболее важных, предполагаемых или планируемых в ближайшее время изменениях навигационной обстановки. В них также публикуется информация, которая в скором времени будет уточняться, например предварительное сообщение о начале строительства маяка, моста и других важных в навигационном отношении информационных сообщениях. У номеров таких сообщений в скобках стоит буква (П), например № 300 (П).</w:t>
      </w:r>
    </w:p>
    <w:p w:rsidR="00D06C0C" w:rsidRPr="004D503C" w:rsidRDefault="00D06C0C" w:rsidP="00D06C0C">
      <w:pPr>
        <w:ind w:firstLine="709"/>
      </w:pPr>
      <w:r w:rsidRPr="004D503C">
        <w:t>Временные и предварительные И.М. не утратившим своего назначения публикуются в перечне действующих временных и предварительных И.М. Один раз в начале каждого года отдельной книгой Указанный перечень следует корректировать по И.М. ГуНи ОМО, исключая из него отменённые или утратившие своё значение И.М.</w:t>
      </w:r>
    </w:p>
    <w:p w:rsidR="00D06C0C" w:rsidRPr="004D503C" w:rsidRDefault="00D06C0C" w:rsidP="00D06C0C">
      <w:pPr>
        <w:ind w:firstLine="709"/>
      </w:pPr>
      <w:r w:rsidRPr="004D503C">
        <w:t>В конце текста каждого ИМ приводиться адмиралтейские номера карт и руководств, подлежащие корректуре по данному извещению.</w:t>
      </w:r>
    </w:p>
    <w:p w:rsidR="00D06C0C" w:rsidRPr="004D503C" w:rsidRDefault="00D06C0C" w:rsidP="00D06C0C">
      <w:pPr>
        <w:ind w:firstLine="709"/>
      </w:pPr>
      <w:r w:rsidRPr="004D503C">
        <w:t>Для удобства ускорения корректуры карт следует пользоваться полугодовым (годовым) нумерниками И.М. ПС Флотов, а так же перечнем карт и руководств для плавания, подлежащим корректуре по данному выпуску И.М. и ОМО, являющихся фактическим нумерником И.М. за неделю.</w:t>
      </w:r>
    </w:p>
    <w:p w:rsidR="00D06C0C" w:rsidRPr="004D503C" w:rsidRDefault="00D06C0C" w:rsidP="00D06C0C">
      <w:pPr>
        <w:ind w:firstLine="709"/>
      </w:pPr>
      <w:r w:rsidRPr="004D503C">
        <w:t>Корректуру карт следует начинать с последнего номера И.М. и выполнять её в последовательности убывания номеров. Если И.М. частично изменяет, то их следует использовать совместно. При таком порядке корректуры исключается возможность ошибки и лишняя работа по нанесению полностью отмененных И.М. Из карт, подобранных на предстоящий рейс в первую очередь корректируются карты наиболее крупного масштаба.</w:t>
      </w:r>
    </w:p>
    <w:p w:rsidR="00F655E3" w:rsidRPr="004D503C" w:rsidRDefault="00D06C0C" w:rsidP="00D06C0C">
      <w:pPr>
        <w:ind w:firstLine="709"/>
      </w:pPr>
      <w:r w:rsidRPr="004D503C">
        <w:t>Корректура на картах производиться следующим образом</w:t>
      </w:r>
      <w:r w:rsidR="00F655E3" w:rsidRPr="004D503C">
        <w:t>:</w:t>
      </w:r>
    </w:p>
    <w:p w:rsidR="00D06C0C" w:rsidRPr="004D503C" w:rsidRDefault="00F655E3" w:rsidP="00D06C0C">
      <w:pPr>
        <w:ind w:firstLine="709"/>
      </w:pPr>
      <w:r w:rsidRPr="004D503C">
        <w:t>П</w:t>
      </w:r>
      <w:r w:rsidR="00D06C0C" w:rsidRPr="004D503C">
        <w:t>о постоянным И.М. данные наносятся красной тушью, применяя отменённые точечные и линейные обозначения перечёркивают крестиком, а часть зачёркивают жирной линией.</w:t>
      </w:r>
    </w:p>
    <w:p w:rsidR="00D06C0C" w:rsidRPr="004D503C" w:rsidRDefault="00D06C0C" w:rsidP="00D06C0C">
      <w:pPr>
        <w:ind w:firstLine="709"/>
      </w:pPr>
      <w:r w:rsidRPr="004D503C">
        <w:t>Если вычеркивание на карте обстановки или внесенных от руки данных приводит к нечеткому изображению, разрешается их не вычеркивать, а считать и вместо них наносить новые.</w:t>
      </w:r>
    </w:p>
    <w:p w:rsidR="00D06C0C" w:rsidRPr="004D503C" w:rsidRDefault="00F655E3" w:rsidP="00D06C0C">
      <w:pPr>
        <w:ind w:firstLine="709"/>
      </w:pPr>
      <w:r w:rsidRPr="004D503C">
        <w:t>П</w:t>
      </w:r>
      <w:r w:rsidR="00D06C0C" w:rsidRPr="004D503C">
        <w:t>о временным и предварительным И.М., а также по НАВИМ корректура карт выполняется аналогично, простым черным отточенным карандашом. В последующем, с получением И.М., нанесенная корректура уточняется и в зависимости от срока действия информации выполняется красной тушью. Все исправления на карте должны быть выполнены аккуратно, в точном соответствии с условными знаками, особенно тщательно должны быть нанесены точечные объекты, являющиеся ориентирами.</w:t>
      </w:r>
    </w:p>
    <w:p w:rsidR="00D06C0C" w:rsidRPr="004D503C" w:rsidRDefault="00D06C0C" w:rsidP="00D06C0C">
      <w:pPr>
        <w:ind w:firstLine="709"/>
      </w:pPr>
      <w:r w:rsidRPr="004D503C">
        <w:t>Вклейки к картам, издаваемые ГуН и ОМО для внесения сложных исправлений на небольших участках карт, аккуратно вырезаются и, после тщательного совмещения географической сетки одноименных контуров и точек, наклеивается прочным клеем. Дата, которой соответствуют вклейки вырезается и приклеивается рядом с вклейкой на свободном месте карты.</w:t>
      </w:r>
    </w:p>
    <w:p w:rsidR="00D06C0C" w:rsidRPr="004D503C" w:rsidRDefault="00D06C0C" w:rsidP="00D06C0C">
      <w:pPr>
        <w:ind w:firstLine="709"/>
      </w:pPr>
      <w:r w:rsidRPr="004D503C">
        <w:t>Вклейки к картам, для внесения сложных исправлений на небольших участках карт, аккуратно вырезаются и, после тщательного совмещения географической сетки одноименных контуров и точек, наклеивается прочным клеем. Дата, которой соответствуют вклейки вырезается и приклеивается рядом с вклейкой на свободном месте карты.</w:t>
      </w:r>
    </w:p>
    <w:p w:rsidR="00D06C0C" w:rsidRPr="004D503C" w:rsidRDefault="00D06C0C" w:rsidP="00D06C0C">
      <w:pPr>
        <w:ind w:firstLine="709"/>
      </w:pPr>
      <w:r w:rsidRPr="004D503C">
        <w:t>С окончанием корректуры по И.М. в левом нижнем углу карты, под рамкой, записываются наименования и номера И.М., по которым производилась корректура на карте.</w:t>
      </w:r>
    </w:p>
    <w:p w:rsidR="00D06C0C" w:rsidRPr="004D503C" w:rsidRDefault="00D06C0C" w:rsidP="00D06C0C">
      <w:pPr>
        <w:ind w:firstLine="709"/>
      </w:pPr>
      <w:r w:rsidRPr="004D503C">
        <w:t>Радионавигационные карты, если они используются для прокладки, корректируются по тем И.М., в которых даны изменения режима работы радионавигационных систем и их параметров. Если И.М. объявляет о изменении частотных параметров радионавигационных систем, то на радионавигационной карте должно быть предупреждение, которое помещается под заголовком карты.</w:t>
      </w:r>
    </w:p>
    <w:p w:rsidR="00D06C0C" w:rsidRPr="004D503C" w:rsidRDefault="00D06C0C" w:rsidP="00D06C0C">
      <w:pPr>
        <w:ind w:firstLine="709"/>
      </w:pPr>
      <w:r w:rsidRPr="004D503C">
        <w:t>В тех случаях, когда радионавигационная карта используется как путевая, на неё наноситься вся навигационная корректура и в дальнейшем она поддерживается на уровне современности по всем ИМ, предназначенным для данной карты.</w:t>
      </w:r>
    </w:p>
    <w:p w:rsidR="00F655E3" w:rsidRPr="004D503C" w:rsidRDefault="00F655E3" w:rsidP="00D06C0C">
      <w:pPr>
        <w:ind w:firstLine="709"/>
      </w:pPr>
    </w:p>
    <w:p w:rsidR="00D06C0C" w:rsidRPr="004D503C" w:rsidRDefault="00D06C0C" w:rsidP="00F655E3">
      <w:pPr>
        <w:pStyle w:val="2"/>
      </w:pPr>
      <w:bookmarkStart w:id="2" w:name="_Toc258943131"/>
      <w:r w:rsidRPr="004D503C">
        <w:t>Особенности корректуры карт в рейсе</w:t>
      </w:r>
      <w:bookmarkEnd w:id="2"/>
    </w:p>
    <w:p w:rsidR="00F655E3" w:rsidRPr="004D503C" w:rsidRDefault="00F655E3" w:rsidP="00D06C0C">
      <w:pPr>
        <w:ind w:firstLine="709"/>
      </w:pPr>
    </w:p>
    <w:p w:rsidR="00D06C0C" w:rsidRPr="004D503C" w:rsidRDefault="00D06C0C" w:rsidP="00D06C0C">
      <w:pPr>
        <w:ind w:firstLine="709"/>
      </w:pPr>
      <w:r w:rsidRPr="004D503C">
        <w:t>Важнейшей особенностью поддержания карт на уровне современности по всем ИМ в рейсе является корректура их по сообщениям об изменениях навигационной обстановки, передаваемым по радио. В настоящее время, кроме отечественных систем радионавигационной информации, действует еще несколько систем. Мировая система навигационных предупреждений, американские системы и организованная Великобританией система навигационных сообщений. Кроме перечисленных, большинство стран передают по радио сообщения об изменениях навигационной обстановки в портах и прибрежных водах. В случае пропуска какого-либо сообщения его следует принять в очередной срок передачи.</w:t>
      </w:r>
    </w:p>
    <w:p w:rsidR="00D06C0C" w:rsidRPr="004D503C" w:rsidRDefault="00D06C0C" w:rsidP="00D06C0C">
      <w:pPr>
        <w:ind w:firstLine="709"/>
      </w:pPr>
      <w:r w:rsidRPr="004D503C">
        <w:t>Тексты принятых сообщений вахтенный радист докладывает вахтенному помощнику и капитану судна, который просматривает их и передает третьему помощнику для учета и корректуры карт.</w:t>
      </w:r>
    </w:p>
    <w:p w:rsidR="00D06C0C" w:rsidRPr="004D503C" w:rsidRDefault="00D06C0C" w:rsidP="00D06C0C">
      <w:pPr>
        <w:ind w:firstLine="709"/>
      </w:pPr>
      <w:r w:rsidRPr="004D503C">
        <w:t>Корректура карт первой группы по радионавигационным сообщениям выполняется немедленно. Для быстрого нахождения района, к которому относится сообщение следует пользоваться схемой районов навигационных предупреждений, передаваемых по радио.</w:t>
      </w:r>
    </w:p>
    <w:p w:rsidR="00D06C0C" w:rsidRPr="004D503C" w:rsidRDefault="00D06C0C" w:rsidP="00D06C0C">
      <w:pPr>
        <w:ind w:firstLine="709"/>
      </w:pPr>
      <w:r w:rsidRPr="004D503C">
        <w:t>Около выполненной корректуры указывается номер и вид радионавигационного сообщения.</w:t>
      </w:r>
    </w:p>
    <w:p w:rsidR="00D06C0C" w:rsidRPr="004D503C" w:rsidRDefault="00D06C0C" w:rsidP="00D06C0C">
      <w:pPr>
        <w:ind w:firstLine="709"/>
      </w:pPr>
      <w:r w:rsidRPr="004D503C">
        <w:t>При длительном пребывании в зарубежных водах капитаны судов могут использовать иностранные карты, а также извещения мореплавателям. Иностранными картами разрешается пользоваться при условии систематической корректуры их, как правило по корректурным документам страны, издавшей карты. При корректуре отечественных карт по иностранным корректурным документам и иностранных по советским необходимо обращать внимание на то, что карты могут быть изданы ы разных системах координат.</w:t>
      </w:r>
    </w:p>
    <w:p w:rsidR="00F655E3" w:rsidRPr="004D503C" w:rsidRDefault="00F655E3" w:rsidP="00D06C0C">
      <w:pPr>
        <w:ind w:firstLine="709"/>
      </w:pPr>
    </w:p>
    <w:p w:rsidR="00D06C0C" w:rsidRPr="004D503C" w:rsidRDefault="00D06C0C" w:rsidP="00F655E3">
      <w:pPr>
        <w:pStyle w:val="2"/>
      </w:pPr>
      <w:bookmarkStart w:id="3" w:name="_Toc258943132"/>
      <w:r w:rsidRPr="004D503C">
        <w:t>Кор</w:t>
      </w:r>
      <w:r w:rsidR="00F655E3" w:rsidRPr="004D503C">
        <w:t>ректура руководств для плавания</w:t>
      </w:r>
      <w:bookmarkEnd w:id="3"/>
    </w:p>
    <w:p w:rsidR="00F655E3" w:rsidRPr="004D503C" w:rsidRDefault="00F655E3" w:rsidP="00D06C0C">
      <w:pPr>
        <w:ind w:firstLine="709"/>
      </w:pPr>
    </w:p>
    <w:p w:rsidR="00D06C0C" w:rsidRPr="004D503C" w:rsidRDefault="00D06C0C" w:rsidP="00D06C0C">
      <w:pPr>
        <w:ind w:firstLine="709"/>
      </w:pPr>
      <w:r w:rsidRPr="004D503C">
        <w:t>Основной объем работ по корректуре руководств для плавания выполняется при стоянке судна в порту. Если всю корректуру невозможно выполнить до выхода судна в рейс, то её необходимо закончить в таком объёме, чтобы обеспечить плавание судна не менее чем на трое суток. На судне руководства и пособия для плавания корректируются только по постоянным МИ.</w:t>
      </w:r>
    </w:p>
    <w:p w:rsidR="00D06C0C" w:rsidRPr="004D503C" w:rsidRDefault="00D06C0C" w:rsidP="00D06C0C">
      <w:pPr>
        <w:ind w:firstLine="709"/>
      </w:pPr>
      <w:r w:rsidRPr="004D503C">
        <w:t>Корректура руководств для плавания выполняется наклейкой вырезок текста из МИ или от руки.</w:t>
      </w:r>
    </w:p>
    <w:p w:rsidR="00D06C0C" w:rsidRPr="004D503C" w:rsidRDefault="00D06C0C" w:rsidP="00D06C0C">
      <w:pPr>
        <w:ind w:firstLine="709"/>
      </w:pPr>
      <w:r w:rsidRPr="004D503C">
        <w:t>Корректура расклейкой вырезок является основной и выполняется во всех случаях, когда текст, подлежащий внесению или исправлению, имеет большой объем. При корректуре таким способом необходимо соблюдать следующие требования:</w:t>
      </w:r>
    </w:p>
    <w:p w:rsidR="00D06C0C" w:rsidRPr="004D503C" w:rsidRDefault="00D06C0C" w:rsidP="00D06C0C">
      <w:pPr>
        <w:ind w:firstLine="709"/>
      </w:pPr>
      <w:r w:rsidRPr="004D503C">
        <w:t>из ИМ или сводной корректуры вырезаются нужные строки, абзацы или страницы нового текста;</w:t>
      </w:r>
    </w:p>
    <w:p w:rsidR="00D06C0C" w:rsidRPr="004D503C" w:rsidRDefault="00D06C0C" w:rsidP="00D06C0C">
      <w:pPr>
        <w:ind w:firstLine="709"/>
      </w:pPr>
      <w:r w:rsidRPr="004D503C">
        <w:t>вырезки и вкладные листы нового текста приклеиваются за край к внутреннему полю страницы руководства для плавания в те места, к которым относится исправление. Заклеивать измененный текст не разрешается.</w:t>
      </w:r>
    </w:p>
    <w:p w:rsidR="00D06C0C" w:rsidRPr="004D503C" w:rsidRDefault="00D06C0C" w:rsidP="00D06C0C">
      <w:pPr>
        <w:ind w:firstLine="709"/>
      </w:pPr>
      <w:r w:rsidRPr="004D503C">
        <w:t>Корректура от руки применяется, как правило, при внесении мелких исправлений. При этом все исправления выполняются простым карандашом.</w:t>
      </w:r>
    </w:p>
    <w:p w:rsidR="00D06C0C" w:rsidRPr="004D503C" w:rsidRDefault="00D06C0C" w:rsidP="00D06C0C">
      <w:pPr>
        <w:ind w:firstLine="709"/>
      </w:pPr>
      <w:r w:rsidRPr="004D503C">
        <w:t>Корректура секретных руководств для плавания выполняется только от руки.</w:t>
      </w:r>
    </w:p>
    <w:p w:rsidR="00D06C0C" w:rsidRPr="004D503C" w:rsidRDefault="00D06C0C" w:rsidP="00D06C0C">
      <w:pPr>
        <w:ind w:firstLine="709"/>
      </w:pPr>
      <w:r w:rsidRPr="004D503C">
        <w:t>Отметка о корректуре делается на листе для учета корректуры, который помещен в начале каждого руководства.</w:t>
      </w:r>
    </w:p>
    <w:p w:rsidR="00D06C0C" w:rsidRPr="004D503C" w:rsidRDefault="00D06C0C" w:rsidP="00D06C0C">
      <w:pPr>
        <w:ind w:firstLine="709"/>
      </w:pPr>
      <w:r w:rsidRPr="004D503C">
        <w:t>Корректура каталогов карт и книг выполняется одновременно с корректурой карт первой группы. При корректуре каталогов исправления вносятся как в текст каталога так и в сборные листы. Вся корректура выполняется красным цветом. Корректуру сборных листов в целях предохранения их от излишней нагрузки разрешается выполнять на кальке, подклеенной к сборному листу. Так как номера некоторых карт вырезаются на различных страницах каталога (что указывается в номерном указателе), то их необходимо откорректировать на всех страницах.</w:t>
      </w:r>
    </w:p>
    <w:p w:rsidR="00D06C0C" w:rsidRPr="004D503C" w:rsidRDefault="00D06C0C" w:rsidP="00D06C0C">
      <w:pPr>
        <w:ind w:firstLine="709"/>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585"/>
        <w:gridCol w:w="2927"/>
        <w:gridCol w:w="2009"/>
      </w:tblGrid>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Порядковый номер</w:t>
            </w:r>
          </w:p>
        </w:tc>
        <w:tc>
          <w:tcPr>
            <w:tcW w:w="2873" w:type="dxa"/>
            <w:shd w:val="clear" w:color="auto" w:fill="auto"/>
          </w:tcPr>
          <w:p w:rsidR="007F5B79" w:rsidRPr="004D503C" w:rsidRDefault="007F5B79" w:rsidP="007F5B79">
            <w:pPr>
              <w:pStyle w:val="aff5"/>
            </w:pPr>
            <w:r w:rsidRPr="004D503C">
              <w:t>Название маяка</w:t>
            </w:r>
          </w:p>
        </w:tc>
        <w:tc>
          <w:tcPr>
            <w:tcW w:w="3257" w:type="dxa"/>
            <w:shd w:val="clear" w:color="auto" w:fill="auto"/>
          </w:tcPr>
          <w:p w:rsidR="007F5B79" w:rsidRPr="004D503C" w:rsidRDefault="007F5B79" w:rsidP="007F5B79">
            <w:pPr>
              <w:pStyle w:val="aff5"/>
            </w:pPr>
            <w:r w:rsidRPr="004D503C">
              <w:t>Характер и период огня</w:t>
            </w:r>
          </w:p>
        </w:tc>
        <w:tc>
          <w:tcPr>
            <w:tcW w:w="2227" w:type="dxa"/>
            <w:shd w:val="clear" w:color="auto" w:fill="auto"/>
          </w:tcPr>
          <w:p w:rsidR="007F5B79" w:rsidRPr="004D503C" w:rsidRDefault="007F5B79" w:rsidP="007F5B79">
            <w:pPr>
              <w:pStyle w:val="aff5"/>
            </w:pPr>
            <w:r w:rsidRPr="004D503C">
              <w:t>Дальность видимости</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5800</w:t>
            </w:r>
          </w:p>
        </w:tc>
        <w:tc>
          <w:tcPr>
            <w:tcW w:w="2873" w:type="dxa"/>
            <w:shd w:val="clear" w:color="auto" w:fill="auto"/>
          </w:tcPr>
          <w:p w:rsidR="007F5B79" w:rsidRPr="004D503C" w:rsidRDefault="007F5B79" w:rsidP="007F5B79">
            <w:pPr>
              <w:pStyle w:val="aff5"/>
            </w:pPr>
            <w:r w:rsidRPr="004D503C">
              <w:t>Альмина</w:t>
            </w:r>
          </w:p>
        </w:tc>
        <w:tc>
          <w:tcPr>
            <w:tcW w:w="3257" w:type="dxa"/>
            <w:shd w:val="clear" w:color="auto" w:fill="auto"/>
          </w:tcPr>
          <w:p w:rsidR="007F5B79" w:rsidRPr="004D503C" w:rsidRDefault="007F5B79" w:rsidP="007F5B79">
            <w:pPr>
              <w:pStyle w:val="aff5"/>
            </w:pPr>
            <w:r w:rsidRPr="004D503C">
              <w:t>Бл Пр (2) 10с</w:t>
            </w:r>
          </w:p>
        </w:tc>
        <w:tc>
          <w:tcPr>
            <w:tcW w:w="2227" w:type="dxa"/>
            <w:shd w:val="clear" w:color="auto" w:fill="auto"/>
          </w:tcPr>
          <w:p w:rsidR="007F5B79" w:rsidRPr="004D503C" w:rsidRDefault="007F5B79" w:rsidP="007F5B79">
            <w:pPr>
              <w:pStyle w:val="aff5"/>
            </w:pPr>
            <w:r w:rsidRPr="004D503C">
              <w:t>22м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5757</w:t>
            </w:r>
          </w:p>
        </w:tc>
        <w:tc>
          <w:tcPr>
            <w:tcW w:w="2873" w:type="dxa"/>
            <w:shd w:val="clear" w:color="auto" w:fill="auto"/>
          </w:tcPr>
          <w:p w:rsidR="007F5B79" w:rsidRPr="004D503C" w:rsidRDefault="007F5B79" w:rsidP="007F5B79">
            <w:pPr>
              <w:pStyle w:val="aff5"/>
            </w:pPr>
            <w:r w:rsidRPr="004D503C">
              <w:t>Тарифа</w:t>
            </w:r>
          </w:p>
        </w:tc>
        <w:tc>
          <w:tcPr>
            <w:tcW w:w="3257" w:type="dxa"/>
            <w:shd w:val="clear" w:color="auto" w:fill="auto"/>
          </w:tcPr>
          <w:p w:rsidR="007F5B79" w:rsidRPr="004D503C" w:rsidRDefault="007F5B79" w:rsidP="007F5B79">
            <w:pPr>
              <w:pStyle w:val="aff5"/>
            </w:pPr>
            <w:r w:rsidRPr="004D503C">
              <w:t>Бл Пр (3) 10с</w:t>
            </w:r>
          </w:p>
        </w:tc>
        <w:tc>
          <w:tcPr>
            <w:tcW w:w="2227" w:type="dxa"/>
            <w:shd w:val="clear" w:color="auto" w:fill="auto"/>
          </w:tcPr>
          <w:p w:rsidR="007F5B79" w:rsidRPr="004D503C" w:rsidRDefault="007F5B79" w:rsidP="007F5B79">
            <w:pPr>
              <w:pStyle w:val="aff5"/>
            </w:pPr>
            <w:r w:rsidRPr="004D503C">
              <w:t>25м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5740</w:t>
            </w:r>
          </w:p>
        </w:tc>
        <w:tc>
          <w:tcPr>
            <w:tcW w:w="2873" w:type="dxa"/>
            <w:shd w:val="clear" w:color="auto" w:fill="auto"/>
          </w:tcPr>
          <w:p w:rsidR="007F5B79" w:rsidRPr="004D503C" w:rsidRDefault="007F5B79" w:rsidP="007F5B79">
            <w:pPr>
              <w:pStyle w:val="aff5"/>
            </w:pPr>
            <w:r w:rsidRPr="004D503C">
              <w:t>Карнеро</w:t>
            </w:r>
          </w:p>
        </w:tc>
        <w:tc>
          <w:tcPr>
            <w:tcW w:w="3257" w:type="dxa"/>
            <w:shd w:val="clear" w:color="auto" w:fill="auto"/>
          </w:tcPr>
          <w:p w:rsidR="007F5B79" w:rsidRPr="004D503C" w:rsidRDefault="007F5B79" w:rsidP="007F5B79">
            <w:pPr>
              <w:pStyle w:val="aff5"/>
            </w:pPr>
            <w:r w:rsidRPr="004D503C">
              <w:t>Бл Кр 3тм (1+3) 20с</w:t>
            </w:r>
          </w:p>
        </w:tc>
        <w:tc>
          <w:tcPr>
            <w:tcW w:w="2227" w:type="dxa"/>
            <w:shd w:val="clear" w:color="auto" w:fill="auto"/>
          </w:tcPr>
          <w:p w:rsidR="007F5B79" w:rsidRPr="004D503C" w:rsidRDefault="007F5B79" w:rsidP="007F5B79">
            <w:pPr>
              <w:pStyle w:val="aff5"/>
            </w:pPr>
            <w:r w:rsidRPr="004D503C">
              <w:t>Бл 16м Кр 13м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5650</w:t>
            </w:r>
          </w:p>
        </w:tc>
        <w:tc>
          <w:tcPr>
            <w:tcW w:w="2873" w:type="dxa"/>
            <w:shd w:val="clear" w:color="auto" w:fill="auto"/>
          </w:tcPr>
          <w:p w:rsidR="007F5B79" w:rsidRPr="004D503C" w:rsidRDefault="007F5B79" w:rsidP="007F5B79">
            <w:pPr>
              <w:pStyle w:val="aff5"/>
            </w:pPr>
            <w:r w:rsidRPr="004D503C">
              <w:t>Европа</w:t>
            </w:r>
          </w:p>
        </w:tc>
        <w:tc>
          <w:tcPr>
            <w:tcW w:w="3257" w:type="dxa"/>
            <w:shd w:val="clear" w:color="auto" w:fill="auto"/>
          </w:tcPr>
          <w:p w:rsidR="007F5B79" w:rsidRPr="004D503C" w:rsidRDefault="007F5B79" w:rsidP="007F5B79">
            <w:pPr>
              <w:pStyle w:val="aff5"/>
            </w:pPr>
            <w:r w:rsidRPr="004D503C">
              <w:t>Бл Изо 10с Кр 3тм 10с</w:t>
            </w:r>
          </w:p>
        </w:tc>
        <w:tc>
          <w:tcPr>
            <w:tcW w:w="2227" w:type="dxa"/>
            <w:shd w:val="clear" w:color="auto" w:fill="auto"/>
          </w:tcPr>
          <w:p w:rsidR="007F5B79" w:rsidRPr="004D503C" w:rsidRDefault="007F5B79" w:rsidP="007F5B79">
            <w:pPr>
              <w:pStyle w:val="aff5"/>
            </w:pPr>
            <w:r w:rsidRPr="004D503C">
              <w:t>Бл 21м Кр 17м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5620</w:t>
            </w:r>
          </w:p>
        </w:tc>
        <w:tc>
          <w:tcPr>
            <w:tcW w:w="2873" w:type="dxa"/>
            <w:shd w:val="clear" w:color="auto" w:fill="auto"/>
          </w:tcPr>
          <w:p w:rsidR="007F5B79" w:rsidRPr="004D503C" w:rsidRDefault="007F5B79" w:rsidP="007F5B79">
            <w:pPr>
              <w:pStyle w:val="aff5"/>
            </w:pPr>
            <w:r w:rsidRPr="004D503C">
              <w:t>Аэромаяк</w:t>
            </w:r>
          </w:p>
        </w:tc>
        <w:tc>
          <w:tcPr>
            <w:tcW w:w="3257" w:type="dxa"/>
            <w:shd w:val="clear" w:color="auto" w:fill="auto"/>
          </w:tcPr>
          <w:p w:rsidR="007F5B79" w:rsidRPr="004D503C" w:rsidRDefault="007F5B79" w:rsidP="007F5B79">
            <w:pPr>
              <w:pStyle w:val="aff5"/>
            </w:pPr>
            <w:r w:rsidRPr="004D503C">
              <w:t>Кр Мо (ГБ) 10с</w:t>
            </w:r>
          </w:p>
        </w:tc>
        <w:tc>
          <w:tcPr>
            <w:tcW w:w="2227" w:type="dxa"/>
            <w:shd w:val="clear" w:color="auto" w:fill="auto"/>
          </w:tcPr>
          <w:p w:rsidR="007F5B79" w:rsidRPr="004D503C" w:rsidRDefault="007F5B79" w:rsidP="007F5B79">
            <w:pPr>
              <w:pStyle w:val="aff5"/>
            </w:pPr>
            <w:r w:rsidRPr="004D503C">
              <w:t>30м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5600</w:t>
            </w:r>
          </w:p>
        </w:tc>
        <w:tc>
          <w:tcPr>
            <w:tcW w:w="2873" w:type="dxa"/>
            <w:shd w:val="clear" w:color="auto" w:fill="auto"/>
          </w:tcPr>
          <w:p w:rsidR="007F5B79" w:rsidRPr="004D503C" w:rsidRDefault="007F5B79" w:rsidP="007F5B79">
            <w:pPr>
              <w:pStyle w:val="aff5"/>
            </w:pPr>
            <w:r w:rsidRPr="004D503C">
              <w:t>Донселья</w:t>
            </w:r>
          </w:p>
        </w:tc>
        <w:tc>
          <w:tcPr>
            <w:tcW w:w="3257" w:type="dxa"/>
            <w:shd w:val="clear" w:color="auto" w:fill="auto"/>
          </w:tcPr>
          <w:p w:rsidR="007F5B79" w:rsidRPr="004D503C" w:rsidRDefault="007F5B79" w:rsidP="007F5B79">
            <w:pPr>
              <w:pStyle w:val="aff5"/>
            </w:pPr>
            <w:r w:rsidRPr="004D503C">
              <w:t>Бл Пр (1+2) 15с</w:t>
            </w:r>
          </w:p>
        </w:tc>
        <w:tc>
          <w:tcPr>
            <w:tcW w:w="2227" w:type="dxa"/>
            <w:shd w:val="clear" w:color="auto" w:fill="auto"/>
          </w:tcPr>
          <w:p w:rsidR="007F5B79" w:rsidRPr="004D503C" w:rsidRDefault="007F5B79" w:rsidP="007F5B79">
            <w:pPr>
              <w:pStyle w:val="aff5"/>
            </w:pPr>
            <w:r w:rsidRPr="004D503C">
              <w:t>18м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5594</w:t>
            </w:r>
          </w:p>
        </w:tc>
        <w:tc>
          <w:tcPr>
            <w:tcW w:w="2873" w:type="dxa"/>
            <w:shd w:val="clear" w:color="auto" w:fill="auto"/>
          </w:tcPr>
          <w:p w:rsidR="007F5B79" w:rsidRPr="004D503C" w:rsidRDefault="007F5B79" w:rsidP="007F5B79">
            <w:pPr>
              <w:pStyle w:val="aff5"/>
            </w:pPr>
            <w:r w:rsidRPr="004D503C">
              <w:t>Марбелья</w:t>
            </w:r>
          </w:p>
        </w:tc>
        <w:tc>
          <w:tcPr>
            <w:tcW w:w="3257" w:type="dxa"/>
            <w:shd w:val="clear" w:color="auto" w:fill="auto"/>
          </w:tcPr>
          <w:p w:rsidR="007F5B79" w:rsidRPr="004D503C" w:rsidRDefault="007F5B79" w:rsidP="007F5B79">
            <w:pPr>
              <w:pStyle w:val="aff5"/>
            </w:pPr>
            <w:r w:rsidRPr="004D503C">
              <w:t>Бл Пр (2) 14,5с</w:t>
            </w:r>
          </w:p>
        </w:tc>
        <w:tc>
          <w:tcPr>
            <w:tcW w:w="2227" w:type="dxa"/>
            <w:shd w:val="clear" w:color="auto" w:fill="auto"/>
          </w:tcPr>
          <w:p w:rsidR="007F5B79" w:rsidRPr="004D503C" w:rsidRDefault="007F5B79" w:rsidP="007F5B79">
            <w:pPr>
              <w:pStyle w:val="aff5"/>
            </w:pPr>
            <w:r w:rsidRPr="004D503C">
              <w:t>22м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5578</w:t>
            </w:r>
          </w:p>
        </w:tc>
        <w:tc>
          <w:tcPr>
            <w:tcW w:w="2873" w:type="dxa"/>
            <w:shd w:val="clear" w:color="auto" w:fill="auto"/>
          </w:tcPr>
          <w:p w:rsidR="007F5B79" w:rsidRPr="004D503C" w:rsidRDefault="007F5B79" w:rsidP="007F5B79">
            <w:pPr>
              <w:pStyle w:val="aff5"/>
            </w:pPr>
            <w:r w:rsidRPr="004D503C">
              <w:t>Малага</w:t>
            </w:r>
          </w:p>
        </w:tc>
        <w:tc>
          <w:tcPr>
            <w:tcW w:w="3257" w:type="dxa"/>
            <w:shd w:val="clear" w:color="auto" w:fill="auto"/>
          </w:tcPr>
          <w:p w:rsidR="007F5B79" w:rsidRPr="004D503C" w:rsidRDefault="007F5B79" w:rsidP="007F5B79">
            <w:pPr>
              <w:pStyle w:val="aff5"/>
            </w:pPr>
            <w:r w:rsidRPr="004D503C">
              <w:t>Бл Пр (3+1) 20с</w:t>
            </w:r>
          </w:p>
        </w:tc>
        <w:tc>
          <w:tcPr>
            <w:tcW w:w="2227" w:type="dxa"/>
            <w:shd w:val="clear" w:color="auto" w:fill="auto"/>
          </w:tcPr>
          <w:p w:rsidR="007F5B79" w:rsidRPr="004D503C" w:rsidRDefault="007F5B79" w:rsidP="007F5B79">
            <w:pPr>
              <w:pStyle w:val="aff5"/>
            </w:pPr>
            <w:r w:rsidRPr="004D503C">
              <w:t>25м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5535</w:t>
            </w:r>
          </w:p>
        </w:tc>
        <w:tc>
          <w:tcPr>
            <w:tcW w:w="2873" w:type="dxa"/>
            <w:shd w:val="clear" w:color="auto" w:fill="auto"/>
          </w:tcPr>
          <w:p w:rsidR="007F5B79" w:rsidRPr="004D503C" w:rsidRDefault="007F5B79" w:rsidP="007F5B79">
            <w:pPr>
              <w:pStyle w:val="aff5"/>
            </w:pPr>
            <w:r w:rsidRPr="004D503C">
              <w:t>Торрокос</w:t>
            </w:r>
          </w:p>
        </w:tc>
        <w:tc>
          <w:tcPr>
            <w:tcW w:w="3257" w:type="dxa"/>
            <w:shd w:val="clear" w:color="auto" w:fill="auto"/>
          </w:tcPr>
          <w:p w:rsidR="007F5B79" w:rsidRPr="004D503C" w:rsidRDefault="007F5B79" w:rsidP="007F5B79">
            <w:pPr>
              <w:pStyle w:val="aff5"/>
            </w:pPr>
            <w:r w:rsidRPr="004D503C">
              <w:t>Бл Пр (4) 15с</w:t>
            </w:r>
          </w:p>
        </w:tc>
        <w:tc>
          <w:tcPr>
            <w:tcW w:w="2227" w:type="dxa"/>
            <w:shd w:val="clear" w:color="auto" w:fill="auto"/>
          </w:tcPr>
          <w:p w:rsidR="007F5B79" w:rsidRPr="004D503C" w:rsidRDefault="007F5B79" w:rsidP="007F5B79">
            <w:pPr>
              <w:pStyle w:val="aff5"/>
            </w:pPr>
            <w:r w:rsidRPr="004D503C">
              <w:t>20м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5450</w:t>
            </w:r>
          </w:p>
        </w:tc>
        <w:tc>
          <w:tcPr>
            <w:tcW w:w="2873" w:type="dxa"/>
            <w:shd w:val="clear" w:color="auto" w:fill="auto"/>
          </w:tcPr>
          <w:p w:rsidR="007F5B79" w:rsidRPr="004D503C" w:rsidRDefault="007F5B79" w:rsidP="007F5B79">
            <w:pPr>
              <w:pStyle w:val="aff5"/>
            </w:pPr>
            <w:r w:rsidRPr="004D503C">
              <w:t>Гата</w:t>
            </w:r>
          </w:p>
        </w:tc>
        <w:tc>
          <w:tcPr>
            <w:tcW w:w="3257" w:type="dxa"/>
            <w:shd w:val="clear" w:color="auto" w:fill="auto"/>
          </w:tcPr>
          <w:p w:rsidR="007F5B79" w:rsidRPr="004D503C" w:rsidRDefault="007F5B79" w:rsidP="007F5B79">
            <w:pPr>
              <w:pStyle w:val="aff5"/>
            </w:pPr>
            <w:r w:rsidRPr="004D503C">
              <w:t xml:space="preserve">Бл Пр (4с) </w:t>
            </w:r>
          </w:p>
        </w:tc>
        <w:tc>
          <w:tcPr>
            <w:tcW w:w="2227" w:type="dxa"/>
            <w:shd w:val="clear" w:color="auto" w:fill="auto"/>
          </w:tcPr>
          <w:p w:rsidR="007F5B79" w:rsidRPr="004D503C" w:rsidRDefault="007F5B79" w:rsidP="007F5B79">
            <w:pPr>
              <w:pStyle w:val="aff5"/>
            </w:pPr>
            <w:r w:rsidRPr="004D503C">
              <w:t>20м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5360</w:t>
            </w:r>
          </w:p>
        </w:tc>
        <w:tc>
          <w:tcPr>
            <w:tcW w:w="2873" w:type="dxa"/>
            <w:shd w:val="clear" w:color="auto" w:fill="auto"/>
          </w:tcPr>
          <w:p w:rsidR="007F5B79" w:rsidRPr="004D503C" w:rsidRDefault="007F5B79" w:rsidP="007F5B79">
            <w:pPr>
              <w:pStyle w:val="aff5"/>
            </w:pPr>
            <w:r w:rsidRPr="004D503C">
              <w:t>Кабо-Тиньосо</w:t>
            </w:r>
          </w:p>
        </w:tc>
        <w:tc>
          <w:tcPr>
            <w:tcW w:w="3257" w:type="dxa"/>
            <w:shd w:val="clear" w:color="auto" w:fill="auto"/>
          </w:tcPr>
          <w:p w:rsidR="007F5B79" w:rsidRPr="004D503C" w:rsidRDefault="007F5B79" w:rsidP="007F5B79">
            <w:pPr>
              <w:pStyle w:val="aff5"/>
            </w:pPr>
            <w:r w:rsidRPr="004D503C">
              <w:t>Бл Пр (1+3) 20с</w:t>
            </w:r>
          </w:p>
        </w:tc>
        <w:tc>
          <w:tcPr>
            <w:tcW w:w="2227" w:type="dxa"/>
            <w:shd w:val="clear" w:color="auto" w:fill="auto"/>
          </w:tcPr>
          <w:p w:rsidR="007F5B79" w:rsidRPr="004D503C" w:rsidRDefault="007F5B79" w:rsidP="007F5B79">
            <w:pPr>
              <w:pStyle w:val="aff5"/>
            </w:pPr>
            <w:r w:rsidRPr="004D503C">
              <w:t>24м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5290</w:t>
            </w:r>
          </w:p>
        </w:tc>
        <w:tc>
          <w:tcPr>
            <w:tcW w:w="2873" w:type="dxa"/>
            <w:shd w:val="clear" w:color="auto" w:fill="auto"/>
          </w:tcPr>
          <w:p w:rsidR="007F5B79" w:rsidRPr="004D503C" w:rsidRDefault="007F5B79" w:rsidP="007F5B79">
            <w:pPr>
              <w:pStyle w:val="aff5"/>
            </w:pPr>
            <w:r w:rsidRPr="004D503C">
              <w:t>Табарна</w:t>
            </w:r>
          </w:p>
        </w:tc>
        <w:tc>
          <w:tcPr>
            <w:tcW w:w="3257" w:type="dxa"/>
            <w:shd w:val="clear" w:color="auto" w:fill="auto"/>
          </w:tcPr>
          <w:p w:rsidR="007F5B79" w:rsidRPr="004D503C" w:rsidRDefault="007F5B79" w:rsidP="007F5B79">
            <w:pPr>
              <w:pStyle w:val="aff5"/>
            </w:pPr>
            <w:r w:rsidRPr="004D503C">
              <w:t>Бл 3тм (2) 10с</w:t>
            </w:r>
          </w:p>
        </w:tc>
        <w:tc>
          <w:tcPr>
            <w:tcW w:w="2227" w:type="dxa"/>
            <w:shd w:val="clear" w:color="auto" w:fill="auto"/>
          </w:tcPr>
          <w:p w:rsidR="007F5B79" w:rsidRPr="004D503C" w:rsidRDefault="007F5B79" w:rsidP="007F5B79">
            <w:pPr>
              <w:pStyle w:val="aff5"/>
            </w:pPr>
            <w:r w:rsidRPr="004D503C">
              <w:t>15м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5180</w:t>
            </w:r>
          </w:p>
        </w:tc>
        <w:tc>
          <w:tcPr>
            <w:tcW w:w="2873" w:type="dxa"/>
            <w:shd w:val="clear" w:color="auto" w:fill="auto"/>
          </w:tcPr>
          <w:p w:rsidR="007F5B79" w:rsidRPr="004D503C" w:rsidRDefault="007F5B79" w:rsidP="007F5B79">
            <w:pPr>
              <w:pStyle w:val="aff5"/>
            </w:pPr>
            <w:r w:rsidRPr="004D503C">
              <w:t>Сан-Антонио</w:t>
            </w:r>
          </w:p>
        </w:tc>
        <w:tc>
          <w:tcPr>
            <w:tcW w:w="3257" w:type="dxa"/>
            <w:shd w:val="clear" w:color="auto" w:fill="auto"/>
          </w:tcPr>
          <w:p w:rsidR="007F5B79" w:rsidRPr="004D503C" w:rsidRDefault="007F5B79" w:rsidP="007F5B79">
            <w:pPr>
              <w:pStyle w:val="aff5"/>
            </w:pPr>
            <w:r w:rsidRPr="004D503C">
              <w:t>Бл Пр (4) 20с</w:t>
            </w:r>
          </w:p>
        </w:tc>
        <w:tc>
          <w:tcPr>
            <w:tcW w:w="2227" w:type="dxa"/>
            <w:shd w:val="clear" w:color="auto" w:fill="auto"/>
          </w:tcPr>
          <w:p w:rsidR="007F5B79" w:rsidRPr="004D503C" w:rsidRDefault="007F5B79" w:rsidP="007F5B79">
            <w:pPr>
              <w:pStyle w:val="aff5"/>
            </w:pPr>
            <w:r w:rsidRPr="004D503C">
              <w:t>26м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5165</w:t>
            </w:r>
          </w:p>
        </w:tc>
        <w:tc>
          <w:tcPr>
            <w:tcW w:w="2873" w:type="dxa"/>
            <w:shd w:val="clear" w:color="auto" w:fill="auto"/>
          </w:tcPr>
          <w:p w:rsidR="007F5B79" w:rsidRPr="004D503C" w:rsidRDefault="007F5B79" w:rsidP="007F5B79">
            <w:pPr>
              <w:pStyle w:val="aff5"/>
            </w:pPr>
            <w:r w:rsidRPr="004D503C">
              <w:t>Форментора</w:t>
            </w:r>
          </w:p>
        </w:tc>
        <w:tc>
          <w:tcPr>
            <w:tcW w:w="3257" w:type="dxa"/>
            <w:shd w:val="clear" w:color="auto" w:fill="auto"/>
          </w:tcPr>
          <w:p w:rsidR="007F5B79" w:rsidRPr="004D503C" w:rsidRDefault="007F5B79" w:rsidP="007F5B79">
            <w:pPr>
              <w:pStyle w:val="aff5"/>
            </w:pPr>
            <w:r w:rsidRPr="004D503C">
              <w:t>Бл Пр 5с</w:t>
            </w:r>
          </w:p>
        </w:tc>
        <w:tc>
          <w:tcPr>
            <w:tcW w:w="2227" w:type="dxa"/>
            <w:shd w:val="clear" w:color="auto" w:fill="auto"/>
          </w:tcPr>
          <w:p w:rsidR="007F5B79" w:rsidRPr="004D503C" w:rsidRDefault="007F5B79" w:rsidP="007F5B79">
            <w:pPr>
              <w:pStyle w:val="aff5"/>
            </w:pPr>
            <w:r w:rsidRPr="004D503C">
              <w:t>23м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4975</w:t>
            </w:r>
          </w:p>
        </w:tc>
        <w:tc>
          <w:tcPr>
            <w:tcW w:w="2873" w:type="dxa"/>
            <w:shd w:val="clear" w:color="auto" w:fill="auto"/>
          </w:tcPr>
          <w:p w:rsidR="007F5B79" w:rsidRPr="004D503C" w:rsidRDefault="007F5B79" w:rsidP="007F5B79">
            <w:pPr>
              <w:pStyle w:val="aff5"/>
            </w:pPr>
            <w:r w:rsidRPr="004D503C">
              <w:t>Ансиола</w:t>
            </w:r>
          </w:p>
        </w:tc>
        <w:tc>
          <w:tcPr>
            <w:tcW w:w="3257" w:type="dxa"/>
            <w:shd w:val="clear" w:color="auto" w:fill="auto"/>
          </w:tcPr>
          <w:p w:rsidR="007F5B79" w:rsidRPr="004D503C" w:rsidRDefault="007F5B79" w:rsidP="007F5B79">
            <w:pPr>
              <w:pStyle w:val="aff5"/>
            </w:pPr>
            <w:r w:rsidRPr="004D503C">
              <w:t>Бл Пр (3) 15с</w:t>
            </w:r>
          </w:p>
        </w:tc>
        <w:tc>
          <w:tcPr>
            <w:tcW w:w="2227" w:type="dxa"/>
            <w:shd w:val="clear" w:color="auto" w:fill="auto"/>
          </w:tcPr>
          <w:p w:rsidR="007F5B79" w:rsidRPr="004D503C" w:rsidRDefault="007F5B79" w:rsidP="007F5B79">
            <w:pPr>
              <w:pStyle w:val="aff5"/>
            </w:pPr>
            <w:r w:rsidRPr="004D503C">
              <w:t>19м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4790</w:t>
            </w:r>
          </w:p>
        </w:tc>
        <w:tc>
          <w:tcPr>
            <w:tcW w:w="2873" w:type="dxa"/>
            <w:shd w:val="clear" w:color="auto" w:fill="auto"/>
          </w:tcPr>
          <w:p w:rsidR="007F5B79" w:rsidRPr="004D503C" w:rsidRDefault="007F5B79" w:rsidP="007F5B79">
            <w:pPr>
              <w:pStyle w:val="aff5"/>
            </w:pPr>
            <w:r w:rsidRPr="004D503C">
              <w:t>Дартук</w:t>
            </w:r>
          </w:p>
        </w:tc>
        <w:tc>
          <w:tcPr>
            <w:tcW w:w="3257" w:type="dxa"/>
            <w:shd w:val="clear" w:color="auto" w:fill="auto"/>
          </w:tcPr>
          <w:p w:rsidR="007F5B79" w:rsidRPr="004D503C" w:rsidRDefault="007F5B79" w:rsidP="007F5B79">
            <w:pPr>
              <w:pStyle w:val="aff5"/>
            </w:pPr>
            <w:r w:rsidRPr="004D503C">
              <w:t>Бл Пр (3) 10</w:t>
            </w:r>
          </w:p>
        </w:tc>
        <w:tc>
          <w:tcPr>
            <w:tcW w:w="2227" w:type="dxa"/>
            <w:shd w:val="clear" w:color="auto" w:fill="auto"/>
          </w:tcPr>
          <w:p w:rsidR="007F5B79" w:rsidRPr="004D503C" w:rsidRDefault="007F5B79" w:rsidP="007F5B79">
            <w:pPr>
              <w:pStyle w:val="aff5"/>
            </w:pPr>
            <w:r w:rsidRPr="004D503C">
              <w:t>19м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4555</w:t>
            </w:r>
          </w:p>
        </w:tc>
        <w:tc>
          <w:tcPr>
            <w:tcW w:w="2873" w:type="dxa"/>
            <w:shd w:val="clear" w:color="auto" w:fill="auto"/>
          </w:tcPr>
          <w:p w:rsidR="007F5B79" w:rsidRPr="004D503C" w:rsidRDefault="007F5B79" w:rsidP="007F5B79">
            <w:pPr>
              <w:pStyle w:val="aff5"/>
            </w:pPr>
            <w:r w:rsidRPr="004D503C">
              <w:t>Оропеса</w:t>
            </w:r>
          </w:p>
        </w:tc>
        <w:tc>
          <w:tcPr>
            <w:tcW w:w="3257" w:type="dxa"/>
            <w:shd w:val="clear" w:color="auto" w:fill="auto"/>
          </w:tcPr>
          <w:p w:rsidR="007F5B79" w:rsidRPr="004D503C" w:rsidRDefault="007F5B79" w:rsidP="007F5B79">
            <w:pPr>
              <w:pStyle w:val="aff5"/>
            </w:pPr>
            <w:r w:rsidRPr="004D503C">
              <w:t>Бл Пр (3) 15с</w:t>
            </w:r>
          </w:p>
        </w:tc>
        <w:tc>
          <w:tcPr>
            <w:tcW w:w="2227" w:type="dxa"/>
            <w:shd w:val="clear" w:color="auto" w:fill="auto"/>
          </w:tcPr>
          <w:p w:rsidR="007F5B79" w:rsidRPr="004D503C" w:rsidRDefault="007F5B79" w:rsidP="007F5B79">
            <w:pPr>
              <w:pStyle w:val="aff5"/>
            </w:pPr>
            <w:r w:rsidRPr="004D503C">
              <w:t>21м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4245</w:t>
            </w:r>
          </w:p>
        </w:tc>
        <w:tc>
          <w:tcPr>
            <w:tcW w:w="2873" w:type="dxa"/>
            <w:shd w:val="clear" w:color="auto" w:fill="auto"/>
          </w:tcPr>
          <w:p w:rsidR="007F5B79" w:rsidRPr="004D503C" w:rsidRDefault="007F5B79" w:rsidP="007F5B79">
            <w:pPr>
              <w:pStyle w:val="aff5"/>
            </w:pPr>
            <w:r w:rsidRPr="004D503C">
              <w:t>Тосса</w:t>
            </w:r>
          </w:p>
        </w:tc>
        <w:tc>
          <w:tcPr>
            <w:tcW w:w="3257" w:type="dxa"/>
            <w:shd w:val="clear" w:color="auto" w:fill="auto"/>
          </w:tcPr>
          <w:p w:rsidR="007F5B79" w:rsidRPr="004D503C" w:rsidRDefault="007F5B79" w:rsidP="007F5B79">
            <w:pPr>
              <w:pStyle w:val="aff5"/>
            </w:pPr>
            <w:r w:rsidRPr="004D503C">
              <w:t>Бл Пр (3+1) 20с</w:t>
            </w:r>
          </w:p>
        </w:tc>
        <w:tc>
          <w:tcPr>
            <w:tcW w:w="2227" w:type="dxa"/>
            <w:shd w:val="clear" w:color="auto" w:fill="auto"/>
          </w:tcPr>
          <w:p w:rsidR="007F5B79" w:rsidRPr="004D503C" w:rsidRDefault="007F5B79" w:rsidP="007F5B79">
            <w:pPr>
              <w:pStyle w:val="aff5"/>
            </w:pPr>
            <w:r w:rsidRPr="004D503C">
              <w:t>21м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4180</w:t>
            </w:r>
          </w:p>
        </w:tc>
        <w:tc>
          <w:tcPr>
            <w:tcW w:w="2873" w:type="dxa"/>
            <w:shd w:val="clear" w:color="auto" w:fill="auto"/>
          </w:tcPr>
          <w:p w:rsidR="007F5B79" w:rsidRPr="004D503C" w:rsidRDefault="007F5B79" w:rsidP="007F5B79">
            <w:pPr>
              <w:pStyle w:val="aff5"/>
            </w:pPr>
            <w:r w:rsidRPr="004D503C">
              <w:t>Креус</w:t>
            </w:r>
          </w:p>
        </w:tc>
        <w:tc>
          <w:tcPr>
            <w:tcW w:w="3257" w:type="dxa"/>
            <w:shd w:val="clear" w:color="auto" w:fill="auto"/>
          </w:tcPr>
          <w:p w:rsidR="007F5B79" w:rsidRPr="004D503C" w:rsidRDefault="007F5B79" w:rsidP="007F5B79">
            <w:pPr>
              <w:pStyle w:val="aff5"/>
            </w:pPr>
            <w:r w:rsidRPr="004D503C">
              <w:t>Бл Пр (2) 10с</w:t>
            </w:r>
          </w:p>
        </w:tc>
        <w:tc>
          <w:tcPr>
            <w:tcW w:w="2227" w:type="dxa"/>
            <w:shd w:val="clear" w:color="auto" w:fill="auto"/>
          </w:tcPr>
          <w:p w:rsidR="007F5B79" w:rsidRPr="004D503C" w:rsidRDefault="007F5B79" w:rsidP="007F5B79">
            <w:pPr>
              <w:pStyle w:val="aff5"/>
            </w:pPr>
            <w:r w:rsidRPr="004D503C">
              <w:t>20м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4145</w:t>
            </w:r>
          </w:p>
        </w:tc>
        <w:tc>
          <w:tcPr>
            <w:tcW w:w="2873" w:type="dxa"/>
            <w:shd w:val="clear" w:color="auto" w:fill="auto"/>
          </w:tcPr>
          <w:p w:rsidR="007F5B79" w:rsidRPr="004D503C" w:rsidRDefault="007F5B79" w:rsidP="007F5B79">
            <w:pPr>
              <w:pStyle w:val="aff5"/>
            </w:pPr>
            <w:r w:rsidRPr="004D503C">
              <w:t>Беар</w:t>
            </w:r>
          </w:p>
        </w:tc>
        <w:tc>
          <w:tcPr>
            <w:tcW w:w="3257" w:type="dxa"/>
            <w:shd w:val="clear" w:color="auto" w:fill="auto"/>
          </w:tcPr>
          <w:p w:rsidR="007F5B79" w:rsidRPr="004D503C" w:rsidRDefault="007F5B79" w:rsidP="007F5B79">
            <w:pPr>
              <w:pStyle w:val="aff5"/>
            </w:pPr>
            <w:r w:rsidRPr="004D503C">
              <w:t>Бл Пр (3) 15с</w:t>
            </w:r>
          </w:p>
        </w:tc>
        <w:tc>
          <w:tcPr>
            <w:tcW w:w="2227" w:type="dxa"/>
            <w:shd w:val="clear" w:color="auto" w:fill="auto"/>
          </w:tcPr>
          <w:p w:rsidR="007F5B79" w:rsidRPr="004D503C" w:rsidRDefault="007F5B79" w:rsidP="007F5B79">
            <w:pPr>
              <w:pStyle w:val="aff5"/>
            </w:pPr>
            <w:r w:rsidRPr="004D503C">
              <w:t>30м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4102</w:t>
            </w:r>
          </w:p>
        </w:tc>
        <w:tc>
          <w:tcPr>
            <w:tcW w:w="2873" w:type="dxa"/>
            <w:shd w:val="clear" w:color="auto" w:fill="auto"/>
          </w:tcPr>
          <w:p w:rsidR="007F5B79" w:rsidRPr="004D503C" w:rsidRDefault="007F5B79" w:rsidP="007F5B79">
            <w:pPr>
              <w:pStyle w:val="aff5"/>
            </w:pPr>
            <w:r w:rsidRPr="004D503C">
              <w:t>Перниньян-Ривзальт</w:t>
            </w:r>
          </w:p>
        </w:tc>
        <w:tc>
          <w:tcPr>
            <w:tcW w:w="3257" w:type="dxa"/>
            <w:shd w:val="clear" w:color="auto" w:fill="auto"/>
          </w:tcPr>
          <w:p w:rsidR="007F5B79" w:rsidRPr="004D503C" w:rsidRDefault="007F5B79" w:rsidP="007F5B79">
            <w:pPr>
              <w:pStyle w:val="aff5"/>
            </w:pPr>
            <w:r w:rsidRPr="004D503C">
              <w:t>Бл Пр (х) 8,5с</w:t>
            </w:r>
          </w:p>
        </w:tc>
        <w:tc>
          <w:tcPr>
            <w:tcW w:w="2227" w:type="dxa"/>
            <w:shd w:val="clear" w:color="auto" w:fill="auto"/>
          </w:tcPr>
          <w:p w:rsidR="007F5B79" w:rsidRPr="004D503C" w:rsidRDefault="007F5B79" w:rsidP="007F5B79">
            <w:pPr>
              <w:pStyle w:val="aff5"/>
            </w:pPr>
            <w:r w:rsidRPr="004D503C">
              <w:t>33м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4026</w:t>
            </w:r>
          </w:p>
        </w:tc>
        <w:tc>
          <w:tcPr>
            <w:tcW w:w="2873" w:type="dxa"/>
            <w:shd w:val="clear" w:color="auto" w:fill="auto"/>
          </w:tcPr>
          <w:p w:rsidR="007F5B79" w:rsidRPr="004D503C" w:rsidRDefault="007F5B79" w:rsidP="007F5B79">
            <w:pPr>
              <w:pStyle w:val="aff5"/>
            </w:pPr>
            <w:r w:rsidRPr="004D503C">
              <w:t>Сен-Клер</w:t>
            </w:r>
          </w:p>
        </w:tc>
        <w:tc>
          <w:tcPr>
            <w:tcW w:w="3257" w:type="dxa"/>
            <w:shd w:val="clear" w:color="auto" w:fill="auto"/>
          </w:tcPr>
          <w:p w:rsidR="007F5B79" w:rsidRPr="004D503C" w:rsidRDefault="007F5B79" w:rsidP="007F5B79">
            <w:pPr>
              <w:pStyle w:val="aff5"/>
            </w:pPr>
            <w:r w:rsidRPr="004D503C">
              <w:t>Бл Пр 5с</w:t>
            </w:r>
          </w:p>
        </w:tc>
        <w:tc>
          <w:tcPr>
            <w:tcW w:w="2227" w:type="dxa"/>
            <w:shd w:val="clear" w:color="auto" w:fill="auto"/>
          </w:tcPr>
          <w:p w:rsidR="007F5B79" w:rsidRPr="004D503C" w:rsidRDefault="007F5B79" w:rsidP="007F5B79">
            <w:pPr>
              <w:pStyle w:val="aff5"/>
            </w:pPr>
            <w:r w:rsidRPr="004D503C">
              <w:t>29м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3970</w:t>
            </w:r>
          </w:p>
        </w:tc>
        <w:tc>
          <w:tcPr>
            <w:tcW w:w="2873" w:type="dxa"/>
            <w:shd w:val="clear" w:color="auto" w:fill="auto"/>
          </w:tcPr>
          <w:p w:rsidR="007F5B79" w:rsidRPr="004D503C" w:rsidRDefault="007F5B79" w:rsidP="007F5B79">
            <w:pPr>
              <w:pStyle w:val="aff5"/>
            </w:pPr>
            <w:r w:rsidRPr="004D503C">
              <w:t>Эспигет</w:t>
            </w:r>
          </w:p>
        </w:tc>
        <w:tc>
          <w:tcPr>
            <w:tcW w:w="3257" w:type="dxa"/>
            <w:shd w:val="clear" w:color="auto" w:fill="auto"/>
          </w:tcPr>
          <w:p w:rsidR="007F5B79" w:rsidRPr="004D503C" w:rsidRDefault="007F5B79" w:rsidP="007F5B79">
            <w:pPr>
              <w:pStyle w:val="aff5"/>
            </w:pPr>
            <w:r w:rsidRPr="004D503C">
              <w:t>Бл Пр (3) 15с</w:t>
            </w:r>
          </w:p>
        </w:tc>
        <w:tc>
          <w:tcPr>
            <w:tcW w:w="2227" w:type="dxa"/>
            <w:shd w:val="clear" w:color="auto" w:fill="auto"/>
          </w:tcPr>
          <w:p w:rsidR="007F5B79" w:rsidRPr="004D503C" w:rsidRDefault="007F5B79" w:rsidP="007F5B79">
            <w:pPr>
              <w:pStyle w:val="aff5"/>
            </w:pPr>
            <w:r w:rsidRPr="004D503C">
              <w:t>24м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3950</w:t>
            </w:r>
          </w:p>
        </w:tc>
        <w:tc>
          <w:tcPr>
            <w:tcW w:w="2873" w:type="dxa"/>
            <w:shd w:val="clear" w:color="auto" w:fill="auto"/>
          </w:tcPr>
          <w:p w:rsidR="007F5B79" w:rsidRPr="004D503C" w:rsidRDefault="007F5B79" w:rsidP="007F5B79">
            <w:pPr>
              <w:pStyle w:val="aff5"/>
            </w:pPr>
            <w:r w:rsidRPr="004D503C">
              <w:t>Фараман</w:t>
            </w:r>
          </w:p>
        </w:tc>
        <w:tc>
          <w:tcPr>
            <w:tcW w:w="3257" w:type="dxa"/>
            <w:shd w:val="clear" w:color="auto" w:fill="auto"/>
          </w:tcPr>
          <w:p w:rsidR="007F5B79" w:rsidRPr="004D503C" w:rsidRDefault="007F5B79" w:rsidP="007F5B79">
            <w:pPr>
              <w:pStyle w:val="aff5"/>
            </w:pPr>
            <w:r w:rsidRPr="004D503C">
              <w:t>Бл Пр (2) 10с</w:t>
            </w:r>
          </w:p>
        </w:tc>
        <w:tc>
          <w:tcPr>
            <w:tcW w:w="2227" w:type="dxa"/>
            <w:shd w:val="clear" w:color="auto" w:fill="auto"/>
          </w:tcPr>
          <w:p w:rsidR="007F5B79" w:rsidRPr="004D503C" w:rsidRDefault="007F5B79" w:rsidP="007F5B79">
            <w:pPr>
              <w:pStyle w:val="aff5"/>
            </w:pPr>
            <w:r w:rsidRPr="004D503C">
              <w:t>23м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3910</w:t>
            </w:r>
          </w:p>
        </w:tc>
        <w:tc>
          <w:tcPr>
            <w:tcW w:w="2873" w:type="dxa"/>
            <w:shd w:val="clear" w:color="auto" w:fill="auto"/>
          </w:tcPr>
          <w:p w:rsidR="007F5B79" w:rsidRPr="004D503C" w:rsidRDefault="007F5B79" w:rsidP="007F5B79">
            <w:pPr>
              <w:pStyle w:val="aff5"/>
            </w:pPr>
            <w:r w:rsidRPr="004D503C">
              <w:t>Истр-Ле-Тюбс</w:t>
            </w:r>
          </w:p>
        </w:tc>
        <w:tc>
          <w:tcPr>
            <w:tcW w:w="3257" w:type="dxa"/>
            <w:shd w:val="clear" w:color="auto" w:fill="auto"/>
          </w:tcPr>
          <w:p w:rsidR="007F5B79" w:rsidRPr="004D503C" w:rsidRDefault="007F5B79" w:rsidP="007F5B79">
            <w:pPr>
              <w:pStyle w:val="aff5"/>
            </w:pPr>
            <w:r w:rsidRPr="004D503C">
              <w:t>Бл Мо (ф) 4с</w:t>
            </w:r>
          </w:p>
        </w:tc>
        <w:tc>
          <w:tcPr>
            <w:tcW w:w="2227" w:type="dxa"/>
            <w:shd w:val="clear" w:color="auto" w:fill="auto"/>
          </w:tcPr>
          <w:p w:rsidR="007F5B79" w:rsidRPr="004D503C" w:rsidRDefault="007F5B79" w:rsidP="007F5B79">
            <w:pPr>
              <w:pStyle w:val="aff5"/>
            </w:pPr>
            <w:r w:rsidRPr="004D503C">
              <w:t>23м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3810</w:t>
            </w:r>
          </w:p>
        </w:tc>
        <w:tc>
          <w:tcPr>
            <w:tcW w:w="2873" w:type="dxa"/>
            <w:shd w:val="clear" w:color="auto" w:fill="auto"/>
          </w:tcPr>
          <w:p w:rsidR="007F5B79" w:rsidRPr="004D503C" w:rsidRDefault="007F5B79" w:rsidP="007F5B79">
            <w:pPr>
              <w:pStyle w:val="aff5"/>
            </w:pPr>
            <w:r w:rsidRPr="004D503C">
              <w:t>Куррон</w:t>
            </w:r>
          </w:p>
        </w:tc>
        <w:tc>
          <w:tcPr>
            <w:tcW w:w="3257" w:type="dxa"/>
            <w:shd w:val="clear" w:color="auto" w:fill="auto"/>
          </w:tcPr>
          <w:p w:rsidR="007F5B79" w:rsidRPr="004D503C" w:rsidRDefault="007F5B79" w:rsidP="007F5B79">
            <w:pPr>
              <w:pStyle w:val="aff5"/>
            </w:pPr>
            <w:r w:rsidRPr="004D503C">
              <w:t>Кр Пр 3с</w:t>
            </w:r>
          </w:p>
        </w:tc>
        <w:tc>
          <w:tcPr>
            <w:tcW w:w="2227" w:type="dxa"/>
            <w:shd w:val="clear" w:color="auto" w:fill="auto"/>
          </w:tcPr>
          <w:p w:rsidR="007F5B79" w:rsidRPr="004D503C" w:rsidRDefault="007F5B79" w:rsidP="007F5B79">
            <w:pPr>
              <w:pStyle w:val="aff5"/>
            </w:pPr>
            <w:r w:rsidRPr="004D503C">
              <w:t>20м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3630</w:t>
            </w:r>
          </w:p>
        </w:tc>
        <w:tc>
          <w:tcPr>
            <w:tcW w:w="2873" w:type="dxa"/>
            <w:shd w:val="clear" w:color="auto" w:fill="auto"/>
          </w:tcPr>
          <w:p w:rsidR="007F5B79" w:rsidRPr="004D503C" w:rsidRDefault="007F5B79" w:rsidP="007F5B79">
            <w:pPr>
              <w:pStyle w:val="aff5"/>
            </w:pPr>
            <w:r w:rsidRPr="004D503C">
              <w:t>Планье</w:t>
            </w:r>
          </w:p>
        </w:tc>
        <w:tc>
          <w:tcPr>
            <w:tcW w:w="3257" w:type="dxa"/>
            <w:shd w:val="clear" w:color="auto" w:fill="auto"/>
          </w:tcPr>
          <w:p w:rsidR="007F5B79" w:rsidRPr="004D503C" w:rsidRDefault="007F5B79" w:rsidP="007F5B79">
            <w:pPr>
              <w:pStyle w:val="aff5"/>
            </w:pPr>
            <w:r w:rsidRPr="004D503C">
              <w:t>Бл Пр 5с</w:t>
            </w:r>
          </w:p>
        </w:tc>
        <w:tc>
          <w:tcPr>
            <w:tcW w:w="2227" w:type="dxa"/>
            <w:shd w:val="clear" w:color="auto" w:fill="auto"/>
          </w:tcPr>
          <w:p w:rsidR="007F5B79" w:rsidRPr="004D503C" w:rsidRDefault="007F5B79" w:rsidP="007F5B79">
            <w:pPr>
              <w:pStyle w:val="aff5"/>
            </w:pPr>
            <w:r w:rsidRPr="004D503C">
              <w:t>27м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3370</w:t>
            </w:r>
          </w:p>
        </w:tc>
        <w:tc>
          <w:tcPr>
            <w:tcW w:w="2873" w:type="dxa"/>
            <w:shd w:val="clear" w:color="auto" w:fill="auto"/>
          </w:tcPr>
          <w:p w:rsidR="007F5B79" w:rsidRPr="004D503C" w:rsidRDefault="007F5B79" w:rsidP="007F5B79">
            <w:pPr>
              <w:pStyle w:val="aff5"/>
            </w:pPr>
            <w:r w:rsidRPr="004D503C">
              <w:t>Бена</w:t>
            </w:r>
          </w:p>
        </w:tc>
        <w:tc>
          <w:tcPr>
            <w:tcW w:w="3257" w:type="dxa"/>
            <w:shd w:val="clear" w:color="auto" w:fill="auto"/>
          </w:tcPr>
          <w:p w:rsidR="007F5B79" w:rsidRPr="004D503C" w:rsidRDefault="007F5B79" w:rsidP="007F5B79">
            <w:pPr>
              <w:pStyle w:val="aff5"/>
            </w:pPr>
            <w:r w:rsidRPr="004D503C">
              <w:t>Кр Пр 5с</w:t>
            </w:r>
          </w:p>
        </w:tc>
        <w:tc>
          <w:tcPr>
            <w:tcW w:w="2227" w:type="dxa"/>
            <w:shd w:val="clear" w:color="auto" w:fill="auto"/>
          </w:tcPr>
          <w:p w:rsidR="007F5B79" w:rsidRPr="004D503C" w:rsidRDefault="007F5B79" w:rsidP="007F5B79">
            <w:pPr>
              <w:pStyle w:val="aff5"/>
            </w:pPr>
            <w:r w:rsidRPr="004D503C">
              <w:t>21м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3305</w:t>
            </w:r>
          </w:p>
        </w:tc>
        <w:tc>
          <w:tcPr>
            <w:tcW w:w="2873" w:type="dxa"/>
            <w:shd w:val="clear" w:color="auto" w:fill="auto"/>
          </w:tcPr>
          <w:p w:rsidR="007F5B79" w:rsidRPr="004D503C" w:rsidRDefault="007F5B79" w:rsidP="007F5B79">
            <w:pPr>
              <w:pStyle w:val="aff5"/>
            </w:pPr>
            <w:r w:rsidRPr="004D503C">
              <w:t>Аге</w:t>
            </w:r>
          </w:p>
        </w:tc>
        <w:tc>
          <w:tcPr>
            <w:tcW w:w="3257" w:type="dxa"/>
            <w:shd w:val="clear" w:color="auto" w:fill="auto"/>
          </w:tcPr>
          <w:p w:rsidR="007F5B79" w:rsidRPr="004D503C" w:rsidRDefault="007F5B79" w:rsidP="007F5B79">
            <w:pPr>
              <w:pStyle w:val="aff5"/>
            </w:pPr>
            <w:r w:rsidRPr="004D503C">
              <w:t>Бл Кр 3тм 4с</w:t>
            </w:r>
          </w:p>
        </w:tc>
        <w:tc>
          <w:tcPr>
            <w:tcW w:w="2227" w:type="dxa"/>
            <w:shd w:val="clear" w:color="auto" w:fill="auto"/>
          </w:tcPr>
          <w:p w:rsidR="007F5B79" w:rsidRPr="004D503C" w:rsidRDefault="007F5B79" w:rsidP="007F5B79">
            <w:pPr>
              <w:pStyle w:val="aff5"/>
            </w:pPr>
            <w:r w:rsidRPr="004D503C">
              <w:t>Бл 16м Кр 12м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3260</w:t>
            </w:r>
          </w:p>
        </w:tc>
        <w:tc>
          <w:tcPr>
            <w:tcW w:w="2873" w:type="dxa"/>
            <w:shd w:val="clear" w:color="auto" w:fill="auto"/>
          </w:tcPr>
          <w:p w:rsidR="007F5B79" w:rsidRPr="004D503C" w:rsidRDefault="007F5B79" w:rsidP="007F5B79">
            <w:pPr>
              <w:pStyle w:val="aff5"/>
            </w:pPr>
            <w:r w:rsidRPr="004D503C">
              <w:t>Ла-Гаруп</w:t>
            </w:r>
          </w:p>
        </w:tc>
        <w:tc>
          <w:tcPr>
            <w:tcW w:w="3257" w:type="dxa"/>
            <w:shd w:val="clear" w:color="auto" w:fill="auto"/>
          </w:tcPr>
          <w:p w:rsidR="007F5B79" w:rsidRPr="004D503C" w:rsidRDefault="007F5B79" w:rsidP="007F5B79">
            <w:pPr>
              <w:pStyle w:val="aff5"/>
            </w:pPr>
            <w:r w:rsidRPr="004D503C">
              <w:t>Бл Пр (2) 10с</w:t>
            </w:r>
          </w:p>
        </w:tc>
        <w:tc>
          <w:tcPr>
            <w:tcW w:w="2227" w:type="dxa"/>
            <w:shd w:val="clear" w:color="auto" w:fill="auto"/>
          </w:tcPr>
          <w:p w:rsidR="007F5B79" w:rsidRPr="004D503C" w:rsidRDefault="007F5B79" w:rsidP="007F5B79">
            <w:pPr>
              <w:pStyle w:val="aff5"/>
            </w:pPr>
            <w:r w:rsidRPr="004D503C">
              <w:t>31м</w:t>
            </w:r>
          </w:p>
        </w:tc>
      </w:tr>
      <w:tr w:rsidR="007F5B79" w:rsidRPr="004D503C" w:rsidTr="00565C83">
        <w:trPr>
          <w:trHeight w:val="380"/>
          <w:jc w:val="center"/>
        </w:trPr>
        <w:tc>
          <w:tcPr>
            <w:tcW w:w="1839" w:type="dxa"/>
            <w:shd w:val="clear" w:color="auto" w:fill="auto"/>
          </w:tcPr>
          <w:p w:rsidR="007F5B79" w:rsidRPr="004D503C" w:rsidRDefault="007F5B79" w:rsidP="007F5B79">
            <w:pPr>
              <w:pStyle w:val="aff5"/>
            </w:pPr>
            <w:r w:rsidRPr="004D503C">
              <w:t>3248</w:t>
            </w:r>
          </w:p>
        </w:tc>
        <w:tc>
          <w:tcPr>
            <w:tcW w:w="2873" w:type="dxa"/>
            <w:shd w:val="clear" w:color="auto" w:fill="auto"/>
          </w:tcPr>
          <w:p w:rsidR="007F5B79" w:rsidRPr="004D503C" w:rsidRDefault="007F5B79" w:rsidP="007F5B79">
            <w:pPr>
              <w:pStyle w:val="aff5"/>
            </w:pPr>
            <w:r w:rsidRPr="004D503C">
              <w:t>Марин</w:t>
            </w:r>
          </w:p>
        </w:tc>
        <w:tc>
          <w:tcPr>
            <w:tcW w:w="3257" w:type="dxa"/>
            <w:shd w:val="clear" w:color="auto" w:fill="auto"/>
          </w:tcPr>
          <w:p w:rsidR="007F5B79" w:rsidRPr="004D503C" w:rsidRDefault="007F5B79" w:rsidP="007F5B79">
            <w:pPr>
              <w:pStyle w:val="aff5"/>
            </w:pPr>
            <w:r w:rsidRPr="004D503C">
              <w:t>Зл Пр 4с</w:t>
            </w:r>
          </w:p>
        </w:tc>
        <w:tc>
          <w:tcPr>
            <w:tcW w:w="2227" w:type="dxa"/>
            <w:shd w:val="clear" w:color="auto" w:fill="auto"/>
          </w:tcPr>
          <w:p w:rsidR="007F5B79" w:rsidRPr="004D503C" w:rsidRDefault="007F5B79" w:rsidP="007F5B79">
            <w:pPr>
              <w:pStyle w:val="aff5"/>
            </w:pPr>
            <w:r w:rsidRPr="004D503C">
              <w:t>9м</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3242</w:t>
            </w:r>
          </w:p>
        </w:tc>
        <w:tc>
          <w:tcPr>
            <w:tcW w:w="2873" w:type="dxa"/>
            <w:shd w:val="clear" w:color="auto" w:fill="auto"/>
          </w:tcPr>
          <w:p w:rsidR="007F5B79" w:rsidRPr="004D503C" w:rsidRDefault="007F5B79" w:rsidP="007F5B79">
            <w:pPr>
              <w:pStyle w:val="aff5"/>
            </w:pPr>
            <w:r w:rsidRPr="004D503C">
              <w:t>Внешнего мола</w:t>
            </w:r>
          </w:p>
        </w:tc>
        <w:tc>
          <w:tcPr>
            <w:tcW w:w="3257" w:type="dxa"/>
            <w:shd w:val="clear" w:color="auto" w:fill="auto"/>
          </w:tcPr>
          <w:p w:rsidR="007F5B79" w:rsidRPr="004D503C" w:rsidRDefault="007F5B79" w:rsidP="007F5B79">
            <w:pPr>
              <w:pStyle w:val="aff5"/>
            </w:pPr>
            <w:r w:rsidRPr="004D503C">
              <w:t>Кр Пр 5с</w:t>
            </w:r>
          </w:p>
        </w:tc>
        <w:tc>
          <w:tcPr>
            <w:tcW w:w="2227" w:type="dxa"/>
            <w:shd w:val="clear" w:color="auto" w:fill="auto"/>
          </w:tcPr>
          <w:p w:rsidR="007F5B79" w:rsidRPr="004D503C" w:rsidRDefault="007F5B79" w:rsidP="007F5B79">
            <w:pPr>
              <w:pStyle w:val="aff5"/>
            </w:pPr>
            <w:r w:rsidRPr="004D503C">
              <w:t xml:space="preserve">            20м       порт</w:t>
            </w:r>
          </w:p>
        </w:tc>
      </w:tr>
      <w:tr w:rsidR="007F5B79" w:rsidRPr="004D503C" w:rsidTr="00565C83">
        <w:trPr>
          <w:trHeight w:val="356"/>
          <w:jc w:val="center"/>
        </w:trPr>
        <w:tc>
          <w:tcPr>
            <w:tcW w:w="1839" w:type="dxa"/>
            <w:shd w:val="clear" w:color="auto" w:fill="auto"/>
          </w:tcPr>
          <w:p w:rsidR="007F5B79" w:rsidRPr="004D503C" w:rsidRDefault="007F5B79" w:rsidP="007F5B79">
            <w:pPr>
              <w:pStyle w:val="aff5"/>
            </w:pPr>
            <w:r w:rsidRPr="004D503C">
              <w:t>3241</w:t>
            </w:r>
          </w:p>
        </w:tc>
        <w:tc>
          <w:tcPr>
            <w:tcW w:w="2873" w:type="dxa"/>
            <w:shd w:val="clear" w:color="auto" w:fill="auto"/>
          </w:tcPr>
          <w:p w:rsidR="007F5B79" w:rsidRPr="004D503C" w:rsidRDefault="007F5B79" w:rsidP="007F5B79">
            <w:pPr>
              <w:pStyle w:val="aff5"/>
            </w:pPr>
            <w:r w:rsidRPr="004D503C">
              <w:t>Скал Эпи-де-Ла-Пудриер</w:t>
            </w:r>
          </w:p>
        </w:tc>
        <w:tc>
          <w:tcPr>
            <w:tcW w:w="3257" w:type="dxa"/>
            <w:shd w:val="clear" w:color="auto" w:fill="auto"/>
          </w:tcPr>
          <w:p w:rsidR="007F5B79" w:rsidRPr="004D503C" w:rsidRDefault="007F5B79" w:rsidP="007F5B79">
            <w:pPr>
              <w:pStyle w:val="aff5"/>
            </w:pPr>
            <w:r w:rsidRPr="004D503C">
              <w:t>Зл Пр 4с</w:t>
            </w:r>
          </w:p>
        </w:tc>
        <w:tc>
          <w:tcPr>
            <w:tcW w:w="2227" w:type="dxa"/>
            <w:shd w:val="clear" w:color="auto" w:fill="auto"/>
          </w:tcPr>
          <w:p w:rsidR="007F5B79" w:rsidRPr="004D503C" w:rsidRDefault="007F5B79" w:rsidP="007F5B79">
            <w:pPr>
              <w:pStyle w:val="aff5"/>
            </w:pPr>
            <w:r w:rsidRPr="004D503C">
              <w:t xml:space="preserve">           7м         Ницца</w:t>
            </w:r>
          </w:p>
        </w:tc>
      </w:tr>
    </w:tbl>
    <w:p w:rsidR="00D06C0C" w:rsidRPr="004D503C" w:rsidRDefault="00D06C0C" w:rsidP="00D06C0C">
      <w:pPr>
        <w:ind w:firstLine="709"/>
        <w:rPr>
          <w:b/>
          <w:bCs/>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367"/>
        <w:gridCol w:w="2942"/>
        <w:gridCol w:w="2259"/>
      </w:tblGrid>
      <w:tr w:rsidR="007F5B79" w:rsidRPr="004D503C" w:rsidTr="00565C83">
        <w:trPr>
          <w:jc w:val="center"/>
        </w:trPr>
        <w:tc>
          <w:tcPr>
            <w:tcW w:w="9581" w:type="dxa"/>
            <w:gridSpan w:val="4"/>
            <w:shd w:val="clear" w:color="auto" w:fill="auto"/>
          </w:tcPr>
          <w:p w:rsidR="007F5B79" w:rsidRPr="004D503C" w:rsidRDefault="007F5B79" w:rsidP="007F5B79">
            <w:pPr>
              <w:pStyle w:val="aff5"/>
            </w:pPr>
            <w:r w:rsidRPr="004D503C">
              <w:t>Список радиомаяков на переход.</w:t>
            </w:r>
          </w:p>
        </w:tc>
      </w:tr>
      <w:tr w:rsidR="007F5B79" w:rsidRPr="004D503C" w:rsidTr="00565C83">
        <w:trPr>
          <w:trHeight w:val="1181"/>
          <w:jc w:val="center"/>
        </w:trPr>
        <w:tc>
          <w:tcPr>
            <w:tcW w:w="636" w:type="dxa"/>
            <w:shd w:val="clear" w:color="auto" w:fill="auto"/>
          </w:tcPr>
          <w:p w:rsidR="007F5B79" w:rsidRPr="004D503C" w:rsidRDefault="007F5B79" w:rsidP="007F5B79">
            <w:pPr>
              <w:pStyle w:val="aff5"/>
            </w:pPr>
            <w:r w:rsidRPr="004D503C">
              <w:t>№</w:t>
            </w:r>
          </w:p>
        </w:tc>
        <w:tc>
          <w:tcPr>
            <w:tcW w:w="3517" w:type="dxa"/>
            <w:shd w:val="clear" w:color="auto" w:fill="auto"/>
          </w:tcPr>
          <w:p w:rsidR="007F5B79" w:rsidRPr="004D503C" w:rsidRDefault="007F5B79" w:rsidP="007F5B79">
            <w:pPr>
              <w:pStyle w:val="aff5"/>
            </w:pPr>
            <w:r w:rsidRPr="004D503C">
              <w:t>Название, номенклатурный термин, координаты</w:t>
            </w:r>
          </w:p>
        </w:tc>
        <w:tc>
          <w:tcPr>
            <w:tcW w:w="3072" w:type="dxa"/>
            <w:shd w:val="clear" w:color="auto" w:fill="auto"/>
          </w:tcPr>
          <w:p w:rsidR="007F5B79" w:rsidRPr="004D503C" w:rsidRDefault="007F5B79" w:rsidP="007F5B79">
            <w:pPr>
              <w:pStyle w:val="aff5"/>
            </w:pPr>
            <w:r w:rsidRPr="004D503C">
              <w:t>Опознавательный сигнал, частота, класс излучения</w:t>
            </w:r>
          </w:p>
        </w:tc>
        <w:tc>
          <w:tcPr>
            <w:tcW w:w="2356" w:type="dxa"/>
            <w:shd w:val="clear" w:color="auto" w:fill="auto"/>
          </w:tcPr>
          <w:p w:rsidR="007F5B79" w:rsidRPr="004D503C" w:rsidRDefault="007F5B79" w:rsidP="007F5B79">
            <w:pPr>
              <w:pStyle w:val="aff5"/>
            </w:pPr>
            <w:r w:rsidRPr="004D503C">
              <w:t>Дальность и сектор действия, время работы</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440</w:t>
            </w:r>
          </w:p>
        </w:tc>
        <w:tc>
          <w:tcPr>
            <w:tcW w:w="3517" w:type="dxa"/>
            <w:shd w:val="clear" w:color="auto" w:fill="auto"/>
          </w:tcPr>
          <w:p w:rsidR="007F5B79" w:rsidRPr="004D503C" w:rsidRDefault="007F5B79" w:rsidP="007F5B79">
            <w:pPr>
              <w:pStyle w:val="aff5"/>
            </w:pPr>
            <w:r w:rsidRPr="004D503C">
              <w:t>Ватикано РМ</w:t>
            </w:r>
            <w:r w:rsidRPr="00565C83">
              <w:rPr>
                <w:vertAlign w:val="superscript"/>
              </w:rPr>
              <w:t>К</w:t>
            </w:r>
            <w:r w:rsidRPr="004D503C">
              <w:t xml:space="preserve"> </w:t>
            </w:r>
          </w:p>
          <w:p w:rsidR="007F5B79" w:rsidRPr="004D503C" w:rsidRDefault="007F5B79" w:rsidP="007F5B79">
            <w:pPr>
              <w:pStyle w:val="aff5"/>
            </w:pPr>
            <w:r w:rsidRPr="004D503C">
              <w:t>38º37´ N 15º50´ E</w:t>
            </w:r>
          </w:p>
        </w:tc>
        <w:tc>
          <w:tcPr>
            <w:tcW w:w="3072" w:type="dxa"/>
            <w:shd w:val="clear" w:color="auto" w:fill="auto"/>
          </w:tcPr>
          <w:p w:rsidR="007F5B79" w:rsidRPr="004D503C" w:rsidRDefault="007F5B79" w:rsidP="007F5B79">
            <w:pPr>
              <w:pStyle w:val="aff5"/>
            </w:pPr>
            <w:r w:rsidRPr="004D503C">
              <w:t>ЖН</w:t>
            </w:r>
          </w:p>
          <w:p w:rsidR="007F5B79" w:rsidRPr="004D503C" w:rsidRDefault="007F5B79" w:rsidP="007F5B79">
            <w:pPr>
              <w:pStyle w:val="aff5"/>
            </w:pPr>
            <w:r w:rsidRPr="004D503C">
              <w:t>296,5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450</w:t>
            </w:r>
          </w:p>
        </w:tc>
        <w:tc>
          <w:tcPr>
            <w:tcW w:w="3517" w:type="dxa"/>
            <w:shd w:val="clear" w:color="auto" w:fill="auto"/>
          </w:tcPr>
          <w:p w:rsidR="007F5B79" w:rsidRPr="00565C83" w:rsidRDefault="007F5B79" w:rsidP="007F5B79">
            <w:pPr>
              <w:pStyle w:val="aff5"/>
              <w:rPr>
                <w:vertAlign w:val="superscript"/>
              </w:rPr>
            </w:pPr>
            <w:r w:rsidRPr="004D503C">
              <w:t>Карена РМ</w:t>
            </w:r>
            <w:r w:rsidRPr="00565C83">
              <w:rPr>
                <w:vertAlign w:val="superscript"/>
              </w:rPr>
              <w:t>К</w:t>
            </w:r>
          </w:p>
          <w:p w:rsidR="007F5B79" w:rsidRPr="004D503C" w:rsidRDefault="007F5B79" w:rsidP="007F5B79">
            <w:pPr>
              <w:pStyle w:val="aff5"/>
            </w:pPr>
            <w:r w:rsidRPr="004D503C">
              <w:t>38º32´ N 14º12´ E</w:t>
            </w:r>
          </w:p>
        </w:tc>
        <w:tc>
          <w:tcPr>
            <w:tcW w:w="3072" w:type="dxa"/>
            <w:shd w:val="clear" w:color="auto" w:fill="auto"/>
          </w:tcPr>
          <w:p w:rsidR="007F5B79" w:rsidRPr="004D503C" w:rsidRDefault="007F5B79" w:rsidP="007F5B79">
            <w:pPr>
              <w:pStyle w:val="aff5"/>
            </w:pPr>
            <w:r w:rsidRPr="004D503C">
              <w:t>НП</w:t>
            </w:r>
          </w:p>
          <w:p w:rsidR="007F5B79" w:rsidRPr="004D503C" w:rsidRDefault="007F5B79" w:rsidP="007F5B79">
            <w:pPr>
              <w:pStyle w:val="aff5"/>
            </w:pPr>
            <w:r w:rsidRPr="004D503C">
              <w:t>296,</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455</w:t>
            </w:r>
          </w:p>
        </w:tc>
        <w:tc>
          <w:tcPr>
            <w:tcW w:w="3517" w:type="dxa"/>
            <w:shd w:val="clear" w:color="auto" w:fill="auto"/>
          </w:tcPr>
          <w:p w:rsidR="007F5B79" w:rsidRPr="00565C83" w:rsidRDefault="007F5B79" w:rsidP="007F5B79">
            <w:pPr>
              <w:pStyle w:val="aff5"/>
              <w:rPr>
                <w:vertAlign w:val="superscript"/>
              </w:rPr>
            </w:pPr>
            <w:r w:rsidRPr="004D503C">
              <w:t>Сорренто AРМ</w:t>
            </w:r>
            <w:r w:rsidRPr="00565C83">
              <w:rPr>
                <w:vertAlign w:val="superscript"/>
              </w:rPr>
              <w:t>К</w:t>
            </w:r>
          </w:p>
          <w:p w:rsidR="007F5B79" w:rsidRPr="004D503C" w:rsidRDefault="007F5B79" w:rsidP="007F5B79">
            <w:pPr>
              <w:pStyle w:val="aff5"/>
            </w:pPr>
            <w:r w:rsidRPr="004D503C">
              <w:t>40º35´ N 14º20´ E</w:t>
            </w:r>
          </w:p>
        </w:tc>
        <w:tc>
          <w:tcPr>
            <w:tcW w:w="3072" w:type="dxa"/>
            <w:shd w:val="clear" w:color="auto" w:fill="auto"/>
          </w:tcPr>
          <w:p w:rsidR="007F5B79" w:rsidRPr="004D503C" w:rsidRDefault="007F5B79" w:rsidP="007F5B79">
            <w:pPr>
              <w:pStyle w:val="aff5"/>
            </w:pPr>
            <w:r w:rsidRPr="004D503C">
              <w:t>СОР</w:t>
            </w:r>
          </w:p>
          <w:p w:rsidR="007F5B79" w:rsidRPr="004D503C" w:rsidRDefault="007F5B79" w:rsidP="007F5B79">
            <w:pPr>
              <w:pStyle w:val="aff5"/>
            </w:pPr>
            <w:r w:rsidRPr="004D503C">
              <w:t>335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560</w:t>
            </w:r>
          </w:p>
        </w:tc>
        <w:tc>
          <w:tcPr>
            <w:tcW w:w="3517" w:type="dxa"/>
            <w:shd w:val="clear" w:color="auto" w:fill="auto"/>
          </w:tcPr>
          <w:p w:rsidR="007F5B79" w:rsidRPr="00565C83" w:rsidRDefault="007F5B79" w:rsidP="007F5B79">
            <w:pPr>
              <w:pStyle w:val="aff5"/>
              <w:rPr>
                <w:vertAlign w:val="superscript"/>
              </w:rPr>
            </w:pPr>
            <w:r w:rsidRPr="004D503C">
              <w:t>Джиралья РМ</w:t>
            </w:r>
            <w:r w:rsidRPr="00565C83">
              <w:rPr>
                <w:vertAlign w:val="superscript"/>
              </w:rPr>
              <w:t>К</w:t>
            </w:r>
          </w:p>
          <w:p w:rsidR="007F5B79" w:rsidRPr="004D503C" w:rsidRDefault="007F5B79" w:rsidP="007F5B79">
            <w:pPr>
              <w:pStyle w:val="aff5"/>
            </w:pPr>
            <w:r w:rsidRPr="004D503C">
              <w:t>43º02´ N 9º24´ E</w:t>
            </w:r>
          </w:p>
        </w:tc>
        <w:tc>
          <w:tcPr>
            <w:tcW w:w="3072" w:type="dxa"/>
            <w:shd w:val="clear" w:color="auto" w:fill="auto"/>
          </w:tcPr>
          <w:p w:rsidR="007F5B79" w:rsidRPr="004D503C" w:rsidRDefault="007F5B79" w:rsidP="007F5B79">
            <w:pPr>
              <w:pStyle w:val="aff5"/>
            </w:pPr>
            <w:r w:rsidRPr="004D503C">
              <w:t>ГЛ</w:t>
            </w:r>
          </w:p>
          <w:p w:rsidR="007F5B79" w:rsidRPr="004D503C" w:rsidRDefault="007F5B79" w:rsidP="007F5B79">
            <w:pPr>
              <w:pStyle w:val="aff5"/>
            </w:pPr>
            <w:r w:rsidRPr="004D503C">
              <w:t>308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585</w:t>
            </w:r>
          </w:p>
        </w:tc>
        <w:tc>
          <w:tcPr>
            <w:tcW w:w="3517" w:type="dxa"/>
            <w:shd w:val="clear" w:color="auto" w:fill="auto"/>
          </w:tcPr>
          <w:p w:rsidR="007F5B79" w:rsidRPr="00565C83" w:rsidRDefault="007F5B79" w:rsidP="007F5B79">
            <w:pPr>
              <w:pStyle w:val="aff5"/>
              <w:rPr>
                <w:vertAlign w:val="superscript"/>
              </w:rPr>
            </w:pPr>
            <w:r w:rsidRPr="004D503C">
              <w:t>Сенетоз РМ</w:t>
            </w:r>
            <w:r w:rsidRPr="00565C83">
              <w:rPr>
                <w:vertAlign w:val="superscript"/>
              </w:rPr>
              <w:t>К</w:t>
            </w:r>
          </w:p>
          <w:p w:rsidR="007F5B79" w:rsidRPr="004D503C" w:rsidRDefault="007F5B79" w:rsidP="007F5B79">
            <w:pPr>
              <w:pStyle w:val="aff5"/>
            </w:pPr>
            <w:r w:rsidRPr="004D503C">
              <w:t>41º33´ N 8º48´ E</w:t>
            </w:r>
          </w:p>
        </w:tc>
        <w:tc>
          <w:tcPr>
            <w:tcW w:w="3072" w:type="dxa"/>
            <w:shd w:val="clear" w:color="auto" w:fill="auto"/>
          </w:tcPr>
          <w:p w:rsidR="007F5B79" w:rsidRPr="004D503C" w:rsidRDefault="007F5B79" w:rsidP="007F5B79">
            <w:pPr>
              <w:pStyle w:val="aff5"/>
            </w:pPr>
            <w:r w:rsidRPr="004D503C">
              <w:t>СЕ</w:t>
            </w:r>
          </w:p>
          <w:p w:rsidR="007F5B79" w:rsidRPr="004D503C" w:rsidRDefault="007F5B79" w:rsidP="007F5B79">
            <w:pPr>
              <w:pStyle w:val="aff5"/>
            </w:pPr>
            <w:r w:rsidRPr="004D503C">
              <w:t>294,2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600</w:t>
            </w:r>
          </w:p>
        </w:tc>
        <w:tc>
          <w:tcPr>
            <w:tcW w:w="3517" w:type="dxa"/>
            <w:shd w:val="clear" w:color="auto" w:fill="auto"/>
          </w:tcPr>
          <w:p w:rsidR="007F5B79" w:rsidRPr="00565C83" w:rsidRDefault="007F5B79" w:rsidP="007F5B79">
            <w:pPr>
              <w:pStyle w:val="aff5"/>
              <w:rPr>
                <w:vertAlign w:val="superscript"/>
              </w:rPr>
            </w:pPr>
            <w:r w:rsidRPr="004D503C">
              <w:t>Ревеллата РМ</w:t>
            </w:r>
            <w:r w:rsidRPr="00565C83">
              <w:rPr>
                <w:vertAlign w:val="superscript"/>
              </w:rPr>
              <w:t>К</w:t>
            </w:r>
          </w:p>
          <w:p w:rsidR="007F5B79" w:rsidRPr="004D503C" w:rsidRDefault="007F5B79" w:rsidP="007F5B79">
            <w:pPr>
              <w:pStyle w:val="aff5"/>
            </w:pPr>
            <w:r w:rsidRPr="004D503C">
              <w:t>42º35´ N 8º44´ E</w:t>
            </w:r>
          </w:p>
        </w:tc>
        <w:tc>
          <w:tcPr>
            <w:tcW w:w="3072" w:type="dxa"/>
            <w:shd w:val="clear" w:color="auto" w:fill="auto"/>
          </w:tcPr>
          <w:p w:rsidR="007F5B79" w:rsidRPr="004D503C" w:rsidRDefault="007F5B79" w:rsidP="007F5B79">
            <w:pPr>
              <w:pStyle w:val="aff5"/>
            </w:pPr>
            <w:r w:rsidRPr="004D503C">
              <w:t>РЖ</w:t>
            </w:r>
          </w:p>
          <w:p w:rsidR="007F5B79" w:rsidRPr="004D503C" w:rsidRDefault="007F5B79" w:rsidP="007F5B79">
            <w:pPr>
              <w:pStyle w:val="aff5"/>
            </w:pPr>
            <w:r w:rsidRPr="004D503C">
              <w:t>294,2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610</w:t>
            </w:r>
          </w:p>
        </w:tc>
        <w:tc>
          <w:tcPr>
            <w:tcW w:w="3517" w:type="dxa"/>
            <w:shd w:val="clear" w:color="auto" w:fill="auto"/>
          </w:tcPr>
          <w:p w:rsidR="007F5B79" w:rsidRPr="00565C83" w:rsidRDefault="007F5B79" w:rsidP="007F5B79">
            <w:pPr>
              <w:pStyle w:val="aff5"/>
              <w:rPr>
                <w:vertAlign w:val="superscript"/>
              </w:rPr>
            </w:pPr>
            <w:r w:rsidRPr="004D503C">
              <w:t>Поркероль РМ</w:t>
            </w:r>
            <w:r w:rsidRPr="00565C83">
              <w:rPr>
                <w:vertAlign w:val="superscript"/>
              </w:rPr>
              <w:t>К</w:t>
            </w:r>
          </w:p>
          <w:p w:rsidR="007F5B79" w:rsidRPr="004D503C" w:rsidRDefault="007F5B79" w:rsidP="007F5B79">
            <w:pPr>
              <w:pStyle w:val="aff5"/>
            </w:pPr>
            <w:r w:rsidRPr="004D503C">
              <w:t>42º52´ N 5º14´ E</w:t>
            </w:r>
          </w:p>
        </w:tc>
        <w:tc>
          <w:tcPr>
            <w:tcW w:w="3072" w:type="dxa"/>
            <w:shd w:val="clear" w:color="auto" w:fill="auto"/>
          </w:tcPr>
          <w:p w:rsidR="007F5B79" w:rsidRPr="004D503C" w:rsidRDefault="007F5B79" w:rsidP="007F5B79">
            <w:pPr>
              <w:pStyle w:val="aff5"/>
            </w:pPr>
            <w:r w:rsidRPr="004D503C">
              <w:t>ПЩ</w:t>
            </w:r>
          </w:p>
          <w:p w:rsidR="007F5B79" w:rsidRPr="004D503C" w:rsidRDefault="007F5B79" w:rsidP="007F5B79">
            <w:pPr>
              <w:pStyle w:val="aff5"/>
            </w:pPr>
            <w:r w:rsidRPr="004D503C">
              <w:t>313,5                     А2А</w:t>
            </w:r>
          </w:p>
        </w:tc>
        <w:tc>
          <w:tcPr>
            <w:tcW w:w="2356" w:type="dxa"/>
            <w:shd w:val="clear" w:color="auto" w:fill="auto"/>
          </w:tcPr>
          <w:p w:rsidR="007F5B79" w:rsidRPr="004D503C" w:rsidRDefault="007F5B79" w:rsidP="007F5B79">
            <w:pPr>
              <w:pStyle w:val="aff5"/>
            </w:pPr>
            <w:r w:rsidRPr="004D503C">
              <w:t>200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615</w:t>
            </w:r>
          </w:p>
        </w:tc>
        <w:tc>
          <w:tcPr>
            <w:tcW w:w="3517" w:type="dxa"/>
            <w:shd w:val="clear" w:color="auto" w:fill="auto"/>
          </w:tcPr>
          <w:p w:rsidR="007F5B79" w:rsidRPr="00565C83" w:rsidRDefault="007F5B79" w:rsidP="007F5B79">
            <w:pPr>
              <w:pStyle w:val="aff5"/>
              <w:rPr>
                <w:vertAlign w:val="superscript"/>
              </w:rPr>
            </w:pPr>
            <w:r w:rsidRPr="004D503C">
              <w:t>Планье РМ</w:t>
            </w:r>
            <w:r w:rsidRPr="00565C83">
              <w:rPr>
                <w:vertAlign w:val="superscript"/>
              </w:rPr>
              <w:t>К</w:t>
            </w:r>
          </w:p>
          <w:p w:rsidR="007F5B79" w:rsidRPr="004D503C" w:rsidRDefault="007F5B79" w:rsidP="007F5B79">
            <w:pPr>
              <w:pStyle w:val="aff5"/>
            </w:pPr>
            <w:r w:rsidRPr="004D503C">
              <w:t>43º12´ N 5º14´ E</w:t>
            </w:r>
          </w:p>
        </w:tc>
        <w:tc>
          <w:tcPr>
            <w:tcW w:w="3072" w:type="dxa"/>
            <w:shd w:val="clear" w:color="auto" w:fill="auto"/>
          </w:tcPr>
          <w:p w:rsidR="007F5B79" w:rsidRPr="004D503C" w:rsidRDefault="007F5B79" w:rsidP="007F5B79">
            <w:pPr>
              <w:pStyle w:val="aff5"/>
            </w:pPr>
            <w:r w:rsidRPr="004D503C">
              <w:t>ПН</w:t>
            </w:r>
          </w:p>
          <w:p w:rsidR="007F5B79" w:rsidRPr="004D503C" w:rsidRDefault="007F5B79" w:rsidP="007F5B79">
            <w:pPr>
              <w:pStyle w:val="aff5"/>
            </w:pPr>
            <w:r w:rsidRPr="004D503C">
              <w:t>287,3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640</w:t>
            </w:r>
          </w:p>
        </w:tc>
        <w:tc>
          <w:tcPr>
            <w:tcW w:w="3517" w:type="dxa"/>
            <w:shd w:val="clear" w:color="auto" w:fill="auto"/>
          </w:tcPr>
          <w:p w:rsidR="007F5B79" w:rsidRPr="00565C83" w:rsidRDefault="007F5B79" w:rsidP="007F5B79">
            <w:pPr>
              <w:pStyle w:val="aff5"/>
              <w:rPr>
                <w:vertAlign w:val="superscript"/>
              </w:rPr>
            </w:pPr>
            <w:r w:rsidRPr="004D503C">
              <w:t>Маон РМ</w:t>
            </w:r>
            <w:r w:rsidRPr="00565C83">
              <w:rPr>
                <w:vertAlign w:val="superscript"/>
              </w:rPr>
              <w:t>К</w:t>
            </w:r>
          </w:p>
          <w:p w:rsidR="007F5B79" w:rsidRPr="004D503C" w:rsidRDefault="007F5B79" w:rsidP="007F5B79">
            <w:pPr>
              <w:pStyle w:val="aff5"/>
            </w:pPr>
            <w:r w:rsidRPr="004D503C">
              <w:t>39º52´ N 3º06´ E</w:t>
            </w:r>
          </w:p>
        </w:tc>
        <w:tc>
          <w:tcPr>
            <w:tcW w:w="3072" w:type="dxa"/>
            <w:shd w:val="clear" w:color="auto" w:fill="auto"/>
          </w:tcPr>
          <w:p w:rsidR="007F5B79" w:rsidRPr="004D503C" w:rsidRDefault="007F5B79" w:rsidP="007F5B79">
            <w:pPr>
              <w:pStyle w:val="aff5"/>
            </w:pPr>
            <w:r w:rsidRPr="004D503C">
              <w:t>МХ</w:t>
            </w:r>
          </w:p>
          <w:p w:rsidR="007F5B79" w:rsidRPr="004D503C" w:rsidRDefault="007F5B79" w:rsidP="007F5B79">
            <w:pPr>
              <w:pStyle w:val="aff5"/>
            </w:pPr>
            <w:r w:rsidRPr="004D503C">
              <w:t>291,9                       А2А</w:t>
            </w:r>
          </w:p>
        </w:tc>
        <w:tc>
          <w:tcPr>
            <w:tcW w:w="2356" w:type="dxa"/>
            <w:shd w:val="clear" w:color="auto" w:fill="auto"/>
          </w:tcPr>
          <w:p w:rsidR="007F5B79" w:rsidRPr="004D503C" w:rsidRDefault="007F5B79" w:rsidP="007F5B79">
            <w:pPr>
              <w:pStyle w:val="aff5"/>
            </w:pPr>
            <w:r w:rsidRPr="004D503C">
              <w:t>100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660</w:t>
            </w:r>
          </w:p>
        </w:tc>
        <w:tc>
          <w:tcPr>
            <w:tcW w:w="3517" w:type="dxa"/>
            <w:shd w:val="clear" w:color="auto" w:fill="auto"/>
          </w:tcPr>
          <w:p w:rsidR="007F5B79" w:rsidRPr="00565C83" w:rsidRDefault="007F5B79" w:rsidP="007F5B79">
            <w:pPr>
              <w:pStyle w:val="aff5"/>
              <w:rPr>
                <w:vertAlign w:val="superscript"/>
              </w:rPr>
            </w:pPr>
            <w:r w:rsidRPr="004D503C">
              <w:t>Ивиса AРМ</w:t>
            </w:r>
            <w:r w:rsidRPr="00565C83">
              <w:rPr>
                <w:vertAlign w:val="superscript"/>
              </w:rPr>
              <w:t>К</w:t>
            </w:r>
          </w:p>
          <w:p w:rsidR="007F5B79" w:rsidRPr="004D503C" w:rsidRDefault="007F5B79" w:rsidP="007F5B79">
            <w:pPr>
              <w:pStyle w:val="aff5"/>
            </w:pPr>
            <w:r w:rsidRPr="004D503C">
              <w:t>38º55´ N 1º28´ E</w:t>
            </w:r>
          </w:p>
        </w:tc>
        <w:tc>
          <w:tcPr>
            <w:tcW w:w="3072" w:type="dxa"/>
            <w:shd w:val="clear" w:color="auto" w:fill="auto"/>
          </w:tcPr>
          <w:p w:rsidR="007F5B79" w:rsidRPr="004D503C" w:rsidRDefault="007F5B79" w:rsidP="007F5B79">
            <w:pPr>
              <w:pStyle w:val="aff5"/>
            </w:pPr>
            <w:r w:rsidRPr="004D503C">
              <w:t>ИБЗ</w:t>
            </w:r>
          </w:p>
          <w:p w:rsidR="007F5B79" w:rsidRPr="004D503C" w:rsidRDefault="007F5B79" w:rsidP="007F5B79">
            <w:pPr>
              <w:pStyle w:val="aff5"/>
            </w:pPr>
            <w:r w:rsidRPr="004D503C">
              <w:t>394                       А2А</w:t>
            </w:r>
          </w:p>
        </w:tc>
        <w:tc>
          <w:tcPr>
            <w:tcW w:w="2356" w:type="dxa"/>
            <w:shd w:val="clear" w:color="auto" w:fill="auto"/>
          </w:tcPr>
          <w:p w:rsidR="007F5B79" w:rsidRPr="004D503C" w:rsidRDefault="007F5B79" w:rsidP="007F5B79">
            <w:pPr>
              <w:pStyle w:val="aff5"/>
            </w:pPr>
            <w:r w:rsidRPr="004D503C">
              <w:t>60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675</w:t>
            </w:r>
          </w:p>
        </w:tc>
        <w:tc>
          <w:tcPr>
            <w:tcW w:w="3517" w:type="dxa"/>
            <w:shd w:val="clear" w:color="auto" w:fill="auto"/>
          </w:tcPr>
          <w:p w:rsidR="007F5B79" w:rsidRPr="00565C83" w:rsidRDefault="007F5B79" w:rsidP="007F5B79">
            <w:pPr>
              <w:pStyle w:val="aff5"/>
              <w:rPr>
                <w:vertAlign w:val="superscript"/>
              </w:rPr>
            </w:pPr>
            <w:r w:rsidRPr="004D503C">
              <w:t>Барселона AРМ</w:t>
            </w:r>
            <w:r w:rsidRPr="00565C83">
              <w:rPr>
                <w:vertAlign w:val="superscript"/>
              </w:rPr>
              <w:t>К</w:t>
            </w:r>
          </w:p>
          <w:p w:rsidR="007F5B79" w:rsidRPr="004D503C" w:rsidRDefault="007F5B79" w:rsidP="007F5B79">
            <w:pPr>
              <w:pStyle w:val="aff5"/>
            </w:pPr>
            <w:r w:rsidRPr="004D503C">
              <w:t>41º17´ N 2º00´ E</w:t>
            </w:r>
          </w:p>
        </w:tc>
        <w:tc>
          <w:tcPr>
            <w:tcW w:w="3072" w:type="dxa"/>
            <w:shd w:val="clear" w:color="auto" w:fill="auto"/>
          </w:tcPr>
          <w:p w:rsidR="007F5B79" w:rsidRPr="004D503C" w:rsidRDefault="007F5B79" w:rsidP="007F5B79">
            <w:pPr>
              <w:pStyle w:val="aff5"/>
            </w:pPr>
            <w:r w:rsidRPr="004D503C">
              <w:t>ЩУ</w:t>
            </w:r>
          </w:p>
          <w:p w:rsidR="007F5B79" w:rsidRPr="004D503C" w:rsidRDefault="007F5B79" w:rsidP="007F5B79">
            <w:pPr>
              <w:pStyle w:val="aff5"/>
            </w:pPr>
            <w:r w:rsidRPr="004D503C">
              <w:t>325                      А1А</w:t>
            </w:r>
          </w:p>
        </w:tc>
        <w:tc>
          <w:tcPr>
            <w:tcW w:w="2356" w:type="dxa"/>
            <w:shd w:val="clear" w:color="auto" w:fill="auto"/>
          </w:tcPr>
          <w:p w:rsidR="007F5B79" w:rsidRPr="004D503C" w:rsidRDefault="007F5B79" w:rsidP="007F5B79">
            <w:pPr>
              <w:pStyle w:val="aff5"/>
            </w:pPr>
            <w:r w:rsidRPr="004D503C">
              <w:t>80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700</w:t>
            </w:r>
          </w:p>
        </w:tc>
        <w:tc>
          <w:tcPr>
            <w:tcW w:w="3517" w:type="dxa"/>
            <w:shd w:val="clear" w:color="auto" w:fill="auto"/>
          </w:tcPr>
          <w:p w:rsidR="007F5B79" w:rsidRPr="00565C83" w:rsidRDefault="007F5B79" w:rsidP="007F5B79">
            <w:pPr>
              <w:pStyle w:val="aff5"/>
              <w:rPr>
                <w:vertAlign w:val="superscript"/>
              </w:rPr>
            </w:pPr>
            <w:r w:rsidRPr="004D503C">
              <w:t>Валенсия AРМ</w:t>
            </w:r>
            <w:r w:rsidRPr="00565C83">
              <w:rPr>
                <w:vertAlign w:val="superscript"/>
              </w:rPr>
              <w:t>К</w:t>
            </w:r>
          </w:p>
          <w:p w:rsidR="007F5B79" w:rsidRPr="004D503C" w:rsidRDefault="007F5B79" w:rsidP="007F5B79">
            <w:pPr>
              <w:pStyle w:val="aff5"/>
            </w:pPr>
            <w:r w:rsidRPr="004D503C">
              <w:t>39º27´ N 0º21´ W</w:t>
            </w:r>
          </w:p>
        </w:tc>
        <w:tc>
          <w:tcPr>
            <w:tcW w:w="3072" w:type="dxa"/>
            <w:shd w:val="clear" w:color="auto" w:fill="auto"/>
          </w:tcPr>
          <w:p w:rsidR="007F5B79" w:rsidRPr="004D503C" w:rsidRDefault="007F5B79" w:rsidP="007F5B79">
            <w:pPr>
              <w:pStyle w:val="aff5"/>
            </w:pPr>
            <w:r w:rsidRPr="004D503C">
              <w:t>ЖЛЦ</w:t>
            </w:r>
          </w:p>
          <w:p w:rsidR="007F5B79" w:rsidRPr="004D503C" w:rsidRDefault="007F5B79" w:rsidP="007F5B79">
            <w:pPr>
              <w:pStyle w:val="aff5"/>
            </w:pPr>
            <w:r w:rsidRPr="004D503C">
              <w:t>340                        А2А</w:t>
            </w:r>
          </w:p>
        </w:tc>
        <w:tc>
          <w:tcPr>
            <w:tcW w:w="2356" w:type="dxa"/>
            <w:shd w:val="clear" w:color="auto" w:fill="auto"/>
          </w:tcPr>
          <w:p w:rsidR="007F5B79" w:rsidRPr="004D503C" w:rsidRDefault="007F5B79" w:rsidP="007F5B79">
            <w:pPr>
              <w:pStyle w:val="aff5"/>
            </w:pPr>
            <w:r w:rsidRPr="004D503C">
              <w:t>50 миль</w:t>
            </w:r>
          </w:p>
        </w:tc>
      </w:tr>
      <w:tr w:rsidR="007F5B79" w:rsidRPr="004D503C" w:rsidTr="00565C83">
        <w:trPr>
          <w:jc w:val="center"/>
        </w:trPr>
        <w:tc>
          <w:tcPr>
            <w:tcW w:w="636" w:type="dxa"/>
            <w:shd w:val="clear" w:color="auto" w:fill="auto"/>
          </w:tcPr>
          <w:p w:rsidR="007F5B79" w:rsidRPr="004D503C" w:rsidRDefault="007F5B79" w:rsidP="007F5B79">
            <w:pPr>
              <w:pStyle w:val="aff5"/>
            </w:pPr>
            <w:r w:rsidRPr="004D503C">
              <w:t>720</w:t>
            </w:r>
          </w:p>
        </w:tc>
        <w:tc>
          <w:tcPr>
            <w:tcW w:w="3517" w:type="dxa"/>
            <w:shd w:val="clear" w:color="auto" w:fill="auto"/>
          </w:tcPr>
          <w:p w:rsidR="007F5B79" w:rsidRPr="00565C83" w:rsidRDefault="007F5B79" w:rsidP="007F5B79">
            <w:pPr>
              <w:pStyle w:val="aff5"/>
              <w:rPr>
                <w:vertAlign w:val="superscript"/>
              </w:rPr>
            </w:pPr>
            <w:r w:rsidRPr="004D503C">
              <w:t>Гата РМ</w:t>
            </w:r>
            <w:r w:rsidRPr="00565C83">
              <w:rPr>
                <w:vertAlign w:val="superscript"/>
              </w:rPr>
              <w:t>К</w:t>
            </w:r>
          </w:p>
          <w:p w:rsidR="007F5B79" w:rsidRPr="004D503C" w:rsidRDefault="007F5B79" w:rsidP="007F5B79">
            <w:pPr>
              <w:pStyle w:val="aff5"/>
            </w:pPr>
            <w:r w:rsidRPr="004D503C">
              <w:t>36º43´ N 2º12´ W</w:t>
            </w:r>
          </w:p>
        </w:tc>
        <w:tc>
          <w:tcPr>
            <w:tcW w:w="3072" w:type="dxa"/>
            <w:shd w:val="clear" w:color="auto" w:fill="auto"/>
          </w:tcPr>
          <w:p w:rsidR="007F5B79" w:rsidRPr="004D503C" w:rsidRDefault="007F5B79" w:rsidP="007F5B79">
            <w:pPr>
              <w:pStyle w:val="aff5"/>
            </w:pPr>
            <w:r w:rsidRPr="004D503C">
              <w:t>ТА</w:t>
            </w:r>
          </w:p>
          <w:p w:rsidR="007F5B79" w:rsidRPr="004D503C" w:rsidRDefault="007F5B79" w:rsidP="007F5B79">
            <w:pPr>
              <w:pStyle w:val="aff5"/>
            </w:pPr>
            <w:r w:rsidRPr="004D503C">
              <w:t>298,8                      А2А</w:t>
            </w:r>
          </w:p>
        </w:tc>
        <w:tc>
          <w:tcPr>
            <w:tcW w:w="2356" w:type="dxa"/>
            <w:shd w:val="clear" w:color="auto" w:fill="auto"/>
          </w:tcPr>
          <w:p w:rsidR="007F5B79" w:rsidRPr="004D503C" w:rsidRDefault="007F5B79" w:rsidP="007F5B79">
            <w:pPr>
              <w:pStyle w:val="aff5"/>
            </w:pPr>
            <w:r w:rsidRPr="004D503C">
              <w:t>50 миль</w:t>
            </w:r>
          </w:p>
        </w:tc>
      </w:tr>
    </w:tbl>
    <w:p w:rsidR="00D06C0C" w:rsidRPr="004D503C" w:rsidRDefault="00D06C0C" w:rsidP="00D06C0C">
      <w:pPr>
        <w:ind w:firstLine="709"/>
        <w:rPr>
          <w:b/>
          <w:bCs/>
        </w:rPr>
      </w:pPr>
    </w:p>
    <w:p w:rsidR="00D06C0C" w:rsidRPr="004D503C" w:rsidRDefault="007F5B79" w:rsidP="007F5B79">
      <w:pPr>
        <w:pStyle w:val="2"/>
      </w:pPr>
      <w:bookmarkStart w:id="4" w:name="_Toc258943133"/>
      <w:r w:rsidRPr="004D503C">
        <w:t>Навигационно-географический очерк</w:t>
      </w:r>
      <w:bookmarkEnd w:id="4"/>
    </w:p>
    <w:p w:rsidR="007F5B79" w:rsidRPr="004D503C" w:rsidRDefault="007F5B79" w:rsidP="00D06C0C">
      <w:pPr>
        <w:ind w:firstLine="709"/>
        <w:rPr>
          <w:b/>
          <w:bCs/>
        </w:rPr>
      </w:pPr>
    </w:p>
    <w:p w:rsidR="00D06C0C" w:rsidRPr="004D503C" w:rsidRDefault="00D06C0C" w:rsidP="00D06C0C">
      <w:pPr>
        <w:ind w:firstLine="709"/>
        <w:rPr>
          <w:b/>
          <w:bCs/>
        </w:rPr>
      </w:pPr>
      <w:r w:rsidRPr="004D503C">
        <w:rPr>
          <w:b/>
          <w:bCs/>
        </w:rPr>
        <w:t>Общие сведения.</w:t>
      </w:r>
    </w:p>
    <w:p w:rsidR="00D06C0C" w:rsidRPr="004D503C" w:rsidRDefault="00D06C0C" w:rsidP="00D06C0C">
      <w:pPr>
        <w:ind w:firstLine="709"/>
      </w:pPr>
      <w:r w:rsidRPr="004D503C">
        <w:t>В настоящей лоции описываются берега юго-восточной части Средиземного моря от мыса Акьяр (36°41' N, 28°14' О) до мыса Рас-Ашдир (33°10' N, 11°34' О) протяженностью около 1930 миль и остров Кипр.</w:t>
      </w:r>
    </w:p>
    <w:p w:rsidR="00D06C0C" w:rsidRPr="004D503C" w:rsidRDefault="00D06C0C" w:rsidP="00D06C0C">
      <w:pPr>
        <w:ind w:firstLine="709"/>
      </w:pPr>
      <w:r w:rsidRPr="004D503C">
        <w:t>Плавание в этой части Средиземного моря особых трудностей не представляет.</w:t>
      </w:r>
    </w:p>
    <w:p w:rsidR="00D06C0C" w:rsidRPr="004D503C" w:rsidRDefault="00D06C0C" w:rsidP="00D06C0C">
      <w:pPr>
        <w:ind w:firstLine="709"/>
      </w:pPr>
      <w:r w:rsidRPr="004D503C">
        <w:t>При следовании из Эгейского моря к заливу Искендерон нужно проходить к S от острова Родос и мыса Анамур соответственно 10 в 3 и 5,5 мили.</w:t>
      </w:r>
    </w:p>
    <w:p w:rsidR="00D06C0C" w:rsidRPr="004D503C" w:rsidRDefault="00D06C0C" w:rsidP="00D06C0C">
      <w:pPr>
        <w:ind w:firstLine="709"/>
      </w:pPr>
      <w:r w:rsidRPr="004D503C">
        <w:t>В описываемом районе имеются небольшие участки, прилегающие к южному берегу полуострова Малая Азия и к восточной части северного берега Африки, в которых возможно существование пока еще не обнаруженных и не нанесенных на карты Опасностей.</w:t>
      </w:r>
    </w:p>
    <w:p w:rsidR="00D06C0C" w:rsidRPr="004D503C" w:rsidRDefault="00D06C0C" w:rsidP="00D06C0C">
      <w:pPr>
        <w:ind w:firstLine="709"/>
      </w:pPr>
      <w:r w:rsidRPr="004D503C">
        <w:t>В районе залива Искендерон мористее дельты реки Нил и вдоль восточного берега залива Сидра встречаются Буровые установки.</w:t>
      </w:r>
    </w:p>
    <w:p w:rsidR="00D06C0C" w:rsidRPr="004D503C" w:rsidRDefault="00F655E3" w:rsidP="00D06C0C">
      <w:pPr>
        <w:ind w:firstLine="709"/>
      </w:pPr>
      <w:r w:rsidRPr="004D503C">
        <w:t>В качестве ориентиров можно использ</w:t>
      </w:r>
      <w:r w:rsidR="00D06C0C" w:rsidRPr="004D503C">
        <w:t>овать населенные пункты, отдельные здания, гробницы и развалины древних сооружений.</w:t>
      </w:r>
    </w:p>
    <w:p w:rsidR="00D06C0C" w:rsidRPr="004D503C" w:rsidRDefault="00D06C0C" w:rsidP="00D06C0C">
      <w:pPr>
        <w:ind w:firstLine="709"/>
      </w:pPr>
      <w:r w:rsidRPr="004D503C">
        <w:t>В юго-восточной части Средиземного моря имеются районы, временно опасные для плавания, запретные для плавания, якорной стоянки и лова рыбы, а также районы (полигоны) боевой подготовки и свалки взрывчатых веществ. К беретам Египта и Ливии примыкают бывш</w:t>
      </w:r>
      <w:r w:rsidR="00F655E3" w:rsidRPr="004D503C">
        <w:t>и</w:t>
      </w:r>
      <w:r w:rsidRPr="004D503C">
        <w:t>е опасные от мин районы, открытые для надводной навигации. Границы районов показаны на картах.</w:t>
      </w:r>
    </w:p>
    <w:p w:rsidR="00D06C0C" w:rsidRPr="004D503C" w:rsidRDefault="00D06C0C" w:rsidP="00D06C0C">
      <w:pPr>
        <w:ind w:firstLine="709"/>
      </w:pPr>
      <w:r w:rsidRPr="004D503C">
        <w:t>При плавании в бывших опасных от мин районах бeзопасная якорная стоянка возможна только в специально отведенных мест</w:t>
      </w:r>
      <w:r w:rsidR="00F655E3" w:rsidRPr="004D503C">
        <w:t>ах, показанных на картах. Исполь</w:t>
      </w:r>
      <w:r w:rsidRPr="004D503C">
        <w:t>зовать другие якорные места, хотя и описываемые в лоц</w:t>
      </w:r>
      <w:r w:rsidR="00F655E3" w:rsidRPr="004D503C">
        <w:t>и</w:t>
      </w:r>
      <w:r w:rsidRPr="004D503C">
        <w:t>и, без крайней необходимости не следует. Лов рыбы в бывших опасных от мин районах допускается тол</w:t>
      </w:r>
      <w:r w:rsidR="00F655E3" w:rsidRPr="004D503C">
        <w:t>ько</w:t>
      </w:r>
      <w:r w:rsidRPr="004D503C">
        <w:t xml:space="preserve"> при условии строгого соблюдения требований специальных инструкций по противоминной безопасности.</w:t>
      </w:r>
    </w:p>
    <w:p w:rsidR="00D06C0C" w:rsidRPr="004D503C" w:rsidRDefault="00D06C0C" w:rsidP="00D06C0C">
      <w:pPr>
        <w:ind w:firstLine="709"/>
      </w:pPr>
      <w:r w:rsidRPr="004D503C">
        <w:t xml:space="preserve">Южный берег полуострова Малая Азия принадлежит Турецкой Республике. Остров Кастелоризон (36°08' N, 29°35' О) и островки в pacстоянии менее 8 </w:t>
      </w:r>
      <w:r w:rsidRPr="004D503C">
        <w:rPr>
          <w:i/>
          <w:iCs/>
        </w:rPr>
        <w:t xml:space="preserve">кбт к </w:t>
      </w:r>
      <w:r w:rsidRPr="004D503C">
        <w:t>И NO от острова Кастелоризон принадлежат Греческой Республике, восточный берег Средиземного моря - Сирийской Арабской Республике, Ли</w:t>
      </w:r>
      <w:r w:rsidR="00F655E3" w:rsidRPr="004D503C">
        <w:t>ванской Республике, Арабской Республике Ег</w:t>
      </w:r>
      <w:r w:rsidRPr="004D503C">
        <w:t>ипет и Государству Израиль. Восточная часть северного берега Африки принадлежит Арабской республике Египет и Ливанской Арабской Республике.</w:t>
      </w:r>
    </w:p>
    <w:p w:rsidR="00D06C0C" w:rsidRPr="004D503C" w:rsidRDefault="00D06C0C" w:rsidP="00D06C0C">
      <w:pPr>
        <w:ind w:firstLine="709"/>
      </w:pPr>
      <w:r w:rsidRPr="004D503C">
        <w:t>На острове Кипр расположена Республика Кипр.</w:t>
      </w:r>
    </w:p>
    <w:p w:rsidR="00D06C0C" w:rsidRPr="004D503C" w:rsidRDefault="00D06C0C" w:rsidP="00D06C0C">
      <w:pPr>
        <w:ind w:firstLine="709"/>
        <w:rPr>
          <w:b/>
          <w:bCs/>
        </w:rPr>
      </w:pPr>
      <w:r w:rsidRPr="004D503C">
        <w:rPr>
          <w:b/>
          <w:bCs/>
        </w:rPr>
        <w:t>Берега.</w:t>
      </w:r>
    </w:p>
    <w:p w:rsidR="00D06C0C" w:rsidRPr="004D503C" w:rsidRDefault="00D06C0C" w:rsidP="00D06C0C">
      <w:pPr>
        <w:ind w:firstLine="709"/>
      </w:pPr>
      <w:r w:rsidRPr="004D503C">
        <w:t>По характеру берегов восточную часть Средиземного моря можно разделить на три района: гористый и сильно изрезанный южный берег полуострова Малая Азия; гористый, менее высокий и слабо изрезанный восточный берег моря и преимущественно низк</w:t>
      </w:r>
      <w:r w:rsidR="00F655E3" w:rsidRPr="004D503C">
        <w:t>ий и ровный северный берег Африк</w:t>
      </w:r>
      <w:r w:rsidRPr="004D503C">
        <w:t>и.</w:t>
      </w:r>
    </w:p>
    <w:p w:rsidR="00D06C0C" w:rsidRPr="004D503C" w:rsidRDefault="00F655E3" w:rsidP="00D06C0C">
      <w:pPr>
        <w:ind w:firstLine="709"/>
      </w:pPr>
      <w:r w:rsidRPr="004D503C">
        <w:t>Вдоль южного берега по</w:t>
      </w:r>
      <w:r w:rsidR="00D06C0C" w:rsidRPr="004D503C">
        <w:t>луострова Малая Азия тянется горный хребет Тавр высотой более 3700 м</w:t>
      </w:r>
      <w:r w:rsidR="00D06C0C" w:rsidRPr="004D503C">
        <w:rPr>
          <w:i/>
          <w:iCs/>
        </w:rPr>
        <w:t xml:space="preserve">. </w:t>
      </w:r>
      <w:r w:rsidR="00D06C0C" w:rsidRPr="004D503C">
        <w:t>На значительном протяжении, высокие горы подходят к морю почти вплотную; у заливов Анталья, Искендерон и нек</w:t>
      </w:r>
      <w:r w:rsidRPr="004D503C">
        <w:t>оторых других горы отходят от мо</w:t>
      </w:r>
      <w:r w:rsidR="00D06C0C" w:rsidRPr="004D503C">
        <w:t>ря, уступая место низменности с песчаными берегами.</w:t>
      </w:r>
    </w:p>
    <w:p w:rsidR="00D06C0C" w:rsidRPr="004D503C" w:rsidRDefault="00D06C0C" w:rsidP="00D06C0C">
      <w:pPr>
        <w:ind w:firstLine="709"/>
      </w:pPr>
      <w:r w:rsidRPr="004D503C">
        <w:t>Крутые скалистые склоны прибрежных гор местами лишены растительности, а, местами покрыты зарослями киликийской пихты, можжевельника, дикого рожкового дерева и дикой маслины; эти заросли, издали похожие на огромные темные пятна приметны. На низких участках побережья преобладают поля и плантации плодовых деревьев, в том числе финиковых пальм, и сахарного тростника.</w:t>
      </w:r>
    </w:p>
    <w:p w:rsidR="00D06C0C" w:rsidRPr="004D503C" w:rsidRDefault="00D06C0C" w:rsidP="00D06C0C">
      <w:pPr>
        <w:ind w:firstLine="709"/>
      </w:pPr>
      <w:r w:rsidRPr="004D503C">
        <w:t>С гор в море стекают реки, устья которых, как правило, преграждены барами. На прибрежных низменностях расположены соленые озера и многочисленные болота, являющиеся очагами малярии.</w:t>
      </w:r>
    </w:p>
    <w:p w:rsidR="00D06C0C" w:rsidRPr="004D503C" w:rsidRDefault="00D06C0C" w:rsidP="00D06C0C">
      <w:pPr>
        <w:ind w:firstLine="709"/>
      </w:pPr>
      <w:r w:rsidRPr="004D503C">
        <w:t xml:space="preserve">Описываемый </w:t>
      </w:r>
      <w:r w:rsidRPr="004D503C">
        <w:rPr>
          <w:i/>
          <w:iCs/>
        </w:rPr>
        <w:t>берег</w:t>
      </w:r>
      <w:r w:rsidRPr="004D503C">
        <w:t>, полуостров</w:t>
      </w:r>
      <w:r w:rsidR="00F655E3" w:rsidRPr="004D503C">
        <w:t>а Малая Азия, особенно в западно</w:t>
      </w:r>
      <w:r w:rsidRPr="004D503C">
        <w:t>й</w:t>
      </w:r>
      <w:r w:rsidR="00F655E3" w:rsidRPr="004D503C">
        <w:t xml:space="preserve"> </w:t>
      </w:r>
      <w:r w:rsidRPr="004D503C">
        <w:t>части, сильно изрезан. В него вдаются широкие заливы Анталья, Искендерон, небольшие заливы Фетхие, Кастелоризон, Финике и Ташуджу, а также бухты Бозук, Мармарис, Караагач-Лиман, Кёйджигис, Умурталык и друлие заливы и бухты разделены высокими скалистыми мысами, приметными с большого расстояния дальше других выступают в море мысы Курдоглу, Иблис, Бунда, Ташкыл и Инджекум. Берег на Бсем протяжении приглуб, в некоторых местах вблизи него лежат скалы и банки.</w:t>
      </w:r>
    </w:p>
    <w:p w:rsidR="00D06C0C" w:rsidRPr="004D503C" w:rsidRDefault="00D06C0C" w:rsidP="00D06C0C">
      <w:pPr>
        <w:ind w:firstLine="709"/>
      </w:pPr>
      <w:r w:rsidRPr="004D503C">
        <w:t>Вдоль Восточного берега Средиземного моря в небольшом расстоянии</w:t>
      </w:r>
    </w:p>
    <w:p w:rsidR="00D06C0C" w:rsidRPr="004D503C" w:rsidRDefault="00D06C0C" w:rsidP="00D06C0C">
      <w:pPr>
        <w:ind w:firstLine="709"/>
      </w:pPr>
      <w:r w:rsidRPr="004D503C">
        <w:t xml:space="preserve">от береговой черты тянутся высокие горные хребты, отдельные вершины которых хорошо видны с моря. В северной части этого побережья поднимаюуся горы Гявур высотой около 1900 </w:t>
      </w:r>
      <w:r w:rsidRPr="004D503C">
        <w:rPr>
          <w:i/>
          <w:iCs/>
        </w:rPr>
        <w:t xml:space="preserve">м, </w:t>
      </w:r>
      <w:r w:rsidRPr="004D503C">
        <w:t xml:space="preserve">а в средней части - длинный хребет Ливан высотой более 3000 </w:t>
      </w:r>
      <w:r w:rsidRPr="004D503C">
        <w:rPr>
          <w:i/>
          <w:iCs/>
        </w:rPr>
        <w:t xml:space="preserve">м. </w:t>
      </w:r>
      <w:r w:rsidRPr="004D503C">
        <w:t>Дале</w:t>
      </w:r>
      <w:r w:rsidR="00F655E3" w:rsidRPr="004D503C">
        <w:t>е к югу горы постепенно понижа</w:t>
      </w:r>
      <w:r w:rsidRPr="004D503C">
        <w:t>ются и отходят т моря. Примерно от параллели гор</w:t>
      </w:r>
      <w:r w:rsidR="00F655E3" w:rsidRPr="004D503C">
        <w:t>о</w:t>
      </w:r>
      <w:r w:rsidRPr="004D503C">
        <w:t>да Газа (31°30' N, 34027' О) на большое расстояние простирается равнина, переходящая на юге в пустыню. К северу от параллели города Газа берег преимущественно скалистый, с отдельными песчаными участками и плодородными долинами; к югу от этой параллели преобладает песчаный берег с грядами дюн и сравнительно широкими равнинами. Рек в этом районе немного и они мелководны.</w:t>
      </w:r>
    </w:p>
    <w:p w:rsidR="00D06C0C" w:rsidRPr="004D503C" w:rsidRDefault="00D06C0C" w:rsidP="00D06C0C">
      <w:pPr>
        <w:ind w:firstLine="709"/>
        <w:rPr>
          <w:b/>
          <w:bCs/>
        </w:rPr>
      </w:pPr>
      <w:r w:rsidRPr="004D503C">
        <w:rPr>
          <w:b/>
          <w:bCs/>
        </w:rPr>
        <w:t>Острова и проливы.</w:t>
      </w:r>
    </w:p>
    <w:p w:rsidR="00D06C0C" w:rsidRPr="004D503C" w:rsidRDefault="00D06C0C" w:rsidP="00D06C0C">
      <w:pPr>
        <w:ind w:firstLine="709"/>
      </w:pPr>
      <w:r w:rsidRPr="004D503C">
        <w:t>Одним из наиболее крупных в восточной части Средиземного моря является остров Кипр, отделенный от полуострова Малая Азия и восточного берега моря глубокими и удобными для плавания проливами шириной 37 и 54 мили.</w:t>
      </w:r>
    </w:p>
    <w:p w:rsidR="00D06C0C" w:rsidRPr="004D503C" w:rsidRDefault="00D06C0C" w:rsidP="00D06C0C">
      <w:pPr>
        <w:ind w:firstLine="709"/>
      </w:pPr>
      <w:r w:rsidRPr="004D503C">
        <w:t>Расстоянии не более 5 миль от полуострова Малая Азия находится еще несколько небольших гористых и приглубых островов, самые крупные из которых - острова Кастелоризон и Дана</w:t>
      </w:r>
      <w:r w:rsidRPr="004D503C">
        <w:rPr>
          <w:vertAlign w:val="superscript"/>
        </w:rPr>
        <w:t xml:space="preserve"> </w:t>
      </w:r>
      <w:r w:rsidRPr="004D503C">
        <w:t>Проливы между этими островами и материком хотя и узкие, но судоходные.</w:t>
      </w:r>
    </w:p>
    <w:p w:rsidR="00D06C0C" w:rsidRPr="004D503C" w:rsidRDefault="00D06C0C" w:rsidP="00D06C0C">
      <w:pPr>
        <w:ind w:firstLine="709"/>
      </w:pPr>
      <w:r w:rsidRPr="004D503C">
        <w:t>Все остальные острова невелики и лежат вблизи берега, причем больше всего их у южного берега полуострова Малая Азия.</w:t>
      </w:r>
    </w:p>
    <w:p w:rsidR="00D06C0C" w:rsidRPr="004D503C" w:rsidRDefault="00D06C0C" w:rsidP="00D06C0C">
      <w:pPr>
        <w:ind w:firstLine="709"/>
      </w:pPr>
      <w:r w:rsidRPr="004D503C">
        <w:t>Вблизи восточного 6ерега Средиземного моря и восточной части северного берега Африки островов очень мало; почти все они невелики, скалисты и отделены от материка преимущественно мелководными проливами.</w:t>
      </w:r>
    </w:p>
    <w:p w:rsidR="00D06C0C" w:rsidRPr="004D503C" w:rsidRDefault="00D06C0C" w:rsidP="00D06C0C">
      <w:pPr>
        <w:ind w:firstLine="709"/>
      </w:pPr>
      <w:r w:rsidRPr="004D503C">
        <w:rPr>
          <w:b/>
          <w:bCs/>
        </w:rPr>
        <w:t>Глубины, рельеф дна и грунт</w:t>
      </w:r>
      <w:r w:rsidRPr="004D503C">
        <w:t>.</w:t>
      </w:r>
    </w:p>
    <w:p w:rsidR="00D06C0C" w:rsidRPr="004D503C" w:rsidRDefault="00D06C0C" w:rsidP="00D06C0C">
      <w:pPr>
        <w:ind w:firstLine="709"/>
      </w:pPr>
      <w:r w:rsidRPr="004D503C">
        <w:t>Берега восточной части Средиземного моря почти всюду приглубы. Рельеф дна в прибрежной полосе ровный, но в непосредственной близости от берега имеются опасности. На севере района материковый склон крутой и большие глубины подходят близко к берегу. У берета полуострова Малая Азия изобата 200 м проходит в расстоянии около 1 мили от береговой черты исключением является залив Искендерон, в котором глубины менее 100 м. От восточного берега Средиземного моря изобата 200 м удалена на расстояние до</w:t>
      </w:r>
      <w:r w:rsidRPr="004D503C">
        <w:rPr>
          <w:i/>
          <w:iCs/>
        </w:rPr>
        <w:t xml:space="preserve"> </w:t>
      </w:r>
      <w:r w:rsidRPr="004D503C">
        <w:t>10 миль.</w:t>
      </w:r>
    </w:p>
    <w:p w:rsidR="00D06C0C" w:rsidRPr="004D503C" w:rsidRDefault="00D06C0C" w:rsidP="00D06C0C">
      <w:pPr>
        <w:ind w:firstLine="709"/>
      </w:pPr>
      <w:r w:rsidRPr="004D503C">
        <w:t>У, северно</w:t>
      </w:r>
      <w:r w:rsidR="00F655E3" w:rsidRPr="004D503C">
        <w:t>го</w:t>
      </w:r>
      <w:r w:rsidRPr="004D503C">
        <w:t xml:space="preserve"> берега Африки к востоку от дельты реки Нил и в районе этой дельты вследствие отложе</w:t>
      </w:r>
      <w:r w:rsidR="00F655E3" w:rsidRPr="004D503C">
        <w:t>н</w:t>
      </w:r>
      <w:r w:rsidRPr="004D503C">
        <w:t>ия грунта, выносимого в море рекой, изобата 200 м отходит от берега на 20-35 миль, тогда как между дельтой реки Нил и заливом Сидра она проходит в 1-18 милях от Heгo. В заливе Сидра изобата 200 м</w:t>
      </w:r>
      <w:r w:rsidRPr="004D503C">
        <w:rPr>
          <w:i/>
          <w:iCs/>
        </w:rPr>
        <w:t xml:space="preserve"> </w:t>
      </w:r>
      <w:r w:rsidRPr="004D503C">
        <w:t>удалена от берега на 10-40 миль, а между заливом Сидра и мысом Расашдир она проходит в 5-35 милях от береговой черты, постепенно удаляясь от нее по мере продвижения на запад; западнее порта Триполи она отходит от берега в северном направлении. Мористее изобаты 200 м глубины увеличиваются резко.</w:t>
      </w:r>
    </w:p>
    <w:p w:rsidR="00D06C0C" w:rsidRPr="004D503C" w:rsidRDefault="00D06C0C" w:rsidP="00D06C0C">
      <w:pPr>
        <w:ind w:firstLine="709"/>
        <w:rPr>
          <w:b/>
          <w:bCs/>
        </w:rPr>
      </w:pPr>
      <w:r w:rsidRPr="004D503C">
        <w:rPr>
          <w:b/>
          <w:bCs/>
        </w:rPr>
        <w:t>Особые физико-географические явления.</w:t>
      </w:r>
    </w:p>
    <w:p w:rsidR="00D06C0C" w:rsidRPr="004D503C" w:rsidRDefault="00F655E3" w:rsidP="00D06C0C">
      <w:pPr>
        <w:ind w:firstLine="709"/>
      </w:pPr>
      <w:r w:rsidRPr="004D503C">
        <w:t>На южном берегу полуо</w:t>
      </w:r>
      <w:r w:rsidR="00D06C0C" w:rsidRPr="004D503C">
        <w:t>строва Малая Азия, а также в северн</w:t>
      </w:r>
      <w:r w:rsidRPr="004D503C">
        <w:t>о</w:t>
      </w:r>
      <w:r w:rsidR="00D06C0C" w:rsidRPr="004D503C">
        <w:t xml:space="preserve">й части восточного берега Средиземного моря побережья </w:t>
      </w:r>
      <w:r w:rsidRPr="004D503C">
        <w:t>С</w:t>
      </w:r>
      <w:r w:rsidR="00D06C0C" w:rsidRPr="004D503C">
        <w:t>ирии и Ливана отмечаются частые и иногда довольно сильные землетрясения.</w:t>
      </w:r>
    </w:p>
    <w:p w:rsidR="00D06C0C" w:rsidRPr="004D503C" w:rsidRDefault="00F655E3" w:rsidP="00D06C0C">
      <w:pPr>
        <w:ind w:firstLine="709"/>
      </w:pPr>
      <w:r w:rsidRPr="004D503C">
        <w:t>В с</w:t>
      </w:r>
      <w:r w:rsidR="00D06C0C" w:rsidRPr="004D503C">
        <w:t>вязи с молодым геологическим возрастом ложа Средиземного моря дно и берега его не находятся в состоянии покоя</w:t>
      </w:r>
      <w:r w:rsidR="00D06C0C" w:rsidRPr="004D503C">
        <w:rPr>
          <w:i/>
          <w:iCs/>
        </w:rPr>
        <w:t xml:space="preserve">, </w:t>
      </w:r>
      <w:r w:rsidRPr="004D503C">
        <w:t>а подвергают</w:t>
      </w:r>
      <w:r w:rsidR="00D06C0C" w:rsidRPr="004D503C">
        <w:t>ся медленным вековым поднятиям и опусканиям. В районе описываемом в лоции, наблюдается опускание берега на Суэцком переше</w:t>
      </w:r>
      <w:r w:rsidRPr="004D503C">
        <w:t>йке и на побережье Египта, поэто</w:t>
      </w:r>
      <w:r w:rsidR="00D06C0C" w:rsidRPr="004D503C">
        <w:t>му мореплавателю н</w:t>
      </w:r>
      <w:r w:rsidRPr="004D503C">
        <w:t>еобходима по</w:t>
      </w:r>
      <w:r w:rsidR="00D06C0C" w:rsidRPr="004D503C">
        <w:t>льзоваться картами, с</w:t>
      </w:r>
      <w:r w:rsidRPr="004D503C">
        <w:t>о</w:t>
      </w:r>
      <w:r w:rsidR="00D06C0C" w:rsidRPr="004D503C">
        <w:t>ставленными по наиболее новым материалам промера и съёмки береговой черты.</w:t>
      </w:r>
    </w:p>
    <w:p w:rsidR="00D06C0C" w:rsidRPr="004D503C" w:rsidRDefault="00D06C0C" w:rsidP="00D06C0C">
      <w:pPr>
        <w:ind w:firstLine="709"/>
      </w:pPr>
      <w:r w:rsidRPr="004D503C">
        <w:t>В описываем</w:t>
      </w:r>
      <w:r w:rsidR="00F655E3" w:rsidRPr="004D503C">
        <w:t>о</w:t>
      </w:r>
      <w:r w:rsidRPr="004D503C">
        <w:t>й части моря довольно часто наблюдаются миражи.</w:t>
      </w:r>
    </w:p>
    <w:p w:rsidR="00D06C0C" w:rsidRPr="004D503C" w:rsidRDefault="00D06C0C" w:rsidP="00D06C0C">
      <w:pPr>
        <w:ind w:firstLine="709"/>
      </w:pPr>
      <w:r w:rsidRPr="004D503C">
        <w:t>Возникают они в тех случаях, когда образуется резкое расслоение атмосферы и на границе слоев происходит скачок плотности.</w:t>
      </w:r>
    </w:p>
    <w:p w:rsidR="00D06C0C" w:rsidRPr="004D503C" w:rsidRDefault="00D06C0C" w:rsidP="00D06C0C">
      <w:pPr>
        <w:ind w:firstLine="709"/>
        <w:rPr>
          <w:b/>
          <w:bCs/>
        </w:rPr>
      </w:pPr>
      <w:r w:rsidRPr="004D503C">
        <w:rPr>
          <w:b/>
          <w:bCs/>
        </w:rPr>
        <w:t>Средства навигационного оборудования.</w:t>
      </w:r>
    </w:p>
    <w:p w:rsidR="00D06C0C" w:rsidRPr="004D503C" w:rsidRDefault="00D06C0C" w:rsidP="00D06C0C">
      <w:pPr>
        <w:ind w:firstLine="709"/>
      </w:pPr>
      <w:r w:rsidRPr="004D503C">
        <w:t>Описываемый в настоящей лоции район обеспечен средствами навигационного оборудования весьма неравномерно. Относительно хорошо обеспечен остров Кипр и восточный берег моря. На южном берегу полуострова Малая Азия и на северном берегу Африки навигационное оборудование имеется только на подходах к портом, гаваням и важнейшим якорным местам, а между этими пунктами на больших расстояни</w:t>
      </w:r>
      <w:r w:rsidR="00F655E3" w:rsidRPr="004D503C">
        <w:t>ях нет никаких средств навигацио</w:t>
      </w:r>
      <w:r w:rsidRPr="004D503C">
        <w:t>нного оборудования. На таких необеспеченных участках подход к берегу возможен только в дневное время при знании местных условий плавания.</w:t>
      </w:r>
    </w:p>
    <w:p w:rsidR="00D06C0C" w:rsidRPr="004D503C" w:rsidRDefault="00D06C0C" w:rsidP="00D06C0C">
      <w:pPr>
        <w:ind w:firstLine="709"/>
      </w:pPr>
      <w:r w:rsidRPr="004D503C">
        <w:t>В наиболее важных в навигационном отношении бухтах и гаванях, а также на подходах к рейдовым причалам у нефтепроводов выставляется плавучее ограждение. На надежность местоположения буев, а также на строгое постоянство характеристик их огней полностью полагаться нельзя.</w:t>
      </w:r>
    </w:p>
    <w:p w:rsidR="00D06C0C" w:rsidRPr="004D503C" w:rsidRDefault="00D06C0C" w:rsidP="00D06C0C">
      <w:pPr>
        <w:ind w:firstLine="709"/>
      </w:pPr>
      <w:r w:rsidRPr="004D503C">
        <w:t>На побере</w:t>
      </w:r>
      <w:r w:rsidR="00F655E3" w:rsidRPr="004D503C">
        <w:t>жье имеется несколько радиомаяко</w:t>
      </w:r>
      <w:r w:rsidRPr="004D503C">
        <w:t xml:space="preserve">в. Кроме того, на южном берегу Турции, на побережьях Ливана, Израиля, Египта' и Ливии, а также на острове Кипр </w:t>
      </w:r>
      <w:r w:rsidR="00F655E3" w:rsidRPr="004D503C">
        <w:t>вблизи крупных аэропортов устано</w:t>
      </w:r>
      <w:r w:rsidRPr="004D503C">
        <w:t>влены аэрорадиомаяки, которые можно использовать в целях морской навигации. Однако, следует иметь в виду, что аэрорадиомаяки могут временно прекращать свою работу или изменять ее режим, о чем мореплаватели извещениями не предупреждаются.</w:t>
      </w:r>
    </w:p>
    <w:p w:rsidR="00D06C0C" w:rsidRPr="004D503C" w:rsidRDefault="00D06C0C" w:rsidP="00D06C0C">
      <w:pPr>
        <w:ind w:firstLine="709"/>
      </w:pPr>
      <w:r w:rsidRPr="004D503C">
        <w:t>Подробные сведения об имеющихся в данном рай</w:t>
      </w:r>
      <w:r w:rsidR="00F655E3" w:rsidRPr="004D503C">
        <w:t>о</w:t>
      </w:r>
      <w:r w:rsidRPr="004D503C">
        <w:t>не средствах навигационн</w:t>
      </w:r>
      <w:r w:rsidR="00F655E3" w:rsidRPr="004D503C">
        <w:t>ого оборудования помещены в руко</w:t>
      </w:r>
      <w:r w:rsidRPr="004D503C">
        <w:t xml:space="preserve">водствах "Огни </w:t>
      </w:r>
      <w:r w:rsidR="00F655E3" w:rsidRPr="004D503C">
        <w:t>Средиземного моря, часть 1 Восто</w:t>
      </w:r>
      <w:r w:rsidRPr="004D503C">
        <w:t>чная часть моря" и "Радиотехниче</w:t>
      </w:r>
      <w:r w:rsidR="00F655E3" w:rsidRPr="004D503C">
        <w:t>с</w:t>
      </w:r>
      <w:r w:rsidRPr="004D503C">
        <w:t>кие средства навигационного оборудования Север</w:t>
      </w:r>
      <w:r w:rsidRPr="004D503C">
        <w:rPr>
          <w:i/>
          <w:iCs/>
        </w:rPr>
        <w:t xml:space="preserve">ного </w:t>
      </w:r>
      <w:r w:rsidR="00F655E3" w:rsidRPr="004D503C">
        <w:t>Ледовитого и Атлантическо</w:t>
      </w:r>
      <w:r w:rsidRPr="004D503C">
        <w:t>го океанов". Сведения о знаках и буях дань в соответствующих местах настоящей лоции.</w:t>
      </w:r>
    </w:p>
    <w:p w:rsidR="00D06C0C" w:rsidRPr="004D503C" w:rsidRDefault="00D06C0C" w:rsidP="00D06C0C">
      <w:pPr>
        <w:ind w:firstLine="709"/>
        <w:rPr>
          <w:b/>
          <w:bCs/>
        </w:rPr>
      </w:pPr>
      <w:r w:rsidRPr="004D503C">
        <w:rPr>
          <w:b/>
          <w:bCs/>
        </w:rPr>
        <w:t>Порты и якорные места.</w:t>
      </w:r>
    </w:p>
    <w:p w:rsidR="00D06C0C" w:rsidRPr="004D503C" w:rsidRDefault="00D06C0C" w:rsidP="00D06C0C">
      <w:pPr>
        <w:ind w:firstLine="709"/>
      </w:pPr>
      <w:r w:rsidRPr="004D503C">
        <w:t>В описываемых, берегов порта</w:t>
      </w:r>
      <w:r w:rsidRPr="004D503C">
        <w:rPr>
          <w:i/>
          <w:iCs/>
        </w:rPr>
        <w:t xml:space="preserve"> </w:t>
      </w:r>
      <w:r w:rsidRPr="004D503C">
        <w:t>в и хорошо защищенных якорных мест мало и распределены они неравномерно. Порты находятся в основном у восточного побережья моря, а хорошие якорные места расположены преимущест</w:t>
      </w:r>
      <w:r w:rsidR="00F655E3" w:rsidRPr="004D503C">
        <w:t>в</w:t>
      </w:r>
      <w:r w:rsidRPr="004D503C">
        <w:t>енно у южного берега полуострова М Азия.</w:t>
      </w:r>
    </w:p>
    <w:p w:rsidR="00D06C0C" w:rsidRPr="004D503C" w:rsidRDefault="00F655E3" w:rsidP="00D06C0C">
      <w:pPr>
        <w:ind w:firstLine="709"/>
      </w:pPr>
      <w:r w:rsidRPr="004D503C">
        <w:t>У Южного берега полуост</w:t>
      </w:r>
      <w:r w:rsidR="00D06C0C" w:rsidRPr="004D503C">
        <w:t>рова Малая Азия имеются три хорошо оборудованных и защищенных порта, доступные для больших, судов:</w:t>
      </w:r>
    </w:p>
    <w:p w:rsidR="00D06C0C" w:rsidRPr="004D503C" w:rsidRDefault="00D06C0C" w:rsidP="00D06C0C">
      <w:pPr>
        <w:ind w:firstLine="709"/>
      </w:pPr>
      <w:r w:rsidRPr="004D503C">
        <w:t>Анталья, Мерсин и Искендерон.</w:t>
      </w:r>
    </w:p>
    <w:p w:rsidR="00D06C0C" w:rsidRPr="004D503C" w:rsidRDefault="00D06C0C" w:rsidP="00D06C0C">
      <w:pPr>
        <w:ind w:firstLine="709"/>
      </w:pPr>
      <w:r w:rsidRPr="004D503C">
        <w:t>У острова Кипр находятся порты Кирения, Пафос, Лимасол, Ларнака и Фамагуста, а также гавани Ладзи, Каравостаси, Нью-Солаи и другие.</w:t>
      </w:r>
    </w:p>
    <w:p w:rsidR="00D06C0C" w:rsidRPr="004D503C" w:rsidRDefault="00D06C0C" w:rsidP="00D06C0C">
      <w:pPr>
        <w:ind w:firstLine="709"/>
      </w:pPr>
      <w:r w:rsidRPr="004D503C">
        <w:t>Хорошо защищен и доступен для больших судов порт Фамагуста, расположенный у восточного берега острова; кроме того, в зависимости от направления ветра можно укрыться на рейдах в заливах Акротири и Ларнака и с южной стороны мыса Пафос.</w:t>
      </w:r>
    </w:p>
    <w:p w:rsidR="00D06C0C" w:rsidRPr="004D503C" w:rsidRDefault="00D06C0C" w:rsidP="00D06C0C">
      <w:pPr>
        <w:ind w:firstLine="709"/>
        <w:rPr>
          <w:b/>
          <w:bCs/>
        </w:rPr>
      </w:pPr>
      <w:r w:rsidRPr="004D503C">
        <w:rPr>
          <w:b/>
          <w:bCs/>
        </w:rPr>
        <w:t>Ремонтные возможности и снабжение.</w:t>
      </w:r>
    </w:p>
    <w:p w:rsidR="00D06C0C" w:rsidRPr="004D503C" w:rsidRDefault="00D06C0C" w:rsidP="00D06C0C">
      <w:pPr>
        <w:ind w:firstLine="709"/>
      </w:pPr>
      <w:r w:rsidRPr="004D503C">
        <w:t xml:space="preserve">Капитальный ремонт больших судов может быть произведен в портах Триполи (Ливия), Хайфа, Александрия, Порт-Саид, но в портах Хайфа и Триполи (Ливия) не </w:t>
      </w:r>
      <w:r w:rsidRPr="004D503C">
        <w:rPr>
          <w:i/>
          <w:iCs/>
        </w:rPr>
        <w:t xml:space="preserve">могут </w:t>
      </w:r>
      <w:r w:rsidRPr="004D503C">
        <w:t>быть выполнены доковые работы для больших судов</w:t>
      </w:r>
      <w:r w:rsidR="00F655E3" w:rsidRPr="004D503C">
        <w:t>. Судоремонтные заводы и мастерс</w:t>
      </w:r>
      <w:r w:rsidRPr="004D503C">
        <w:t>кие, выполняющие мелкий ремонт и ремонт малых судов. Име</w:t>
      </w:r>
      <w:r w:rsidR="00F655E3" w:rsidRPr="004D503C">
        <w:t>е</w:t>
      </w:r>
      <w:r w:rsidRPr="004D503C">
        <w:t>тся в портах Мерсин, Иокендерон, Латакия, Триполи (Ливан), Бейрут, Бенгази, Фамагуста и в гавани Ашдод.</w:t>
      </w:r>
    </w:p>
    <w:p w:rsidR="00D06C0C" w:rsidRPr="004D503C" w:rsidRDefault="00D06C0C" w:rsidP="00D06C0C">
      <w:pPr>
        <w:ind w:firstLine="709"/>
      </w:pPr>
      <w:r w:rsidRPr="004D503C">
        <w:t>Во всех портах и крупных гаванях, расположенных в описываемом районе, можно принять топливо, воду, приобрести продовольствие и предметы сyдового снабжения. Главными пунктами снабжения судов являются порты Искендерон, Бейрут, Хайфа, Порт-Саид и Александрия.</w:t>
      </w:r>
    </w:p>
    <w:p w:rsidR="00D06C0C" w:rsidRPr="004D503C" w:rsidRDefault="00D06C0C" w:rsidP="00D06C0C">
      <w:pPr>
        <w:ind w:firstLine="709"/>
      </w:pPr>
      <w:r w:rsidRPr="004D503C">
        <w:t>В портах Яффа и Триполи (Ливия) и в гавани Нью-Солай (Кипр) можно принять уголь.</w:t>
      </w:r>
    </w:p>
    <w:p w:rsidR="00D06C0C" w:rsidRPr="004D503C" w:rsidRDefault="00D06C0C" w:rsidP="00D06C0C">
      <w:pPr>
        <w:ind w:firstLine="709"/>
        <w:rPr>
          <w:b/>
          <w:bCs/>
        </w:rPr>
      </w:pPr>
      <w:r w:rsidRPr="004D503C">
        <w:rPr>
          <w:b/>
          <w:bCs/>
        </w:rPr>
        <w:t>Лоцманская служба.</w:t>
      </w:r>
    </w:p>
    <w:p w:rsidR="00D06C0C" w:rsidRPr="004D503C" w:rsidRDefault="00D06C0C" w:rsidP="00D06C0C">
      <w:pPr>
        <w:ind w:firstLine="709"/>
      </w:pPr>
      <w:r w:rsidRPr="004D503C">
        <w:t>Во всех крупных портах имеются лоцманские станции с регулярным дежурством лоцманов, В таких портах лоцманская проводка обязательна для всех судов как при входе в порт, так и при выходе из него, а также при перестановках судна в пределах порта. Вызов лоцмана производится сигналами по Международному своду сигналов (МСС).</w:t>
      </w:r>
    </w:p>
    <w:p w:rsidR="00D06C0C" w:rsidRPr="004D503C" w:rsidRDefault="00D06C0C" w:rsidP="00D06C0C">
      <w:pPr>
        <w:ind w:firstLine="709"/>
      </w:pPr>
      <w:r w:rsidRPr="004D503C">
        <w:t>По</w:t>
      </w:r>
      <w:r w:rsidR="00F655E3" w:rsidRPr="004D503C">
        <w:t xml:space="preserve"> </w:t>
      </w:r>
      <w:r w:rsidRPr="004D503C">
        <w:t>сведениям французской лоции изд. 1968 г., в гавани Мейисти у греческого острова Кастелоризон можно взять лоцмана для проводки судна по восточной части Средиземного моря.</w:t>
      </w:r>
    </w:p>
    <w:p w:rsidR="00D06C0C" w:rsidRPr="004D503C" w:rsidRDefault="00D06C0C" w:rsidP="00D06C0C">
      <w:pPr>
        <w:ind w:firstLine="709"/>
      </w:pPr>
      <w:r w:rsidRPr="004D503C">
        <w:rPr>
          <w:b/>
          <w:bCs/>
        </w:rPr>
        <w:t>Навигационная информация</w:t>
      </w:r>
      <w:r w:rsidRPr="004D503C">
        <w:t>.</w:t>
      </w:r>
    </w:p>
    <w:p w:rsidR="00D06C0C" w:rsidRPr="004D503C" w:rsidRDefault="00D06C0C" w:rsidP="00D06C0C">
      <w:pPr>
        <w:ind w:firstLine="709"/>
      </w:pPr>
      <w:r w:rsidRPr="004D503C">
        <w:t>Радиостанции Турции, Кипра, Ливана, Израиля и Египта передают штормовые предyпреждения, прогнозы погоды и навигационные извещения мореплавателям (НАВИМ) на районы Средиземного моря, описываемые в лоции. Подробные сведения о работе этих радиостанций приведены в руководстве "</w:t>
      </w:r>
      <w:r w:rsidR="00F655E3" w:rsidRPr="004D503C">
        <w:t>Рас</w:t>
      </w:r>
      <w:r w:rsidRPr="004D503C">
        <w:t>писание передач нав</w:t>
      </w:r>
      <w:r w:rsidR="00F655E3" w:rsidRPr="004D503C">
        <w:t>игационных и гидрометеорологичес</w:t>
      </w:r>
      <w:r w:rsidRPr="004D503C">
        <w:t>ких сообщений для мореплавателей радиостанциями Северного Ледовитого и Атлантического океанов".</w:t>
      </w:r>
    </w:p>
    <w:p w:rsidR="00D06C0C" w:rsidRPr="004D503C" w:rsidRDefault="00D06C0C" w:rsidP="00D06C0C">
      <w:pPr>
        <w:ind w:firstLine="709"/>
      </w:pPr>
      <w:r w:rsidRPr="004D503C">
        <w:t>Кроме того, в некоторых портах описываемого в лоции района имеется служба портовой информации, радиостанции которой передают по запросу мореплавателей навигационную информацию на район порта и подходов к нему (ограждение, глубины, допустимая осадка судов, погода, движение других судов на подходах к порту и т.п.).</w:t>
      </w:r>
    </w:p>
    <w:p w:rsidR="00D06C0C" w:rsidRPr="004D503C" w:rsidRDefault="00D06C0C" w:rsidP="00D06C0C">
      <w:pPr>
        <w:ind w:firstLine="709"/>
        <w:rPr>
          <w:b/>
          <w:bCs/>
        </w:rPr>
      </w:pPr>
      <w:r w:rsidRPr="004D503C">
        <w:rPr>
          <w:b/>
          <w:bCs/>
        </w:rPr>
        <w:t>Сообщение и связь.</w:t>
      </w:r>
    </w:p>
    <w:p w:rsidR="00D06C0C" w:rsidRPr="004D503C" w:rsidRDefault="00D06C0C" w:rsidP="00D06C0C">
      <w:pPr>
        <w:ind w:firstLine="709"/>
      </w:pPr>
      <w:r w:rsidRPr="004D503C">
        <w:t>Между крупными портами описываемого района и всеми наиболее значительными портами Средиземного моря имее</w:t>
      </w:r>
      <w:r w:rsidR="00F655E3" w:rsidRPr="004D503C">
        <w:t>т</w:t>
      </w:r>
      <w:r w:rsidRPr="004D503C">
        <w:t>ся морское сообщение. Регулярные морские линии связывают порты Бейрут, Яффа, Порт-Саид и Александрия с портами Стамбул, Пирей, Триест, Венеция, Неаполь, Генуя, Марсель, Барселана, Алжир и другими. Между портами каждой</w:t>
      </w:r>
      <w:r w:rsidR="00F655E3" w:rsidRPr="004D503C">
        <w:t xml:space="preserve"> </w:t>
      </w:r>
      <w:r w:rsidRPr="004D503C">
        <w:t>страны также имеется регулярное морское сообщение.</w:t>
      </w:r>
    </w:p>
    <w:p w:rsidR="00D06C0C" w:rsidRPr="004D503C" w:rsidRDefault="00D06C0C" w:rsidP="00D06C0C">
      <w:pPr>
        <w:ind w:firstLine="709"/>
      </w:pPr>
      <w:r w:rsidRPr="004D503C">
        <w:t>На берегах восточной части Средиземного моря железных дорог мало и распределяются они по странам неравномерно. На побережье Турции проложены три железнодорожные ветки к портам Мерсин, Искендерон и к гавани Анталья от основных магист</w:t>
      </w:r>
      <w:r w:rsidR="00F655E3" w:rsidRPr="004D503C">
        <w:t>ралей</w:t>
      </w:r>
      <w:r w:rsidRPr="004D503C">
        <w:t>, проходящих вдоль средней части полуострова. Вдоль берега тянутся шоссейные дороги, однако основные шоссейные дор</w:t>
      </w:r>
      <w:r w:rsidR="00F655E3" w:rsidRPr="004D503C">
        <w:t>оги, связывающие его с внутренни</w:t>
      </w:r>
      <w:r w:rsidRPr="004D503C">
        <w:t>ми частями страны проходят вдоль железнодорожных магистралей.</w:t>
      </w:r>
    </w:p>
    <w:p w:rsidR="00D06C0C" w:rsidRPr="004D503C" w:rsidRDefault="00D06C0C" w:rsidP="00D06C0C">
      <w:pPr>
        <w:ind w:firstLine="709"/>
        <w:rPr>
          <w:b/>
          <w:bCs/>
        </w:rPr>
      </w:pPr>
      <w:r w:rsidRPr="004D503C">
        <w:rPr>
          <w:b/>
          <w:bCs/>
        </w:rPr>
        <w:t>Население и населенные пункты.</w:t>
      </w:r>
    </w:p>
    <w:p w:rsidR="00D06C0C" w:rsidRPr="004D503C" w:rsidRDefault="00D06C0C" w:rsidP="00D06C0C">
      <w:pPr>
        <w:ind w:firstLine="709"/>
      </w:pPr>
      <w:r w:rsidRPr="004D503C">
        <w:t>Населенных пунктов в описываемом районе сравнительно мало и распределены они по побережью неравномерно. Ниже приведены сведения о числе жителей на острове Кипр.</w:t>
      </w:r>
    </w:p>
    <w:p w:rsidR="00D06C0C" w:rsidRPr="004D503C" w:rsidRDefault="00D06C0C" w:rsidP="00D06C0C">
      <w:pPr>
        <w:ind w:firstLine="709"/>
      </w:pPr>
      <w:r w:rsidRPr="004D503C">
        <w:t>Кипр. Население острова составляет 638 тыс. человек (1971 г</w:t>
      </w:r>
      <w:r w:rsidR="00F655E3" w:rsidRPr="004D503C">
        <w:t>.</w:t>
      </w:r>
      <w:r w:rsidRPr="004D503C">
        <w:t>): греки (78%), турки (18%), армяне и, др. Население занято в основном в сельском хозяйстве и в горнодобывающей промышленности. Наиболее крупные портовые города острова: Фамагуста - 39,2 тыс. человек (1966 г</w:t>
      </w:r>
      <w:r w:rsidR="00F655E3" w:rsidRPr="004D503C">
        <w:t>.</w:t>
      </w:r>
      <w:r w:rsidRPr="004D503C">
        <w:t>); Ларнака-20 тыс. человек (</w:t>
      </w:r>
      <w:r w:rsidR="00F655E3" w:rsidRPr="004D503C">
        <w:t>196</w:t>
      </w:r>
      <w:r w:rsidRPr="004D503C">
        <w:t>4</w:t>
      </w:r>
      <w:r w:rsidRPr="004D503C">
        <w:rPr>
          <w:i/>
          <w:iCs/>
        </w:rPr>
        <w:t xml:space="preserve"> </w:t>
      </w:r>
      <w:r w:rsidRPr="004D503C">
        <w:t>г</w:t>
      </w:r>
      <w:r w:rsidR="00F655E3" w:rsidRPr="004D503C">
        <w:t>.</w:t>
      </w:r>
      <w:r w:rsidRPr="004D503C">
        <w:t>); Лимасол-47 тыс. человек (1964 г</w:t>
      </w:r>
      <w:r w:rsidR="00F655E3" w:rsidRPr="004D503C">
        <w:t>.</w:t>
      </w:r>
      <w:r w:rsidRPr="004D503C">
        <w:t>); Пафос - 10 тыс. человек (1964 г</w:t>
      </w:r>
      <w:r w:rsidR="00F655E3" w:rsidRPr="004D503C">
        <w:t>.</w:t>
      </w:r>
      <w:r w:rsidRPr="004D503C">
        <w:t>).</w:t>
      </w:r>
    </w:p>
    <w:p w:rsidR="00F655E3" w:rsidRPr="004D503C" w:rsidRDefault="00F655E3" w:rsidP="00D06C0C">
      <w:pPr>
        <w:ind w:firstLine="709"/>
      </w:pPr>
    </w:p>
    <w:p w:rsidR="00D06C0C" w:rsidRPr="004D503C" w:rsidRDefault="007F5B79" w:rsidP="007F5B79">
      <w:pPr>
        <w:pStyle w:val="2"/>
      </w:pPr>
      <w:bookmarkStart w:id="5" w:name="_Toc258943134"/>
      <w:r w:rsidRPr="004D503C">
        <w:t>Гидрометеорологический очерк</w:t>
      </w:r>
      <w:bookmarkEnd w:id="5"/>
    </w:p>
    <w:p w:rsidR="007F5B79" w:rsidRPr="004D503C" w:rsidRDefault="007F5B79" w:rsidP="00D06C0C">
      <w:pPr>
        <w:ind w:firstLine="709"/>
      </w:pPr>
    </w:p>
    <w:p w:rsidR="00D06C0C" w:rsidRPr="004D503C" w:rsidRDefault="00D06C0C" w:rsidP="00D06C0C">
      <w:pPr>
        <w:ind w:firstLine="709"/>
      </w:pPr>
      <w:r w:rsidRPr="004D503C">
        <w:t>Гидр</w:t>
      </w:r>
      <w:r w:rsidR="00F655E3" w:rsidRPr="004D503C">
        <w:t>о</w:t>
      </w:r>
      <w:r w:rsidRPr="004D503C">
        <w:t>мете</w:t>
      </w:r>
      <w:r w:rsidR="00F655E3" w:rsidRPr="004D503C">
        <w:t>оро</w:t>
      </w:r>
      <w:r w:rsidRPr="004D503C">
        <w:t>логические условия для плавания судов в юг</w:t>
      </w:r>
      <w:r w:rsidR="00F655E3" w:rsidRPr="004D503C">
        <w:t>о-восточно</w:t>
      </w:r>
      <w:r w:rsidRPr="004D503C">
        <w:t>й части Средиземного моря в целом несложные, особенно с мая по сентябрь.</w:t>
      </w:r>
    </w:p>
    <w:p w:rsidR="00D06C0C" w:rsidRPr="004D503C" w:rsidRDefault="00D06C0C" w:rsidP="00D06C0C">
      <w:pPr>
        <w:ind w:firstLine="709"/>
      </w:pPr>
      <w:r w:rsidRPr="004D503C">
        <w:t>Затруднения для плавания могут быть в основном при сильном волнении, которое чаще наблюдается с декабря по февраль, и при смерчах наиболее вероятных в октя6ре - ноябре.</w:t>
      </w:r>
    </w:p>
    <w:p w:rsidR="00D06C0C" w:rsidRPr="004D503C" w:rsidRDefault="00D06C0C" w:rsidP="00D06C0C">
      <w:pPr>
        <w:ind w:firstLine="709"/>
      </w:pPr>
      <w:r w:rsidRPr="004D503C">
        <w:t>В прибрежных рай</w:t>
      </w:r>
      <w:r w:rsidR="00F655E3" w:rsidRPr="004D503C">
        <w:t>о</w:t>
      </w:r>
      <w:r w:rsidRPr="004D503C">
        <w:t>нах осложнения для плавания могут возникнуть также при ветрах типа "сирокко", несущих массу песка и пыли и резко ухудшающих видимость, и при боре-сильном ветре, ниспадающем с горных вершин.</w:t>
      </w:r>
    </w:p>
    <w:p w:rsidR="00D06C0C" w:rsidRPr="004D503C" w:rsidRDefault="00D06C0C" w:rsidP="00D06C0C">
      <w:pPr>
        <w:ind w:firstLine="709"/>
        <w:rPr>
          <w:b/>
          <w:bCs/>
        </w:rPr>
      </w:pPr>
      <w:r w:rsidRPr="004D503C">
        <w:rPr>
          <w:b/>
          <w:bCs/>
        </w:rPr>
        <w:t>Метеорологическая характеристика</w:t>
      </w:r>
    </w:p>
    <w:p w:rsidR="00D06C0C" w:rsidRPr="004D503C" w:rsidRDefault="00D06C0C" w:rsidP="00D06C0C">
      <w:pPr>
        <w:ind w:firstLine="709"/>
      </w:pPr>
      <w:r w:rsidRPr="004D503C">
        <w:t>Описываемый район расположен в субтропической зоне. Климат здесь средиземноморский</w:t>
      </w:r>
      <w:r w:rsidR="00F655E3" w:rsidRPr="004D503C">
        <w:t xml:space="preserve"> с мягкой дождливой зимой и жар</w:t>
      </w:r>
      <w:r w:rsidRPr="004D503C">
        <w:t>ким сухим летом. Весна и осень - переходные сезоны года.</w:t>
      </w:r>
    </w:p>
    <w:p w:rsidR="00D06C0C" w:rsidRPr="004D503C" w:rsidRDefault="00D06C0C" w:rsidP="00D06C0C">
      <w:pPr>
        <w:ind w:firstLine="709"/>
      </w:pPr>
      <w:r w:rsidRPr="004D503C">
        <w:t>Зима характеризуется сравнительно интенсивной циклоническ</w:t>
      </w:r>
      <w:r w:rsidR="00F655E3" w:rsidRPr="004D503C">
        <w:t>о</w:t>
      </w:r>
      <w:r w:rsidRPr="004D503C">
        <w:t>й деятельностью, вследствие чего преобладает неустойчивая теплая погода с больш</w:t>
      </w:r>
      <w:r w:rsidR="00F655E3" w:rsidRPr="004D503C">
        <w:t>ой облачностью, значительным ко</w:t>
      </w:r>
      <w:r w:rsidRPr="004D503C">
        <w:t>личеством осадков в большей части района и ветрами преимущественно северо-западной четверти горизонта.</w:t>
      </w:r>
    </w:p>
    <w:p w:rsidR="00D06C0C" w:rsidRPr="004D503C" w:rsidRDefault="00D06C0C" w:rsidP="00D06C0C">
      <w:pPr>
        <w:ind w:firstLine="709"/>
      </w:pPr>
      <w:r w:rsidRPr="004D503C">
        <w:t>Весной отмечается быстрый переход от зимы к лету. В это в</w:t>
      </w:r>
      <w:r w:rsidR="00F655E3" w:rsidRPr="004D503C">
        <w:t>ремя уменьшаются облачность и ко</w:t>
      </w:r>
      <w:r w:rsidRPr="004D503C">
        <w:t>личество осадков.</w:t>
      </w:r>
    </w:p>
    <w:p w:rsidR="00D06C0C" w:rsidRPr="004D503C" w:rsidRDefault="00D06C0C" w:rsidP="00D06C0C">
      <w:pPr>
        <w:ind w:firstLine="709"/>
      </w:pPr>
      <w:r w:rsidRPr="004D503C">
        <w:t>Лето отличается преобладанием устойчивой ясной жаркой погоды с небольшим количеством осадков, ветрами от NW и N, хорошей видимостью.</w:t>
      </w:r>
    </w:p>
    <w:p w:rsidR="00D06C0C" w:rsidRPr="004D503C" w:rsidRDefault="00D06C0C" w:rsidP="00D06C0C">
      <w:pPr>
        <w:ind w:firstLine="709"/>
      </w:pPr>
      <w:r w:rsidRPr="004D503C">
        <w:t>Осенью происходит увеличение облачности, резко возрастает количество осадков.</w:t>
      </w:r>
    </w:p>
    <w:p w:rsidR="00D06C0C" w:rsidRPr="004D503C" w:rsidRDefault="00D06C0C" w:rsidP="00D06C0C">
      <w:pPr>
        <w:ind w:firstLine="709"/>
      </w:pPr>
      <w:r w:rsidRPr="004D503C">
        <w:t>Для рассматриваемого района характерны пять типов погоды, описание которых приводится ниже.</w:t>
      </w:r>
    </w:p>
    <w:p w:rsidR="00D06C0C" w:rsidRPr="004D503C" w:rsidRDefault="00D06C0C" w:rsidP="00D06C0C">
      <w:pPr>
        <w:ind w:firstLine="709"/>
      </w:pPr>
      <w:r w:rsidRPr="004D503C">
        <w:t>Тип погоды летних северных ветров</w:t>
      </w:r>
      <w:r w:rsidRPr="004D503C">
        <w:rPr>
          <w:i/>
          <w:iCs/>
        </w:rPr>
        <w:t xml:space="preserve"> </w:t>
      </w:r>
      <w:r w:rsidRPr="004D503C">
        <w:t>наблюдается при наличии области высокого атмосферного давления над морем и уменьшении давления по направлению к Ирану. Этот тип погоды отличается хорошо выраженным суточным ходом скорости ветра (умеренного днем и слабого до штиля ночью) и ясным небом.</w:t>
      </w:r>
    </w:p>
    <w:p w:rsidR="00D06C0C" w:rsidRPr="004D503C" w:rsidRDefault="00D06C0C" w:rsidP="00D06C0C">
      <w:pPr>
        <w:ind w:firstLine="709"/>
      </w:pPr>
      <w:r w:rsidRPr="004D503C">
        <w:t xml:space="preserve">Наиболее часто он отмечается в июле и августе, когда повторяемость его - близка к </w:t>
      </w:r>
      <w:r w:rsidRPr="004D503C">
        <w:rPr>
          <w:b/>
          <w:bCs/>
        </w:rPr>
        <w:t xml:space="preserve">100%. </w:t>
      </w:r>
      <w:r w:rsidRPr="004D503C">
        <w:t>В июне и сентябре повторяемость его составляет 70-80%, а в мае 30-40%.</w:t>
      </w:r>
    </w:p>
    <w:p w:rsidR="00D06C0C" w:rsidRPr="004D503C" w:rsidRDefault="00D06C0C" w:rsidP="00D06C0C">
      <w:pPr>
        <w:ind w:firstLine="709"/>
      </w:pPr>
      <w:r w:rsidRPr="004D503C">
        <w:t>Тип погоды холодных северных ветро</w:t>
      </w:r>
      <w:r w:rsidR="00F655E3" w:rsidRPr="004D503C">
        <w:t>в</w:t>
      </w:r>
      <w:r w:rsidRPr="004D503C">
        <w:t>, бывает при наличии области высокого атмосферного давления над Балканским полуостровом, распространяющейся в сторону Еги</w:t>
      </w:r>
      <w:r w:rsidR="00F655E3" w:rsidRPr="004D503C">
        <w:t>пта. Этот тип погоды отмечается</w:t>
      </w:r>
      <w:r w:rsidRPr="004D503C">
        <w:t xml:space="preserve"> зимой и сопровождается устойчивыми холодными</w:t>
      </w:r>
      <w:r w:rsidR="00F655E3" w:rsidRPr="004D503C">
        <w:t xml:space="preserve"> северными ветрами, которые ино</w:t>
      </w:r>
      <w:r w:rsidRPr="004D503C">
        <w:t>гда достигают силы шторма. Небо</w:t>
      </w:r>
      <w:r w:rsidRPr="004D503C">
        <w:rPr>
          <w:b/>
          <w:bCs/>
        </w:rPr>
        <w:t xml:space="preserve"> </w:t>
      </w:r>
      <w:r w:rsidRPr="004D503C">
        <w:t>при этом обычно безоблачно или слегка покрыто кучев</w:t>
      </w:r>
      <w:r w:rsidR="00F655E3" w:rsidRPr="004D503C">
        <w:t>ыми облаками. Указанный тип пого</w:t>
      </w:r>
      <w:r w:rsidRPr="004D503C">
        <w:t>ды наиб</w:t>
      </w:r>
      <w:r w:rsidR="00F655E3" w:rsidRPr="004D503C">
        <w:t>о</w:t>
      </w:r>
      <w:r w:rsidRPr="004D503C">
        <w:t>лее развит на побережье Сирии и Египта.</w:t>
      </w:r>
    </w:p>
    <w:p w:rsidR="00D06C0C" w:rsidRPr="004D503C" w:rsidRDefault="00D06C0C" w:rsidP="00D06C0C">
      <w:pPr>
        <w:ind w:firstLine="709"/>
      </w:pPr>
      <w:r w:rsidRPr="004D503C">
        <w:t>Тип погоды южных циклонов</w:t>
      </w:r>
      <w:r w:rsidRPr="004D503C">
        <w:rPr>
          <w:i/>
          <w:iCs/>
        </w:rPr>
        <w:t xml:space="preserve"> </w:t>
      </w:r>
      <w:r w:rsidRPr="004D503C">
        <w:t>наблюдается преимущественно ос</w:t>
      </w:r>
      <w:r w:rsidR="00F655E3" w:rsidRPr="004D503C">
        <w:t>енью и зимой при прохождении ци</w:t>
      </w:r>
      <w:r w:rsidRPr="004D503C">
        <w:t>клонов над южной частью моря, но возможен и в другое время года. С октября - н</w:t>
      </w:r>
      <w:r w:rsidR="00F655E3" w:rsidRPr="004D503C">
        <w:t>о</w:t>
      </w:r>
      <w:r w:rsidRPr="004D503C">
        <w:t>ября,</w:t>
      </w:r>
      <w:r w:rsidR="00F655E3" w:rsidRPr="004D503C">
        <w:t xml:space="preserve"> по февраль повторяемость его со</w:t>
      </w:r>
      <w:r w:rsidRPr="004D503C">
        <w:t>ставляет около 25%,</w:t>
      </w:r>
      <w:r w:rsidR="00F655E3" w:rsidRPr="004D503C">
        <w:t xml:space="preserve"> а с марта - а</w:t>
      </w:r>
      <w:r w:rsidRPr="004D503C">
        <w:t>преля по июль она очень мала. В августе и сентябре этот тип погоды совсем не отмечается.</w:t>
      </w:r>
    </w:p>
    <w:p w:rsidR="00D06C0C" w:rsidRPr="004D503C" w:rsidRDefault="00D06C0C" w:rsidP="00D06C0C">
      <w:pPr>
        <w:ind w:firstLine="709"/>
      </w:pPr>
      <w:r w:rsidRPr="004D503C">
        <w:t xml:space="preserve">Для него характерно преобладание ветров от S0 и SW, холодных зимой и </w:t>
      </w:r>
      <w:r w:rsidR="00F655E3" w:rsidRPr="004D503C">
        <w:t>теплых весной, уменьшение влажно</w:t>
      </w:r>
      <w:r w:rsidRPr="004D503C">
        <w:t>сти и ясное или слегка покрытое перистыми облаками небо. Ветры от S0</w:t>
      </w:r>
      <w:r w:rsidRPr="004D503C">
        <w:rPr>
          <w:b/>
          <w:bCs/>
        </w:rPr>
        <w:t xml:space="preserve"> </w:t>
      </w:r>
      <w:r w:rsidRPr="004D503C">
        <w:t>и SW обычно продолжаются 2-3 дня, достигая иногда силы шторма.</w:t>
      </w:r>
    </w:p>
    <w:p w:rsidR="00D06C0C" w:rsidRPr="004D503C" w:rsidRDefault="00F655E3" w:rsidP="00D06C0C">
      <w:pPr>
        <w:ind w:firstLine="709"/>
      </w:pPr>
      <w:r w:rsidRPr="004D503C">
        <w:t>Tип</w:t>
      </w:r>
      <w:r w:rsidR="00D06C0C" w:rsidRPr="004D503C">
        <w:t xml:space="preserve"> погоды западных и северо-западных ветров</w:t>
      </w:r>
      <w:r w:rsidR="00D06C0C" w:rsidRPr="004D503C">
        <w:rPr>
          <w:i/>
          <w:iCs/>
        </w:rPr>
        <w:t xml:space="preserve"> </w:t>
      </w:r>
      <w:r w:rsidR="00D06C0C" w:rsidRPr="004D503C">
        <w:t>является результатам дальнейшего развития типа погоды южных циклонов. По мере продвижения циклонов к острову Кипр и далее к северо-востоку внача</w:t>
      </w:r>
      <w:r w:rsidRPr="004D503C">
        <w:t>ле наблюдаются ветры от W, котoр</w:t>
      </w:r>
      <w:r w:rsidR="00D06C0C" w:rsidRPr="004D503C">
        <w:t>ыe затем сменяются ветрами от NW.</w:t>
      </w:r>
    </w:p>
    <w:p w:rsidR="00D06C0C" w:rsidRPr="004D503C" w:rsidRDefault="00F655E3" w:rsidP="00D06C0C">
      <w:pPr>
        <w:ind w:firstLine="709"/>
      </w:pPr>
      <w:r w:rsidRPr="004D503C">
        <w:t>Скорость ветра может до</w:t>
      </w:r>
      <w:r w:rsidR="00D06C0C" w:rsidRPr="004D503C">
        <w:t>стигать 18-22 м/сек,</w:t>
      </w:r>
      <w:r w:rsidR="00D06C0C" w:rsidRPr="004D503C">
        <w:rPr>
          <w:i/>
          <w:iCs/>
        </w:rPr>
        <w:t xml:space="preserve"> </w:t>
      </w:r>
      <w:r w:rsidRPr="004D503C">
        <w:t>увеличивается облачность, влажно</w:t>
      </w:r>
      <w:r w:rsidR="00D06C0C" w:rsidRPr="004D503C">
        <w:t>сть, количество осадков, понижается температура воздуха.</w:t>
      </w:r>
    </w:p>
    <w:p w:rsidR="00D06C0C" w:rsidRPr="004D503C" w:rsidRDefault="00D06C0C" w:rsidP="00D06C0C">
      <w:pPr>
        <w:ind w:firstLine="709"/>
      </w:pPr>
      <w:r w:rsidRPr="004D503C">
        <w:t>Этот тип погоды бывает в основном с декабр</w:t>
      </w:r>
      <w:r w:rsidR="00F655E3" w:rsidRPr="004D503C">
        <w:t>я по февраль, когда повторяемо</w:t>
      </w:r>
      <w:r w:rsidRPr="004D503C">
        <w:t>сть его около 25-30%. Изредка он наблюдается в ноябре и марте и очень редко - летом.</w:t>
      </w:r>
    </w:p>
    <w:p w:rsidR="00D06C0C" w:rsidRPr="004D503C" w:rsidRDefault="00F655E3" w:rsidP="00D06C0C">
      <w:pPr>
        <w:ind w:firstLine="709"/>
      </w:pPr>
      <w:r w:rsidRPr="004D503C">
        <w:t>Тип погоды северо</w:t>
      </w:r>
      <w:r w:rsidR="00D06C0C" w:rsidRPr="004D503C">
        <w:t>-восточных ветров</w:t>
      </w:r>
      <w:r w:rsidR="00D06C0C" w:rsidRPr="004D503C">
        <w:rPr>
          <w:i/>
          <w:iCs/>
        </w:rPr>
        <w:t xml:space="preserve"> </w:t>
      </w:r>
      <w:r w:rsidR="00D06C0C" w:rsidRPr="004D503C">
        <w:t>обусловливается наличием области высокого атмосферного давления к северо-западу от северного побережья Африки. Наблюдается он главным образам в октябре и ноябре, когда повторяемость его составляет 25%. Несколько реже этат тип погоды бывает в марте и апреле.</w:t>
      </w:r>
    </w:p>
    <w:p w:rsidR="00D06C0C" w:rsidRPr="004D503C" w:rsidRDefault="00D06C0C" w:rsidP="00D06C0C">
      <w:pPr>
        <w:ind w:firstLine="709"/>
      </w:pPr>
      <w:r w:rsidRPr="004D503C">
        <w:t>Ему присуще увеличение скорости ветр</w:t>
      </w:r>
      <w:r w:rsidR="00F655E3" w:rsidRPr="004D503C">
        <w:t>а к полудню, преобладание ясного</w:t>
      </w:r>
      <w:r w:rsidRPr="004D503C">
        <w:t xml:space="preserve"> неба и некоторое понижение температуры воздуха.</w:t>
      </w:r>
    </w:p>
    <w:p w:rsidR="00D06C0C" w:rsidRPr="004D503C" w:rsidRDefault="00D06C0C" w:rsidP="00D06C0C">
      <w:pPr>
        <w:ind w:firstLine="709"/>
        <w:rPr>
          <w:b/>
          <w:bCs/>
        </w:rPr>
      </w:pPr>
      <w:r w:rsidRPr="004D503C">
        <w:rPr>
          <w:b/>
          <w:bCs/>
        </w:rPr>
        <w:t>Температура и влажность воздуха.</w:t>
      </w:r>
    </w:p>
    <w:p w:rsidR="00D06C0C" w:rsidRPr="004D503C" w:rsidRDefault="00D06C0C" w:rsidP="00D06C0C">
      <w:pPr>
        <w:ind w:firstLine="709"/>
      </w:pPr>
      <w:r w:rsidRPr="004D503C">
        <w:t>Самыми прохладными месяцами года</w:t>
      </w:r>
      <w:r w:rsidRPr="004D503C">
        <w:rPr>
          <w:i/>
          <w:iCs/>
        </w:rPr>
        <w:t xml:space="preserve"> </w:t>
      </w:r>
      <w:r w:rsidRPr="004D503C">
        <w:t>являются январь и февраль, средняя месячная температура которых в открытом море составляет 14-16°, а на побережье 12-16°. И</w:t>
      </w:r>
      <w:r w:rsidR="00F655E3" w:rsidRPr="004D503C">
        <w:t>с</w:t>
      </w:r>
      <w:r w:rsidRPr="004D503C">
        <w:t>ключением является южный берег Турции, где средняя месячная температура воздуха обычно peдко превышает 9-10°.</w:t>
      </w:r>
    </w:p>
    <w:p w:rsidR="00D06C0C" w:rsidRPr="004D503C" w:rsidRDefault="00D06C0C" w:rsidP="00D06C0C">
      <w:pPr>
        <w:ind w:firstLine="709"/>
      </w:pPr>
      <w:r w:rsidRPr="004D503C">
        <w:t>Наиб</w:t>
      </w:r>
      <w:r w:rsidR="00F655E3" w:rsidRPr="004D503C">
        <w:t>о</w:t>
      </w:r>
      <w:r w:rsidRPr="004D503C">
        <w:t>льшая т</w:t>
      </w:r>
      <w:r w:rsidR="00F655E3" w:rsidRPr="004D503C">
        <w:t>емпература в эти месяцы может до</w:t>
      </w:r>
      <w:r w:rsidRPr="004D503C">
        <w:t>стигать 29-36°, а наименьшая доходит до - 4,6°.</w:t>
      </w:r>
    </w:p>
    <w:p w:rsidR="00D06C0C" w:rsidRPr="004D503C" w:rsidRDefault="00F655E3" w:rsidP="00D06C0C">
      <w:pPr>
        <w:ind w:firstLine="709"/>
      </w:pPr>
      <w:r w:rsidRPr="004D503C">
        <w:t>Заморо</w:t>
      </w:r>
      <w:r w:rsidR="00D06C0C" w:rsidRPr="004D503C">
        <w:t>зки бывают очень редко и отмечаются лишь на побережье Турции, Сирии и острове Кипр.</w:t>
      </w:r>
    </w:p>
    <w:p w:rsidR="00D06C0C" w:rsidRPr="004D503C" w:rsidRDefault="00D06C0C" w:rsidP="00D06C0C">
      <w:pPr>
        <w:ind w:firstLine="709"/>
        <w:rPr>
          <w:b/>
          <w:bCs/>
        </w:rPr>
      </w:pPr>
      <w:r w:rsidRPr="004D503C">
        <w:rPr>
          <w:b/>
          <w:bCs/>
        </w:rPr>
        <w:t>Ветры.</w:t>
      </w:r>
    </w:p>
    <w:p w:rsidR="00D06C0C" w:rsidRPr="004D503C" w:rsidRDefault="00D06C0C" w:rsidP="00D06C0C">
      <w:pPr>
        <w:ind w:firstLine="709"/>
      </w:pPr>
      <w:r w:rsidRPr="004D503C">
        <w:t xml:space="preserve">В открытом море </w:t>
      </w:r>
      <w:r w:rsidRPr="004D503C">
        <w:rPr>
          <w:b/>
          <w:bCs/>
        </w:rPr>
        <w:t>в</w:t>
      </w:r>
      <w:r w:rsidR="00F655E3" w:rsidRPr="004D503C">
        <w:t xml:space="preserve"> течение всего года прео</w:t>
      </w:r>
      <w:r w:rsidRPr="004D503C">
        <w:t>бладают ветры от W, NW и N, Общая повторяемость которых составляет преимущественно 40-60%, а с июня по сентябрь к востоку от меридиана 20°, вост.</w:t>
      </w:r>
      <w:r w:rsidR="00F655E3" w:rsidRPr="004D503C">
        <w:t xml:space="preserve"> </w:t>
      </w:r>
      <w:r w:rsidRPr="004D503C">
        <w:t>долг. достигает даже 80-90%.</w:t>
      </w:r>
    </w:p>
    <w:p w:rsidR="00D06C0C" w:rsidRPr="004D503C" w:rsidRDefault="00D06C0C" w:rsidP="00D06C0C">
      <w:pPr>
        <w:ind w:firstLine="709"/>
      </w:pPr>
      <w:r w:rsidRPr="004D503C">
        <w:t>На побережье и островах Средиземног</w:t>
      </w:r>
      <w:r w:rsidR="00F655E3" w:rsidRPr="004D503C">
        <w:t>о</w:t>
      </w:r>
      <w:r w:rsidRPr="004D503C">
        <w:t xml:space="preserve"> моря ветровой режим весьма разнообразен. Так, в районе южного побережья Турции на открытых участках с марта по сентябрь преобладают ветры южных направлений, а с октября - ноября по февраль северных направлений.</w:t>
      </w:r>
    </w:p>
    <w:p w:rsidR="00D06C0C" w:rsidRPr="004D503C" w:rsidRDefault="00D06C0C" w:rsidP="00D06C0C">
      <w:pPr>
        <w:ind w:firstLine="709"/>
      </w:pPr>
      <w:r w:rsidRPr="004D503C">
        <w:t>На побережье Сирии, Ливана и Израиля в</w:t>
      </w:r>
      <w:r w:rsidR="00F655E3" w:rsidRPr="004D503C">
        <w:t xml:space="preserve"> </w:t>
      </w:r>
      <w:r w:rsidRPr="004D503C">
        <w:t>большинстве пунктов в продолжение всего года преобладают ветры от SW (35~60%), кроме того,</w:t>
      </w:r>
      <w:r w:rsidRPr="004D503C">
        <w:rPr>
          <w:i/>
          <w:iCs/>
        </w:rPr>
        <w:t xml:space="preserve"> </w:t>
      </w:r>
      <w:r w:rsidR="00F655E3" w:rsidRPr="004D503C">
        <w:t>с н</w:t>
      </w:r>
      <w:r w:rsidRPr="004D503C">
        <w:t>оября по</w:t>
      </w:r>
      <w:r w:rsidRPr="004D503C">
        <w:rPr>
          <w:i/>
          <w:iCs/>
        </w:rPr>
        <w:t xml:space="preserve"> </w:t>
      </w:r>
      <w:r w:rsidRPr="004D503C">
        <w:t>март наиболее часты ветры от 150 (40-60%), а с апреля по октябрь - ветры от NW (20-40%).</w:t>
      </w:r>
    </w:p>
    <w:p w:rsidR="00D06C0C" w:rsidRPr="004D503C" w:rsidRDefault="00D06C0C" w:rsidP="00D06C0C">
      <w:pPr>
        <w:ind w:firstLine="709"/>
      </w:pPr>
      <w:r w:rsidRPr="004D503C">
        <w:t>На большей части побережья Египта и Ливии в течение всего года господствуют ветры от NW. С мая по сентябрь повторяемость их достигает 50-60%, а в некоторых пунктах даже 80-90%. Из ветров других направлений чаще наблюдаются ветры от N, NO и W.</w:t>
      </w:r>
    </w:p>
    <w:p w:rsidR="00D06C0C" w:rsidRPr="004D503C" w:rsidRDefault="00D06C0C" w:rsidP="00D06C0C">
      <w:pPr>
        <w:ind w:firstLine="709"/>
      </w:pPr>
      <w:r w:rsidRPr="004D503C">
        <w:t xml:space="preserve">На южном побережье острова Кипр в течение года преобладают ветры от </w:t>
      </w:r>
      <w:r w:rsidRPr="004D503C">
        <w:rPr>
          <w:b/>
          <w:bCs/>
        </w:rPr>
        <w:t>W</w:t>
      </w:r>
      <w:r w:rsidRPr="004D503C">
        <w:t xml:space="preserve">, а на северном от </w:t>
      </w:r>
      <w:r w:rsidRPr="004D503C">
        <w:rPr>
          <w:b/>
          <w:bCs/>
        </w:rPr>
        <w:t>NW</w:t>
      </w:r>
      <w:r w:rsidRPr="004D503C">
        <w:t xml:space="preserve">, </w:t>
      </w:r>
      <w:r w:rsidRPr="004D503C">
        <w:rPr>
          <w:b/>
          <w:bCs/>
        </w:rPr>
        <w:t>N</w:t>
      </w:r>
      <w:r w:rsidRPr="004D503C">
        <w:t xml:space="preserve"> и </w:t>
      </w:r>
      <w:r w:rsidRPr="004D503C">
        <w:rPr>
          <w:b/>
          <w:bCs/>
        </w:rPr>
        <w:t>NO</w:t>
      </w:r>
      <w:r w:rsidRPr="004D503C">
        <w:t>.</w:t>
      </w:r>
    </w:p>
    <w:p w:rsidR="00D06C0C" w:rsidRPr="004D503C" w:rsidRDefault="00D06C0C" w:rsidP="00D06C0C">
      <w:pPr>
        <w:ind w:firstLine="709"/>
        <w:rPr>
          <w:i/>
          <w:iCs/>
        </w:rPr>
      </w:pPr>
      <w:r w:rsidRPr="004D503C">
        <w:t>Средняя месячная ско</w:t>
      </w:r>
      <w:r w:rsidR="00F655E3" w:rsidRPr="004D503C">
        <w:t>рость ветра в открытом море с но</w:t>
      </w:r>
      <w:r w:rsidRPr="004D503C">
        <w:t>ября по март 4</w:t>
      </w:r>
      <w:r w:rsidRPr="004D503C">
        <w:rPr>
          <w:b/>
          <w:bCs/>
        </w:rPr>
        <w:t xml:space="preserve"> - м/сек, </w:t>
      </w:r>
      <w:r w:rsidRPr="004D503C">
        <w:t xml:space="preserve">с апреля по октябрь 2-4 </w:t>
      </w:r>
      <w:r w:rsidRPr="004D503C">
        <w:rPr>
          <w:b/>
          <w:bCs/>
        </w:rPr>
        <w:t>м/сек</w:t>
      </w:r>
      <w:r w:rsidRPr="004D503C">
        <w:rPr>
          <w:i/>
          <w:iCs/>
        </w:rPr>
        <w:t>.</w:t>
      </w:r>
    </w:p>
    <w:p w:rsidR="00D06C0C" w:rsidRPr="004D503C" w:rsidRDefault="00D06C0C" w:rsidP="00D06C0C">
      <w:pPr>
        <w:ind w:firstLine="709"/>
        <w:rPr>
          <w:i/>
          <w:iCs/>
        </w:rPr>
      </w:pPr>
      <w:r w:rsidRPr="004D503C">
        <w:t xml:space="preserve">На побережье Израиля, Египта и Ливии и на южном берегу Турции средняя месячная скорость ветра 3-8 </w:t>
      </w:r>
      <w:r w:rsidRPr="004D503C">
        <w:rPr>
          <w:b/>
          <w:bCs/>
        </w:rPr>
        <w:t>м/сек</w:t>
      </w:r>
      <w:r w:rsidRPr="004D503C">
        <w:rPr>
          <w:i/>
          <w:iCs/>
        </w:rPr>
        <w:t xml:space="preserve">, </w:t>
      </w:r>
      <w:r w:rsidRPr="004D503C">
        <w:t xml:space="preserve">на побережье Сирии, Ливана и острова Кипр 1 - 12 </w:t>
      </w:r>
      <w:r w:rsidRPr="004D503C">
        <w:rPr>
          <w:b/>
          <w:bCs/>
        </w:rPr>
        <w:t>м/сек</w:t>
      </w:r>
      <w:r w:rsidRPr="004D503C">
        <w:rPr>
          <w:i/>
          <w:iCs/>
        </w:rPr>
        <w:t>.</w:t>
      </w:r>
    </w:p>
    <w:p w:rsidR="00D06C0C" w:rsidRPr="004D503C" w:rsidRDefault="00D06C0C" w:rsidP="00D06C0C">
      <w:pPr>
        <w:ind w:firstLine="709"/>
      </w:pPr>
      <w:r w:rsidRPr="004D503C">
        <w:t>Штили в открытом море редки повторяемость их в течение всего гада составляет 2-6%, и только летом на некоторых участках увеличивается до10-15%.</w:t>
      </w:r>
    </w:p>
    <w:p w:rsidR="00D06C0C" w:rsidRPr="004D503C" w:rsidRDefault="00D06C0C" w:rsidP="00D06C0C">
      <w:pPr>
        <w:ind w:firstLine="709"/>
      </w:pPr>
      <w:r w:rsidRPr="004D503C">
        <w:t>Следует отметить, что в портах Кирения и Фамагуста (</w:t>
      </w:r>
      <w:r w:rsidRPr="004D503C">
        <w:rPr>
          <w:b/>
          <w:bCs/>
        </w:rPr>
        <w:t>остров</w:t>
      </w:r>
      <w:r w:rsidRPr="004D503C">
        <w:rPr>
          <w:i/>
          <w:iCs/>
        </w:rPr>
        <w:t xml:space="preserve"> </w:t>
      </w:r>
      <w:r w:rsidRPr="004D503C">
        <w:t>Кипр) и в порту Порт-Саид штили практически отсутствуют.</w:t>
      </w:r>
    </w:p>
    <w:p w:rsidR="00D06C0C" w:rsidRPr="004D503C" w:rsidRDefault="00D06C0C" w:rsidP="00D06C0C">
      <w:pPr>
        <w:ind w:firstLine="709"/>
      </w:pPr>
      <w:r w:rsidRPr="004D503C">
        <w:t>Штормы в откры</w:t>
      </w:r>
      <w:r w:rsidR="00F655E3" w:rsidRPr="004D503C">
        <w:t>т</w:t>
      </w:r>
      <w:r w:rsidRPr="004D503C">
        <w:t>ом море редки повторяемость их с ноября по</w:t>
      </w:r>
      <w:r w:rsidRPr="004D503C">
        <w:rPr>
          <w:i/>
          <w:iCs/>
        </w:rPr>
        <w:t xml:space="preserve"> </w:t>
      </w:r>
      <w:r w:rsidRPr="004D503C">
        <w:t>март 3-6%, а с апреля по</w:t>
      </w:r>
      <w:r w:rsidRPr="004D503C">
        <w:rPr>
          <w:i/>
          <w:iCs/>
        </w:rPr>
        <w:t xml:space="preserve"> </w:t>
      </w:r>
      <w:r w:rsidRPr="004D503C">
        <w:t xml:space="preserve">октябрь </w:t>
      </w:r>
      <w:r w:rsidRPr="004D503C">
        <w:rPr>
          <w:b/>
          <w:bCs/>
        </w:rPr>
        <w:t xml:space="preserve">1% </w:t>
      </w:r>
      <w:r w:rsidRPr="004D503C">
        <w:t>и менее.</w:t>
      </w:r>
    </w:p>
    <w:p w:rsidR="00D06C0C" w:rsidRPr="004D503C" w:rsidRDefault="00D06C0C" w:rsidP="00D06C0C">
      <w:pPr>
        <w:ind w:firstLine="709"/>
      </w:pPr>
      <w:r w:rsidRPr="004D503C">
        <w:t>На побережье среднее годовое число дней со</w:t>
      </w:r>
      <w:r w:rsidRPr="004D503C">
        <w:rPr>
          <w:i/>
          <w:iCs/>
        </w:rPr>
        <w:t xml:space="preserve"> </w:t>
      </w:r>
      <w:r w:rsidRPr="004D503C">
        <w:t>штормами обычно не превышает 8. Исключением являются отдельные пункты, как, например, порты Фамагуста и Триполи (Ливия), где среднее число дней с ними в год составляет соответственно 18 и 33.</w:t>
      </w:r>
    </w:p>
    <w:p w:rsidR="00D06C0C" w:rsidRPr="004D503C" w:rsidRDefault="00D06C0C" w:rsidP="00D06C0C">
      <w:pPr>
        <w:ind w:firstLine="709"/>
      </w:pPr>
      <w:r w:rsidRPr="004D503C">
        <w:t>В порту Фамагуста в течение года в среднем наблюдается 1-3 дня со</w:t>
      </w:r>
      <w:r w:rsidRPr="004D503C">
        <w:rPr>
          <w:i/>
          <w:iCs/>
        </w:rPr>
        <w:t xml:space="preserve"> </w:t>
      </w:r>
      <w:r w:rsidRPr="004D503C">
        <w:t>штормами в месяц, в порту Триполи 1-4.</w:t>
      </w:r>
    </w:p>
    <w:p w:rsidR="00D06C0C" w:rsidRPr="004D503C" w:rsidRDefault="00D06C0C" w:rsidP="00D06C0C">
      <w:pPr>
        <w:ind w:firstLine="709"/>
      </w:pPr>
      <w:r w:rsidRPr="004D503C">
        <w:t>Н</w:t>
      </w:r>
      <w:r w:rsidR="00F655E3" w:rsidRPr="004D503C">
        <w:t>а южном побережье Турции и на по</w:t>
      </w:r>
      <w:r w:rsidRPr="004D503C">
        <w:t>бережье острова Кипр штормы начинают</w:t>
      </w:r>
      <w:r w:rsidR="00F655E3" w:rsidRPr="004D503C">
        <w:t>с</w:t>
      </w:r>
      <w:r w:rsidRPr="004D503C">
        <w:t>я обычно от NO, а затем принимают направление от N, W и SW. Иногда здесь наблюдаются опасные штормы от S, а также штормы от О.</w:t>
      </w:r>
    </w:p>
    <w:p w:rsidR="00D06C0C" w:rsidRPr="004D503C" w:rsidRDefault="00D06C0C" w:rsidP="00D06C0C">
      <w:pPr>
        <w:ind w:firstLine="709"/>
        <w:rPr>
          <w:b/>
          <w:bCs/>
        </w:rPr>
      </w:pPr>
      <w:r w:rsidRPr="004D503C">
        <w:rPr>
          <w:b/>
          <w:bCs/>
        </w:rPr>
        <w:t>Туманы.</w:t>
      </w:r>
    </w:p>
    <w:p w:rsidR="00D06C0C" w:rsidRPr="004D503C" w:rsidRDefault="00D06C0C" w:rsidP="00D06C0C">
      <w:pPr>
        <w:ind w:firstLine="709"/>
      </w:pPr>
      <w:r w:rsidRPr="004D503C">
        <w:t>В открытом море повторяемость туманов в течение всего года не превышает 1%.</w:t>
      </w:r>
    </w:p>
    <w:p w:rsidR="00D06C0C" w:rsidRPr="004D503C" w:rsidRDefault="00D06C0C" w:rsidP="00D06C0C">
      <w:pPr>
        <w:ind w:firstLine="709"/>
      </w:pPr>
      <w:r w:rsidRPr="004D503C">
        <w:t>На побережье распределение туманов весьма неравномерно. Так, среднее годовое</w:t>
      </w:r>
      <w:r w:rsidRPr="004D503C">
        <w:rPr>
          <w:i/>
          <w:iCs/>
        </w:rPr>
        <w:t xml:space="preserve"> </w:t>
      </w:r>
      <w:r w:rsidRPr="004D503C">
        <w:t>число дней с ними в рай</w:t>
      </w:r>
      <w:r w:rsidR="00F655E3" w:rsidRPr="004D503C">
        <w:t>о</w:t>
      </w:r>
      <w:r w:rsidRPr="004D503C">
        <w:t>не порта Хайфа достигает в районе портов</w:t>
      </w:r>
      <w:r w:rsidRPr="004D503C">
        <w:rPr>
          <w:i/>
          <w:iCs/>
        </w:rPr>
        <w:t xml:space="preserve"> </w:t>
      </w:r>
      <w:r w:rsidRPr="004D503C">
        <w:t>Бенгази и Триполи (</w:t>
      </w:r>
      <w:r w:rsidR="00F655E3" w:rsidRPr="004D503C">
        <w:t>Ливия составляет соответственно 11 и 13, в райо</w:t>
      </w:r>
      <w:r w:rsidRPr="004D503C">
        <w:t>не портов Порт-Саид 3; Александрия 23. В районе портов</w:t>
      </w:r>
      <w:r w:rsidRPr="004D503C">
        <w:rPr>
          <w:i/>
          <w:iCs/>
        </w:rPr>
        <w:t xml:space="preserve"> </w:t>
      </w:r>
      <w:r w:rsidRPr="004D503C">
        <w:t>Анталья, Мерсин, Бейрут, Лимасол и горда Сурт туманы практически не наблюдаются.</w:t>
      </w:r>
    </w:p>
    <w:p w:rsidR="00D06C0C" w:rsidRPr="004D503C" w:rsidRDefault="00F655E3" w:rsidP="00D06C0C">
      <w:pPr>
        <w:ind w:firstLine="709"/>
      </w:pPr>
      <w:r w:rsidRPr="004D503C">
        <w:t>Годовой ход тумано</w:t>
      </w:r>
      <w:r w:rsidR="00D06C0C" w:rsidRPr="004D503C">
        <w:t>в не везде одинаков. В порту Хайфа, например, они чаще бывают в феврале, марте, июле, октябре и н</w:t>
      </w:r>
      <w:r w:rsidRPr="004D503C">
        <w:t>о</w:t>
      </w:r>
      <w:r w:rsidR="00D06C0C" w:rsidRPr="004D503C">
        <w:t>ябре (в среднем 5-7 в месяц), а в порту Александрия наиболее вероятны с ноября по апрель, когда среднее месячное число дней с ними составляет 2-5.</w:t>
      </w:r>
    </w:p>
    <w:p w:rsidR="00D06C0C" w:rsidRPr="004D503C" w:rsidRDefault="00D06C0C" w:rsidP="00D06C0C">
      <w:pPr>
        <w:ind w:firstLine="709"/>
        <w:rPr>
          <w:b/>
          <w:bCs/>
        </w:rPr>
      </w:pPr>
      <w:r w:rsidRPr="004D503C">
        <w:rPr>
          <w:b/>
          <w:bCs/>
        </w:rPr>
        <w:t>Видимость.</w:t>
      </w:r>
    </w:p>
    <w:p w:rsidR="00D06C0C" w:rsidRPr="004D503C" w:rsidRDefault="00D06C0C" w:rsidP="00D06C0C">
      <w:pPr>
        <w:ind w:firstLine="709"/>
      </w:pPr>
      <w:r w:rsidRPr="004D503C">
        <w:t>В открытом море преобладает видимость 10 миль и более, повторяемость которой в районе залива Сидра и у берегов Египта составляет 80-96%, а в остальной части района 65-75%. Повторяемость видимости менее 5 миль обычно не превышает 5%, и только на отдельных участках возрастает до 14-17%. Повторяемость видимости 30 миль и более в течение года составляет около 10%.</w:t>
      </w:r>
    </w:p>
    <w:p w:rsidR="00D06C0C" w:rsidRPr="004D503C" w:rsidRDefault="00D06C0C" w:rsidP="00D06C0C">
      <w:pPr>
        <w:ind w:firstLine="709"/>
      </w:pPr>
      <w:r w:rsidRPr="004D503C">
        <w:t>Наилучшая видимость, как правило, бывает днем. Иногда наблюдается мгла, ухудшающая видимость до 0,5 кбт, по</w:t>
      </w:r>
      <w:r w:rsidRPr="004D503C">
        <w:rPr>
          <w:i/>
          <w:iCs/>
        </w:rPr>
        <w:t xml:space="preserve"> </w:t>
      </w:r>
      <w:r w:rsidRPr="004D503C">
        <w:t>утрам бывает дымкa, которая обычно держится до полудня, а затем рассеивается.</w:t>
      </w:r>
    </w:p>
    <w:p w:rsidR="007F5B79" w:rsidRPr="004D503C" w:rsidRDefault="007F5B79" w:rsidP="00D06C0C">
      <w:pPr>
        <w:ind w:firstLine="709"/>
      </w:pPr>
    </w:p>
    <w:p w:rsidR="00D06C0C" w:rsidRPr="004D503C" w:rsidRDefault="00D06C0C" w:rsidP="00D06C0C">
      <w:pPr>
        <w:ind w:firstLine="709"/>
      </w:pPr>
      <w:r w:rsidRPr="004D503C">
        <w:t>Повторяемость различной дальности видимости,</w:t>
      </w:r>
      <w:r w:rsidR="00C23A51" w:rsidRPr="004D503C">
        <w:t xml:space="preserve"> </w:t>
      </w:r>
      <w:r w:rsidRPr="004D503C">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45"/>
        <w:gridCol w:w="452"/>
        <w:gridCol w:w="459"/>
        <w:gridCol w:w="458"/>
        <w:gridCol w:w="459"/>
        <w:gridCol w:w="452"/>
        <w:gridCol w:w="459"/>
        <w:gridCol w:w="458"/>
        <w:gridCol w:w="570"/>
        <w:gridCol w:w="367"/>
        <w:gridCol w:w="431"/>
        <w:gridCol w:w="487"/>
        <w:gridCol w:w="561"/>
      </w:tblGrid>
      <w:tr w:rsidR="00D06C0C" w:rsidRPr="004D503C" w:rsidTr="00565C83">
        <w:trPr>
          <w:trHeight w:val="576"/>
          <w:jc w:val="center"/>
        </w:trPr>
        <w:tc>
          <w:tcPr>
            <w:tcW w:w="2085" w:type="dxa"/>
            <w:vMerge w:val="restart"/>
            <w:shd w:val="clear" w:color="auto" w:fill="auto"/>
          </w:tcPr>
          <w:p w:rsidR="00D06C0C" w:rsidRPr="004D503C" w:rsidRDefault="00D06C0C" w:rsidP="007F5B79">
            <w:pPr>
              <w:pStyle w:val="aff5"/>
            </w:pPr>
            <w:r w:rsidRPr="004D503C">
              <w:t>Наименование</w:t>
            </w:r>
          </w:p>
          <w:p w:rsidR="00D06C0C" w:rsidRPr="004D503C" w:rsidRDefault="00D06C0C" w:rsidP="007F5B79">
            <w:pPr>
              <w:pStyle w:val="aff5"/>
            </w:pPr>
            <w:r w:rsidRPr="004D503C">
              <w:t>районов</w:t>
            </w:r>
          </w:p>
        </w:tc>
        <w:tc>
          <w:tcPr>
            <w:tcW w:w="1417" w:type="dxa"/>
            <w:vMerge w:val="restart"/>
            <w:shd w:val="clear" w:color="auto" w:fill="auto"/>
          </w:tcPr>
          <w:p w:rsidR="00D06C0C" w:rsidRPr="004D503C" w:rsidRDefault="00D06C0C" w:rsidP="007F5B79">
            <w:pPr>
              <w:pStyle w:val="aff5"/>
            </w:pPr>
            <w:r w:rsidRPr="004D503C">
              <w:t>Видимость</w:t>
            </w:r>
          </w:p>
          <w:p w:rsidR="00D06C0C" w:rsidRPr="004D503C" w:rsidRDefault="00D06C0C" w:rsidP="007F5B79">
            <w:pPr>
              <w:pStyle w:val="aff5"/>
            </w:pPr>
            <w:r w:rsidRPr="004D503C">
              <w:t>МИЛИ</w:t>
            </w:r>
          </w:p>
        </w:tc>
        <w:tc>
          <w:tcPr>
            <w:tcW w:w="5503" w:type="dxa"/>
            <w:gridSpan w:val="12"/>
            <w:shd w:val="clear" w:color="auto" w:fill="auto"/>
          </w:tcPr>
          <w:p w:rsidR="00D06C0C" w:rsidRPr="004D503C" w:rsidRDefault="00D06C0C" w:rsidP="007F5B79">
            <w:pPr>
              <w:pStyle w:val="aff5"/>
            </w:pPr>
            <w:r w:rsidRPr="004D503C">
              <w:t>Месяцы</w:t>
            </w:r>
          </w:p>
        </w:tc>
      </w:tr>
      <w:tr w:rsidR="00D06C0C" w:rsidRPr="004D503C" w:rsidTr="00565C83">
        <w:trPr>
          <w:trHeight w:val="706"/>
          <w:jc w:val="center"/>
        </w:trPr>
        <w:tc>
          <w:tcPr>
            <w:tcW w:w="2085" w:type="dxa"/>
            <w:vMerge/>
            <w:shd w:val="clear" w:color="auto" w:fill="auto"/>
          </w:tcPr>
          <w:p w:rsidR="00D06C0C" w:rsidRPr="004D503C" w:rsidRDefault="00D06C0C" w:rsidP="007F5B79">
            <w:pPr>
              <w:pStyle w:val="aff5"/>
            </w:pPr>
          </w:p>
        </w:tc>
        <w:tc>
          <w:tcPr>
            <w:tcW w:w="1417" w:type="dxa"/>
            <w:vMerge/>
            <w:shd w:val="clear" w:color="auto" w:fill="auto"/>
          </w:tcPr>
          <w:p w:rsidR="00D06C0C" w:rsidRPr="004D503C" w:rsidRDefault="00D06C0C" w:rsidP="007F5B79">
            <w:pPr>
              <w:pStyle w:val="aff5"/>
            </w:pPr>
          </w:p>
        </w:tc>
        <w:tc>
          <w:tcPr>
            <w:tcW w:w="443" w:type="dxa"/>
            <w:shd w:val="clear" w:color="auto" w:fill="auto"/>
          </w:tcPr>
          <w:p w:rsidR="00D06C0C" w:rsidRPr="004D503C" w:rsidRDefault="00D06C0C" w:rsidP="007F5B79">
            <w:pPr>
              <w:pStyle w:val="aff5"/>
            </w:pPr>
            <w:r w:rsidRPr="004D503C">
              <w:t>I</w:t>
            </w:r>
          </w:p>
        </w:tc>
        <w:tc>
          <w:tcPr>
            <w:tcW w:w="450" w:type="dxa"/>
            <w:shd w:val="clear" w:color="auto" w:fill="auto"/>
          </w:tcPr>
          <w:p w:rsidR="00D06C0C" w:rsidRPr="004D503C" w:rsidRDefault="00D06C0C" w:rsidP="007F5B79">
            <w:pPr>
              <w:pStyle w:val="aff5"/>
            </w:pPr>
            <w:r w:rsidRPr="004D503C">
              <w:t>II</w:t>
            </w:r>
          </w:p>
        </w:tc>
        <w:tc>
          <w:tcPr>
            <w:tcW w:w="449" w:type="dxa"/>
            <w:shd w:val="clear" w:color="auto" w:fill="auto"/>
          </w:tcPr>
          <w:p w:rsidR="00D06C0C" w:rsidRPr="004D503C" w:rsidRDefault="00D06C0C" w:rsidP="007F5B79">
            <w:pPr>
              <w:pStyle w:val="aff5"/>
            </w:pPr>
            <w:r w:rsidRPr="004D503C">
              <w:t>III</w:t>
            </w:r>
          </w:p>
        </w:tc>
        <w:tc>
          <w:tcPr>
            <w:tcW w:w="450" w:type="dxa"/>
            <w:shd w:val="clear" w:color="auto" w:fill="auto"/>
          </w:tcPr>
          <w:p w:rsidR="00D06C0C" w:rsidRPr="004D503C" w:rsidRDefault="00D06C0C" w:rsidP="007F5B79">
            <w:pPr>
              <w:pStyle w:val="aff5"/>
            </w:pPr>
            <w:r w:rsidRPr="004D503C">
              <w:t>IV</w:t>
            </w:r>
          </w:p>
        </w:tc>
        <w:tc>
          <w:tcPr>
            <w:tcW w:w="443" w:type="dxa"/>
            <w:shd w:val="clear" w:color="auto" w:fill="auto"/>
          </w:tcPr>
          <w:p w:rsidR="00D06C0C" w:rsidRPr="004D503C" w:rsidRDefault="00D06C0C" w:rsidP="007F5B79">
            <w:pPr>
              <w:pStyle w:val="aff5"/>
            </w:pPr>
            <w:r w:rsidRPr="004D503C">
              <w:t>V</w:t>
            </w:r>
          </w:p>
        </w:tc>
        <w:tc>
          <w:tcPr>
            <w:tcW w:w="450" w:type="dxa"/>
            <w:shd w:val="clear" w:color="auto" w:fill="auto"/>
          </w:tcPr>
          <w:p w:rsidR="00D06C0C" w:rsidRPr="004D503C" w:rsidRDefault="00D06C0C" w:rsidP="007F5B79">
            <w:pPr>
              <w:pStyle w:val="aff5"/>
            </w:pPr>
            <w:r w:rsidRPr="004D503C">
              <w:t>VI</w:t>
            </w:r>
          </w:p>
        </w:tc>
        <w:tc>
          <w:tcPr>
            <w:tcW w:w="449" w:type="dxa"/>
            <w:shd w:val="clear" w:color="auto" w:fill="auto"/>
          </w:tcPr>
          <w:p w:rsidR="00D06C0C" w:rsidRPr="004D503C" w:rsidRDefault="00D06C0C" w:rsidP="007F5B79">
            <w:pPr>
              <w:pStyle w:val="aff5"/>
            </w:pPr>
            <w:r w:rsidRPr="004D503C">
              <w:t>VII</w:t>
            </w:r>
          </w:p>
        </w:tc>
        <w:tc>
          <w:tcPr>
            <w:tcW w:w="559" w:type="dxa"/>
            <w:shd w:val="clear" w:color="auto" w:fill="auto"/>
          </w:tcPr>
          <w:p w:rsidR="00D06C0C" w:rsidRPr="004D503C" w:rsidRDefault="00D06C0C" w:rsidP="007F5B79">
            <w:pPr>
              <w:pStyle w:val="aff5"/>
            </w:pPr>
            <w:r w:rsidRPr="004D503C">
              <w:t>VШ</w:t>
            </w:r>
          </w:p>
        </w:tc>
        <w:tc>
          <w:tcPr>
            <w:tcW w:w="360" w:type="dxa"/>
            <w:shd w:val="clear" w:color="auto" w:fill="auto"/>
          </w:tcPr>
          <w:p w:rsidR="00D06C0C" w:rsidRPr="004D503C" w:rsidRDefault="00D06C0C" w:rsidP="007F5B79">
            <w:pPr>
              <w:pStyle w:val="aff5"/>
            </w:pPr>
            <w:r w:rsidRPr="004D503C">
              <w:t>IX</w:t>
            </w:r>
          </w:p>
        </w:tc>
        <w:tc>
          <w:tcPr>
            <w:tcW w:w="423" w:type="dxa"/>
            <w:shd w:val="clear" w:color="auto" w:fill="auto"/>
          </w:tcPr>
          <w:p w:rsidR="00D06C0C" w:rsidRPr="004D503C" w:rsidRDefault="00D06C0C" w:rsidP="007F5B79">
            <w:pPr>
              <w:pStyle w:val="aff5"/>
            </w:pPr>
            <w:r w:rsidRPr="004D503C">
              <w:t>Х</w:t>
            </w:r>
          </w:p>
        </w:tc>
        <w:tc>
          <w:tcPr>
            <w:tcW w:w="477" w:type="dxa"/>
            <w:shd w:val="clear" w:color="auto" w:fill="auto"/>
          </w:tcPr>
          <w:p w:rsidR="00D06C0C" w:rsidRPr="004D503C" w:rsidRDefault="00D06C0C" w:rsidP="007F5B79">
            <w:pPr>
              <w:pStyle w:val="aff5"/>
            </w:pPr>
            <w:r w:rsidRPr="004D503C">
              <w:t>ХI</w:t>
            </w:r>
          </w:p>
        </w:tc>
        <w:tc>
          <w:tcPr>
            <w:tcW w:w="550" w:type="dxa"/>
            <w:shd w:val="clear" w:color="auto" w:fill="auto"/>
          </w:tcPr>
          <w:p w:rsidR="00D06C0C" w:rsidRPr="004D503C" w:rsidRDefault="00D06C0C" w:rsidP="007F5B79">
            <w:pPr>
              <w:pStyle w:val="aff5"/>
            </w:pPr>
            <w:r w:rsidRPr="004D503C">
              <w:t>ХН</w:t>
            </w:r>
          </w:p>
        </w:tc>
      </w:tr>
      <w:tr w:rsidR="00D06C0C" w:rsidRPr="004D503C" w:rsidTr="00565C83">
        <w:trPr>
          <w:trHeight w:val="369"/>
          <w:jc w:val="center"/>
        </w:trPr>
        <w:tc>
          <w:tcPr>
            <w:tcW w:w="2085" w:type="dxa"/>
            <w:vMerge/>
            <w:shd w:val="clear" w:color="auto" w:fill="auto"/>
          </w:tcPr>
          <w:p w:rsidR="00D06C0C" w:rsidRPr="004D503C" w:rsidRDefault="00D06C0C" w:rsidP="007F5B79">
            <w:pPr>
              <w:pStyle w:val="aff5"/>
            </w:pPr>
          </w:p>
        </w:tc>
        <w:tc>
          <w:tcPr>
            <w:tcW w:w="1417" w:type="dxa"/>
            <w:vMerge/>
            <w:shd w:val="clear" w:color="auto" w:fill="auto"/>
          </w:tcPr>
          <w:p w:rsidR="00D06C0C" w:rsidRPr="004D503C" w:rsidRDefault="00D06C0C" w:rsidP="007F5B79">
            <w:pPr>
              <w:pStyle w:val="aff5"/>
            </w:pPr>
          </w:p>
        </w:tc>
        <w:tc>
          <w:tcPr>
            <w:tcW w:w="443" w:type="dxa"/>
            <w:shd w:val="clear" w:color="auto" w:fill="auto"/>
          </w:tcPr>
          <w:p w:rsidR="00D06C0C" w:rsidRPr="004D503C" w:rsidRDefault="00D06C0C" w:rsidP="007F5B79">
            <w:pPr>
              <w:pStyle w:val="aff5"/>
            </w:pPr>
          </w:p>
        </w:tc>
        <w:tc>
          <w:tcPr>
            <w:tcW w:w="450" w:type="dxa"/>
            <w:shd w:val="clear" w:color="auto" w:fill="auto"/>
          </w:tcPr>
          <w:p w:rsidR="00D06C0C" w:rsidRPr="004D503C" w:rsidRDefault="00D06C0C" w:rsidP="007F5B79">
            <w:pPr>
              <w:pStyle w:val="aff5"/>
            </w:pPr>
            <w:r w:rsidRPr="004D503C">
              <w:t>--</w:t>
            </w:r>
          </w:p>
        </w:tc>
        <w:tc>
          <w:tcPr>
            <w:tcW w:w="449" w:type="dxa"/>
            <w:shd w:val="clear" w:color="auto" w:fill="auto"/>
          </w:tcPr>
          <w:p w:rsidR="00D06C0C" w:rsidRPr="004D503C" w:rsidRDefault="00D06C0C" w:rsidP="007F5B79">
            <w:pPr>
              <w:pStyle w:val="aff5"/>
            </w:pPr>
            <w:r w:rsidRPr="004D503C">
              <w:t>--</w:t>
            </w:r>
          </w:p>
        </w:tc>
        <w:tc>
          <w:tcPr>
            <w:tcW w:w="450" w:type="dxa"/>
            <w:shd w:val="clear" w:color="auto" w:fill="auto"/>
          </w:tcPr>
          <w:p w:rsidR="00D06C0C" w:rsidRPr="004D503C" w:rsidRDefault="00D06C0C" w:rsidP="007F5B79">
            <w:pPr>
              <w:pStyle w:val="aff5"/>
            </w:pPr>
            <w:r w:rsidRPr="004D503C">
              <w:t>-</w:t>
            </w:r>
          </w:p>
        </w:tc>
        <w:tc>
          <w:tcPr>
            <w:tcW w:w="443" w:type="dxa"/>
            <w:shd w:val="clear" w:color="auto" w:fill="auto"/>
          </w:tcPr>
          <w:p w:rsidR="00D06C0C" w:rsidRPr="004D503C" w:rsidRDefault="00D06C0C" w:rsidP="007F5B79">
            <w:pPr>
              <w:pStyle w:val="aff5"/>
            </w:pPr>
            <w:r w:rsidRPr="004D503C">
              <w:t>--</w:t>
            </w:r>
          </w:p>
        </w:tc>
        <w:tc>
          <w:tcPr>
            <w:tcW w:w="450" w:type="dxa"/>
            <w:shd w:val="clear" w:color="auto" w:fill="auto"/>
          </w:tcPr>
          <w:p w:rsidR="00D06C0C" w:rsidRPr="004D503C" w:rsidRDefault="00D06C0C" w:rsidP="007F5B79">
            <w:pPr>
              <w:pStyle w:val="aff5"/>
            </w:pPr>
            <w:r w:rsidRPr="004D503C">
              <w:t>--</w:t>
            </w:r>
          </w:p>
        </w:tc>
        <w:tc>
          <w:tcPr>
            <w:tcW w:w="449" w:type="dxa"/>
            <w:shd w:val="clear" w:color="auto" w:fill="auto"/>
          </w:tcPr>
          <w:p w:rsidR="00D06C0C" w:rsidRPr="004D503C" w:rsidRDefault="00D06C0C" w:rsidP="007F5B79">
            <w:pPr>
              <w:pStyle w:val="aff5"/>
            </w:pPr>
            <w:r w:rsidRPr="004D503C">
              <w:t>--</w:t>
            </w:r>
          </w:p>
        </w:tc>
        <w:tc>
          <w:tcPr>
            <w:tcW w:w="559" w:type="dxa"/>
            <w:shd w:val="clear" w:color="auto" w:fill="auto"/>
          </w:tcPr>
          <w:p w:rsidR="00D06C0C" w:rsidRPr="004D503C" w:rsidRDefault="00D06C0C" w:rsidP="007F5B79">
            <w:pPr>
              <w:pStyle w:val="aff5"/>
            </w:pPr>
            <w:r w:rsidRPr="004D503C">
              <w:t>--</w:t>
            </w:r>
          </w:p>
        </w:tc>
        <w:tc>
          <w:tcPr>
            <w:tcW w:w="360" w:type="dxa"/>
            <w:shd w:val="clear" w:color="auto" w:fill="auto"/>
          </w:tcPr>
          <w:p w:rsidR="00D06C0C" w:rsidRPr="004D503C" w:rsidRDefault="00D06C0C" w:rsidP="007F5B79">
            <w:pPr>
              <w:pStyle w:val="aff5"/>
            </w:pPr>
            <w:r w:rsidRPr="004D503C">
              <w:t>--</w:t>
            </w:r>
          </w:p>
        </w:tc>
        <w:tc>
          <w:tcPr>
            <w:tcW w:w="423" w:type="dxa"/>
            <w:shd w:val="clear" w:color="auto" w:fill="auto"/>
          </w:tcPr>
          <w:p w:rsidR="00D06C0C" w:rsidRPr="004D503C" w:rsidRDefault="00D06C0C" w:rsidP="007F5B79">
            <w:pPr>
              <w:pStyle w:val="aff5"/>
            </w:pPr>
            <w:r w:rsidRPr="004D503C">
              <w:t>--</w:t>
            </w:r>
          </w:p>
        </w:tc>
        <w:tc>
          <w:tcPr>
            <w:tcW w:w="477" w:type="dxa"/>
            <w:shd w:val="clear" w:color="auto" w:fill="auto"/>
          </w:tcPr>
          <w:p w:rsidR="00D06C0C" w:rsidRPr="004D503C" w:rsidRDefault="00D06C0C" w:rsidP="007F5B79">
            <w:pPr>
              <w:pStyle w:val="aff5"/>
            </w:pPr>
            <w:r w:rsidRPr="004D503C">
              <w:t>--</w:t>
            </w:r>
          </w:p>
        </w:tc>
        <w:tc>
          <w:tcPr>
            <w:tcW w:w="550" w:type="dxa"/>
            <w:shd w:val="clear" w:color="auto" w:fill="auto"/>
          </w:tcPr>
          <w:p w:rsidR="00D06C0C" w:rsidRPr="004D503C" w:rsidRDefault="00D06C0C" w:rsidP="007F5B79">
            <w:pPr>
              <w:pStyle w:val="aff5"/>
            </w:pPr>
            <w:r w:rsidRPr="004D503C">
              <w:t>--</w:t>
            </w:r>
          </w:p>
        </w:tc>
      </w:tr>
      <w:tr w:rsidR="00D06C0C" w:rsidRPr="004D503C" w:rsidTr="00565C83">
        <w:trPr>
          <w:trHeight w:val="341"/>
          <w:jc w:val="center"/>
        </w:trPr>
        <w:tc>
          <w:tcPr>
            <w:tcW w:w="2085" w:type="dxa"/>
            <w:shd w:val="clear" w:color="auto" w:fill="auto"/>
          </w:tcPr>
          <w:p w:rsidR="00D06C0C" w:rsidRPr="004D503C" w:rsidRDefault="00D06C0C" w:rsidP="007F5B79">
            <w:pPr>
              <w:pStyle w:val="aff5"/>
            </w:pPr>
            <w:r w:rsidRPr="004D503C">
              <w:t>1</w:t>
            </w:r>
          </w:p>
        </w:tc>
        <w:tc>
          <w:tcPr>
            <w:tcW w:w="1417" w:type="dxa"/>
            <w:shd w:val="clear" w:color="auto" w:fill="auto"/>
          </w:tcPr>
          <w:p w:rsidR="00D06C0C" w:rsidRPr="004D503C" w:rsidRDefault="00D06C0C" w:rsidP="007F5B79">
            <w:pPr>
              <w:pStyle w:val="aff5"/>
            </w:pPr>
            <w:r w:rsidRPr="004D503C">
              <w:t>2</w:t>
            </w:r>
          </w:p>
        </w:tc>
        <w:tc>
          <w:tcPr>
            <w:tcW w:w="443" w:type="dxa"/>
            <w:shd w:val="clear" w:color="auto" w:fill="auto"/>
          </w:tcPr>
          <w:p w:rsidR="00D06C0C" w:rsidRPr="004D503C" w:rsidRDefault="00D06C0C" w:rsidP="007F5B79">
            <w:pPr>
              <w:pStyle w:val="aff5"/>
            </w:pPr>
            <w:r w:rsidRPr="004D503C">
              <w:t>3</w:t>
            </w:r>
          </w:p>
        </w:tc>
        <w:tc>
          <w:tcPr>
            <w:tcW w:w="450" w:type="dxa"/>
            <w:shd w:val="clear" w:color="auto" w:fill="auto"/>
          </w:tcPr>
          <w:p w:rsidR="00D06C0C" w:rsidRPr="004D503C" w:rsidRDefault="00D06C0C" w:rsidP="007F5B79">
            <w:pPr>
              <w:pStyle w:val="aff5"/>
            </w:pPr>
            <w:r w:rsidRPr="004D503C">
              <w:t>4</w:t>
            </w:r>
          </w:p>
        </w:tc>
        <w:tc>
          <w:tcPr>
            <w:tcW w:w="449" w:type="dxa"/>
            <w:shd w:val="clear" w:color="auto" w:fill="auto"/>
          </w:tcPr>
          <w:p w:rsidR="00D06C0C" w:rsidRPr="004D503C" w:rsidRDefault="00D06C0C" w:rsidP="007F5B79">
            <w:pPr>
              <w:pStyle w:val="aff5"/>
            </w:pPr>
            <w:r w:rsidRPr="004D503C">
              <w:t>5</w:t>
            </w:r>
          </w:p>
        </w:tc>
        <w:tc>
          <w:tcPr>
            <w:tcW w:w="450" w:type="dxa"/>
            <w:shd w:val="clear" w:color="auto" w:fill="auto"/>
          </w:tcPr>
          <w:p w:rsidR="00D06C0C" w:rsidRPr="004D503C" w:rsidRDefault="00D06C0C" w:rsidP="007F5B79">
            <w:pPr>
              <w:pStyle w:val="aff5"/>
            </w:pPr>
            <w:r w:rsidRPr="004D503C">
              <w:t>6</w:t>
            </w:r>
          </w:p>
        </w:tc>
        <w:tc>
          <w:tcPr>
            <w:tcW w:w="443" w:type="dxa"/>
            <w:shd w:val="clear" w:color="auto" w:fill="auto"/>
          </w:tcPr>
          <w:p w:rsidR="00D06C0C" w:rsidRPr="004D503C" w:rsidRDefault="00D06C0C" w:rsidP="007F5B79">
            <w:pPr>
              <w:pStyle w:val="aff5"/>
            </w:pPr>
            <w:r w:rsidRPr="004D503C">
              <w:t>7</w:t>
            </w:r>
          </w:p>
        </w:tc>
        <w:tc>
          <w:tcPr>
            <w:tcW w:w="450" w:type="dxa"/>
            <w:shd w:val="clear" w:color="auto" w:fill="auto"/>
          </w:tcPr>
          <w:p w:rsidR="00D06C0C" w:rsidRPr="004D503C" w:rsidRDefault="00D06C0C" w:rsidP="007F5B79">
            <w:pPr>
              <w:pStyle w:val="aff5"/>
            </w:pPr>
            <w:r w:rsidRPr="004D503C">
              <w:t>8</w:t>
            </w:r>
          </w:p>
        </w:tc>
        <w:tc>
          <w:tcPr>
            <w:tcW w:w="449" w:type="dxa"/>
            <w:shd w:val="clear" w:color="auto" w:fill="auto"/>
          </w:tcPr>
          <w:p w:rsidR="00D06C0C" w:rsidRPr="004D503C" w:rsidRDefault="00D06C0C" w:rsidP="007F5B79">
            <w:pPr>
              <w:pStyle w:val="aff5"/>
            </w:pPr>
            <w:r w:rsidRPr="004D503C">
              <w:t>9</w:t>
            </w:r>
          </w:p>
        </w:tc>
        <w:tc>
          <w:tcPr>
            <w:tcW w:w="559" w:type="dxa"/>
            <w:shd w:val="clear" w:color="auto" w:fill="auto"/>
          </w:tcPr>
          <w:p w:rsidR="00D06C0C" w:rsidRPr="004D503C" w:rsidRDefault="00D06C0C" w:rsidP="007F5B79">
            <w:pPr>
              <w:pStyle w:val="aff5"/>
            </w:pPr>
            <w:r w:rsidRPr="004D503C">
              <w:t>10</w:t>
            </w:r>
          </w:p>
        </w:tc>
        <w:tc>
          <w:tcPr>
            <w:tcW w:w="360" w:type="dxa"/>
            <w:shd w:val="clear" w:color="auto" w:fill="auto"/>
          </w:tcPr>
          <w:p w:rsidR="00D06C0C" w:rsidRPr="004D503C" w:rsidRDefault="00D06C0C" w:rsidP="007F5B79">
            <w:pPr>
              <w:pStyle w:val="aff5"/>
            </w:pPr>
            <w:r w:rsidRPr="004D503C">
              <w:t>11</w:t>
            </w:r>
          </w:p>
        </w:tc>
        <w:tc>
          <w:tcPr>
            <w:tcW w:w="423" w:type="dxa"/>
            <w:shd w:val="clear" w:color="auto" w:fill="auto"/>
          </w:tcPr>
          <w:p w:rsidR="00D06C0C" w:rsidRPr="004D503C" w:rsidRDefault="00D06C0C" w:rsidP="007F5B79">
            <w:pPr>
              <w:pStyle w:val="aff5"/>
            </w:pPr>
            <w:r w:rsidRPr="004D503C">
              <w:t>12</w:t>
            </w:r>
          </w:p>
        </w:tc>
        <w:tc>
          <w:tcPr>
            <w:tcW w:w="477" w:type="dxa"/>
            <w:shd w:val="clear" w:color="auto" w:fill="auto"/>
          </w:tcPr>
          <w:p w:rsidR="00D06C0C" w:rsidRPr="004D503C" w:rsidRDefault="00D06C0C" w:rsidP="007F5B79">
            <w:pPr>
              <w:pStyle w:val="aff5"/>
            </w:pPr>
            <w:r w:rsidRPr="004D503C">
              <w:t>13</w:t>
            </w:r>
          </w:p>
        </w:tc>
        <w:tc>
          <w:tcPr>
            <w:tcW w:w="550" w:type="dxa"/>
            <w:shd w:val="clear" w:color="auto" w:fill="auto"/>
          </w:tcPr>
          <w:p w:rsidR="00D06C0C" w:rsidRPr="004D503C" w:rsidRDefault="00D06C0C" w:rsidP="007F5B79">
            <w:pPr>
              <w:pStyle w:val="aff5"/>
            </w:pPr>
            <w:r w:rsidRPr="004D503C">
              <w:t>14</w:t>
            </w:r>
          </w:p>
        </w:tc>
      </w:tr>
      <w:tr w:rsidR="00D06C0C" w:rsidRPr="004D503C" w:rsidTr="00565C83">
        <w:trPr>
          <w:trHeight w:val="470"/>
          <w:jc w:val="center"/>
        </w:trPr>
        <w:tc>
          <w:tcPr>
            <w:tcW w:w="2085" w:type="dxa"/>
            <w:vMerge w:val="restart"/>
            <w:shd w:val="clear" w:color="auto" w:fill="auto"/>
          </w:tcPr>
          <w:p w:rsidR="00D06C0C" w:rsidRPr="004D503C" w:rsidRDefault="00D06C0C" w:rsidP="007F5B79">
            <w:pPr>
              <w:pStyle w:val="aff5"/>
            </w:pPr>
            <w:r w:rsidRPr="004D503C">
              <w:t>Район моря,</w:t>
            </w:r>
          </w:p>
          <w:p w:rsidR="00D06C0C" w:rsidRPr="004D503C" w:rsidRDefault="00D06C0C" w:rsidP="007F5B79">
            <w:pPr>
              <w:pStyle w:val="aff5"/>
            </w:pPr>
            <w:r w:rsidRPr="004D503C">
              <w:t>прилегающий</w:t>
            </w:r>
          </w:p>
          <w:p w:rsidR="00D06C0C" w:rsidRPr="004D503C" w:rsidRDefault="00D06C0C" w:rsidP="007F5B79">
            <w:pPr>
              <w:pStyle w:val="aff5"/>
            </w:pPr>
            <w:r w:rsidRPr="004D503C">
              <w:t>к побережью</w:t>
            </w:r>
          </w:p>
          <w:p w:rsidR="00D06C0C" w:rsidRPr="004D503C" w:rsidRDefault="00D06C0C" w:rsidP="007F5B79">
            <w:pPr>
              <w:pStyle w:val="aff5"/>
            </w:pPr>
            <w:r w:rsidRPr="004D503C">
              <w:t>Египта</w:t>
            </w:r>
          </w:p>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&lt;0,5</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О</w:t>
            </w:r>
          </w:p>
        </w:tc>
        <w:tc>
          <w:tcPr>
            <w:tcW w:w="477" w:type="dxa"/>
            <w:shd w:val="clear" w:color="auto" w:fill="auto"/>
          </w:tcPr>
          <w:p w:rsidR="00D06C0C" w:rsidRPr="004D503C" w:rsidRDefault="00D06C0C" w:rsidP="007F5B79">
            <w:pPr>
              <w:pStyle w:val="aff5"/>
            </w:pPr>
            <w:r w:rsidRPr="004D503C">
              <w:t>О</w:t>
            </w:r>
          </w:p>
        </w:tc>
        <w:tc>
          <w:tcPr>
            <w:tcW w:w="550" w:type="dxa"/>
            <w:shd w:val="clear" w:color="auto" w:fill="auto"/>
          </w:tcPr>
          <w:p w:rsidR="00D06C0C" w:rsidRPr="004D503C" w:rsidRDefault="00D06C0C" w:rsidP="007F5B79">
            <w:pPr>
              <w:pStyle w:val="aff5"/>
            </w:pPr>
            <w:r w:rsidRPr="004D503C">
              <w:t>О</w:t>
            </w:r>
          </w:p>
        </w:tc>
      </w:tr>
      <w:tr w:rsidR="00D06C0C" w:rsidRPr="004D503C" w:rsidTr="00565C83">
        <w:trPr>
          <w:trHeight w:val="415"/>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0,5-2</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1</w:t>
            </w:r>
          </w:p>
        </w:tc>
        <w:tc>
          <w:tcPr>
            <w:tcW w:w="477" w:type="dxa"/>
            <w:shd w:val="clear" w:color="auto" w:fill="auto"/>
          </w:tcPr>
          <w:p w:rsidR="00D06C0C" w:rsidRPr="004D503C" w:rsidRDefault="00D06C0C" w:rsidP="007F5B79">
            <w:pPr>
              <w:pStyle w:val="aff5"/>
            </w:pPr>
            <w:r w:rsidRPr="004D503C">
              <w:t>О</w:t>
            </w:r>
          </w:p>
        </w:tc>
        <w:tc>
          <w:tcPr>
            <w:tcW w:w="550" w:type="dxa"/>
            <w:shd w:val="clear" w:color="auto" w:fill="auto"/>
          </w:tcPr>
          <w:p w:rsidR="00D06C0C" w:rsidRPr="004D503C" w:rsidRDefault="00D06C0C" w:rsidP="007F5B79">
            <w:pPr>
              <w:pStyle w:val="aff5"/>
            </w:pPr>
            <w:r w:rsidRPr="004D503C">
              <w:t>О</w:t>
            </w:r>
          </w:p>
        </w:tc>
      </w:tr>
      <w:tr w:rsidR="00D06C0C" w:rsidRPr="004D503C" w:rsidTr="00565C83">
        <w:trPr>
          <w:trHeight w:val="334"/>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2-5</w:t>
            </w:r>
          </w:p>
        </w:tc>
        <w:tc>
          <w:tcPr>
            <w:tcW w:w="443" w:type="dxa"/>
            <w:shd w:val="clear" w:color="auto" w:fill="auto"/>
          </w:tcPr>
          <w:p w:rsidR="00D06C0C" w:rsidRPr="004D503C" w:rsidRDefault="00D06C0C" w:rsidP="007F5B79">
            <w:pPr>
              <w:pStyle w:val="aff5"/>
            </w:pPr>
            <w:r w:rsidRPr="004D503C">
              <w:t>2</w:t>
            </w:r>
          </w:p>
        </w:tc>
        <w:tc>
          <w:tcPr>
            <w:tcW w:w="450" w:type="dxa"/>
            <w:shd w:val="clear" w:color="auto" w:fill="auto"/>
          </w:tcPr>
          <w:p w:rsidR="00D06C0C" w:rsidRPr="004D503C" w:rsidRDefault="00D06C0C" w:rsidP="007F5B79">
            <w:pPr>
              <w:pStyle w:val="aff5"/>
            </w:pPr>
            <w:r w:rsidRPr="004D503C">
              <w:t>3</w:t>
            </w:r>
          </w:p>
        </w:tc>
        <w:tc>
          <w:tcPr>
            <w:tcW w:w="449" w:type="dxa"/>
            <w:shd w:val="clear" w:color="auto" w:fill="auto"/>
          </w:tcPr>
          <w:p w:rsidR="00D06C0C" w:rsidRPr="004D503C" w:rsidRDefault="00D06C0C" w:rsidP="007F5B79">
            <w:pPr>
              <w:pStyle w:val="aff5"/>
            </w:pPr>
            <w:r w:rsidRPr="004D503C">
              <w:t>1</w:t>
            </w:r>
          </w:p>
        </w:tc>
        <w:tc>
          <w:tcPr>
            <w:tcW w:w="450" w:type="dxa"/>
            <w:shd w:val="clear" w:color="auto" w:fill="auto"/>
          </w:tcPr>
          <w:p w:rsidR="00D06C0C" w:rsidRPr="004D503C" w:rsidRDefault="00D06C0C" w:rsidP="007F5B79">
            <w:pPr>
              <w:pStyle w:val="aff5"/>
            </w:pPr>
            <w:r w:rsidRPr="004D503C">
              <w:t>1</w:t>
            </w:r>
          </w:p>
        </w:tc>
        <w:tc>
          <w:tcPr>
            <w:tcW w:w="443" w:type="dxa"/>
            <w:shd w:val="clear" w:color="auto" w:fill="auto"/>
          </w:tcPr>
          <w:p w:rsidR="00D06C0C" w:rsidRPr="004D503C" w:rsidRDefault="00D06C0C" w:rsidP="007F5B79">
            <w:pPr>
              <w:pStyle w:val="aff5"/>
            </w:pPr>
            <w:r w:rsidRPr="004D503C">
              <w:t>1</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1</w:t>
            </w:r>
          </w:p>
        </w:tc>
        <w:tc>
          <w:tcPr>
            <w:tcW w:w="477" w:type="dxa"/>
            <w:shd w:val="clear" w:color="auto" w:fill="auto"/>
          </w:tcPr>
          <w:p w:rsidR="00D06C0C" w:rsidRPr="004D503C" w:rsidRDefault="00D06C0C" w:rsidP="007F5B79">
            <w:pPr>
              <w:pStyle w:val="aff5"/>
            </w:pPr>
            <w:r w:rsidRPr="004D503C">
              <w:t>2</w:t>
            </w:r>
          </w:p>
        </w:tc>
        <w:tc>
          <w:tcPr>
            <w:tcW w:w="550" w:type="dxa"/>
            <w:shd w:val="clear" w:color="auto" w:fill="auto"/>
          </w:tcPr>
          <w:p w:rsidR="00D06C0C" w:rsidRPr="004D503C" w:rsidRDefault="00D06C0C" w:rsidP="007F5B79">
            <w:pPr>
              <w:pStyle w:val="aff5"/>
            </w:pPr>
            <w:r w:rsidRPr="004D503C">
              <w:t>1</w:t>
            </w:r>
          </w:p>
        </w:tc>
      </w:tr>
      <w:tr w:rsidR="00D06C0C" w:rsidRPr="004D503C" w:rsidTr="00565C83">
        <w:trPr>
          <w:trHeight w:val="375"/>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5-10</w:t>
            </w:r>
          </w:p>
        </w:tc>
        <w:tc>
          <w:tcPr>
            <w:tcW w:w="443" w:type="dxa"/>
            <w:shd w:val="clear" w:color="auto" w:fill="auto"/>
          </w:tcPr>
          <w:p w:rsidR="00D06C0C" w:rsidRPr="004D503C" w:rsidRDefault="00D06C0C" w:rsidP="007F5B79">
            <w:pPr>
              <w:pStyle w:val="aff5"/>
            </w:pPr>
            <w:r w:rsidRPr="004D503C">
              <w:t>13</w:t>
            </w:r>
          </w:p>
        </w:tc>
        <w:tc>
          <w:tcPr>
            <w:tcW w:w="450" w:type="dxa"/>
            <w:shd w:val="clear" w:color="auto" w:fill="auto"/>
          </w:tcPr>
          <w:p w:rsidR="00D06C0C" w:rsidRPr="004D503C" w:rsidRDefault="00D06C0C" w:rsidP="007F5B79">
            <w:pPr>
              <w:pStyle w:val="aff5"/>
            </w:pPr>
            <w:r w:rsidRPr="004D503C">
              <w:t>12</w:t>
            </w:r>
          </w:p>
        </w:tc>
        <w:tc>
          <w:tcPr>
            <w:tcW w:w="449" w:type="dxa"/>
            <w:shd w:val="clear" w:color="auto" w:fill="auto"/>
          </w:tcPr>
          <w:p w:rsidR="00D06C0C" w:rsidRPr="004D503C" w:rsidRDefault="00D06C0C" w:rsidP="007F5B79">
            <w:pPr>
              <w:pStyle w:val="aff5"/>
            </w:pPr>
            <w:r w:rsidRPr="004D503C">
              <w:t>12</w:t>
            </w:r>
          </w:p>
        </w:tc>
        <w:tc>
          <w:tcPr>
            <w:tcW w:w="450" w:type="dxa"/>
            <w:shd w:val="clear" w:color="auto" w:fill="auto"/>
          </w:tcPr>
          <w:p w:rsidR="00D06C0C" w:rsidRPr="004D503C" w:rsidRDefault="00D06C0C" w:rsidP="007F5B79">
            <w:pPr>
              <w:pStyle w:val="aff5"/>
            </w:pPr>
            <w:r w:rsidRPr="004D503C">
              <w:t>12</w:t>
            </w:r>
          </w:p>
        </w:tc>
        <w:tc>
          <w:tcPr>
            <w:tcW w:w="443" w:type="dxa"/>
            <w:shd w:val="clear" w:color="auto" w:fill="auto"/>
          </w:tcPr>
          <w:p w:rsidR="00D06C0C" w:rsidRPr="004D503C" w:rsidRDefault="00D06C0C" w:rsidP="007F5B79">
            <w:pPr>
              <w:pStyle w:val="aff5"/>
            </w:pPr>
            <w:r w:rsidRPr="004D503C">
              <w:t>12</w:t>
            </w:r>
          </w:p>
        </w:tc>
        <w:tc>
          <w:tcPr>
            <w:tcW w:w="450" w:type="dxa"/>
            <w:shd w:val="clear" w:color="auto" w:fill="auto"/>
          </w:tcPr>
          <w:p w:rsidR="00D06C0C" w:rsidRPr="004D503C" w:rsidRDefault="00D06C0C" w:rsidP="007F5B79">
            <w:pPr>
              <w:pStyle w:val="aff5"/>
            </w:pPr>
            <w:r w:rsidRPr="004D503C">
              <w:t>9</w:t>
            </w:r>
          </w:p>
        </w:tc>
        <w:tc>
          <w:tcPr>
            <w:tcW w:w="449" w:type="dxa"/>
            <w:shd w:val="clear" w:color="auto" w:fill="auto"/>
          </w:tcPr>
          <w:p w:rsidR="00D06C0C" w:rsidRPr="004D503C" w:rsidRDefault="00D06C0C" w:rsidP="007F5B79">
            <w:pPr>
              <w:pStyle w:val="aff5"/>
            </w:pPr>
            <w:r w:rsidRPr="004D503C">
              <w:t>12</w:t>
            </w:r>
          </w:p>
        </w:tc>
        <w:tc>
          <w:tcPr>
            <w:tcW w:w="559" w:type="dxa"/>
            <w:shd w:val="clear" w:color="auto" w:fill="auto"/>
          </w:tcPr>
          <w:p w:rsidR="00D06C0C" w:rsidRPr="004D503C" w:rsidRDefault="00D06C0C" w:rsidP="007F5B79">
            <w:pPr>
              <w:pStyle w:val="aff5"/>
            </w:pPr>
            <w:r w:rsidRPr="004D503C">
              <w:t>12</w:t>
            </w:r>
          </w:p>
        </w:tc>
        <w:tc>
          <w:tcPr>
            <w:tcW w:w="360" w:type="dxa"/>
            <w:shd w:val="clear" w:color="auto" w:fill="auto"/>
          </w:tcPr>
          <w:p w:rsidR="00D06C0C" w:rsidRPr="004D503C" w:rsidRDefault="00D06C0C" w:rsidP="007F5B79">
            <w:pPr>
              <w:pStyle w:val="aff5"/>
            </w:pPr>
            <w:r w:rsidRPr="004D503C">
              <w:t>4</w:t>
            </w:r>
          </w:p>
        </w:tc>
        <w:tc>
          <w:tcPr>
            <w:tcW w:w="423" w:type="dxa"/>
            <w:shd w:val="clear" w:color="auto" w:fill="auto"/>
          </w:tcPr>
          <w:p w:rsidR="00D06C0C" w:rsidRPr="004D503C" w:rsidRDefault="00D06C0C" w:rsidP="007F5B79">
            <w:pPr>
              <w:pStyle w:val="aff5"/>
            </w:pPr>
            <w:r w:rsidRPr="004D503C">
              <w:t>7</w:t>
            </w:r>
          </w:p>
        </w:tc>
        <w:tc>
          <w:tcPr>
            <w:tcW w:w="477" w:type="dxa"/>
            <w:shd w:val="clear" w:color="auto" w:fill="auto"/>
          </w:tcPr>
          <w:p w:rsidR="00D06C0C" w:rsidRPr="004D503C" w:rsidRDefault="00D06C0C" w:rsidP="007F5B79">
            <w:pPr>
              <w:pStyle w:val="aff5"/>
            </w:pPr>
            <w:r w:rsidRPr="004D503C">
              <w:t>8</w:t>
            </w:r>
          </w:p>
        </w:tc>
        <w:tc>
          <w:tcPr>
            <w:tcW w:w="550" w:type="dxa"/>
            <w:shd w:val="clear" w:color="auto" w:fill="auto"/>
          </w:tcPr>
          <w:p w:rsidR="00D06C0C" w:rsidRPr="004D503C" w:rsidRDefault="00D06C0C" w:rsidP="007F5B79">
            <w:pPr>
              <w:pStyle w:val="aff5"/>
            </w:pPr>
            <w:r w:rsidRPr="004D503C">
              <w:t>14</w:t>
            </w:r>
          </w:p>
        </w:tc>
      </w:tr>
      <w:tr w:rsidR="00D06C0C" w:rsidRPr="004D503C" w:rsidTr="00565C83">
        <w:trPr>
          <w:trHeight w:val="423"/>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&gt;10</w:t>
            </w:r>
          </w:p>
        </w:tc>
        <w:tc>
          <w:tcPr>
            <w:tcW w:w="443" w:type="dxa"/>
            <w:shd w:val="clear" w:color="auto" w:fill="auto"/>
          </w:tcPr>
          <w:p w:rsidR="00D06C0C" w:rsidRPr="004D503C" w:rsidRDefault="00D06C0C" w:rsidP="007F5B79">
            <w:pPr>
              <w:pStyle w:val="aff5"/>
            </w:pPr>
            <w:r w:rsidRPr="004D503C">
              <w:t>85</w:t>
            </w:r>
          </w:p>
        </w:tc>
        <w:tc>
          <w:tcPr>
            <w:tcW w:w="450" w:type="dxa"/>
            <w:shd w:val="clear" w:color="auto" w:fill="auto"/>
          </w:tcPr>
          <w:p w:rsidR="00D06C0C" w:rsidRPr="004D503C" w:rsidRDefault="00D06C0C" w:rsidP="007F5B79">
            <w:pPr>
              <w:pStyle w:val="aff5"/>
            </w:pPr>
            <w:r w:rsidRPr="004D503C">
              <w:t>85</w:t>
            </w:r>
          </w:p>
        </w:tc>
        <w:tc>
          <w:tcPr>
            <w:tcW w:w="449" w:type="dxa"/>
            <w:shd w:val="clear" w:color="auto" w:fill="auto"/>
          </w:tcPr>
          <w:p w:rsidR="00D06C0C" w:rsidRPr="004D503C" w:rsidRDefault="00D06C0C" w:rsidP="007F5B79">
            <w:pPr>
              <w:pStyle w:val="aff5"/>
            </w:pPr>
            <w:r w:rsidRPr="004D503C">
              <w:t>87</w:t>
            </w:r>
          </w:p>
        </w:tc>
        <w:tc>
          <w:tcPr>
            <w:tcW w:w="450" w:type="dxa"/>
            <w:shd w:val="clear" w:color="auto" w:fill="auto"/>
          </w:tcPr>
          <w:p w:rsidR="00D06C0C" w:rsidRPr="004D503C" w:rsidRDefault="00D06C0C" w:rsidP="007F5B79">
            <w:pPr>
              <w:pStyle w:val="aff5"/>
            </w:pPr>
            <w:r w:rsidRPr="004D503C">
              <w:t>87</w:t>
            </w:r>
          </w:p>
        </w:tc>
        <w:tc>
          <w:tcPr>
            <w:tcW w:w="443" w:type="dxa"/>
            <w:shd w:val="clear" w:color="auto" w:fill="auto"/>
          </w:tcPr>
          <w:p w:rsidR="00D06C0C" w:rsidRPr="004D503C" w:rsidRDefault="00D06C0C" w:rsidP="007F5B79">
            <w:pPr>
              <w:pStyle w:val="aff5"/>
            </w:pPr>
            <w:r w:rsidRPr="004D503C">
              <w:t>87</w:t>
            </w:r>
          </w:p>
        </w:tc>
        <w:tc>
          <w:tcPr>
            <w:tcW w:w="450" w:type="dxa"/>
            <w:shd w:val="clear" w:color="auto" w:fill="auto"/>
          </w:tcPr>
          <w:p w:rsidR="00D06C0C" w:rsidRPr="004D503C" w:rsidRDefault="00D06C0C" w:rsidP="007F5B79">
            <w:pPr>
              <w:pStyle w:val="aff5"/>
            </w:pPr>
            <w:r w:rsidRPr="004D503C">
              <w:t>91</w:t>
            </w:r>
          </w:p>
        </w:tc>
        <w:tc>
          <w:tcPr>
            <w:tcW w:w="449" w:type="dxa"/>
            <w:shd w:val="clear" w:color="auto" w:fill="auto"/>
          </w:tcPr>
          <w:p w:rsidR="00D06C0C" w:rsidRPr="004D503C" w:rsidRDefault="00D06C0C" w:rsidP="007F5B79">
            <w:pPr>
              <w:pStyle w:val="aff5"/>
            </w:pPr>
            <w:r w:rsidRPr="004D503C">
              <w:t>88</w:t>
            </w:r>
          </w:p>
        </w:tc>
        <w:tc>
          <w:tcPr>
            <w:tcW w:w="559" w:type="dxa"/>
            <w:shd w:val="clear" w:color="auto" w:fill="auto"/>
          </w:tcPr>
          <w:p w:rsidR="00D06C0C" w:rsidRPr="004D503C" w:rsidRDefault="00D06C0C" w:rsidP="007F5B79">
            <w:pPr>
              <w:pStyle w:val="aff5"/>
            </w:pPr>
            <w:r w:rsidRPr="004D503C">
              <w:t>88</w:t>
            </w:r>
          </w:p>
        </w:tc>
        <w:tc>
          <w:tcPr>
            <w:tcW w:w="360" w:type="dxa"/>
            <w:shd w:val="clear" w:color="auto" w:fill="auto"/>
          </w:tcPr>
          <w:p w:rsidR="00D06C0C" w:rsidRPr="004D503C" w:rsidRDefault="00D06C0C" w:rsidP="007F5B79">
            <w:pPr>
              <w:pStyle w:val="aff5"/>
            </w:pPr>
            <w:r w:rsidRPr="004D503C">
              <w:t>96</w:t>
            </w:r>
          </w:p>
        </w:tc>
        <w:tc>
          <w:tcPr>
            <w:tcW w:w="423" w:type="dxa"/>
            <w:shd w:val="clear" w:color="auto" w:fill="auto"/>
          </w:tcPr>
          <w:p w:rsidR="00D06C0C" w:rsidRPr="004D503C" w:rsidRDefault="00D06C0C" w:rsidP="007F5B79">
            <w:pPr>
              <w:pStyle w:val="aff5"/>
            </w:pPr>
            <w:r w:rsidRPr="004D503C">
              <w:t>91</w:t>
            </w:r>
          </w:p>
        </w:tc>
        <w:tc>
          <w:tcPr>
            <w:tcW w:w="477" w:type="dxa"/>
            <w:shd w:val="clear" w:color="auto" w:fill="auto"/>
          </w:tcPr>
          <w:p w:rsidR="00D06C0C" w:rsidRPr="004D503C" w:rsidRDefault="00D06C0C" w:rsidP="007F5B79">
            <w:pPr>
              <w:pStyle w:val="aff5"/>
            </w:pPr>
            <w:r w:rsidRPr="004D503C">
              <w:t>90</w:t>
            </w:r>
          </w:p>
        </w:tc>
        <w:tc>
          <w:tcPr>
            <w:tcW w:w="550" w:type="dxa"/>
            <w:shd w:val="clear" w:color="auto" w:fill="auto"/>
          </w:tcPr>
          <w:p w:rsidR="00D06C0C" w:rsidRPr="004D503C" w:rsidRDefault="00D06C0C" w:rsidP="007F5B79">
            <w:pPr>
              <w:pStyle w:val="aff5"/>
            </w:pPr>
            <w:r w:rsidRPr="004D503C">
              <w:t>85</w:t>
            </w:r>
          </w:p>
        </w:tc>
      </w:tr>
      <w:tr w:rsidR="00D06C0C" w:rsidRPr="004D503C" w:rsidTr="00565C83">
        <w:trPr>
          <w:trHeight w:val="286"/>
          <w:jc w:val="center"/>
        </w:trPr>
        <w:tc>
          <w:tcPr>
            <w:tcW w:w="2085" w:type="dxa"/>
            <w:vMerge w:val="restart"/>
            <w:shd w:val="clear" w:color="auto" w:fill="auto"/>
          </w:tcPr>
          <w:p w:rsidR="00D06C0C" w:rsidRPr="004D503C" w:rsidRDefault="00D06C0C" w:rsidP="007F5B79">
            <w:pPr>
              <w:pStyle w:val="aff5"/>
            </w:pPr>
            <w:r w:rsidRPr="004D503C">
              <w:t>Залив Сидра</w:t>
            </w:r>
          </w:p>
          <w:p w:rsidR="00D06C0C" w:rsidRPr="004D503C" w:rsidRDefault="00D06C0C" w:rsidP="007F5B79">
            <w:pPr>
              <w:pStyle w:val="aff5"/>
            </w:pPr>
            <w:r w:rsidRPr="004D503C">
              <w:t>(м</w:t>
            </w:r>
            <w:r w:rsidR="00C23A51" w:rsidRPr="004D503C">
              <w:t>ежду меридиа</w:t>
            </w:r>
            <w:r w:rsidRPr="004D503C">
              <w:t>нами 16° и 20°</w:t>
            </w:r>
          </w:p>
        </w:tc>
        <w:tc>
          <w:tcPr>
            <w:tcW w:w="1417" w:type="dxa"/>
            <w:shd w:val="clear" w:color="auto" w:fill="auto"/>
          </w:tcPr>
          <w:p w:rsidR="00D06C0C" w:rsidRPr="004D503C" w:rsidRDefault="00D06C0C" w:rsidP="007F5B79">
            <w:pPr>
              <w:pStyle w:val="aff5"/>
            </w:pPr>
            <w:r w:rsidRPr="004D503C">
              <w:t>&lt;0,5</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О</w:t>
            </w:r>
          </w:p>
        </w:tc>
        <w:tc>
          <w:tcPr>
            <w:tcW w:w="477" w:type="dxa"/>
            <w:shd w:val="clear" w:color="auto" w:fill="auto"/>
          </w:tcPr>
          <w:p w:rsidR="00D06C0C" w:rsidRPr="004D503C" w:rsidRDefault="00D06C0C" w:rsidP="007F5B79">
            <w:pPr>
              <w:pStyle w:val="aff5"/>
            </w:pPr>
            <w:r w:rsidRPr="004D503C">
              <w:t>О</w:t>
            </w:r>
          </w:p>
        </w:tc>
        <w:tc>
          <w:tcPr>
            <w:tcW w:w="550" w:type="dxa"/>
            <w:shd w:val="clear" w:color="auto" w:fill="auto"/>
          </w:tcPr>
          <w:p w:rsidR="00D06C0C" w:rsidRPr="004D503C" w:rsidRDefault="00D06C0C" w:rsidP="007F5B79">
            <w:pPr>
              <w:pStyle w:val="aff5"/>
            </w:pPr>
            <w:r w:rsidRPr="004D503C">
              <w:t>О</w:t>
            </w:r>
          </w:p>
        </w:tc>
      </w:tr>
      <w:tr w:rsidR="00D06C0C" w:rsidRPr="004D503C" w:rsidTr="00565C83">
        <w:trPr>
          <w:trHeight w:val="413"/>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0,5-2</w:t>
            </w:r>
          </w:p>
        </w:tc>
        <w:tc>
          <w:tcPr>
            <w:tcW w:w="443" w:type="dxa"/>
            <w:shd w:val="clear" w:color="auto" w:fill="auto"/>
          </w:tcPr>
          <w:p w:rsidR="00D06C0C" w:rsidRPr="004D503C" w:rsidRDefault="00D06C0C" w:rsidP="007F5B79">
            <w:pPr>
              <w:pStyle w:val="aff5"/>
            </w:pPr>
            <w:r w:rsidRPr="004D503C">
              <w:t>1</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1</w:t>
            </w:r>
          </w:p>
        </w:tc>
        <w:tc>
          <w:tcPr>
            <w:tcW w:w="450" w:type="dxa"/>
            <w:shd w:val="clear" w:color="auto" w:fill="auto"/>
          </w:tcPr>
          <w:p w:rsidR="00D06C0C" w:rsidRPr="004D503C" w:rsidRDefault="00D06C0C" w:rsidP="007F5B79">
            <w:pPr>
              <w:pStyle w:val="aff5"/>
            </w:pPr>
            <w:r w:rsidRPr="004D503C">
              <w:t>О</w:t>
            </w:r>
          </w:p>
        </w:tc>
        <w:tc>
          <w:tcPr>
            <w:tcW w:w="443" w:type="dxa"/>
            <w:shd w:val="clear" w:color="auto" w:fill="auto"/>
          </w:tcPr>
          <w:p w:rsidR="00D06C0C" w:rsidRPr="004D503C" w:rsidRDefault="00D06C0C" w:rsidP="007F5B79">
            <w:pPr>
              <w:pStyle w:val="aff5"/>
            </w:pPr>
            <w:r w:rsidRPr="004D503C">
              <w:t>О</w:t>
            </w:r>
          </w:p>
        </w:tc>
        <w:tc>
          <w:tcPr>
            <w:tcW w:w="450" w:type="dxa"/>
            <w:shd w:val="clear" w:color="auto" w:fill="auto"/>
          </w:tcPr>
          <w:p w:rsidR="00D06C0C" w:rsidRPr="004D503C" w:rsidRDefault="00D06C0C" w:rsidP="007F5B79">
            <w:pPr>
              <w:pStyle w:val="aff5"/>
            </w:pPr>
            <w:r w:rsidRPr="004D503C">
              <w:t>О</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О</w:t>
            </w:r>
          </w:p>
        </w:tc>
        <w:tc>
          <w:tcPr>
            <w:tcW w:w="477" w:type="dxa"/>
            <w:shd w:val="clear" w:color="auto" w:fill="auto"/>
          </w:tcPr>
          <w:p w:rsidR="00D06C0C" w:rsidRPr="004D503C" w:rsidRDefault="00D06C0C" w:rsidP="007F5B79">
            <w:pPr>
              <w:pStyle w:val="aff5"/>
            </w:pPr>
            <w:r w:rsidRPr="004D503C">
              <w:t>1</w:t>
            </w:r>
          </w:p>
        </w:tc>
        <w:tc>
          <w:tcPr>
            <w:tcW w:w="550" w:type="dxa"/>
            <w:shd w:val="clear" w:color="auto" w:fill="auto"/>
          </w:tcPr>
          <w:p w:rsidR="00D06C0C" w:rsidRPr="004D503C" w:rsidRDefault="00D06C0C" w:rsidP="007F5B79">
            <w:pPr>
              <w:pStyle w:val="aff5"/>
            </w:pPr>
            <w:r w:rsidRPr="004D503C">
              <w:t>1</w:t>
            </w:r>
          </w:p>
        </w:tc>
      </w:tr>
      <w:tr w:rsidR="00D06C0C" w:rsidRPr="004D503C" w:rsidTr="00565C83">
        <w:trPr>
          <w:trHeight w:val="358"/>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2-5</w:t>
            </w:r>
          </w:p>
        </w:tc>
        <w:tc>
          <w:tcPr>
            <w:tcW w:w="443" w:type="dxa"/>
            <w:shd w:val="clear" w:color="auto" w:fill="auto"/>
          </w:tcPr>
          <w:p w:rsidR="00D06C0C" w:rsidRPr="004D503C" w:rsidRDefault="00D06C0C" w:rsidP="007F5B79">
            <w:pPr>
              <w:pStyle w:val="aff5"/>
            </w:pPr>
            <w:r w:rsidRPr="004D503C">
              <w:t>3</w:t>
            </w:r>
          </w:p>
        </w:tc>
        <w:tc>
          <w:tcPr>
            <w:tcW w:w="450" w:type="dxa"/>
            <w:shd w:val="clear" w:color="auto" w:fill="auto"/>
          </w:tcPr>
          <w:p w:rsidR="00D06C0C" w:rsidRPr="004D503C" w:rsidRDefault="00D06C0C" w:rsidP="007F5B79">
            <w:pPr>
              <w:pStyle w:val="aff5"/>
            </w:pPr>
            <w:r w:rsidRPr="004D503C">
              <w:t>3</w:t>
            </w:r>
          </w:p>
        </w:tc>
        <w:tc>
          <w:tcPr>
            <w:tcW w:w="449" w:type="dxa"/>
            <w:shd w:val="clear" w:color="auto" w:fill="auto"/>
          </w:tcPr>
          <w:p w:rsidR="00D06C0C" w:rsidRPr="004D503C" w:rsidRDefault="00D06C0C" w:rsidP="007F5B79">
            <w:pPr>
              <w:pStyle w:val="aff5"/>
            </w:pPr>
            <w:r w:rsidRPr="004D503C">
              <w:t>3</w:t>
            </w:r>
          </w:p>
        </w:tc>
        <w:tc>
          <w:tcPr>
            <w:tcW w:w="450" w:type="dxa"/>
            <w:shd w:val="clear" w:color="auto" w:fill="auto"/>
          </w:tcPr>
          <w:p w:rsidR="00D06C0C" w:rsidRPr="004D503C" w:rsidRDefault="00D06C0C" w:rsidP="007F5B79">
            <w:pPr>
              <w:pStyle w:val="aff5"/>
            </w:pPr>
            <w:r w:rsidRPr="004D503C">
              <w:t>2</w:t>
            </w:r>
          </w:p>
        </w:tc>
        <w:tc>
          <w:tcPr>
            <w:tcW w:w="443" w:type="dxa"/>
            <w:shd w:val="clear" w:color="auto" w:fill="auto"/>
          </w:tcPr>
          <w:p w:rsidR="00D06C0C" w:rsidRPr="004D503C" w:rsidRDefault="00D06C0C" w:rsidP="007F5B79">
            <w:pPr>
              <w:pStyle w:val="aff5"/>
            </w:pPr>
            <w:r w:rsidRPr="004D503C">
              <w:t>2</w:t>
            </w:r>
          </w:p>
        </w:tc>
        <w:tc>
          <w:tcPr>
            <w:tcW w:w="450" w:type="dxa"/>
            <w:shd w:val="clear" w:color="auto" w:fill="auto"/>
          </w:tcPr>
          <w:p w:rsidR="00D06C0C" w:rsidRPr="004D503C" w:rsidRDefault="00D06C0C" w:rsidP="007F5B79">
            <w:pPr>
              <w:pStyle w:val="aff5"/>
            </w:pPr>
            <w:r w:rsidRPr="004D503C">
              <w:t>1</w:t>
            </w:r>
          </w:p>
        </w:tc>
        <w:tc>
          <w:tcPr>
            <w:tcW w:w="449" w:type="dxa"/>
            <w:shd w:val="clear" w:color="auto" w:fill="auto"/>
          </w:tcPr>
          <w:p w:rsidR="00D06C0C" w:rsidRPr="004D503C" w:rsidRDefault="00D06C0C" w:rsidP="007F5B79">
            <w:pPr>
              <w:pStyle w:val="aff5"/>
            </w:pPr>
            <w:r w:rsidRPr="004D503C">
              <w:t>О</w:t>
            </w:r>
          </w:p>
        </w:tc>
        <w:tc>
          <w:tcPr>
            <w:tcW w:w="559" w:type="dxa"/>
            <w:shd w:val="clear" w:color="auto" w:fill="auto"/>
          </w:tcPr>
          <w:p w:rsidR="00D06C0C" w:rsidRPr="004D503C" w:rsidRDefault="00D06C0C" w:rsidP="007F5B79">
            <w:pPr>
              <w:pStyle w:val="aff5"/>
            </w:pPr>
            <w:r w:rsidRPr="004D503C">
              <w:t>О</w:t>
            </w:r>
          </w:p>
        </w:tc>
        <w:tc>
          <w:tcPr>
            <w:tcW w:w="360" w:type="dxa"/>
            <w:shd w:val="clear" w:color="auto" w:fill="auto"/>
          </w:tcPr>
          <w:p w:rsidR="00D06C0C" w:rsidRPr="004D503C" w:rsidRDefault="00D06C0C" w:rsidP="007F5B79">
            <w:pPr>
              <w:pStyle w:val="aff5"/>
            </w:pPr>
            <w:r w:rsidRPr="004D503C">
              <w:t>О</w:t>
            </w:r>
          </w:p>
        </w:tc>
        <w:tc>
          <w:tcPr>
            <w:tcW w:w="423" w:type="dxa"/>
            <w:shd w:val="clear" w:color="auto" w:fill="auto"/>
          </w:tcPr>
          <w:p w:rsidR="00D06C0C" w:rsidRPr="004D503C" w:rsidRDefault="00D06C0C" w:rsidP="007F5B79">
            <w:pPr>
              <w:pStyle w:val="aff5"/>
            </w:pPr>
            <w:r w:rsidRPr="004D503C">
              <w:t>1</w:t>
            </w:r>
          </w:p>
        </w:tc>
        <w:tc>
          <w:tcPr>
            <w:tcW w:w="477" w:type="dxa"/>
            <w:shd w:val="clear" w:color="auto" w:fill="auto"/>
          </w:tcPr>
          <w:p w:rsidR="00D06C0C" w:rsidRPr="004D503C" w:rsidRDefault="00D06C0C" w:rsidP="007F5B79">
            <w:pPr>
              <w:pStyle w:val="aff5"/>
            </w:pPr>
            <w:r w:rsidRPr="004D503C">
              <w:t>2</w:t>
            </w:r>
          </w:p>
        </w:tc>
        <w:tc>
          <w:tcPr>
            <w:tcW w:w="550" w:type="dxa"/>
            <w:shd w:val="clear" w:color="auto" w:fill="auto"/>
          </w:tcPr>
          <w:p w:rsidR="00D06C0C" w:rsidRPr="004D503C" w:rsidRDefault="00D06C0C" w:rsidP="007F5B79">
            <w:pPr>
              <w:pStyle w:val="aff5"/>
            </w:pPr>
            <w:r w:rsidRPr="004D503C">
              <w:t>3</w:t>
            </w:r>
          </w:p>
        </w:tc>
      </w:tr>
      <w:tr w:rsidR="00D06C0C" w:rsidRPr="004D503C" w:rsidTr="00565C83">
        <w:trPr>
          <w:trHeight w:val="367"/>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5-10</w:t>
            </w:r>
          </w:p>
        </w:tc>
        <w:tc>
          <w:tcPr>
            <w:tcW w:w="443" w:type="dxa"/>
            <w:shd w:val="clear" w:color="auto" w:fill="auto"/>
          </w:tcPr>
          <w:p w:rsidR="00D06C0C" w:rsidRPr="004D503C" w:rsidRDefault="00D06C0C" w:rsidP="007F5B79">
            <w:pPr>
              <w:pStyle w:val="aff5"/>
            </w:pPr>
            <w:r w:rsidRPr="004D503C">
              <w:t>14</w:t>
            </w:r>
          </w:p>
        </w:tc>
        <w:tc>
          <w:tcPr>
            <w:tcW w:w="450" w:type="dxa"/>
            <w:shd w:val="clear" w:color="auto" w:fill="auto"/>
          </w:tcPr>
          <w:p w:rsidR="00D06C0C" w:rsidRPr="004D503C" w:rsidRDefault="00D06C0C" w:rsidP="007F5B79">
            <w:pPr>
              <w:pStyle w:val="aff5"/>
            </w:pPr>
            <w:r w:rsidRPr="004D503C">
              <w:t>17</w:t>
            </w:r>
          </w:p>
        </w:tc>
        <w:tc>
          <w:tcPr>
            <w:tcW w:w="449" w:type="dxa"/>
            <w:shd w:val="clear" w:color="auto" w:fill="auto"/>
          </w:tcPr>
          <w:p w:rsidR="00D06C0C" w:rsidRPr="004D503C" w:rsidRDefault="00D06C0C" w:rsidP="007F5B79">
            <w:pPr>
              <w:pStyle w:val="aff5"/>
            </w:pPr>
            <w:r w:rsidRPr="004D503C">
              <w:t>16</w:t>
            </w:r>
          </w:p>
        </w:tc>
        <w:tc>
          <w:tcPr>
            <w:tcW w:w="450" w:type="dxa"/>
            <w:shd w:val="clear" w:color="auto" w:fill="auto"/>
          </w:tcPr>
          <w:p w:rsidR="00D06C0C" w:rsidRPr="004D503C" w:rsidRDefault="00D06C0C" w:rsidP="007F5B79">
            <w:pPr>
              <w:pStyle w:val="aff5"/>
            </w:pPr>
            <w:r w:rsidRPr="004D503C">
              <w:t>14</w:t>
            </w:r>
          </w:p>
        </w:tc>
        <w:tc>
          <w:tcPr>
            <w:tcW w:w="443" w:type="dxa"/>
            <w:shd w:val="clear" w:color="auto" w:fill="auto"/>
          </w:tcPr>
          <w:p w:rsidR="00D06C0C" w:rsidRPr="004D503C" w:rsidRDefault="00D06C0C" w:rsidP="007F5B79">
            <w:pPr>
              <w:pStyle w:val="aff5"/>
            </w:pPr>
            <w:r w:rsidRPr="004D503C">
              <w:t>14</w:t>
            </w:r>
          </w:p>
        </w:tc>
        <w:tc>
          <w:tcPr>
            <w:tcW w:w="450" w:type="dxa"/>
            <w:shd w:val="clear" w:color="auto" w:fill="auto"/>
          </w:tcPr>
          <w:p w:rsidR="00D06C0C" w:rsidRPr="004D503C" w:rsidRDefault="00D06C0C" w:rsidP="007F5B79">
            <w:pPr>
              <w:pStyle w:val="aff5"/>
            </w:pPr>
            <w:r w:rsidRPr="004D503C">
              <w:t>8</w:t>
            </w:r>
          </w:p>
        </w:tc>
        <w:tc>
          <w:tcPr>
            <w:tcW w:w="449" w:type="dxa"/>
            <w:shd w:val="clear" w:color="auto" w:fill="auto"/>
          </w:tcPr>
          <w:p w:rsidR="00D06C0C" w:rsidRPr="004D503C" w:rsidRDefault="00D06C0C" w:rsidP="007F5B79">
            <w:pPr>
              <w:pStyle w:val="aff5"/>
            </w:pPr>
            <w:r w:rsidRPr="004D503C">
              <w:t>9</w:t>
            </w:r>
          </w:p>
        </w:tc>
        <w:tc>
          <w:tcPr>
            <w:tcW w:w="559" w:type="dxa"/>
            <w:shd w:val="clear" w:color="auto" w:fill="auto"/>
          </w:tcPr>
          <w:p w:rsidR="00D06C0C" w:rsidRPr="004D503C" w:rsidRDefault="00D06C0C" w:rsidP="007F5B79">
            <w:pPr>
              <w:pStyle w:val="aff5"/>
            </w:pPr>
            <w:r w:rsidRPr="004D503C">
              <w:t>8</w:t>
            </w:r>
          </w:p>
        </w:tc>
        <w:tc>
          <w:tcPr>
            <w:tcW w:w="360" w:type="dxa"/>
            <w:shd w:val="clear" w:color="auto" w:fill="auto"/>
          </w:tcPr>
          <w:p w:rsidR="00D06C0C" w:rsidRPr="004D503C" w:rsidRDefault="00D06C0C" w:rsidP="007F5B79">
            <w:pPr>
              <w:pStyle w:val="aff5"/>
            </w:pPr>
            <w:r w:rsidRPr="004D503C">
              <w:t>7</w:t>
            </w:r>
          </w:p>
        </w:tc>
        <w:tc>
          <w:tcPr>
            <w:tcW w:w="423" w:type="dxa"/>
            <w:shd w:val="clear" w:color="auto" w:fill="auto"/>
          </w:tcPr>
          <w:p w:rsidR="00D06C0C" w:rsidRPr="004D503C" w:rsidRDefault="00D06C0C" w:rsidP="007F5B79">
            <w:pPr>
              <w:pStyle w:val="aff5"/>
            </w:pPr>
            <w:r w:rsidRPr="004D503C">
              <w:t>11</w:t>
            </w:r>
          </w:p>
        </w:tc>
        <w:tc>
          <w:tcPr>
            <w:tcW w:w="477" w:type="dxa"/>
            <w:shd w:val="clear" w:color="auto" w:fill="auto"/>
          </w:tcPr>
          <w:p w:rsidR="00D06C0C" w:rsidRPr="004D503C" w:rsidRDefault="00D06C0C" w:rsidP="007F5B79">
            <w:pPr>
              <w:pStyle w:val="aff5"/>
            </w:pPr>
            <w:r w:rsidRPr="004D503C">
              <w:t>11</w:t>
            </w:r>
          </w:p>
        </w:tc>
        <w:tc>
          <w:tcPr>
            <w:tcW w:w="550" w:type="dxa"/>
            <w:shd w:val="clear" w:color="auto" w:fill="auto"/>
          </w:tcPr>
          <w:p w:rsidR="00D06C0C" w:rsidRPr="004D503C" w:rsidRDefault="00D06C0C" w:rsidP="007F5B79">
            <w:pPr>
              <w:pStyle w:val="aff5"/>
            </w:pPr>
            <w:r w:rsidRPr="004D503C">
              <w:t>15</w:t>
            </w:r>
          </w:p>
        </w:tc>
      </w:tr>
      <w:tr w:rsidR="00D06C0C" w:rsidRPr="004D503C" w:rsidTr="00565C83">
        <w:trPr>
          <w:trHeight w:val="322"/>
          <w:jc w:val="center"/>
        </w:trPr>
        <w:tc>
          <w:tcPr>
            <w:tcW w:w="2085" w:type="dxa"/>
            <w:vMerge/>
            <w:shd w:val="clear" w:color="auto" w:fill="auto"/>
          </w:tcPr>
          <w:p w:rsidR="00D06C0C" w:rsidRPr="004D503C" w:rsidRDefault="00D06C0C" w:rsidP="007F5B79">
            <w:pPr>
              <w:pStyle w:val="aff5"/>
            </w:pPr>
          </w:p>
        </w:tc>
        <w:tc>
          <w:tcPr>
            <w:tcW w:w="1417" w:type="dxa"/>
            <w:shd w:val="clear" w:color="auto" w:fill="auto"/>
          </w:tcPr>
          <w:p w:rsidR="00D06C0C" w:rsidRPr="004D503C" w:rsidRDefault="00D06C0C" w:rsidP="007F5B79">
            <w:pPr>
              <w:pStyle w:val="aff5"/>
            </w:pPr>
            <w:r w:rsidRPr="004D503C">
              <w:t>&gt;10</w:t>
            </w:r>
          </w:p>
        </w:tc>
        <w:tc>
          <w:tcPr>
            <w:tcW w:w="443" w:type="dxa"/>
            <w:shd w:val="clear" w:color="auto" w:fill="auto"/>
          </w:tcPr>
          <w:p w:rsidR="00D06C0C" w:rsidRPr="004D503C" w:rsidRDefault="00D06C0C" w:rsidP="007F5B79">
            <w:pPr>
              <w:pStyle w:val="aff5"/>
            </w:pPr>
            <w:r w:rsidRPr="004D503C">
              <w:t>82</w:t>
            </w:r>
          </w:p>
        </w:tc>
        <w:tc>
          <w:tcPr>
            <w:tcW w:w="450" w:type="dxa"/>
            <w:shd w:val="clear" w:color="auto" w:fill="auto"/>
          </w:tcPr>
          <w:p w:rsidR="00D06C0C" w:rsidRPr="004D503C" w:rsidRDefault="00D06C0C" w:rsidP="007F5B79">
            <w:pPr>
              <w:pStyle w:val="aff5"/>
            </w:pPr>
            <w:r w:rsidRPr="004D503C">
              <w:t>80</w:t>
            </w:r>
          </w:p>
        </w:tc>
        <w:tc>
          <w:tcPr>
            <w:tcW w:w="449" w:type="dxa"/>
            <w:shd w:val="clear" w:color="auto" w:fill="auto"/>
          </w:tcPr>
          <w:p w:rsidR="00D06C0C" w:rsidRPr="004D503C" w:rsidRDefault="00D06C0C" w:rsidP="007F5B79">
            <w:pPr>
              <w:pStyle w:val="aff5"/>
            </w:pPr>
            <w:r w:rsidRPr="004D503C">
              <w:t>80</w:t>
            </w:r>
          </w:p>
        </w:tc>
        <w:tc>
          <w:tcPr>
            <w:tcW w:w="450" w:type="dxa"/>
            <w:shd w:val="clear" w:color="auto" w:fill="auto"/>
          </w:tcPr>
          <w:p w:rsidR="00D06C0C" w:rsidRPr="004D503C" w:rsidRDefault="00D06C0C" w:rsidP="007F5B79">
            <w:pPr>
              <w:pStyle w:val="aff5"/>
            </w:pPr>
            <w:r w:rsidRPr="004D503C">
              <w:t>84</w:t>
            </w:r>
          </w:p>
        </w:tc>
        <w:tc>
          <w:tcPr>
            <w:tcW w:w="443" w:type="dxa"/>
            <w:shd w:val="clear" w:color="auto" w:fill="auto"/>
          </w:tcPr>
          <w:p w:rsidR="00D06C0C" w:rsidRPr="004D503C" w:rsidRDefault="00D06C0C" w:rsidP="007F5B79">
            <w:pPr>
              <w:pStyle w:val="aff5"/>
            </w:pPr>
            <w:r w:rsidRPr="004D503C">
              <w:t>84</w:t>
            </w:r>
          </w:p>
        </w:tc>
        <w:tc>
          <w:tcPr>
            <w:tcW w:w="450" w:type="dxa"/>
            <w:shd w:val="clear" w:color="auto" w:fill="auto"/>
          </w:tcPr>
          <w:p w:rsidR="00D06C0C" w:rsidRPr="004D503C" w:rsidRDefault="00D06C0C" w:rsidP="007F5B79">
            <w:pPr>
              <w:pStyle w:val="aff5"/>
            </w:pPr>
            <w:r w:rsidRPr="004D503C">
              <w:t>91</w:t>
            </w:r>
          </w:p>
        </w:tc>
        <w:tc>
          <w:tcPr>
            <w:tcW w:w="449" w:type="dxa"/>
            <w:shd w:val="clear" w:color="auto" w:fill="auto"/>
          </w:tcPr>
          <w:p w:rsidR="00D06C0C" w:rsidRPr="004D503C" w:rsidRDefault="00D06C0C" w:rsidP="007F5B79">
            <w:pPr>
              <w:pStyle w:val="aff5"/>
            </w:pPr>
            <w:r w:rsidRPr="004D503C">
              <w:t>91</w:t>
            </w:r>
          </w:p>
        </w:tc>
        <w:tc>
          <w:tcPr>
            <w:tcW w:w="559" w:type="dxa"/>
            <w:shd w:val="clear" w:color="auto" w:fill="auto"/>
          </w:tcPr>
          <w:p w:rsidR="00D06C0C" w:rsidRPr="004D503C" w:rsidRDefault="00D06C0C" w:rsidP="007F5B79">
            <w:pPr>
              <w:pStyle w:val="aff5"/>
            </w:pPr>
            <w:r w:rsidRPr="004D503C">
              <w:t>92</w:t>
            </w:r>
          </w:p>
        </w:tc>
        <w:tc>
          <w:tcPr>
            <w:tcW w:w="360" w:type="dxa"/>
            <w:shd w:val="clear" w:color="auto" w:fill="auto"/>
          </w:tcPr>
          <w:p w:rsidR="00D06C0C" w:rsidRPr="004D503C" w:rsidRDefault="00D06C0C" w:rsidP="007F5B79">
            <w:pPr>
              <w:pStyle w:val="aff5"/>
            </w:pPr>
            <w:r w:rsidRPr="004D503C">
              <w:t>93</w:t>
            </w:r>
          </w:p>
        </w:tc>
        <w:tc>
          <w:tcPr>
            <w:tcW w:w="423" w:type="dxa"/>
            <w:shd w:val="clear" w:color="auto" w:fill="auto"/>
          </w:tcPr>
          <w:p w:rsidR="00D06C0C" w:rsidRPr="004D503C" w:rsidRDefault="00D06C0C" w:rsidP="007F5B79">
            <w:pPr>
              <w:pStyle w:val="aff5"/>
            </w:pPr>
            <w:r w:rsidRPr="004D503C">
              <w:t>88</w:t>
            </w:r>
          </w:p>
        </w:tc>
        <w:tc>
          <w:tcPr>
            <w:tcW w:w="477" w:type="dxa"/>
            <w:shd w:val="clear" w:color="auto" w:fill="auto"/>
          </w:tcPr>
          <w:p w:rsidR="00D06C0C" w:rsidRPr="004D503C" w:rsidRDefault="00D06C0C" w:rsidP="007F5B79">
            <w:pPr>
              <w:pStyle w:val="aff5"/>
            </w:pPr>
            <w:r w:rsidRPr="004D503C">
              <w:t>86</w:t>
            </w:r>
          </w:p>
        </w:tc>
        <w:tc>
          <w:tcPr>
            <w:tcW w:w="550" w:type="dxa"/>
            <w:shd w:val="clear" w:color="auto" w:fill="auto"/>
          </w:tcPr>
          <w:p w:rsidR="00D06C0C" w:rsidRPr="004D503C" w:rsidRDefault="00D06C0C" w:rsidP="007F5B79">
            <w:pPr>
              <w:pStyle w:val="aff5"/>
            </w:pPr>
            <w:r w:rsidRPr="004D503C">
              <w:t>81</w:t>
            </w:r>
          </w:p>
        </w:tc>
      </w:tr>
    </w:tbl>
    <w:p w:rsidR="007F5B79" w:rsidRPr="004D503C" w:rsidRDefault="007F5B79" w:rsidP="00D06C0C">
      <w:pPr>
        <w:ind w:firstLine="709"/>
      </w:pPr>
    </w:p>
    <w:p w:rsidR="00D06C0C" w:rsidRPr="004D503C" w:rsidRDefault="00D06C0C" w:rsidP="00D06C0C">
      <w:pPr>
        <w:ind w:firstLine="709"/>
      </w:pPr>
      <w:r w:rsidRPr="004D503C">
        <w:t>Облачность и осадки в открытом море с октября по апрель повторяемость пасмурного состояния неба. С мая по сентябрь повторяемость ясного состояния неба достигает 70-90%, пасмурного - не превышает 10%.</w:t>
      </w:r>
    </w:p>
    <w:p w:rsidR="00D06C0C" w:rsidRPr="004D503C" w:rsidRDefault="00D06C0C" w:rsidP="00D06C0C">
      <w:pPr>
        <w:ind w:firstLine="709"/>
      </w:pPr>
      <w:r w:rsidRPr="004D503C">
        <w:t>На побережье с июня по сентябрь средняя облачность преимущественно l-2 балла, в остальные месяцы года 3-5 баллов.</w:t>
      </w:r>
    </w:p>
    <w:p w:rsidR="00D06C0C" w:rsidRPr="004D503C" w:rsidRDefault="00D06C0C" w:rsidP="00D06C0C">
      <w:pPr>
        <w:ind w:firstLine="709"/>
      </w:pPr>
      <w:r w:rsidRPr="004D503C">
        <w:t>Среднее годовое число пасмурных дней на побережье колеблется от 29 до 76. В течение года пасмурные дни чаще всего бывают с октября по апрель (в среднем от 1 до 13 в месяц).</w:t>
      </w:r>
    </w:p>
    <w:p w:rsidR="00D06C0C" w:rsidRPr="004D503C" w:rsidRDefault="00D06C0C" w:rsidP="00D06C0C">
      <w:pPr>
        <w:ind w:firstLine="709"/>
      </w:pPr>
      <w:r w:rsidRPr="004D503C">
        <w:t>Среднее годовое число ясных дней колеблется от 90 до 270, причем больше всего их наблюдается на побережье Египта и острова Кипр.</w:t>
      </w:r>
    </w:p>
    <w:p w:rsidR="00D06C0C" w:rsidRPr="004D503C" w:rsidRDefault="00D06C0C" w:rsidP="00D06C0C">
      <w:pPr>
        <w:ind w:firstLine="709"/>
      </w:pPr>
      <w:r w:rsidRPr="004D503C">
        <w:t>Ясные дни наиболее часты с мая по сентябрь (местами по октябрь), когда среднее месячное число дней с ними достигает 20-30. С ноября по март - апрель среднее месячное число ясных дней в большинстве пунктов колеблется от 9 до 12, лишь в отдельных пунктах оно составляет 15-17 и более.</w:t>
      </w:r>
    </w:p>
    <w:p w:rsidR="00D06C0C" w:rsidRPr="004D503C" w:rsidRDefault="00D06C0C" w:rsidP="00D06C0C">
      <w:pPr>
        <w:ind w:firstLine="709"/>
      </w:pPr>
      <w:r w:rsidRPr="004D503C">
        <w:t>Осадки по району распределяются неравномерно средне-годовое количество осадков на побережье Турции 586-1154 мм</w:t>
      </w:r>
      <w:r w:rsidRPr="004D503C">
        <w:rPr>
          <w:i/>
          <w:iCs/>
        </w:rPr>
        <w:t xml:space="preserve"> </w:t>
      </w:r>
      <w:r w:rsidRPr="004D503C">
        <w:t>Ливана и Израиля 627-887мм</w:t>
      </w:r>
      <w:r w:rsidRPr="004D503C">
        <w:rPr>
          <w:i/>
          <w:iCs/>
        </w:rPr>
        <w:t xml:space="preserve">, </w:t>
      </w:r>
      <w:r w:rsidRPr="004D503C">
        <w:t>на острове Кипр, 463-542мм</w:t>
      </w:r>
      <w:r w:rsidRPr="004D503C">
        <w:rPr>
          <w:i/>
          <w:iCs/>
        </w:rPr>
        <w:t xml:space="preserve"> </w:t>
      </w:r>
      <w:r w:rsidRPr="004D503C">
        <w:t>на побережье Египта. Наибольшее количество осадков отмечается с ноября по</w:t>
      </w:r>
      <w:r w:rsidRPr="004D503C">
        <w:rPr>
          <w:i/>
          <w:iCs/>
        </w:rPr>
        <w:t xml:space="preserve"> </w:t>
      </w:r>
      <w:r w:rsidRPr="004D503C">
        <w:t>февраль.</w:t>
      </w:r>
    </w:p>
    <w:p w:rsidR="00D06C0C" w:rsidRPr="004D503C" w:rsidRDefault="00D06C0C" w:rsidP="00D06C0C">
      <w:pPr>
        <w:ind w:firstLine="709"/>
        <w:rPr>
          <w:i/>
          <w:iCs/>
        </w:rPr>
      </w:pPr>
      <w:r w:rsidRPr="004D503C">
        <w:t>В это время на побережье Турции, где больше всего выпадает осадков, среднее месячное количество их достигает 137-286мм</w:t>
      </w:r>
      <w:r w:rsidRPr="004D503C">
        <w:rPr>
          <w:i/>
          <w:iCs/>
        </w:rPr>
        <w:t xml:space="preserve">, </w:t>
      </w:r>
      <w:r w:rsidRPr="004D503C">
        <w:t>а на побережье Египта, где меньше всего осадков 18-56мм</w:t>
      </w:r>
      <w:r w:rsidRPr="004D503C">
        <w:rPr>
          <w:i/>
          <w:iCs/>
        </w:rPr>
        <w:t>.</w:t>
      </w:r>
    </w:p>
    <w:p w:rsidR="00D06C0C" w:rsidRPr="004D503C" w:rsidRDefault="00D06C0C" w:rsidP="00D06C0C">
      <w:pPr>
        <w:ind w:firstLine="709"/>
      </w:pPr>
      <w:r w:rsidRPr="004D503C">
        <w:t>Наименьшее количество осадков бывает с июня по сентябрь, (когда на побережье Турции в среднем выпадает от 2-13 до 33-84мм осадков в месяц, а на побережье Египта - не более 2мм</w:t>
      </w:r>
      <w:r w:rsidRPr="004D503C">
        <w:rPr>
          <w:i/>
          <w:iCs/>
        </w:rPr>
        <w:t xml:space="preserve"> (</w:t>
      </w:r>
      <w:r w:rsidRPr="004D503C">
        <w:t>местами осадки 10 практически отсутствуют).</w:t>
      </w:r>
    </w:p>
    <w:p w:rsidR="00D06C0C" w:rsidRPr="004D503C" w:rsidRDefault="00D06C0C" w:rsidP="00D06C0C">
      <w:pPr>
        <w:ind w:firstLine="709"/>
      </w:pPr>
      <w:r w:rsidRPr="004D503C">
        <w:t>Чаще всего осадки выпадают с октября - ноября по март - апрель, когда в среднем нaблюдается от 4 до 16 дней с ними в месяц. С мая по сентябрь среднее месячное числ</w:t>
      </w:r>
      <w:r w:rsidR="00C23A51" w:rsidRPr="004D503C">
        <w:t>о</w:t>
      </w:r>
      <w:r w:rsidRPr="004D503C">
        <w:t xml:space="preserve"> дней с осадками редко превышает 3.</w:t>
      </w:r>
    </w:p>
    <w:p w:rsidR="00D06C0C" w:rsidRPr="004D503C" w:rsidRDefault="00D06C0C" w:rsidP="00D06C0C">
      <w:pPr>
        <w:ind w:firstLine="709"/>
      </w:pPr>
      <w:r w:rsidRPr="004D503C">
        <w:t>Осадки наиболее вероятны при ветрах северных направлений. В основном они ливневые, обложные отмечаются не часто.</w:t>
      </w:r>
    </w:p>
    <w:p w:rsidR="00D06C0C" w:rsidRPr="004D503C" w:rsidRDefault="00D06C0C" w:rsidP="00D06C0C">
      <w:pPr>
        <w:ind w:firstLine="709"/>
      </w:pPr>
      <w:r w:rsidRPr="004D503C">
        <w:t>Снег - чрезвычайно редкое явление.</w:t>
      </w:r>
    </w:p>
    <w:p w:rsidR="00D06C0C" w:rsidRPr="004D503C" w:rsidRDefault="00D06C0C" w:rsidP="00D06C0C">
      <w:pPr>
        <w:ind w:firstLine="709"/>
        <w:rPr>
          <w:b/>
          <w:bCs/>
        </w:rPr>
      </w:pPr>
      <w:r w:rsidRPr="004D503C">
        <w:rPr>
          <w:b/>
          <w:bCs/>
        </w:rPr>
        <w:t>Грозы.</w:t>
      </w:r>
    </w:p>
    <w:p w:rsidR="00D06C0C" w:rsidRPr="004D503C" w:rsidRDefault="00D06C0C" w:rsidP="00D06C0C">
      <w:pPr>
        <w:ind w:firstLine="709"/>
      </w:pPr>
      <w:r w:rsidRPr="004D503C">
        <w:t>Среднее годовое число дней с грозами колеблется от 5 до 20. В течение года они чаще бывают с сентября - октяrбря по март, когда среднее месячное число дней с ними достигает 2-4. В остальное время года почти повсеместно грозы не ежегодны.</w:t>
      </w:r>
    </w:p>
    <w:p w:rsidR="00D06C0C" w:rsidRPr="004D503C" w:rsidRDefault="00D06C0C" w:rsidP="00D06C0C">
      <w:pPr>
        <w:ind w:firstLine="709"/>
      </w:pPr>
      <w:r w:rsidRPr="004D503C">
        <w:t>Возникают они внезапно и сопровождаются сильными ветрами, несущими большое количество песка и пыли.</w:t>
      </w:r>
    </w:p>
    <w:p w:rsidR="00D06C0C" w:rsidRPr="004D503C" w:rsidRDefault="00D06C0C" w:rsidP="00D06C0C">
      <w:pPr>
        <w:ind w:firstLine="709"/>
      </w:pPr>
      <w:r w:rsidRPr="004D503C">
        <w:t>Смерчи</w:t>
      </w:r>
      <w:r w:rsidRPr="004D503C">
        <w:rPr>
          <w:i/>
          <w:iCs/>
        </w:rPr>
        <w:t xml:space="preserve"> </w:t>
      </w:r>
      <w:r w:rsidRPr="004D503C">
        <w:t>редки наиболее вероятны они в октябре - ноябре. Смерч представляет собой сильный вихрь диаметром в несколько десятков метров, с приблизительно верт</w:t>
      </w:r>
      <w:r w:rsidR="00C23A51" w:rsidRPr="004D503C">
        <w:t>икальной, но часто изогнутой ось</w:t>
      </w:r>
      <w:r w:rsidRPr="004D503C">
        <w:t>ю. Давление воздуха в смерче</w:t>
      </w:r>
      <w:r w:rsidR="00C23A51" w:rsidRPr="004D503C">
        <w:t xml:space="preserve"> </w:t>
      </w:r>
      <w:r w:rsidRPr="004D503C">
        <w:t>понижено. Смерч имеет вид темног</w:t>
      </w:r>
      <w:r w:rsidR="00C23A51" w:rsidRPr="004D503C">
        <w:t>о облачного столба часто он опус</w:t>
      </w:r>
      <w:r w:rsidRPr="004D503C">
        <w:t>кается в виде воронки из нижнего основания кучево-дождевого облака, а навстречу ей с поверхности земли поднимается другая воронка из брызг</w:t>
      </w:r>
      <w:r w:rsidRPr="004D503C">
        <w:rPr>
          <w:i/>
          <w:iCs/>
        </w:rPr>
        <w:t xml:space="preserve"> </w:t>
      </w:r>
      <w:r w:rsidRPr="004D503C">
        <w:t>или пыли. Наиболее узкая часть столба - в середине, в месте соединения воронок. Из одного грозового облака может опускать</w:t>
      </w:r>
      <w:r w:rsidR="00C23A51" w:rsidRPr="004D503C">
        <w:t>с</w:t>
      </w:r>
      <w:r w:rsidRPr="004D503C">
        <w:t xml:space="preserve">я одновременно несколько смерчей, в этом случае их воронки имеют небольшой диаметр. Скорость ветра в смерче достигает 50-100 </w:t>
      </w:r>
      <w:r w:rsidRPr="004D503C">
        <w:rPr>
          <w:b/>
          <w:bCs/>
        </w:rPr>
        <w:t xml:space="preserve">м/сек. </w:t>
      </w:r>
      <w:r w:rsidRPr="004D503C">
        <w:t>Нередко смерчи вызывают катастрофические разрушения, иногда бывают человеческие жертвы. Вращательное движение в смерче может происходить как по часовой стрелке, так и против нее. Сопровождаются смерчи дождями, грозами и шквалами.</w:t>
      </w:r>
    </w:p>
    <w:p w:rsidR="007F5B79" w:rsidRPr="004D503C" w:rsidRDefault="007F5B79" w:rsidP="00D06C0C">
      <w:pPr>
        <w:ind w:firstLine="709"/>
        <w:rPr>
          <w:b/>
          <w:bCs/>
        </w:rPr>
      </w:pPr>
    </w:p>
    <w:p w:rsidR="00D06C0C" w:rsidRPr="004D503C" w:rsidRDefault="007F5B79" w:rsidP="007F5B79">
      <w:pPr>
        <w:pStyle w:val="2"/>
      </w:pPr>
      <w:bookmarkStart w:id="6" w:name="_Toc258943135"/>
      <w:r w:rsidRPr="004D503C">
        <w:t>Гидрологическая характеристика</w:t>
      </w:r>
      <w:bookmarkEnd w:id="6"/>
    </w:p>
    <w:p w:rsidR="007F5B79" w:rsidRPr="004D503C" w:rsidRDefault="007F5B79" w:rsidP="007F5B79">
      <w:pPr>
        <w:ind w:firstLine="709"/>
      </w:pPr>
    </w:p>
    <w:p w:rsidR="00D06C0C" w:rsidRPr="004D503C" w:rsidRDefault="00D06C0C" w:rsidP="00D06C0C">
      <w:pPr>
        <w:ind w:firstLine="709"/>
      </w:pPr>
      <w:r w:rsidRPr="004D503C">
        <w:t>Гидрологический режим района отличается сравнительно устойчивыми поверхностными течениями, преобладанием высот волн 1-2</w:t>
      </w:r>
      <w:r w:rsidRPr="004D503C">
        <w:rPr>
          <w:b/>
          <w:bCs/>
        </w:rPr>
        <w:t>м</w:t>
      </w:r>
      <w:r w:rsidRPr="004D503C">
        <w:rPr>
          <w:i/>
          <w:iCs/>
        </w:rPr>
        <w:t xml:space="preserve">, </w:t>
      </w:r>
      <w:r w:rsidRPr="004D503C">
        <w:t>высокой температурой, большой соленостью и плотностью воды.</w:t>
      </w:r>
    </w:p>
    <w:p w:rsidR="007F5B79" w:rsidRPr="004D503C" w:rsidRDefault="007F5B79" w:rsidP="00D06C0C">
      <w:pPr>
        <w:ind w:firstLine="709"/>
        <w:rPr>
          <w:b/>
          <w:bCs/>
        </w:rPr>
      </w:pPr>
    </w:p>
    <w:p w:rsidR="00D06C0C" w:rsidRPr="004D503C" w:rsidRDefault="00D06C0C" w:rsidP="00D06C0C">
      <w:pPr>
        <w:ind w:firstLine="709"/>
        <w:rPr>
          <w:b/>
          <w:bCs/>
        </w:rPr>
      </w:pPr>
      <w:r w:rsidRPr="004D503C">
        <w:rPr>
          <w:b/>
          <w:bCs/>
        </w:rPr>
        <w:t>Колебания уровня и приливы.</w:t>
      </w:r>
    </w:p>
    <w:p w:rsidR="007F5B79" w:rsidRPr="004D503C" w:rsidRDefault="00EE4CC2" w:rsidP="00D06C0C">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39.5pt">
            <v:imagedata r:id="rId7" o:title=""/>
          </v:shape>
        </w:pict>
      </w:r>
    </w:p>
    <w:p w:rsidR="007F5B79" w:rsidRPr="004D503C" w:rsidRDefault="007F5B79" w:rsidP="00D06C0C">
      <w:pPr>
        <w:ind w:firstLine="709"/>
      </w:pPr>
    </w:p>
    <w:p w:rsidR="00D06C0C" w:rsidRPr="004D503C" w:rsidRDefault="00D06C0C" w:rsidP="00D06C0C">
      <w:pPr>
        <w:ind w:firstLine="709"/>
      </w:pPr>
      <w:r w:rsidRPr="004D503C">
        <w:t>Приливы в описываемом районе в основном полусуточные, только на отдельных участках неправильные, полусуточные.</w:t>
      </w:r>
    </w:p>
    <w:p w:rsidR="007F5B79" w:rsidRPr="004D503C" w:rsidRDefault="00D06C0C" w:rsidP="00D06C0C">
      <w:pPr>
        <w:ind w:firstLine="709"/>
      </w:pPr>
      <w:r w:rsidRPr="004D503C">
        <w:t>Средняя величина прилива в большей части района составляет 0,2~0,3 м,</w:t>
      </w:r>
      <w:r w:rsidRPr="004D503C">
        <w:rPr>
          <w:i/>
          <w:iCs/>
        </w:rPr>
        <w:t xml:space="preserve"> </w:t>
      </w:r>
      <w:r w:rsidRPr="004D503C">
        <w:t>а средняя величина сизигийного прилива 0,3-0,5 м</w:t>
      </w:r>
    </w:p>
    <w:p w:rsidR="00D06C0C" w:rsidRPr="004D503C" w:rsidRDefault="00D06C0C" w:rsidP="00D06C0C">
      <w:pPr>
        <w:ind w:firstLine="709"/>
        <w:rPr>
          <w:b/>
          <w:bCs/>
        </w:rPr>
      </w:pPr>
      <w:r w:rsidRPr="004D503C">
        <w:rPr>
          <w:b/>
          <w:bCs/>
        </w:rPr>
        <w:t>Волнение.</w:t>
      </w:r>
    </w:p>
    <w:p w:rsidR="00D06C0C" w:rsidRPr="004D503C" w:rsidRDefault="00D06C0C" w:rsidP="00D06C0C">
      <w:pPr>
        <w:ind w:firstLine="709"/>
      </w:pPr>
      <w:r w:rsidRPr="004D503C">
        <w:t>В течение всего года преобладают высоты волн 1-2 м</w:t>
      </w:r>
      <w:r w:rsidRPr="004D503C">
        <w:rPr>
          <w:i/>
          <w:iCs/>
        </w:rPr>
        <w:t xml:space="preserve">. </w:t>
      </w:r>
      <w:r w:rsidRPr="004D503C">
        <w:t>Повторяемость высот волн</w:t>
      </w:r>
      <w:r w:rsidRPr="004D503C">
        <w:rPr>
          <w:i/>
          <w:iCs/>
        </w:rPr>
        <w:t xml:space="preserve"> </w:t>
      </w:r>
      <w:r w:rsidRPr="004D503C">
        <w:t>2-3 м</w:t>
      </w:r>
      <w:r w:rsidRPr="004D503C">
        <w:rPr>
          <w:i/>
          <w:iCs/>
        </w:rPr>
        <w:t xml:space="preserve"> </w:t>
      </w:r>
      <w:r w:rsidRPr="004D503C">
        <w:t>преимущественно 20-25%.</w:t>
      </w:r>
    </w:p>
    <w:p w:rsidR="00D06C0C" w:rsidRPr="004D503C" w:rsidRDefault="00D06C0C" w:rsidP="00D06C0C">
      <w:pPr>
        <w:ind w:firstLine="709"/>
      </w:pPr>
      <w:r w:rsidRPr="004D503C">
        <w:t>Повторяемость высот волн 3-6 м</w:t>
      </w:r>
      <w:r w:rsidRPr="004D503C">
        <w:rPr>
          <w:i/>
          <w:iCs/>
        </w:rPr>
        <w:t xml:space="preserve"> </w:t>
      </w:r>
      <w:r w:rsidRPr="004D503C">
        <w:t xml:space="preserve">и более обычно не превышает 10%, лишь с декабря по февраль она доcтигает 20-24%. Преобладающий период волн до 5-7 </w:t>
      </w:r>
      <w:r w:rsidRPr="004D503C">
        <w:rPr>
          <w:b/>
          <w:bCs/>
        </w:rPr>
        <w:t>сек при</w:t>
      </w:r>
      <w:r w:rsidRPr="004D503C">
        <w:rPr>
          <w:i/>
          <w:iCs/>
        </w:rPr>
        <w:t xml:space="preserve"> </w:t>
      </w:r>
      <w:r w:rsidR="00C23A51" w:rsidRPr="004D503C">
        <w:t>значительной</w:t>
      </w:r>
      <w:r w:rsidRPr="004D503C">
        <w:t xml:space="preserve"> крутизне, максимальный период волн может доходить до 21 сек</w:t>
      </w:r>
      <w:r w:rsidRPr="004D503C">
        <w:rPr>
          <w:i/>
          <w:iCs/>
        </w:rPr>
        <w:t xml:space="preserve"> </w:t>
      </w:r>
      <w:r w:rsidRPr="004D503C">
        <w:t>и более. Волнение в юго-восточную часть Средиземного мо</w:t>
      </w:r>
      <w:r w:rsidR="00C23A51" w:rsidRPr="004D503C">
        <w:t>ря чаще всего приходит от северо</w:t>
      </w:r>
      <w:r w:rsidRPr="004D503C">
        <w:t>-западной четверти горизонта, лишь с ноября - декабря по февраль-март нередко также волнение юго-западной четверти.</w:t>
      </w:r>
    </w:p>
    <w:p w:rsidR="007F5B79" w:rsidRPr="004D503C" w:rsidRDefault="007F5B79" w:rsidP="00D06C0C">
      <w:pPr>
        <w:ind w:firstLine="709"/>
        <w:rPr>
          <w:b/>
          <w:bCs/>
        </w:rPr>
      </w:pPr>
    </w:p>
    <w:p w:rsidR="00D06C0C" w:rsidRPr="004D503C" w:rsidRDefault="00D06C0C" w:rsidP="00D06C0C">
      <w:pPr>
        <w:ind w:firstLine="709"/>
        <w:rPr>
          <w:b/>
          <w:bCs/>
        </w:rPr>
      </w:pPr>
      <w:r w:rsidRPr="004D503C">
        <w:rPr>
          <w:b/>
          <w:bCs/>
        </w:rPr>
        <w:t>Повторяемость высот волн,</w:t>
      </w:r>
      <w:r w:rsidR="00C23A51" w:rsidRPr="004D503C">
        <w:rPr>
          <w:b/>
          <w:bCs/>
        </w:rPr>
        <w:t xml:space="preserve"> </w:t>
      </w:r>
      <w:r w:rsidRPr="004D503C">
        <w:rPr>
          <w:b/>
          <w:bCs/>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425"/>
        <w:gridCol w:w="1620"/>
        <w:gridCol w:w="831"/>
        <w:gridCol w:w="1451"/>
        <w:gridCol w:w="1607"/>
      </w:tblGrid>
      <w:tr w:rsidR="00D06C0C" w:rsidRPr="004D503C" w:rsidTr="00565C83">
        <w:trPr>
          <w:trHeight w:val="535"/>
          <w:jc w:val="center"/>
        </w:trPr>
        <w:tc>
          <w:tcPr>
            <w:tcW w:w="1847" w:type="dxa"/>
            <w:shd w:val="clear" w:color="auto" w:fill="auto"/>
          </w:tcPr>
          <w:p w:rsidR="00D06C0C" w:rsidRPr="004D503C" w:rsidRDefault="00D06C0C" w:rsidP="007F5B79">
            <w:pPr>
              <w:pStyle w:val="aff5"/>
            </w:pPr>
            <w:r w:rsidRPr="004D503C">
              <w:t>Высоты волн</w:t>
            </w:r>
          </w:p>
          <w:p w:rsidR="00D06C0C" w:rsidRPr="00565C83" w:rsidRDefault="00D06C0C" w:rsidP="007F5B79">
            <w:pPr>
              <w:pStyle w:val="aff5"/>
              <w:rPr>
                <w:i/>
                <w:iCs/>
              </w:rPr>
            </w:pPr>
            <w:r w:rsidRPr="00565C83">
              <w:rPr>
                <w:i/>
                <w:iCs/>
              </w:rPr>
              <w:t>м</w:t>
            </w:r>
          </w:p>
        </w:tc>
        <w:tc>
          <w:tcPr>
            <w:tcW w:w="1231" w:type="dxa"/>
            <w:shd w:val="clear" w:color="auto" w:fill="auto"/>
          </w:tcPr>
          <w:p w:rsidR="00D06C0C" w:rsidRPr="004D503C" w:rsidRDefault="00D06C0C" w:rsidP="007F5B79">
            <w:pPr>
              <w:pStyle w:val="aff5"/>
            </w:pPr>
            <w:r w:rsidRPr="004D503C">
              <w:t>Декабрь -</w:t>
            </w:r>
          </w:p>
          <w:p w:rsidR="00D06C0C" w:rsidRPr="004D503C" w:rsidRDefault="00D06C0C" w:rsidP="007F5B79">
            <w:pPr>
              <w:pStyle w:val="aff5"/>
            </w:pPr>
            <w:r w:rsidRPr="004D503C">
              <w:t>февраль</w:t>
            </w:r>
          </w:p>
        </w:tc>
        <w:tc>
          <w:tcPr>
            <w:tcW w:w="1400" w:type="dxa"/>
            <w:shd w:val="clear" w:color="auto" w:fill="auto"/>
          </w:tcPr>
          <w:p w:rsidR="00D06C0C" w:rsidRPr="004D503C" w:rsidRDefault="00D06C0C" w:rsidP="007F5B79">
            <w:pPr>
              <w:pStyle w:val="aff5"/>
            </w:pPr>
            <w:r w:rsidRPr="004D503C">
              <w:t>Март</w:t>
            </w:r>
          </w:p>
          <w:p w:rsidR="00D06C0C" w:rsidRPr="004D503C" w:rsidRDefault="00D06C0C" w:rsidP="007F5B79">
            <w:pPr>
              <w:pStyle w:val="aff5"/>
            </w:pPr>
            <w:r w:rsidRPr="004D503C">
              <w:t>май</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 xml:space="preserve"> Июнь</w:t>
            </w:r>
          </w:p>
          <w:p w:rsidR="00D06C0C" w:rsidRPr="004D503C" w:rsidRDefault="00D06C0C" w:rsidP="007F5B79">
            <w:pPr>
              <w:pStyle w:val="aff5"/>
            </w:pPr>
            <w:r w:rsidRPr="004D503C">
              <w:t>август</w:t>
            </w:r>
          </w:p>
        </w:tc>
        <w:tc>
          <w:tcPr>
            <w:tcW w:w="1388" w:type="dxa"/>
            <w:shd w:val="clear" w:color="auto" w:fill="auto"/>
          </w:tcPr>
          <w:p w:rsidR="00D06C0C" w:rsidRPr="004D503C" w:rsidRDefault="00D06C0C" w:rsidP="007F5B79">
            <w:pPr>
              <w:pStyle w:val="aff5"/>
            </w:pPr>
            <w:r w:rsidRPr="004D503C">
              <w:t>Сентябрь</w:t>
            </w:r>
          </w:p>
          <w:p w:rsidR="00D06C0C" w:rsidRPr="004D503C" w:rsidRDefault="00D06C0C" w:rsidP="007F5B79">
            <w:pPr>
              <w:pStyle w:val="aff5"/>
            </w:pPr>
            <w:r w:rsidRPr="004D503C">
              <w:t>ноябрь</w:t>
            </w:r>
          </w:p>
        </w:tc>
      </w:tr>
      <w:tr w:rsidR="00D06C0C" w:rsidRPr="004D503C" w:rsidTr="00565C83">
        <w:trPr>
          <w:trHeight w:val="503"/>
          <w:jc w:val="center"/>
        </w:trPr>
        <w:tc>
          <w:tcPr>
            <w:tcW w:w="1847" w:type="dxa"/>
            <w:shd w:val="clear" w:color="auto" w:fill="auto"/>
          </w:tcPr>
          <w:p w:rsidR="00D06C0C" w:rsidRPr="004D503C" w:rsidRDefault="00D06C0C" w:rsidP="007F5B79">
            <w:pPr>
              <w:pStyle w:val="aff5"/>
            </w:pPr>
            <w:r w:rsidRPr="004D503C">
              <w:t>1</w:t>
            </w:r>
          </w:p>
        </w:tc>
        <w:tc>
          <w:tcPr>
            <w:tcW w:w="1231" w:type="dxa"/>
            <w:shd w:val="clear" w:color="auto" w:fill="auto"/>
          </w:tcPr>
          <w:p w:rsidR="00D06C0C" w:rsidRPr="004D503C" w:rsidRDefault="00D06C0C" w:rsidP="007F5B79">
            <w:pPr>
              <w:pStyle w:val="aff5"/>
            </w:pPr>
            <w:r w:rsidRPr="004D503C">
              <w:t>2</w:t>
            </w:r>
          </w:p>
        </w:tc>
        <w:tc>
          <w:tcPr>
            <w:tcW w:w="1400" w:type="dxa"/>
            <w:shd w:val="clear" w:color="auto" w:fill="auto"/>
          </w:tcPr>
          <w:p w:rsidR="00D06C0C" w:rsidRPr="004D503C" w:rsidRDefault="00D06C0C" w:rsidP="007F5B79">
            <w:pPr>
              <w:pStyle w:val="aff5"/>
            </w:pPr>
            <w:r w:rsidRPr="004D503C">
              <w:t>3</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4</w:t>
            </w:r>
          </w:p>
        </w:tc>
        <w:tc>
          <w:tcPr>
            <w:tcW w:w="1388" w:type="dxa"/>
            <w:shd w:val="clear" w:color="auto" w:fill="auto"/>
          </w:tcPr>
          <w:p w:rsidR="00D06C0C" w:rsidRPr="004D503C" w:rsidRDefault="00D06C0C" w:rsidP="007F5B79">
            <w:pPr>
              <w:pStyle w:val="aff5"/>
            </w:pPr>
            <w:r w:rsidRPr="004D503C">
              <w:t>5</w:t>
            </w:r>
          </w:p>
        </w:tc>
      </w:tr>
      <w:tr w:rsidR="00D06C0C" w:rsidRPr="004D503C" w:rsidTr="00565C83">
        <w:trPr>
          <w:trHeight w:val="460"/>
          <w:jc w:val="center"/>
        </w:trPr>
        <w:tc>
          <w:tcPr>
            <w:tcW w:w="1847" w:type="dxa"/>
            <w:shd w:val="clear" w:color="auto" w:fill="auto"/>
          </w:tcPr>
          <w:p w:rsidR="00D06C0C" w:rsidRPr="004D503C" w:rsidRDefault="00D06C0C" w:rsidP="007F5B79">
            <w:pPr>
              <w:pStyle w:val="aff5"/>
            </w:pPr>
          </w:p>
        </w:tc>
        <w:tc>
          <w:tcPr>
            <w:tcW w:w="1231" w:type="dxa"/>
            <w:shd w:val="clear" w:color="auto" w:fill="auto"/>
          </w:tcPr>
          <w:p w:rsidR="00D06C0C" w:rsidRPr="004D503C" w:rsidRDefault="00D06C0C" w:rsidP="007F5B79">
            <w:pPr>
              <w:pStyle w:val="aff5"/>
            </w:pPr>
          </w:p>
        </w:tc>
        <w:tc>
          <w:tcPr>
            <w:tcW w:w="1400" w:type="dxa"/>
            <w:shd w:val="clear" w:color="auto" w:fill="auto"/>
          </w:tcPr>
          <w:p w:rsidR="00D06C0C" w:rsidRPr="004D503C" w:rsidRDefault="00D06C0C" w:rsidP="007F5B79">
            <w:pPr>
              <w:pStyle w:val="aff5"/>
            </w:pPr>
            <w:r w:rsidRPr="004D503C">
              <w:t>Район</w:t>
            </w:r>
          </w:p>
        </w:tc>
        <w:tc>
          <w:tcPr>
            <w:tcW w:w="718" w:type="dxa"/>
            <w:shd w:val="clear" w:color="auto" w:fill="auto"/>
          </w:tcPr>
          <w:p w:rsidR="00D06C0C" w:rsidRPr="004D503C" w:rsidRDefault="00D06C0C" w:rsidP="007F5B79">
            <w:pPr>
              <w:pStyle w:val="aff5"/>
            </w:pPr>
            <w:r w:rsidRPr="004D503C">
              <w:t>1</w:t>
            </w:r>
          </w:p>
        </w:tc>
        <w:tc>
          <w:tcPr>
            <w:tcW w:w="1254" w:type="dxa"/>
            <w:shd w:val="clear" w:color="auto" w:fill="auto"/>
          </w:tcPr>
          <w:p w:rsidR="00D06C0C" w:rsidRPr="004D503C" w:rsidRDefault="00D06C0C" w:rsidP="007F5B79">
            <w:pPr>
              <w:pStyle w:val="aff5"/>
            </w:pPr>
          </w:p>
        </w:tc>
        <w:tc>
          <w:tcPr>
            <w:tcW w:w="1388" w:type="dxa"/>
            <w:shd w:val="clear" w:color="auto" w:fill="auto"/>
          </w:tcPr>
          <w:p w:rsidR="00D06C0C" w:rsidRPr="004D503C" w:rsidRDefault="00D06C0C" w:rsidP="007F5B79">
            <w:pPr>
              <w:pStyle w:val="aff5"/>
            </w:pPr>
          </w:p>
        </w:tc>
      </w:tr>
      <w:tr w:rsidR="00D06C0C" w:rsidRPr="004D503C" w:rsidTr="00565C83">
        <w:trPr>
          <w:trHeight w:val="375"/>
          <w:jc w:val="center"/>
        </w:trPr>
        <w:tc>
          <w:tcPr>
            <w:tcW w:w="1847" w:type="dxa"/>
            <w:shd w:val="clear" w:color="auto" w:fill="auto"/>
          </w:tcPr>
          <w:p w:rsidR="00D06C0C" w:rsidRPr="004D503C" w:rsidRDefault="00D06C0C" w:rsidP="007F5B79">
            <w:pPr>
              <w:pStyle w:val="aff5"/>
            </w:pPr>
            <w:r w:rsidRPr="004D503C">
              <w:t>&lt;1</w:t>
            </w:r>
          </w:p>
        </w:tc>
        <w:tc>
          <w:tcPr>
            <w:tcW w:w="1231" w:type="dxa"/>
            <w:shd w:val="clear" w:color="auto" w:fill="auto"/>
          </w:tcPr>
          <w:p w:rsidR="00D06C0C" w:rsidRPr="004D503C" w:rsidRDefault="00D06C0C" w:rsidP="007F5B79">
            <w:pPr>
              <w:pStyle w:val="aff5"/>
            </w:pPr>
            <w:r w:rsidRPr="004D503C">
              <w:t>10</w:t>
            </w:r>
          </w:p>
        </w:tc>
        <w:tc>
          <w:tcPr>
            <w:tcW w:w="1400" w:type="dxa"/>
            <w:shd w:val="clear" w:color="auto" w:fill="auto"/>
          </w:tcPr>
          <w:p w:rsidR="00D06C0C" w:rsidRPr="004D503C" w:rsidRDefault="00D06C0C" w:rsidP="007F5B79">
            <w:pPr>
              <w:pStyle w:val="aff5"/>
            </w:pPr>
            <w:r w:rsidRPr="004D503C">
              <w:t>19</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26</w:t>
            </w:r>
          </w:p>
        </w:tc>
        <w:tc>
          <w:tcPr>
            <w:tcW w:w="1388" w:type="dxa"/>
            <w:shd w:val="clear" w:color="auto" w:fill="auto"/>
          </w:tcPr>
          <w:p w:rsidR="00D06C0C" w:rsidRPr="004D503C" w:rsidRDefault="00D06C0C" w:rsidP="007F5B79">
            <w:pPr>
              <w:pStyle w:val="aff5"/>
            </w:pPr>
            <w:r w:rsidRPr="004D503C">
              <w:t>20</w:t>
            </w:r>
          </w:p>
        </w:tc>
      </w:tr>
      <w:tr w:rsidR="00D06C0C" w:rsidRPr="004D503C" w:rsidTr="00565C83">
        <w:trPr>
          <w:trHeight w:val="422"/>
          <w:jc w:val="center"/>
        </w:trPr>
        <w:tc>
          <w:tcPr>
            <w:tcW w:w="1847" w:type="dxa"/>
            <w:shd w:val="clear" w:color="auto" w:fill="auto"/>
          </w:tcPr>
          <w:p w:rsidR="00D06C0C" w:rsidRPr="004D503C" w:rsidRDefault="00D06C0C" w:rsidP="007F5B79">
            <w:pPr>
              <w:pStyle w:val="aff5"/>
            </w:pPr>
            <w:r w:rsidRPr="004D503C">
              <w:t>1-2</w:t>
            </w:r>
          </w:p>
        </w:tc>
        <w:tc>
          <w:tcPr>
            <w:tcW w:w="1231" w:type="dxa"/>
            <w:shd w:val="clear" w:color="auto" w:fill="auto"/>
          </w:tcPr>
          <w:p w:rsidR="00D06C0C" w:rsidRPr="004D503C" w:rsidRDefault="00D06C0C" w:rsidP="007F5B79">
            <w:pPr>
              <w:pStyle w:val="aff5"/>
            </w:pPr>
            <w:r w:rsidRPr="004D503C">
              <w:t>40</w:t>
            </w:r>
          </w:p>
        </w:tc>
        <w:tc>
          <w:tcPr>
            <w:tcW w:w="1400" w:type="dxa"/>
            <w:shd w:val="clear" w:color="auto" w:fill="auto"/>
          </w:tcPr>
          <w:p w:rsidR="00D06C0C" w:rsidRPr="004D503C" w:rsidRDefault="00D06C0C" w:rsidP="007F5B79">
            <w:pPr>
              <w:pStyle w:val="aff5"/>
            </w:pPr>
            <w:r w:rsidRPr="004D503C">
              <w:t>48</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49</w:t>
            </w:r>
          </w:p>
        </w:tc>
        <w:tc>
          <w:tcPr>
            <w:tcW w:w="1388" w:type="dxa"/>
            <w:shd w:val="clear" w:color="auto" w:fill="auto"/>
          </w:tcPr>
          <w:p w:rsidR="00D06C0C" w:rsidRPr="004D503C" w:rsidRDefault="00D06C0C" w:rsidP="007F5B79">
            <w:pPr>
              <w:pStyle w:val="aff5"/>
            </w:pPr>
            <w:r w:rsidRPr="004D503C">
              <w:t>50</w:t>
            </w:r>
          </w:p>
        </w:tc>
      </w:tr>
      <w:tr w:rsidR="00D06C0C" w:rsidRPr="004D503C" w:rsidTr="00565C83">
        <w:trPr>
          <w:trHeight w:val="429"/>
          <w:jc w:val="center"/>
        </w:trPr>
        <w:tc>
          <w:tcPr>
            <w:tcW w:w="1847" w:type="dxa"/>
            <w:shd w:val="clear" w:color="auto" w:fill="auto"/>
          </w:tcPr>
          <w:p w:rsidR="00D06C0C" w:rsidRPr="004D503C" w:rsidRDefault="00D06C0C" w:rsidP="007F5B79">
            <w:pPr>
              <w:pStyle w:val="aff5"/>
            </w:pPr>
            <w:r w:rsidRPr="004D503C">
              <w:t>2-3</w:t>
            </w:r>
          </w:p>
        </w:tc>
        <w:tc>
          <w:tcPr>
            <w:tcW w:w="1231" w:type="dxa"/>
            <w:shd w:val="clear" w:color="auto" w:fill="auto"/>
          </w:tcPr>
          <w:p w:rsidR="00D06C0C" w:rsidRPr="004D503C" w:rsidRDefault="00D06C0C" w:rsidP="007F5B79">
            <w:pPr>
              <w:pStyle w:val="aff5"/>
            </w:pPr>
            <w:r w:rsidRPr="004D503C">
              <w:t>26</w:t>
            </w:r>
          </w:p>
        </w:tc>
        <w:tc>
          <w:tcPr>
            <w:tcW w:w="1400" w:type="dxa"/>
            <w:shd w:val="clear" w:color="auto" w:fill="auto"/>
          </w:tcPr>
          <w:p w:rsidR="00D06C0C" w:rsidRPr="004D503C" w:rsidRDefault="00D06C0C" w:rsidP="007F5B79">
            <w:pPr>
              <w:pStyle w:val="aff5"/>
            </w:pPr>
            <w:r w:rsidRPr="004D503C">
              <w:t>23</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18</w:t>
            </w:r>
          </w:p>
        </w:tc>
        <w:tc>
          <w:tcPr>
            <w:tcW w:w="1388" w:type="dxa"/>
            <w:shd w:val="clear" w:color="auto" w:fill="auto"/>
          </w:tcPr>
          <w:p w:rsidR="00D06C0C" w:rsidRPr="004D503C" w:rsidRDefault="00D06C0C" w:rsidP="007F5B79">
            <w:pPr>
              <w:pStyle w:val="aff5"/>
            </w:pPr>
            <w:r w:rsidRPr="004D503C">
              <w:t>21</w:t>
            </w:r>
          </w:p>
        </w:tc>
      </w:tr>
      <w:tr w:rsidR="00D06C0C" w:rsidRPr="004D503C" w:rsidTr="00565C83">
        <w:trPr>
          <w:trHeight w:val="421"/>
          <w:jc w:val="center"/>
        </w:trPr>
        <w:tc>
          <w:tcPr>
            <w:tcW w:w="1847" w:type="dxa"/>
            <w:shd w:val="clear" w:color="auto" w:fill="auto"/>
          </w:tcPr>
          <w:p w:rsidR="00D06C0C" w:rsidRPr="004D503C" w:rsidRDefault="00D06C0C" w:rsidP="007F5B79">
            <w:pPr>
              <w:pStyle w:val="aff5"/>
            </w:pPr>
            <w:r w:rsidRPr="004D503C">
              <w:t>3-6</w:t>
            </w:r>
          </w:p>
        </w:tc>
        <w:tc>
          <w:tcPr>
            <w:tcW w:w="1231" w:type="dxa"/>
            <w:shd w:val="clear" w:color="auto" w:fill="auto"/>
          </w:tcPr>
          <w:p w:rsidR="00D06C0C" w:rsidRPr="004D503C" w:rsidRDefault="00D06C0C" w:rsidP="007F5B79">
            <w:pPr>
              <w:pStyle w:val="aff5"/>
            </w:pPr>
            <w:r w:rsidRPr="004D503C">
              <w:t>22</w:t>
            </w:r>
          </w:p>
        </w:tc>
        <w:tc>
          <w:tcPr>
            <w:tcW w:w="1400" w:type="dxa"/>
            <w:shd w:val="clear" w:color="auto" w:fill="auto"/>
          </w:tcPr>
          <w:p w:rsidR="00D06C0C" w:rsidRPr="004D503C" w:rsidRDefault="00D06C0C" w:rsidP="007F5B79">
            <w:pPr>
              <w:pStyle w:val="aff5"/>
            </w:pPr>
            <w:r w:rsidRPr="004D503C">
              <w:t>10</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7</w:t>
            </w:r>
          </w:p>
        </w:tc>
        <w:tc>
          <w:tcPr>
            <w:tcW w:w="1388" w:type="dxa"/>
            <w:shd w:val="clear" w:color="auto" w:fill="auto"/>
          </w:tcPr>
          <w:p w:rsidR="00D06C0C" w:rsidRPr="004D503C" w:rsidRDefault="00D06C0C" w:rsidP="007F5B79">
            <w:pPr>
              <w:pStyle w:val="aff5"/>
            </w:pPr>
            <w:r w:rsidRPr="004D503C">
              <w:t>9</w:t>
            </w:r>
          </w:p>
        </w:tc>
      </w:tr>
      <w:tr w:rsidR="00D06C0C" w:rsidRPr="004D503C" w:rsidTr="00565C83">
        <w:trPr>
          <w:trHeight w:val="413"/>
          <w:jc w:val="center"/>
        </w:trPr>
        <w:tc>
          <w:tcPr>
            <w:tcW w:w="1847" w:type="dxa"/>
            <w:shd w:val="clear" w:color="auto" w:fill="auto"/>
          </w:tcPr>
          <w:p w:rsidR="00D06C0C" w:rsidRPr="004D503C" w:rsidRDefault="00D06C0C" w:rsidP="007F5B79">
            <w:pPr>
              <w:pStyle w:val="aff5"/>
            </w:pPr>
            <w:r w:rsidRPr="004D503C">
              <w:t>6-8</w:t>
            </w:r>
          </w:p>
        </w:tc>
        <w:tc>
          <w:tcPr>
            <w:tcW w:w="1231" w:type="dxa"/>
            <w:shd w:val="clear" w:color="auto" w:fill="auto"/>
          </w:tcPr>
          <w:p w:rsidR="00D06C0C" w:rsidRPr="004D503C" w:rsidRDefault="00D06C0C" w:rsidP="007F5B79">
            <w:pPr>
              <w:pStyle w:val="aff5"/>
            </w:pPr>
            <w:r w:rsidRPr="004D503C">
              <w:t>2</w:t>
            </w:r>
          </w:p>
        </w:tc>
        <w:tc>
          <w:tcPr>
            <w:tcW w:w="1400" w:type="dxa"/>
            <w:shd w:val="clear" w:color="auto" w:fill="auto"/>
          </w:tcPr>
          <w:p w:rsidR="00D06C0C" w:rsidRPr="004D503C" w:rsidRDefault="00D06C0C" w:rsidP="007F5B79">
            <w:pPr>
              <w:pStyle w:val="aff5"/>
            </w:pPr>
            <w:r w:rsidRPr="004D503C">
              <w:t>О</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О</w:t>
            </w:r>
          </w:p>
        </w:tc>
        <w:tc>
          <w:tcPr>
            <w:tcW w:w="1388" w:type="dxa"/>
            <w:shd w:val="clear" w:color="auto" w:fill="auto"/>
          </w:tcPr>
          <w:p w:rsidR="00D06C0C" w:rsidRPr="004D503C" w:rsidRDefault="00D06C0C" w:rsidP="007F5B79">
            <w:pPr>
              <w:pStyle w:val="aff5"/>
            </w:pPr>
            <w:r w:rsidRPr="004D503C">
              <w:t>О</w:t>
            </w:r>
          </w:p>
        </w:tc>
      </w:tr>
      <w:tr w:rsidR="00D06C0C" w:rsidRPr="004D503C" w:rsidTr="00565C83">
        <w:trPr>
          <w:trHeight w:val="418"/>
          <w:jc w:val="center"/>
        </w:trPr>
        <w:tc>
          <w:tcPr>
            <w:tcW w:w="1847" w:type="dxa"/>
            <w:shd w:val="clear" w:color="auto" w:fill="auto"/>
          </w:tcPr>
          <w:p w:rsidR="00D06C0C" w:rsidRPr="004D503C" w:rsidRDefault="00D06C0C" w:rsidP="007F5B79">
            <w:pPr>
              <w:pStyle w:val="aff5"/>
            </w:pPr>
            <w:r w:rsidRPr="004D503C">
              <w:t>&gt;8</w:t>
            </w:r>
          </w:p>
        </w:tc>
        <w:tc>
          <w:tcPr>
            <w:tcW w:w="1231" w:type="dxa"/>
            <w:shd w:val="clear" w:color="auto" w:fill="auto"/>
          </w:tcPr>
          <w:p w:rsidR="00D06C0C" w:rsidRPr="004D503C" w:rsidRDefault="00D06C0C" w:rsidP="007F5B79">
            <w:pPr>
              <w:pStyle w:val="aff5"/>
            </w:pPr>
            <w:r w:rsidRPr="004D503C">
              <w:t>О</w:t>
            </w:r>
          </w:p>
        </w:tc>
        <w:tc>
          <w:tcPr>
            <w:tcW w:w="1400" w:type="dxa"/>
            <w:shd w:val="clear" w:color="auto" w:fill="auto"/>
          </w:tcPr>
          <w:p w:rsidR="00D06C0C" w:rsidRPr="004D503C" w:rsidRDefault="00D06C0C" w:rsidP="007F5B79">
            <w:pPr>
              <w:pStyle w:val="aff5"/>
            </w:pPr>
            <w:r w:rsidRPr="004D503C">
              <w:t>О</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О</w:t>
            </w:r>
          </w:p>
        </w:tc>
        <w:tc>
          <w:tcPr>
            <w:tcW w:w="1388" w:type="dxa"/>
            <w:shd w:val="clear" w:color="auto" w:fill="auto"/>
          </w:tcPr>
          <w:p w:rsidR="00D06C0C" w:rsidRPr="004D503C" w:rsidRDefault="00D06C0C" w:rsidP="007F5B79">
            <w:pPr>
              <w:pStyle w:val="aff5"/>
            </w:pPr>
            <w:r w:rsidRPr="004D503C">
              <w:t>О</w:t>
            </w:r>
          </w:p>
        </w:tc>
      </w:tr>
      <w:tr w:rsidR="00D06C0C" w:rsidRPr="004D503C" w:rsidTr="00565C83">
        <w:trPr>
          <w:trHeight w:val="425"/>
          <w:jc w:val="center"/>
        </w:trPr>
        <w:tc>
          <w:tcPr>
            <w:tcW w:w="1847" w:type="dxa"/>
            <w:shd w:val="clear" w:color="auto" w:fill="auto"/>
          </w:tcPr>
          <w:p w:rsidR="00D06C0C" w:rsidRPr="004D503C" w:rsidRDefault="00D06C0C" w:rsidP="007F5B79">
            <w:pPr>
              <w:pStyle w:val="aff5"/>
            </w:pPr>
          </w:p>
        </w:tc>
        <w:tc>
          <w:tcPr>
            <w:tcW w:w="1231" w:type="dxa"/>
            <w:shd w:val="clear" w:color="auto" w:fill="auto"/>
          </w:tcPr>
          <w:p w:rsidR="00D06C0C" w:rsidRPr="004D503C" w:rsidRDefault="00D06C0C" w:rsidP="007F5B79">
            <w:pPr>
              <w:pStyle w:val="aff5"/>
            </w:pPr>
          </w:p>
        </w:tc>
        <w:tc>
          <w:tcPr>
            <w:tcW w:w="1400" w:type="dxa"/>
            <w:shd w:val="clear" w:color="auto" w:fill="auto"/>
          </w:tcPr>
          <w:p w:rsidR="00D06C0C" w:rsidRPr="004D503C" w:rsidRDefault="00D06C0C" w:rsidP="007F5B79">
            <w:pPr>
              <w:pStyle w:val="aff5"/>
            </w:pPr>
            <w:r w:rsidRPr="004D503C">
              <w:t>Район</w:t>
            </w:r>
          </w:p>
        </w:tc>
        <w:tc>
          <w:tcPr>
            <w:tcW w:w="718" w:type="dxa"/>
            <w:shd w:val="clear" w:color="auto" w:fill="auto"/>
          </w:tcPr>
          <w:p w:rsidR="00D06C0C" w:rsidRPr="004D503C" w:rsidRDefault="00D06C0C" w:rsidP="007F5B79">
            <w:pPr>
              <w:pStyle w:val="aff5"/>
            </w:pPr>
            <w:r w:rsidRPr="004D503C">
              <w:t>2</w:t>
            </w:r>
          </w:p>
        </w:tc>
        <w:tc>
          <w:tcPr>
            <w:tcW w:w="1254" w:type="dxa"/>
            <w:shd w:val="clear" w:color="auto" w:fill="auto"/>
          </w:tcPr>
          <w:p w:rsidR="00D06C0C" w:rsidRPr="004D503C" w:rsidRDefault="00D06C0C" w:rsidP="007F5B79">
            <w:pPr>
              <w:pStyle w:val="aff5"/>
            </w:pPr>
          </w:p>
        </w:tc>
        <w:tc>
          <w:tcPr>
            <w:tcW w:w="1388" w:type="dxa"/>
            <w:shd w:val="clear" w:color="auto" w:fill="auto"/>
          </w:tcPr>
          <w:p w:rsidR="00D06C0C" w:rsidRPr="004D503C" w:rsidRDefault="00D06C0C" w:rsidP="007F5B79">
            <w:pPr>
              <w:pStyle w:val="aff5"/>
            </w:pPr>
          </w:p>
        </w:tc>
      </w:tr>
      <w:tr w:rsidR="00D06C0C" w:rsidRPr="004D503C" w:rsidTr="00565C83">
        <w:trPr>
          <w:trHeight w:val="431"/>
          <w:jc w:val="center"/>
        </w:trPr>
        <w:tc>
          <w:tcPr>
            <w:tcW w:w="1847" w:type="dxa"/>
            <w:shd w:val="clear" w:color="auto" w:fill="auto"/>
          </w:tcPr>
          <w:p w:rsidR="00D06C0C" w:rsidRPr="004D503C" w:rsidRDefault="00D06C0C" w:rsidP="007F5B79">
            <w:pPr>
              <w:pStyle w:val="aff5"/>
            </w:pPr>
            <w:r w:rsidRPr="004D503C">
              <w:t>&lt;1</w:t>
            </w:r>
          </w:p>
        </w:tc>
        <w:tc>
          <w:tcPr>
            <w:tcW w:w="1231" w:type="dxa"/>
            <w:shd w:val="clear" w:color="auto" w:fill="auto"/>
          </w:tcPr>
          <w:p w:rsidR="00D06C0C" w:rsidRPr="004D503C" w:rsidRDefault="00D06C0C" w:rsidP="007F5B79">
            <w:pPr>
              <w:pStyle w:val="aff5"/>
            </w:pPr>
            <w:r w:rsidRPr="004D503C">
              <w:t>8</w:t>
            </w:r>
          </w:p>
        </w:tc>
        <w:tc>
          <w:tcPr>
            <w:tcW w:w="1400" w:type="dxa"/>
            <w:shd w:val="clear" w:color="auto" w:fill="auto"/>
          </w:tcPr>
          <w:p w:rsidR="00D06C0C" w:rsidRPr="004D503C" w:rsidRDefault="00D06C0C" w:rsidP="007F5B79">
            <w:pPr>
              <w:pStyle w:val="aff5"/>
            </w:pPr>
            <w:r w:rsidRPr="004D503C">
              <w:t>20</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26</w:t>
            </w:r>
          </w:p>
        </w:tc>
        <w:tc>
          <w:tcPr>
            <w:tcW w:w="1388" w:type="dxa"/>
            <w:shd w:val="clear" w:color="auto" w:fill="auto"/>
          </w:tcPr>
          <w:p w:rsidR="00D06C0C" w:rsidRPr="004D503C" w:rsidRDefault="00D06C0C" w:rsidP="007F5B79">
            <w:pPr>
              <w:pStyle w:val="aff5"/>
            </w:pPr>
            <w:r w:rsidRPr="004D503C">
              <w:t>17</w:t>
            </w:r>
          </w:p>
        </w:tc>
      </w:tr>
      <w:tr w:rsidR="00D06C0C" w:rsidRPr="004D503C" w:rsidTr="00565C83">
        <w:trPr>
          <w:trHeight w:val="431"/>
          <w:jc w:val="center"/>
        </w:trPr>
        <w:tc>
          <w:tcPr>
            <w:tcW w:w="1847" w:type="dxa"/>
            <w:shd w:val="clear" w:color="auto" w:fill="auto"/>
          </w:tcPr>
          <w:p w:rsidR="00D06C0C" w:rsidRPr="004D503C" w:rsidRDefault="00D06C0C" w:rsidP="007F5B79">
            <w:pPr>
              <w:pStyle w:val="aff5"/>
            </w:pPr>
            <w:r w:rsidRPr="004D503C">
              <w:t>1-2</w:t>
            </w:r>
          </w:p>
        </w:tc>
        <w:tc>
          <w:tcPr>
            <w:tcW w:w="1231" w:type="dxa"/>
            <w:shd w:val="clear" w:color="auto" w:fill="auto"/>
          </w:tcPr>
          <w:p w:rsidR="00D06C0C" w:rsidRPr="004D503C" w:rsidRDefault="00D06C0C" w:rsidP="007F5B79">
            <w:pPr>
              <w:pStyle w:val="aff5"/>
            </w:pPr>
            <w:r w:rsidRPr="004D503C">
              <w:t>42</w:t>
            </w:r>
          </w:p>
        </w:tc>
        <w:tc>
          <w:tcPr>
            <w:tcW w:w="1400" w:type="dxa"/>
            <w:shd w:val="clear" w:color="auto" w:fill="auto"/>
          </w:tcPr>
          <w:p w:rsidR="00D06C0C" w:rsidRPr="004D503C" w:rsidRDefault="00D06C0C" w:rsidP="007F5B79">
            <w:pPr>
              <w:pStyle w:val="aff5"/>
            </w:pPr>
            <w:r w:rsidRPr="004D503C">
              <w:t>50</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49</w:t>
            </w:r>
          </w:p>
        </w:tc>
        <w:tc>
          <w:tcPr>
            <w:tcW w:w="1388" w:type="dxa"/>
            <w:shd w:val="clear" w:color="auto" w:fill="auto"/>
          </w:tcPr>
          <w:p w:rsidR="00D06C0C" w:rsidRPr="004D503C" w:rsidRDefault="00D06C0C" w:rsidP="007F5B79">
            <w:pPr>
              <w:pStyle w:val="aff5"/>
            </w:pPr>
            <w:r w:rsidRPr="004D503C">
              <w:t>50</w:t>
            </w:r>
          </w:p>
        </w:tc>
      </w:tr>
      <w:tr w:rsidR="00D06C0C" w:rsidRPr="004D503C" w:rsidTr="00565C83">
        <w:trPr>
          <w:trHeight w:val="428"/>
          <w:jc w:val="center"/>
        </w:trPr>
        <w:tc>
          <w:tcPr>
            <w:tcW w:w="1847" w:type="dxa"/>
            <w:shd w:val="clear" w:color="auto" w:fill="auto"/>
          </w:tcPr>
          <w:p w:rsidR="00D06C0C" w:rsidRPr="004D503C" w:rsidRDefault="00D06C0C" w:rsidP="007F5B79">
            <w:pPr>
              <w:pStyle w:val="aff5"/>
            </w:pPr>
            <w:r w:rsidRPr="004D503C">
              <w:t>2-3</w:t>
            </w:r>
          </w:p>
        </w:tc>
        <w:tc>
          <w:tcPr>
            <w:tcW w:w="1231" w:type="dxa"/>
            <w:shd w:val="clear" w:color="auto" w:fill="auto"/>
          </w:tcPr>
          <w:p w:rsidR="00D06C0C" w:rsidRPr="004D503C" w:rsidRDefault="00D06C0C" w:rsidP="007F5B79">
            <w:pPr>
              <w:pStyle w:val="aff5"/>
            </w:pPr>
            <w:r w:rsidRPr="004D503C">
              <w:t>30</w:t>
            </w:r>
          </w:p>
        </w:tc>
        <w:tc>
          <w:tcPr>
            <w:tcW w:w="1400" w:type="dxa"/>
            <w:shd w:val="clear" w:color="auto" w:fill="auto"/>
          </w:tcPr>
          <w:p w:rsidR="00D06C0C" w:rsidRPr="004D503C" w:rsidRDefault="00D06C0C" w:rsidP="007F5B79">
            <w:pPr>
              <w:pStyle w:val="aff5"/>
            </w:pPr>
            <w:r w:rsidRPr="004D503C">
              <w:t>21</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23</w:t>
            </w:r>
          </w:p>
        </w:tc>
        <w:tc>
          <w:tcPr>
            <w:tcW w:w="1388" w:type="dxa"/>
            <w:shd w:val="clear" w:color="auto" w:fill="auto"/>
          </w:tcPr>
          <w:p w:rsidR="00D06C0C" w:rsidRPr="004D503C" w:rsidRDefault="00D06C0C" w:rsidP="007F5B79">
            <w:pPr>
              <w:pStyle w:val="aff5"/>
            </w:pPr>
            <w:r w:rsidRPr="004D503C">
              <w:t>22</w:t>
            </w:r>
          </w:p>
        </w:tc>
      </w:tr>
      <w:tr w:rsidR="00D06C0C" w:rsidRPr="004D503C" w:rsidTr="00565C83">
        <w:trPr>
          <w:trHeight w:val="407"/>
          <w:jc w:val="center"/>
        </w:trPr>
        <w:tc>
          <w:tcPr>
            <w:tcW w:w="1847" w:type="dxa"/>
            <w:shd w:val="clear" w:color="auto" w:fill="auto"/>
          </w:tcPr>
          <w:p w:rsidR="00D06C0C" w:rsidRPr="004D503C" w:rsidRDefault="00D06C0C" w:rsidP="007F5B79">
            <w:pPr>
              <w:pStyle w:val="aff5"/>
            </w:pPr>
            <w:r w:rsidRPr="004D503C">
              <w:t>3-6</w:t>
            </w:r>
          </w:p>
        </w:tc>
        <w:tc>
          <w:tcPr>
            <w:tcW w:w="1231" w:type="dxa"/>
            <w:shd w:val="clear" w:color="auto" w:fill="auto"/>
          </w:tcPr>
          <w:p w:rsidR="00D06C0C" w:rsidRPr="004D503C" w:rsidRDefault="00D06C0C" w:rsidP="007F5B79">
            <w:pPr>
              <w:pStyle w:val="aff5"/>
            </w:pPr>
            <w:r w:rsidRPr="004D503C">
              <w:t>18</w:t>
            </w:r>
          </w:p>
        </w:tc>
        <w:tc>
          <w:tcPr>
            <w:tcW w:w="1400" w:type="dxa"/>
            <w:shd w:val="clear" w:color="auto" w:fill="auto"/>
          </w:tcPr>
          <w:p w:rsidR="00D06C0C" w:rsidRPr="004D503C" w:rsidRDefault="00D06C0C" w:rsidP="007F5B79">
            <w:pPr>
              <w:pStyle w:val="aff5"/>
            </w:pPr>
            <w:r w:rsidRPr="004D503C">
              <w:t>9</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2</w:t>
            </w:r>
          </w:p>
        </w:tc>
        <w:tc>
          <w:tcPr>
            <w:tcW w:w="1388" w:type="dxa"/>
            <w:shd w:val="clear" w:color="auto" w:fill="auto"/>
          </w:tcPr>
          <w:p w:rsidR="00D06C0C" w:rsidRPr="004D503C" w:rsidRDefault="00D06C0C" w:rsidP="007F5B79">
            <w:pPr>
              <w:pStyle w:val="aff5"/>
            </w:pPr>
            <w:r w:rsidRPr="004D503C">
              <w:t>11</w:t>
            </w:r>
          </w:p>
        </w:tc>
      </w:tr>
      <w:tr w:rsidR="00D06C0C" w:rsidRPr="004D503C" w:rsidTr="00565C83">
        <w:trPr>
          <w:trHeight w:val="427"/>
          <w:jc w:val="center"/>
        </w:trPr>
        <w:tc>
          <w:tcPr>
            <w:tcW w:w="1847" w:type="dxa"/>
            <w:shd w:val="clear" w:color="auto" w:fill="auto"/>
          </w:tcPr>
          <w:p w:rsidR="00D06C0C" w:rsidRPr="004D503C" w:rsidRDefault="00D06C0C" w:rsidP="007F5B79">
            <w:pPr>
              <w:pStyle w:val="aff5"/>
            </w:pPr>
            <w:r w:rsidRPr="004D503C">
              <w:t>6-8</w:t>
            </w:r>
          </w:p>
        </w:tc>
        <w:tc>
          <w:tcPr>
            <w:tcW w:w="1231" w:type="dxa"/>
            <w:shd w:val="clear" w:color="auto" w:fill="auto"/>
          </w:tcPr>
          <w:p w:rsidR="00D06C0C" w:rsidRPr="004D503C" w:rsidRDefault="00D06C0C" w:rsidP="007F5B79">
            <w:pPr>
              <w:pStyle w:val="aff5"/>
            </w:pPr>
            <w:r w:rsidRPr="004D503C">
              <w:t>2</w:t>
            </w:r>
          </w:p>
        </w:tc>
        <w:tc>
          <w:tcPr>
            <w:tcW w:w="1400" w:type="dxa"/>
            <w:shd w:val="clear" w:color="auto" w:fill="auto"/>
          </w:tcPr>
          <w:p w:rsidR="00D06C0C" w:rsidRPr="004D503C" w:rsidRDefault="00D06C0C" w:rsidP="007F5B79">
            <w:pPr>
              <w:pStyle w:val="aff5"/>
            </w:pPr>
            <w:r w:rsidRPr="004D503C">
              <w:t>О</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О</w:t>
            </w:r>
          </w:p>
        </w:tc>
        <w:tc>
          <w:tcPr>
            <w:tcW w:w="1388" w:type="dxa"/>
            <w:shd w:val="clear" w:color="auto" w:fill="auto"/>
          </w:tcPr>
          <w:p w:rsidR="00D06C0C" w:rsidRPr="004D503C" w:rsidRDefault="00D06C0C" w:rsidP="007F5B79">
            <w:pPr>
              <w:pStyle w:val="aff5"/>
            </w:pPr>
            <w:r w:rsidRPr="004D503C">
              <w:t>О</w:t>
            </w:r>
          </w:p>
        </w:tc>
      </w:tr>
      <w:tr w:rsidR="00D06C0C" w:rsidRPr="004D503C" w:rsidTr="00565C83">
        <w:trPr>
          <w:trHeight w:val="433"/>
          <w:jc w:val="center"/>
        </w:trPr>
        <w:tc>
          <w:tcPr>
            <w:tcW w:w="1847" w:type="dxa"/>
            <w:shd w:val="clear" w:color="auto" w:fill="auto"/>
          </w:tcPr>
          <w:p w:rsidR="00D06C0C" w:rsidRPr="004D503C" w:rsidRDefault="00D06C0C" w:rsidP="007F5B79">
            <w:pPr>
              <w:pStyle w:val="aff5"/>
            </w:pPr>
            <w:r w:rsidRPr="004D503C">
              <w:t>&gt;8</w:t>
            </w:r>
          </w:p>
        </w:tc>
        <w:tc>
          <w:tcPr>
            <w:tcW w:w="1231" w:type="dxa"/>
            <w:shd w:val="clear" w:color="auto" w:fill="auto"/>
          </w:tcPr>
          <w:p w:rsidR="00D06C0C" w:rsidRPr="004D503C" w:rsidRDefault="00D06C0C" w:rsidP="007F5B79">
            <w:pPr>
              <w:pStyle w:val="aff5"/>
            </w:pPr>
            <w:r w:rsidRPr="004D503C">
              <w:t>О</w:t>
            </w:r>
          </w:p>
        </w:tc>
        <w:tc>
          <w:tcPr>
            <w:tcW w:w="1400" w:type="dxa"/>
            <w:shd w:val="clear" w:color="auto" w:fill="auto"/>
          </w:tcPr>
          <w:p w:rsidR="00D06C0C" w:rsidRPr="004D503C" w:rsidRDefault="00D06C0C" w:rsidP="007F5B79">
            <w:pPr>
              <w:pStyle w:val="aff5"/>
            </w:pPr>
            <w:r w:rsidRPr="004D503C">
              <w:t>О</w:t>
            </w:r>
          </w:p>
        </w:tc>
        <w:tc>
          <w:tcPr>
            <w:tcW w:w="718" w:type="dxa"/>
            <w:shd w:val="clear" w:color="auto" w:fill="auto"/>
          </w:tcPr>
          <w:p w:rsidR="00D06C0C" w:rsidRPr="004D503C" w:rsidRDefault="00D06C0C" w:rsidP="007F5B79">
            <w:pPr>
              <w:pStyle w:val="aff5"/>
            </w:pPr>
          </w:p>
        </w:tc>
        <w:tc>
          <w:tcPr>
            <w:tcW w:w="1254" w:type="dxa"/>
            <w:shd w:val="clear" w:color="auto" w:fill="auto"/>
          </w:tcPr>
          <w:p w:rsidR="00D06C0C" w:rsidRPr="004D503C" w:rsidRDefault="00D06C0C" w:rsidP="007F5B79">
            <w:pPr>
              <w:pStyle w:val="aff5"/>
            </w:pPr>
            <w:r w:rsidRPr="004D503C">
              <w:t>О</w:t>
            </w:r>
          </w:p>
        </w:tc>
        <w:tc>
          <w:tcPr>
            <w:tcW w:w="1388" w:type="dxa"/>
            <w:shd w:val="clear" w:color="auto" w:fill="auto"/>
          </w:tcPr>
          <w:p w:rsidR="00D06C0C" w:rsidRPr="004D503C" w:rsidRDefault="00D06C0C" w:rsidP="007F5B79">
            <w:pPr>
              <w:pStyle w:val="aff5"/>
            </w:pPr>
            <w:r w:rsidRPr="004D503C">
              <w:t>О</w:t>
            </w:r>
          </w:p>
        </w:tc>
      </w:tr>
    </w:tbl>
    <w:p w:rsidR="00D06C0C" w:rsidRPr="004D503C" w:rsidRDefault="00D06C0C" w:rsidP="00D06C0C">
      <w:pPr>
        <w:ind w:firstLine="709"/>
      </w:pPr>
    </w:p>
    <w:p w:rsidR="00D06C0C" w:rsidRPr="004D503C" w:rsidRDefault="00D06C0C" w:rsidP="00D06C0C">
      <w:pPr>
        <w:ind w:firstLine="709"/>
        <w:rPr>
          <w:b/>
          <w:bCs/>
        </w:rPr>
      </w:pPr>
      <w:r w:rsidRPr="004D503C">
        <w:rPr>
          <w:b/>
          <w:bCs/>
        </w:rPr>
        <w:t>Температура, соленость и плотность воды.</w:t>
      </w:r>
    </w:p>
    <w:p w:rsidR="00D06C0C" w:rsidRPr="004D503C" w:rsidRDefault="00D06C0C" w:rsidP="00D06C0C">
      <w:pPr>
        <w:ind w:firstLine="709"/>
      </w:pPr>
      <w:r w:rsidRPr="004D503C">
        <w:t>Температура воды на поверхности довольно высокая. Наиболее высокая тем</w:t>
      </w:r>
      <w:r w:rsidR="00C23A51" w:rsidRPr="004D503C">
        <w:t>п</w:t>
      </w:r>
      <w:r w:rsidRPr="004D503C">
        <w:t>ература воды в среднем 25-27 отмечается в августе, а наиболее низкая 16-17</w:t>
      </w:r>
      <w:r w:rsidRPr="004D503C">
        <w:rPr>
          <w:i/>
          <w:iCs/>
        </w:rPr>
        <w:t xml:space="preserve"> </w:t>
      </w:r>
      <w:r w:rsidRPr="004D503C">
        <w:t>в феврале.</w:t>
      </w:r>
    </w:p>
    <w:p w:rsidR="00D06C0C" w:rsidRPr="004D503C" w:rsidRDefault="00D06C0C" w:rsidP="00D06C0C">
      <w:pPr>
        <w:ind w:firstLine="709"/>
      </w:pPr>
      <w:r w:rsidRPr="004D503C">
        <w:t>Соленость воды на поверхности значительна в течение всего года и составляет в среднем 38-39%.</w:t>
      </w:r>
    </w:p>
    <w:p w:rsidR="00D06C0C" w:rsidRPr="004D503C" w:rsidRDefault="00D06C0C" w:rsidP="00D06C0C">
      <w:pPr>
        <w:ind w:firstLine="709"/>
      </w:pPr>
      <w:r w:rsidRPr="004D503C">
        <w:t>Плотность воды колеблется от 1,025-1,026 с апреля по сентябрь до 1,028-1,029 с октября по март.</w:t>
      </w:r>
    </w:p>
    <w:p w:rsidR="00D06C0C" w:rsidRPr="004D503C" w:rsidRDefault="00D06C0C" w:rsidP="00D06C0C">
      <w:pPr>
        <w:ind w:firstLine="709"/>
        <w:rPr>
          <w:b/>
          <w:bCs/>
        </w:rPr>
      </w:pPr>
      <w:r w:rsidRPr="004D503C">
        <w:rPr>
          <w:b/>
          <w:bCs/>
        </w:rPr>
        <w:t>Прозрачность и цвет воды.</w:t>
      </w:r>
    </w:p>
    <w:p w:rsidR="00D06C0C" w:rsidRPr="004D503C" w:rsidRDefault="00D06C0C" w:rsidP="00D06C0C">
      <w:pPr>
        <w:ind w:firstLine="709"/>
      </w:pPr>
      <w:r w:rsidRPr="004D503C">
        <w:t>Прозрачность воды в описываемом районе велика: до 40-45 м и более. У берегов Сирии наблюдалась прозрачность 55-60м.</w:t>
      </w:r>
    </w:p>
    <w:p w:rsidR="007F5B79" w:rsidRPr="004D503C" w:rsidRDefault="00D06C0C" w:rsidP="00D06C0C">
      <w:pPr>
        <w:ind w:firstLine="709"/>
      </w:pPr>
      <w:r w:rsidRPr="004D503C">
        <w:t>Сезонные колебания прозрачнос</w:t>
      </w:r>
      <w:r w:rsidR="00C23A51" w:rsidRPr="004D503C">
        <w:t>т</w:t>
      </w:r>
      <w:r w:rsidRPr="004D503C">
        <w:t>и незначительны.</w:t>
      </w:r>
    </w:p>
    <w:p w:rsidR="00D06C0C" w:rsidRPr="004D503C" w:rsidRDefault="00D06C0C" w:rsidP="00D06C0C">
      <w:pPr>
        <w:ind w:firstLine="709"/>
      </w:pPr>
      <w:r w:rsidRPr="004D503C">
        <w:t>Цвет воды в открытой части района синий у побережья - преимущественно голубой и зеленовато-голубой, а вблизи устьев рек мутно</w:t>
      </w:r>
      <w:r w:rsidR="00C23A51" w:rsidRPr="004D503C">
        <w:t>-</w:t>
      </w:r>
      <w:r w:rsidRPr="004D503C">
        <w:t>желтый.</w:t>
      </w:r>
    </w:p>
    <w:p w:rsidR="00D06C0C" w:rsidRPr="004D503C" w:rsidRDefault="00D06C0C" w:rsidP="00D06C0C">
      <w:pPr>
        <w:ind w:firstLine="709"/>
        <w:rPr>
          <w:b/>
          <w:bCs/>
        </w:rPr>
      </w:pPr>
      <w:r w:rsidRPr="004D503C">
        <w:rPr>
          <w:b/>
          <w:bCs/>
        </w:rPr>
        <w:t>Гидробиологические сведения.</w:t>
      </w:r>
    </w:p>
    <w:p w:rsidR="00D06C0C" w:rsidRPr="004D503C" w:rsidRDefault="00D06C0C" w:rsidP="00D06C0C">
      <w:pPr>
        <w:ind w:firstLine="709"/>
      </w:pPr>
      <w:r w:rsidRPr="004D503C">
        <w:t xml:space="preserve">Свечение. В Средиземном море наблюдаются в основном разлитое и вспышковое </w:t>
      </w:r>
      <w:r w:rsidR="00C23A51" w:rsidRPr="004D503C">
        <w:t>с</w:t>
      </w:r>
      <w:r w:rsidRPr="004D503C">
        <w:t>вечени</w:t>
      </w:r>
      <w:r w:rsidR="00C23A51" w:rsidRPr="004D503C">
        <w:t>е</w:t>
      </w:r>
      <w:r w:rsidRPr="004D503C">
        <w:t>.</w:t>
      </w:r>
    </w:p>
    <w:p w:rsidR="00D06C0C" w:rsidRPr="004D503C" w:rsidRDefault="00D06C0C" w:rsidP="00D06C0C">
      <w:pPr>
        <w:ind w:firstLine="709"/>
      </w:pPr>
      <w:r w:rsidRPr="004D503C">
        <w:t>Разлитое, или "молочное", свечение вызывается светящимися морскими бактериями и сводится к возникновению одинакового по цвету и интенсивности светлого водного пространства. Бактериальный свет обычно зеленовато-голубой, голубовато-зеленый, реже белый или оранжевы</w:t>
      </w:r>
      <w:r w:rsidR="00C23A51" w:rsidRPr="004D503C">
        <w:t>й</w:t>
      </w:r>
      <w:r w:rsidRPr="004D503C">
        <w:t>. При волнении или прохождении судна интенсивность свечения не меняется. Разлитое свеч</w:t>
      </w:r>
      <w:r w:rsidR="00C23A51" w:rsidRPr="004D503C">
        <w:t>ение рас</w:t>
      </w:r>
      <w:r w:rsidRPr="004D503C">
        <w:t>пространено в</w:t>
      </w:r>
      <w:r w:rsidR="00C23A51" w:rsidRPr="004D503C">
        <w:t xml:space="preserve"> </w:t>
      </w:r>
      <w:r w:rsidRPr="004D503C">
        <w:t>прибрежной зоне, особенно в приустьевых участках рек. Наблюдается оно в течение всего года, но наибольшего развития достигает во время дождей.</w:t>
      </w:r>
    </w:p>
    <w:p w:rsidR="00D06C0C" w:rsidRPr="004D503C" w:rsidRDefault="00D06C0C" w:rsidP="00D06C0C">
      <w:pPr>
        <w:ind w:firstLine="709"/>
      </w:pPr>
      <w:r w:rsidRPr="004D503C">
        <w:t>Вспышковое свечение обусловливается крупными светящимися организмами - медузами, пелагиями, которые нередко в течение нескольких 15 минут излучают зеленоватый свет.</w:t>
      </w:r>
    </w:p>
    <w:p w:rsidR="00D06C0C" w:rsidRPr="004D503C" w:rsidRDefault="00D06C0C" w:rsidP="00D06C0C">
      <w:pPr>
        <w:ind w:firstLine="709"/>
      </w:pPr>
      <w:r w:rsidRPr="004D503C">
        <w:t>Искрящееся свечение бывает реже и вызывается здесь мельчайшими простейшими организмами перидиниями. При этом виде свечения в воде повсюду вспыхивают светящиеся точки и искорки усиливается оно при механическом возбуждении моря (при волнении, прохождении корабля и т.п.).</w:t>
      </w:r>
    </w:p>
    <w:p w:rsidR="00D06C0C" w:rsidRPr="004D503C" w:rsidRDefault="00D06C0C" w:rsidP="00D06C0C">
      <w:pPr>
        <w:ind w:firstLine="709"/>
      </w:pPr>
      <w:r w:rsidRPr="004D503C">
        <w:t>Цветение моря обусловливается массовым скоплением планктонных, обычно растительных, но иногда и животных организмов в поверхностном слое воды, которое заметно меняет оптические свойства (цвет и прозрачность) воды.</w:t>
      </w:r>
    </w:p>
    <w:p w:rsidR="00D06C0C" w:rsidRPr="004D503C" w:rsidRDefault="00D06C0C" w:rsidP="00D06C0C">
      <w:pPr>
        <w:ind w:firstLine="709"/>
      </w:pPr>
      <w:r w:rsidRPr="004D503C">
        <w:t>Древоточцы. В Средиземном море отмечена разрушительная деятельность морских древоточцев. Особенно распространены ракообразные древоточцы лимнория и хелюра. Кроме того, здесь встречается двустворчатый моллюск.</w:t>
      </w:r>
    </w:p>
    <w:p w:rsidR="00D06C0C" w:rsidRPr="004D503C" w:rsidRDefault="00D06C0C" w:rsidP="00D06C0C">
      <w:pPr>
        <w:ind w:firstLine="709"/>
      </w:pPr>
      <w:r w:rsidRPr="004D503C">
        <w:t>Лимнория поражает, как правило, наружные слои дерева ходы ее не глубоки (обычно не глубже 5 мм</w:t>
      </w:r>
      <w:r w:rsidRPr="004D503C">
        <w:rPr>
          <w:i/>
          <w:iCs/>
        </w:rPr>
        <w:t xml:space="preserve">, </w:t>
      </w:r>
      <w:r w:rsidRPr="004D503C">
        <w:t>изредка 15 мм</w:t>
      </w:r>
      <w:r w:rsidRPr="004D503C">
        <w:rPr>
          <w:i/>
          <w:iCs/>
        </w:rPr>
        <w:t xml:space="preserve">), </w:t>
      </w:r>
      <w:r w:rsidRPr="004D503C">
        <w:t>но иногда она выедает в сваях как бы дупла, так называемые "котлы". Лимнория не переносит мутной застоявшейся, бедной кислородом воды.</w:t>
      </w:r>
    </w:p>
    <w:p w:rsidR="00D06C0C" w:rsidRPr="004D503C" w:rsidRDefault="00D06C0C" w:rsidP="00D06C0C">
      <w:pPr>
        <w:ind w:firstLine="709"/>
      </w:pPr>
      <w:r w:rsidRPr="004D503C">
        <w:t>Хелюра несколько крупнее лимнории, она обычно поселяется рядом с ней и сверлит дерево аналогично последней, но ходы ее глубже, хотя "котлов" она не делает.</w:t>
      </w:r>
      <w:r w:rsidR="00C23A51" w:rsidRPr="004D503C">
        <w:t xml:space="preserve"> Д</w:t>
      </w:r>
      <w:r w:rsidRPr="004D503C">
        <w:t>иаметр ходов достигает 2,5 мм.</w:t>
      </w:r>
    </w:p>
    <w:p w:rsidR="00D06C0C" w:rsidRPr="004D503C" w:rsidRDefault="00D06C0C" w:rsidP="00D06C0C">
      <w:pPr>
        <w:ind w:firstLine="709"/>
      </w:pPr>
      <w:r w:rsidRPr="004D503C">
        <w:t>Кроме дерева, лимнория и хелюра могут повреждать изоляцию подводных кабелей.</w:t>
      </w:r>
    </w:p>
    <w:p w:rsidR="00D06C0C" w:rsidRPr="004D503C" w:rsidRDefault="00D06C0C" w:rsidP="00D06C0C">
      <w:pPr>
        <w:ind w:firstLine="709"/>
      </w:pPr>
      <w:r w:rsidRPr="004D503C">
        <w:t xml:space="preserve">Обрастание </w:t>
      </w:r>
      <w:r w:rsidR="00C23A51" w:rsidRPr="004D503C">
        <w:t>мо</w:t>
      </w:r>
      <w:r w:rsidRPr="004D503C">
        <w:t>рскими организ</w:t>
      </w:r>
      <w:r w:rsidR="00C23A51" w:rsidRPr="004D503C">
        <w:t>мами</w:t>
      </w:r>
      <w:r w:rsidRPr="004D503C">
        <w:t xml:space="preserve"> подводной части судов</w:t>
      </w:r>
      <w:r w:rsidRPr="004D503C">
        <w:rPr>
          <w:i/>
          <w:iCs/>
        </w:rPr>
        <w:t xml:space="preserve"> </w:t>
      </w:r>
      <w:r w:rsidRPr="004D503C">
        <w:t>происходит особенно интенсивно во время стоянок в портах и достигает значительных размеров. Обрастание может нарушить нормальную работу лагов, гидроакустических и других приборов.</w:t>
      </w:r>
    </w:p>
    <w:p w:rsidR="00D06C0C" w:rsidRPr="004D503C" w:rsidRDefault="00C23A51" w:rsidP="00D06C0C">
      <w:pPr>
        <w:ind w:firstLine="709"/>
      </w:pPr>
      <w:r w:rsidRPr="004D503C">
        <w:t>В пределах описываемой</w:t>
      </w:r>
      <w:r w:rsidR="00D06C0C" w:rsidRPr="004D503C">
        <w:t xml:space="preserve"> части Средиземного моря обрастание от умеренного до сильного.</w:t>
      </w:r>
    </w:p>
    <w:p w:rsidR="00D06C0C" w:rsidRPr="004D503C" w:rsidRDefault="00D06C0C" w:rsidP="00D06C0C">
      <w:pPr>
        <w:ind w:firstLine="709"/>
      </w:pPr>
      <w:r w:rsidRPr="004D503C">
        <w:t>Опасные морские животные. Из опасных морских животных, обитающих в Средиземном море, следует отметить главным образом мурену (морского зубастого угря), осьминога, рыбу-жабу средиземноморскую и длиннокрылую акулу.</w:t>
      </w:r>
    </w:p>
    <w:p w:rsidR="00D06C0C" w:rsidRPr="004D503C" w:rsidRDefault="00D06C0C" w:rsidP="00D06C0C">
      <w:pPr>
        <w:ind w:firstLine="709"/>
      </w:pPr>
      <w:r w:rsidRPr="004D503C">
        <w:t>Мурены обитают в основном в прибрежных водах, обычно скрываясь в расщелинах подводных скал. Они нападают на людей, не только плавающих в воде, но даже находящихся в небольших шлюпках. В длину мурены достигают 2-3 м</w:t>
      </w:r>
      <w:r w:rsidRPr="004D503C">
        <w:rPr>
          <w:i/>
          <w:iCs/>
        </w:rPr>
        <w:t xml:space="preserve"> </w:t>
      </w:r>
      <w:r w:rsidRPr="004D503C">
        <w:t xml:space="preserve">и имеют остроконечные зубы, связанные с ядовитыми железами. </w:t>
      </w:r>
    </w:p>
    <w:p w:rsidR="00D06C0C" w:rsidRPr="004D503C" w:rsidRDefault="00D06C0C" w:rsidP="00D06C0C">
      <w:pPr>
        <w:ind w:firstLine="709"/>
      </w:pPr>
      <w:r w:rsidRPr="004D503C">
        <w:t>Санитарно-карантинная служба. По прибытии в турецкий порт капитан судна обязан предъявить санитарному инспектору судовое санитарное свидетельство и сообщить ему о всех случаях заболеваний на борту. Команды судов прибывших из портов, где свирепствует эпидемия чумы, подлежат медицинскому осмотру. Если на судне был смертный случай от болезни с подозрением на чуму или же отмечен мор</w:t>
      </w:r>
      <w:r w:rsidR="00C23A51" w:rsidRPr="004D503C">
        <w:t xml:space="preserve"> </w:t>
      </w:r>
      <w:r w:rsidRPr="004D503C">
        <w:t>крыс, то на нем надлежит в обязательном порядке произвести дератизацию, даже если она уже производилась за последние 40 дней. На судах, прибывших из порта, в котором зарегистрирована эпидемия чумы, и стоящих</w:t>
      </w:r>
    </w:p>
    <w:p w:rsidR="00D06C0C" w:rsidRPr="004D503C" w:rsidRDefault="00D06C0C" w:rsidP="00D06C0C">
      <w:pPr>
        <w:ind w:firstLine="709"/>
      </w:pPr>
      <w:r w:rsidRPr="004D503C">
        <w:t xml:space="preserve">У стенки набережной, если они не подвергнутся вторичной обработке, разрешается производить погрузочно-разгрузочные работы только днем. Если на судне, прибывшем из иностранного, зараженного чумой порта, нет подозрения на заболевание чумой и не обнаружено чрезмерно большого количества мертвых крыс, то при наличии свидетельства о дератизации давностью не более 6 месяцев и при снабжении швартовов защитными щитами разрешается производить потрузочно-разгрузочные работы на судах, </w:t>
      </w:r>
      <w:r w:rsidRPr="004D503C">
        <w:rPr>
          <w:b/>
          <w:bCs/>
        </w:rPr>
        <w:t>СТОЯЩИХ</w:t>
      </w:r>
      <w:r w:rsidRPr="004D503C">
        <w:t xml:space="preserve"> на якоре или на бочке, и после захода солнца.</w:t>
      </w:r>
    </w:p>
    <w:p w:rsidR="00D06C0C" w:rsidRPr="004D503C" w:rsidRDefault="00D06C0C" w:rsidP="00D06C0C">
      <w:pPr>
        <w:ind w:firstLine="709"/>
      </w:pPr>
      <w:r w:rsidRPr="004D503C">
        <w:t xml:space="preserve">Согласно турецким законам судовое санитарное свидетельство должно быть выдано не ранее чем за 48 </w:t>
      </w:r>
      <w:r w:rsidRPr="004D503C">
        <w:rPr>
          <w:i/>
          <w:iCs/>
        </w:rPr>
        <w:t xml:space="preserve">ч </w:t>
      </w:r>
      <w:r w:rsidRPr="004D503C">
        <w:t>до выхода судна в море.</w:t>
      </w:r>
    </w:p>
    <w:p w:rsidR="00D06C0C" w:rsidRPr="004D503C" w:rsidRDefault="00D06C0C" w:rsidP="00D06C0C">
      <w:pPr>
        <w:ind w:firstLine="709"/>
      </w:pPr>
      <w:r w:rsidRPr="004D503C">
        <w:t>Если выход в море откладывается, то надлежит перед</w:t>
      </w:r>
      <w:r w:rsidRPr="004D503C">
        <w:rPr>
          <w:i/>
          <w:iCs/>
        </w:rPr>
        <w:t xml:space="preserve"> </w:t>
      </w:r>
      <w:r w:rsidRPr="004D503C">
        <w:t>выходом \получить новое судовое санитарное свидетельство.</w:t>
      </w:r>
    </w:p>
    <w:p w:rsidR="00D06C0C" w:rsidRPr="004D503C" w:rsidRDefault="00C23A51" w:rsidP="00D06C0C">
      <w:pPr>
        <w:ind w:firstLine="709"/>
      </w:pPr>
      <w:r w:rsidRPr="004D503C">
        <w:rPr>
          <w:b/>
          <w:bCs/>
        </w:rPr>
        <w:t>Правила безопасности в рай</w:t>
      </w:r>
      <w:r w:rsidR="00D06C0C" w:rsidRPr="004D503C">
        <w:rPr>
          <w:b/>
          <w:bCs/>
        </w:rPr>
        <w:t>онах совместных стрельб кораблей военно-морского флота и армии.1</w:t>
      </w:r>
      <w:r w:rsidR="00D06C0C" w:rsidRPr="004D503C">
        <w:t>. Подробные сведения о стрельбах (координаты, время, высота стрельб и другие) сообщаются за 15 дней</w:t>
      </w:r>
      <w:r w:rsidRPr="004D503C">
        <w:t xml:space="preserve"> </w:t>
      </w:r>
      <w:r w:rsidR="00D06C0C" w:rsidRPr="004D503C">
        <w:t>до их начала:</w:t>
      </w:r>
    </w:p>
    <w:p w:rsidR="00D06C0C" w:rsidRPr="004D503C" w:rsidRDefault="00D06C0C" w:rsidP="00D06C0C">
      <w:pPr>
        <w:ind w:firstLine="709"/>
      </w:pPr>
      <w:r w:rsidRPr="004D503C">
        <w:t>по турецкому радио (с повторением через каждые пять дней);</w:t>
      </w:r>
    </w:p>
    <w:p w:rsidR="00D06C0C" w:rsidRPr="004D503C" w:rsidRDefault="00D06C0C" w:rsidP="00D06C0C">
      <w:pPr>
        <w:ind w:firstLine="709"/>
      </w:pPr>
      <w:r w:rsidRPr="004D503C">
        <w:t>в двух ежедневных газетах, издаваемых в городе Стамбул;</w:t>
      </w:r>
    </w:p>
    <w:p w:rsidR="00D06C0C" w:rsidRPr="004D503C" w:rsidRDefault="00D06C0C" w:rsidP="00D06C0C">
      <w:pPr>
        <w:ind w:firstLine="709"/>
      </w:pPr>
      <w:r w:rsidRPr="004D503C">
        <w:t>пять раз в двух ежедневных газетах, издаваемых в районе проведения стрельб.</w:t>
      </w:r>
    </w:p>
    <w:p w:rsidR="00D06C0C" w:rsidRPr="004D503C" w:rsidRDefault="00D06C0C" w:rsidP="00D06C0C">
      <w:pPr>
        <w:ind w:firstLine="709"/>
      </w:pPr>
      <w:r w:rsidRPr="004D503C">
        <w:rPr>
          <w:b/>
          <w:bCs/>
        </w:rPr>
        <w:t xml:space="preserve">2. </w:t>
      </w:r>
      <w:r w:rsidRPr="004D503C">
        <w:t>Район проведения стрельб нужно проходить только в безопасном расстоянии.</w:t>
      </w:r>
    </w:p>
    <w:p w:rsidR="00D06C0C" w:rsidRPr="004D503C" w:rsidRDefault="00D06C0C" w:rsidP="00D06C0C">
      <w:pPr>
        <w:ind w:firstLine="709"/>
      </w:pPr>
      <w:r w:rsidRPr="004D503C">
        <w:rPr>
          <w:b/>
          <w:bCs/>
        </w:rPr>
        <w:t xml:space="preserve">3. </w:t>
      </w:r>
      <w:r w:rsidRPr="004D503C">
        <w:t>Суда, проходящие в районе стрельб, подвергаются опасности поражения снарядами и бомбами.</w:t>
      </w:r>
    </w:p>
    <w:p w:rsidR="00D06C0C" w:rsidRPr="004D503C" w:rsidRDefault="00D06C0C" w:rsidP="00D06C0C">
      <w:pPr>
        <w:ind w:firstLine="709"/>
      </w:pPr>
      <w:r w:rsidRPr="004D503C">
        <w:t>4. Суда, плавсредства и самолеты, оказавшиеся в районе стрельб,</w:t>
      </w:r>
    </w:p>
    <w:p w:rsidR="00D06C0C" w:rsidRPr="004D503C" w:rsidRDefault="00D06C0C" w:rsidP="00D06C0C">
      <w:pPr>
        <w:ind w:firstLine="709"/>
      </w:pPr>
      <w:r w:rsidRPr="004D503C">
        <w:t>несут ответственность за причиненный ущерб независимо от того, проводятся в это время стрельбы или нет.</w:t>
      </w:r>
    </w:p>
    <w:p w:rsidR="00D06C0C" w:rsidRPr="004D503C" w:rsidRDefault="00D06C0C" w:rsidP="00D06C0C">
      <w:pPr>
        <w:ind w:firstLine="709"/>
      </w:pPr>
      <w:r w:rsidRPr="004D503C">
        <w:rPr>
          <w:b/>
          <w:bCs/>
        </w:rPr>
        <w:t>Правила пользования судовыми радиостанциями</w:t>
      </w:r>
      <w:r w:rsidRPr="004D503C">
        <w:t>. Иностранные суда, находящиеся в портах и территориальных водах Турции, пользуются судовыми радиоустановками в соответствии с законом. NQ 3222 опубликованным 23 июня 1937 г., и дополнением к нему NQ 6739 от 22 июня 1956г. Отдельные статьи закона приводятся ниже.</w:t>
      </w:r>
    </w:p>
    <w:p w:rsidR="00D06C0C" w:rsidRPr="004D503C" w:rsidRDefault="007F5B79" w:rsidP="00D06C0C">
      <w:pPr>
        <w:ind w:firstLine="709"/>
      </w:pPr>
      <w:r w:rsidRPr="004D503C">
        <w:t>Статья</w:t>
      </w:r>
      <w:r w:rsidR="00D06C0C" w:rsidRPr="004D503C">
        <w:t xml:space="preserve"> 27. Работа радиостанций в пределах порта запрещена.</w:t>
      </w:r>
    </w:p>
    <w:p w:rsidR="00D06C0C" w:rsidRPr="004D503C" w:rsidRDefault="00D06C0C" w:rsidP="00D06C0C">
      <w:pPr>
        <w:ind w:firstLine="709"/>
      </w:pPr>
      <w:r w:rsidRPr="004D503C">
        <w:t>Короткий радиообмен допускается с разрешения начальника порта только по вопросам управления и маршрута судна, если нет другой возможности связаться с берегом.</w:t>
      </w:r>
    </w:p>
    <w:p w:rsidR="00D06C0C" w:rsidRPr="004D503C" w:rsidRDefault="00D06C0C" w:rsidP="00D06C0C">
      <w:pPr>
        <w:ind w:firstLine="709"/>
      </w:pPr>
      <w:r w:rsidRPr="004D503C">
        <w:t>Подача сигналов для настройки аппаратуры может производиться только с разрешения береговой радиостанции.</w:t>
      </w:r>
    </w:p>
    <w:p w:rsidR="00D06C0C" w:rsidRPr="004D503C" w:rsidRDefault="00D06C0C" w:rsidP="00D06C0C">
      <w:pPr>
        <w:ind w:firstLine="709"/>
      </w:pPr>
      <w:r w:rsidRPr="004D503C">
        <w:t>Сообщения частно</w:t>
      </w:r>
      <w:r w:rsidR="00C23A51" w:rsidRPr="004D503C">
        <w:t>г</w:t>
      </w:r>
      <w:r w:rsidRPr="004D503C">
        <w:t>о характера в порту не принимаются.</w:t>
      </w:r>
    </w:p>
    <w:p w:rsidR="00D06C0C" w:rsidRPr="004D503C" w:rsidRDefault="007F5B79" w:rsidP="00D06C0C">
      <w:pPr>
        <w:ind w:firstLine="709"/>
      </w:pPr>
      <w:r w:rsidRPr="004D503C">
        <w:t>Статья</w:t>
      </w:r>
      <w:r w:rsidR="00D06C0C" w:rsidRPr="004D503C">
        <w:t xml:space="preserve"> 28. Суда должны подчиняться распоряжениям береговой</w:t>
      </w:r>
      <w:r w:rsidR="00C23A51" w:rsidRPr="004D503C">
        <w:t xml:space="preserve"> </w:t>
      </w:r>
      <w:r w:rsidR="00D06C0C" w:rsidRPr="004D503C">
        <w:t>радиостанции и соблюдать время и очередность радиообмена с тем, Чтобы не мешать работе других радиостанций.</w:t>
      </w:r>
    </w:p>
    <w:p w:rsidR="00D06C0C" w:rsidRPr="004D503C" w:rsidRDefault="00D06C0C" w:rsidP="00D06C0C">
      <w:pPr>
        <w:ind w:firstLine="709"/>
      </w:pPr>
      <w:r w:rsidRPr="004D503C">
        <w:rPr>
          <w:b/>
          <w:bCs/>
        </w:rPr>
        <w:t>Примечание</w:t>
      </w:r>
      <w:r w:rsidRPr="004D503C">
        <w:t>. Фигуры, составляющие сигналы, и флаги могут быть любого цвета.</w:t>
      </w:r>
    </w:p>
    <w:p w:rsidR="00D06C0C" w:rsidRPr="004D503C" w:rsidRDefault="00D06C0C" w:rsidP="00D06C0C">
      <w:pPr>
        <w:ind w:firstLine="709"/>
      </w:pPr>
      <w:r w:rsidRPr="004D503C">
        <w:t>Меры по борьбе с загрязнением воды. В пределах 50 миль от берегов Турции запрещается откачивать загрязненный нефтепродуктами водяной балласт.</w:t>
      </w:r>
    </w:p>
    <w:p w:rsidR="00D06C0C" w:rsidRPr="004D503C" w:rsidRDefault="00C23A51" w:rsidP="00C23A51">
      <w:pPr>
        <w:pStyle w:val="2"/>
      </w:pPr>
      <w:r w:rsidRPr="004D503C">
        <w:br w:type="page"/>
      </w:r>
      <w:bookmarkStart w:id="7" w:name="_Toc258943136"/>
      <w:r w:rsidRPr="004D503C">
        <w:t>Правила плавания в водах Кипра</w:t>
      </w:r>
      <w:bookmarkEnd w:id="7"/>
    </w:p>
    <w:p w:rsidR="00C23A51" w:rsidRPr="004D503C" w:rsidRDefault="00C23A51" w:rsidP="00D06C0C">
      <w:pPr>
        <w:ind w:firstLine="709"/>
      </w:pPr>
    </w:p>
    <w:p w:rsidR="00D06C0C" w:rsidRPr="004D503C" w:rsidRDefault="00D06C0C" w:rsidP="00D06C0C">
      <w:pPr>
        <w:ind w:firstLine="709"/>
      </w:pPr>
      <w:r w:rsidRPr="004D503C">
        <w:t>Меры по борьбе с загрязнением воды. Загрязнение территориальных вод острова Кипр категорически запрещается удаление балласта и мусора с судов должно производиться не ближе чем в 12 милях от острова.</w:t>
      </w:r>
    </w:p>
    <w:p w:rsidR="00C23A51" w:rsidRPr="004D503C" w:rsidRDefault="00C23A51" w:rsidP="00D06C0C">
      <w:pPr>
        <w:ind w:firstLine="709"/>
      </w:pPr>
    </w:p>
    <w:p w:rsidR="00D06C0C" w:rsidRPr="004D503C" w:rsidRDefault="00C23A51" w:rsidP="00C23A51">
      <w:pPr>
        <w:pStyle w:val="2"/>
      </w:pPr>
      <w:bookmarkStart w:id="8" w:name="_Toc258943137"/>
      <w:r w:rsidRPr="004D503C">
        <w:t>Правила плавания в водах Сирии</w:t>
      </w:r>
      <w:bookmarkEnd w:id="8"/>
    </w:p>
    <w:p w:rsidR="00C23A51" w:rsidRPr="004D503C" w:rsidRDefault="00C23A51" w:rsidP="00D06C0C">
      <w:pPr>
        <w:ind w:firstLine="709"/>
      </w:pPr>
    </w:p>
    <w:p w:rsidR="00D06C0C" w:rsidRPr="004D503C" w:rsidRDefault="00D06C0C" w:rsidP="00D06C0C">
      <w:pPr>
        <w:ind w:firstLine="709"/>
      </w:pPr>
      <w:r w:rsidRPr="004D503C">
        <w:t>Территориальные воды Сирии закрыты для плавания всех судов</w:t>
      </w:r>
      <w:r w:rsidR="00C23A51" w:rsidRPr="004D503C">
        <w:t xml:space="preserve"> </w:t>
      </w:r>
      <w:r w:rsidRPr="004D503C">
        <w:t>и военных кораблей любой национальности. Вход в порты Сирии и выход из них осуществляются через установленные зоны в которых плавание в ночное время запрещается. Границы зон показаны на картах.</w:t>
      </w:r>
    </w:p>
    <w:p w:rsidR="00D06C0C" w:rsidRPr="004D503C" w:rsidRDefault="00D06C0C" w:rsidP="00D06C0C">
      <w:pPr>
        <w:ind w:firstLine="709"/>
      </w:pPr>
      <w:r w:rsidRPr="004D503C">
        <w:t>Суда, следующие в порты Сирии, должны за 25 миль до подхода к берегам Сирии сообщить по</w:t>
      </w:r>
      <w:r w:rsidRPr="004D503C">
        <w:rPr>
          <w:i/>
          <w:iCs/>
        </w:rPr>
        <w:t xml:space="preserve"> </w:t>
      </w:r>
      <w:r w:rsidRPr="004D503C">
        <w:t xml:space="preserve">радио на частотах 2182 и500кГцследующие сведения: название судна, его государственную принадлежность, координаты, время, скорость, курс и </w:t>
      </w:r>
      <w:r w:rsidRPr="004D503C">
        <w:rPr>
          <w:b/>
          <w:bCs/>
        </w:rPr>
        <w:t>порт</w:t>
      </w:r>
      <w:r w:rsidRPr="004D503C">
        <w:rPr>
          <w:i/>
          <w:iCs/>
        </w:rPr>
        <w:t xml:space="preserve"> </w:t>
      </w:r>
      <w:r w:rsidRPr="004D503C">
        <w:t>назначения.</w:t>
      </w:r>
    </w:p>
    <w:p w:rsidR="00C23A51" w:rsidRPr="004D503C" w:rsidRDefault="00D06C0C" w:rsidP="00C23A51">
      <w:r w:rsidRPr="004D503C">
        <w:t xml:space="preserve">На судах, находящихся в портах Сирии, должна соблюдаться светомаскировка. </w:t>
      </w:r>
    </w:p>
    <w:p w:rsidR="00C23A51" w:rsidRPr="004D503C" w:rsidRDefault="00C23A51" w:rsidP="00C23A51"/>
    <w:p w:rsidR="00D06C0C" w:rsidRPr="004D503C" w:rsidRDefault="007F5B79" w:rsidP="00C23A51">
      <w:pPr>
        <w:pStyle w:val="2"/>
      </w:pPr>
      <w:bookmarkStart w:id="9" w:name="_Toc258943138"/>
      <w:r w:rsidRPr="004D503C">
        <w:t>Правила</w:t>
      </w:r>
      <w:r w:rsidR="00C23A51" w:rsidRPr="004D503C">
        <w:t xml:space="preserve"> </w:t>
      </w:r>
      <w:r w:rsidRPr="004D503C">
        <w:t>плавания</w:t>
      </w:r>
      <w:bookmarkEnd w:id="9"/>
    </w:p>
    <w:p w:rsidR="007F5B79" w:rsidRPr="004D503C" w:rsidRDefault="007F5B79" w:rsidP="00D06C0C">
      <w:pPr>
        <w:ind w:firstLine="709"/>
        <w:rPr>
          <w:b/>
          <w:bCs/>
        </w:rPr>
      </w:pPr>
    </w:p>
    <w:p w:rsidR="00D06C0C" w:rsidRPr="004D503C" w:rsidRDefault="00EE4CC2" w:rsidP="00D06C0C">
      <w:pPr>
        <w:ind w:firstLine="709"/>
        <w:rPr>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7.25pt;margin-top:89.55pt;width:10.45pt;height:13.75pt;z-index:251657728;mso-wrap-distance-left:6pt;mso-wrap-distance-top:5pt;mso-wrap-distance-right:6pt;mso-wrap-distance-bottom:5pt;mso-position-horizontal-relative:margin;mso-position-vertical-relative:page" stroked="f">
            <v:fill opacity="0" color2="black"/>
            <v:textbox inset="0,0,0,0">
              <w:txbxContent>
                <w:p w:rsidR="00F655E3" w:rsidRDefault="00F655E3">
                  <w:pPr>
                    <w:pStyle w:val="ae"/>
                    <w:spacing w:line="360" w:lineRule="auto"/>
                    <w:ind w:firstLine="567"/>
                    <w:jc w:val="both"/>
                    <w:rPr>
                      <w:rFonts w:ascii="Times New Roman" w:hAnsi="Times New Roman" w:cs="Times New Roman"/>
                      <w:w w:val="109"/>
                    </w:rPr>
                  </w:pPr>
                  <w:r>
                    <w:rPr>
                      <w:rFonts w:ascii="Times New Roman" w:hAnsi="Times New Roman" w:cs="Times New Roman"/>
                      <w:w w:val="109"/>
                    </w:rPr>
                    <w:t xml:space="preserve"> </w:t>
                  </w:r>
                </w:p>
              </w:txbxContent>
            </v:textbox>
            <w10:wrap type="square" side="largest" anchorx="margin" anchory="page"/>
          </v:shape>
        </w:pict>
      </w:r>
      <w:r w:rsidR="00D06C0C" w:rsidRPr="004D503C">
        <w:rPr>
          <w:b/>
          <w:bCs/>
        </w:rPr>
        <w:t>Часть 1</w:t>
      </w:r>
    </w:p>
    <w:p w:rsidR="00D06C0C" w:rsidRPr="004D503C" w:rsidRDefault="007F5B79" w:rsidP="00D06C0C">
      <w:pPr>
        <w:ind w:firstLine="709"/>
      </w:pPr>
      <w:r w:rsidRPr="004D503C">
        <w:t>Статья</w:t>
      </w:r>
      <w:r w:rsidR="00D06C0C" w:rsidRPr="004D503C">
        <w:t xml:space="preserve"> 1. Загрязнением моря нефтью и нефтеводяной смесью считается любой их слив в море с содержанием нефти более 100 J1i</w:t>
      </w:r>
      <w:r w:rsidR="00D06C0C" w:rsidRPr="004D503C">
        <w:rPr>
          <w:i/>
          <w:iCs/>
        </w:rPr>
        <w:t xml:space="preserve">г </w:t>
      </w:r>
      <w:r w:rsidR="00D06C0C" w:rsidRPr="004D503C">
        <w:t>на 1 л</w:t>
      </w:r>
      <w:r w:rsidR="00D06C0C" w:rsidRPr="004D503C">
        <w:rPr>
          <w:i/>
          <w:iCs/>
        </w:rPr>
        <w:t xml:space="preserve"> </w:t>
      </w:r>
      <w:r w:rsidR="00D06C0C" w:rsidRPr="004D503C">
        <w:t>воды.</w:t>
      </w:r>
    </w:p>
    <w:p w:rsidR="00D06C0C" w:rsidRPr="004D503C" w:rsidRDefault="00D06C0C" w:rsidP="00D06C0C">
      <w:pPr>
        <w:ind w:firstLine="709"/>
        <w:rPr>
          <w:b/>
          <w:bCs/>
        </w:rPr>
      </w:pPr>
      <w:r w:rsidRPr="004D503C">
        <w:rPr>
          <w:b/>
          <w:bCs/>
        </w:rPr>
        <w:t>Часть II</w:t>
      </w:r>
    </w:p>
    <w:p w:rsidR="00D06C0C" w:rsidRPr="004D503C" w:rsidRDefault="007F5B79" w:rsidP="00D06C0C">
      <w:pPr>
        <w:ind w:firstLine="709"/>
      </w:pPr>
      <w:r w:rsidRPr="004D503C">
        <w:t>Статья</w:t>
      </w:r>
      <w:r w:rsidR="00D06C0C" w:rsidRPr="004D503C">
        <w:t xml:space="preserve"> 2. Если слив нефти или нефтеводяной смеси произведен с судна, то</w:t>
      </w:r>
      <w:r w:rsidR="00D06C0C" w:rsidRPr="004D503C">
        <w:rPr>
          <w:i/>
          <w:iCs/>
        </w:rPr>
        <w:t xml:space="preserve"> </w:t>
      </w:r>
      <w:r w:rsidR="00D06C0C" w:rsidRPr="004D503C">
        <w:t>ответственным лицом за з</w:t>
      </w:r>
      <w:r w:rsidR="00C23A51" w:rsidRPr="004D503C">
        <w:t>агрязнение моря считается владел</w:t>
      </w:r>
      <w:r w:rsidR="00D06C0C" w:rsidRPr="004D503C">
        <w:t>ец, или капитан судна, или агент, обслуживающий судна.</w:t>
      </w:r>
    </w:p>
    <w:p w:rsidR="00D06C0C" w:rsidRPr="004D503C" w:rsidRDefault="007F5B79" w:rsidP="00D06C0C">
      <w:pPr>
        <w:ind w:firstLine="709"/>
      </w:pPr>
      <w:r w:rsidRPr="004D503C">
        <w:t>Статья</w:t>
      </w:r>
      <w:r w:rsidR="00D06C0C" w:rsidRPr="004D503C">
        <w:t xml:space="preserve"> 3. Капитаны судов, виновные в загрязнении моря, подвергаются штрафу в размере </w:t>
      </w:r>
      <w:r w:rsidR="00D06C0C" w:rsidRPr="004D503C">
        <w:rPr>
          <w:b/>
          <w:bCs/>
        </w:rPr>
        <w:t>от</w:t>
      </w:r>
      <w:r w:rsidR="00D06C0C" w:rsidRPr="004D503C">
        <w:rPr>
          <w:i/>
          <w:iCs/>
        </w:rPr>
        <w:t xml:space="preserve"> </w:t>
      </w:r>
      <w:r w:rsidR="00D06C0C" w:rsidRPr="004D503C">
        <w:t>5000 до 25000 сирийских фунтов и при повт</w:t>
      </w:r>
      <w:r w:rsidR="00C23A51" w:rsidRPr="004D503C">
        <w:t>о</w:t>
      </w:r>
      <w:r w:rsidR="00D06C0C" w:rsidRPr="004D503C">
        <w:t xml:space="preserve">рном нарушении в рaзмере </w:t>
      </w:r>
      <w:r w:rsidR="00D06C0C" w:rsidRPr="004D503C">
        <w:rPr>
          <w:b/>
          <w:bCs/>
        </w:rPr>
        <w:t xml:space="preserve">от </w:t>
      </w:r>
      <w:r w:rsidR="00D06C0C" w:rsidRPr="004D503C">
        <w:t>10000 до</w:t>
      </w:r>
      <w:r w:rsidR="00D06C0C" w:rsidRPr="004D503C">
        <w:rPr>
          <w:i/>
          <w:iCs/>
        </w:rPr>
        <w:t xml:space="preserve"> </w:t>
      </w:r>
      <w:r w:rsidR="00D06C0C" w:rsidRPr="004D503C">
        <w:t>100 000 фунтов.</w:t>
      </w:r>
    </w:p>
    <w:p w:rsidR="00D06C0C" w:rsidRPr="004D503C" w:rsidRDefault="007F5B79" w:rsidP="00D06C0C">
      <w:pPr>
        <w:ind w:firstLine="709"/>
      </w:pPr>
      <w:r w:rsidRPr="004D503C">
        <w:t>Статья</w:t>
      </w:r>
      <w:r w:rsidR="00D06C0C" w:rsidRPr="004D503C">
        <w:t xml:space="preserve"> 4. Каждое судно</w:t>
      </w:r>
      <w:r w:rsidR="00D06C0C" w:rsidRPr="004D503C">
        <w:rPr>
          <w:i/>
          <w:iCs/>
        </w:rPr>
        <w:t xml:space="preserve"> </w:t>
      </w:r>
      <w:r w:rsidR="00D06C0C" w:rsidRPr="004D503C">
        <w:t>должно иметь на борту журнал нефтяных операции согласно статье IХ Междунар</w:t>
      </w:r>
      <w:r w:rsidR="00C23A51" w:rsidRPr="004D503C">
        <w:t>о</w:t>
      </w:r>
      <w:r w:rsidR="00D06C0C" w:rsidRPr="004D503C">
        <w:t>дн</w:t>
      </w:r>
      <w:r w:rsidR="00C23A51" w:rsidRPr="004D503C">
        <w:t>о</w:t>
      </w:r>
      <w:r w:rsidR="00D06C0C" w:rsidRPr="004D503C">
        <w:t xml:space="preserve">й конвенции па предотвращению загрязнения моря нефтью 1954 г. </w:t>
      </w:r>
      <w:r w:rsidR="00C23A51" w:rsidRPr="004D503C">
        <w:t>с изменениями, принятыми в Лондо</w:t>
      </w:r>
      <w:r w:rsidR="00D06C0C" w:rsidRPr="004D503C">
        <w:t xml:space="preserve">не 13 апреля 1962 </w:t>
      </w:r>
      <w:r w:rsidR="00D06C0C" w:rsidRPr="004D503C">
        <w:rPr>
          <w:i/>
          <w:iCs/>
        </w:rPr>
        <w:t xml:space="preserve">г. </w:t>
      </w:r>
      <w:r w:rsidR="00D06C0C" w:rsidRPr="004D503C">
        <w:t>Любое несоблюдение статьи IX этой конвенции считается нарушением, наказуемым по</w:t>
      </w:r>
      <w:r w:rsidR="00D06C0C" w:rsidRPr="004D503C">
        <w:rPr>
          <w:i/>
          <w:iCs/>
        </w:rPr>
        <w:t xml:space="preserve"> </w:t>
      </w:r>
      <w:r w:rsidR="00C23A51" w:rsidRPr="004D503C">
        <w:t>насто</w:t>
      </w:r>
      <w:r w:rsidR="00D06C0C" w:rsidRPr="004D503C">
        <w:t>ящему закону.</w:t>
      </w:r>
    </w:p>
    <w:p w:rsidR="00D06C0C" w:rsidRPr="004D503C" w:rsidRDefault="007F5B79" w:rsidP="00D06C0C">
      <w:pPr>
        <w:ind w:firstLine="709"/>
      </w:pPr>
      <w:r w:rsidRPr="004D503C">
        <w:t>Статья</w:t>
      </w:r>
      <w:r w:rsidR="00D06C0C" w:rsidRPr="004D503C">
        <w:t xml:space="preserve"> 5. Слив остатков нефти и нефтеводяной смеси судов надлежит производить в специальные емкости, которые будут установлены во</w:t>
      </w:r>
      <w:r w:rsidR="00D06C0C" w:rsidRPr="004D503C">
        <w:rPr>
          <w:i/>
          <w:iCs/>
        </w:rPr>
        <w:t xml:space="preserve"> </w:t>
      </w:r>
      <w:r w:rsidR="00D06C0C" w:rsidRPr="004D503C">
        <w:t>всех портах Сирии.</w:t>
      </w:r>
    </w:p>
    <w:p w:rsidR="00D06C0C" w:rsidRPr="004D503C" w:rsidRDefault="007F5B79" w:rsidP="00D06C0C">
      <w:pPr>
        <w:ind w:firstLine="709"/>
      </w:pPr>
      <w:r w:rsidRPr="004D503C">
        <w:t>Статья</w:t>
      </w:r>
      <w:r w:rsidR="00D06C0C" w:rsidRPr="004D503C">
        <w:t xml:space="preserve"> 8. Ст.3 не применяется в случаях:</w:t>
      </w:r>
    </w:p>
    <w:p w:rsidR="00D06C0C" w:rsidRPr="004D503C" w:rsidRDefault="00D06C0C" w:rsidP="00D06C0C">
      <w:pPr>
        <w:ind w:firstLine="709"/>
      </w:pPr>
      <w:r w:rsidRPr="004D503C">
        <w:t>а) слива нефти или нефтеводяной смеси в целях обеспечения безопасности судна, предотвращения повреждения судна или береговых сооружений для спасения человеческих жизней на море;</w:t>
      </w:r>
    </w:p>
    <w:p w:rsidR="00D06C0C" w:rsidRPr="004D503C" w:rsidRDefault="00D06C0C" w:rsidP="00D06C0C">
      <w:pPr>
        <w:ind w:firstLine="709"/>
      </w:pPr>
      <w:r w:rsidRPr="004D503C">
        <w:t xml:space="preserve">б) при чрезвычайных обстоятельствах, которые не </w:t>
      </w:r>
      <w:r w:rsidRPr="004D503C">
        <w:rPr>
          <w:b/>
          <w:bCs/>
        </w:rPr>
        <w:t>могут</w:t>
      </w:r>
      <w:r w:rsidRPr="004D503C">
        <w:rPr>
          <w:i/>
          <w:iCs/>
        </w:rPr>
        <w:t xml:space="preserve"> </w:t>
      </w:r>
      <w:r w:rsidRPr="004D503C">
        <w:t>быть устранены или предотвращены какими-либо мероприятиями (форс-маж</w:t>
      </w:r>
      <w:r w:rsidR="00C23A51" w:rsidRPr="004D503C">
        <w:t>о</w:t>
      </w:r>
      <w:r w:rsidRPr="004D503C">
        <w:t>рные обстоятельства).</w:t>
      </w:r>
    </w:p>
    <w:p w:rsidR="00D06C0C" w:rsidRPr="004D503C" w:rsidRDefault="007F5B79" w:rsidP="00D06C0C">
      <w:pPr>
        <w:ind w:firstLine="709"/>
      </w:pPr>
      <w:r w:rsidRPr="004D503C">
        <w:t>Статья</w:t>
      </w:r>
      <w:r w:rsidR="00D06C0C" w:rsidRPr="004D503C">
        <w:t xml:space="preserve"> 10. Капитаны судов, обвиняемые в нарушении настоящего закона, имеют право обжаловать это решение в высшей инстанции в течение 24 ч</w:t>
      </w:r>
      <w:r w:rsidR="00D06C0C" w:rsidRPr="004D503C">
        <w:rPr>
          <w:i/>
          <w:iCs/>
        </w:rPr>
        <w:t xml:space="preserve"> </w:t>
      </w:r>
      <w:r w:rsidR="00D06C0C" w:rsidRPr="004D503C">
        <w:t>с момента их оповещения.</w:t>
      </w:r>
    </w:p>
    <w:p w:rsidR="00D06C0C" w:rsidRPr="004D503C" w:rsidRDefault="007F5B79" w:rsidP="00D06C0C">
      <w:pPr>
        <w:ind w:firstLine="709"/>
      </w:pPr>
      <w:r w:rsidRPr="004D503C">
        <w:t>Статья</w:t>
      </w:r>
      <w:r w:rsidR="00D06C0C" w:rsidRPr="004D503C">
        <w:t xml:space="preserve"> 12. Суда, виновные в нарушении настоящего закона при отказе от уплаты штрафа, стоимости по очистке и возмещения убытков, вызванных загрязнением моря могут быть задержаны с санкции генерального директора </w:t>
      </w:r>
      <w:r w:rsidR="00D06C0C" w:rsidRPr="004D503C">
        <w:rPr>
          <w:b/>
          <w:bCs/>
        </w:rPr>
        <w:t>главного</w:t>
      </w:r>
      <w:r w:rsidR="00D06C0C" w:rsidRPr="004D503C">
        <w:rPr>
          <w:i/>
          <w:iCs/>
        </w:rPr>
        <w:t xml:space="preserve"> </w:t>
      </w:r>
      <w:r w:rsidR="00D06C0C" w:rsidRPr="004D503C">
        <w:t>управления портов.</w:t>
      </w:r>
    </w:p>
    <w:p w:rsidR="00C23A51" w:rsidRPr="004D503C" w:rsidRDefault="00C23A51" w:rsidP="00D06C0C">
      <w:pPr>
        <w:ind w:firstLine="709"/>
      </w:pPr>
    </w:p>
    <w:p w:rsidR="00D06C0C" w:rsidRPr="004D503C" w:rsidRDefault="00C23A51" w:rsidP="00C23A51">
      <w:pPr>
        <w:pStyle w:val="2"/>
      </w:pPr>
      <w:bookmarkStart w:id="10" w:name="_Toc258943139"/>
      <w:r w:rsidRPr="004D503C">
        <w:t>Правила плавания в водах Ливана</w:t>
      </w:r>
      <w:bookmarkEnd w:id="10"/>
    </w:p>
    <w:p w:rsidR="00C23A51" w:rsidRPr="004D503C" w:rsidRDefault="00C23A51" w:rsidP="00D06C0C">
      <w:pPr>
        <w:ind w:firstLine="709"/>
      </w:pPr>
    </w:p>
    <w:p w:rsidR="00D06C0C" w:rsidRPr="004D503C" w:rsidRDefault="00D06C0C" w:rsidP="00D06C0C">
      <w:pPr>
        <w:ind w:firstLine="709"/>
      </w:pPr>
      <w:r w:rsidRPr="004D503C">
        <w:t xml:space="preserve">Меры по борьбе с загрязнением воды. Администрация </w:t>
      </w:r>
      <w:r w:rsidRPr="004D503C">
        <w:rPr>
          <w:b/>
          <w:bCs/>
        </w:rPr>
        <w:t>портов</w:t>
      </w:r>
      <w:r w:rsidRPr="004D503C">
        <w:rPr>
          <w:i/>
          <w:iCs/>
        </w:rPr>
        <w:t xml:space="preserve"> </w:t>
      </w:r>
      <w:r w:rsidRPr="004D503C">
        <w:t>Ливана обращает внимание судоходных компаний на недопустимость сброса жидкого топлива и его отходов</w:t>
      </w:r>
      <w:r w:rsidRPr="004D503C">
        <w:rPr>
          <w:i/>
          <w:iCs/>
        </w:rPr>
        <w:t xml:space="preserve">, </w:t>
      </w:r>
      <w:r w:rsidRPr="004D503C">
        <w:t>а также мусора и загрязнен</w:t>
      </w:r>
      <w:r w:rsidR="00C23A51" w:rsidRPr="004D503C">
        <w:t>ных трюмных вод в море на рассто</w:t>
      </w:r>
      <w:r w:rsidRPr="004D503C">
        <w:t xml:space="preserve">янии менее 100 миль </w:t>
      </w:r>
      <w:r w:rsidRPr="004D503C">
        <w:rPr>
          <w:b/>
          <w:bCs/>
        </w:rPr>
        <w:t>0.1</w:t>
      </w:r>
      <w:r w:rsidRPr="004D503C">
        <w:rPr>
          <w:i/>
          <w:iCs/>
        </w:rPr>
        <w:t xml:space="preserve"> </w:t>
      </w:r>
      <w:r w:rsidRPr="004D503C">
        <w:t>побережья Ливана.</w:t>
      </w:r>
    </w:p>
    <w:p w:rsidR="00D06C0C" w:rsidRPr="004D503C" w:rsidRDefault="00D06C0C" w:rsidP="00D06C0C">
      <w:pPr>
        <w:ind w:firstLine="709"/>
      </w:pPr>
      <w:r w:rsidRPr="004D503C">
        <w:t>За любое нарушение этих правил, ответственные лица привлекаются к суду в соответствии с существующими 3аконами.</w:t>
      </w:r>
    </w:p>
    <w:p w:rsidR="00C23A51" w:rsidRPr="004D503C" w:rsidRDefault="00C23A51" w:rsidP="00D06C0C">
      <w:pPr>
        <w:ind w:firstLine="709"/>
      </w:pPr>
    </w:p>
    <w:p w:rsidR="00D06C0C" w:rsidRPr="004D503C" w:rsidRDefault="00C23A51" w:rsidP="00C23A51">
      <w:pPr>
        <w:pStyle w:val="2"/>
      </w:pPr>
      <w:bookmarkStart w:id="11" w:name="_Toc258943140"/>
      <w:r w:rsidRPr="004D503C">
        <w:t>Залив Фамагуста или Амохостос</w:t>
      </w:r>
      <w:bookmarkEnd w:id="11"/>
    </w:p>
    <w:p w:rsidR="00C23A51" w:rsidRPr="004D503C" w:rsidRDefault="00C23A51" w:rsidP="00D06C0C">
      <w:pPr>
        <w:ind w:firstLine="709"/>
      </w:pPr>
    </w:p>
    <w:p w:rsidR="00D06C0C" w:rsidRPr="004D503C" w:rsidRDefault="00C23A51" w:rsidP="00D06C0C">
      <w:pPr>
        <w:ind w:firstLine="709"/>
      </w:pPr>
      <w:r w:rsidRPr="004D503C">
        <w:t>Вдается в восточный берег остро</w:t>
      </w:r>
      <w:r w:rsidR="00D06C0C" w:rsidRPr="004D503C">
        <w:t>ва Кипр между мысом Грека и находящимся в 22 милях к N от него мысом Элея.</w:t>
      </w:r>
    </w:p>
    <w:p w:rsidR="00D06C0C" w:rsidRPr="004D503C" w:rsidRDefault="00D06C0C" w:rsidP="00D06C0C">
      <w:pPr>
        <w:ind w:firstLine="709"/>
      </w:pPr>
      <w:r w:rsidRPr="004D503C">
        <w:t>В районе входных мысов берег скалистый и сравнительно высокий, а в вершине залива, где к нему выходит равнина. Месаария на большом протяжении берег низкий и песчаный. От мыса Грека местность повышается по направлению к холму Фана высотой 175 м,</w:t>
      </w:r>
      <w:r w:rsidRPr="004D503C">
        <w:rPr>
          <w:i/>
          <w:iCs/>
        </w:rPr>
        <w:t xml:space="preserve"> </w:t>
      </w:r>
      <w:r w:rsidRPr="004D503C">
        <w:t>удаленному от мыса на 4 мили к NW. Вершина этого холма почти плоская, а его северный и южный склоны крутые. К W от холма Фана местность постепенно понижается по</w:t>
      </w:r>
      <w:r w:rsidRPr="004D503C">
        <w:rPr>
          <w:i/>
          <w:iCs/>
        </w:rPr>
        <w:t xml:space="preserve"> </w:t>
      </w:r>
      <w:r w:rsidRPr="004D503C">
        <w:t>направлению к мысу Пила, а к NW от мыса Грека почти до города Фамагуста тянется скалистый берег</w:t>
      </w:r>
      <w:r w:rsidR="00C23A51" w:rsidRPr="004D503C">
        <w:t>, вблизи которого поднимаются хо</w:t>
      </w:r>
      <w:r w:rsidRPr="004D503C">
        <w:t>лмы.</w:t>
      </w:r>
    </w:p>
    <w:p w:rsidR="00D06C0C" w:rsidRPr="004D503C" w:rsidRDefault="00D06C0C" w:rsidP="00D06C0C">
      <w:pPr>
        <w:ind w:firstLine="709"/>
      </w:pPr>
      <w:r w:rsidRPr="004D503C">
        <w:t>В 1 миле</w:t>
      </w:r>
      <w:r w:rsidR="00C23A51" w:rsidRPr="004D503C">
        <w:t xml:space="preserve"> к NO от холма Фано ра</w:t>
      </w:r>
      <w:r w:rsidRPr="004D503C">
        <w:t>сположен приметный скалистый холм высотой 70 м,</w:t>
      </w:r>
      <w:r w:rsidRPr="004D503C">
        <w:rPr>
          <w:i/>
          <w:iCs/>
        </w:rPr>
        <w:t xml:space="preserve"> </w:t>
      </w:r>
      <w:r w:rsidRPr="004D503C">
        <w:t>на нем стоит небольшой дом. На склонах прибрежных холмов</w:t>
      </w:r>
      <w:r w:rsidRPr="004D503C">
        <w:rPr>
          <w:i/>
          <w:iCs/>
        </w:rPr>
        <w:t xml:space="preserve"> </w:t>
      </w:r>
      <w:r w:rsidRPr="004D503C">
        <w:t xml:space="preserve">установлена </w:t>
      </w:r>
      <w:r w:rsidRPr="004D503C">
        <w:rPr>
          <w:b/>
          <w:bCs/>
        </w:rPr>
        <w:t>много</w:t>
      </w:r>
      <w:r w:rsidRPr="004D503C">
        <w:rPr>
          <w:i/>
          <w:iCs/>
        </w:rPr>
        <w:t xml:space="preserve"> </w:t>
      </w:r>
      <w:r w:rsidRPr="004D503C">
        <w:t>ветряных двигателей.</w:t>
      </w:r>
    </w:p>
    <w:p w:rsidR="00D06C0C" w:rsidRPr="004D503C" w:rsidRDefault="00D06C0C" w:rsidP="00D06C0C">
      <w:pPr>
        <w:ind w:firstLine="709"/>
      </w:pPr>
      <w:r w:rsidRPr="004D503C">
        <w:t>Вблизи скалистого северного берега з</w:t>
      </w:r>
      <w:r w:rsidR="00C23A51" w:rsidRPr="004D503C">
        <w:t>алива в районе гавани Багаз нахо</w:t>
      </w:r>
      <w:r w:rsidRPr="004D503C">
        <w:t xml:space="preserve">дятся холмы высотой до </w:t>
      </w:r>
      <w:r w:rsidRPr="004D503C">
        <w:rPr>
          <w:b/>
          <w:bCs/>
        </w:rPr>
        <w:t>90 м,</w:t>
      </w:r>
      <w:r w:rsidRPr="004D503C">
        <w:rPr>
          <w:i/>
          <w:iCs/>
        </w:rPr>
        <w:t xml:space="preserve"> </w:t>
      </w:r>
      <w:r w:rsidRPr="004D503C">
        <w:t>к О от гавани Богаз берег понижается.</w:t>
      </w:r>
    </w:p>
    <w:p w:rsidR="00D06C0C" w:rsidRPr="004D503C" w:rsidRDefault="00D06C0C" w:rsidP="00D06C0C">
      <w:pPr>
        <w:ind w:firstLine="709"/>
      </w:pPr>
      <w:r w:rsidRPr="004D503C">
        <w:t xml:space="preserve">На берегах залива Фамагуста </w:t>
      </w:r>
      <w:r w:rsidRPr="004D503C">
        <w:rPr>
          <w:b/>
          <w:bCs/>
        </w:rPr>
        <w:t>во</w:t>
      </w:r>
      <w:r w:rsidRPr="004D503C">
        <w:rPr>
          <w:i/>
          <w:iCs/>
        </w:rPr>
        <w:t xml:space="preserve"> </w:t>
      </w:r>
      <w:r w:rsidRPr="004D503C">
        <w:t>многих местах разбиты фруктовые сады и парки. На протяжении около 4 миль к N от развалин города Саламис низкий берег покрыт густым лесом. Между селением Трикома и гаванью Богаз растительности сравнительно мала. К О от 30 гавани Богаз берег порос кустарником и низкими деревьями.</w:t>
      </w:r>
    </w:p>
    <w:p w:rsidR="00D06C0C" w:rsidRPr="004D503C" w:rsidRDefault="00D06C0C" w:rsidP="00D06C0C">
      <w:pPr>
        <w:ind w:firstLine="709"/>
      </w:pPr>
      <w:r w:rsidRPr="004D503C">
        <w:t>В залив впадает несколько мелководных рек.</w:t>
      </w:r>
    </w:p>
    <w:p w:rsidR="00D06C0C" w:rsidRPr="004D503C" w:rsidRDefault="00D06C0C" w:rsidP="00D06C0C">
      <w:pPr>
        <w:ind w:firstLine="709"/>
      </w:pPr>
      <w:r w:rsidRPr="004D503C">
        <w:t>На западном берегу залива в 12 милях к NW от мыса Грека расположен город</w:t>
      </w:r>
      <w:r w:rsidRPr="004D503C">
        <w:rPr>
          <w:i/>
          <w:iCs/>
        </w:rPr>
        <w:t xml:space="preserve"> </w:t>
      </w:r>
      <w:r w:rsidRPr="004D503C">
        <w:t>Фамагуста против него сооружен хорошо защищенный порт Фамагуста. Вблизи берегов залива раскинулись селения, часть из которых приметны.</w:t>
      </w:r>
    </w:p>
    <w:p w:rsidR="007F5B79" w:rsidRPr="004D503C" w:rsidRDefault="00D06C0C" w:rsidP="00D06C0C">
      <w:pPr>
        <w:ind w:firstLine="709"/>
      </w:pPr>
      <w:r w:rsidRPr="004D503C">
        <w:t>Скалистый участок западного берега залива начинающийся в 1,5 мили к N от мыса Грекo, на протяжении 6,5 мили окаймлен рифом шириной 2-6</w:t>
      </w:r>
      <w:r w:rsidRPr="004D503C">
        <w:rPr>
          <w:b/>
          <w:bCs/>
        </w:rPr>
        <w:t xml:space="preserve"> кбт</w:t>
      </w:r>
      <w:r w:rsidRPr="004D503C">
        <w:rPr>
          <w:i/>
          <w:iCs/>
        </w:rPr>
        <w:t xml:space="preserve">, </w:t>
      </w:r>
      <w:r w:rsidRPr="004D503C">
        <w:t>на котором местами лежат надводные скалы. Далее к NW до</w:t>
      </w:r>
      <w:r w:rsidRPr="004D503C">
        <w:rPr>
          <w:i/>
          <w:iCs/>
        </w:rPr>
        <w:t xml:space="preserve"> </w:t>
      </w:r>
      <w:r w:rsidRPr="004D503C">
        <w:t xml:space="preserve">порта Фамагуста на отмели с глубинами менее 5 </w:t>
      </w:r>
      <w:r w:rsidRPr="004D503C">
        <w:rPr>
          <w:i/>
          <w:iCs/>
        </w:rPr>
        <w:t xml:space="preserve">м </w:t>
      </w:r>
      <w:r w:rsidRPr="004D503C">
        <w:t xml:space="preserve">в 2-2,5 </w:t>
      </w:r>
      <w:r w:rsidRPr="004D503C">
        <w:rPr>
          <w:b/>
          <w:bCs/>
        </w:rPr>
        <w:t>кбт</w:t>
      </w:r>
      <w:r w:rsidRPr="004D503C">
        <w:rPr>
          <w:i/>
          <w:iCs/>
        </w:rPr>
        <w:t xml:space="preserve"> </w:t>
      </w:r>
      <w:r w:rsidRPr="004D503C">
        <w:t>от берега разбросаны скалы и банки. В районе порта Фамагуста вблизи бе</w:t>
      </w:r>
      <w:r w:rsidR="00C23A51" w:rsidRPr="004D503C">
        <w:t>рега также лежат скалистые остро</w:t>
      </w:r>
      <w:r w:rsidRPr="004D503C">
        <w:t>вки и рифы. Между портом Фамагуста и мысом Элея в немногих местах у самого берега расположены надводные и подводные скалы.55 к SSO от церкви Айас-Мемнан</w:t>
      </w:r>
      <w:r w:rsidR="00C23A51" w:rsidRPr="004D503C">
        <w:t xml:space="preserve"> на горе стоит дом с красной кры</w:t>
      </w:r>
      <w:r w:rsidRPr="004D503C">
        <w:t>шей</w:t>
      </w:r>
      <w:r w:rsidR="007F5B79" w:rsidRPr="004D503C">
        <w:t>.</w:t>
      </w:r>
    </w:p>
    <w:p w:rsidR="00D06C0C" w:rsidRPr="004D503C" w:rsidRDefault="00D06C0C" w:rsidP="00D06C0C">
      <w:pPr>
        <w:ind w:firstLine="709"/>
      </w:pPr>
      <w:r w:rsidRPr="004D503C">
        <w:t>Kapaвaлоc-Патамотио (Karavolos Patamothio) на южнам островке стоит дом</w:t>
      </w:r>
      <w:r w:rsidRPr="004D503C">
        <w:rPr>
          <w:i/>
          <w:iCs/>
        </w:rPr>
        <w:t xml:space="preserve"> </w:t>
      </w:r>
      <w:r w:rsidRPr="004D503C">
        <w:t xml:space="preserve">в котором живет капитан. </w:t>
      </w:r>
      <w:r w:rsidR="00C23A51" w:rsidRPr="004D503C">
        <w:t>порта. Между этими островками ра</w:t>
      </w:r>
      <w:r w:rsidRPr="004D503C">
        <w:t>сположены еще два островка южный, больший из них называется Оке а (Оха).</w:t>
      </w:r>
    </w:p>
    <w:p w:rsidR="00D06C0C" w:rsidRPr="004D503C" w:rsidRDefault="00D06C0C" w:rsidP="00D06C0C">
      <w:pPr>
        <w:ind w:firstLine="709"/>
        <w:rPr>
          <w:i/>
          <w:iCs/>
        </w:rPr>
      </w:pPr>
      <w:r w:rsidRPr="004D503C">
        <w:t xml:space="preserve">С южной стороны порта Фамагуста от низкого мыса из песчаника 5 на 5 </w:t>
      </w:r>
      <w:r w:rsidRPr="004D503C">
        <w:rPr>
          <w:i/>
          <w:iCs/>
        </w:rPr>
        <w:t xml:space="preserve">кбт </w:t>
      </w:r>
      <w:r w:rsidRPr="004D503C">
        <w:t xml:space="preserve">К SSO тянется цепь скалистых островков и рифов Гласса (Glassa). В 1,5 </w:t>
      </w:r>
      <w:r w:rsidRPr="004D503C">
        <w:rPr>
          <w:i/>
          <w:iCs/>
        </w:rPr>
        <w:t xml:space="preserve">кбт </w:t>
      </w:r>
      <w:r w:rsidRPr="004D503C">
        <w:t>к SSO 0.1 мыса р</w:t>
      </w:r>
      <w:r w:rsidR="00C23A51" w:rsidRPr="004D503C">
        <w:t>а</w:t>
      </w:r>
      <w:r w:rsidRPr="004D503C">
        <w:t xml:space="preserve">сположен островок Памбули (Pambauli). В непосредственной близости к N от этого островка лежат две скалы высотой 0,9 и 0,3 </w:t>
      </w:r>
      <w:r w:rsidRPr="004D503C">
        <w:rPr>
          <w:b/>
          <w:bCs/>
        </w:rPr>
        <w:t>м,</w:t>
      </w:r>
      <w:r w:rsidRPr="004D503C">
        <w:rPr>
          <w:i/>
          <w:iCs/>
        </w:rPr>
        <w:t xml:space="preserve"> </w:t>
      </w:r>
      <w:r w:rsidRPr="004D503C">
        <w:t xml:space="preserve">а в 2,1 </w:t>
      </w:r>
      <w:r w:rsidRPr="004D503C">
        <w:rPr>
          <w:b/>
          <w:bCs/>
        </w:rPr>
        <w:t>кбт. к</w:t>
      </w:r>
      <w:r w:rsidRPr="004D503C">
        <w:rPr>
          <w:i/>
          <w:iCs/>
        </w:rPr>
        <w:t xml:space="preserve"> </w:t>
      </w:r>
      <w:r w:rsidRPr="004D503C">
        <w:t xml:space="preserve">SSO от него - скала высотой </w:t>
      </w:r>
      <w:r w:rsidRPr="004D503C">
        <w:rPr>
          <w:b/>
          <w:bCs/>
        </w:rPr>
        <w:t>0,3</w:t>
      </w:r>
      <w:r w:rsidRPr="004D503C">
        <w:rPr>
          <w:i/>
          <w:iCs/>
        </w:rPr>
        <w:t xml:space="preserve"> </w:t>
      </w:r>
      <w:r w:rsidRPr="004D503C">
        <w:rPr>
          <w:b/>
          <w:bCs/>
        </w:rPr>
        <w:t>м</w:t>
      </w:r>
    </w:p>
    <w:p w:rsidR="00D06C0C" w:rsidRPr="004D503C" w:rsidRDefault="00D06C0C" w:rsidP="00D06C0C">
      <w:pPr>
        <w:ind w:firstLine="709"/>
      </w:pPr>
      <w:r w:rsidRPr="004D503C">
        <w:rPr>
          <w:b/>
          <w:bCs/>
        </w:rPr>
        <w:t xml:space="preserve">Приметные пункты. </w:t>
      </w:r>
      <w:r w:rsidRPr="004D503C">
        <w:t>По мере приближения к порту хорошо</w:t>
      </w:r>
      <w:r w:rsidR="00C23A51" w:rsidRPr="004D503C">
        <w:t xml:space="preserve"> </w:t>
      </w:r>
      <w:r w:rsidRPr="004D503C">
        <w:t>опознаются Восточный Внешней гавани, с</w:t>
      </w:r>
      <w:r w:rsidR="00C23A51" w:rsidRPr="004D503C">
        <w:t>клады с красными крышами, располо</w:t>
      </w:r>
      <w:r w:rsidRPr="004D503C">
        <w:t>женные вдоль набережной и посредине нее - белое здание таможни</w:t>
      </w:r>
      <w:r w:rsidR="00C23A51" w:rsidRPr="004D503C">
        <w:t xml:space="preserve"> </w:t>
      </w:r>
      <w:r w:rsidRPr="004D503C">
        <w:t>с низкой четырехгранной башней.</w:t>
      </w:r>
    </w:p>
    <w:p w:rsidR="00D06C0C" w:rsidRPr="004D503C" w:rsidRDefault="00D06C0C" w:rsidP="00D06C0C">
      <w:pPr>
        <w:ind w:firstLine="709"/>
      </w:pPr>
      <w:r w:rsidRPr="004D503C">
        <w:t>Парт Фамагуста</w:t>
      </w:r>
      <w:r w:rsidR="00C23A51" w:rsidRPr="004D503C">
        <w:t xml:space="preserve"> виден на экране радио</w:t>
      </w:r>
      <w:r w:rsidRPr="004D503C">
        <w:t>локатора 27 миль.</w:t>
      </w:r>
    </w:p>
    <w:p w:rsidR="00D06C0C" w:rsidRPr="004D503C" w:rsidRDefault="00D06C0C" w:rsidP="00D06C0C">
      <w:pPr>
        <w:ind w:firstLine="709"/>
      </w:pPr>
      <w:r w:rsidRPr="004D503C">
        <w:rPr>
          <w:b/>
          <w:bCs/>
        </w:rPr>
        <w:t>Лоцманская служба</w:t>
      </w:r>
      <w:r w:rsidRPr="004D503C">
        <w:t>. При входе в порт и выходе из него</w:t>
      </w:r>
    </w:p>
    <w:p w:rsidR="00D06C0C" w:rsidRPr="004D503C" w:rsidRDefault="00D06C0C" w:rsidP="00D06C0C">
      <w:pPr>
        <w:ind w:firstLine="709"/>
      </w:pPr>
      <w:r w:rsidRPr="004D503C">
        <w:t xml:space="preserve">лоцманская проводка обязательна для всех судов Вызов лоцмана производится сигналами МСС лоцман встречает суда на белом катере в 5 </w:t>
      </w:r>
      <w:r w:rsidRPr="004D503C">
        <w:rPr>
          <w:b/>
          <w:bCs/>
        </w:rPr>
        <w:t>кбт</w:t>
      </w:r>
      <w:r w:rsidRPr="004D503C">
        <w:rPr>
          <w:i/>
          <w:iCs/>
        </w:rPr>
        <w:t xml:space="preserve"> </w:t>
      </w:r>
      <w:r w:rsidRPr="004D503C">
        <w:t>к NO 0.1</w:t>
      </w:r>
      <w:r w:rsidR="00C23A51" w:rsidRPr="004D503C">
        <w:t xml:space="preserve"> по</w:t>
      </w:r>
      <w:r w:rsidRPr="004D503C">
        <w:t>дходного светящего буя.</w:t>
      </w:r>
    </w:p>
    <w:p w:rsidR="00D06C0C" w:rsidRPr="004D503C" w:rsidRDefault="00D06C0C" w:rsidP="00D06C0C">
      <w:pPr>
        <w:ind w:firstLine="709"/>
      </w:pPr>
      <w:r w:rsidRPr="004D503C">
        <w:t>Движение судов без лоцмана от подходного светящего буя до входа в порт запрещена. Проводка судов в порт осуществляется только днем.</w:t>
      </w:r>
    </w:p>
    <w:p w:rsidR="00D06C0C" w:rsidRPr="004D503C" w:rsidRDefault="00D06C0C" w:rsidP="00D06C0C">
      <w:pPr>
        <w:ind w:firstLine="709"/>
        <w:rPr>
          <w:i/>
          <w:iCs/>
        </w:rPr>
      </w:pPr>
      <w:r w:rsidRPr="004D503C">
        <w:t>Портовые средства и оборудование в порту Фамагуста имеются буксиры мощностью до 1400 л. с</w:t>
      </w:r>
      <w:r w:rsidRPr="004D503C">
        <w:rPr>
          <w:i/>
          <w:iCs/>
        </w:rPr>
        <w:t xml:space="preserve"> </w:t>
      </w:r>
      <w:r w:rsidRPr="004D503C">
        <w:t xml:space="preserve">большое количество лихтеров грузоподъемностью по 60 </w:t>
      </w:r>
      <w:r w:rsidRPr="004D503C">
        <w:rPr>
          <w:b/>
          <w:bCs/>
        </w:rPr>
        <w:t>т</w:t>
      </w:r>
      <w:r w:rsidRPr="004D503C">
        <w:rPr>
          <w:i/>
          <w:iCs/>
        </w:rPr>
        <w:t xml:space="preserve">, </w:t>
      </w:r>
      <w:r w:rsidRPr="004D503C">
        <w:t>краны грузоподъемностью2-6 Т,</w:t>
      </w:r>
      <w:r w:rsidRPr="004D503C">
        <w:rPr>
          <w:i/>
          <w:iCs/>
        </w:rPr>
        <w:t xml:space="preserve"> </w:t>
      </w:r>
      <w:r w:rsidRPr="004D503C">
        <w:t>плавучий кран грузоподъемн</w:t>
      </w:r>
      <w:r w:rsidR="00C23A51" w:rsidRPr="004D503C">
        <w:t>о</w:t>
      </w:r>
      <w:r w:rsidRPr="004D503C">
        <w:t xml:space="preserve">стью 60 </w:t>
      </w:r>
      <w:r w:rsidRPr="004D503C">
        <w:rPr>
          <w:b/>
          <w:bCs/>
        </w:rPr>
        <w:t>т</w:t>
      </w:r>
      <w:r w:rsidRPr="004D503C">
        <w:rPr>
          <w:i/>
          <w:iCs/>
        </w:rPr>
        <w:t>.</w:t>
      </w:r>
    </w:p>
    <w:p w:rsidR="00D06C0C" w:rsidRPr="004D503C" w:rsidRDefault="00D06C0C" w:rsidP="00D06C0C">
      <w:pPr>
        <w:ind w:firstLine="709"/>
      </w:pPr>
      <w:r w:rsidRPr="004D503C">
        <w:rPr>
          <w:b/>
          <w:bCs/>
        </w:rPr>
        <w:t>Снабжение</w:t>
      </w:r>
      <w:r w:rsidRPr="004D503C">
        <w:t>. В порту можно получить топливо воду и продовольствие. Жидко</w:t>
      </w:r>
      <w:r w:rsidR="00C23A51" w:rsidRPr="004D503C">
        <w:t>е топливо доста</w:t>
      </w:r>
      <w:r w:rsidRPr="004D503C">
        <w:t xml:space="preserve">вляется автоцистернами по заявкам. В порт Ларнака, на получить </w:t>
      </w:r>
      <w:r w:rsidRPr="004D503C">
        <w:rPr>
          <w:b/>
          <w:bCs/>
        </w:rPr>
        <w:t>его</w:t>
      </w:r>
      <w:r w:rsidRPr="004D503C">
        <w:rPr>
          <w:i/>
          <w:iCs/>
        </w:rPr>
        <w:t xml:space="preserve">, </w:t>
      </w:r>
      <w:r w:rsidRPr="004D503C">
        <w:t>по сведениям 1966 г., не всегда бывает возможна. В порту имеется ограниченное количество угля: 400-500 т.</w:t>
      </w:r>
    </w:p>
    <w:p w:rsidR="00D06C0C" w:rsidRPr="004D503C" w:rsidRDefault="00D06C0C" w:rsidP="00D06C0C">
      <w:pPr>
        <w:ind w:firstLine="709"/>
      </w:pPr>
      <w:r w:rsidRPr="004D503C">
        <w:rPr>
          <w:b/>
          <w:bCs/>
        </w:rPr>
        <w:t xml:space="preserve">Ремонт. </w:t>
      </w:r>
      <w:r w:rsidR="00C23A51" w:rsidRPr="004D503C">
        <w:t>В южной части порта ра</w:t>
      </w:r>
      <w:r w:rsidRPr="004D503C">
        <w:t xml:space="preserve">сположена верфь с четырьмя эллингами для судов длиной до </w:t>
      </w:r>
      <w:r w:rsidRPr="004D503C">
        <w:rPr>
          <w:b/>
          <w:bCs/>
        </w:rPr>
        <w:t>30,5 м</w:t>
      </w:r>
      <w:r w:rsidRPr="004D503C">
        <w:rPr>
          <w:i/>
          <w:iCs/>
        </w:rPr>
        <w:t xml:space="preserve"> </w:t>
      </w:r>
      <w:r w:rsidRPr="004D503C">
        <w:t>и водоизмещением до 250</w:t>
      </w:r>
      <w:r w:rsidRPr="004D503C">
        <w:rPr>
          <w:b/>
          <w:bCs/>
        </w:rPr>
        <w:t xml:space="preserve">т. </w:t>
      </w:r>
      <w:r w:rsidRPr="004D503C">
        <w:t>Мелкий ремонт механизмов производится в ремонтных мастерских города.</w:t>
      </w:r>
    </w:p>
    <w:p w:rsidR="00D06C0C" w:rsidRPr="004D503C" w:rsidRDefault="00D06C0C" w:rsidP="00D06C0C">
      <w:pPr>
        <w:ind w:firstLine="709"/>
      </w:pPr>
      <w:r w:rsidRPr="004D503C">
        <w:rPr>
          <w:b/>
          <w:bCs/>
        </w:rPr>
        <w:t xml:space="preserve">Санитарно - карантинная служба. </w:t>
      </w:r>
      <w:r w:rsidRPr="004D503C">
        <w:t xml:space="preserve">В порту Фамагуста производится деротизация судов чистой вместимостью до </w:t>
      </w:r>
      <w:r w:rsidRPr="004D503C">
        <w:rPr>
          <w:b/>
          <w:bCs/>
        </w:rPr>
        <w:t>200 рег. т</w:t>
      </w:r>
      <w:r w:rsidRPr="004D503C">
        <w:rPr>
          <w:i/>
          <w:iCs/>
        </w:rPr>
        <w:t xml:space="preserve"> </w:t>
      </w:r>
      <w:r w:rsidRPr="004D503C">
        <w:t>и выдаются свидетельство о деротизации, а также об освобождении от нее.</w:t>
      </w:r>
    </w:p>
    <w:p w:rsidR="00D06C0C" w:rsidRPr="004D503C" w:rsidRDefault="00D06C0C" w:rsidP="00D06C0C">
      <w:pPr>
        <w:ind w:firstLine="709"/>
      </w:pPr>
      <w:r w:rsidRPr="004D503C">
        <w:rPr>
          <w:b/>
          <w:bCs/>
        </w:rPr>
        <w:t>Сигналы</w:t>
      </w:r>
      <w:r w:rsidRPr="004D503C">
        <w:t>. Черный прямоугольник с белой полосой по горизонтали</w:t>
      </w:r>
    </w:p>
    <w:p w:rsidR="00D06C0C" w:rsidRPr="004D503C" w:rsidRDefault="00D06C0C" w:rsidP="00D06C0C">
      <w:pPr>
        <w:ind w:firstLine="709"/>
      </w:pPr>
      <w:r w:rsidRPr="004D503C">
        <w:t>или три красных огня, расположенные по вертикали, поднимаемые на четырехгранной башне здания таможни, означают, что порт закрыт для входа и выхода судов.</w:t>
      </w:r>
    </w:p>
    <w:p w:rsidR="00D06C0C" w:rsidRPr="004D503C" w:rsidRDefault="00D06C0C" w:rsidP="00D06C0C">
      <w:pPr>
        <w:ind w:firstLine="709"/>
      </w:pPr>
      <w:r w:rsidRPr="004D503C">
        <w:rPr>
          <w:b/>
          <w:bCs/>
        </w:rPr>
        <w:t>Ввоз и вывоз</w:t>
      </w:r>
      <w:r w:rsidRPr="004D503C">
        <w:t>. Главными предметами ввоза являются генеральные</w:t>
      </w:r>
    </w:p>
    <w:p w:rsidR="00D06C0C" w:rsidRPr="004D503C" w:rsidRDefault="00D06C0C" w:rsidP="00D06C0C">
      <w:pPr>
        <w:ind w:firstLine="709"/>
      </w:pPr>
      <w:r w:rsidRPr="004D503C">
        <w:t>грузы, хлопковые семена, удобрения, мука, сахар, рис, машины, пшеница, ячмень, кофе, растительное и животное масла, хлапак, шелк и шерстяные товары. Вывозят из порта картофель, апельсины, плоды гранатового дерева, сыр, лук, шерсть, грейпфрут, изюм, коньяк, вина, табак, хромовую руду, гипс и скот.</w:t>
      </w:r>
    </w:p>
    <w:p w:rsidR="00D06C0C" w:rsidRPr="004D503C" w:rsidRDefault="00D06C0C" w:rsidP="00D06C0C">
      <w:pPr>
        <w:ind w:firstLine="709"/>
      </w:pPr>
      <w:r w:rsidRPr="004D503C">
        <w:rPr>
          <w:b/>
          <w:bCs/>
        </w:rPr>
        <w:t>Сообщение и связь</w:t>
      </w:r>
      <w:r w:rsidRPr="004D503C">
        <w:t>. Поддерживается морское сообщение</w:t>
      </w:r>
      <w:r w:rsidR="00C23A51" w:rsidRPr="004D503C">
        <w:t xml:space="preserve"> </w:t>
      </w:r>
      <w:r w:rsidRPr="004D503C">
        <w:t>с портами Бейрут и Александрия, железнодорожное с городом Никасия и автобусное с городами Никасия и Ларнака.</w:t>
      </w:r>
    </w:p>
    <w:p w:rsidR="00D06C0C" w:rsidRPr="004D503C" w:rsidRDefault="00D06C0C" w:rsidP="00D06C0C">
      <w:pPr>
        <w:ind w:firstLine="709"/>
      </w:pPr>
      <w:r w:rsidRPr="004D503C">
        <w:t>Имеются порт</w:t>
      </w:r>
      <w:r w:rsidR="00C23A51" w:rsidRPr="004D503C">
        <w:t>овая радиостанция, почта, телефо</w:t>
      </w:r>
      <w:r w:rsidRPr="004D503C">
        <w:t>н и телеграф.</w:t>
      </w:r>
    </w:p>
    <w:p w:rsidR="007F5B79" w:rsidRPr="004D503C" w:rsidRDefault="00D06C0C" w:rsidP="00D06C0C">
      <w:pPr>
        <w:ind w:firstLine="709"/>
      </w:pPr>
      <w:r w:rsidRPr="004D503C">
        <w:rPr>
          <w:b/>
          <w:bCs/>
        </w:rPr>
        <w:t>Светящий знак Фамагуста</w:t>
      </w:r>
      <w:r w:rsidRPr="004D503C">
        <w:rPr>
          <w:i/>
          <w:iCs/>
        </w:rPr>
        <w:t xml:space="preserve"> (</w:t>
      </w:r>
      <w:r w:rsidRPr="004D503C">
        <w:t xml:space="preserve">Famagusta) установлен в 1 миле к N от северо-восточного бастиона крепости города Фамагуста. </w:t>
      </w:r>
    </w:p>
    <w:p w:rsidR="00D06C0C" w:rsidRPr="004D503C" w:rsidRDefault="00D06C0C" w:rsidP="00D06C0C">
      <w:pPr>
        <w:ind w:firstLine="709"/>
      </w:pPr>
      <w:r w:rsidRPr="004D503C">
        <w:rPr>
          <w:b/>
          <w:bCs/>
        </w:rPr>
        <w:t xml:space="preserve">Створ </w:t>
      </w:r>
      <w:r w:rsidRPr="004D503C">
        <w:t>знака, установленного в 1,1 мили к NNW от северо-восточного бастиона, со светящим знаком Фамагуста ведет к входному фарватеру порта Фамагуста; направление створа 36°-216°.</w:t>
      </w:r>
    </w:p>
    <w:p w:rsidR="00D06C0C" w:rsidRPr="004D503C" w:rsidRDefault="00D06C0C" w:rsidP="00D06C0C">
      <w:pPr>
        <w:ind w:firstLine="709"/>
      </w:pPr>
      <w:r w:rsidRPr="004D503C">
        <w:rPr>
          <w:b/>
          <w:bCs/>
        </w:rPr>
        <w:t>Светящий буй</w:t>
      </w:r>
      <w:r w:rsidRPr="004D503C">
        <w:rPr>
          <w:i/>
          <w:iCs/>
        </w:rPr>
        <w:t xml:space="preserve"> </w:t>
      </w:r>
      <w:r w:rsidRPr="004D503C">
        <w:t xml:space="preserve">подходный выставляется в 8 </w:t>
      </w:r>
      <w:r w:rsidRPr="004D503C">
        <w:rPr>
          <w:b/>
          <w:bCs/>
        </w:rPr>
        <w:t xml:space="preserve">кбт </w:t>
      </w:r>
      <w:r w:rsidRPr="004D503C">
        <w:t>к NO от светящего знака Фамагуста.</w:t>
      </w:r>
    </w:p>
    <w:p w:rsidR="00D06C0C" w:rsidRPr="004D503C" w:rsidRDefault="00D06C0C" w:rsidP="00D06C0C">
      <w:pPr>
        <w:ind w:firstLine="709"/>
      </w:pPr>
      <w:r w:rsidRPr="004D503C">
        <w:rPr>
          <w:b/>
          <w:bCs/>
        </w:rPr>
        <w:t>Светящий знак Джамбулат</w:t>
      </w:r>
      <w:r w:rsidRPr="004D503C">
        <w:rPr>
          <w:i/>
          <w:iCs/>
        </w:rPr>
        <w:t xml:space="preserve"> </w:t>
      </w:r>
      <w:r w:rsidRPr="004D503C">
        <w:t>установлен на юго-восточном бастионе крепости города Фамагуста.</w:t>
      </w:r>
    </w:p>
    <w:p w:rsidR="00D06C0C" w:rsidRPr="004D503C" w:rsidRDefault="00D06C0C" w:rsidP="00D06C0C">
      <w:pPr>
        <w:ind w:firstLine="709"/>
      </w:pPr>
      <w:r w:rsidRPr="004D503C">
        <w:rPr>
          <w:b/>
          <w:bCs/>
        </w:rPr>
        <w:t>Знак</w:t>
      </w:r>
      <w:r w:rsidRPr="004D503C">
        <w:t xml:space="preserve"> красного цвета высотой 4 м установлен примерно в средней части островка Месаниси.</w:t>
      </w:r>
    </w:p>
    <w:p w:rsidR="00D06C0C" w:rsidRPr="004D503C" w:rsidRDefault="00D06C0C" w:rsidP="00D06C0C">
      <w:pPr>
        <w:ind w:firstLine="709"/>
      </w:pPr>
      <w:r w:rsidRPr="004D503C">
        <w:rPr>
          <w:b/>
          <w:bCs/>
        </w:rPr>
        <w:t xml:space="preserve">Опасности. </w:t>
      </w:r>
      <w:r w:rsidRPr="004D503C">
        <w:t>На 1,4 мили</w:t>
      </w:r>
      <w:r w:rsidR="00C23A51" w:rsidRPr="004D503C">
        <w:t xml:space="preserve"> к NNW от островка Месаниси п</w:t>
      </w:r>
      <w:r w:rsidRPr="004D503C">
        <w:t>ростирается 10 отмель с глубинами менее 10 м; на отмели имеются банки, с глубинами 1,2-,-4,8 м</w:t>
      </w:r>
      <w:r w:rsidRPr="004D503C">
        <w:rPr>
          <w:i/>
          <w:iCs/>
        </w:rPr>
        <w:t xml:space="preserve">. </w:t>
      </w:r>
      <w:r w:rsidRPr="004D503C">
        <w:t>В 1 кбт; к</w:t>
      </w:r>
      <w:r w:rsidRPr="004D503C">
        <w:rPr>
          <w:i/>
          <w:iCs/>
        </w:rPr>
        <w:t xml:space="preserve"> </w:t>
      </w:r>
      <w:r w:rsidRPr="004D503C">
        <w:t xml:space="preserve">NW от оконечности отмели лежит банка с глубиной </w:t>
      </w:r>
      <w:r w:rsidRPr="004D503C">
        <w:rPr>
          <w:b/>
          <w:bCs/>
        </w:rPr>
        <w:t xml:space="preserve">8,8 м. </w:t>
      </w:r>
      <w:r w:rsidRPr="004D503C">
        <w:t>Все эти опасности находятся в красном секторе</w:t>
      </w:r>
      <w:r w:rsidR="00C23A51" w:rsidRPr="004D503C">
        <w:t xml:space="preserve"> </w:t>
      </w:r>
      <w:r w:rsidRPr="004D503C">
        <w:t>огня светящего знака Фамагуста и KSO от линии створа ведущего к входному фарватеру порта Фамагуста.</w:t>
      </w:r>
    </w:p>
    <w:p w:rsidR="00D06C0C" w:rsidRPr="004D503C" w:rsidRDefault="00D06C0C" w:rsidP="00D06C0C">
      <w:pPr>
        <w:ind w:firstLine="709"/>
      </w:pPr>
      <w:r w:rsidRPr="004D503C">
        <w:t>В 9,3 кбт</w:t>
      </w:r>
      <w:r w:rsidRPr="004D503C">
        <w:rPr>
          <w:i/>
          <w:iCs/>
        </w:rPr>
        <w:t xml:space="preserve"> </w:t>
      </w:r>
      <w:r w:rsidRPr="004D503C">
        <w:t>и 1 миле к NNO от светящего знака Фамагуста к NW от линии створа находятся соответственно нечистый грунт и банка с глубиной 9,6м.</w:t>
      </w:r>
    </w:p>
    <w:p w:rsidR="00D06C0C" w:rsidRPr="004D503C" w:rsidRDefault="00D06C0C" w:rsidP="00D06C0C">
      <w:pPr>
        <w:ind w:firstLine="709"/>
        <w:rPr>
          <w:b/>
          <w:bCs/>
        </w:rPr>
      </w:pPr>
      <w:r w:rsidRPr="004D503C">
        <w:rPr>
          <w:b/>
          <w:bCs/>
        </w:rPr>
        <w:t>Внешняя гавань</w:t>
      </w:r>
      <w:r w:rsidRPr="004D503C">
        <w:rPr>
          <w:i/>
          <w:iCs/>
        </w:rPr>
        <w:t xml:space="preserve"> </w:t>
      </w:r>
      <w:r w:rsidRPr="004D503C">
        <w:t xml:space="preserve">образована Восточным и Западным молами. Восточный мол тянется от северного берега островка Месаниси На 2,5 </w:t>
      </w:r>
      <w:r w:rsidRPr="004D503C">
        <w:rPr>
          <w:b/>
          <w:bCs/>
        </w:rPr>
        <w:t xml:space="preserve">kбт </w:t>
      </w:r>
      <w:r w:rsidRPr="004D503C">
        <w:t xml:space="preserve">20 К NNW и далее на 2,7 </w:t>
      </w:r>
      <w:r w:rsidRPr="004D503C">
        <w:rPr>
          <w:b/>
          <w:bCs/>
        </w:rPr>
        <w:t>кбт,</w:t>
      </w:r>
      <w:r w:rsidRPr="004D503C">
        <w:rPr>
          <w:i/>
          <w:iCs/>
        </w:rPr>
        <w:t xml:space="preserve"> </w:t>
      </w:r>
      <w:r w:rsidRPr="004D503C">
        <w:t xml:space="preserve">плавно изгибаясь к W Западный мол имеет длину около 1 </w:t>
      </w:r>
      <w:r w:rsidRPr="004D503C">
        <w:rPr>
          <w:b/>
          <w:bCs/>
        </w:rPr>
        <w:t xml:space="preserve">кбт. </w:t>
      </w:r>
      <w:r w:rsidRPr="004D503C">
        <w:t xml:space="preserve">Ширина входа между молами 1,3 </w:t>
      </w:r>
      <w:r w:rsidRPr="004D503C">
        <w:rPr>
          <w:b/>
          <w:bCs/>
        </w:rPr>
        <w:t>кбт.</w:t>
      </w:r>
    </w:p>
    <w:p w:rsidR="00D06C0C" w:rsidRPr="004D503C" w:rsidRDefault="00D06C0C" w:rsidP="00D06C0C">
      <w:pPr>
        <w:ind w:firstLine="709"/>
      </w:pPr>
      <w:r w:rsidRPr="004D503C">
        <w:t>Западная часть Внешней гавани от входа в нее углублена до 9,8.М.</w:t>
      </w:r>
    </w:p>
    <w:p w:rsidR="00D06C0C" w:rsidRPr="004D503C" w:rsidRDefault="00D06C0C" w:rsidP="00D06C0C">
      <w:pPr>
        <w:ind w:firstLine="709"/>
      </w:pPr>
      <w:r w:rsidRPr="004D503C">
        <w:t>На западной стороне гавани находится набережная длиной около 640 м;</w:t>
      </w:r>
      <w:r w:rsidR="00C23A51" w:rsidRPr="004D503C">
        <w:t xml:space="preserve"> </w:t>
      </w:r>
      <w:r w:rsidRPr="004D503C">
        <w:t xml:space="preserve">глубина вдоль нее </w:t>
      </w:r>
      <w:r w:rsidRPr="004D503C">
        <w:rPr>
          <w:b/>
          <w:bCs/>
        </w:rPr>
        <w:t>9,8 м</w:t>
      </w:r>
    </w:p>
    <w:p w:rsidR="00D06C0C" w:rsidRPr="004D503C" w:rsidRDefault="00D06C0C" w:rsidP="00D06C0C">
      <w:pPr>
        <w:ind w:firstLine="709"/>
      </w:pPr>
      <w:r w:rsidRPr="004D503C">
        <w:rPr>
          <w:b/>
          <w:bCs/>
        </w:rPr>
        <w:t>Огни</w:t>
      </w:r>
      <w:r w:rsidRPr="004D503C">
        <w:t xml:space="preserve"> установлены на оконечностях Восточного и Западного молов Внешней гавани.</w:t>
      </w:r>
    </w:p>
    <w:p w:rsidR="00D06C0C" w:rsidRPr="004D503C" w:rsidRDefault="00D06C0C" w:rsidP="00D06C0C">
      <w:pPr>
        <w:ind w:firstLine="709"/>
      </w:pPr>
      <w:r w:rsidRPr="004D503C">
        <w:rPr>
          <w:b/>
          <w:bCs/>
        </w:rPr>
        <w:t>Буи</w:t>
      </w:r>
      <w:r w:rsidR="00C23A51" w:rsidRPr="004D503C">
        <w:t xml:space="preserve"> н</w:t>
      </w:r>
      <w:r w:rsidRPr="004D503C">
        <w:t>а восточной стороне углубленной части гавани выставляются три буя.</w:t>
      </w:r>
    </w:p>
    <w:p w:rsidR="00D06C0C" w:rsidRPr="004D503C" w:rsidRDefault="00D06C0C" w:rsidP="00D06C0C">
      <w:pPr>
        <w:ind w:firstLine="709"/>
        <w:rPr>
          <w:b/>
          <w:bCs/>
        </w:rPr>
      </w:pPr>
      <w:r w:rsidRPr="004D503C">
        <w:rPr>
          <w:b/>
          <w:bCs/>
        </w:rPr>
        <w:t>Внутренняя гавань</w:t>
      </w:r>
      <w:r w:rsidRPr="004D503C">
        <w:rPr>
          <w:i/>
          <w:iCs/>
        </w:rPr>
        <w:t xml:space="preserve"> </w:t>
      </w:r>
      <w:r w:rsidRPr="004D503C">
        <w:t xml:space="preserve">находится к 50 от Внешней гавани и отделена 30 от нее двумя молами. Старый мол, расположенный в уровень с малой водой, тянется на 2,3 </w:t>
      </w:r>
      <w:r w:rsidRPr="004D503C">
        <w:rPr>
          <w:b/>
          <w:bCs/>
        </w:rPr>
        <w:t>кбт к</w:t>
      </w:r>
      <w:r w:rsidRPr="004D503C">
        <w:rPr>
          <w:i/>
          <w:iCs/>
        </w:rPr>
        <w:t xml:space="preserve"> </w:t>
      </w:r>
      <w:r w:rsidRPr="004D503C">
        <w:t xml:space="preserve">W от островка Месаниси (мол частично разрушен); Западный мол выступает на 76 </w:t>
      </w:r>
      <w:r w:rsidRPr="004D503C">
        <w:rPr>
          <w:b/>
          <w:bCs/>
        </w:rPr>
        <w:t>м</w:t>
      </w:r>
      <w:r w:rsidRPr="004D503C">
        <w:t xml:space="preserve"> от берега Пролив Старого мола. Ширина входа во Внутреннюю Гавань между Молами 110 </w:t>
      </w:r>
      <w:r w:rsidRPr="004D503C">
        <w:rPr>
          <w:b/>
          <w:bCs/>
        </w:rPr>
        <w:t>м.</w:t>
      </w:r>
    </w:p>
    <w:p w:rsidR="00D06C0C" w:rsidRPr="004D503C" w:rsidRDefault="00D06C0C" w:rsidP="00D06C0C">
      <w:pPr>
        <w:ind w:firstLine="709"/>
        <w:rPr>
          <w:i/>
          <w:iCs/>
        </w:rPr>
      </w:pPr>
      <w:r w:rsidRPr="004D503C">
        <w:t>На западной стороне гавани находится набережная длиной 530 м; глубина вдоль нее 6,6 м</w:t>
      </w:r>
      <w:r w:rsidRPr="004D503C">
        <w:rPr>
          <w:i/>
          <w:iCs/>
        </w:rPr>
        <w:t xml:space="preserve">. </w:t>
      </w:r>
      <w:r w:rsidRPr="004D503C">
        <w:t xml:space="preserve">На набережной расположены склады и проложены железнодорожные пути. К набережной могут подходить суда длиной 130 </w:t>
      </w:r>
      <w:r w:rsidRPr="004D503C">
        <w:rPr>
          <w:b/>
          <w:bCs/>
        </w:rPr>
        <w:t>м</w:t>
      </w:r>
      <w:r w:rsidRPr="004D503C">
        <w:rPr>
          <w:i/>
          <w:iCs/>
        </w:rPr>
        <w:t xml:space="preserve"> </w:t>
      </w:r>
      <w:r w:rsidRPr="004D503C">
        <w:t xml:space="preserve">с осадкой до </w:t>
      </w:r>
      <w:r w:rsidRPr="004D503C">
        <w:rPr>
          <w:b/>
          <w:bCs/>
        </w:rPr>
        <w:t>6,5 м</w:t>
      </w:r>
      <w:r w:rsidRPr="004D503C">
        <w:rPr>
          <w:i/>
          <w:iCs/>
        </w:rPr>
        <w:t>.</w:t>
      </w:r>
    </w:p>
    <w:p w:rsidR="00D06C0C" w:rsidRPr="004D503C" w:rsidRDefault="00D06C0C" w:rsidP="00D06C0C">
      <w:pPr>
        <w:ind w:firstLine="709"/>
      </w:pPr>
      <w:r w:rsidRPr="004D503C">
        <w:t>Огни установлены на оконечностях Молов внутренней гавани.</w:t>
      </w:r>
    </w:p>
    <w:p w:rsidR="007F5B79" w:rsidRPr="004D503C" w:rsidRDefault="00D06C0C" w:rsidP="00D06C0C">
      <w:pPr>
        <w:ind w:firstLine="709"/>
      </w:pPr>
      <w:r w:rsidRPr="004D503C">
        <w:rPr>
          <w:b/>
          <w:bCs/>
        </w:rPr>
        <w:t>Город Фамагуста, или АМОХ6стос</w:t>
      </w:r>
      <w:r w:rsidRPr="004D503C">
        <w:rPr>
          <w:i/>
          <w:iCs/>
        </w:rPr>
        <w:t xml:space="preserve"> (</w:t>
      </w:r>
      <w:r w:rsidRPr="004D503C">
        <w:t>Famagusta, Amm6khostos), расположенный у порта Фамагуста на западном берегу залива, окружен старинными крепостными стенами с бастионами. Крепость со всех сторон кроме восточной, окружена рвом шириной 24,5 м</w:t>
      </w:r>
      <w:r w:rsidRPr="004D503C">
        <w:rPr>
          <w:i/>
          <w:iCs/>
        </w:rPr>
        <w:t xml:space="preserve"> </w:t>
      </w:r>
      <w:r w:rsidRPr="004D503C">
        <w:t xml:space="preserve">и с глубиной 13,7 м. </w:t>
      </w:r>
    </w:p>
    <w:p w:rsidR="00D06C0C" w:rsidRPr="004D503C" w:rsidRDefault="00D06C0C" w:rsidP="00D06C0C">
      <w:pPr>
        <w:ind w:firstLine="709"/>
      </w:pPr>
      <w:r w:rsidRPr="004D503C">
        <w:t>В восточной стене крепости имеется несколько ворот для сообщения города с портом. Административные учреждения находятся в селении Вароша (Varosha), котор</w:t>
      </w:r>
      <w:r w:rsidR="00C23A51" w:rsidRPr="004D503C">
        <w:t>ое расположено в небольшом расст</w:t>
      </w:r>
      <w:r w:rsidRPr="004D503C">
        <w:t>оянии к S от города Фамагуста, но является его частью. В городе имеется больница.</w:t>
      </w:r>
    </w:p>
    <w:p w:rsidR="00D06C0C" w:rsidRPr="004D503C" w:rsidRDefault="00D06C0C" w:rsidP="00D06C0C">
      <w:pPr>
        <w:ind w:firstLine="709"/>
      </w:pPr>
      <w:r w:rsidRPr="004D503C">
        <w:rPr>
          <w:b/>
          <w:bCs/>
        </w:rPr>
        <w:t xml:space="preserve">Якорные места. </w:t>
      </w:r>
      <w:r w:rsidRPr="004D503C">
        <w:t>Большие суда могут становиться на якорь на внешнем</w:t>
      </w:r>
      <w:r w:rsidR="00C23A51" w:rsidRPr="004D503C">
        <w:t xml:space="preserve"> </w:t>
      </w:r>
      <w:r w:rsidRPr="004D503C">
        <w:t>рейде порта Фамагуста по пеленгу 246°</w:t>
      </w:r>
      <w:r w:rsidRPr="004D503C">
        <w:rPr>
          <w:i/>
          <w:iCs/>
        </w:rPr>
        <w:t xml:space="preserve"> </w:t>
      </w:r>
      <w:r w:rsidR="00C23A51" w:rsidRPr="004D503C">
        <w:t>на знак островка Мес</w:t>
      </w:r>
      <w:r w:rsidRPr="004D503C">
        <w:t>аниси в 6</w:t>
      </w:r>
      <w:r w:rsidRPr="004D503C">
        <w:rPr>
          <w:b/>
          <w:bCs/>
        </w:rPr>
        <w:t xml:space="preserve"> кбт</w:t>
      </w:r>
      <w:r w:rsidRPr="004D503C">
        <w:rPr>
          <w:i/>
          <w:iCs/>
        </w:rPr>
        <w:t xml:space="preserve"> </w:t>
      </w:r>
      <w:r w:rsidRPr="004D503C">
        <w:t xml:space="preserve">от него. Глубина здесь 31 м; грунт - вязкий ил. В районе этого якорного места на глубинах менее 22 </w:t>
      </w:r>
      <w:r w:rsidRPr="004D503C">
        <w:rPr>
          <w:b/>
          <w:bCs/>
        </w:rPr>
        <w:t>м</w:t>
      </w:r>
      <w:r w:rsidRPr="004D503C">
        <w:rPr>
          <w:i/>
          <w:iCs/>
        </w:rPr>
        <w:t xml:space="preserve"> </w:t>
      </w:r>
      <w:r w:rsidRPr="004D503C">
        <w:t xml:space="preserve">грунт - скала и песок. Суда </w:t>
      </w:r>
      <w:r w:rsidRPr="004D503C">
        <w:rPr>
          <w:b/>
          <w:bCs/>
        </w:rPr>
        <w:t>могут</w:t>
      </w:r>
      <w:r w:rsidRPr="004D503C">
        <w:rPr>
          <w:i/>
          <w:iCs/>
        </w:rPr>
        <w:t xml:space="preserve"> </w:t>
      </w:r>
      <w:r w:rsidRPr="004D503C">
        <w:t xml:space="preserve">стать на якорь также по пеленгу </w:t>
      </w:r>
      <w:r w:rsidRPr="004D503C">
        <w:rPr>
          <w:b/>
          <w:bCs/>
        </w:rPr>
        <w:t>218</w:t>
      </w:r>
      <w:r w:rsidRPr="004D503C">
        <w:rPr>
          <w:i/>
          <w:iCs/>
        </w:rPr>
        <w:t xml:space="preserve">° </w:t>
      </w:r>
      <w:r w:rsidRPr="004D503C">
        <w:t xml:space="preserve">на светящий знак Фамагуста, в 10,5 </w:t>
      </w:r>
      <w:r w:rsidRPr="004D503C">
        <w:rPr>
          <w:i/>
          <w:iCs/>
        </w:rPr>
        <w:t xml:space="preserve">кбт </w:t>
      </w:r>
      <w:r w:rsidRPr="004D503C">
        <w:t xml:space="preserve">от него (в 2,5 </w:t>
      </w:r>
      <w:r w:rsidRPr="004D503C">
        <w:rPr>
          <w:i/>
          <w:iCs/>
        </w:rPr>
        <w:t xml:space="preserve">кбт </w:t>
      </w:r>
      <w:r w:rsidRPr="004D503C">
        <w:t xml:space="preserve">к N О от подходного светящего буя) глубины на якорном месте около 18 </w:t>
      </w:r>
      <w:r w:rsidRPr="004D503C">
        <w:rPr>
          <w:i/>
          <w:iCs/>
        </w:rPr>
        <w:t xml:space="preserve">м. </w:t>
      </w:r>
      <w:r w:rsidRPr="004D503C">
        <w:t xml:space="preserve">На входном фарватере суда могут стоять на якоре вдоль его глубокой, средней части. Хорошее якорное место находится по пеленгу </w:t>
      </w:r>
      <w:r w:rsidRPr="004D503C">
        <w:rPr>
          <w:b/>
          <w:bCs/>
        </w:rPr>
        <w:t>277°</w:t>
      </w:r>
      <w:r w:rsidRPr="004D503C">
        <w:rPr>
          <w:i/>
          <w:iCs/>
        </w:rPr>
        <w:t xml:space="preserve"> </w:t>
      </w:r>
      <w:r w:rsidRPr="004D503C">
        <w:t xml:space="preserve">на светящий знак Фамагуста, в 6,5 </w:t>
      </w:r>
      <w:r w:rsidRPr="004D503C">
        <w:rPr>
          <w:b/>
          <w:bCs/>
        </w:rPr>
        <w:t>kбт</w:t>
      </w:r>
      <w:r w:rsidRPr="004D503C">
        <w:rPr>
          <w:i/>
          <w:iCs/>
        </w:rPr>
        <w:t xml:space="preserve"> </w:t>
      </w:r>
      <w:r w:rsidRPr="004D503C">
        <w:t>от него. В северной части фарватера грунт якоря держит лучше, чем в южной. Следует иметь в виду, что отмель, расположенная на восточной стороне входного фарватера, не защищает это якорное место от северо-восточных штормовых ветров; суда стоящие здесь на якоре, При этих ветрах должны уходить в море.</w:t>
      </w:r>
    </w:p>
    <w:p w:rsidR="00D06C0C" w:rsidRPr="004D503C" w:rsidRDefault="00D06C0C" w:rsidP="00D06C0C">
      <w:pPr>
        <w:ind w:firstLine="709"/>
      </w:pPr>
      <w:r w:rsidRPr="004D503C">
        <w:t>Малые суда могут становиться на якорь на глубинах 5,5-7,3 м</w:t>
      </w:r>
      <w:r w:rsidR="00C23A51" w:rsidRPr="004D503C">
        <w:t xml:space="preserve"> </w:t>
      </w:r>
      <w:r w:rsidRPr="004D503C">
        <w:t>во Внешней гавани на акватории, защищенной Восточным молом, и укрываться во Внутренней гавани.</w:t>
      </w:r>
    </w:p>
    <w:p w:rsidR="00D06C0C" w:rsidRPr="004D503C" w:rsidRDefault="00D06C0C" w:rsidP="00D06C0C">
      <w:pPr>
        <w:ind w:firstLine="709"/>
      </w:pPr>
      <w:r w:rsidRPr="004D503C">
        <w:rPr>
          <w:b/>
          <w:bCs/>
        </w:rPr>
        <w:t>Наставление для входа в порт Фамагуста</w:t>
      </w:r>
      <w:r w:rsidRPr="004D503C">
        <w:rPr>
          <w:b/>
          <w:bCs/>
          <w:i/>
          <w:iCs/>
        </w:rPr>
        <w:t xml:space="preserve">. </w:t>
      </w:r>
      <w:r w:rsidRPr="004D503C">
        <w:t>К входу в порт Фамагуcта надлежит подходить по светящего знака Фамагуста со знаком, установленным примерно в 1,1 мили к NNW от северо-восточного бастиона крепости города Фамагуста, оставив к SO подходный светящий буй.</w:t>
      </w:r>
    </w:p>
    <w:p w:rsidR="00D06C0C" w:rsidRPr="004D503C" w:rsidRDefault="00D06C0C" w:rsidP="00D06C0C">
      <w:pPr>
        <w:ind w:firstLine="709"/>
      </w:pPr>
      <w:r w:rsidRPr="004D503C">
        <w:t xml:space="preserve">Наименьшая глубина на линии </w:t>
      </w:r>
      <w:r w:rsidRPr="004D503C">
        <w:rPr>
          <w:b/>
          <w:bCs/>
        </w:rPr>
        <w:t>створа</w:t>
      </w:r>
      <w:r w:rsidRPr="004D503C">
        <w:t xml:space="preserve"> 10,6 </w:t>
      </w:r>
      <w:r w:rsidRPr="004D503C">
        <w:rPr>
          <w:b/>
          <w:bCs/>
        </w:rPr>
        <w:t xml:space="preserve">м </w:t>
      </w:r>
      <w:r w:rsidRPr="004D503C">
        <w:t xml:space="preserve">расположена непосредственно к NO от подходного светящего буя. Когда светящий знак Джамбулат придет на пеленг </w:t>
      </w:r>
      <w:r w:rsidRPr="004D503C">
        <w:rPr>
          <w:b/>
          <w:bCs/>
        </w:rPr>
        <w:t xml:space="preserve">158°,5 </w:t>
      </w:r>
      <w:r w:rsidRPr="004D503C">
        <w:t xml:space="preserve">и будет виден посредине между оконечностями молов Внутренней гавани порта, надо повернуть прямо на него и идти курсом </w:t>
      </w:r>
      <w:r w:rsidRPr="004D503C">
        <w:rPr>
          <w:b/>
          <w:bCs/>
        </w:rPr>
        <w:t xml:space="preserve">158°5 </w:t>
      </w:r>
      <w:r w:rsidRPr="004D503C">
        <w:t>который ведет к входу в порт по</w:t>
      </w:r>
      <w:r w:rsidRPr="004D503C">
        <w:rPr>
          <w:i/>
          <w:iCs/>
        </w:rPr>
        <w:t xml:space="preserve"> </w:t>
      </w:r>
      <w:r w:rsidRPr="004D503C">
        <w:t>оси входного фарватера. Иногда светящий знак Джамбулат закрывается мачтами рыболовных судов стоящих во Внутренней гавани.</w:t>
      </w:r>
    </w:p>
    <w:p w:rsidR="00D06C0C" w:rsidRPr="004D503C" w:rsidRDefault="00D06C0C" w:rsidP="00D06C0C">
      <w:pPr>
        <w:ind w:firstLine="709"/>
      </w:pPr>
      <w:r w:rsidRPr="004D503C">
        <w:t>Ночью к порту Фамагуста надлежит подходить курсом 207</w:t>
      </w:r>
      <w:r w:rsidRPr="004D503C">
        <w:rPr>
          <w:b/>
          <w:bCs/>
        </w:rPr>
        <w:t>°</w:t>
      </w:r>
      <w:r w:rsidRPr="004D503C">
        <w:rPr>
          <w:i/>
          <w:iCs/>
        </w:rPr>
        <w:t xml:space="preserve"> </w:t>
      </w:r>
      <w:r w:rsidRPr="004D503C">
        <w:t>на светящий знак Фамагуста держась в белом секторе огня и проходит неп</w:t>
      </w:r>
      <w:r w:rsidR="00C23A51" w:rsidRPr="004D503C">
        <w:t>осредственно к NW от подход</w:t>
      </w:r>
      <w:r w:rsidRPr="004D503C">
        <w:t xml:space="preserve">ного светящего буя. Когда огонь светящего знака Джамбулат будет виден посредине между огнями на оконечностях молов по пеленгу </w:t>
      </w:r>
      <w:r w:rsidRPr="004D503C">
        <w:rPr>
          <w:b/>
          <w:bCs/>
        </w:rPr>
        <w:t>158°5</w:t>
      </w:r>
      <w:r w:rsidRPr="004D503C">
        <w:rPr>
          <w:i/>
          <w:iCs/>
        </w:rPr>
        <w:t xml:space="preserve"> </w:t>
      </w:r>
      <w:r w:rsidRPr="004D503C">
        <w:t>надо повернуть на него и идти к якорному месту.</w:t>
      </w:r>
    </w:p>
    <w:p w:rsidR="00D06C0C" w:rsidRPr="004D503C" w:rsidRDefault="00D06C0C" w:rsidP="00D06C0C">
      <w:pPr>
        <w:ind w:firstLine="709"/>
      </w:pPr>
      <w:r w:rsidRPr="004D503C">
        <w:t xml:space="preserve">1. Суда, стоящие на якоре в ожидании своей очереди для проводки лоцманом в порт, должны держать поднятым цифровой вымпел </w:t>
      </w:r>
      <w:r w:rsidRPr="004D503C">
        <w:rPr>
          <w:b/>
          <w:bCs/>
        </w:rPr>
        <w:t>МСС,</w:t>
      </w:r>
      <w:r w:rsidRPr="004D503C">
        <w:rPr>
          <w:i/>
          <w:iCs/>
        </w:rPr>
        <w:t xml:space="preserve"> </w:t>
      </w:r>
      <w:r w:rsidRPr="004D503C">
        <w:t>обозначающий номер очереди.</w:t>
      </w:r>
    </w:p>
    <w:p w:rsidR="00D06C0C" w:rsidRPr="004D503C" w:rsidRDefault="00D06C0C" w:rsidP="00D06C0C">
      <w:pPr>
        <w:ind w:firstLine="709"/>
      </w:pPr>
      <w:r w:rsidRPr="004D503C">
        <w:t>2. В порту Фамагуста разгрузка судов, перевозящих взрывоопасные и легко воспламеняющиеся грузы, производится в соответствии со следующими правилами.</w:t>
      </w:r>
    </w:p>
    <w:p w:rsidR="00D06C0C" w:rsidRPr="004D503C" w:rsidRDefault="00D06C0C" w:rsidP="00D06C0C">
      <w:pPr>
        <w:ind w:firstLine="709"/>
      </w:pPr>
      <w:r w:rsidRPr="004D503C">
        <w:t xml:space="preserve">а) Взрывоопасные и легковоспламеняющиеся грузы, не представляющие опасности общего взрыва (категория Б), при наличии их на судне в количестве более 200 </w:t>
      </w:r>
      <w:r w:rsidRPr="004D503C">
        <w:rPr>
          <w:b/>
          <w:bCs/>
        </w:rPr>
        <w:t xml:space="preserve">т </w:t>
      </w:r>
      <w:r w:rsidRPr="004D503C">
        <w:t>должны выгружаться на лихтеры.</w:t>
      </w:r>
    </w:p>
    <w:p w:rsidR="00D06C0C" w:rsidRPr="004D503C" w:rsidRDefault="00D06C0C" w:rsidP="00D06C0C">
      <w:pPr>
        <w:ind w:firstLine="709"/>
      </w:pPr>
      <w:r w:rsidRPr="004D503C">
        <w:t>Если количество груза не более 200 Т</w:t>
      </w:r>
      <w:r w:rsidRPr="004D503C">
        <w:rPr>
          <w:i/>
          <w:iCs/>
        </w:rPr>
        <w:t xml:space="preserve">, </w:t>
      </w:r>
      <w:r w:rsidRPr="004D503C">
        <w:t>судно может войти в порт и производить загрузку в месте указанном начальником порта.</w:t>
      </w:r>
    </w:p>
    <w:p w:rsidR="00D06C0C" w:rsidRPr="004D503C" w:rsidRDefault="00D06C0C" w:rsidP="00D06C0C">
      <w:pPr>
        <w:ind w:firstLine="709"/>
      </w:pPr>
      <w:r w:rsidRPr="004D503C">
        <w:t>Выгрузка вышеуказанных грузов у причалов запрещена.</w:t>
      </w:r>
    </w:p>
    <w:p w:rsidR="00D06C0C" w:rsidRPr="004D503C" w:rsidRDefault="00D06C0C" w:rsidP="00D06C0C">
      <w:pPr>
        <w:ind w:firstLine="709"/>
      </w:pPr>
      <w:r w:rsidRPr="004D503C">
        <w:t>б) Суда, перевозящие взрывоопасные грузы (категория В), не должны производить выгрузку В пределах акватории порта. Эти грузы должны выгружаться небо партиями с помощью лихтеров на причал, отведенный начальником порта, при соблюдении мер предосторожности.</w:t>
      </w:r>
    </w:p>
    <w:p w:rsidR="00D06C0C" w:rsidRPr="004D503C" w:rsidRDefault="00D06C0C" w:rsidP="00D06C0C">
      <w:pPr>
        <w:ind w:firstLine="709"/>
      </w:pPr>
      <w:r w:rsidRPr="004D503C">
        <w:t>Гавань Богаз (Boghaz) расположена у северного берега залива Фамагуста в 11 милях к N от порта Фамагуста. В качестве ориентиров могут быть использованы дерево, растущее отдельно непосредственно к SW от селения Монарга на высоте 43 м</w:t>
      </w:r>
      <w:r w:rsidRPr="004D503C">
        <w:rPr>
          <w:i/>
          <w:iCs/>
        </w:rPr>
        <w:t xml:space="preserve">; </w:t>
      </w:r>
      <w:r w:rsidRPr="004D503C">
        <w:t xml:space="preserve">высокая труба гипсового завода, расположенного в 5,5 </w:t>
      </w:r>
      <w:r w:rsidRPr="004D503C">
        <w:rPr>
          <w:b/>
          <w:bCs/>
        </w:rPr>
        <w:t>кбт</w:t>
      </w:r>
      <w:r w:rsidRPr="004D503C">
        <w:rPr>
          <w:i/>
          <w:iCs/>
        </w:rPr>
        <w:t xml:space="preserve"> </w:t>
      </w:r>
      <w:r w:rsidRPr="004D503C">
        <w:t xml:space="preserve">к NO от пирса для лихтеров; большое белое здание, стоящее в 1,5 </w:t>
      </w:r>
      <w:r w:rsidRPr="004D503C">
        <w:rPr>
          <w:b/>
          <w:bCs/>
        </w:rPr>
        <w:t xml:space="preserve">кбт </w:t>
      </w:r>
      <w:r w:rsidRPr="004D503C">
        <w:t>к WOT завода.</w:t>
      </w:r>
    </w:p>
    <w:p w:rsidR="00D06C0C" w:rsidRPr="004D503C" w:rsidRDefault="00D06C0C" w:rsidP="00D06C0C">
      <w:pPr>
        <w:ind w:firstLine="709"/>
      </w:pPr>
      <w:r w:rsidRPr="004D503C">
        <w:t xml:space="preserve">В гавани сооружен небольшой пирс для лихтеров, глубина у </w:t>
      </w:r>
      <w:r w:rsidRPr="004D503C">
        <w:rPr>
          <w:b/>
          <w:bCs/>
        </w:rPr>
        <w:t>его</w:t>
      </w:r>
      <w:r w:rsidRPr="004D503C">
        <w:rPr>
          <w:i/>
          <w:iCs/>
        </w:rPr>
        <w:t xml:space="preserve"> </w:t>
      </w:r>
      <w:r w:rsidRPr="004D503C">
        <w:t xml:space="preserve">оконечности </w:t>
      </w:r>
      <w:r w:rsidRPr="004D503C">
        <w:rPr>
          <w:b/>
          <w:bCs/>
        </w:rPr>
        <w:t>18м</w:t>
      </w:r>
      <w:r w:rsidRPr="004D503C">
        <w:rPr>
          <w:b/>
          <w:bCs/>
          <w:i/>
          <w:iCs/>
        </w:rPr>
        <w:t xml:space="preserve"> </w:t>
      </w:r>
      <w:r w:rsidR="00C23A51" w:rsidRPr="004D503C">
        <w:t>и</w:t>
      </w:r>
      <w:r w:rsidRPr="004D503C">
        <w:t>меется буксир мощностью 100 л. с. Вблизи пирса стоят 10 здание таможни,</w:t>
      </w:r>
    </w:p>
    <w:p w:rsidR="00D06C0C" w:rsidRPr="004D503C" w:rsidRDefault="00D06C0C" w:rsidP="00D06C0C">
      <w:pPr>
        <w:ind w:firstLine="709"/>
      </w:pPr>
      <w:r w:rsidRPr="004D503C">
        <w:t xml:space="preserve">В </w:t>
      </w:r>
      <w:r w:rsidRPr="004D503C">
        <w:rPr>
          <w:b/>
          <w:bCs/>
        </w:rPr>
        <w:t>7 кбт</w:t>
      </w:r>
      <w:r w:rsidRPr="004D503C">
        <w:rPr>
          <w:i/>
          <w:iCs/>
        </w:rPr>
        <w:t xml:space="preserve"> </w:t>
      </w:r>
      <w:r w:rsidRPr="004D503C">
        <w:t>К NO от пи</w:t>
      </w:r>
      <w:r w:rsidR="00C23A51" w:rsidRPr="004D503C">
        <w:t>рса для лихтеров построен неболь</w:t>
      </w:r>
      <w:r w:rsidRPr="004D503C">
        <w:t xml:space="preserve">шой пирс к которому проложена узкоколейная железная дорога. С юго-западной стороны пирса лежат опасности, поэтому малые суда могут подходить к нему </w:t>
      </w:r>
      <w:r w:rsidRPr="004D503C">
        <w:rPr>
          <w:b/>
          <w:bCs/>
        </w:rPr>
        <w:t xml:space="preserve">только </w:t>
      </w:r>
      <w:r w:rsidRPr="004D503C">
        <w:t>с северо-востока.</w:t>
      </w:r>
    </w:p>
    <w:p w:rsidR="00D06C0C" w:rsidRPr="004D503C" w:rsidRDefault="00D06C0C" w:rsidP="00D06C0C">
      <w:pPr>
        <w:ind w:firstLine="709"/>
      </w:pPr>
      <w:r w:rsidRPr="004D503C">
        <w:t>В 1,4 мили к NO от гавани Богаз находится небольшой, поросший кустарником холм Каструли (CastrouIi) высотой 25,3 м</w:t>
      </w:r>
      <w:r w:rsidRPr="004D503C">
        <w:rPr>
          <w:i/>
          <w:iCs/>
        </w:rPr>
        <w:t xml:space="preserve">. </w:t>
      </w:r>
      <w:r w:rsidR="00C23A51" w:rsidRPr="004D503C">
        <w:t xml:space="preserve">Восточнее холма в </w:t>
      </w:r>
      <w:r w:rsidRPr="004D503C">
        <w:t>берег вдается бухта Гастрия (Gastria), открытая с 50.</w:t>
      </w:r>
    </w:p>
    <w:p w:rsidR="00D06C0C" w:rsidRPr="004D503C" w:rsidRDefault="00D06C0C" w:rsidP="00D06C0C">
      <w:pPr>
        <w:ind w:firstLine="709"/>
      </w:pPr>
      <w:r w:rsidRPr="004D503C">
        <w:t>В районе гавани Богаз рельеф дна неровный; грунт преимущественно, песок и скала, местами встречается ил.</w:t>
      </w:r>
    </w:p>
    <w:p w:rsidR="00D06C0C" w:rsidRPr="004D503C" w:rsidRDefault="00D06C0C" w:rsidP="00D06C0C">
      <w:pPr>
        <w:ind w:firstLine="709"/>
      </w:pPr>
      <w:r w:rsidRPr="004D503C">
        <w:rPr>
          <w:b/>
          <w:bCs/>
        </w:rPr>
        <w:t>Гурий</w:t>
      </w:r>
      <w:r w:rsidRPr="004D503C">
        <w:rPr>
          <w:b/>
          <w:bCs/>
          <w:i/>
          <w:iCs/>
        </w:rPr>
        <w:t xml:space="preserve"> </w:t>
      </w:r>
      <w:r w:rsidRPr="004D503C">
        <w:t>белого цвета установлен на холме Каструли.</w:t>
      </w:r>
    </w:p>
    <w:p w:rsidR="00D06C0C" w:rsidRPr="004D503C" w:rsidRDefault="00D06C0C" w:rsidP="00D06C0C">
      <w:pPr>
        <w:ind w:firstLine="709"/>
      </w:pPr>
      <w:r w:rsidRPr="004D503C">
        <w:rPr>
          <w:b/>
          <w:bCs/>
        </w:rPr>
        <w:t xml:space="preserve">Якорны места. </w:t>
      </w:r>
      <w:r w:rsidRPr="004D503C">
        <w:t xml:space="preserve">Хорошее якорное место расположено против гавани Богаз в точке пересечения пеленгов </w:t>
      </w:r>
      <w:r w:rsidRPr="004D503C">
        <w:rPr>
          <w:b/>
          <w:bCs/>
        </w:rPr>
        <w:t>292°</w:t>
      </w:r>
      <w:r w:rsidRPr="004D503C">
        <w:rPr>
          <w:i/>
          <w:iCs/>
        </w:rPr>
        <w:t xml:space="preserve"> </w:t>
      </w:r>
      <w:r w:rsidRPr="004D503C">
        <w:t xml:space="preserve">на склад для зерна и </w:t>
      </w:r>
      <w:r w:rsidRPr="004D503C">
        <w:rPr>
          <w:b/>
          <w:bCs/>
        </w:rPr>
        <w:t>320°</w:t>
      </w:r>
      <w:r w:rsidRPr="004D503C">
        <w:rPr>
          <w:i/>
          <w:iCs/>
        </w:rPr>
        <w:t xml:space="preserve"> </w:t>
      </w:r>
      <w:r w:rsidRPr="004D503C">
        <w:t>на гурий на холме Каструли; глубины здесь около 15 м. Якорное место защищено от северо-восточных ветров, и суда пользуются им, когда вход в</w:t>
      </w:r>
      <w:r w:rsidRPr="004D503C">
        <w:rPr>
          <w:b/>
          <w:bCs/>
        </w:rPr>
        <w:t xml:space="preserve"> порт</w:t>
      </w:r>
      <w:r w:rsidRPr="004D503C">
        <w:rPr>
          <w:i/>
          <w:iCs/>
        </w:rPr>
        <w:t xml:space="preserve"> </w:t>
      </w:r>
      <w:r w:rsidRPr="004D503C">
        <w:t>Фамагуста при этих ветрах невозможен; более удобное якорное место в этом случае находится в бухте Гастрия.</w:t>
      </w:r>
    </w:p>
    <w:p w:rsidR="00D06C0C" w:rsidRPr="004D503C" w:rsidRDefault="00D06C0C" w:rsidP="00D06C0C">
      <w:pPr>
        <w:ind w:firstLine="709"/>
      </w:pPr>
      <w:r w:rsidRPr="004D503C">
        <w:t xml:space="preserve">Мыс Элея (Elea) является северным входным мысом залива Фамагуста. </w:t>
      </w:r>
      <w:r w:rsidRPr="004D503C">
        <w:rPr>
          <w:b/>
          <w:bCs/>
        </w:rPr>
        <w:t xml:space="preserve">К </w:t>
      </w:r>
      <w:r w:rsidRPr="004D503C">
        <w:t xml:space="preserve">W от этого низкого мыса на </w:t>
      </w:r>
      <w:r w:rsidRPr="004D503C">
        <w:rPr>
          <w:b/>
          <w:bCs/>
        </w:rPr>
        <w:t>1</w:t>
      </w:r>
      <w:r w:rsidRPr="004D503C">
        <w:t xml:space="preserve"> милю тянется низменный берег, а далее до бухты Гастрия вдоль уреза воды расположены невысокие утесы, поросшие густым кустарником и низкими деревьями.</w:t>
      </w:r>
    </w:p>
    <w:p w:rsidR="00D06C0C" w:rsidRPr="004D503C" w:rsidRDefault="00D06C0C" w:rsidP="00D06C0C">
      <w:pPr>
        <w:ind w:firstLine="709"/>
      </w:pPr>
      <w:r w:rsidRPr="004D503C">
        <w:t>На</w:t>
      </w:r>
      <w:r w:rsidRPr="004D503C">
        <w:rPr>
          <w:b/>
          <w:bCs/>
        </w:rPr>
        <w:t xml:space="preserve"> 1</w:t>
      </w:r>
      <w:r w:rsidRPr="004D503C">
        <w:t xml:space="preserve"> милю к NNO от мыса Элея простирается утесистый берег, также поросший кустарником. На этом участке в 7 </w:t>
      </w:r>
      <w:r w:rsidRPr="004D503C">
        <w:rPr>
          <w:b/>
          <w:bCs/>
        </w:rPr>
        <w:t>кбт к</w:t>
      </w:r>
      <w:r w:rsidRPr="004D503C">
        <w:rPr>
          <w:i/>
          <w:iCs/>
        </w:rPr>
        <w:t xml:space="preserve"> </w:t>
      </w:r>
      <w:r w:rsidRPr="004D503C">
        <w:t>N от Мыса среди деревьев стоит приметное белое здание.</w:t>
      </w:r>
    </w:p>
    <w:p w:rsidR="00D06C0C" w:rsidRPr="004D503C" w:rsidRDefault="00D06C0C" w:rsidP="00D06C0C">
      <w:pPr>
        <w:ind w:firstLine="709"/>
        <w:rPr>
          <w:b/>
          <w:bCs/>
        </w:rPr>
      </w:pPr>
      <w:r w:rsidRPr="004D503C">
        <w:t xml:space="preserve">От мыса Элея на 4 </w:t>
      </w:r>
      <w:r w:rsidRPr="004D503C">
        <w:rPr>
          <w:b/>
          <w:bCs/>
        </w:rPr>
        <w:t>кбт</w:t>
      </w:r>
      <w:r w:rsidRPr="004D503C">
        <w:rPr>
          <w:i/>
          <w:iCs/>
        </w:rPr>
        <w:t xml:space="preserve"> </w:t>
      </w:r>
      <w:r w:rsidRPr="004D503C">
        <w:t xml:space="preserve">к 50 отходит отмель с глу6инами менее </w:t>
      </w:r>
      <w:r w:rsidRPr="004D503C">
        <w:rPr>
          <w:b/>
          <w:bCs/>
        </w:rPr>
        <w:t>10 м.</w:t>
      </w:r>
    </w:p>
    <w:p w:rsidR="00D06C0C" w:rsidRPr="004D503C" w:rsidRDefault="00C23A51" w:rsidP="00D06C0C">
      <w:pPr>
        <w:ind w:firstLine="709"/>
      </w:pPr>
      <w:r w:rsidRPr="004D503C">
        <w:rPr>
          <w:b/>
          <w:bCs/>
        </w:rPr>
        <w:t>От залива Фамагуста до мыса Андреас</w:t>
      </w:r>
      <w:r w:rsidRPr="004D503C">
        <w:t xml:space="preserve"> </w:t>
      </w:r>
      <w:r w:rsidR="00D06C0C" w:rsidRPr="004D503C">
        <w:t xml:space="preserve">восточный берег острова </w:t>
      </w:r>
      <w:r w:rsidR="00D06C0C" w:rsidRPr="004D503C">
        <w:rPr>
          <w:b/>
          <w:bCs/>
        </w:rPr>
        <w:t>Кипр</w:t>
      </w:r>
      <w:r w:rsidR="00D06C0C" w:rsidRPr="004D503C">
        <w:rPr>
          <w:i/>
          <w:iCs/>
        </w:rPr>
        <w:t xml:space="preserve"> </w:t>
      </w:r>
      <w:r w:rsidR="00D06C0C" w:rsidRPr="004D503C">
        <w:t>простирается на 34 мили к NO и является юго-восточным берегом узкого гористого полуострова. В средней части полуострова расположена приметная гора Памбулос.</w:t>
      </w:r>
    </w:p>
    <w:p w:rsidR="00D06C0C" w:rsidRPr="004D503C" w:rsidRDefault="00D06C0C" w:rsidP="00D06C0C">
      <w:pPr>
        <w:ind w:firstLine="709"/>
      </w:pPr>
      <w:r w:rsidRPr="004D503C">
        <w:t>Берег мало изрезан от него выступает несколько мысов, из которых наиболее легко опознается мыс Хелонес. В 5 милях к ONO от мыса Хелонес расположена широкая бухта Нанками (Nankomi).</w:t>
      </w:r>
    </w:p>
    <w:p w:rsidR="00D06C0C" w:rsidRPr="004D503C" w:rsidRDefault="00D06C0C" w:rsidP="00D06C0C">
      <w:pPr>
        <w:ind w:firstLine="709"/>
      </w:pPr>
      <w:r w:rsidRPr="004D503C">
        <w:t>На склонах гор вблизи моря раскинулись селения из них наибольшее значение имеют селения Кома-ту-Ялу и Хелонес.</w:t>
      </w:r>
    </w:p>
    <w:p w:rsidR="00D06C0C" w:rsidRPr="004D503C" w:rsidRDefault="00D06C0C" w:rsidP="00D06C0C">
      <w:pPr>
        <w:ind w:firstLine="709"/>
      </w:pPr>
      <w:r w:rsidRPr="004D503C">
        <w:t xml:space="preserve">Берег скалистый и преимущественно приглубый только у мысов Хелонес и талунапетра, а также в некоторых других местах вблизи него лежат скалы. Изобата 20 </w:t>
      </w:r>
      <w:r w:rsidRPr="004D503C">
        <w:rPr>
          <w:b/>
          <w:bCs/>
        </w:rPr>
        <w:t xml:space="preserve">м </w:t>
      </w:r>
      <w:r w:rsidRPr="004D503C">
        <w:t xml:space="preserve">проходит В 1-5 </w:t>
      </w:r>
      <w:r w:rsidRPr="004D503C">
        <w:rPr>
          <w:b/>
          <w:bCs/>
        </w:rPr>
        <w:t>кбт</w:t>
      </w:r>
      <w:r w:rsidRPr="004D503C">
        <w:rPr>
          <w:i/>
          <w:iCs/>
        </w:rPr>
        <w:t xml:space="preserve"> </w:t>
      </w:r>
      <w:r w:rsidRPr="004D503C">
        <w:t>от береговой черты.</w:t>
      </w:r>
    </w:p>
    <w:p w:rsidR="00D06C0C" w:rsidRPr="004D503C" w:rsidRDefault="00D06C0C" w:rsidP="00D06C0C">
      <w:pPr>
        <w:ind w:firstLine="709"/>
      </w:pPr>
      <w:r w:rsidRPr="004D503C">
        <w:t>На якорь можно становиться в 5</w:t>
      </w:r>
      <w:r w:rsidRPr="004D503C">
        <w:rPr>
          <w:b/>
          <w:bCs/>
        </w:rPr>
        <w:t xml:space="preserve"> кбт </w:t>
      </w:r>
      <w:r w:rsidRPr="004D503C">
        <w:t>от берега между мысами Мелисакрос и Андреас, за исключением района мыса Галунопетр грунт ил, якоря держит хорошо. Однако на всех якорных местах суда могут стоять только при ветрах с берега.</w:t>
      </w:r>
    </w:p>
    <w:p w:rsidR="00D06C0C" w:rsidRPr="004D503C" w:rsidRDefault="007F5B79" w:rsidP="00D06C0C">
      <w:pPr>
        <w:ind w:firstLine="709"/>
        <w:rPr>
          <w:b/>
          <w:bCs/>
        </w:rPr>
      </w:pPr>
      <w:r w:rsidRPr="004D503C">
        <w:rPr>
          <w:b/>
          <w:bCs/>
        </w:rPr>
        <w:t>Навигационно-географический очерк.</w:t>
      </w:r>
    </w:p>
    <w:p w:rsidR="00D06C0C" w:rsidRPr="004D503C" w:rsidRDefault="00D06C0C" w:rsidP="00D06C0C">
      <w:pPr>
        <w:ind w:firstLine="709"/>
      </w:pPr>
      <w:r w:rsidRPr="004D503C">
        <w:rPr>
          <w:b/>
          <w:bCs/>
        </w:rPr>
        <w:t xml:space="preserve">Границы района. </w:t>
      </w:r>
      <w:r w:rsidRPr="004D503C">
        <w:t>В настоящей лоции 'дается описание западного берега Греции от мыса Тенарон до мыса Стило с прилегающими к этому берегу Ионическими островами; берега Народной Республики</w:t>
      </w:r>
      <w:r w:rsidR="00C23A51" w:rsidRPr="004D503C">
        <w:t xml:space="preserve"> </w:t>
      </w:r>
      <w:r w:rsidRPr="004D503C">
        <w:t>Албании</w:t>
      </w:r>
      <w:r w:rsidR="00C23A51" w:rsidRPr="004D503C">
        <w:t xml:space="preserve"> </w:t>
      </w:r>
      <w:r w:rsidRPr="004D503C">
        <w:t>от мыса Стило до мыса Кефали; юго-восточного берега Италии от мыса Санта-Мария-ди-Леука до мыса Пачи острова Сицилия с прилегающими к нему Эгадскими и Липарскими островами, включая островУстика.</w:t>
      </w:r>
    </w:p>
    <w:p w:rsidR="00D06C0C" w:rsidRPr="004D503C" w:rsidRDefault="00D06C0C" w:rsidP="00D06C0C">
      <w:pPr>
        <w:ind w:firstLine="709"/>
      </w:pPr>
      <w:r w:rsidRPr="004D503C">
        <w:rPr>
          <w:b/>
          <w:bCs/>
        </w:rPr>
        <w:t xml:space="preserve">Берега. </w:t>
      </w:r>
      <w:r w:rsidRPr="004D503C">
        <w:t>Западный берег Греции образован южным и западным берегами полуострова Пелопоннес и южной частью западного берега Балканского полуострова. Оба полуострова гористы и отделены друг от друга глубоко вдающимися в материк заливами Патрайкос и Коринфским, соединяясь лишь узким перешейком, через который прорыт Коринфский канал, связывающий кратчайшим путем Эгейское и Ионическое моря. Вдоль северной части западного берега Греции в расстоянии примерно 80-90 миль от него тянутся горы Пинд; вершиной их является гора Змоликас высотой 2637 м. Горы Пинд расчленены широкими долинами и более или менее замкнутыми низменностями и котловинами.</w:t>
      </w:r>
    </w:p>
    <w:p w:rsidR="00D06C0C" w:rsidRPr="004D503C" w:rsidRDefault="00D06C0C" w:rsidP="00D06C0C">
      <w:pPr>
        <w:ind w:firstLine="709"/>
      </w:pPr>
      <w:r w:rsidRPr="004D503C">
        <w:t>Западный берег Греции в основном высокий, обрывистый, за исключением берегов рек и многочисленных речек, впадающих в Ионическое море. Наиболее обширные низменности, местами болотистые, расположены на северном и южном берегах залива Патрайкос и на северном берегу залива Амвракикос. Западный берег Греции можно опознать с расстояния 60-80 миль. Многие вершины, возвышающиеся над общей массой горных массивов, большую часть года покрыты снегом и являются хорошими приметными пунктами.</w:t>
      </w:r>
    </w:p>
    <w:p w:rsidR="00D06C0C" w:rsidRPr="004D503C" w:rsidRDefault="00D06C0C" w:rsidP="00D06C0C">
      <w:pPr>
        <w:ind w:firstLine="709"/>
      </w:pPr>
      <w:r w:rsidRPr="004D503C">
        <w:t>Вблизи западного берега Греции лежат гористые Ионические острова. Строение их почти не отличается от строения Балканского полуострова. Горные хребты здесь, так же как и на полуострове, имеют преимущественно меридиональное направление. Высота гор на Ионических островах 800-1000. и. Лишь от</w:t>
      </w:r>
      <w:r w:rsidR="00C23A51" w:rsidRPr="004D503C">
        <w:t>дельные вершины на острове Кефа</w:t>
      </w:r>
      <w:r w:rsidRPr="004D503C">
        <w:t>линия, самом высоком и большом из Ионических островов, превышают 1500 м.</w:t>
      </w:r>
    </w:p>
    <w:p w:rsidR="00C23A51" w:rsidRPr="004D503C" w:rsidRDefault="00D06C0C" w:rsidP="00D06C0C">
      <w:pPr>
        <w:ind w:firstLine="709"/>
      </w:pPr>
      <w:r w:rsidRPr="004D503C">
        <w:t>Юго-восточный берег Италии более высокий и обрывистый, чем западный берег Греции. Вдоль этого берега тянутся южные отроги Апеннинских гор, несколько вершин которых, расположенных всего лишь в расстоянии 8-10 миль от береговой черты, достигают 2000 м и более.</w:t>
      </w:r>
    </w:p>
    <w:p w:rsidR="00D06C0C" w:rsidRPr="004D503C" w:rsidRDefault="00C23A51" w:rsidP="00C23A51">
      <w:pPr>
        <w:pStyle w:val="2"/>
      </w:pPr>
      <w:r w:rsidRPr="004D503C">
        <w:br w:type="page"/>
      </w:r>
      <w:bookmarkStart w:id="12" w:name="_Toc258943141"/>
      <w:r w:rsidRPr="004D503C">
        <w:t>Общий обзор</w:t>
      </w:r>
      <w:bookmarkEnd w:id="12"/>
    </w:p>
    <w:p w:rsidR="00C23A51" w:rsidRPr="004D503C" w:rsidRDefault="00C23A51" w:rsidP="00D06C0C">
      <w:pPr>
        <w:ind w:firstLine="709"/>
      </w:pPr>
    </w:p>
    <w:p w:rsidR="00D06C0C" w:rsidRPr="004D503C" w:rsidRDefault="00D06C0C" w:rsidP="00D06C0C">
      <w:pPr>
        <w:ind w:firstLine="709"/>
      </w:pPr>
      <w:r w:rsidRPr="004D503C">
        <w:t>Реки Греции преимущественно небольшие, горные. Они отличаются быстрым течением, резкими сезон</w:t>
      </w:r>
      <w:r w:rsidR="00C23A51" w:rsidRPr="004D503C">
        <w:t xml:space="preserve"> реками являются Ахелоос и Арахтос. Подавляющи</w:t>
      </w:r>
      <w:r w:rsidRPr="004D503C">
        <w:t>ми колебаниями уровня и зимним половодьем; наиболее значительными е большинство рек летом пересыхает и для судоходства непригодно. (Реки Италии, так же как и реки Греции, в большинстве своем несудоходны. Все они небольшие, мелководные и н</w:t>
      </w:r>
      <w:r w:rsidR="00C23A51" w:rsidRPr="004D503C">
        <w:t>авигационного значения не имеют).</w:t>
      </w:r>
    </w:p>
    <w:p w:rsidR="00D06C0C" w:rsidRPr="004D503C" w:rsidRDefault="00D06C0C" w:rsidP="00D06C0C">
      <w:pPr>
        <w:ind w:firstLine="709"/>
      </w:pPr>
      <w:r w:rsidRPr="004D503C">
        <w:t>Растительность описываемого в настоящей лоции района имеет средиземноморский характер. Леса на территории Греции, растущ</w:t>
      </w:r>
      <w:r w:rsidR="00C23A51" w:rsidRPr="004D503C">
        <w:t xml:space="preserve">ие преимущественно в горах на </w:t>
      </w:r>
      <w:r w:rsidRPr="004D503C">
        <w:t>зеленых кустарников - маквис и рощи вечнозеленых дубов и сосен. В горах преобладают листопадные кустарники и широколиственные и хвойные леса (ель, горная сосна, древовидный можжевельник, дуб, бук, каштан).</w:t>
      </w:r>
    </w:p>
    <w:p w:rsidR="00D06C0C" w:rsidRPr="004D503C" w:rsidRDefault="00D06C0C" w:rsidP="00D06C0C">
      <w:pPr>
        <w:ind w:firstLine="709"/>
      </w:pPr>
      <w:r w:rsidRPr="004D503C">
        <w:t xml:space="preserve">Для растительности Италии характерна четко выраженная значительной высоте, занимают около 11% ее площади. В приморской полосе произрастают маслины, оливковые деревья, виноградники, цитрусовые, выращивается табак. Широко распространены заросли вечвысотная зональность: до 500-800 </w:t>
      </w:r>
      <w:r w:rsidRPr="004D503C">
        <w:rPr>
          <w:i/>
          <w:iCs/>
        </w:rPr>
        <w:t xml:space="preserve">м </w:t>
      </w:r>
      <w:r w:rsidRPr="004D503C">
        <w:t xml:space="preserve">поднимается вечнозеленая растительность, сменяющаяся лиственными лесами (дуб, тополь, каштан, бук), которые на высоте около 1500 </w:t>
      </w:r>
      <w:r w:rsidRPr="004D503C">
        <w:rPr>
          <w:i/>
          <w:iCs/>
        </w:rPr>
        <w:t xml:space="preserve">м </w:t>
      </w:r>
      <w:r w:rsidRPr="004D503C">
        <w:t>переходят в хвойные (сосна, ель, лиственница). Леса в Италии занимают около 20% территории. Значительная площадь занята кустарниками, расположенными выше лесной зоны, и высокогорными лугами.</w:t>
      </w:r>
    </w:p>
    <w:p w:rsidR="00D06C0C" w:rsidRPr="004D503C" w:rsidRDefault="00D06C0C" w:rsidP="00D06C0C">
      <w:pPr>
        <w:ind w:firstLine="709"/>
      </w:pPr>
      <w:r w:rsidRPr="004D503C">
        <w:t>Гористый рельеф описываемого в лоции района обусловливает изрезанность берегов. Особенно извилисты те участки побережья, где направление горных хребтов не совпадает с направлением береговой черты. В таких местах цепи гор, вплотную подступая к береговой черте, образуют обрывистые полуострова и мысы</w:t>
      </w:r>
      <w:r w:rsidR="00C23A51" w:rsidRPr="004D503C">
        <w:t xml:space="preserve">. </w:t>
      </w:r>
      <w:r w:rsidRPr="004D503C">
        <w:t>Глубокие заливы вдаются в материк на несколько миль, а иногда и на десятки миль. Крупнейшими из таких заливов являются заливы Месиниакос, Патрайкос, (Коринфский и Таранто.</w:t>
      </w:r>
    </w:p>
    <w:p w:rsidR="00D06C0C" w:rsidRPr="004D503C" w:rsidRDefault="00D06C0C" w:rsidP="00D06C0C">
      <w:pPr>
        <w:ind w:firstLine="709"/>
      </w:pPr>
      <w:r w:rsidRPr="004D503C">
        <w:t xml:space="preserve">Берега почти везде приглубы. В 1-5 милях от берега глубины 100 </w:t>
      </w:r>
      <w:r w:rsidRPr="004D503C">
        <w:rPr>
          <w:i/>
          <w:iCs/>
        </w:rPr>
        <w:t xml:space="preserve">м, </w:t>
      </w:r>
      <w:r w:rsidRPr="004D503C">
        <w:t xml:space="preserve">а в 5-7 милях 2000-3000 </w:t>
      </w:r>
      <w:r w:rsidRPr="004D503C">
        <w:rPr>
          <w:i/>
          <w:iCs/>
        </w:rPr>
        <w:t xml:space="preserve">м. </w:t>
      </w:r>
      <w:r w:rsidRPr="004D503C">
        <w:t>Некоторую опасность для плавания представляет небольшой участок берега между мысом Акритас и гаванью Метони (западный берег Греции), где на расстоянии до 5 миль от берега находятся небольшие острова. Много островов и опасностей имеется между Ионическими островами и берегом материка на подходах к заливу Патрайкос. В других местах, особенно вдоль всего побережья Греции, многочисленные островки, подводные и надводные камни расположены в непосредственной близости от берега. Вблизи юго-восточного берега Италии почти нет опасностей.</w:t>
      </w:r>
    </w:p>
    <w:p w:rsidR="00D06C0C" w:rsidRPr="004D503C" w:rsidRDefault="00D06C0C" w:rsidP="00D06C0C">
      <w:pPr>
        <w:ind w:firstLine="709"/>
      </w:pPr>
      <w:r w:rsidRPr="004D503C">
        <w:t>Проливы и острова. Район, описыва</w:t>
      </w:r>
      <w:r w:rsidR="00C23A51" w:rsidRPr="004D503C">
        <w:t>емый в настоящей лоции, изоби</w:t>
      </w:r>
      <w:r w:rsidRPr="004D503C">
        <w:t>лует большими и малыми островами.</w:t>
      </w:r>
    </w:p>
    <w:p w:rsidR="00D06C0C" w:rsidRPr="004D503C" w:rsidRDefault="00D06C0C" w:rsidP="00D06C0C">
      <w:pPr>
        <w:ind w:firstLine="709"/>
      </w:pPr>
      <w:r w:rsidRPr="004D503C">
        <w:t>Вдоль западного берега Греции на 140 миль тянутся Ионические острова. К ним относятся острова Закинф, Кефалиния, Итака, Лефкас, Керкира и прилегающие к ним островки и скалы. Между Ионическими островами и берегом материка расположены острова Эхинадес, Драгонера и два больших острова - Кастос и Каламос.</w:t>
      </w:r>
    </w:p>
    <w:p w:rsidR="00D06C0C" w:rsidRPr="004D503C" w:rsidRDefault="00D06C0C" w:rsidP="00D06C0C">
      <w:pPr>
        <w:ind w:firstLine="709"/>
      </w:pPr>
      <w:r w:rsidRPr="004D503C">
        <w:t>Берега Ионических островов сильно изрезаны и имеют значительное количество укрытых от ветров бухт.</w:t>
      </w:r>
    </w:p>
    <w:p w:rsidR="00D06C0C" w:rsidRPr="004D503C" w:rsidRDefault="00D06C0C" w:rsidP="00D06C0C">
      <w:pPr>
        <w:ind w:firstLine="709"/>
      </w:pPr>
      <w:r w:rsidRPr="004D503C">
        <w:t>Проливы Закинтос, Итаки, Керкира и другие, отделяющие Ионические острова один от другого и от западного берега Греции, глубоководны и в основном безопасны для плавания.</w:t>
      </w:r>
    </w:p>
    <w:p w:rsidR="00D06C0C" w:rsidRPr="004D503C" w:rsidRDefault="00D06C0C" w:rsidP="00D06C0C">
      <w:pPr>
        <w:ind w:firstLine="709"/>
      </w:pPr>
      <w:r w:rsidRPr="004D503C">
        <w:t>В самой узкой части Коринфского перешейка, соединяющего южную часть Балканского полуострова с полуостровом Пелопоннес, прорыт Коринфский канал, который сократил путь из Ионического моря в Эгейское примерно на 150 миль.</w:t>
      </w:r>
    </w:p>
    <w:p w:rsidR="00D06C0C" w:rsidRPr="004D503C" w:rsidRDefault="00D06C0C" w:rsidP="00D06C0C">
      <w:pPr>
        <w:ind w:firstLine="709"/>
      </w:pPr>
      <w:r w:rsidRPr="004D503C">
        <w:rPr>
          <w:b/>
          <w:bCs/>
        </w:rPr>
        <w:t xml:space="preserve">Глубины, рельеф дна и </w:t>
      </w:r>
      <w:r w:rsidRPr="004D503C">
        <w:t xml:space="preserve">грунт. Ионическое море глубоководно. Изобата 100 </w:t>
      </w:r>
      <w:r w:rsidRPr="004D503C">
        <w:rPr>
          <w:i/>
          <w:iCs/>
        </w:rPr>
        <w:t xml:space="preserve">м </w:t>
      </w:r>
      <w:r w:rsidRPr="004D503C">
        <w:t>проходит на расстоянии не более 5 миль от берега, а в некоторых местах подходит к нему почти вплотную. В расстоянии около 10 миль</w:t>
      </w:r>
      <w:r w:rsidR="00C23A51" w:rsidRPr="004D503C">
        <w:t xml:space="preserve"> от берегов глубины -</w:t>
      </w:r>
      <w:r w:rsidRPr="004D503C">
        <w:t xml:space="preserve"> резко увеличиваются до 1500 </w:t>
      </w:r>
      <w:r w:rsidRPr="004D503C">
        <w:rPr>
          <w:i/>
          <w:iCs/>
        </w:rPr>
        <w:t xml:space="preserve">м, а </w:t>
      </w:r>
      <w:r w:rsidRPr="004D503C">
        <w:t xml:space="preserve">дальше рельеф дна становится относительно ровным. Отдельные впадины имеют глубины 3500 </w:t>
      </w:r>
      <w:r w:rsidRPr="004D503C">
        <w:rPr>
          <w:i/>
          <w:iCs/>
        </w:rPr>
        <w:t xml:space="preserve">м </w:t>
      </w:r>
      <w:r w:rsidRPr="004D503C">
        <w:t xml:space="preserve">и более. Максимальная глубина в Ионическом море 4206 </w:t>
      </w:r>
      <w:r w:rsidRPr="004D503C">
        <w:rPr>
          <w:i/>
          <w:iCs/>
        </w:rPr>
        <w:t xml:space="preserve">м </w:t>
      </w:r>
      <w:r w:rsidRPr="004D503C">
        <w:t>находится в 17-18 милях к 5Ш от острова Закинф.</w:t>
      </w:r>
    </w:p>
    <w:p w:rsidR="00D06C0C" w:rsidRPr="004D503C" w:rsidRDefault="00D06C0C" w:rsidP="00D06C0C">
      <w:pPr>
        <w:ind w:firstLine="709"/>
      </w:pPr>
      <w:r w:rsidRPr="004D503C">
        <w:t>Вода в этом море, особенно вдоль берегов Италии, отличается большой прозрачностью и голубоватым цветом.</w:t>
      </w:r>
    </w:p>
    <w:p w:rsidR="00D06C0C" w:rsidRPr="004D503C" w:rsidRDefault="00D06C0C" w:rsidP="00D06C0C">
      <w:pPr>
        <w:ind w:firstLine="709"/>
      </w:pPr>
      <w:r w:rsidRPr="004D503C">
        <w:t>Грунт вдоль берегов Ионического моря преимущественно песок и ил; местами глина и камень. В открытом море грунт состоит из серого, желтоватого и коричневого ила. В районах вулканической зоны встречается пемза.</w:t>
      </w:r>
    </w:p>
    <w:p w:rsidR="00D06C0C" w:rsidRPr="004D503C" w:rsidRDefault="00D06C0C" w:rsidP="00D06C0C">
      <w:pPr>
        <w:ind w:firstLine="709"/>
      </w:pPr>
      <w:r w:rsidRPr="004D503C">
        <w:rPr>
          <w:b/>
          <w:bCs/>
        </w:rPr>
        <w:t xml:space="preserve">Земной магнетизм. </w:t>
      </w:r>
      <w:r w:rsidRPr="004D503C">
        <w:t>Магнитная изученность района хорошая. В восточной его части имеются магнитные наблюдения шхуны "Заря" за 30 1957-1958 гг.</w:t>
      </w:r>
    </w:p>
    <w:p w:rsidR="00D06C0C" w:rsidRPr="004D503C" w:rsidRDefault="00D06C0C" w:rsidP="00D06C0C">
      <w:pPr>
        <w:ind w:firstLine="709"/>
      </w:pPr>
      <w:r w:rsidRPr="004D503C">
        <w:t>Магнитное склонение приведено к эпохе 1965 г. и изменяется от 1,9W на западной границе (шир.38°45'N, долг.11°10' О) района до 1°,3 О на восточной (Коринфский залив); точность определения магнитного склонения порядка 0°,5. Годовое изменение склонения 0°,08.</w:t>
      </w:r>
    </w:p>
    <w:p w:rsidR="00D06C0C" w:rsidRPr="004D503C" w:rsidRDefault="00D06C0C" w:rsidP="00D06C0C">
      <w:pPr>
        <w:ind w:firstLine="709"/>
      </w:pPr>
      <w:r w:rsidRPr="004D503C">
        <w:t>Магнитное поле в пределах описываемого района имеет спокойный характер. Аномалий склонения интенсивностью более 2° нет.</w:t>
      </w:r>
    </w:p>
    <w:p w:rsidR="00D06C0C" w:rsidRPr="004D503C" w:rsidRDefault="00D06C0C" w:rsidP="00D06C0C">
      <w:pPr>
        <w:ind w:firstLine="709"/>
      </w:pPr>
      <w:r w:rsidRPr="004D503C">
        <w:t>В описываемом районе в течение года бывает от 10-15 до 30-40 магнитных бурь, но даже во время самых сильных магнитных бурь амплитуда колебаний магнитной стрелки не превышает 1°. Обычно магнитные бури повторяются через 27-28 суток. Чаще всего они наблюдаются в марте и сентябре и реже всего в июне и декабре.</w:t>
      </w:r>
    </w:p>
    <w:p w:rsidR="00D06C0C" w:rsidRPr="004D503C" w:rsidRDefault="00D06C0C" w:rsidP="00D06C0C">
      <w:pPr>
        <w:ind w:firstLine="709"/>
      </w:pPr>
      <w:r w:rsidRPr="004D503C">
        <w:t xml:space="preserve">Магнитное наклонение в пределах района возрастает от 49° на юге до 56° на севере. Горизонтальная составляющая напряженности магнитного поля имеет значение от 251 </w:t>
      </w:r>
      <w:r w:rsidRPr="004D503C">
        <w:rPr>
          <w:i/>
          <w:iCs/>
        </w:rPr>
        <w:t xml:space="preserve">мэ </w:t>
      </w:r>
      <w:r w:rsidRPr="004D503C">
        <w:t xml:space="preserve">на севере до 281 </w:t>
      </w:r>
      <w:r w:rsidRPr="004D503C">
        <w:rPr>
          <w:i/>
          <w:iCs/>
        </w:rPr>
        <w:t xml:space="preserve">мэ </w:t>
      </w:r>
      <w:r w:rsidRPr="004D503C">
        <w:t>на юге.</w:t>
      </w:r>
    </w:p>
    <w:p w:rsidR="00D06C0C" w:rsidRPr="004D503C" w:rsidRDefault="00D06C0C" w:rsidP="00D06C0C">
      <w:pPr>
        <w:ind w:firstLine="709"/>
      </w:pPr>
      <w:r w:rsidRPr="004D503C">
        <w:rPr>
          <w:b/>
          <w:bCs/>
        </w:rPr>
        <w:t xml:space="preserve">Особые физико-географические явления. </w:t>
      </w:r>
      <w:r w:rsidRPr="004D503C">
        <w:t>На юго-восточном берегу Италии и ос</w:t>
      </w:r>
      <w:r w:rsidR="00C23A51" w:rsidRPr="004D503C">
        <w:t xml:space="preserve">трове Сицилия с. прилегающими к </w:t>
      </w:r>
      <w:r w:rsidRPr="004D503C">
        <w:t>нему Эгадскими и Липарскими островами наблюдается вулканическая деятельность. Большинство вулканов в</w:t>
      </w:r>
      <w:r w:rsidR="00C23A51" w:rsidRPr="004D503C">
        <w:t xml:space="preserve"> настоящее время не действует.</w:t>
      </w:r>
      <w:r w:rsidRPr="004D503C">
        <w:t xml:space="preserve"> Из действующих вулканов, кроме вулкана Этна на острове Сицилия, имеются вулканы </w:t>
      </w:r>
      <w:r w:rsidR="00C23A51" w:rsidRPr="004D503C">
        <w:t xml:space="preserve">на </w:t>
      </w:r>
      <w:r w:rsidRPr="004D503C">
        <w:t>островах Стромболи и Вулькано.</w:t>
      </w:r>
    </w:p>
    <w:p w:rsidR="00D06C0C" w:rsidRPr="004D503C" w:rsidRDefault="00D06C0C" w:rsidP="00D06C0C">
      <w:pPr>
        <w:ind w:firstLine="709"/>
      </w:pPr>
      <w:r w:rsidRPr="004D503C">
        <w:rPr>
          <w:b/>
          <w:bCs/>
        </w:rPr>
        <w:t xml:space="preserve">Средства навигационного оборудования. </w:t>
      </w:r>
      <w:r w:rsidRPr="004D503C">
        <w:t>Безопасность плавания в описываемом районе обеспечивается достаточным количеством средств навигационного оборудования. В наиболее важных пунктах установлены маяки с дальностью видимости более 20 миль; при некоторых маяках имеются радиомаяки., Входы в гавани и бассейны портов, как правило, обозначены огнями, фа надежность местоположения вех и буев, а также на строгое постоянство характеристик огней полностью полагаться нельзя. В некоторых пунктах побережья установлены аэрорадиомаяки, которые можно иногда использовать для целей морской навигации, (</w:t>
      </w:r>
      <w:r w:rsidR="00C23A51" w:rsidRPr="004D503C">
        <w:t>о</w:t>
      </w:r>
      <w:r w:rsidRPr="004D503C">
        <w:t>днако следует иметь в виду, что аэрорадиомаяки могут временно прекращать свою работу или изменять ее режим, о чем мореплаватели извещениями не предупреждаются.</w:t>
      </w:r>
    </w:p>
    <w:p w:rsidR="00D06C0C" w:rsidRPr="004D503C" w:rsidRDefault="00D06C0C" w:rsidP="00D06C0C">
      <w:pPr>
        <w:ind w:firstLine="709"/>
      </w:pPr>
      <w:r w:rsidRPr="004D503C">
        <w:t>Подробные сведения о визуальных средствах навигационного оборудования следует искать в руководствах "Огни Средиземного моря", часть I и II, изданных УГС ВМФ.</w:t>
      </w:r>
    </w:p>
    <w:p w:rsidR="00D06C0C" w:rsidRPr="004D503C" w:rsidRDefault="00D06C0C" w:rsidP="00D06C0C">
      <w:pPr>
        <w:ind w:firstLine="709"/>
      </w:pPr>
      <w:r w:rsidRPr="004D503C">
        <w:rPr>
          <w:b/>
          <w:bCs/>
        </w:rPr>
        <w:t xml:space="preserve">Порты и якорные места. </w:t>
      </w:r>
      <w:r w:rsidRPr="004D503C">
        <w:t>Наиболее значительными портами Греции в Ионическом море являются Керкира, Аргостолион и Закинтос на Ионических островах, порт Патры и гавань Каламе на полуострове Пелопоннес, а юго-восточном берегу Италии и острове Сицилия имеется много больших. и малых портов, некоторые из них, такие как Таранто, Мессина, Катания и Палермо, относятся к крупнейшим портам Средиземного моря.</w:t>
      </w:r>
    </w:p>
    <w:p w:rsidR="00D06C0C" w:rsidRPr="004D503C" w:rsidRDefault="00D06C0C" w:rsidP="00D06C0C">
      <w:pPr>
        <w:ind w:firstLine="709"/>
      </w:pPr>
      <w:r w:rsidRPr="004D503C">
        <w:t>Почти все описываемые в лоции порты защищены молами и волноломами, имеют довольно спокойные якорные стоянки на рейдах и доступны для больших судов</w:t>
      </w:r>
    </w:p>
    <w:p w:rsidR="00D06C0C" w:rsidRPr="004D503C" w:rsidRDefault="00D06C0C" w:rsidP="00D06C0C">
      <w:pPr>
        <w:ind w:firstLine="709"/>
      </w:pPr>
      <w:r w:rsidRPr="004D503C">
        <w:t>Кроме портов, где можно найти хорошие якорные места, у берегов Греции и Италии имеются бухты и гавани, защищенные только от ветров с берега. Поэтому они могут быть использованы лишь для временной якорной стоянки. В хорошую погоду на якорь можно становиться у берега почти в любом месте описываемого в настоящей лоции района.</w:t>
      </w:r>
    </w:p>
    <w:p w:rsidR="00D06C0C" w:rsidRPr="004D503C" w:rsidRDefault="00D06C0C" w:rsidP="00D06C0C">
      <w:pPr>
        <w:ind w:firstLine="709"/>
      </w:pPr>
      <w:r w:rsidRPr="004D503C">
        <w:rPr>
          <w:b/>
          <w:bCs/>
        </w:rPr>
        <w:t xml:space="preserve">Ремонтные возможности и снабжение. </w:t>
      </w:r>
      <w:r w:rsidRPr="004D503C">
        <w:t>Капитальный ремонт судов 30 можно произвести в порту Палермо, а средний - в порту Мессина. Для небольшого ремонта суда могут зайти в порты Катания, Кротоне, Марсала и Трапани.</w:t>
      </w:r>
    </w:p>
    <w:p w:rsidR="00D06C0C" w:rsidRPr="004D503C" w:rsidRDefault="00D06C0C" w:rsidP="00D06C0C">
      <w:pPr>
        <w:ind w:firstLine="709"/>
      </w:pPr>
      <w:r w:rsidRPr="004D503C">
        <w:t>Ремонт деревянных судов можно выполнить в портах Таранто, Катания, Аугуста, Марсала, Мадзара-дель-Валло и в гаванях Ликата и Термини-Имересе.</w:t>
      </w:r>
    </w:p>
    <w:p w:rsidR="00D06C0C" w:rsidRPr="004D503C" w:rsidRDefault="00D06C0C" w:rsidP="00D06C0C">
      <w:pPr>
        <w:ind w:firstLine="709"/>
      </w:pPr>
      <w:r w:rsidRPr="004D503C">
        <w:t>Жидкое топливо можно получить в портах Патры Керкира, Галлиполи, Кротоне, Катания, Мессина, Аугуста, Марсала,. ч Палермо и в гаванях Реджо-ди-Калабрия, Термини-Имересе, Ликата. Основными портами для снабжения судов углем являются порты Мессина, Марсала и Палермо.</w:t>
      </w:r>
    </w:p>
    <w:p w:rsidR="00D06C0C" w:rsidRPr="004D503C" w:rsidRDefault="00D06C0C" w:rsidP="00D06C0C">
      <w:pPr>
        <w:ind w:firstLine="709"/>
      </w:pPr>
      <w:r w:rsidRPr="004D503C">
        <w:t>Небольшие запасы угля для судов имеются в портах Патры, Катания и Трапани.</w:t>
      </w:r>
    </w:p>
    <w:p w:rsidR="00D06C0C" w:rsidRPr="004D503C" w:rsidRDefault="00D06C0C" w:rsidP="00D06C0C">
      <w:pPr>
        <w:ind w:firstLine="709"/>
      </w:pPr>
      <w:r w:rsidRPr="004D503C">
        <w:t>Пресную воду в нужном количестве можно принять в портах Закинтос, Аргостолион, ПатрььПревеза, Керкира, Таранто, Мессин</w:t>
      </w:r>
      <w:r w:rsidR="00C23A51" w:rsidRPr="004D503C">
        <w:t xml:space="preserve">а и Палермо и в гавани Каламе. </w:t>
      </w:r>
      <w:r w:rsidRPr="004D503C">
        <w:t>Пополнить запасы воды можно в портах Галлиполи, Кротоне, Катания, Сиракузы, Мадза</w:t>
      </w:r>
      <w:r w:rsidR="00C23A51" w:rsidRPr="004D503C">
        <w:t>ра-дель-Валло и в гаванях Реджо</w:t>
      </w:r>
      <w:r w:rsidRPr="004D503C">
        <w:t>ди-Калабрия и Милаццо. Продуктами питания можно запастись почти в любом порту, однако только в крупных портах они имеются в достаточном количестве.</w:t>
      </w:r>
    </w:p>
    <w:p w:rsidR="00D06C0C" w:rsidRPr="004D503C" w:rsidRDefault="00D06C0C" w:rsidP="00D06C0C">
      <w:pPr>
        <w:ind w:firstLine="709"/>
      </w:pPr>
      <w:r w:rsidRPr="004D503C">
        <w:rPr>
          <w:b/>
          <w:bCs/>
        </w:rPr>
        <w:t xml:space="preserve">Лоцманская служба. </w:t>
      </w:r>
      <w:r w:rsidRPr="004D503C">
        <w:t>В большинстве портов описываемого района имеются лоцмана. В тех портах, где нет дипломированных лоцманов, проводку судов производят местные рыбаки, которые должны иметь специальное разрешение капитана порта. Лоцманская проводка почти во все порты, расположенные у описываемого берега, обязательна.</w:t>
      </w:r>
    </w:p>
    <w:p w:rsidR="00D06C0C" w:rsidRPr="004D503C" w:rsidRDefault="00D06C0C" w:rsidP="00D06C0C">
      <w:pPr>
        <w:ind w:firstLine="709"/>
      </w:pPr>
      <w:r w:rsidRPr="004D503C">
        <w:t>Относительная влажность воздуха</w:t>
      </w:r>
      <w:r w:rsidRPr="004D503C">
        <w:rPr>
          <w:i/>
          <w:iCs/>
        </w:rPr>
        <w:t xml:space="preserve"> </w:t>
      </w:r>
      <w:r w:rsidRPr="004D503C">
        <w:t>в описываемом районе значительная и в большинстве пунктов в среднем в месяц колеблется, как правило, от 55 до 80%, причем в период с октября по март - апрель она больше, чем в остальное время года.</w:t>
      </w:r>
    </w:p>
    <w:p w:rsidR="00D06C0C" w:rsidRPr="004D503C" w:rsidRDefault="00D06C0C" w:rsidP="00D06C0C">
      <w:pPr>
        <w:ind w:firstLine="709"/>
      </w:pPr>
      <w:r w:rsidRPr="004D503C">
        <w:t>Суточный ход относительной влажности ярко выражен, особенно с мая по сентябрь. Максимум ее наблюдается обычно ночью, а минимум в послеполуденные часы. Режим влажности заметно связан с направлением ветров. Так, при южных ветрах, главным образом при влажном сирокко, относительная влажность значительно повышается, а при северных ветрах она понижается.</w:t>
      </w:r>
    </w:p>
    <w:p w:rsidR="00D06C0C" w:rsidRPr="004D503C" w:rsidRDefault="00D06C0C" w:rsidP="00D06C0C">
      <w:pPr>
        <w:ind w:firstLine="709"/>
      </w:pPr>
      <w:r w:rsidRPr="004D503C">
        <w:t>Ветры; В открытом море повсеместно в период с декабря по август господствуют ветры от W и NW с суммарной повторяемостью до 35-50%., Кроме того, в январе и феврале на всей акватории открытого моря довольно часты ветры от N. а в восточной его части в декабре нередки ветры от SW а в июне - августе - от N. В сентябре в западной части Ионического моря преобладают ветры от NW, а в восточной - от NW, N и N0. В октябре и ноябре ветровой режим 'неустойчив: в эти месяцы наблюдаются ветры переменных направлений.</w:t>
      </w:r>
    </w:p>
    <w:p w:rsidR="00D06C0C" w:rsidRPr="004D503C" w:rsidRDefault="00D06C0C" w:rsidP="00D06C0C">
      <w:pPr>
        <w:ind w:firstLine="709"/>
      </w:pPr>
      <w:r w:rsidRPr="004D503C">
        <w:t>На побережье и островах режим ве</w:t>
      </w:r>
      <w:r w:rsidR="00C23A51" w:rsidRPr="004D503C">
        <w:t>тра очень разнообразен; в фор</w:t>
      </w:r>
      <w:r w:rsidRPr="004D503C">
        <w:t>мировании его большую роль играют местные особенности (конфигурация береговой линии, рельеф побережья), поэтому здесь отмечаются отклонения от ветрового режима, характерного для открытого моря.</w:t>
      </w:r>
    </w:p>
    <w:p w:rsidR="00D06C0C" w:rsidRPr="004D503C" w:rsidRDefault="00D06C0C" w:rsidP="00D06C0C">
      <w:pPr>
        <w:ind w:firstLine="709"/>
      </w:pPr>
      <w:r w:rsidRPr="004D503C">
        <w:t>Так, например, на острове Закинф в период с ноября по февраль господствуют ветры от SW (до 28%|) и от N (до 21%), а в период с марта по октябрь - ветры от NW (до 61%). Из ветров других направлений в марте и апреле нередки ветры от S, а в октябре - от SW.</w:t>
      </w:r>
    </w:p>
    <w:p w:rsidR="00D06C0C" w:rsidRPr="004D503C" w:rsidRDefault="00D06C0C" w:rsidP="00D06C0C">
      <w:pPr>
        <w:ind w:firstLine="709"/>
      </w:pPr>
      <w:r w:rsidRPr="004D503C">
        <w:t>В порту Таранто с ноября по февраль наиболее часты ветры от NW и О, а в период с марта по октябрь наблюдаются ветры переменных направлений.</w:t>
      </w:r>
    </w:p>
    <w:p w:rsidR="00D06C0C" w:rsidRPr="004D503C" w:rsidRDefault="00D06C0C" w:rsidP="00D06C0C">
      <w:pPr>
        <w:ind w:firstLine="709"/>
      </w:pPr>
      <w:r w:rsidRPr="004D503C">
        <w:t>Подробные сведения о повторяемости ветра различных направлений в отдельных пунктах побережья и на островах приводятся в Метеорологических таблицах на стр.29-36.</w:t>
      </w:r>
    </w:p>
    <w:p w:rsidR="00D06C0C" w:rsidRPr="004D503C" w:rsidRDefault="00D06C0C" w:rsidP="00D06C0C">
      <w:pPr>
        <w:ind w:firstLine="709"/>
      </w:pPr>
      <w:r w:rsidRPr="004D503C">
        <w:t xml:space="preserve">Скорость ветра для большей части описываемого района в период с </w:t>
      </w:r>
      <w:r w:rsidR="00C23A51" w:rsidRPr="004D503C">
        <w:t>о</w:t>
      </w:r>
      <w:r w:rsidRPr="004D503C">
        <w:t>ктября по апрель больше, чем в период с мая по сентябрь.</w:t>
      </w:r>
    </w:p>
    <w:p w:rsidR="00D06C0C" w:rsidRPr="004D503C" w:rsidRDefault="00D06C0C" w:rsidP="00D06C0C">
      <w:pPr>
        <w:ind w:firstLine="709"/>
      </w:pPr>
      <w:r w:rsidRPr="004D503C">
        <w:t>Так, с октября по апрель в открытом море средняя скорость ветра колеблется от 3 до 8 м/сек, на побережье и островах - от 3 до 6 м/сек, а с мая по сентябрь она не превышает соответственно 3 и 4 м/сек.</w:t>
      </w:r>
    </w:p>
    <w:p w:rsidR="00D06C0C" w:rsidRPr="004D503C" w:rsidRDefault="00D06C0C" w:rsidP="00D06C0C">
      <w:pPr>
        <w:ind w:firstLine="709"/>
      </w:pPr>
      <w:r w:rsidRPr="004D503C">
        <w:t>Повторяемость штилей в открытом море в период с октября по май редко бывает более 5%; в период с июня по сентябрь она увеличивается до 10-15%.</w:t>
      </w:r>
    </w:p>
    <w:p w:rsidR="00D06C0C" w:rsidRPr="004D503C" w:rsidRDefault="00D06C0C" w:rsidP="00D06C0C">
      <w:pPr>
        <w:ind w:firstLine="709"/>
      </w:pPr>
      <w:r w:rsidRPr="004D503C">
        <w:t>На побережье и островах повторяемость штилей не превышает 5%, но в отдельных пунктах, как например на острове Керкира, она составляет 21. - 35%, а в порту Палермо 9-28%:.</w:t>
      </w:r>
    </w:p>
    <w:p w:rsidR="00D06C0C" w:rsidRPr="004D503C" w:rsidRDefault="00D06C0C" w:rsidP="00D06C0C">
      <w:pPr>
        <w:ind w:firstLine="709"/>
      </w:pPr>
      <w:r w:rsidRPr="004D503C">
        <w:t>Штормы</w:t>
      </w:r>
      <w:r w:rsidRPr="004D503C">
        <w:rPr>
          <w:i/>
          <w:iCs/>
        </w:rPr>
        <w:t xml:space="preserve"> </w:t>
      </w:r>
      <w:r w:rsidRPr="004D503C">
        <w:t>над бассейном Средиземного моря связаны главным образом с прохождением циклонов, которые наблюдаются, как правило, в период с ноября по март - апрель. Перемещаются они обычно с запада на восток. Скорость движения циклонов может достигать 14 м/сек. Кроме штормов, связанных с циклонами, наблюдаются штормы, вызванные местной циркуляцией атмосферы.</w:t>
      </w:r>
    </w:p>
    <w:p w:rsidR="00D06C0C" w:rsidRPr="004D503C" w:rsidRDefault="00D06C0C" w:rsidP="00D06C0C">
      <w:pPr>
        <w:ind w:firstLine="709"/>
      </w:pPr>
      <w:r w:rsidRPr="004D503C">
        <w:t>Штормы (сила ветра &gt; 8 баллов) в большей части описываемого района отмечаются нечасто. В открытом море повторяемость их обычно не превышает 5%. На побережье и островах среднее число дней со штормом, как правило, не более одного в месяц; исключением являются некоторые пункты, как например порт Палермо, где в отдельные месяцы среднее месячное число дней со штормом составляет 2-4.</w:t>
      </w:r>
    </w:p>
    <w:p w:rsidR="00D06C0C" w:rsidRPr="004D503C" w:rsidRDefault="00D06C0C" w:rsidP="00D06C0C">
      <w:pPr>
        <w:ind w:firstLine="709"/>
      </w:pPr>
      <w:r w:rsidRPr="004D503C">
        <w:t>Иногда штормы бывают жестокими, переходя даже в ураганы, 5 и сопровождаются сильными ливнями. Так, в первых числах декабря 1959 г. такие штормы пронеслись над южной Италией и островом Сицилия и вызвали большие бедствия.</w:t>
      </w:r>
    </w:p>
    <w:p w:rsidR="00D06C0C" w:rsidRPr="004D503C" w:rsidRDefault="00D06C0C" w:rsidP="00D06C0C">
      <w:pPr>
        <w:ind w:firstLine="709"/>
      </w:pPr>
      <w:r w:rsidRPr="004D503C">
        <w:t>Приходят штормы в описываемый район в основном от SW, W NW; у берегов направление их обычно меняется.</w:t>
      </w:r>
    </w:p>
    <w:p w:rsidR="00D06C0C" w:rsidRPr="004D503C" w:rsidRDefault="00D06C0C" w:rsidP="00D06C0C">
      <w:pPr>
        <w:ind w:firstLine="709"/>
      </w:pPr>
      <w:r w:rsidRPr="004D503C">
        <w:t>В описываемом районе нередко наблюдаются шквалы, сопровождающиеся сильным дождем и градом, при которых значительно ухудшается видимость.</w:t>
      </w:r>
    </w:p>
    <w:p w:rsidR="00D06C0C" w:rsidRPr="004D503C" w:rsidRDefault="00D06C0C" w:rsidP="00D06C0C">
      <w:pPr>
        <w:ind w:firstLine="709"/>
      </w:pPr>
      <w:r w:rsidRPr="004D503C">
        <w:t>Бризы</w:t>
      </w:r>
      <w:r w:rsidRPr="004D503C">
        <w:rPr>
          <w:i/>
          <w:iCs/>
        </w:rPr>
        <w:t xml:space="preserve"> </w:t>
      </w:r>
      <w:r w:rsidRPr="004D503C">
        <w:t>наблюдаются в описываемом районе чаще всего в период с мая по сентябрь. На западном берегу Греции они регулярны и заметно</w:t>
      </w:r>
    </w:p>
    <w:p w:rsidR="00D06C0C" w:rsidRPr="004D503C" w:rsidRDefault="00D06C0C" w:rsidP="00D06C0C">
      <w:pPr>
        <w:ind w:firstLine="709"/>
      </w:pPr>
      <w:r w:rsidRPr="004D503C">
        <w:t>усиливаются, если совпадают с направлением господствующих ветров. Береговой бриз носит местное название "рампино" и начинается обычно через 2-3 часа после захода солнца, к полуночи он усиливается, затем через некоторое время ослабевает и к восходу солнца переходит в штиль. Береговой бриз ощущается на расстоянии не более 10 миль от берега.</w:t>
      </w:r>
    </w:p>
    <w:p w:rsidR="00D06C0C" w:rsidRPr="004D503C" w:rsidRDefault="00D06C0C" w:rsidP="00D06C0C">
      <w:pPr>
        <w:ind w:firstLine="709"/>
      </w:pPr>
      <w:r w:rsidRPr="004D503C">
        <w:t>Морской бриз, имеющий местное название "имбатто", обычно устанавливается около 10 час. В первые 2-3 часа он усиливается, к 15 час достигает наибольшей силы, а затем постепенно ослабевает и после захода солнца прекращается.</w:t>
      </w:r>
    </w:p>
    <w:p w:rsidR="00D06C0C" w:rsidRPr="004D503C" w:rsidRDefault="00D06C0C" w:rsidP="00D06C0C">
      <w:pPr>
        <w:ind w:firstLine="709"/>
      </w:pPr>
      <w:r w:rsidRPr="004D503C">
        <w:t>"Бора" - холодный порывистый ветер, наблюдается на юго-восточном берегу Италии в период с декабря по февраль. Дует бора обычно от N и N0, усиливаясь после полудня и ослабевая к ночи; иногда он достигает силы шторма. Продолжительность боры нередко доходит до 3-7 суток. Если бора продолжается 2-3 суток, то в отдельных заливах, как например в заливе Таранто, образуется сильное волнение, создающее опасность для судов и затрудняющее сообщение с берегом.</w:t>
      </w:r>
    </w:p>
    <w:p w:rsidR="00D06C0C" w:rsidRPr="004D503C" w:rsidRDefault="00D06C0C" w:rsidP="00D06C0C">
      <w:pPr>
        <w:ind w:firstLine="709"/>
      </w:pPr>
      <w:r w:rsidRPr="004D503C">
        <w:t>Ветер, подобный боре, наблюдается и в период с мая по сентябрь,</w:t>
      </w:r>
      <w:r w:rsidR="00C23A51" w:rsidRPr="004D503C">
        <w:t xml:space="preserve"> </w:t>
      </w:r>
      <w:r w:rsidRPr="004D503C">
        <w:t>но он обычно слабее боры и известен под местным названием "борино".</w:t>
      </w:r>
    </w:p>
    <w:p w:rsidR="00D06C0C" w:rsidRPr="004D503C" w:rsidRDefault="00D06C0C" w:rsidP="00D06C0C">
      <w:pPr>
        <w:ind w:firstLine="709"/>
      </w:pPr>
      <w:r w:rsidRPr="004D503C">
        <w:t>"Сирокко</w:t>
      </w:r>
      <w:r w:rsidRPr="004D503C">
        <w:rPr>
          <w:i/>
          <w:iCs/>
        </w:rPr>
        <w:t xml:space="preserve">" - </w:t>
      </w:r>
      <w:r w:rsidRPr="004D503C">
        <w:t>южный ветер, жаркий в теплый период г</w:t>
      </w:r>
      <w:r w:rsidR="00C23A51" w:rsidRPr="004D503C">
        <w:t>ода и уме</w:t>
      </w:r>
      <w:r w:rsidRPr="004D503C">
        <w:t>ренно теплый в холодный период. В западной части описываемого района сирокко наблюдается почти в течение всего года, но наиболее часто с марта по май и в октябре - ноябре, а в восточной части он отмечается редко. Сирокко бывает двух видов: сухой и влажный. В описываемом районе наблюдаются оба вида. Сухой сирокко сопровождается сильным запылением воздуха, высокой температурой и очень низкой относительной влажностью, не превышающей иногда 5%|. В период с мая - июня по сентябрь при сухом сирокко температура воздуха повышается нередко до 45°-50°, что при низкой относительной влажности воздуха ведет к сильному испарению и иссушению почвы и губительно действует на растительность. Сухой сирокко люди переносят очень трудно. В период с декабря по февраль отрицательные свойства сирокко несколько сглаживаются.</w:t>
      </w:r>
    </w:p>
    <w:p w:rsidR="00D06C0C" w:rsidRPr="004D503C" w:rsidRDefault="00D06C0C" w:rsidP="00D06C0C">
      <w:pPr>
        <w:ind w:firstLine="709"/>
      </w:pPr>
      <w:r w:rsidRPr="004D503C">
        <w:t>Влажный сирокко бывает без дождя и с дождем. При влажном сирокко без дождя небо днем безоблачное, воздух насыщен пылью, а ночью небо покрывается слоистой облачностью и выпадает роса. При влажном сирокко с дождем бывает пасмурно, моросящий дождь идет долго и непрерывно. В период с декабря по февраль влажный сирокко может достигать силы шторма, вызывать волнение на море и продолжаться в течение нескольких дней</w:t>
      </w:r>
    </w:p>
    <w:p w:rsidR="00D06C0C" w:rsidRPr="004D503C" w:rsidRDefault="00D06C0C" w:rsidP="00D06C0C">
      <w:pPr>
        <w:ind w:firstLine="709"/>
      </w:pPr>
      <w:r w:rsidRPr="004D503C">
        <w:t xml:space="preserve">"Этезии" </w:t>
      </w:r>
      <w:r w:rsidRPr="004D503C">
        <w:rPr>
          <w:i/>
          <w:iCs/>
        </w:rPr>
        <w:t xml:space="preserve">- </w:t>
      </w:r>
      <w:r w:rsidRPr="004D503C">
        <w:t>устойчивый ветер северных направлений, наблюдается обычно с середины мая до середины сентября в районе западного берега Греции; наибольшей повторяемости он достигает в июле. Этезии отличается обычно умеренной силой и сопровождается сухой ясной погодой, но иногда сила его доходит до 5-7 баллов. Так, например, 23-27 июня 1960 г. участники Третьей Средиземноморской экспедиции на судне "Академик А. Ковалевский" наблюдали этезии силой 5-7 баллов.</w:t>
      </w:r>
    </w:p>
    <w:p w:rsidR="00D06C0C" w:rsidRPr="004D503C" w:rsidRDefault="00D06C0C" w:rsidP="00D06C0C">
      <w:pPr>
        <w:ind w:firstLine="709"/>
      </w:pPr>
      <w:r w:rsidRPr="004D503C">
        <w:t xml:space="preserve">"Таранта" </w:t>
      </w:r>
      <w:r w:rsidRPr="004D503C">
        <w:rPr>
          <w:i/>
          <w:iCs/>
        </w:rPr>
        <w:t xml:space="preserve">- </w:t>
      </w:r>
      <w:r w:rsidRPr="004D503C">
        <w:t>сильный северо-западный ветер, отмечается у западного берега Греции. Он дует из залива Таранто и часто достигает силы шторма. Таранта может продолжаться непрерывно до суток в период с мая - июня по сентябрь и до 2-3 суток в период с декабря по февраль.</w:t>
      </w:r>
    </w:p>
    <w:p w:rsidR="00D06C0C" w:rsidRPr="004D503C" w:rsidRDefault="00D06C0C" w:rsidP="00D06C0C">
      <w:pPr>
        <w:ind w:firstLine="709"/>
      </w:pPr>
      <w:r w:rsidRPr="004D503C">
        <w:t xml:space="preserve">"Тормента" </w:t>
      </w:r>
      <w:r w:rsidRPr="004D503C">
        <w:rPr>
          <w:i/>
          <w:iCs/>
        </w:rPr>
        <w:t xml:space="preserve">- </w:t>
      </w:r>
      <w:r w:rsidRPr="004D503C">
        <w:t>очень сильный местный шквал в заливе Таранто,</w:t>
      </w:r>
      <w:r w:rsidR="00C23A51" w:rsidRPr="004D503C">
        <w:t xml:space="preserve"> </w:t>
      </w:r>
      <w:r w:rsidRPr="004D503C">
        <w:t>сопровождающийся грозой; дует он с июня по сентябрь от северной половины горизонта.</w:t>
      </w:r>
    </w:p>
    <w:p w:rsidR="00D06C0C" w:rsidRPr="004D503C" w:rsidRDefault="00D06C0C" w:rsidP="00D06C0C">
      <w:pPr>
        <w:ind w:firstLine="709"/>
      </w:pPr>
      <w:r w:rsidRPr="004D503C">
        <w:t xml:space="preserve">"Григэл" </w:t>
      </w:r>
      <w:r w:rsidRPr="004D503C">
        <w:rPr>
          <w:i/>
          <w:iCs/>
        </w:rPr>
        <w:t xml:space="preserve">- </w:t>
      </w:r>
      <w:r w:rsidRPr="004D503C">
        <w:t>сильный северо-восточный ветер наблюдается он в основном на юго-западном берегу острова Сицилия в период с октября продолжительном ветре григэл силой 9 баллов на море может наблюдаться волна высотой до 6 м. Григэл чаще всего наблюдается после прохождения циклонов и сопровождается плохой видимостью и сильным дождем.</w:t>
      </w:r>
    </w:p>
    <w:p w:rsidR="00D06C0C" w:rsidRPr="004D503C" w:rsidRDefault="00D06C0C" w:rsidP="00D06C0C">
      <w:pPr>
        <w:ind w:firstLine="709"/>
      </w:pPr>
      <w:r w:rsidRPr="004D503C">
        <w:t xml:space="preserve">Туманы в описываемом районе отмечаются редко. В большей части района они не ежегодны: среднее месячное число дней с ними, как правило, не бывает более 0,9; исключением являются отдельные пункты. Так, в порту Патры в период с марта по май наблюдается в среднем в месяц до 2 дней с туманами, на острове Керкира с июля по апрель среднее месячное число дней </w:t>
      </w:r>
      <w:r w:rsidRPr="004D503C">
        <w:rPr>
          <w:i/>
          <w:iCs/>
        </w:rPr>
        <w:t xml:space="preserve">с </w:t>
      </w:r>
      <w:r w:rsidRPr="004D503C">
        <w:t>ними составляет 1-5.</w:t>
      </w:r>
    </w:p>
    <w:p w:rsidR="00D06C0C" w:rsidRPr="004D503C" w:rsidRDefault="00D06C0C" w:rsidP="00D06C0C">
      <w:pPr>
        <w:ind w:firstLine="709"/>
      </w:pPr>
      <w:r w:rsidRPr="004D503C">
        <w:t>Туманы бывают адвективные и радиационные. Адвективные туманы отмечаются преимущественно над открытым морем, а радиационные - над побережьем и островами, причем обычно в утренние часы. Дымка в описываемом районе наблюдается чаще, чем туманы. Видимость почти в течение всего года в открытом море, как правило, преобладает видимость более 10 миль с повторяемостью до 65-85%. Повторяемость видимости менее 5 миль здесь не превышает 5%. В прибрежных районах и на островах видимость хуже, чем</w:t>
      </w:r>
      <w:r w:rsidR="00C23A51" w:rsidRPr="004D503C">
        <w:t xml:space="preserve"> </w:t>
      </w:r>
      <w:r w:rsidRPr="004D503C">
        <w:t>в</w:t>
      </w:r>
      <w:r w:rsidR="00C23A51" w:rsidRPr="004D503C">
        <w:t xml:space="preserve"> </w:t>
      </w:r>
      <w:r w:rsidRPr="004D503C">
        <w:t>открытом море. Здесь в большинстве пунктов преобладает</w:t>
      </w:r>
      <w:r w:rsidR="00C23A51" w:rsidRPr="004D503C">
        <w:t xml:space="preserve"> </w:t>
      </w:r>
      <w:r w:rsidRPr="004D503C">
        <w:t>обычно</w:t>
      </w:r>
      <w:r w:rsidR="00C23A51" w:rsidRPr="004D503C">
        <w:t xml:space="preserve"> </w:t>
      </w:r>
      <w:r w:rsidRPr="004D503C">
        <w:t>видимость 5-10 миль (30-50%), а видимость более 10 миль наблюдается реже.</w:t>
      </w:r>
    </w:p>
    <w:p w:rsidR="00D06C0C" w:rsidRPr="004D503C" w:rsidRDefault="00D06C0C" w:rsidP="00D06C0C">
      <w:pPr>
        <w:ind w:firstLine="709"/>
      </w:pPr>
      <w:r w:rsidRPr="004D503C">
        <w:t>Значительное влияние на условия видимости оказывают ветры. Так, при ветре сирокко обычно наблюдается мгла и видимость резко снижается, иногда до 0,5 мили и менее. При ветре же бора, наоборот, видимость значительно улучшается: до 10 миль и более.</w:t>
      </w:r>
    </w:p>
    <w:p w:rsidR="00D06C0C" w:rsidRPr="004D503C" w:rsidRDefault="00D06C0C" w:rsidP="00D06C0C">
      <w:pPr>
        <w:ind w:firstLine="709"/>
      </w:pPr>
      <w:r w:rsidRPr="004D503C">
        <w:t>Значительно ухудшает видимость дым и пыль, приносимые ветром на побережье из близлежащих промышленных городов.</w:t>
      </w:r>
    </w:p>
    <w:p w:rsidR="00D06C0C" w:rsidRPr="004D503C" w:rsidRDefault="00D06C0C" w:rsidP="00D06C0C">
      <w:pPr>
        <w:ind w:firstLine="709"/>
      </w:pPr>
      <w:r w:rsidRPr="004D503C">
        <w:t>В течение суток видимость неодинакова; днем она на большей части описываемого района обычно лучше, чем ранним утром.</w:t>
      </w:r>
    </w:p>
    <w:p w:rsidR="007F5B79" w:rsidRPr="004D503C" w:rsidRDefault="007F5B79" w:rsidP="00D06C0C">
      <w:pPr>
        <w:ind w:firstLine="709"/>
        <w:rPr>
          <w:b/>
          <w:bCs/>
        </w:rPr>
      </w:pPr>
    </w:p>
    <w:p w:rsidR="00D06C0C" w:rsidRPr="004D503C" w:rsidRDefault="00D06C0C" w:rsidP="007F5B79">
      <w:pPr>
        <w:ind w:left="708" w:firstLine="1"/>
        <w:rPr>
          <w:b/>
          <w:bCs/>
        </w:rPr>
      </w:pPr>
      <w:r w:rsidRPr="004D503C">
        <w:rPr>
          <w:b/>
          <w:bCs/>
        </w:rPr>
        <w:t>Число дней с различной дальностью видимости в отдельные сроки наблюдений</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052"/>
        <w:gridCol w:w="497"/>
        <w:gridCol w:w="427"/>
        <w:gridCol w:w="548"/>
        <w:gridCol w:w="585"/>
        <w:gridCol w:w="427"/>
        <w:gridCol w:w="548"/>
        <w:gridCol w:w="427"/>
        <w:gridCol w:w="548"/>
        <w:gridCol w:w="585"/>
        <w:gridCol w:w="585"/>
        <w:gridCol w:w="585"/>
        <w:gridCol w:w="601"/>
      </w:tblGrid>
      <w:tr w:rsidR="00343153" w:rsidRPr="004D503C" w:rsidTr="00565C83">
        <w:trPr>
          <w:trHeight w:val="41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1472" w:type="dxa"/>
            <w:gridSpan w:val="3"/>
            <w:shd w:val="clear" w:color="auto" w:fill="auto"/>
          </w:tcPr>
          <w:p w:rsidR="00343153" w:rsidRPr="004D503C" w:rsidRDefault="00343153" w:rsidP="00343153">
            <w:pPr>
              <w:pStyle w:val="aff5"/>
            </w:pPr>
            <w:r w:rsidRPr="004D503C">
              <w:t>Декабрь - февраль</w:t>
            </w:r>
          </w:p>
        </w:tc>
        <w:tc>
          <w:tcPr>
            <w:tcW w:w="1560" w:type="dxa"/>
            <w:gridSpan w:val="3"/>
            <w:shd w:val="clear" w:color="auto" w:fill="auto"/>
          </w:tcPr>
          <w:p w:rsidR="00343153" w:rsidRPr="004D503C" w:rsidRDefault="00343153" w:rsidP="00343153">
            <w:pPr>
              <w:pStyle w:val="aff5"/>
            </w:pPr>
            <w:r w:rsidRPr="004D503C">
              <w:t>Март - май</w:t>
            </w:r>
          </w:p>
        </w:tc>
        <w:tc>
          <w:tcPr>
            <w:tcW w:w="1560" w:type="dxa"/>
            <w:gridSpan w:val="3"/>
            <w:shd w:val="clear" w:color="auto" w:fill="auto"/>
          </w:tcPr>
          <w:p w:rsidR="00343153" w:rsidRPr="004D503C" w:rsidRDefault="00343153" w:rsidP="00343153">
            <w:pPr>
              <w:pStyle w:val="aff5"/>
            </w:pPr>
            <w:r w:rsidRPr="004D503C">
              <w:t>Июнь - август</w:t>
            </w:r>
          </w:p>
        </w:tc>
        <w:tc>
          <w:tcPr>
            <w:tcW w:w="1771" w:type="dxa"/>
            <w:gridSpan w:val="3"/>
            <w:shd w:val="clear" w:color="auto" w:fill="auto"/>
          </w:tcPr>
          <w:p w:rsidR="00343153" w:rsidRPr="004D503C" w:rsidRDefault="00343153" w:rsidP="00343153">
            <w:pPr>
              <w:pStyle w:val="aff5"/>
            </w:pPr>
            <w:r w:rsidRPr="004D503C">
              <w:t>Сентябрь - ноябрь</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r w:rsidRPr="004D503C">
              <w:t>Наименования пунктов</w:t>
            </w:r>
          </w:p>
        </w:tc>
        <w:tc>
          <w:tcPr>
            <w:tcW w:w="1052" w:type="dxa"/>
            <w:shd w:val="clear" w:color="auto" w:fill="auto"/>
          </w:tcPr>
          <w:p w:rsidR="00343153" w:rsidRPr="004D503C" w:rsidRDefault="00343153" w:rsidP="00343153">
            <w:pPr>
              <w:pStyle w:val="aff5"/>
            </w:pPr>
            <w:r w:rsidRPr="004D503C">
              <w:t>Видимость мили</w:t>
            </w:r>
          </w:p>
        </w:tc>
        <w:tc>
          <w:tcPr>
            <w:tcW w:w="6363" w:type="dxa"/>
            <w:gridSpan w:val="12"/>
            <w:shd w:val="clear" w:color="auto" w:fill="auto"/>
          </w:tcPr>
          <w:p w:rsidR="00343153" w:rsidRPr="004D503C" w:rsidRDefault="00343153" w:rsidP="00343153">
            <w:pPr>
              <w:pStyle w:val="aff5"/>
            </w:pPr>
            <w:r w:rsidRPr="004D503C">
              <w:t>Время наблюдений (часы)</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497"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18</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r w:rsidRPr="004D503C">
              <w:t>1</w:t>
            </w:r>
          </w:p>
        </w:tc>
        <w:tc>
          <w:tcPr>
            <w:tcW w:w="1052" w:type="dxa"/>
            <w:shd w:val="clear" w:color="auto" w:fill="auto"/>
          </w:tcPr>
          <w:p w:rsidR="00343153" w:rsidRPr="004D503C" w:rsidRDefault="00343153" w:rsidP="00343153">
            <w:pPr>
              <w:pStyle w:val="aff5"/>
            </w:pPr>
            <w:r w:rsidRPr="004D503C">
              <w:t>2</w:t>
            </w:r>
          </w:p>
        </w:tc>
        <w:tc>
          <w:tcPr>
            <w:tcW w:w="497" w:type="dxa"/>
            <w:shd w:val="clear" w:color="auto" w:fill="auto"/>
          </w:tcPr>
          <w:p w:rsidR="00343153" w:rsidRPr="004D503C" w:rsidRDefault="00343153" w:rsidP="00343153">
            <w:pPr>
              <w:pStyle w:val="aff5"/>
            </w:pPr>
            <w:r w:rsidRPr="004D503C">
              <w:t>3</w:t>
            </w:r>
          </w:p>
        </w:tc>
        <w:tc>
          <w:tcPr>
            <w:tcW w:w="427" w:type="dxa"/>
            <w:shd w:val="clear" w:color="auto" w:fill="auto"/>
          </w:tcPr>
          <w:p w:rsidR="00343153" w:rsidRPr="004D503C" w:rsidRDefault="00343153" w:rsidP="00343153">
            <w:pPr>
              <w:pStyle w:val="aff5"/>
            </w:pPr>
            <w:r w:rsidRPr="004D503C">
              <w:t>4</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9</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12</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14</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2</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34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4</w:t>
            </w:r>
          </w:p>
        </w:tc>
        <w:tc>
          <w:tcPr>
            <w:tcW w:w="585" w:type="dxa"/>
            <w:shd w:val="clear" w:color="auto" w:fill="auto"/>
          </w:tcPr>
          <w:p w:rsidR="00343153" w:rsidRPr="004D503C" w:rsidRDefault="00343153" w:rsidP="00343153">
            <w:pPr>
              <w:pStyle w:val="aff5"/>
            </w:pPr>
            <w:r w:rsidRPr="004D503C">
              <w:t>2</w:t>
            </w:r>
          </w:p>
        </w:tc>
        <w:tc>
          <w:tcPr>
            <w:tcW w:w="601" w:type="dxa"/>
            <w:shd w:val="clear" w:color="auto" w:fill="auto"/>
          </w:tcPr>
          <w:p w:rsidR="00343153" w:rsidRPr="004D503C" w:rsidRDefault="00343153" w:rsidP="00343153">
            <w:pPr>
              <w:pStyle w:val="aff5"/>
            </w:pPr>
            <w:r w:rsidRPr="004D503C">
              <w:t>4</w:t>
            </w:r>
          </w:p>
        </w:tc>
      </w:tr>
      <w:tr w:rsidR="00343153" w:rsidRPr="004D503C" w:rsidTr="00565C83">
        <w:trPr>
          <w:trHeight w:val="341"/>
          <w:jc w:val="center"/>
        </w:trPr>
        <w:tc>
          <w:tcPr>
            <w:tcW w:w="1770" w:type="dxa"/>
            <w:shd w:val="clear" w:color="auto" w:fill="auto"/>
          </w:tcPr>
          <w:p w:rsidR="00343153" w:rsidRPr="004D503C" w:rsidRDefault="00343153" w:rsidP="00343153">
            <w:pPr>
              <w:pStyle w:val="aff5"/>
            </w:pPr>
            <w:r w:rsidRPr="004D503C">
              <w:t>Порт Таранто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37</w:t>
            </w:r>
          </w:p>
        </w:tc>
        <w:tc>
          <w:tcPr>
            <w:tcW w:w="427" w:type="dxa"/>
            <w:shd w:val="clear" w:color="auto" w:fill="auto"/>
          </w:tcPr>
          <w:p w:rsidR="00343153" w:rsidRPr="004D503C" w:rsidRDefault="00343153" w:rsidP="00343153">
            <w:pPr>
              <w:pStyle w:val="aff5"/>
            </w:pPr>
            <w:r w:rsidRPr="004D503C">
              <w:t>24</w:t>
            </w:r>
          </w:p>
        </w:tc>
        <w:tc>
          <w:tcPr>
            <w:tcW w:w="548" w:type="dxa"/>
            <w:shd w:val="clear" w:color="auto" w:fill="auto"/>
          </w:tcPr>
          <w:p w:rsidR="00343153" w:rsidRPr="004D503C" w:rsidRDefault="00343153" w:rsidP="00343153">
            <w:pPr>
              <w:pStyle w:val="aff5"/>
            </w:pPr>
            <w:r w:rsidRPr="004D503C">
              <w:t>40</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35</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14</w:t>
            </w:r>
          </w:p>
        </w:tc>
        <w:tc>
          <w:tcPr>
            <w:tcW w:w="585" w:type="dxa"/>
            <w:shd w:val="clear" w:color="auto" w:fill="auto"/>
          </w:tcPr>
          <w:p w:rsidR="00343153" w:rsidRPr="004D503C" w:rsidRDefault="00343153" w:rsidP="00343153">
            <w:pPr>
              <w:pStyle w:val="aff5"/>
            </w:pPr>
            <w:r w:rsidRPr="004D503C">
              <w:t>25</w:t>
            </w:r>
          </w:p>
        </w:tc>
        <w:tc>
          <w:tcPr>
            <w:tcW w:w="585" w:type="dxa"/>
            <w:shd w:val="clear" w:color="auto" w:fill="auto"/>
          </w:tcPr>
          <w:p w:rsidR="00343153" w:rsidRPr="004D503C" w:rsidRDefault="00343153" w:rsidP="00343153">
            <w:pPr>
              <w:pStyle w:val="aff5"/>
            </w:pPr>
            <w:r w:rsidRPr="004D503C">
              <w:t>17</w:t>
            </w:r>
          </w:p>
        </w:tc>
        <w:tc>
          <w:tcPr>
            <w:tcW w:w="601" w:type="dxa"/>
            <w:shd w:val="clear" w:color="auto" w:fill="auto"/>
          </w:tcPr>
          <w:p w:rsidR="00343153" w:rsidRPr="004D503C" w:rsidRDefault="00343153" w:rsidP="00343153">
            <w:pPr>
              <w:pStyle w:val="aff5"/>
            </w:pPr>
            <w:r w:rsidRPr="004D503C">
              <w:t>29</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34</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52</w:t>
            </w:r>
          </w:p>
        </w:tc>
        <w:tc>
          <w:tcPr>
            <w:tcW w:w="548" w:type="dxa"/>
            <w:shd w:val="clear" w:color="auto" w:fill="auto"/>
          </w:tcPr>
          <w:p w:rsidR="00343153" w:rsidRPr="004D503C" w:rsidRDefault="00343153" w:rsidP="00343153">
            <w:pPr>
              <w:pStyle w:val="aff5"/>
            </w:pPr>
            <w:r w:rsidRPr="004D503C">
              <w:t>48</w:t>
            </w:r>
          </w:p>
        </w:tc>
        <w:tc>
          <w:tcPr>
            <w:tcW w:w="585" w:type="dxa"/>
            <w:shd w:val="clear" w:color="auto" w:fill="auto"/>
          </w:tcPr>
          <w:p w:rsidR="00343153" w:rsidRPr="004D503C" w:rsidRDefault="00343153" w:rsidP="00343153">
            <w:pPr>
              <w:pStyle w:val="aff5"/>
            </w:pPr>
            <w:r w:rsidRPr="004D503C">
              <w:t>55</w:t>
            </w:r>
          </w:p>
        </w:tc>
        <w:tc>
          <w:tcPr>
            <w:tcW w:w="585" w:type="dxa"/>
            <w:shd w:val="clear" w:color="auto" w:fill="auto"/>
          </w:tcPr>
          <w:p w:rsidR="00343153" w:rsidRPr="004D503C" w:rsidRDefault="00343153" w:rsidP="00343153">
            <w:pPr>
              <w:pStyle w:val="aff5"/>
            </w:pPr>
            <w:r w:rsidRPr="004D503C">
              <w:t>44</w:t>
            </w:r>
          </w:p>
        </w:tc>
        <w:tc>
          <w:tcPr>
            <w:tcW w:w="585" w:type="dxa"/>
            <w:shd w:val="clear" w:color="auto" w:fill="auto"/>
          </w:tcPr>
          <w:p w:rsidR="00343153" w:rsidRPr="004D503C" w:rsidRDefault="00343153" w:rsidP="00343153">
            <w:pPr>
              <w:pStyle w:val="aff5"/>
            </w:pPr>
            <w:r w:rsidRPr="004D503C">
              <w:t>46</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4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25</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16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34</w:t>
            </w:r>
          </w:p>
        </w:tc>
        <w:tc>
          <w:tcPr>
            <w:tcW w:w="585" w:type="dxa"/>
            <w:shd w:val="clear" w:color="auto" w:fill="auto"/>
          </w:tcPr>
          <w:p w:rsidR="00343153" w:rsidRPr="004D503C" w:rsidRDefault="00343153" w:rsidP="00343153">
            <w:pPr>
              <w:pStyle w:val="aff5"/>
            </w:pPr>
            <w:r w:rsidRPr="004D503C">
              <w:t>23</w:t>
            </w:r>
          </w:p>
        </w:tc>
        <w:tc>
          <w:tcPr>
            <w:tcW w:w="585" w:type="dxa"/>
            <w:shd w:val="clear" w:color="auto" w:fill="auto"/>
          </w:tcPr>
          <w:p w:rsidR="00343153" w:rsidRPr="004D503C" w:rsidRDefault="00343153" w:rsidP="00343153">
            <w:pPr>
              <w:pStyle w:val="aff5"/>
            </w:pPr>
            <w:r w:rsidRPr="004D503C">
              <w:t>16</w:t>
            </w:r>
          </w:p>
        </w:tc>
        <w:tc>
          <w:tcPr>
            <w:tcW w:w="585" w:type="dxa"/>
            <w:shd w:val="clear" w:color="auto" w:fill="auto"/>
          </w:tcPr>
          <w:p w:rsidR="00343153" w:rsidRPr="004D503C" w:rsidRDefault="00343153" w:rsidP="00343153">
            <w:pPr>
              <w:pStyle w:val="aff5"/>
            </w:pPr>
            <w:r w:rsidRPr="004D503C">
              <w:t>26</w:t>
            </w:r>
          </w:p>
        </w:tc>
        <w:tc>
          <w:tcPr>
            <w:tcW w:w="601" w:type="dxa"/>
            <w:shd w:val="clear" w:color="auto" w:fill="auto"/>
          </w:tcPr>
          <w:p w:rsidR="00343153" w:rsidRPr="004D503C" w:rsidRDefault="00343153" w:rsidP="00343153">
            <w:pPr>
              <w:pStyle w:val="aff5"/>
            </w:pPr>
            <w:r w:rsidRPr="004D503C">
              <w:t>12</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28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9</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9</w:t>
            </w:r>
          </w:p>
        </w:tc>
        <w:tc>
          <w:tcPr>
            <w:tcW w:w="585" w:type="dxa"/>
            <w:shd w:val="clear" w:color="auto" w:fill="auto"/>
          </w:tcPr>
          <w:p w:rsidR="00343153" w:rsidRPr="004D503C" w:rsidRDefault="00343153" w:rsidP="00343153">
            <w:pPr>
              <w:pStyle w:val="aff5"/>
            </w:pPr>
            <w:r w:rsidRPr="004D503C">
              <w:t>17</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3</w:t>
            </w:r>
          </w:p>
        </w:tc>
        <w:tc>
          <w:tcPr>
            <w:tcW w:w="601" w:type="dxa"/>
            <w:shd w:val="clear" w:color="auto" w:fill="auto"/>
          </w:tcPr>
          <w:p w:rsidR="00343153" w:rsidRPr="004D503C" w:rsidRDefault="00343153" w:rsidP="00343153">
            <w:pPr>
              <w:pStyle w:val="aff5"/>
            </w:pPr>
            <w:r w:rsidRPr="004D503C">
              <w:t>6</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r w:rsidRPr="004D503C">
              <w:t>Порт Палермо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56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17</w:t>
            </w:r>
          </w:p>
        </w:tc>
        <w:tc>
          <w:tcPr>
            <w:tcW w:w="548" w:type="dxa"/>
            <w:shd w:val="clear" w:color="auto" w:fill="auto"/>
          </w:tcPr>
          <w:p w:rsidR="00343153" w:rsidRPr="004D503C" w:rsidRDefault="00343153" w:rsidP="00343153">
            <w:pPr>
              <w:pStyle w:val="aff5"/>
            </w:pPr>
            <w:r w:rsidRPr="004D503C">
              <w:t>30</w:t>
            </w:r>
          </w:p>
        </w:tc>
        <w:tc>
          <w:tcPr>
            <w:tcW w:w="427" w:type="dxa"/>
            <w:shd w:val="clear" w:color="auto" w:fill="auto"/>
          </w:tcPr>
          <w:p w:rsidR="00343153" w:rsidRPr="004D503C" w:rsidRDefault="00343153" w:rsidP="00343153">
            <w:pPr>
              <w:pStyle w:val="aff5"/>
            </w:pPr>
            <w:r w:rsidRPr="004D503C">
              <w:t>61</w:t>
            </w:r>
          </w:p>
        </w:tc>
        <w:tc>
          <w:tcPr>
            <w:tcW w:w="548"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63</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6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24</w:t>
            </w:r>
          </w:p>
        </w:tc>
        <w:tc>
          <w:tcPr>
            <w:tcW w:w="427" w:type="dxa"/>
            <w:shd w:val="clear" w:color="auto" w:fill="auto"/>
          </w:tcPr>
          <w:p w:rsidR="00343153" w:rsidRPr="004D503C" w:rsidRDefault="00343153" w:rsidP="00343153">
            <w:pPr>
              <w:pStyle w:val="aff5"/>
            </w:pPr>
            <w:r w:rsidRPr="004D503C">
              <w:t>41</w:t>
            </w:r>
          </w:p>
        </w:tc>
        <w:tc>
          <w:tcPr>
            <w:tcW w:w="548" w:type="dxa"/>
            <w:shd w:val="clear" w:color="auto" w:fill="auto"/>
          </w:tcPr>
          <w:p w:rsidR="00343153" w:rsidRPr="004D503C" w:rsidRDefault="00343153" w:rsidP="00343153">
            <w:pPr>
              <w:pStyle w:val="aff5"/>
            </w:pPr>
            <w:r w:rsidRPr="004D503C">
              <w:t>33</w:t>
            </w:r>
          </w:p>
        </w:tc>
        <w:tc>
          <w:tcPr>
            <w:tcW w:w="585" w:type="dxa"/>
            <w:shd w:val="clear" w:color="auto" w:fill="auto"/>
          </w:tcPr>
          <w:p w:rsidR="00343153" w:rsidRPr="004D503C" w:rsidRDefault="00343153" w:rsidP="00343153">
            <w:pPr>
              <w:pStyle w:val="aff5"/>
            </w:pPr>
            <w:r w:rsidRPr="004D503C">
              <w:t>29</w:t>
            </w:r>
          </w:p>
        </w:tc>
        <w:tc>
          <w:tcPr>
            <w:tcW w:w="427" w:type="dxa"/>
            <w:shd w:val="clear" w:color="auto" w:fill="auto"/>
          </w:tcPr>
          <w:p w:rsidR="00343153" w:rsidRPr="004D503C" w:rsidRDefault="00343153" w:rsidP="00343153">
            <w:pPr>
              <w:pStyle w:val="aff5"/>
            </w:pPr>
            <w:r w:rsidRPr="004D503C">
              <w:t>56</w:t>
            </w:r>
          </w:p>
        </w:tc>
        <w:tc>
          <w:tcPr>
            <w:tcW w:w="548" w:type="dxa"/>
            <w:shd w:val="clear" w:color="auto" w:fill="auto"/>
          </w:tcPr>
          <w:p w:rsidR="00343153" w:rsidRPr="004D503C" w:rsidRDefault="00343153" w:rsidP="00343153">
            <w:pPr>
              <w:pStyle w:val="aff5"/>
            </w:pPr>
            <w:r w:rsidRPr="004D503C">
              <w:t>51</w:t>
            </w:r>
          </w:p>
        </w:tc>
        <w:tc>
          <w:tcPr>
            <w:tcW w:w="427" w:type="dxa"/>
            <w:shd w:val="clear" w:color="auto" w:fill="auto"/>
          </w:tcPr>
          <w:p w:rsidR="00343153" w:rsidRPr="004D503C" w:rsidRDefault="00343153" w:rsidP="00343153">
            <w:pPr>
              <w:pStyle w:val="aff5"/>
            </w:pPr>
            <w:r w:rsidRPr="004D503C">
              <w:t>21</w:t>
            </w:r>
          </w:p>
        </w:tc>
        <w:tc>
          <w:tcPr>
            <w:tcW w:w="548" w:type="dxa"/>
            <w:shd w:val="clear" w:color="auto" w:fill="auto"/>
          </w:tcPr>
          <w:p w:rsidR="00343153" w:rsidRPr="004D503C" w:rsidRDefault="00343153" w:rsidP="00343153">
            <w:pPr>
              <w:pStyle w:val="aff5"/>
            </w:pPr>
            <w:r w:rsidRPr="004D503C">
              <w:t>60</w:t>
            </w:r>
          </w:p>
        </w:tc>
        <w:tc>
          <w:tcPr>
            <w:tcW w:w="585" w:type="dxa"/>
            <w:shd w:val="clear" w:color="auto" w:fill="auto"/>
          </w:tcPr>
          <w:p w:rsidR="00343153" w:rsidRPr="004D503C" w:rsidRDefault="00343153" w:rsidP="00343153">
            <w:pPr>
              <w:pStyle w:val="aff5"/>
            </w:pPr>
            <w:r w:rsidRPr="004D503C">
              <w:t>59</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41</w:t>
            </w:r>
          </w:p>
        </w:tc>
        <w:tc>
          <w:tcPr>
            <w:tcW w:w="601" w:type="dxa"/>
            <w:shd w:val="clear" w:color="auto" w:fill="auto"/>
          </w:tcPr>
          <w:p w:rsidR="00343153" w:rsidRPr="004D503C" w:rsidRDefault="00343153" w:rsidP="00343153">
            <w:pPr>
              <w:pStyle w:val="aff5"/>
            </w:pPr>
            <w:r w:rsidRPr="004D503C">
              <w:t>38</w:t>
            </w:r>
          </w:p>
        </w:tc>
      </w:tr>
      <w:tr w:rsidR="00343153" w:rsidRPr="004D503C" w:rsidTr="00565C83">
        <w:trPr>
          <w:trHeight w:val="344"/>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18</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19</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8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4</w:t>
            </w:r>
          </w:p>
        </w:tc>
        <w:tc>
          <w:tcPr>
            <w:tcW w:w="427" w:type="dxa"/>
            <w:shd w:val="clear" w:color="auto" w:fill="auto"/>
          </w:tcPr>
          <w:p w:rsidR="00343153" w:rsidRPr="004D503C" w:rsidRDefault="00343153" w:rsidP="00343153">
            <w:pPr>
              <w:pStyle w:val="aff5"/>
            </w:pPr>
            <w:r w:rsidRPr="004D503C">
              <w:t>2</w:t>
            </w:r>
          </w:p>
        </w:tc>
        <w:tc>
          <w:tcPr>
            <w:tcW w:w="548" w:type="dxa"/>
            <w:shd w:val="clear" w:color="auto" w:fill="auto"/>
          </w:tcPr>
          <w:p w:rsidR="00343153" w:rsidRPr="004D503C" w:rsidRDefault="00343153" w:rsidP="00343153">
            <w:pPr>
              <w:pStyle w:val="aff5"/>
            </w:pPr>
            <w:r w:rsidRPr="004D503C">
              <w:t>3</w:t>
            </w:r>
          </w:p>
        </w:tc>
        <w:tc>
          <w:tcPr>
            <w:tcW w:w="585"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 2</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4</w:t>
            </w:r>
          </w:p>
        </w:tc>
        <w:tc>
          <w:tcPr>
            <w:tcW w:w="601" w:type="dxa"/>
            <w:shd w:val="clear" w:color="auto" w:fill="auto"/>
          </w:tcPr>
          <w:p w:rsidR="00343153" w:rsidRPr="004D503C" w:rsidRDefault="00343153" w:rsidP="00343153">
            <w:pPr>
              <w:pStyle w:val="aff5"/>
            </w:pPr>
            <w:r w:rsidRPr="004D503C">
              <w:t>5</w:t>
            </w:r>
          </w:p>
        </w:tc>
      </w:tr>
      <w:tr w:rsidR="00343153" w:rsidRPr="004D503C" w:rsidTr="00565C83">
        <w:trPr>
          <w:trHeight w:val="361"/>
          <w:jc w:val="center"/>
        </w:trPr>
        <w:tc>
          <w:tcPr>
            <w:tcW w:w="1770" w:type="dxa"/>
            <w:shd w:val="clear" w:color="auto" w:fill="auto"/>
          </w:tcPr>
          <w:p w:rsidR="00343153" w:rsidRPr="004D503C" w:rsidRDefault="00343153" w:rsidP="00343153">
            <w:pPr>
              <w:pStyle w:val="aff5"/>
            </w:pPr>
            <w:r w:rsidRPr="004D503C">
              <w:t>Порт Мессина</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22</w:t>
            </w:r>
          </w:p>
        </w:tc>
        <w:tc>
          <w:tcPr>
            <w:tcW w:w="427" w:type="dxa"/>
            <w:shd w:val="clear" w:color="auto" w:fill="auto"/>
          </w:tcPr>
          <w:p w:rsidR="00343153" w:rsidRPr="004D503C" w:rsidRDefault="00343153" w:rsidP="00343153">
            <w:pPr>
              <w:pStyle w:val="aff5"/>
            </w:pPr>
            <w:r w:rsidRPr="004D503C">
              <w:t>15</w:t>
            </w:r>
          </w:p>
        </w:tc>
        <w:tc>
          <w:tcPr>
            <w:tcW w:w="548"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11</w:t>
            </w:r>
          </w:p>
        </w:tc>
        <w:tc>
          <w:tcPr>
            <w:tcW w:w="548" w:type="dxa"/>
            <w:shd w:val="clear" w:color="auto" w:fill="auto"/>
          </w:tcPr>
          <w:p w:rsidR="00343153" w:rsidRPr="004D503C" w:rsidRDefault="00343153" w:rsidP="00343153">
            <w:pPr>
              <w:pStyle w:val="aff5"/>
            </w:pPr>
            <w:r w:rsidRPr="004D503C">
              <w:t>14</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21</w:t>
            </w:r>
          </w:p>
        </w:tc>
      </w:tr>
      <w:tr w:rsidR="00343153" w:rsidRPr="004D503C" w:rsidTr="00565C83">
        <w:trPr>
          <w:trHeight w:val="35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48</w:t>
            </w:r>
          </w:p>
        </w:tc>
        <w:tc>
          <w:tcPr>
            <w:tcW w:w="427" w:type="dxa"/>
            <w:shd w:val="clear" w:color="auto" w:fill="auto"/>
          </w:tcPr>
          <w:p w:rsidR="00343153" w:rsidRPr="004D503C" w:rsidRDefault="00343153" w:rsidP="00343153">
            <w:pPr>
              <w:pStyle w:val="aff5"/>
            </w:pPr>
            <w:r w:rsidRPr="004D503C">
              <w:t>35</w:t>
            </w:r>
          </w:p>
        </w:tc>
        <w:tc>
          <w:tcPr>
            <w:tcW w:w="548" w:type="dxa"/>
            <w:shd w:val="clear" w:color="auto" w:fill="auto"/>
          </w:tcPr>
          <w:p w:rsidR="00343153" w:rsidRPr="004D503C" w:rsidRDefault="00343153" w:rsidP="00343153">
            <w:pPr>
              <w:pStyle w:val="aff5"/>
            </w:pPr>
            <w:r w:rsidRPr="004D503C">
              <w:t>39</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43</w:t>
            </w:r>
          </w:p>
        </w:tc>
        <w:tc>
          <w:tcPr>
            <w:tcW w:w="427" w:type="dxa"/>
            <w:shd w:val="clear" w:color="auto" w:fill="auto"/>
          </w:tcPr>
          <w:p w:rsidR="00343153" w:rsidRPr="004D503C" w:rsidRDefault="00343153" w:rsidP="00343153">
            <w:pPr>
              <w:pStyle w:val="aff5"/>
            </w:pPr>
            <w:r w:rsidRPr="004D503C">
              <w:t>51</w:t>
            </w:r>
          </w:p>
        </w:tc>
        <w:tc>
          <w:tcPr>
            <w:tcW w:w="548" w:type="dxa"/>
            <w:shd w:val="clear" w:color="auto" w:fill="auto"/>
          </w:tcPr>
          <w:p w:rsidR="00343153" w:rsidRPr="004D503C" w:rsidRDefault="00343153" w:rsidP="00343153">
            <w:pPr>
              <w:pStyle w:val="aff5"/>
            </w:pPr>
            <w:r w:rsidRPr="004D503C">
              <w:t>30</w:t>
            </w:r>
          </w:p>
        </w:tc>
        <w:tc>
          <w:tcPr>
            <w:tcW w:w="585"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42</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40</w:t>
            </w:r>
          </w:p>
        </w:tc>
      </w:tr>
      <w:tr w:rsidR="00343153" w:rsidRPr="004D503C" w:rsidTr="00565C83">
        <w:trPr>
          <w:trHeight w:val="35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15</w:t>
            </w:r>
          </w:p>
        </w:tc>
        <w:tc>
          <w:tcPr>
            <w:tcW w:w="427" w:type="dxa"/>
            <w:shd w:val="clear" w:color="auto" w:fill="auto"/>
          </w:tcPr>
          <w:p w:rsidR="00343153" w:rsidRPr="004D503C" w:rsidRDefault="00343153" w:rsidP="00343153">
            <w:pPr>
              <w:pStyle w:val="aff5"/>
            </w:pPr>
            <w:r w:rsidRPr="004D503C">
              <w:t>37</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40</w:t>
            </w:r>
          </w:p>
        </w:tc>
        <w:tc>
          <w:tcPr>
            <w:tcW w:w="548" w:type="dxa"/>
            <w:shd w:val="clear" w:color="auto" w:fill="auto"/>
          </w:tcPr>
          <w:p w:rsidR="00343153" w:rsidRPr="004D503C" w:rsidRDefault="00343153" w:rsidP="00343153">
            <w:pPr>
              <w:pStyle w:val="aff5"/>
            </w:pPr>
            <w:r w:rsidRPr="004D503C">
              <w:t>33</w:t>
            </w:r>
          </w:p>
        </w:tc>
        <w:tc>
          <w:tcPr>
            <w:tcW w:w="427" w:type="dxa"/>
            <w:shd w:val="clear" w:color="auto" w:fill="auto"/>
          </w:tcPr>
          <w:p w:rsidR="00343153" w:rsidRPr="004D503C" w:rsidRDefault="00343153" w:rsidP="00343153">
            <w:pPr>
              <w:pStyle w:val="aff5"/>
            </w:pPr>
            <w:r w:rsidRPr="004D503C">
              <w:t>14</w:t>
            </w:r>
          </w:p>
        </w:tc>
        <w:tc>
          <w:tcPr>
            <w:tcW w:w="548" w:type="dxa"/>
            <w:shd w:val="clear" w:color="auto" w:fill="auto"/>
          </w:tcPr>
          <w:p w:rsidR="00343153" w:rsidRPr="004D503C" w:rsidRDefault="00343153" w:rsidP="00343153">
            <w:pPr>
              <w:pStyle w:val="aff5"/>
            </w:pPr>
            <w:r w:rsidRPr="004D503C">
              <w:t>57</w:t>
            </w:r>
          </w:p>
        </w:tc>
        <w:tc>
          <w:tcPr>
            <w:tcW w:w="585"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17</w:t>
            </w:r>
          </w:p>
        </w:tc>
        <w:tc>
          <w:tcPr>
            <w:tcW w:w="585" w:type="dxa"/>
            <w:shd w:val="clear" w:color="auto" w:fill="auto"/>
          </w:tcPr>
          <w:p w:rsidR="00343153" w:rsidRPr="004D503C" w:rsidRDefault="00343153" w:rsidP="00343153">
            <w:pPr>
              <w:pStyle w:val="aff5"/>
            </w:pPr>
            <w:r w:rsidRPr="004D503C">
              <w:t>45</w:t>
            </w:r>
          </w:p>
        </w:tc>
        <w:tc>
          <w:tcPr>
            <w:tcW w:w="601" w:type="dxa"/>
            <w:shd w:val="clear" w:color="auto" w:fill="auto"/>
          </w:tcPr>
          <w:p w:rsidR="00343153" w:rsidRPr="004D503C" w:rsidRDefault="00343153" w:rsidP="00343153">
            <w:pPr>
              <w:pStyle w:val="aff5"/>
            </w:pPr>
            <w:r w:rsidRPr="004D503C">
              <w:t>24</w:t>
            </w:r>
          </w:p>
        </w:tc>
      </w:tr>
      <w:tr w:rsidR="00343153" w:rsidRPr="004D503C" w:rsidTr="00565C83">
        <w:trPr>
          <w:trHeight w:val="41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1472" w:type="dxa"/>
            <w:gridSpan w:val="3"/>
            <w:shd w:val="clear" w:color="auto" w:fill="auto"/>
          </w:tcPr>
          <w:p w:rsidR="00343153" w:rsidRPr="004D503C" w:rsidRDefault="00343153" w:rsidP="00343153">
            <w:pPr>
              <w:pStyle w:val="aff5"/>
            </w:pPr>
            <w:r w:rsidRPr="004D503C">
              <w:t>Декабрь - февраль</w:t>
            </w:r>
          </w:p>
        </w:tc>
        <w:tc>
          <w:tcPr>
            <w:tcW w:w="1560" w:type="dxa"/>
            <w:gridSpan w:val="3"/>
            <w:shd w:val="clear" w:color="auto" w:fill="auto"/>
          </w:tcPr>
          <w:p w:rsidR="00343153" w:rsidRPr="004D503C" w:rsidRDefault="00343153" w:rsidP="00343153">
            <w:pPr>
              <w:pStyle w:val="aff5"/>
            </w:pPr>
            <w:r w:rsidRPr="004D503C">
              <w:t>Март - май</w:t>
            </w:r>
          </w:p>
        </w:tc>
        <w:tc>
          <w:tcPr>
            <w:tcW w:w="1560" w:type="dxa"/>
            <w:gridSpan w:val="3"/>
            <w:shd w:val="clear" w:color="auto" w:fill="auto"/>
          </w:tcPr>
          <w:p w:rsidR="00343153" w:rsidRPr="004D503C" w:rsidRDefault="00343153" w:rsidP="00343153">
            <w:pPr>
              <w:pStyle w:val="aff5"/>
            </w:pPr>
            <w:r w:rsidRPr="004D503C">
              <w:t>Июнь - август</w:t>
            </w:r>
          </w:p>
        </w:tc>
        <w:tc>
          <w:tcPr>
            <w:tcW w:w="1771" w:type="dxa"/>
            <w:gridSpan w:val="3"/>
            <w:shd w:val="clear" w:color="auto" w:fill="auto"/>
          </w:tcPr>
          <w:p w:rsidR="00343153" w:rsidRPr="004D503C" w:rsidRDefault="00343153" w:rsidP="00343153">
            <w:pPr>
              <w:pStyle w:val="aff5"/>
            </w:pPr>
            <w:r w:rsidRPr="004D503C">
              <w:t>Сентябрь - ноябрь</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r w:rsidRPr="004D503C">
              <w:t>Наименования пунктов</w:t>
            </w:r>
          </w:p>
        </w:tc>
        <w:tc>
          <w:tcPr>
            <w:tcW w:w="1052" w:type="dxa"/>
            <w:shd w:val="clear" w:color="auto" w:fill="auto"/>
          </w:tcPr>
          <w:p w:rsidR="00343153" w:rsidRPr="004D503C" w:rsidRDefault="00343153" w:rsidP="00343153">
            <w:pPr>
              <w:pStyle w:val="aff5"/>
            </w:pPr>
            <w:r w:rsidRPr="004D503C">
              <w:t>Видимость мили</w:t>
            </w:r>
          </w:p>
        </w:tc>
        <w:tc>
          <w:tcPr>
            <w:tcW w:w="6363" w:type="dxa"/>
            <w:gridSpan w:val="12"/>
            <w:shd w:val="clear" w:color="auto" w:fill="auto"/>
          </w:tcPr>
          <w:p w:rsidR="00343153" w:rsidRPr="004D503C" w:rsidRDefault="00343153" w:rsidP="00343153">
            <w:pPr>
              <w:pStyle w:val="aff5"/>
            </w:pPr>
            <w:r w:rsidRPr="004D503C">
              <w:t>Время наблюдений (часы)</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497"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18</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r w:rsidRPr="004D503C">
              <w:t>1</w:t>
            </w:r>
          </w:p>
        </w:tc>
        <w:tc>
          <w:tcPr>
            <w:tcW w:w="1052" w:type="dxa"/>
            <w:shd w:val="clear" w:color="auto" w:fill="auto"/>
          </w:tcPr>
          <w:p w:rsidR="00343153" w:rsidRPr="004D503C" w:rsidRDefault="00343153" w:rsidP="00343153">
            <w:pPr>
              <w:pStyle w:val="aff5"/>
            </w:pPr>
            <w:r w:rsidRPr="004D503C">
              <w:t>2</w:t>
            </w:r>
          </w:p>
        </w:tc>
        <w:tc>
          <w:tcPr>
            <w:tcW w:w="497" w:type="dxa"/>
            <w:shd w:val="clear" w:color="auto" w:fill="auto"/>
          </w:tcPr>
          <w:p w:rsidR="00343153" w:rsidRPr="004D503C" w:rsidRDefault="00343153" w:rsidP="00343153">
            <w:pPr>
              <w:pStyle w:val="aff5"/>
            </w:pPr>
            <w:r w:rsidRPr="004D503C">
              <w:t>3</w:t>
            </w:r>
          </w:p>
        </w:tc>
        <w:tc>
          <w:tcPr>
            <w:tcW w:w="427" w:type="dxa"/>
            <w:shd w:val="clear" w:color="auto" w:fill="auto"/>
          </w:tcPr>
          <w:p w:rsidR="00343153" w:rsidRPr="004D503C" w:rsidRDefault="00343153" w:rsidP="00343153">
            <w:pPr>
              <w:pStyle w:val="aff5"/>
            </w:pPr>
            <w:r w:rsidRPr="004D503C">
              <w:t>4</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9</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12</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14</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2</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34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4</w:t>
            </w:r>
          </w:p>
        </w:tc>
        <w:tc>
          <w:tcPr>
            <w:tcW w:w="585" w:type="dxa"/>
            <w:shd w:val="clear" w:color="auto" w:fill="auto"/>
          </w:tcPr>
          <w:p w:rsidR="00343153" w:rsidRPr="004D503C" w:rsidRDefault="00343153" w:rsidP="00343153">
            <w:pPr>
              <w:pStyle w:val="aff5"/>
            </w:pPr>
            <w:r w:rsidRPr="004D503C">
              <w:t>2</w:t>
            </w:r>
          </w:p>
        </w:tc>
        <w:tc>
          <w:tcPr>
            <w:tcW w:w="601" w:type="dxa"/>
            <w:shd w:val="clear" w:color="auto" w:fill="auto"/>
          </w:tcPr>
          <w:p w:rsidR="00343153" w:rsidRPr="004D503C" w:rsidRDefault="00343153" w:rsidP="00343153">
            <w:pPr>
              <w:pStyle w:val="aff5"/>
            </w:pPr>
            <w:r w:rsidRPr="004D503C">
              <w:t>4</w:t>
            </w:r>
          </w:p>
        </w:tc>
      </w:tr>
      <w:tr w:rsidR="00343153" w:rsidRPr="004D503C" w:rsidTr="00565C83">
        <w:trPr>
          <w:trHeight w:val="341"/>
          <w:jc w:val="center"/>
        </w:trPr>
        <w:tc>
          <w:tcPr>
            <w:tcW w:w="1770" w:type="dxa"/>
            <w:shd w:val="clear" w:color="auto" w:fill="auto"/>
          </w:tcPr>
          <w:p w:rsidR="00343153" w:rsidRPr="004D503C" w:rsidRDefault="00343153" w:rsidP="00343153">
            <w:pPr>
              <w:pStyle w:val="aff5"/>
            </w:pPr>
            <w:r w:rsidRPr="004D503C">
              <w:t>Порт Таранто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37</w:t>
            </w:r>
          </w:p>
        </w:tc>
        <w:tc>
          <w:tcPr>
            <w:tcW w:w="427" w:type="dxa"/>
            <w:shd w:val="clear" w:color="auto" w:fill="auto"/>
          </w:tcPr>
          <w:p w:rsidR="00343153" w:rsidRPr="004D503C" w:rsidRDefault="00343153" w:rsidP="00343153">
            <w:pPr>
              <w:pStyle w:val="aff5"/>
            </w:pPr>
            <w:r w:rsidRPr="004D503C">
              <w:t>24</w:t>
            </w:r>
          </w:p>
        </w:tc>
        <w:tc>
          <w:tcPr>
            <w:tcW w:w="548" w:type="dxa"/>
            <w:shd w:val="clear" w:color="auto" w:fill="auto"/>
          </w:tcPr>
          <w:p w:rsidR="00343153" w:rsidRPr="004D503C" w:rsidRDefault="00343153" w:rsidP="00343153">
            <w:pPr>
              <w:pStyle w:val="aff5"/>
            </w:pPr>
            <w:r w:rsidRPr="004D503C">
              <w:t>40</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35</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14</w:t>
            </w:r>
          </w:p>
        </w:tc>
        <w:tc>
          <w:tcPr>
            <w:tcW w:w="585" w:type="dxa"/>
            <w:shd w:val="clear" w:color="auto" w:fill="auto"/>
          </w:tcPr>
          <w:p w:rsidR="00343153" w:rsidRPr="004D503C" w:rsidRDefault="00343153" w:rsidP="00343153">
            <w:pPr>
              <w:pStyle w:val="aff5"/>
            </w:pPr>
            <w:r w:rsidRPr="004D503C">
              <w:t>25</w:t>
            </w:r>
          </w:p>
        </w:tc>
        <w:tc>
          <w:tcPr>
            <w:tcW w:w="585" w:type="dxa"/>
            <w:shd w:val="clear" w:color="auto" w:fill="auto"/>
          </w:tcPr>
          <w:p w:rsidR="00343153" w:rsidRPr="004D503C" w:rsidRDefault="00343153" w:rsidP="00343153">
            <w:pPr>
              <w:pStyle w:val="aff5"/>
            </w:pPr>
            <w:r w:rsidRPr="004D503C">
              <w:t>17</w:t>
            </w:r>
          </w:p>
        </w:tc>
        <w:tc>
          <w:tcPr>
            <w:tcW w:w="601" w:type="dxa"/>
            <w:shd w:val="clear" w:color="auto" w:fill="auto"/>
          </w:tcPr>
          <w:p w:rsidR="00343153" w:rsidRPr="004D503C" w:rsidRDefault="00343153" w:rsidP="00343153">
            <w:pPr>
              <w:pStyle w:val="aff5"/>
            </w:pPr>
            <w:r w:rsidRPr="004D503C">
              <w:t>29</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34</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52</w:t>
            </w:r>
          </w:p>
        </w:tc>
        <w:tc>
          <w:tcPr>
            <w:tcW w:w="548" w:type="dxa"/>
            <w:shd w:val="clear" w:color="auto" w:fill="auto"/>
          </w:tcPr>
          <w:p w:rsidR="00343153" w:rsidRPr="004D503C" w:rsidRDefault="00343153" w:rsidP="00343153">
            <w:pPr>
              <w:pStyle w:val="aff5"/>
            </w:pPr>
            <w:r w:rsidRPr="004D503C">
              <w:t>48</w:t>
            </w:r>
          </w:p>
        </w:tc>
        <w:tc>
          <w:tcPr>
            <w:tcW w:w="585" w:type="dxa"/>
            <w:shd w:val="clear" w:color="auto" w:fill="auto"/>
          </w:tcPr>
          <w:p w:rsidR="00343153" w:rsidRPr="004D503C" w:rsidRDefault="00343153" w:rsidP="00343153">
            <w:pPr>
              <w:pStyle w:val="aff5"/>
            </w:pPr>
            <w:r w:rsidRPr="004D503C">
              <w:t>55</w:t>
            </w:r>
          </w:p>
        </w:tc>
        <w:tc>
          <w:tcPr>
            <w:tcW w:w="585" w:type="dxa"/>
            <w:shd w:val="clear" w:color="auto" w:fill="auto"/>
          </w:tcPr>
          <w:p w:rsidR="00343153" w:rsidRPr="004D503C" w:rsidRDefault="00343153" w:rsidP="00343153">
            <w:pPr>
              <w:pStyle w:val="aff5"/>
            </w:pPr>
            <w:r w:rsidRPr="004D503C">
              <w:t>44</w:t>
            </w:r>
          </w:p>
        </w:tc>
        <w:tc>
          <w:tcPr>
            <w:tcW w:w="585" w:type="dxa"/>
            <w:shd w:val="clear" w:color="auto" w:fill="auto"/>
          </w:tcPr>
          <w:p w:rsidR="00343153" w:rsidRPr="004D503C" w:rsidRDefault="00343153" w:rsidP="00343153">
            <w:pPr>
              <w:pStyle w:val="aff5"/>
            </w:pPr>
            <w:r w:rsidRPr="004D503C">
              <w:t>46</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4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25</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16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34</w:t>
            </w:r>
          </w:p>
        </w:tc>
        <w:tc>
          <w:tcPr>
            <w:tcW w:w="585" w:type="dxa"/>
            <w:shd w:val="clear" w:color="auto" w:fill="auto"/>
          </w:tcPr>
          <w:p w:rsidR="00343153" w:rsidRPr="004D503C" w:rsidRDefault="00343153" w:rsidP="00343153">
            <w:pPr>
              <w:pStyle w:val="aff5"/>
            </w:pPr>
            <w:r w:rsidRPr="004D503C">
              <w:t>23</w:t>
            </w:r>
          </w:p>
        </w:tc>
        <w:tc>
          <w:tcPr>
            <w:tcW w:w="585" w:type="dxa"/>
            <w:shd w:val="clear" w:color="auto" w:fill="auto"/>
          </w:tcPr>
          <w:p w:rsidR="00343153" w:rsidRPr="004D503C" w:rsidRDefault="00343153" w:rsidP="00343153">
            <w:pPr>
              <w:pStyle w:val="aff5"/>
            </w:pPr>
            <w:r w:rsidRPr="004D503C">
              <w:t>16</w:t>
            </w:r>
          </w:p>
        </w:tc>
        <w:tc>
          <w:tcPr>
            <w:tcW w:w="585" w:type="dxa"/>
            <w:shd w:val="clear" w:color="auto" w:fill="auto"/>
          </w:tcPr>
          <w:p w:rsidR="00343153" w:rsidRPr="004D503C" w:rsidRDefault="00343153" w:rsidP="00343153">
            <w:pPr>
              <w:pStyle w:val="aff5"/>
            </w:pPr>
            <w:r w:rsidRPr="004D503C">
              <w:t>26</w:t>
            </w:r>
          </w:p>
        </w:tc>
        <w:tc>
          <w:tcPr>
            <w:tcW w:w="601" w:type="dxa"/>
            <w:shd w:val="clear" w:color="auto" w:fill="auto"/>
          </w:tcPr>
          <w:p w:rsidR="00343153" w:rsidRPr="004D503C" w:rsidRDefault="00343153" w:rsidP="00343153">
            <w:pPr>
              <w:pStyle w:val="aff5"/>
            </w:pPr>
            <w:r w:rsidRPr="004D503C">
              <w:t>12</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28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9</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9</w:t>
            </w:r>
          </w:p>
        </w:tc>
        <w:tc>
          <w:tcPr>
            <w:tcW w:w="585" w:type="dxa"/>
            <w:shd w:val="clear" w:color="auto" w:fill="auto"/>
          </w:tcPr>
          <w:p w:rsidR="00343153" w:rsidRPr="004D503C" w:rsidRDefault="00343153" w:rsidP="00343153">
            <w:pPr>
              <w:pStyle w:val="aff5"/>
            </w:pPr>
            <w:r w:rsidRPr="004D503C">
              <w:t>17</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3</w:t>
            </w:r>
          </w:p>
        </w:tc>
        <w:tc>
          <w:tcPr>
            <w:tcW w:w="601" w:type="dxa"/>
            <w:shd w:val="clear" w:color="auto" w:fill="auto"/>
          </w:tcPr>
          <w:p w:rsidR="00343153" w:rsidRPr="004D503C" w:rsidRDefault="00343153" w:rsidP="00343153">
            <w:pPr>
              <w:pStyle w:val="aff5"/>
            </w:pPr>
            <w:r w:rsidRPr="004D503C">
              <w:t>6</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r w:rsidRPr="004D503C">
              <w:t>Порт Палермо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56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17</w:t>
            </w:r>
          </w:p>
        </w:tc>
        <w:tc>
          <w:tcPr>
            <w:tcW w:w="548" w:type="dxa"/>
            <w:shd w:val="clear" w:color="auto" w:fill="auto"/>
          </w:tcPr>
          <w:p w:rsidR="00343153" w:rsidRPr="004D503C" w:rsidRDefault="00343153" w:rsidP="00343153">
            <w:pPr>
              <w:pStyle w:val="aff5"/>
            </w:pPr>
            <w:r w:rsidRPr="004D503C">
              <w:t>30</w:t>
            </w:r>
          </w:p>
        </w:tc>
        <w:tc>
          <w:tcPr>
            <w:tcW w:w="427" w:type="dxa"/>
            <w:shd w:val="clear" w:color="auto" w:fill="auto"/>
          </w:tcPr>
          <w:p w:rsidR="00343153" w:rsidRPr="004D503C" w:rsidRDefault="00343153" w:rsidP="00343153">
            <w:pPr>
              <w:pStyle w:val="aff5"/>
            </w:pPr>
            <w:r w:rsidRPr="004D503C">
              <w:t>61</w:t>
            </w:r>
          </w:p>
        </w:tc>
        <w:tc>
          <w:tcPr>
            <w:tcW w:w="548"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63</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6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24</w:t>
            </w:r>
          </w:p>
        </w:tc>
        <w:tc>
          <w:tcPr>
            <w:tcW w:w="427" w:type="dxa"/>
            <w:shd w:val="clear" w:color="auto" w:fill="auto"/>
          </w:tcPr>
          <w:p w:rsidR="00343153" w:rsidRPr="004D503C" w:rsidRDefault="00343153" w:rsidP="00343153">
            <w:pPr>
              <w:pStyle w:val="aff5"/>
            </w:pPr>
            <w:r w:rsidRPr="004D503C">
              <w:t>41</w:t>
            </w:r>
          </w:p>
        </w:tc>
        <w:tc>
          <w:tcPr>
            <w:tcW w:w="548" w:type="dxa"/>
            <w:shd w:val="clear" w:color="auto" w:fill="auto"/>
          </w:tcPr>
          <w:p w:rsidR="00343153" w:rsidRPr="004D503C" w:rsidRDefault="00343153" w:rsidP="00343153">
            <w:pPr>
              <w:pStyle w:val="aff5"/>
            </w:pPr>
            <w:r w:rsidRPr="004D503C">
              <w:t>33</w:t>
            </w:r>
          </w:p>
        </w:tc>
        <w:tc>
          <w:tcPr>
            <w:tcW w:w="585" w:type="dxa"/>
            <w:shd w:val="clear" w:color="auto" w:fill="auto"/>
          </w:tcPr>
          <w:p w:rsidR="00343153" w:rsidRPr="004D503C" w:rsidRDefault="00343153" w:rsidP="00343153">
            <w:pPr>
              <w:pStyle w:val="aff5"/>
            </w:pPr>
            <w:r w:rsidRPr="004D503C">
              <w:t>29</w:t>
            </w:r>
          </w:p>
        </w:tc>
        <w:tc>
          <w:tcPr>
            <w:tcW w:w="427" w:type="dxa"/>
            <w:shd w:val="clear" w:color="auto" w:fill="auto"/>
          </w:tcPr>
          <w:p w:rsidR="00343153" w:rsidRPr="004D503C" w:rsidRDefault="00343153" w:rsidP="00343153">
            <w:pPr>
              <w:pStyle w:val="aff5"/>
            </w:pPr>
            <w:r w:rsidRPr="004D503C">
              <w:t>56</w:t>
            </w:r>
          </w:p>
        </w:tc>
        <w:tc>
          <w:tcPr>
            <w:tcW w:w="548" w:type="dxa"/>
            <w:shd w:val="clear" w:color="auto" w:fill="auto"/>
          </w:tcPr>
          <w:p w:rsidR="00343153" w:rsidRPr="004D503C" w:rsidRDefault="00343153" w:rsidP="00343153">
            <w:pPr>
              <w:pStyle w:val="aff5"/>
            </w:pPr>
            <w:r w:rsidRPr="004D503C">
              <w:t>51</w:t>
            </w:r>
          </w:p>
        </w:tc>
        <w:tc>
          <w:tcPr>
            <w:tcW w:w="427" w:type="dxa"/>
            <w:shd w:val="clear" w:color="auto" w:fill="auto"/>
          </w:tcPr>
          <w:p w:rsidR="00343153" w:rsidRPr="004D503C" w:rsidRDefault="00343153" w:rsidP="00343153">
            <w:pPr>
              <w:pStyle w:val="aff5"/>
            </w:pPr>
            <w:r w:rsidRPr="004D503C">
              <w:t>21</w:t>
            </w:r>
          </w:p>
        </w:tc>
        <w:tc>
          <w:tcPr>
            <w:tcW w:w="548" w:type="dxa"/>
            <w:shd w:val="clear" w:color="auto" w:fill="auto"/>
          </w:tcPr>
          <w:p w:rsidR="00343153" w:rsidRPr="004D503C" w:rsidRDefault="00343153" w:rsidP="00343153">
            <w:pPr>
              <w:pStyle w:val="aff5"/>
            </w:pPr>
            <w:r w:rsidRPr="004D503C">
              <w:t>60</w:t>
            </w:r>
          </w:p>
        </w:tc>
        <w:tc>
          <w:tcPr>
            <w:tcW w:w="585" w:type="dxa"/>
            <w:shd w:val="clear" w:color="auto" w:fill="auto"/>
          </w:tcPr>
          <w:p w:rsidR="00343153" w:rsidRPr="004D503C" w:rsidRDefault="00343153" w:rsidP="00343153">
            <w:pPr>
              <w:pStyle w:val="aff5"/>
            </w:pPr>
            <w:r w:rsidRPr="004D503C">
              <w:t>59</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41</w:t>
            </w:r>
          </w:p>
        </w:tc>
        <w:tc>
          <w:tcPr>
            <w:tcW w:w="601" w:type="dxa"/>
            <w:shd w:val="clear" w:color="auto" w:fill="auto"/>
          </w:tcPr>
          <w:p w:rsidR="00343153" w:rsidRPr="004D503C" w:rsidRDefault="00343153" w:rsidP="00343153">
            <w:pPr>
              <w:pStyle w:val="aff5"/>
            </w:pPr>
            <w:r w:rsidRPr="004D503C">
              <w:t>38</w:t>
            </w:r>
          </w:p>
        </w:tc>
      </w:tr>
      <w:tr w:rsidR="00343153" w:rsidRPr="004D503C" w:rsidTr="00565C83">
        <w:trPr>
          <w:trHeight w:val="344"/>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18</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19</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8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4</w:t>
            </w:r>
          </w:p>
        </w:tc>
        <w:tc>
          <w:tcPr>
            <w:tcW w:w="427" w:type="dxa"/>
            <w:shd w:val="clear" w:color="auto" w:fill="auto"/>
          </w:tcPr>
          <w:p w:rsidR="00343153" w:rsidRPr="004D503C" w:rsidRDefault="00343153" w:rsidP="00343153">
            <w:pPr>
              <w:pStyle w:val="aff5"/>
            </w:pPr>
            <w:r w:rsidRPr="004D503C">
              <w:t>2</w:t>
            </w:r>
          </w:p>
        </w:tc>
        <w:tc>
          <w:tcPr>
            <w:tcW w:w="548" w:type="dxa"/>
            <w:shd w:val="clear" w:color="auto" w:fill="auto"/>
          </w:tcPr>
          <w:p w:rsidR="00343153" w:rsidRPr="004D503C" w:rsidRDefault="00343153" w:rsidP="00343153">
            <w:pPr>
              <w:pStyle w:val="aff5"/>
            </w:pPr>
            <w:r w:rsidRPr="004D503C">
              <w:t>3</w:t>
            </w:r>
          </w:p>
        </w:tc>
        <w:tc>
          <w:tcPr>
            <w:tcW w:w="585"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 2</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4</w:t>
            </w:r>
          </w:p>
        </w:tc>
        <w:tc>
          <w:tcPr>
            <w:tcW w:w="601" w:type="dxa"/>
            <w:shd w:val="clear" w:color="auto" w:fill="auto"/>
          </w:tcPr>
          <w:p w:rsidR="00343153" w:rsidRPr="004D503C" w:rsidRDefault="00343153" w:rsidP="00343153">
            <w:pPr>
              <w:pStyle w:val="aff5"/>
            </w:pPr>
            <w:r w:rsidRPr="004D503C">
              <w:t>5</w:t>
            </w:r>
          </w:p>
        </w:tc>
      </w:tr>
      <w:tr w:rsidR="00343153" w:rsidRPr="004D503C" w:rsidTr="00565C83">
        <w:trPr>
          <w:trHeight w:val="361"/>
          <w:jc w:val="center"/>
        </w:trPr>
        <w:tc>
          <w:tcPr>
            <w:tcW w:w="1770" w:type="dxa"/>
            <w:shd w:val="clear" w:color="auto" w:fill="auto"/>
          </w:tcPr>
          <w:p w:rsidR="00343153" w:rsidRPr="004D503C" w:rsidRDefault="00343153" w:rsidP="00343153">
            <w:pPr>
              <w:pStyle w:val="aff5"/>
            </w:pPr>
            <w:r w:rsidRPr="004D503C">
              <w:t>Порт Мессина</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22</w:t>
            </w:r>
          </w:p>
        </w:tc>
        <w:tc>
          <w:tcPr>
            <w:tcW w:w="427" w:type="dxa"/>
            <w:shd w:val="clear" w:color="auto" w:fill="auto"/>
          </w:tcPr>
          <w:p w:rsidR="00343153" w:rsidRPr="004D503C" w:rsidRDefault="00343153" w:rsidP="00343153">
            <w:pPr>
              <w:pStyle w:val="aff5"/>
            </w:pPr>
            <w:r w:rsidRPr="004D503C">
              <w:t>15</w:t>
            </w:r>
          </w:p>
        </w:tc>
        <w:tc>
          <w:tcPr>
            <w:tcW w:w="548"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11</w:t>
            </w:r>
          </w:p>
        </w:tc>
        <w:tc>
          <w:tcPr>
            <w:tcW w:w="548" w:type="dxa"/>
            <w:shd w:val="clear" w:color="auto" w:fill="auto"/>
          </w:tcPr>
          <w:p w:rsidR="00343153" w:rsidRPr="004D503C" w:rsidRDefault="00343153" w:rsidP="00343153">
            <w:pPr>
              <w:pStyle w:val="aff5"/>
            </w:pPr>
            <w:r w:rsidRPr="004D503C">
              <w:t>14</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21</w:t>
            </w:r>
          </w:p>
        </w:tc>
      </w:tr>
      <w:tr w:rsidR="00343153" w:rsidRPr="004D503C" w:rsidTr="00565C83">
        <w:trPr>
          <w:trHeight w:val="35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48</w:t>
            </w:r>
          </w:p>
        </w:tc>
        <w:tc>
          <w:tcPr>
            <w:tcW w:w="427" w:type="dxa"/>
            <w:shd w:val="clear" w:color="auto" w:fill="auto"/>
          </w:tcPr>
          <w:p w:rsidR="00343153" w:rsidRPr="004D503C" w:rsidRDefault="00343153" w:rsidP="00343153">
            <w:pPr>
              <w:pStyle w:val="aff5"/>
            </w:pPr>
            <w:r w:rsidRPr="004D503C">
              <w:t>35</w:t>
            </w:r>
          </w:p>
        </w:tc>
        <w:tc>
          <w:tcPr>
            <w:tcW w:w="548" w:type="dxa"/>
            <w:shd w:val="clear" w:color="auto" w:fill="auto"/>
          </w:tcPr>
          <w:p w:rsidR="00343153" w:rsidRPr="004D503C" w:rsidRDefault="00343153" w:rsidP="00343153">
            <w:pPr>
              <w:pStyle w:val="aff5"/>
            </w:pPr>
            <w:r w:rsidRPr="004D503C">
              <w:t>39</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43</w:t>
            </w:r>
          </w:p>
        </w:tc>
        <w:tc>
          <w:tcPr>
            <w:tcW w:w="427" w:type="dxa"/>
            <w:shd w:val="clear" w:color="auto" w:fill="auto"/>
          </w:tcPr>
          <w:p w:rsidR="00343153" w:rsidRPr="004D503C" w:rsidRDefault="00343153" w:rsidP="00343153">
            <w:pPr>
              <w:pStyle w:val="aff5"/>
            </w:pPr>
            <w:r w:rsidRPr="004D503C">
              <w:t>51</w:t>
            </w:r>
          </w:p>
        </w:tc>
        <w:tc>
          <w:tcPr>
            <w:tcW w:w="548" w:type="dxa"/>
            <w:shd w:val="clear" w:color="auto" w:fill="auto"/>
          </w:tcPr>
          <w:p w:rsidR="00343153" w:rsidRPr="004D503C" w:rsidRDefault="00343153" w:rsidP="00343153">
            <w:pPr>
              <w:pStyle w:val="aff5"/>
            </w:pPr>
            <w:r w:rsidRPr="004D503C">
              <w:t>30</w:t>
            </w:r>
          </w:p>
        </w:tc>
        <w:tc>
          <w:tcPr>
            <w:tcW w:w="585"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42</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40</w:t>
            </w:r>
          </w:p>
        </w:tc>
      </w:tr>
      <w:tr w:rsidR="00343153" w:rsidRPr="004D503C" w:rsidTr="00565C83">
        <w:trPr>
          <w:trHeight w:val="35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15</w:t>
            </w:r>
          </w:p>
        </w:tc>
        <w:tc>
          <w:tcPr>
            <w:tcW w:w="427" w:type="dxa"/>
            <w:shd w:val="clear" w:color="auto" w:fill="auto"/>
          </w:tcPr>
          <w:p w:rsidR="00343153" w:rsidRPr="004D503C" w:rsidRDefault="00343153" w:rsidP="00343153">
            <w:pPr>
              <w:pStyle w:val="aff5"/>
            </w:pPr>
            <w:r w:rsidRPr="004D503C">
              <w:t>37</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40</w:t>
            </w:r>
          </w:p>
        </w:tc>
        <w:tc>
          <w:tcPr>
            <w:tcW w:w="548" w:type="dxa"/>
            <w:shd w:val="clear" w:color="auto" w:fill="auto"/>
          </w:tcPr>
          <w:p w:rsidR="00343153" w:rsidRPr="004D503C" w:rsidRDefault="00343153" w:rsidP="00343153">
            <w:pPr>
              <w:pStyle w:val="aff5"/>
            </w:pPr>
            <w:r w:rsidRPr="004D503C">
              <w:t>33</w:t>
            </w:r>
          </w:p>
        </w:tc>
        <w:tc>
          <w:tcPr>
            <w:tcW w:w="427" w:type="dxa"/>
            <w:shd w:val="clear" w:color="auto" w:fill="auto"/>
          </w:tcPr>
          <w:p w:rsidR="00343153" w:rsidRPr="004D503C" w:rsidRDefault="00343153" w:rsidP="00343153">
            <w:pPr>
              <w:pStyle w:val="aff5"/>
            </w:pPr>
            <w:r w:rsidRPr="004D503C">
              <w:t>14</w:t>
            </w:r>
          </w:p>
        </w:tc>
        <w:tc>
          <w:tcPr>
            <w:tcW w:w="548" w:type="dxa"/>
            <w:shd w:val="clear" w:color="auto" w:fill="auto"/>
          </w:tcPr>
          <w:p w:rsidR="00343153" w:rsidRPr="004D503C" w:rsidRDefault="00343153" w:rsidP="00343153">
            <w:pPr>
              <w:pStyle w:val="aff5"/>
            </w:pPr>
            <w:r w:rsidRPr="004D503C">
              <w:t>57</w:t>
            </w:r>
          </w:p>
        </w:tc>
        <w:tc>
          <w:tcPr>
            <w:tcW w:w="585"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17</w:t>
            </w:r>
          </w:p>
        </w:tc>
        <w:tc>
          <w:tcPr>
            <w:tcW w:w="585" w:type="dxa"/>
            <w:shd w:val="clear" w:color="auto" w:fill="auto"/>
          </w:tcPr>
          <w:p w:rsidR="00343153" w:rsidRPr="004D503C" w:rsidRDefault="00343153" w:rsidP="00343153">
            <w:pPr>
              <w:pStyle w:val="aff5"/>
            </w:pPr>
            <w:r w:rsidRPr="004D503C">
              <w:t>45</w:t>
            </w:r>
          </w:p>
        </w:tc>
        <w:tc>
          <w:tcPr>
            <w:tcW w:w="601" w:type="dxa"/>
            <w:shd w:val="clear" w:color="auto" w:fill="auto"/>
          </w:tcPr>
          <w:p w:rsidR="00343153" w:rsidRPr="004D503C" w:rsidRDefault="00343153" w:rsidP="00343153">
            <w:pPr>
              <w:pStyle w:val="aff5"/>
            </w:pPr>
            <w:r w:rsidRPr="004D503C">
              <w:t>24</w:t>
            </w:r>
          </w:p>
        </w:tc>
      </w:tr>
      <w:tr w:rsidR="00343153" w:rsidRPr="004D503C" w:rsidTr="00565C83">
        <w:trPr>
          <w:trHeight w:val="41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1472" w:type="dxa"/>
            <w:gridSpan w:val="3"/>
            <w:shd w:val="clear" w:color="auto" w:fill="auto"/>
          </w:tcPr>
          <w:p w:rsidR="00343153" w:rsidRPr="004D503C" w:rsidRDefault="00343153" w:rsidP="00343153">
            <w:pPr>
              <w:pStyle w:val="aff5"/>
            </w:pPr>
            <w:r w:rsidRPr="004D503C">
              <w:t>Декабрь - февраль</w:t>
            </w:r>
          </w:p>
        </w:tc>
        <w:tc>
          <w:tcPr>
            <w:tcW w:w="1560" w:type="dxa"/>
            <w:gridSpan w:val="3"/>
            <w:shd w:val="clear" w:color="auto" w:fill="auto"/>
          </w:tcPr>
          <w:p w:rsidR="00343153" w:rsidRPr="004D503C" w:rsidRDefault="00343153" w:rsidP="00343153">
            <w:pPr>
              <w:pStyle w:val="aff5"/>
            </w:pPr>
            <w:r w:rsidRPr="004D503C">
              <w:t>Март - май</w:t>
            </w:r>
          </w:p>
        </w:tc>
        <w:tc>
          <w:tcPr>
            <w:tcW w:w="1560" w:type="dxa"/>
            <w:gridSpan w:val="3"/>
            <w:shd w:val="clear" w:color="auto" w:fill="auto"/>
          </w:tcPr>
          <w:p w:rsidR="00343153" w:rsidRPr="004D503C" w:rsidRDefault="00343153" w:rsidP="00343153">
            <w:pPr>
              <w:pStyle w:val="aff5"/>
            </w:pPr>
            <w:r w:rsidRPr="004D503C">
              <w:t>Июнь - август</w:t>
            </w:r>
          </w:p>
        </w:tc>
        <w:tc>
          <w:tcPr>
            <w:tcW w:w="1771" w:type="dxa"/>
            <w:gridSpan w:val="3"/>
            <w:shd w:val="clear" w:color="auto" w:fill="auto"/>
          </w:tcPr>
          <w:p w:rsidR="00343153" w:rsidRPr="004D503C" w:rsidRDefault="00343153" w:rsidP="00343153">
            <w:pPr>
              <w:pStyle w:val="aff5"/>
            </w:pPr>
            <w:r w:rsidRPr="004D503C">
              <w:t>Сентябрь - ноябрь</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r w:rsidRPr="004D503C">
              <w:t>Наименования пунктов</w:t>
            </w:r>
          </w:p>
        </w:tc>
        <w:tc>
          <w:tcPr>
            <w:tcW w:w="1052" w:type="dxa"/>
            <w:shd w:val="clear" w:color="auto" w:fill="auto"/>
          </w:tcPr>
          <w:p w:rsidR="00343153" w:rsidRPr="004D503C" w:rsidRDefault="00343153" w:rsidP="00343153">
            <w:pPr>
              <w:pStyle w:val="aff5"/>
            </w:pPr>
            <w:r w:rsidRPr="004D503C">
              <w:t>Видимость мили</w:t>
            </w:r>
          </w:p>
        </w:tc>
        <w:tc>
          <w:tcPr>
            <w:tcW w:w="6363" w:type="dxa"/>
            <w:gridSpan w:val="12"/>
            <w:shd w:val="clear" w:color="auto" w:fill="auto"/>
          </w:tcPr>
          <w:p w:rsidR="00343153" w:rsidRPr="004D503C" w:rsidRDefault="00343153" w:rsidP="00343153">
            <w:pPr>
              <w:pStyle w:val="aff5"/>
            </w:pPr>
            <w:r w:rsidRPr="004D503C">
              <w:t>Время наблюдений (часы)</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497"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18</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r w:rsidRPr="004D503C">
              <w:t>1</w:t>
            </w:r>
          </w:p>
        </w:tc>
        <w:tc>
          <w:tcPr>
            <w:tcW w:w="1052" w:type="dxa"/>
            <w:shd w:val="clear" w:color="auto" w:fill="auto"/>
          </w:tcPr>
          <w:p w:rsidR="00343153" w:rsidRPr="004D503C" w:rsidRDefault="00343153" w:rsidP="00343153">
            <w:pPr>
              <w:pStyle w:val="aff5"/>
            </w:pPr>
            <w:r w:rsidRPr="004D503C">
              <w:t>2</w:t>
            </w:r>
          </w:p>
        </w:tc>
        <w:tc>
          <w:tcPr>
            <w:tcW w:w="497" w:type="dxa"/>
            <w:shd w:val="clear" w:color="auto" w:fill="auto"/>
          </w:tcPr>
          <w:p w:rsidR="00343153" w:rsidRPr="004D503C" w:rsidRDefault="00343153" w:rsidP="00343153">
            <w:pPr>
              <w:pStyle w:val="aff5"/>
            </w:pPr>
            <w:r w:rsidRPr="004D503C">
              <w:t>3</w:t>
            </w:r>
          </w:p>
        </w:tc>
        <w:tc>
          <w:tcPr>
            <w:tcW w:w="427" w:type="dxa"/>
            <w:shd w:val="clear" w:color="auto" w:fill="auto"/>
          </w:tcPr>
          <w:p w:rsidR="00343153" w:rsidRPr="004D503C" w:rsidRDefault="00343153" w:rsidP="00343153">
            <w:pPr>
              <w:pStyle w:val="aff5"/>
            </w:pPr>
            <w:r w:rsidRPr="004D503C">
              <w:t>4</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9</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12</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14</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2</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34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4</w:t>
            </w:r>
          </w:p>
        </w:tc>
        <w:tc>
          <w:tcPr>
            <w:tcW w:w="585" w:type="dxa"/>
            <w:shd w:val="clear" w:color="auto" w:fill="auto"/>
          </w:tcPr>
          <w:p w:rsidR="00343153" w:rsidRPr="004D503C" w:rsidRDefault="00343153" w:rsidP="00343153">
            <w:pPr>
              <w:pStyle w:val="aff5"/>
            </w:pPr>
            <w:r w:rsidRPr="004D503C">
              <w:t>2</w:t>
            </w:r>
          </w:p>
        </w:tc>
        <w:tc>
          <w:tcPr>
            <w:tcW w:w="601" w:type="dxa"/>
            <w:shd w:val="clear" w:color="auto" w:fill="auto"/>
          </w:tcPr>
          <w:p w:rsidR="00343153" w:rsidRPr="004D503C" w:rsidRDefault="00343153" w:rsidP="00343153">
            <w:pPr>
              <w:pStyle w:val="aff5"/>
            </w:pPr>
            <w:r w:rsidRPr="004D503C">
              <w:t>4</w:t>
            </w:r>
          </w:p>
        </w:tc>
      </w:tr>
      <w:tr w:rsidR="00343153" w:rsidRPr="004D503C" w:rsidTr="00565C83">
        <w:trPr>
          <w:trHeight w:val="341"/>
          <w:jc w:val="center"/>
        </w:trPr>
        <w:tc>
          <w:tcPr>
            <w:tcW w:w="1770" w:type="dxa"/>
            <w:shd w:val="clear" w:color="auto" w:fill="auto"/>
          </w:tcPr>
          <w:p w:rsidR="00343153" w:rsidRPr="004D503C" w:rsidRDefault="00343153" w:rsidP="00343153">
            <w:pPr>
              <w:pStyle w:val="aff5"/>
            </w:pPr>
            <w:r w:rsidRPr="004D503C">
              <w:t>Порт Таранто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37</w:t>
            </w:r>
          </w:p>
        </w:tc>
        <w:tc>
          <w:tcPr>
            <w:tcW w:w="427" w:type="dxa"/>
            <w:shd w:val="clear" w:color="auto" w:fill="auto"/>
          </w:tcPr>
          <w:p w:rsidR="00343153" w:rsidRPr="004D503C" w:rsidRDefault="00343153" w:rsidP="00343153">
            <w:pPr>
              <w:pStyle w:val="aff5"/>
            </w:pPr>
            <w:r w:rsidRPr="004D503C">
              <w:t>24</w:t>
            </w:r>
          </w:p>
        </w:tc>
        <w:tc>
          <w:tcPr>
            <w:tcW w:w="548" w:type="dxa"/>
            <w:shd w:val="clear" w:color="auto" w:fill="auto"/>
          </w:tcPr>
          <w:p w:rsidR="00343153" w:rsidRPr="004D503C" w:rsidRDefault="00343153" w:rsidP="00343153">
            <w:pPr>
              <w:pStyle w:val="aff5"/>
            </w:pPr>
            <w:r w:rsidRPr="004D503C">
              <w:t>40</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35</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14</w:t>
            </w:r>
          </w:p>
        </w:tc>
        <w:tc>
          <w:tcPr>
            <w:tcW w:w="585" w:type="dxa"/>
            <w:shd w:val="clear" w:color="auto" w:fill="auto"/>
          </w:tcPr>
          <w:p w:rsidR="00343153" w:rsidRPr="004D503C" w:rsidRDefault="00343153" w:rsidP="00343153">
            <w:pPr>
              <w:pStyle w:val="aff5"/>
            </w:pPr>
            <w:r w:rsidRPr="004D503C">
              <w:t>25</w:t>
            </w:r>
          </w:p>
        </w:tc>
        <w:tc>
          <w:tcPr>
            <w:tcW w:w="585" w:type="dxa"/>
            <w:shd w:val="clear" w:color="auto" w:fill="auto"/>
          </w:tcPr>
          <w:p w:rsidR="00343153" w:rsidRPr="004D503C" w:rsidRDefault="00343153" w:rsidP="00343153">
            <w:pPr>
              <w:pStyle w:val="aff5"/>
            </w:pPr>
            <w:r w:rsidRPr="004D503C">
              <w:t>17</w:t>
            </w:r>
          </w:p>
        </w:tc>
        <w:tc>
          <w:tcPr>
            <w:tcW w:w="601" w:type="dxa"/>
            <w:shd w:val="clear" w:color="auto" w:fill="auto"/>
          </w:tcPr>
          <w:p w:rsidR="00343153" w:rsidRPr="004D503C" w:rsidRDefault="00343153" w:rsidP="00343153">
            <w:pPr>
              <w:pStyle w:val="aff5"/>
            </w:pPr>
            <w:r w:rsidRPr="004D503C">
              <w:t>29</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34</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52</w:t>
            </w:r>
          </w:p>
        </w:tc>
        <w:tc>
          <w:tcPr>
            <w:tcW w:w="548" w:type="dxa"/>
            <w:shd w:val="clear" w:color="auto" w:fill="auto"/>
          </w:tcPr>
          <w:p w:rsidR="00343153" w:rsidRPr="004D503C" w:rsidRDefault="00343153" w:rsidP="00343153">
            <w:pPr>
              <w:pStyle w:val="aff5"/>
            </w:pPr>
            <w:r w:rsidRPr="004D503C">
              <w:t>48</w:t>
            </w:r>
          </w:p>
        </w:tc>
        <w:tc>
          <w:tcPr>
            <w:tcW w:w="585" w:type="dxa"/>
            <w:shd w:val="clear" w:color="auto" w:fill="auto"/>
          </w:tcPr>
          <w:p w:rsidR="00343153" w:rsidRPr="004D503C" w:rsidRDefault="00343153" w:rsidP="00343153">
            <w:pPr>
              <w:pStyle w:val="aff5"/>
            </w:pPr>
            <w:r w:rsidRPr="004D503C">
              <w:t>55</w:t>
            </w:r>
          </w:p>
        </w:tc>
        <w:tc>
          <w:tcPr>
            <w:tcW w:w="585" w:type="dxa"/>
            <w:shd w:val="clear" w:color="auto" w:fill="auto"/>
          </w:tcPr>
          <w:p w:rsidR="00343153" w:rsidRPr="004D503C" w:rsidRDefault="00343153" w:rsidP="00343153">
            <w:pPr>
              <w:pStyle w:val="aff5"/>
            </w:pPr>
            <w:r w:rsidRPr="004D503C">
              <w:t>44</w:t>
            </w:r>
          </w:p>
        </w:tc>
        <w:tc>
          <w:tcPr>
            <w:tcW w:w="585" w:type="dxa"/>
            <w:shd w:val="clear" w:color="auto" w:fill="auto"/>
          </w:tcPr>
          <w:p w:rsidR="00343153" w:rsidRPr="004D503C" w:rsidRDefault="00343153" w:rsidP="00343153">
            <w:pPr>
              <w:pStyle w:val="aff5"/>
            </w:pPr>
            <w:r w:rsidRPr="004D503C">
              <w:t>46</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4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25</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16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34</w:t>
            </w:r>
          </w:p>
        </w:tc>
        <w:tc>
          <w:tcPr>
            <w:tcW w:w="585" w:type="dxa"/>
            <w:shd w:val="clear" w:color="auto" w:fill="auto"/>
          </w:tcPr>
          <w:p w:rsidR="00343153" w:rsidRPr="004D503C" w:rsidRDefault="00343153" w:rsidP="00343153">
            <w:pPr>
              <w:pStyle w:val="aff5"/>
            </w:pPr>
            <w:r w:rsidRPr="004D503C">
              <w:t>23</w:t>
            </w:r>
          </w:p>
        </w:tc>
        <w:tc>
          <w:tcPr>
            <w:tcW w:w="585" w:type="dxa"/>
            <w:shd w:val="clear" w:color="auto" w:fill="auto"/>
          </w:tcPr>
          <w:p w:rsidR="00343153" w:rsidRPr="004D503C" w:rsidRDefault="00343153" w:rsidP="00343153">
            <w:pPr>
              <w:pStyle w:val="aff5"/>
            </w:pPr>
            <w:r w:rsidRPr="004D503C">
              <w:t>16</w:t>
            </w:r>
          </w:p>
        </w:tc>
        <w:tc>
          <w:tcPr>
            <w:tcW w:w="585" w:type="dxa"/>
            <w:shd w:val="clear" w:color="auto" w:fill="auto"/>
          </w:tcPr>
          <w:p w:rsidR="00343153" w:rsidRPr="004D503C" w:rsidRDefault="00343153" w:rsidP="00343153">
            <w:pPr>
              <w:pStyle w:val="aff5"/>
            </w:pPr>
            <w:r w:rsidRPr="004D503C">
              <w:t>26</w:t>
            </w:r>
          </w:p>
        </w:tc>
        <w:tc>
          <w:tcPr>
            <w:tcW w:w="601" w:type="dxa"/>
            <w:shd w:val="clear" w:color="auto" w:fill="auto"/>
          </w:tcPr>
          <w:p w:rsidR="00343153" w:rsidRPr="004D503C" w:rsidRDefault="00343153" w:rsidP="00343153">
            <w:pPr>
              <w:pStyle w:val="aff5"/>
            </w:pPr>
            <w:r w:rsidRPr="004D503C">
              <w:t>12</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28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9</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9</w:t>
            </w:r>
          </w:p>
        </w:tc>
        <w:tc>
          <w:tcPr>
            <w:tcW w:w="585" w:type="dxa"/>
            <w:shd w:val="clear" w:color="auto" w:fill="auto"/>
          </w:tcPr>
          <w:p w:rsidR="00343153" w:rsidRPr="004D503C" w:rsidRDefault="00343153" w:rsidP="00343153">
            <w:pPr>
              <w:pStyle w:val="aff5"/>
            </w:pPr>
            <w:r w:rsidRPr="004D503C">
              <w:t>17</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3</w:t>
            </w:r>
          </w:p>
        </w:tc>
        <w:tc>
          <w:tcPr>
            <w:tcW w:w="601" w:type="dxa"/>
            <w:shd w:val="clear" w:color="auto" w:fill="auto"/>
          </w:tcPr>
          <w:p w:rsidR="00343153" w:rsidRPr="004D503C" w:rsidRDefault="00343153" w:rsidP="00343153">
            <w:pPr>
              <w:pStyle w:val="aff5"/>
            </w:pPr>
            <w:r w:rsidRPr="004D503C">
              <w:t>6</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r w:rsidRPr="004D503C">
              <w:t>Порт Палермо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56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17</w:t>
            </w:r>
          </w:p>
        </w:tc>
        <w:tc>
          <w:tcPr>
            <w:tcW w:w="548" w:type="dxa"/>
            <w:shd w:val="clear" w:color="auto" w:fill="auto"/>
          </w:tcPr>
          <w:p w:rsidR="00343153" w:rsidRPr="004D503C" w:rsidRDefault="00343153" w:rsidP="00343153">
            <w:pPr>
              <w:pStyle w:val="aff5"/>
            </w:pPr>
            <w:r w:rsidRPr="004D503C">
              <w:t>30</w:t>
            </w:r>
          </w:p>
        </w:tc>
        <w:tc>
          <w:tcPr>
            <w:tcW w:w="427" w:type="dxa"/>
            <w:shd w:val="clear" w:color="auto" w:fill="auto"/>
          </w:tcPr>
          <w:p w:rsidR="00343153" w:rsidRPr="004D503C" w:rsidRDefault="00343153" w:rsidP="00343153">
            <w:pPr>
              <w:pStyle w:val="aff5"/>
            </w:pPr>
            <w:r w:rsidRPr="004D503C">
              <w:t>61</w:t>
            </w:r>
          </w:p>
        </w:tc>
        <w:tc>
          <w:tcPr>
            <w:tcW w:w="548"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63</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6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24</w:t>
            </w:r>
          </w:p>
        </w:tc>
        <w:tc>
          <w:tcPr>
            <w:tcW w:w="427" w:type="dxa"/>
            <w:shd w:val="clear" w:color="auto" w:fill="auto"/>
          </w:tcPr>
          <w:p w:rsidR="00343153" w:rsidRPr="004D503C" w:rsidRDefault="00343153" w:rsidP="00343153">
            <w:pPr>
              <w:pStyle w:val="aff5"/>
            </w:pPr>
            <w:r w:rsidRPr="004D503C">
              <w:t>41</w:t>
            </w:r>
          </w:p>
        </w:tc>
        <w:tc>
          <w:tcPr>
            <w:tcW w:w="548" w:type="dxa"/>
            <w:shd w:val="clear" w:color="auto" w:fill="auto"/>
          </w:tcPr>
          <w:p w:rsidR="00343153" w:rsidRPr="004D503C" w:rsidRDefault="00343153" w:rsidP="00343153">
            <w:pPr>
              <w:pStyle w:val="aff5"/>
            </w:pPr>
            <w:r w:rsidRPr="004D503C">
              <w:t>33</w:t>
            </w:r>
          </w:p>
        </w:tc>
        <w:tc>
          <w:tcPr>
            <w:tcW w:w="585" w:type="dxa"/>
            <w:shd w:val="clear" w:color="auto" w:fill="auto"/>
          </w:tcPr>
          <w:p w:rsidR="00343153" w:rsidRPr="004D503C" w:rsidRDefault="00343153" w:rsidP="00343153">
            <w:pPr>
              <w:pStyle w:val="aff5"/>
            </w:pPr>
            <w:r w:rsidRPr="004D503C">
              <w:t>29</w:t>
            </w:r>
          </w:p>
        </w:tc>
        <w:tc>
          <w:tcPr>
            <w:tcW w:w="427" w:type="dxa"/>
            <w:shd w:val="clear" w:color="auto" w:fill="auto"/>
          </w:tcPr>
          <w:p w:rsidR="00343153" w:rsidRPr="004D503C" w:rsidRDefault="00343153" w:rsidP="00343153">
            <w:pPr>
              <w:pStyle w:val="aff5"/>
            </w:pPr>
            <w:r w:rsidRPr="004D503C">
              <w:t>56</w:t>
            </w:r>
          </w:p>
        </w:tc>
        <w:tc>
          <w:tcPr>
            <w:tcW w:w="548" w:type="dxa"/>
            <w:shd w:val="clear" w:color="auto" w:fill="auto"/>
          </w:tcPr>
          <w:p w:rsidR="00343153" w:rsidRPr="004D503C" w:rsidRDefault="00343153" w:rsidP="00343153">
            <w:pPr>
              <w:pStyle w:val="aff5"/>
            </w:pPr>
            <w:r w:rsidRPr="004D503C">
              <w:t>51</w:t>
            </w:r>
          </w:p>
        </w:tc>
        <w:tc>
          <w:tcPr>
            <w:tcW w:w="427" w:type="dxa"/>
            <w:shd w:val="clear" w:color="auto" w:fill="auto"/>
          </w:tcPr>
          <w:p w:rsidR="00343153" w:rsidRPr="004D503C" w:rsidRDefault="00343153" w:rsidP="00343153">
            <w:pPr>
              <w:pStyle w:val="aff5"/>
            </w:pPr>
            <w:r w:rsidRPr="004D503C">
              <w:t>21</w:t>
            </w:r>
          </w:p>
        </w:tc>
        <w:tc>
          <w:tcPr>
            <w:tcW w:w="548" w:type="dxa"/>
            <w:shd w:val="clear" w:color="auto" w:fill="auto"/>
          </w:tcPr>
          <w:p w:rsidR="00343153" w:rsidRPr="004D503C" w:rsidRDefault="00343153" w:rsidP="00343153">
            <w:pPr>
              <w:pStyle w:val="aff5"/>
            </w:pPr>
            <w:r w:rsidRPr="004D503C">
              <w:t>60</w:t>
            </w:r>
          </w:p>
        </w:tc>
        <w:tc>
          <w:tcPr>
            <w:tcW w:w="585" w:type="dxa"/>
            <w:shd w:val="clear" w:color="auto" w:fill="auto"/>
          </w:tcPr>
          <w:p w:rsidR="00343153" w:rsidRPr="004D503C" w:rsidRDefault="00343153" w:rsidP="00343153">
            <w:pPr>
              <w:pStyle w:val="aff5"/>
            </w:pPr>
            <w:r w:rsidRPr="004D503C">
              <w:t>59</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41</w:t>
            </w:r>
          </w:p>
        </w:tc>
        <w:tc>
          <w:tcPr>
            <w:tcW w:w="601" w:type="dxa"/>
            <w:shd w:val="clear" w:color="auto" w:fill="auto"/>
          </w:tcPr>
          <w:p w:rsidR="00343153" w:rsidRPr="004D503C" w:rsidRDefault="00343153" w:rsidP="00343153">
            <w:pPr>
              <w:pStyle w:val="aff5"/>
            </w:pPr>
            <w:r w:rsidRPr="004D503C">
              <w:t>38</w:t>
            </w:r>
          </w:p>
        </w:tc>
      </w:tr>
      <w:tr w:rsidR="00343153" w:rsidRPr="004D503C" w:rsidTr="00565C83">
        <w:trPr>
          <w:trHeight w:val="344"/>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18</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19</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8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4</w:t>
            </w:r>
          </w:p>
        </w:tc>
        <w:tc>
          <w:tcPr>
            <w:tcW w:w="427" w:type="dxa"/>
            <w:shd w:val="clear" w:color="auto" w:fill="auto"/>
          </w:tcPr>
          <w:p w:rsidR="00343153" w:rsidRPr="004D503C" w:rsidRDefault="00343153" w:rsidP="00343153">
            <w:pPr>
              <w:pStyle w:val="aff5"/>
            </w:pPr>
            <w:r w:rsidRPr="004D503C">
              <w:t>2</w:t>
            </w:r>
          </w:p>
        </w:tc>
        <w:tc>
          <w:tcPr>
            <w:tcW w:w="548" w:type="dxa"/>
            <w:shd w:val="clear" w:color="auto" w:fill="auto"/>
          </w:tcPr>
          <w:p w:rsidR="00343153" w:rsidRPr="004D503C" w:rsidRDefault="00343153" w:rsidP="00343153">
            <w:pPr>
              <w:pStyle w:val="aff5"/>
            </w:pPr>
            <w:r w:rsidRPr="004D503C">
              <w:t>3</w:t>
            </w:r>
          </w:p>
        </w:tc>
        <w:tc>
          <w:tcPr>
            <w:tcW w:w="585"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 2</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4</w:t>
            </w:r>
          </w:p>
        </w:tc>
        <w:tc>
          <w:tcPr>
            <w:tcW w:w="601" w:type="dxa"/>
            <w:shd w:val="clear" w:color="auto" w:fill="auto"/>
          </w:tcPr>
          <w:p w:rsidR="00343153" w:rsidRPr="004D503C" w:rsidRDefault="00343153" w:rsidP="00343153">
            <w:pPr>
              <w:pStyle w:val="aff5"/>
            </w:pPr>
            <w:r w:rsidRPr="004D503C">
              <w:t>5</w:t>
            </w:r>
          </w:p>
        </w:tc>
      </w:tr>
      <w:tr w:rsidR="00343153" w:rsidRPr="004D503C" w:rsidTr="00565C83">
        <w:trPr>
          <w:trHeight w:val="361"/>
          <w:jc w:val="center"/>
        </w:trPr>
        <w:tc>
          <w:tcPr>
            <w:tcW w:w="1770" w:type="dxa"/>
            <w:shd w:val="clear" w:color="auto" w:fill="auto"/>
          </w:tcPr>
          <w:p w:rsidR="00343153" w:rsidRPr="004D503C" w:rsidRDefault="00343153" w:rsidP="00343153">
            <w:pPr>
              <w:pStyle w:val="aff5"/>
            </w:pPr>
            <w:r w:rsidRPr="004D503C">
              <w:t>Порт Мессина</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22</w:t>
            </w:r>
          </w:p>
        </w:tc>
        <w:tc>
          <w:tcPr>
            <w:tcW w:w="427" w:type="dxa"/>
            <w:shd w:val="clear" w:color="auto" w:fill="auto"/>
          </w:tcPr>
          <w:p w:rsidR="00343153" w:rsidRPr="004D503C" w:rsidRDefault="00343153" w:rsidP="00343153">
            <w:pPr>
              <w:pStyle w:val="aff5"/>
            </w:pPr>
            <w:r w:rsidRPr="004D503C">
              <w:t>15</w:t>
            </w:r>
          </w:p>
        </w:tc>
        <w:tc>
          <w:tcPr>
            <w:tcW w:w="548"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11</w:t>
            </w:r>
          </w:p>
        </w:tc>
        <w:tc>
          <w:tcPr>
            <w:tcW w:w="548" w:type="dxa"/>
            <w:shd w:val="clear" w:color="auto" w:fill="auto"/>
          </w:tcPr>
          <w:p w:rsidR="00343153" w:rsidRPr="004D503C" w:rsidRDefault="00343153" w:rsidP="00343153">
            <w:pPr>
              <w:pStyle w:val="aff5"/>
            </w:pPr>
            <w:r w:rsidRPr="004D503C">
              <w:t>14</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21</w:t>
            </w:r>
          </w:p>
        </w:tc>
      </w:tr>
      <w:tr w:rsidR="00343153" w:rsidRPr="004D503C" w:rsidTr="00565C83">
        <w:trPr>
          <w:trHeight w:val="35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48</w:t>
            </w:r>
          </w:p>
        </w:tc>
        <w:tc>
          <w:tcPr>
            <w:tcW w:w="427" w:type="dxa"/>
            <w:shd w:val="clear" w:color="auto" w:fill="auto"/>
          </w:tcPr>
          <w:p w:rsidR="00343153" w:rsidRPr="004D503C" w:rsidRDefault="00343153" w:rsidP="00343153">
            <w:pPr>
              <w:pStyle w:val="aff5"/>
            </w:pPr>
            <w:r w:rsidRPr="004D503C">
              <w:t>35</w:t>
            </w:r>
          </w:p>
        </w:tc>
        <w:tc>
          <w:tcPr>
            <w:tcW w:w="548" w:type="dxa"/>
            <w:shd w:val="clear" w:color="auto" w:fill="auto"/>
          </w:tcPr>
          <w:p w:rsidR="00343153" w:rsidRPr="004D503C" w:rsidRDefault="00343153" w:rsidP="00343153">
            <w:pPr>
              <w:pStyle w:val="aff5"/>
            </w:pPr>
            <w:r w:rsidRPr="004D503C">
              <w:t>39</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43</w:t>
            </w:r>
          </w:p>
        </w:tc>
        <w:tc>
          <w:tcPr>
            <w:tcW w:w="427" w:type="dxa"/>
            <w:shd w:val="clear" w:color="auto" w:fill="auto"/>
          </w:tcPr>
          <w:p w:rsidR="00343153" w:rsidRPr="004D503C" w:rsidRDefault="00343153" w:rsidP="00343153">
            <w:pPr>
              <w:pStyle w:val="aff5"/>
            </w:pPr>
            <w:r w:rsidRPr="004D503C">
              <w:t>51</w:t>
            </w:r>
          </w:p>
        </w:tc>
        <w:tc>
          <w:tcPr>
            <w:tcW w:w="548" w:type="dxa"/>
            <w:shd w:val="clear" w:color="auto" w:fill="auto"/>
          </w:tcPr>
          <w:p w:rsidR="00343153" w:rsidRPr="004D503C" w:rsidRDefault="00343153" w:rsidP="00343153">
            <w:pPr>
              <w:pStyle w:val="aff5"/>
            </w:pPr>
            <w:r w:rsidRPr="004D503C">
              <w:t>30</w:t>
            </w:r>
          </w:p>
        </w:tc>
        <w:tc>
          <w:tcPr>
            <w:tcW w:w="585"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42</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40</w:t>
            </w:r>
          </w:p>
        </w:tc>
      </w:tr>
      <w:tr w:rsidR="00343153" w:rsidRPr="004D503C" w:rsidTr="00565C83">
        <w:trPr>
          <w:trHeight w:val="35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15</w:t>
            </w:r>
          </w:p>
        </w:tc>
        <w:tc>
          <w:tcPr>
            <w:tcW w:w="427" w:type="dxa"/>
            <w:shd w:val="clear" w:color="auto" w:fill="auto"/>
          </w:tcPr>
          <w:p w:rsidR="00343153" w:rsidRPr="004D503C" w:rsidRDefault="00343153" w:rsidP="00343153">
            <w:pPr>
              <w:pStyle w:val="aff5"/>
            </w:pPr>
            <w:r w:rsidRPr="004D503C">
              <w:t>37</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40</w:t>
            </w:r>
          </w:p>
        </w:tc>
        <w:tc>
          <w:tcPr>
            <w:tcW w:w="548" w:type="dxa"/>
            <w:shd w:val="clear" w:color="auto" w:fill="auto"/>
          </w:tcPr>
          <w:p w:rsidR="00343153" w:rsidRPr="004D503C" w:rsidRDefault="00343153" w:rsidP="00343153">
            <w:pPr>
              <w:pStyle w:val="aff5"/>
            </w:pPr>
            <w:r w:rsidRPr="004D503C">
              <w:t>33</w:t>
            </w:r>
          </w:p>
        </w:tc>
        <w:tc>
          <w:tcPr>
            <w:tcW w:w="427" w:type="dxa"/>
            <w:shd w:val="clear" w:color="auto" w:fill="auto"/>
          </w:tcPr>
          <w:p w:rsidR="00343153" w:rsidRPr="004D503C" w:rsidRDefault="00343153" w:rsidP="00343153">
            <w:pPr>
              <w:pStyle w:val="aff5"/>
            </w:pPr>
            <w:r w:rsidRPr="004D503C">
              <w:t>14</w:t>
            </w:r>
          </w:p>
        </w:tc>
        <w:tc>
          <w:tcPr>
            <w:tcW w:w="548" w:type="dxa"/>
            <w:shd w:val="clear" w:color="auto" w:fill="auto"/>
          </w:tcPr>
          <w:p w:rsidR="00343153" w:rsidRPr="004D503C" w:rsidRDefault="00343153" w:rsidP="00343153">
            <w:pPr>
              <w:pStyle w:val="aff5"/>
            </w:pPr>
            <w:r w:rsidRPr="004D503C">
              <w:t>57</w:t>
            </w:r>
          </w:p>
        </w:tc>
        <w:tc>
          <w:tcPr>
            <w:tcW w:w="585"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17</w:t>
            </w:r>
          </w:p>
        </w:tc>
        <w:tc>
          <w:tcPr>
            <w:tcW w:w="585" w:type="dxa"/>
            <w:shd w:val="clear" w:color="auto" w:fill="auto"/>
          </w:tcPr>
          <w:p w:rsidR="00343153" w:rsidRPr="004D503C" w:rsidRDefault="00343153" w:rsidP="00343153">
            <w:pPr>
              <w:pStyle w:val="aff5"/>
            </w:pPr>
            <w:r w:rsidRPr="004D503C">
              <w:t>45</w:t>
            </w:r>
          </w:p>
        </w:tc>
        <w:tc>
          <w:tcPr>
            <w:tcW w:w="601" w:type="dxa"/>
            <w:shd w:val="clear" w:color="auto" w:fill="auto"/>
          </w:tcPr>
          <w:p w:rsidR="00343153" w:rsidRPr="004D503C" w:rsidRDefault="00343153" w:rsidP="00343153">
            <w:pPr>
              <w:pStyle w:val="aff5"/>
            </w:pPr>
            <w:r w:rsidRPr="004D503C">
              <w:t>24</w:t>
            </w:r>
          </w:p>
        </w:tc>
      </w:tr>
      <w:tr w:rsidR="00343153" w:rsidRPr="004D503C" w:rsidTr="00565C83">
        <w:trPr>
          <w:trHeight w:val="413"/>
          <w:jc w:val="center"/>
        </w:trPr>
        <w:tc>
          <w:tcPr>
            <w:tcW w:w="1770" w:type="dxa"/>
            <w:shd w:val="clear" w:color="auto" w:fill="auto"/>
          </w:tcPr>
          <w:p w:rsidR="00343153" w:rsidRPr="004D503C" w:rsidRDefault="00343153" w:rsidP="00343153">
            <w:pPr>
              <w:pStyle w:val="aff5"/>
            </w:pPr>
          </w:p>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p w:rsidR="00343153" w:rsidRPr="004D503C" w:rsidRDefault="00343153" w:rsidP="00343153">
            <w:pPr>
              <w:pStyle w:val="aff5"/>
            </w:pPr>
          </w:p>
        </w:tc>
        <w:tc>
          <w:tcPr>
            <w:tcW w:w="1472" w:type="dxa"/>
            <w:gridSpan w:val="3"/>
            <w:shd w:val="clear" w:color="auto" w:fill="auto"/>
          </w:tcPr>
          <w:p w:rsidR="00343153" w:rsidRPr="004D503C" w:rsidRDefault="00343153" w:rsidP="00343153">
            <w:pPr>
              <w:pStyle w:val="aff5"/>
            </w:pPr>
            <w:r w:rsidRPr="004D503C">
              <w:t>Декабрь - февраль</w:t>
            </w:r>
          </w:p>
        </w:tc>
        <w:tc>
          <w:tcPr>
            <w:tcW w:w="1560" w:type="dxa"/>
            <w:gridSpan w:val="3"/>
            <w:shd w:val="clear" w:color="auto" w:fill="auto"/>
          </w:tcPr>
          <w:p w:rsidR="00343153" w:rsidRPr="004D503C" w:rsidRDefault="00343153" w:rsidP="00343153">
            <w:pPr>
              <w:pStyle w:val="aff5"/>
            </w:pPr>
            <w:r w:rsidRPr="004D503C">
              <w:t>Март - май</w:t>
            </w:r>
          </w:p>
          <w:p w:rsidR="00343153" w:rsidRPr="004D503C" w:rsidRDefault="00343153" w:rsidP="00343153">
            <w:pPr>
              <w:pStyle w:val="aff5"/>
            </w:pPr>
          </w:p>
        </w:tc>
        <w:tc>
          <w:tcPr>
            <w:tcW w:w="1560" w:type="dxa"/>
            <w:gridSpan w:val="3"/>
            <w:shd w:val="clear" w:color="auto" w:fill="auto"/>
          </w:tcPr>
          <w:p w:rsidR="00343153" w:rsidRPr="004D503C" w:rsidRDefault="00343153" w:rsidP="00343153">
            <w:pPr>
              <w:pStyle w:val="aff5"/>
            </w:pPr>
            <w:r w:rsidRPr="004D503C">
              <w:t>Июнь - август</w:t>
            </w:r>
          </w:p>
          <w:p w:rsidR="00343153" w:rsidRPr="004D503C" w:rsidRDefault="00343153" w:rsidP="00343153">
            <w:pPr>
              <w:pStyle w:val="aff5"/>
            </w:pPr>
          </w:p>
        </w:tc>
        <w:tc>
          <w:tcPr>
            <w:tcW w:w="1771" w:type="dxa"/>
            <w:gridSpan w:val="3"/>
            <w:shd w:val="clear" w:color="auto" w:fill="auto"/>
          </w:tcPr>
          <w:p w:rsidR="00343153" w:rsidRPr="004D503C" w:rsidRDefault="00343153" w:rsidP="00343153">
            <w:pPr>
              <w:pStyle w:val="aff5"/>
            </w:pPr>
            <w:r w:rsidRPr="004D503C">
              <w:t>Сентябрь - ноябрь</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r w:rsidRPr="004D503C">
              <w:t>Наименования пунктов</w:t>
            </w:r>
          </w:p>
        </w:tc>
        <w:tc>
          <w:tcPr>
            <w:tcW w:w="1052" w:type="dxa"/>
            <w:shd w:val="clear" w:color="auto" w:fill="auto"/>
          </w:tcPr>
          <w:p w:rsidR="00343153" w:rsidRPr="004D503C" w:rsidRDefault="00343153" w:rsidP="00343153">
            <w:pPr>
              <w:pStyle w:val="aff5"/>
            </w:pPr>
            <w:r w:rsidRPr="004D503C">
              <w:t>Види</w:t>
            </w:r>
            <w:r w:rsidR="004D503C" w:rsidRPr="004D503C">
              <w:t>-</w:t>
            </w:r>
            <w:r w:rsidRPr="004D503C">
              <w:t>мость мили</w:t>
            </w:r>
          </w:p>
        </w:tc>
        <w:tc>
          <w:tcPr>
            <w:tcW w:w="6363" w:type="dxa"/>
            <w:gridSpan w:val="12"/>
            <w:shd w:val="clear" w:color="auto" w:fill="auto"/>
          </w:tcPr>
          <w:p w:rsidR="00343153" w:rsidRPr="004D503C" w:rsidRDefault="00343153" w:rsidP="00343153">
            <w:pPr>
              <w:pStyle w:val="aff5"/>
            </w:pPr>
            <w:r w:rsidRPr="004D503C">
              <w:t>Время наблюдений (часы)</w:t>
            </w:r>
          </w:p>
          <w:p w:rsidR="00343153" w:rsidRPr="004D503C" w:rsidRDefault="00343153" w:rsidP="00343153">
            <w:pPr>
              <w:pStyle w:val="aff5"/>
            </w:pP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p>
        </w:tc>
        <w:tc>
          <w:tcPr>
            <w:tcW w:w="497"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427" w:type="dxa"/>
            <w:shd w:val="clear" w:color="auto" w:fill="auto"/>
          </w:tcPr>
          <w:p w:rsidR="00343153" w:rsidRPr="004D503C" w:rsidRDefault="00343153" w:rsidP="00343153">
            <w:pPr>
              <w:pStyle w:val="aff5"/>
            </w:pPr>
            <w:r w:rsidRPr="004D503C">
              <w:t>13</w:t>
            </w:r>
          </w:p>
        </w:tc>
        <w:tc>
          <w:tcPr>
            <w:tcW w:w="548" w:type="dxa"/>
            <w:shd w:val="clear" w:color="auto" w:fill="auto"/>
          </w:tcPr>
          <w:p w:rsidR="00343153" w:rsidRPr="004D503C" w:rsidRDefault="00343153" w:rsidP="00343153">
            <w:pPr>
              <w:pStyle w:val="aff5"/>
            </w:pPr>
            <w:r w:rsidRPr="004D503C">
              <w:t>18</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7</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18</w:t>
            </w:r>
          </w:p>
        </w:tc>
      </w:tr>
      <w:tr w:rsidR="00343153" w:rsidRPr="004D503C" w:rsidTr="00565C83">
        <w:trPr>
          <w:trHeight w:val="298"/>
          <w:jc w:val="center"/>
        </w:trPr>
        <w:tc>
          <w:tcPr>
            <w:tcW w:w="1770" w:type="dxa"/>
            <w:shd w:val="clear" w:color="auto" w:fill="auto"/>
          </w:tcPr>
          <w:p w:rsidR="00343153" w:rsidRPr="004D503C" w:rsidRDefault="00343153" w:rsidP="00343153">
            <w:pPr>
              <w:pStyle w:val="aff5"/>
            </w:pPr>
            <w:r w:rsidRPr="004D503C">
              <w:t>1</w:t>
            </w:r>
          </w:p>
        </w:tc>
        <w:tc>
          <w:tcPr>
            <w:tcW w:w="1052" w:type="dxa"/>
            <w:shd w:val="clear" w:color="auto" w:fill="auto"/>
          </w:tcPr>
          <w:p w:rsidR="00343153" w:rsidRPr="004D503C" w:rsidRDefault="00343153" w:rsidP="00343153">
            <w:pPr>
              <w:pStyle w:val="aff5"/>
            </w:pPr>
            <w:r w:rsidRPr="004D503C">
              <w:t>2</w:t>
            </w:r>
          </w:p>
        </w:tc>
        <w:tc>
          <w:tcPr>
            <w:tcW w:w="497" w:type="dxa"/>
            <w:shd w:val="clear" w:color="auto" w:fill="auto"/>
          </w:tcPr>
          <w:p w:rsidR="00343153" w:rsidRPr="004D503C" w:rsidRDefault="00343153" w:rsidP="00343153">
            <w:pPr>
              <w:pStyle w:val="aff5"/>
            </w:pPr>
            <w:r w:rsidRPr="004D503C">
              <w:t>3</w:t>
            </w:r>
          </w:p>
        </w:tc>
        <w:tc>
          <w:tcPr>
            <w:tcW w:w="427" w:type="dxa"/>
            <w:shd w:val="clear" w:color="auto" w:fill="auto"/>
          </w:tcPr>
          <w:p w:rsidR="00343153" w:rsidRPr="004D503C" w:rsidRDefault="00343153" w:rsidP="00343153">
            <w:pPr>
              <w:pStyle w:val="aff5"/>
            </w:pPr>
            <w:r w:rsidRPr="004D503C">
              <w:t>4</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7</w:t>
            </w:r>
          </w:p>
        </w:tc>
        <w:tc>
          <w:tcPr>
            <w:tcW w:w="548"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9</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12</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14</w:t>
            </w:r>
          </w:p>
        </w:tc>
      </w:tr>
      <w:tr w:rsidR="00343153" w:rsidRPr="004D503C" w:rsidTr="00565C83">
        <w:trPr>
          <w:trHeight w:val="33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2</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34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8</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4</w:t>
            </w:r>
          </w:p>
        </w:tc>
        <w:tc>
          <w:tcPr>
            <w:tcW w:w="585" w:type="dxa"/>
            <w:shd w:val="clear" w:color="auto" w:fill="auto"/>
          </w:tcPr>
          <w:p w:rsidR="00343153" w:rsidRPr="004D503C" w:rsidRDefault="00343153" w:rsidP="00343153">
            <w:pPr>
              <w:pStyle w:val="aff5"/>
            </w:pPr>
            <w:r w:rsidRPr="004D503C">
              <w:t>2</w:t>
            </w:r>
          </w:p>
        </w:tc>
        <w:tc>
          <w:tcPr>
            <w:tcW w:w="601" w:type="dxa"/>
            <w:shd w:val="clear" w:color="auto" w:fill="auto"/>
          </w:tcPr>
          <w:p w:rsidR="00343153" w:rsidRPr="004D503C" w:rsidRDefault="00343153" w:rsidP="00343153">
            <w:pPr>
              <w:pStyle w:val="aff5"/>
            </w:pPr>
            <w:r w:rsidRPr="004D503C">
              <w:t>4</w:t>
            </w:r>
          </w:p>
        </w:tc>
      </w:tr>
      <w:tr w:rsidR="00343153" w:rsidRPr="004D503C" w:rsidTr="00565C83">
        <w:trPr>
          <w:trHeight w:val="341"/>
          <w:jc w:val="center"/>
        </w:trPr>
        <w:tc>
          <w:tcPr>
            <w:tcW w:w="1770" w:type="dxa"/>
            <w:shd w:val="clear" w:color="auto" w:fill="auto"/>
          </w:tcPr>
          <w:p w:rsidR="00343153" w:rsidRPr="004D503C" w:rsidRDefault="00343153" w:rsidP="00343153">
            <w:pPr>
              <w:pStyle w:val="aff5"/>
            </w:pPr>
            <w:r w:rsidRPr="004D503C">
              <w:t>Порт Таранто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37</w:t>
            </w:r>
          </w:p>
        </w:tc>
        <w:tc>
          <w:tcPr>
            <w:tcW w:w="427" w:type="dxa"/>
            <w:shd w:val="clear" w:color="auto" w:fill="auto"/>
          </w:tcPr>
          <w:p w:rsidR="00343153" w:rsidRPr="004D503C" w:rsidRDefault="00343153" w:rsidP="00343153">
            <w:pPr>
              <w:pStyle w:val="aff5"/>
            </w:pPr>
            <w:r w:rsidRPr="004D503C">
              <w:t>24</w:t>
            </w:r>
          </w:p>
        </w:tc>
        <w:tc>
          <w:tcPr>
            <w:tcW w:w="548" w:type="dxa"/>
            <w:shd w:val="clear" w:color="auto" w:fill="auto"/>
          </w:tcPr>
          <w:p w:rsidR="00343153" w:rsidRPr="004D503C" w:rsidRDefault="00343153" w:rsidP="00343153">
            <w:pPr>
              <w:pStyle w:val="aff5"/>
            </w:pPr>
            <w:r w:rsidRPr="004D503C">
              <w:t>40</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35</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10</w:t>
            </w:r>
          </w:p>
        </w:tc>
        <w:tc>
          <w:tcPr>
            <w:tcW w:w="585" w:type="dxa"/>
            <w:shd w:val="clear" w:color="auto" w:fill="auto"/>
          </w:tcPr>
          <w:p w:rsidR="00343153" w:rsidRPr="004D503C" w:rsidRDefault="00343153" w:rsidP="00343153">
            <w:pPr>
              <w:pStyle w:val="aff5"/>
            </w:pPr>
            <w:r w:rsidRPr="004D503C">
              <w:t>14</w:t>
            </w:r>
          </w:p>
        </w:tc>
        <w:tc>
          <w:tcPr>
            <w:tcW w:w="585" w:type="dxa"/>
            <w:shd w:val="clear" w:color="auto" w:fill="auto"/>
          </w:tcPr>
          <w:p w:rsidR="00343153" w:rsidRPr="004D503C" w:rsidRDefault="00343153" w:rsidP="00343153">
            <w:pPr>
              <w:pStyle w:val="aff5"/>
            </w:pPr>
            <w:r w:rsidRPr="004D503C">
              <w:t>25</w:t>
            </w:r>
          </w:p>
        </w:tc>
        <w:tc>
          <w:tcPr>
            <w:tcW w:w="585" w:type="dxa"/>
            <w:shd w:val="clear" w:color="auto" w:fill="auto"/>
          </w:tcPr>
          <w:p w:rsidR="00343153" w:rsidRPr="004D503C" w:rsidRDefault="00343153" w:rsidP="00343153">
            <w:pPr>
              <w:pStyle w:val="aff5"/>
            </w:pPr>
            <w:r w:rsidRPr="004D503C">
              <w:t>17</w:t>
            </w:r>
          </w:p>
        </w:tc>
        <w:tc>
          <w:tcPr>
            <w:tcW w:w="601" w:type="dxa"/>
            <w:shd w:val="clear" w:color="auto" w:fill="auto"/>
          </w:tcPr>
          <w:p w:rsidR="00343153" w:rsidRPr="004D503C" w:rsidRDefault="00343153" w:rsidP="00343153">
            <w:pPr>
              <w:pStyle w:val="aff5"/>
            </w:pPr>
            <w:r w:rsidRPr="004D503C">
              <w:t>29</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34</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39</w:t>
            </w:r>
          </w:p>
        </w:tc>
        <w:tc>
          <w:tcPr>
            <w:tcW w:w="427" w:type="dxa"/>
            <w:shd w:val="clear" w:color="auto" w:fill="auto"/>
          </w:tcPr>
          <w:p w:rsidR="00343153" w:rsidRPr="004D503C" w:rsidRDefault="00343153" w:rsidP="00343153">
            <w:pPr>
              <w:pStyle w:val="aff5"/>
            </w:pPr>
            <w:r w:rsidRPr="004D503C">
              <w:t>52</w:t>
            </w:r>
          </w:p>
        </w:tc>
        <w:tc>
          <w:tcPr>
            <w:tcW w:w="548" w:type="dxa"/>
            <w:shd w:val="clear" w:color="auto" w:fill="auto"/>
          </w:tcPr>
          <w:p w:rsidR="00343153" w:rsidRPr="004D503C" w:rsidRDefault="00343153" w:rsidP="00343153">
            <w:pPr>
              <w:pStyle w:val="aff5"/>
            </w:pPr>
            <w:r w:rsidRPr="004D503C">
              <w:t>48</w:t>
            </w:r>
          </w:p>
        </w:tc>
        <w:tc>
          <w:tcPr>
            <w:tcW w:w="585" w:type="dxa"/>
            <w:shd w:val="clear" w:color="auto" w:fill="auto"/>
          </w:tcPr>
          <w:p w:rsidR="00343153" w:rsidRPr="004D503C" w:rsidRDefault="00343153" w:rsidP="00343153">
            <w:pPr>
              <w:pStyle w:val="aff5"/>
            </w:pPr>
            <w:r w:rsidRPr="004D503C">
              <w:t>55</w:t>
            </w:r>
          </w:p>
        </w:tc>
        <w:tc>
          <w:tcPr>
            <w:tcW w:w="585" w:type="dxa"/>
            <w:shd w:val="clear" w:color="auto" w:fill="auto"/>
          </w:tcPr>
          <w:p w:rsidR="00343153" w:rsidRPr="004D503C" w:rsidRDefault="00343153" w:rsidP="00343153">
            <w:pPr>
              <w:pStyle w:val="aff5"/>
            </w:pPr>
            <w:r w:rsidRPr="004D503C">
              <w:t>44</w:t>
            </w:r>
          </w:p>
        </w:tc>
        <w:tc>
          <w:tcPr>
            <w:tcW w:w="585" w:type="dxa"/>
            <w:shd w:val="clear" w:color="auto" w:fill="auto"/>
          </w:tcPr>
          <w:p w:rsidR="00343153" w:rsidRPr="004D503C" w:rsidRDefault="00343153" w:rsidP="00343153">
            <w:pPr>
              <w:pStyle w:val="aff5"/>
            </w:pPr>
            <w:r w:rsidRPr="004D503C">
              <w:t>46</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4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25</w:t>
            </w:r>
          </w:p>
        </w:tc>
        <w:tc>
          <w:tcPr>
            <w:tcW w:w="548"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16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34</w:t>
            </w:r>
          </w:p>
        </w:tc>
        <w:tc>
          <w:tcPr>
            <w:tcW w:w="585" w:type="dxa"/>
            <w:shd w:val="clear" w:color="auto" w:fill="auto"/>
          </w:tcPr>
          <w:p w:rsidR="00343153" w:rsidRPr="004D503C" w:rsidRDefault="00343153" w:rsidP="00343153">
            <w:pPr>
              <w:pStyle w:val="aff5"/>
            </w:pPr>
            <w:r w:rsidRPr="004D503C">
              <w:t>23</w:t>
            </w:r>
          </w:p>
        </w:tc>
        <w:tc>
          <w:tcPr>
            <w:tcW w:w="585" w:type="dxa"/>
            <w:shd w:val="clear" w:color="auto" w:fill="auto"/>
          </w:tcPr>
          <w:p w:rsidR="00343153" w:rsidRPr="004D503C" w:rsidRDefault="00343153" w:rsidP="00343153">
            <w:pPr>
              <w:pStyle w:val="aff5"/>
            </w:pPr>
            <w:r w:rsidRPr="004D503C">
              <w:t>16</w:t>
            </w:r>
          </w:p>
        </w:tc>
        <w:tc>
          <w:tcPr>
            <w:tcW w:w="585" w:type="dxa"/>
            <w:shd w:val="clear" w:color="auto" w:fill="auto"/>
          </w:tcPr>
          <w:p w:rsidR="00343153" w:rsidRPr="004D503C" w:rsidRDefault="00343153" w:rsidP="00343153">
            <w:pPr>
              <w:pStyle w:val="aff5"/>
            </w:pPr>
            <w:r w:rsidRPr="004D503C">
              <w:t>26</w:t>
            </w:r>
          </w:p>
        </w:tc>
        <w:tc>
          <w:tcPr>
            <w:tcW w:w="601" w:type="dxa"/>
            <w:shd w:val="clear" w:color="auto" w:fill="auto"/>
          </w:tcPr>
          <w:p w:rsidR="00343153" w:rsidRPr="004D503C" w:rsidRDefault="00343153" w:rsidP="00343153">
            <w:pPr>
              <w:pStyle w:val="aff5"/>
            </w:pPr>
            <w:r w:rsidRPr="004D503C">
              <w:t>12</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601" w:type="dxa"/>
            <w:shd w:val="clear" w:color="auto" w:fill="auto"/>
          </w:tcPr>
          <w:p w:rsidR="00343153" w:rsidRPr="004D503C" w:rsidRDefault="00343153" w:rsidP="00343153">
            <w:pPr>
              <w:pStyle w:val="aff5"/>
            </w:pPr>
            <w:r w:rsidRPr="004D503C">
              <w:t>0</w:t>
            </w:r>
          </w:p>
        </w:tc>
      </w:tr>
      <w:tr w:rsidR="00343153" w:rsidRPr="004D503C" w:rsidTr="00565C83">
        <w:trPr>
          <w:trHeight w:val="286"/>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9</w:t>
            </w:r>
          </w:p>
        </w:tc>
        <w:tc>
          <w:tcPr>
            <w:tcW w:w="427" w:type="dxa"/>
            <w:shd w:val="clear" w:color="auto" w:fill="auto"/>
          </w:tcPr>
          <w:p w:rsidR="00343153" w:rsidRPr="004D503C" w:rsidRDefault="00343153" w:rsidP="00343153">
            <w:pPr>
              <w:pStyle w:val="aff5"/>
            </w:pPr>
            <w:r w:rsidRPr="004D503C">
              <w:t>5</w:t>
            </w:r>
          </w:p>
        </w:tc>
        <w:tc>
          <w:tcPr>
            <w:tcW w:w="548" w:type="dxa"/>
            <w:shd w:val="clear" w:color="auto" w:fill="auto"/>
          </w:tcPr>
          <w:p w:rsidR="00343153" w:rsidRPr="004D503C" w:rsidRDefault="00343153" w:rsidP="00343153">
            <w:pPr>
              <w:pStyle w:val="aff5"/>
            </w:pPr>
            <w:r w:rsidRPr="004D503C">
              <w:t>9</w:t>
            </w:r>
          </w:p>
        </w:tc>
        <w:tc>
          <w:tcPr>
            <w:tcW w:w="585" w:type="dxa"/>
            <w:shd w:val="clear" w:color="auto" w:fill="auto"/>
          </w:tcPr>
          <w:p w:rsidR="00343153" w:rsidRPr="004D503C" w:rsidRDefault="00343153" w:rsidP="00343153">
            <w:pPr>
              <w:pStyle w:val="aff5"/>
            </w:pPr>
            <w:r w:rsidRPr="004D503C">
              <w:t>17</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6</w:t>
            </w:r>
          </w:p>
        </w:tc>
        <w:tc>
          <w:tcPr>
            <w:tcW w:w="427" w:type="dxa"/>
            <w:shd w:val="clear" w:color="auto" w:fill="auto"/>
          </w:tcPr>
          <w:p w:rsidR="00343153" w:rsidRPr="004D503C" w:rsidRDefault="00343153" w:rsidP="00343153">
            <w:pPr>
              <w:pStyle w:val="aff5"/>
            </w:pPr>
            <w:r w:rsidRPr="004D503C">
              <w:t>10</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13</w:t>
            </w:r>
          </w:p>
        </w:tc>
        <w:tc>
          <w:tcPr>
            <w:tcW w:w="585" w:type="dxa"/>
            <w:shd w:val="clear" w:color="auto" w:fill="auto"/>
          </w:tcPr>
          <w:p w:rsidR="00343153" w:rsidRPr="004D503C" w:rsidRDefault="00343153" w:rsidP="00343153">
            <w:pPr>
              <w:pStyle w:val="aff5"/>
            </w:pPr>
            <w:r w:rsidRPr="004D503C">
              <w:t>3</w:t>
            </w:r>
          </w:p>
        </w:tc>
        <w:tc>
          <w:tcPr>
            <w:tcW w:w="601" w:type="dxa"/>
            <w:shd w:val="clear" w:color="auto" w:fill="auto"/>
          </w:tcPr>
          <w:p w:rsidR="00343153" w:rsidRPr="004D503C" w:rsidRDefault="00343153" w:rsidP="00343153">
            <w:pPr>
              <w:pStyle w:val="aff5"/>
            </w:pPr>
            <w:r w:rsidRPr="004D503C">
              <w:t>6</w:t>
            </w:r>
          </w:p>
        </w:tc>
      </w:tr>
      <w:tr w:rsidR="00343153" w:rsidRPr="004D503C" w:rsidTr="00565C83">
        <w:trPr>
          <w:trHeight w:val="365"/>
          <w:jc w:val="center"/>
        </w:trPr>
        <w:tc>
          <w:tcPr>
            <w:tcW w:w="1770" w:type="dxa"/>
            <w:shd w:val="clear" w:color="auto" w:fill="auto"/>
          </w:tcPr>
          <w:p w:rsidR="00343153" w:rsidRPr="004D503C" w:rsidRDefault="00343153" w:rsidP="00343153">
            <w:pPr>
              <w:pStyle w:val="aff5"/>
            </w:pPr>
            <w:r w:rsidRPr="004D503C">
              <w:t>Порт Палермо</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56</w:t>
            </w:r>
          </w:p>
        </w:tc>
        <w:tc>
          <w:tcPr>
            <w:tcW w:w="427" w:type="dxa"/>
            <w:shd w:val="clear" w:color="auto" w:fill="auto"/>
          </w:tcPr>
          <w:p w:rsidR="00343153" w:rsidRPr="004D503C" w:rsidRDefault="00343153" w:rsidP="00343153">
            <w:pPr>
              <w:pStyle w:val="aff5"/>
            </w:pPr>
            <w:r w:rsidRPr="004D503C">
              <w:t>26</w:t>
            </w:r>
          </w:p>
        </w:tc>
        <w:tc>
          <w:tcPr>
            <w:tcW w:w="548"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17</w:t>
            </w:r>
          </w:p>
        </w:tc>
        <w:tc>
          <w:tcPr>
            <w:tcW w:w="548" w:type="dxa"/>
            <w:shd w:val="clear" w:color="auto" w:fill="auto"/>
          </w:tcPr>
          <w:p w:rsidR="00343153" w:rsidRPr="004D503C" w:rsidRDefault="00343153" w:rsidP="00343153">
            <w:pPr>
              <w:pStyle w:val="aff5"/>
            </w:pPr>
            <w:r w:rsidRPr="004D503C">
              <w:t>30</w:t>
            </w:r>
          </w:p>
        </w:tc>
        <w:tc>
          <w:tcPr>
            <w:tcW w:w="427" w:type="dxa"/>
            <w:shd w:val="clear" w:color="auto" w:fill="auto"/>
          </w:tcPr>
          <w:p w:rsidR="00343153" w:rsidRPr="004D503C" w:rsidRDefault="00343153" w:rsidP="00343153">
            <w:pPr>
              <w:pStyle w:val="aff5"/>
            </w:pPr>
            <w:r w:rsidRPr="004D503C">
              <w:t>61</w:t>
            </w:r>
          </w:p>
        </w:tc>
        <w:tc>
          <w:tcPr>
            <w:tcW w:w="548" w:type="dxa"/>
            <w:shd w:val="clear" w:color="auto" w:fill="auto"/>
          </w:tcPr>
          <w:p w:rsidR="00343153" w:rsidRPr="004D503C" w:rsidRDefault="00343153" w:rsidP="00343153">
            <w:pPr>
              <w:pStyle w:val="aff5"/>
            </w:pPr>
            <w:r w:rsidRPr="004D503C">
              <w:t>11</w:t>
            </w:r>
          </w:p>
        </w:tc>
        <w:tc>
          <w:tcPr>
            <w:tcW w:w="585" w:type="dxa"/>
            <w:shd w:val="clear" w:color="auto" w:fill="auto"/>
          </w:tcPr>
          <w:p w:rsidR="00343153" w:rsidRPr="004D503C" w:rsidRDefault="00343153" w:rsidP="00343153">
            <w:pPr>
              <w:pStyle w:val="aff5"/>
            </w:pPr>
            <w:r w:rsidRPr="004D503C">
              <w:t>18</w:t>
            </w:r>
          </w:p>
        </w:tc>
        <w:tc>
          <w:tcPr>
            <w:tcW w:w="585" w:type="dxa"/>
            <w:shd w:val="clear" w:color="auto" w:fill="auto"/>
          </w:tcPr>
          <w:p w:rsidR="00343153" w:rsidRPr="004D503C" w:rsidRDefault="00343153" w:rsidP="00343153">
            <w:pPr>
              <w:pStyle w:val="aff5"/>
            </w:pPr>
            <w:r w:rsidRPr="004D503C">
              <w:t>63</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46</w:t>
            </w:r>
          </w:p>
        </w:tc>
      </w:tr>
      <w:tr w:rsidR="00343153" w:rsidRPr="004D503C" w:rsidTr="00565C83">
        <w:trPr>
          <w:trHeight w:val="36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24</w:t>
            </w:r>
          </w:p>
        </w:tc>
        <w:tc>
          <w:tcPr>
            <w:tcW w:w="427" w:type="dxa"/>
            <w:shd w:val="clear" w:color="auto" w:fill="auto"/>
          </w:tcPr>
          <w:p w:rsidR="00343153" w:rsidRPr="004D503C" w:rsidRDefault="00343153" w:rsidP="00343153">
            <w:pPr>
              <w:pStyle w:val="aff5"/>
            </w:pPr>
            <w:r w:rsidRPr="004D503C">
              <w:t>41</w:t>
            </w:r>
          </w:p>
        </w:tc>
        <w:tc>
          <w:tcPr>
            <w:tcW w:w="548" w:type="dxa"/>
            <w:shd w:val="clear" w:color="auto" w:fill="auto"/>
          </w:tcPr>
          <w:p w:rsidR="00343153" w:rsidRPr="004D503C" w:rsidRDefault="00343153" w:rsidP="00343153">
            <w:pPr>
              <w:pStyle w:val="aff5"/>
            </w:pPr>
            <w:r w:rsidRPr="004D503C">
              <w:t>33</w:t>
            </w:r>
          </w:p>
        </w:tc>
        <w:tc>
          <w:tcPr>
            <w:tcW w:w="585" w:type="dxa"/>
            <w:shd w:val="clear" w:color="auto" w:fill="auto"/>
          </w:tcPr>
          <w:p w:rsidR="00343153" w:rsidRPr="004D503C" w:rsidRDefault="00343153" w:rsidP="00343153">
            <w:pPr>
              <w:pStyle w:val="aff5"/>
            </w:pPr>
            <w:r w:rsidRPr="004D503C">
              <w:t>29</w:t>
            </w:r>
          </w:p>
        </w:tc>
        <w:tc>
          <w:tcPr>
            <w:tcW w:w="427" w:type="dxa"/>
            <w:shd w:val="clear" w:color="auto" w:fill="auto"/>
          </w:tcPr>
          <w:p w:rsidR="00343153" w:rsidRPr="004D503C" w:rsidRDefault="00343153" w:rsidP="00343153">
            <w:pPr>
              <w:pStyle w:val="aff5"/>
            </w:pPr>
            <w:r w:rsidRPr="004D503C">
              <w:t>56</w:t>
            </w:r>
          </w:p>
        </w:tc>
        <w:tc>
          <w:tcPr>
            <w:tcW w:w="548" w:type="dxa"/>
            <w:shd w:val="clear" w:color="auto" w:fill="auto"/>
          </w:tcPr>
          <w:p w:rsidR="00343153" w:rsidRPr="004D503C" w:rsidRDefault="00343153" w:rsidP="00343153">
            <w:pPr>
              <w:pStyle w:val="aff5"/>
            </w:pPr>
            <w:r w:rsidRPr="004D503C">
              <w:t>51</w:t>
            </w:r>
          </w:p>
        </w:tc>
        <w:tc>
          <w:tcPr>
            <w:tcW w:w="427" w:type="dxa"/>
            <w:shd w:val="clear" w:color="auto" w:fill="auto"/>
          </w:tcPr>
          <w:p w:rsidR="00343153" w:rsidRPr="004D503C" w:rsidRDefault="00343153" w:rsidP="00343153">
            <w:pPr>
              <w:pStyle w:val="aff5"/>
            </w:pPr>
            <w:r w:rsidRPr="004D503C">
              <w:t>21</w:t>
            </w:r>
          </w:p>
        </w:tc>
        <w:tc>
          <w:tcPr>
            <w:tcW w:w="548" w:type="dxa"/>
            <w:shd w:val="clear" w:color="auto" w:fill="auto"/>
          </w:tcPr>
          <w:p w:rsidR="00343153" w:rsidRPr="004D503C" w:rsidRDefault="00343153" w:rsidP="00343153">
            <w:pPr>
              <w:pStyle w:val="aff5"/>
            </w:pPr>
            <w:r w:rsidRPr="004D503C">
              <w:t>60</w:t>
            </w:r>
          </w:p>
        </w:tc>
        <w:tc>
          <w:tcPr>
            <w:tcW w:w="585" w:type="dxa"/>
            <w:shd w:val="clear" w:color="auto" w:fill="auto"/>
          </w:tcPr>
          <w:p w:rsidR="00343153" w:rsidRPr="004D503C" w:rsidRDefault="00343153" w:rsidP="00343153">
            <w:pPr>
              <w:pStyle w:val="aff5"/>
            </w:pPr>
            <w:r w:rsidRPr="004D503C">
              <w:t>59</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41</w:t>
            </w:r>
          </w:p>
        </w:tc>
        <w:tc>
          <w:tcPr>
            <w:tcW w:w="601" w:type="dxa"/>
            <w:shd w:val="clear" w:color="auto" w:fill="auto"/>
          </w:tcPr>
          <w:p w:rsidR="00343153" w:rsidRPr="004D503C" w:rsidRDefault="00343153" w:rsidP="00343153">
            <w:pPr>
              <w:pStyle w:val="aff5"/>
            </w:pPr>
            <w:r w:rsidRPr="004D503C">
              <w:t>38</w:t>
            </w:r>
          </w:p>
        </w:tc>
      </w:tr>
      <w:tr w:rsidR="00343153" w:rsidRPr="004D503C" w:rsidTr="00565C83">
        <w:trPr>
          <w:trHeight w:val="344"/>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18</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16</w:t>
            </w:r>
          </w:p>
        </w:tc>
        <w:tc>
          <w:tcPr>
            <w:tcW w:w="548"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15</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19</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59"/>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0-0,5</w:t>
            </w:r>
          </w:p>
        </w:tc>
        <w:tc>
          <w:tcPr>
            <w:tcW w:w="497"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1</w:t>
            </w:r>
          </w:p>
        </w:tc>
        <w:tc>
          <w:tcPr>
            <w:tcW w:w="427" w:type="dxa"/>
            <w:shd w:val="clear" w:color="auto" w:fill="auto"/>
          </w:tcPr>
          <w:p w:rsidR="00343153" w:rsidRPr="004D503C" w:rsidRDefault="00343153" w:rsidP="00343153">
            <w:pPr>
              <w:pStyle w:val="aff5"/>
            </w:pPr>
            <w:r w:rsidRPr="004D503C">
              <w:t>0</w:t>
            </w:r>
          </w:p>
        </w:tc>
        <w:tc>
          <w:tcPr>
            <w:tcW w:w="548" w:type="dxa"/>
            <w:shd w:val="clear" w:color="auto" w:fill="auto"/>
          </w:tcPr>
          <w:p w:rsidR="00343153" w:rsidRPr="004D503C" w:rsidRDefault="00343153" w:rsidP="00343153">
            <w:pPr>
              <w:pStyle w:val="aff5"/>
            </w:pPr>
            <w:r w:rsidRPr="004D503C">
              <w:t>0</w:t>
            </w:r>
          </w:p>
        </w:tc>
        <w:tc>
          <w:tcPr>
            <w:tcW w:w="427" w:type="dxa"/>
            <w:shd w:val="clear" w:color="auto" w:fill="auto"/>
          </w:tcPr>
          <w:p w:rsidR="00343153" w:rsidRPr="004D503C" w:rsidRDefault="00343153" w:rsidP="00343153">
            <w:pPr>
              <w:pStyle w:val="aff5"/>
            </w:pPr>
            <w:r w:rsidRPr="004D503C">
              <w:t>1</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601" w:type="dxa"/>
            <w:shd w:val="clear" w:color="auto" w:fill="auto"/>
          </w:tcPr>
          <w:p w:rsidR="00343153" w:rsidRPr="004D503C" w:rsidRDefault="00343153" w:rsidP="00343153">
            <w:pPr>
              <w:pStyle w:val="aff5"/>
            </w:pPr>
            <w:r w:rsidRPr="004D503C">
              <w:t>1</w:t>
            </w:r>
          </w:p>
        </w:tc>
      </w:tr>
      <w:tr w:rsidR="00343153" w:rsidRPr="004D503C" w:rsidTr="00565C83">
        <w:trPr>
          <w:trHeight w:val="282"/>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0,5-2</w:t>
            </w:r>
          </w:p>
        </w:tc>
        <w:tc>
          <w:tcPr>
            <w:tcW w:w="497" w:type="dxa"/>
            <w:shd w:val="clear" w:color="auto" w:fill="auto"/>
          </w:tcPr>
          <w:p w:rsidR="00343153" w:rsidRPr="004D503C" w:rsidRDefault="00343153" w:rsidP="00343153">
            <w:pPr>
              <w:pStyle w:val="aff5"/>
            </w:pPr>
            <w:r w:rsidRPr="004D503C">
              <w:t>4</w:t>
            </w:r>
          </w:p>
        </w:tc>
        <w:tc>
          <w:tcPr>
            <w:tcW w:w="427" w:type="dxa"/>
            <w:shd w:val="clear" w:color="auto" w:fill="auto"/>
          </w:tcPr>
          <w:p w:rsidR="00343153" w:rsidRPr="004D503C" w:rsidRDefault="00343153" w:rsidP="00343153">
            <w:pPr>
              <w:pStyle w:val="aff5"/>
            </w:pPr>
            <w:r w:rsidRPr="004D503C">
              <w:t>2</w:t>
            </w:r>
          </w:p>
        </w:tc>
        <w:tc>
          <w:tcPr>
            <w:tcW w:w="548" w:type="dxa"/>
            <w:shd w:val="clear" w:color="auto" w:fill="auto"/>
          </w:tcPr>
          <w:p w:rsidR="00343153" w:rsidRPr="004D503C" w:rsidRDefault="00343153" w:rsidP="00343153">
            <w:pPr>
              <w:pStyle w:val="aff5"/>
            </w:pPr>
            <w:r w:rsidRPr="004D503C">
              <w:t>3</w:t>
            </w:r>
          </w:p>
        </w:tc>
        <w:tc>
          <w:tcPr>
            <w:tcW w:w="585" w:type="dxa"/>
            <w:shd w:val="clear" w:color="auto" w:fill="auto"/>
          </w:tcPr>
          <w:p w:rsidR="00343153" w:rsidRPr="004D503C" w:rsidRDefault="00343153" w:rsidP="00343153">
            <w:pPr>
              <w:pStyle w:val="aff5"/>
            </w:pPr>
            <w:r w:rsidRPr="004D503C">
              <w:t>5</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 2</w:t>
            </w:r>
          </w:p>
        </w:tc>
        <w:tc>
          <w:tcPr>
            <w:tcW w:w="427" w:type="dxa"/>
            <w:shd w:val="clear" w:color="auto" w:fill="auto"/>
          </w:tcPr>
          <w:p w:rsidR="00343153" w:rsidRPr="004D503C" w:rsidRDefault="00343153" w:rsidP="00343153">
            <w:pPr>
              <w:pStyle w:val="aff5"/>
            </w:pPr>
            <w:r w:rsidRPr="004D503C">
              <w:t>3</w:t>
            </w:r>
          </w:p>
        </w:tc>
        <w:tc>
          <w:tcPr>
            <w:tcW w:w="548" w:type="dxa"/>
            <w:shd w:val="clear" w:color="auto" w:fill="auto"/>
          </w:tcPr>
          <w:p w:rsidR="00343153" w:rsidRPr="004D503C" w:rsidRDefault="00343153" w:rsidP="00343153">
            <w:pPr>
              <w:pStyle w:val="aff5"/>
            </w:pPr>
            <w:r w:rsidRPr="004D503C">
              <w:t>0</w:t>
            </w:r>
          </w:p>
        </w:tc>
        <w:tc>
          <w:tcPr>
            <w:tcW w:w="585" w:type="dxa"/>
            <w:shd w:val="clear" w:color="auto" w:fill="auto"/>
          </w:tcPr>
          <w:p w:rsidR="00343153" w:rsidRPr="004D503C" w:rsidRDefault="00343153" w:rsidP="00343153">
            <w:pPr>
              <w:pStyle w:val="aff5"/>
            </w:pPr>
            <w:r w:rsidRPr="004D503C">
              <w:t>1</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4</w:t>
            </w:r>
          </w:p>
        </w:tc>
        <w:tc>
          <w:tcPr>
            <w:tcW w:w="601" w:type="dxa"/>
            <w:shd w:val="clear" w:color="auto" w:fill="auto"/>
          </w:tcPr>
          <w:p w:rsidR="00343153" w:rsidRPr="004D503C" w:rsidRDefault="00343153" w:rsidP="00343153">
            <w:pPr>
              <w:pStyle w:val="aff5"/>
            </w:pPr>
            <w:r w:rsidRPr="004D503C">
              <w:t>5</w:t>
            </w:r>
          </w:p>
        </w:tc>
      </w:tr>
      <w:tr w:rsidR="00343153" w:rsidRPr="004D503C" w:rsidTr="00565C83">
        <w:trPr>
          <w:trHeight w:val="361"/>
          <w:jc w:val="center"/>
        </w:trPr>
        <w:tc>
          <w:tcPr>
            <w:tcW w:w="1770" w:type="dxa"/>
            <w:shd w:val="clear" w:color="auto" w:fill="auto"/>
          </w:tcPr>
          <w:p w:rsidR="00343153" w:rsidRPr="004D503C" w:rsidRDefault="00343153" w:rsidP="00343153">
            <w:pPr>
              <w:pStyle w:val="aff5"/>
            </w:pPr>
            <w:r w:rsidRPr="004D503C">
              <w:t>Порт Мессина</w:t>
            </w:r>
          </w:p>
        </w:tc>
        <w:tc>
          <w:tcPr>
            <w:tcW w:w="1052" w:type="dxa"/>
            <w:shd w:val="clear" w:color="auto" w:fill="auto"/>
          </w:tcPr>
          <w:p w:rsidR="00343153" w:rsidRPr="004D503C" w:rsidRDefault="00343153" w:rsidP="00343153">
            <w:pPr>
              <w:pStyle w:val="aff5"/>
            </w:pPr>
            <w:r w:rsidRPr="004D503C">
              <w:t xml:space="preserve"> 2-5</w:t>
            </w:r>
          </w:p>
        </w:tc>
        <w:tc>
          <w:tcPr>
            <w:tcW w:w="497" w:type="dxa"/>
            <w:shd w:val="clear" w:color="auto" w:fill="auto"/>
          </w:tcPr>
          <w:p w:rsidR="00343153" w:rsidRPr="004D503C" w:rsidRDefault="00343153" w:rsidP="00343153">
            <w:pPr>
              <w:pStyle w:val="aff5"/>
            </w:pPr>
            <w:r w:rsidRPr="004D503C">
              <w:t>22</w:t>
            </w:r>
          </w:p>
        </w:tc>
        <w:tc>
          <w:tcPr>
            <w:tcW w:w="427" w:type="dxa"/>
            <w:shd w:val="clear" w:color="auto" w:fill="auto"/>
          </w:tcPr>
          <w:p w:rsidR="00343153" w:rsidRPr="004D503C" w:rsidRDefault="00343153" w:rsidP="00343153">
            <w:pPr>
              <w:pStyle w:val="aff5"/>
            </w:pPr>
            <w:r w:rsidRPr="004D503C">
              <w:t>15</w:t>
            </w:r>
          </w:p>
        </w:tc>
        <w:tc>
          <w:tcPr>
            <w:tcW w:w="548"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28</w:t>
            </w:r>
          </w:p>
        </w:tc>
        <w:tc>
          <w:tcPr>
            <w:tcW w:w="427" w:type="dxa"/>
            <w:shd w:val="clear" w:color="auto" w:fill="auto"/>
          </w:tcPr>
          <w:p w:rsidR="00343153" w:rsidRPr="004D503C" w:rsidRDefault="00343153" w:rsidP="00343153">
            <w:pPr>
              <w:pStyle w:val="aff5"/>
            </w:pPr>
            <w:r w:rsidRPr="004D503C">
              <w:t>11</w:t>
            </w:r>
          </w:p>
        </w:tc>
        <w:tc>
          <w:tcPr>
            <w:tcW w:w="548" w:type="dxa"/>
            <w:shd w:val="clear" w:color="auto" w:fill="auto"/>
          </w:tcPr>
          <w:p w:rsidR="00343153" w:rsidRPr="004D503C" w:rsidRDefault="00343153" w:rsidP="00343153">
            <w:pPr>
              <w:pStyle w:val="aff5"/>
            </w:pPr>
            <w:r w:rsidRPr="004D503C">
              <w:t>14</w:t>
            </w:r>
          </w:p>
        </w:tc>
        <w:tc>
          <w:tcPr>
            <w:tcW w:w="427" w:type="dxa"/>
            <w:shd w:val="clear" w:color="auto" w:fill="auto"/>
          </w:tcPr>
          <w:p w:rsidR="00343153" w:rsidRPr="004D503C" w:rsidRDefault="00343153" w:rsidP="00343153">
            <w:pPr>
              <w:pStyle w:val="aff5"/>
            </w:pPr>
            <w:r w:rsidRPr="004D503C">
              <w:t>23</w:t>
            </w:r>
          </w:p>
        </w:tc>
        <w:tc>
          <w:tcPr>
            <w:tcW w:w="548" w:type="dxa"/>
            <w:shd w:val="clear" w:color="auto" w:fill="auto"/>
          </w:tcPr>
          <w:p w:rsidR="00343153" w:rsidRPr="004D503C" w:rsidRDefault="00343153" w:rsidP="00343153">
            <w:pPr>
              <w:pStyle w:val="aff5"/>
            </w:pPr>
            <w:r w:rsidRPr="004D503C">
              <w:t>5</w:t>
            </w:r>
          </w:p>
        </w:tc>
        <w:tc>
          <w:tcPr>
            <w:tcW w:w="585" w:type="dxa"/>
            <w:shd w:val="clear" w:color="auto" w:fill="auto"/>
          </w:tcPr>
          <w:p w:rsidR="00343153" w:rsidRPr="004D503C" w:rsidRDefault="00343153" w:rsidP="00343153">
            <w:pPr>
              <w:pStyle w:val="aff5"/>
            </w:pPr>
            <w:r w:rsidRPr="004D503C">
              <w:t>6</w:t>
            </w:r>
          </w:p>
        </w:tc>
        <w:tc>
          <w:tcPr>
            <w:tcW w:w="585" w:type="dxa"/>
            <w:shd w:val="clear" w:color="auto" w:fill="auto"/>
          </w:tcPr>
          <w:p w:rsidR="00343153" w:rsidRPr="004D503C" w:rsidRDefault="00343153" w:rsidP="00343153">
            <w:pPr>
              <w:pStyle w:val="aff5"/>
            </w:pPr>
            <w:r w:rsidRPr="004D503C">
              <w:t>26</w:t>
            </w:r>
          </w:p>
        </w:tc>
        <w:tc>
          <w:tcPr>
            <w:tcW w:w="585" w:type="dxa"/>
            <w:shd w:val="clear" w:color="auto" w:fill="auto"/>
          </w:tcPr>
          <w:p w:rsidR="00343153" w:rsidRPr="004D503C" w:rsidRDefault="00343153" w:rsidP="00343153">
            <w:pPr>
              <w:pStyle w:val="aff5"/>
            </w:pPr>
            <w:r w:rsidRPr="004D503C">
              <w:t>13</w:t>
            </w:r>
          </w:p>
        </w:tc>
        <w:tc>
          <w:tcPr>
            <w:tcW w:w="601" w:type="dxa"/>
            <w:shd w:val="clear" w:color="auto" w:fill="auto"/>
          </w:tcPr>
          <w:p w:rsidR="00343153" w:rsidRPr="004D503C" w:rsidRDefault="00343153" w:rsidP="00343153">
            <w:pPr>
              <w:pStyle w:val="aff5"/>
            </w:pPr>
            <w:r w:rsidRPr="004D503C">
              <w:t>21</w:t>
            </w:r>
          </w:p>
        </w:tc>
      </w:tr>
      <w:tr w:rsidR="00343153" w:rsidRPr="004D503C" w:rsidTr="00565C83">
        <w:trPr>
          <w:trHeight w:val="358"/>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5-10</w:t>
            </w:r>
          </w:p>
        </w:tc>
        <w:tc>
          <w:tcPr>
            <w:tcW w:w="497" w:type="dxa"/>
            <w:shd w:val="clear" w:color="auto" w:fill="auto"/>
          </w:tcPr>
          <w:p w:rsidR="00343153" w:rsidRPr="004D503C" w:rsidRDefault="00343153" w:rsidP="00343153">
            <w:pPr>
              <w:pStyle w:val="aff5"/>
            </w:pPr>
            <w:r w:rsidRPr="004D503C">
              <w:t>48</w:t>
            </w:r>
          </w:p>
        </w:tc>
        <w:tc>
          <w:tcPr>
            <w:tcW w:w="427" w:type="dxa"/>
            <w:shd w:val="clear" w:color="auto" w:fill="auto"/>
          </w:tcPr>
          <w:p w:rsidR="00343153" w:rsidRPr="004D503C" w:rsidRDefault="00343153" w:rsidP="00343153">
            <w:pPr>
              <w:pStyle w:val="aff5"/>
            </w:pPr>
            <w:r w:rsidRPr="004D503C">
              <w:t>35</w:t>
            </w:r>
          </w:p>
        </w:tc>
        <w:tc>
          <w:tcPr>
            <w:tcW w:w="548" w:type="dxa"/>
            <w:shd w:val="clear" w:color="auto" w:fill="auto"/>
          </w:tcPr>
          <w:p w:rsidR="00343153" w:rsidRPr="004D503C" w:rsidRDefault="00343153" w:rsidP="00343153">
            <w:pPr>
              <w:pStyle w:val="aff5"/>
            </w:pPr>
            <w:r w:rsidRPr="004D503C">
              <w:t>39</w:t>
            </w:r>
          </w:p>
        </w:tc>
        <w:tc>
          <w:tcPr>
            <w:tcW w:w="585" w:type="dxa"/>
            <w:shd w:val="clear" w:color="auto" w:fill="auto"/>
          </w:tcPr>
          <w:p w:rsidR="00343153" w:rsidRPr="004D503C" w:rsidRDefault="00343153" w:rsidP="00343153">
            <w:pPr>
              <w:pStyle w:val="aff5"/>
            </w:pPr>
            <w:r w:rsidRPr="004D503C">
              <w:t>46</w:t>
            </w:r>
          </w:p>
        </w:tc>
        <w:tc>
          <w:tcPr>
            <w:tcW w:w="427" w:type="dxa"/>
            <w:shd w:val="clear" w:color="auto" w:fill="auto"/>
          </w:tcPr>
          <w:p w:rsidR="00343153" w:rsidRPr="004D503C" w:rsidRDefault="00343153" w:rsidP="00343153">
            <w:pPr>
              <w:pStyle w:val="aff5"/>
            </w:pPr>
            <w:r w:rsidRPr="004D503C">
              <w:t>38</w:t>
            </w:r>
          </w:p>
        </w:tc>
        <w:tc>
          <w:tcPr>
            <w:tcW w:w="548" w:type="dxa"/>
            <w:shd w:val="clear" w:color="auto" w:fill="auto"/>
          </w:tcPr>
          <w:p w:rsidR="00343153" w:rsidRPr="004D503C" w:rsidRDefault="00343153" w:rsidP="00343153">
            <w:pPr>
              <w:pStyle w:val="aff5"/>
            </w:pPr>
            <w:r w:rsidRPr="004D503C">
              <w:t>43</w:t>
            </w:r>
          </w:p>
        </w:tc>
        <w:tc>
          <w:tcPr>
            <w:tcW w:w="427" w:type="dxa"/>
            <w:shd w:val="clear" w:color="auto" w:fill="auto"/>
          </w:tcPr>
          <w:p w:rsidR="00343153" w:rsidRPr="004D503C" w:rsidRDefault="00343153" w:rsidP="00343153">
            <w:pPr>
              <w:pStyle w:val="aff5"/>
            </w:pPr>
            <w:r w:rsidRPr="004D503C">
              <w:t>51</w:t>
            </w:r>
          </w:p>
        </w:tc>
        <w:tc>
          <w:tcPr>
            <w:tcW w:w="548" w:type="dxa"/>
            <w:shd w:val="clear" w:color="auto" w:fill="auto"/>
          </w:tcPr>
          <w:p w:rsidR="00343153" w:rsidRPr="004D503C" w:rsidRDefault="00343153" w:rsidP="00343153">
            <w:pPr>
              <w:pStyle w:val="aff5"/>
            </w:pPr>
            <w:r w:rsidRPr="004D503C">
              <w:t>30</w:t>
            </w:r>
          </w:p>
        </w:tc>
        <w:tc>
          <w:tcPr>
            <w:tcW w:w="585" w:type="dxa"/>
            <w:shd w:val="clear" w:color="auto" w:fill="auto"/>
          </w:tcPr>
          <w:p w:rsidR="00343153" w:rsidRPr="004D503C" w:rsidRDefault="00343153" w:rsidP="00343153">
            <w:pPr>
              <w:pStyle w:val="aff5"/>
            </w:pPr>
            <w:r w:rsidRPr="004D503C">
              <w:t>38</w:t>
            </w:r>
          </w:p>
        </w:tc>
        <w:tc>
          <w:tcPr>
            <w:tcW w:w="585" w:type="dxa"/>
            <w:shd w:val="clear" w:color="auto" w:fill="auto"/>
          </w:tcPr>
          <w:p w:rsidR="00343153" w:rsidRPr="004D503C" w:rsidRDefault="00343153" w:rsidP="00343153">
            <w:pPr>
              <w:pStyle w:val="aff5"/>
            </w:pPr>
            <w:r w:rsidRPr="004D503C">
              <w:t>42</w:t>
            </w:r>
          </w:p>
        </w:tc>
        <w:tc>
          <w:tcPr>
            <w:tcW w:w="585" w:type="dxa"/>
            <w:shd w:val="clear" w:color="auto" w:fill="auto"/>
          </w:tcPr>
          <w:p w:rsidR="00343153" w:rsidRPr="004D503C" w:rsidRDefault="00343153" w:rsidP="00343153">
            <w:pPr>
              <w:pStyle w:val="aff5"/>
            </w:pPr>
            <w:r w:rsidRPr="004D503C">
              <w:t>28</w:t>
            </w:r>
          </w:p>
        </w:tc>
        <w:tc>
          <w:tcPr>
            <w:tcW w:w="601" w:type="dxa"/>
            <w:shd w:val="clear" w:color="auto" w:fill="auto"/>
          </w:tcPr>
          <w:p w:rsidR="00343153" w:rsidRPr="004D503C" w:rsidRDefault="00343153" w:rsidP="00343153">
            <w:pPr>
              <w:pStyle w:val="aff5"/>
            </w:pPr>
            <w:r w:rsidRPr="004D503C">
              <w:t>40</w:t>
            </w:r>
          </w:p>
        </w:tc>
      </w:tr>
      <w:tr w:rsidR="00343153" w:rsidRPr="004D503C" w:rsidTr="00565C83">
        <w:trPr>
          <w:trHeight w:val="353"/>
          <w:jc w:val="center"/>
        </w:trPr>
        <w:tc>
          <w:tcPr>
            <w:tcW w:w="1770" w:type="dxa"/>
            <w:shd w:val="clear" w:color="auto" w:fill="auto"/>
          </w:tcPr>
          <w:p w:rsidR="00343153" w:rsidRPr="004D503C" w:rsidRDefault="00343153" w:rsidP="00343153">
            <w:pPr>
              <w:pStyle w:val="aff5"/>
            </w:pPr>
          </w:p>
        </w:tc>
        <w:tc>
          <w:tcPr>
            <w:tcW w:w="1052" w:type="dxa"/>
            <w:shd w:val="clear" w:color="auto" w:fill="auto"/>
          </w:tcPr>
          <w:p w:rsidR="00343153" w:rsidRPr="004D503C" w:rsidRDefault="00343153" w:rsidP="00343153">
            <w:pPr>
              <w:pStyle w:val="aff5"/>
            </w:pPr>
            <w:r w:rsidRPr="004D503C">
              <w:t xml:space="preserve"> &gt;10</w:t>
            </w:r>
          </w:p>
        </w:tc>
        <w:tc>
          <w:tcPr>
            <w:tcW w:w="497" w:type="dxa"/>
            <w:shd w:val="clear" w:color="auto" w:fill="auto"/>
          </w:tcPr>
          <w:p w:rsidR="00343153" w:rsidRPr="004D503C" w:rsidRDefault="00343153" w:rsidP="00343153">
            <w:pPr>
              <w:pStyle w:val="aff5"/>
            </w:pPr>
            <w:r w:rsidRPr="004D503C">
              <w:t>15</w:t>
            </w:r>
          </w:p>
        </w:tc>
        <w:tc>
          <w:tcPr>
            <w:tcW w:w="427" w:type="dxa"/>
            <w:shd w:val="clear" w:color="auto" w:fill="auto"/>
          </w:tcPr>
          <w:p w:rsidR="00343153" w:rsidRPr="004D503C" w:rsidRDefault="00343153" w:rsidP="00343153">
            <w:pPr>
              <w:pStyle w:val="aff5"/>
            </w:pPr>
            <w:r w:rsidRPr="004D503C">
              <w:t>37</w:t>
            </w:r>
          </w:p>
        </w:tc>
        <w:tc>
          <w:tcPr>
            <w:tcW w:w="548" w:type="dxa"/>
            <w:shd w:val="clear" w:color="auto" w:fill="auto"/>
          </w:tcPr>
          <w:p w:rsidR="00343153" w:rsidRPr="004D503C" w:rsidRDefault="00343153" w:rsidP="00343153">
            <w:pPr>
              <w:pStyle w:val="aff5"/>
            </w:pPr>
            <w:r w:rsidRPr="004D503C">
              <w:t>21</w:t>
            </w:r>
          </w:p>
        </w:tc>
        <w:tc>
          <w:tcPr>
            <w:tcW w:w="585" w:type="dxa"/>
            <w:shd w:val="clear" w:color="auto" w:fill="auto"/>
          </w:tcPr>
          <w:p w:rsidR="00343153" w:rsidRPr="004D503C" w:rsidRDefault="00343153" w:rsidP="00343153">
            <w:pPr>
              <w:pStyle w:val="aff5"/>
            </w:pPr>
            <w:r w:rsidRPr="004D503C">
              <w:t>12</w:t>
            </w:r>
          </w:p>
        </w:tc>
        <w:tc>
          <w:tcPr>
            <w:tcW w:w="427" w:type="dxa"/>
            <w:shd w:val="clear" w:color="auto" w:fill="auto"/>
          </w:tcPr>
          <w:p w:rsidR="00343153" w:rsidRPr="004D503C" w:rsidRDefault="00343153" w:rsidP="00343153">
            <w:pPr>
              <w:pStyle w:val="aff5"/>
            </w:pPr>
            <w:r w:rsidRPr="004D503C">
              <w:t>40</w:t>
            </w:r>
          </w:p>
        </w:tc>
        <w:tc>
          <w:tcPr>
            <w:tcW w:w="548" w:type="dxa"/>
            <w:shd w:val="clear" w:color="auto" w:fill="auto"/>
          </w:tcPr>
          <w:p w:rsidR="00343153" w:rsidRPr="004D503C" w:rsidRDefault="00343153" w:rsidP="00343153">
            <w:pPr>
              <w:pStyle w:val="aff5"/>
            </w:pPr>
            <w:r w:rsidRPr="004D503C">
              <w:t>33</w:t>
            </w:r>
          </w:p>
        </w:tc>
        <w:tc>
          <w:tcPr>
            <w:tcW w:w="427" w:type="dxa"/>
            <w:shd w:val="clear" w:color="auto" w:fill="auto"/>
          </w:tcPr>
          <w:p w:rsidR="00343153" w:rsidRPr="004D503C" w:rsidRDefault="00343153" w:rsidP="00343153">
            <w:pPr>
              <w:pStyle w:val="aff5"/>
            </w:pPr>
            <w:r w:rsidRPr="004D503C">
              <w:t>14</w:t>
            </w:r>
          </w:p>
        </w:tc>
        <w:tc>
          <w:tcPr>
            <w:tcW w:w="548" w:type="dxa"/>
            <w:shd w:val="clear" w:color="auto" w:fill="auto"/>
          </w:tcPr>
          <w:p w:rsidR="00343153" w:rsidRPr="004D503C" w:rsidRDefault="00343153" w:rsidP="00343153">
            <w:pPr>
              <w:pStyle w:val="aff5"/>
            </w:pPr>
            <w:r w:rsidRPr="004D503C">
              <w:t>57</w:t>
            </w:r>
          </w:p>
        </w:tc>
        <w:tc>
          <w:tcPr>
            <w:tcW w:w="585" w:type="dxa"/>
            <w:shd w:val="clear" w:color="auto" w:fill="auto"/>
          </w:tcPr>
          <w:p w:rsidR="00343153" w:rsidRPr="004D503C" w:rsidRDefault="00343153" w:rsidP="00343153">
            <w:pPr>
              <w:pStyle w:val="aff5"/>
            </w:pPr>
            <w:r w:rsidRPr="004D503C">
              <w:t>47</w:t>
            </w:r>
          </w:p>
        </w:tc>
        <w:tc>
          <w:tcPr>
            <w:tcW w:w="585" w:type="dxa"/>
            <w:shd w:val="clear" w:color="auto" w:fill="auto"/>
          </w:tcPr>
          <w:p w:rsidR="00343153" w:rsidRPr="004D503C" w:rsidRDefault="00343153" w:rsidP="00343153">
            <w:pPr>
              <w:pStyle w:val="aff5"/>
            </w:pPr>
            <w:r w:rsidRPr="004D503C">
              <w:t>17</w:t>
            </w:r>
          </w:p>
        </w:tc>
        <w:tc>
          <w:tcPr>
            <w:tcW w:w="585" w:type="dxa"/>
            <w:shd w:val="clear" w:color="auto" w:fill="auto"/>
          </w:tcPr>
          <w:p w:rsidR="00343153" w:rsidRPr="004D503C" w:rsidRDefault="00343153" w:rsidP="00343153">
            <w:pPr>
              <w:pStyle w:val="aff5"/>
            </w:pPr>
            <w:r w:rsidRPr="004D503C">
              <w:t>45</w:t>
            </w:r>
          </w:p>
        </w:tc>
        <w:tc>
          <w:tcPr>
            <w:tcW w:w="601" w:type="dxa"/>
            <w:shd w:val="clear" w:color="auto" w:fill="auto"/>
          </w:tcPr>
          <w:p w:rsidR="00343153" w:rsidRPr="004D503C" w:rsidRDefault="00343153" w:rsidP="00343153">
            <w:pPr>
              <w:pStyle w:val="aff5"/>
            </w:pPr>
            <w:r w:rsidRPr="004D503C">
              <w:t>24</w:t>
            </w:r>
          </w:p>
        </w:tc>
      </w:tr>
    </w:tbl>
    <w:p w:rsidR="00D06C0C" w:rsidRPr="004D503C" w:rsidRDefault="00D06C0C" w:rsidP="00D06C0C">
      <w:pPr>
        <w:ind w:firstLine="709"/>
      </w:pPr>
    </w:p>
    <w:p w:rsidR="00D06C0C" w:rsidRPr="004D503C" w:rsidRDefault="00D06C0C" w:rsidP="00D06C0C">
      <w:pPr>
        <w:ind w:firstLine="709"/>
      </w:pPr>
      <w:r w:rsidRPr="004D503C">
        <w:rPr>
          <w:b/>
          <w:bCs/>
        </w:rPr>
        <w:t xml:space="preserve">Облачность и осадки. </w:t>
      </w:r>
      <w:r w:rsidR="004D503C" w:rsidRPr="004D503C">
        <w:t>Средняя месячн</w:t>
      </w:r>
      <w:r w:rsidRPr="004D503C">
        <w:t>ая облачность в описываемом районе колеблется в основном от1до3 баллов в период с июня по сентябрь и от 4 до 6 баллов в период с октября по май.</w:t>
      </w:r>
    </w:p>
    <w:p w:rsidR="00D06C0C" w:rsidRPr="004D503C" w:rsidRDefault="00D06C0C" w:rsidP="00D06C0C">
      <w:pPr>
        <w:ind w:firstLine="709"/>
      </w:pPr>
      <w:r w:rsidRPr="004D503C">
        <w:t>Ясные дни (облачность 0-2 балла) в большей части описываемого района наиболее вероятны с июня по сентябрь, когда среднее месячное число их составляет 11-26. С октября по апрель - май число ясных дней уменьшается и в среднем не превышает 10 в месяц.</w:t>
      </w:r>
    </w:p>
    <w:p w:rsidR="00D06C0C" w:rsidRPr="004D503C" w:rsidRDefault="00D06C0C" w:rsidP="00D06C0C">
      <w:pPr>
        <w:ind w:firstLine="709"/>
      </w:pPr>
      <w:r w:rsidRPr="004D503C">
        <w:t>Пасмурные дни (облачность 8-10 баллов) очень редки в период с мая июня по сентябрь. В эти месяцы среднее месячное число их, как правило, не бывает более 2! и только в отдельных пунктах может, достигать в некоторые месяцы 6 (май, порт Палермо) и 10 (июль, порт Мессина). С октября по апрель пасмурные дни отмечаются чаще; среднее число их колеблется от 2 до 12-18 в месяц.</w:t>
      </w:r>
    </w:p>
    <w:p w:rsidR="00D06C0C" w:rsidRPr="004D503C" w:rsidRDefault="00D06C0C" w:rsidP="00D06C0C">
      <w:pPr>
        <w:ind w:firstLine="709"/>
      </w:pPr>
      <w:r w:rsidRPr="004D503C">
        <w:t>Количество осадков в среднем за год в описываемом районе вы</w:t>
      </w:r>
      <w:r w:rsidR="004D503C" w:rsidRPr="004D503C">
        <w:t>па</w:t>
      </w:r>
      <w:r w:rsidRPr="004D503C">
        <w:t>дает от 450 до 1250мм</w:t>
      </w:r>
      <w:r w:rsidR="004D503C" w:rsidRPr="004D503C">
        <w:t>.</w:t>
      </w:r>
    </w:p>
    <w:p w:rsidR="00D06C0C" w:rsidRPr="004D503C" w:rsidRDefault="00D06C0C" w:rsidP="00D06C0C">
      <w:pPr>
        <w:ind w:firstLine="709"/>
        <w:rPr>
          <w:i/>
          <w:iCs/>
        </w:rPr>
      </w:pPr>
      <w:r w:rsidRPr="004D503C">
        <w:t xml:space="preserve">В годовом их ходе хорошо выражены дождливый и сухой сезоны приходящиеся в большей части описываемого района соответственно н; период с октября по март - апрель и с мая по сентябрь. В наиболе&lt; дождливые месяцы - ноябре - декабре среднее месячное количеств! осадков достигает 185-235 </w:t>
      </w:r>
      <w:r w:rsidRPr="004D503C">
        <w:rPr>
          <w:i/>
          <w:iCs/>
        </w:rPr>
        <w:t xml:space="preserve">мм, </w:t>
      </w:r>
      <w:r w:rsidRPr="004D503C">
        <w:t xml:space="preserve">а в самые сухие - июне - августе составляет 2-25 </w:t>
      </w:r>
      <w:r w:rsidRPr="004D503C">
        <w:rPr>
          <w:i/>
          <w:iCs/>
        </w:rPr>
        <w:t>мм.</w:t>
      </w:r>
    </w:p>
    <w:p w:rsidR="00D06C0C" w:rsidRPr="004D503C" w:rsidRDefault="00D06C0C" w:rsidP="00D06C0C">
      <w:pPr>
        <w:ind w:firstLine="709"/>
      </w:pPr>
      <w:r w:rsidRPr="004D503C">
        <w:t>Среднее месячное число дней с дождем колеблется преимущественнс от 5 до 16 в дождливый период и от 0,2 до 7 в сухой.</w:t>
      </w:r>
    </w:p>
    <w:p w:rsidR="00D06C0C" w:rsidRPr="004D503C" w:rsidRDefault="00D06C0C" w:rsidP="00D06C0C">
      <w:pPr>
        <w:ind w:firstLine="709"/>
      </w:pPr>
      <w:r w:rsidRPr="004D503C">
        <w:t>Осадки, как правило, имеют характер ливней. отдельных случая:</w:t>
      </w:r>
      <w:r w:rsidR="004D503C" w:rsidRPr="004D503C">
        <w:t xml:space="preserve"> </w:t>
      </w:r>
      <w:r w:rsidRPr="004D503C">
        <w:t>они бывают очень интенсивными и могут вызывать наводнения. Так</w:t>
      </w:r>
      <w:r w:rsidR="004D503C" w:rsidRPr="004D503C">
        <w:t xml:space="preserve"> </w:t>
      </w:r>
      <w:r w:rsidRPr="004D503C">
        <w:t>в начале декабря 1959 г. в южных районах Италии, в частности Калабрии, и на острове Сицилия свирепствовали ураганы, сопровождавшие</w:t>
      </w:r>
      <w:r w:rsidR="004D503C" w:rsidRPr="004D503C">
        <w:t>с</w:t>
      </w:r>
      <w:r w:rsidRPr="004D503C">
        <w:t>я сильными ливнями, которые вызвали наводнения.</w:t>
      </w:r>
    </w:p>
    <w:p w:rsidR="00D06C0C" w:rsidRPr="004D503C" w:rsidRDefault="00D06C0C" w:rsidP="00D06C0C">
      <w:pPr>
        <w:ind w:firstLine="709"/>
      </w:pPr>
      <w:r w:rsidRPr="004D503C">
        <w:t>В результате наводнений имелись человеческие жертвы, тысячи людей остались без крова, были затоплены железные и шоссейные дороги, повреждены линии телеграфной связи. Многие населенные пункты были отрезаны от внешнего мира и снабжение их продовольствием осуществлялось с помощью вертолетов. Особенно пострадал остров Сицилия, где бурные потоки воды, устремившись в долины, сметали все на своем пути.</w:t>
      </w:r>
    </w:p>
    <w:p w:rsidR="00D06C0C" w:rsidRPr="004D503C" w:rsidRDefault="00D06C0C" w:rsidP="00D06C0C">
      <w:pPr>
        <w:ind w:firstLine="709"/>
      </w:pPr>
      <w:r w:rsidRPr="004D503C">
        <w:t>Нанесенный ущерб стране исчислялся миллиардами лир.</w:t>
      </w:r>
    </w:p>
    <w:p w:rsidR="00D06C0C" w:rsidRPr="004D503C" w:rsidRDefault="00D06C0C" w:rsidP="00D06C0C">
      <w:pPr>
        <w:ind w:firstLine="709"/>
      </w:pPr>
      <w:r w:rsidRPr="004D503C">
        <w:t>Снегопады в описываемом районе наблюдаются очень редко они не ежегодны и бывают не во всех пунктах; отмечаются снегопады обычно с декабря по февраль. Среднее месячное число дней с ними составляет 0,1-0,5.</w:t>
      </w:r>
    </w:p>
    <w:p w:rsidR="00D06C0C" w:rsidRPr="004D503C" w:rsidRDefault="00D06C0C" w:rsidP="00D06C0C">
      <w:pPr>
        <w:ind w:firstLine="709"/>
      </w:pPr>
      <w:r w:rsidRPr="004D503C">
        <w:rPr>
          <w:b/>
          <w:bCs/>
        </w:rPr>
        <w:t xml:space="preserve">Особые метеорологические явления. </w:t>
      </w:r>
      <w:r w:rsidRPr="004D503C">
        <w:t>Грозы</w:t>
      </w:r>
      <w:r w:rsidRPr="004D503C">
        <w:rPr>
          <w:i/>
          <w:iCs/>
        </w:rPr>
        <w:t xml:space="preserve"> </w:t>
      </w:r>
      <w:r w:rsidRPr="004D503C">
        <w:t>в описываемом районе отмечаются редко: среднее месячное число дней с ними, как правило, не превышает 2; наблюдаются они в основном в период с сентября - октября по февраль.</w:t>
      </w:r>
    </w:p>
    <w:p w:rsidR="00D06C0C" w:rsidRPr="004D503C" w:rsidRDefault="00D06C0C" w:rsidP="00D06C0C">
      <w:pPr>
        <w:ind w:firstLine="709"/>
      </w:pPr>
      <w:r w:rsidRPr="004D503C">
        <w:t>Смерчи</w:t>
      </w:r>
      <w:r w:rsidRPr="004D503C">
        <w:rPr>
          <w:i/>
          <w:iCs/>
        </w:rPr>
        <w:t xml:space="preserve"> </w:t>
      </w:r>
      <w:r w:rsidRPr="004D503C">
        <w:t xml:space="preserve">в описываемом районе могут быть в любое время года, но наиболее вероятны они в октябре - ноябре Смерч представляет собой сильный вихрь с приблизительно вертикальной, но часто изогнутой осью диаметром в несколько десятков метров. Давление воздуха в смерче понижено. Вращательное движение в смерче может происходить по часовой стрелке и против нее. Смерч имеет вид темного облачного столба; часто он опускается в виде воронки из нижнего основания кучево-дождевого облака, навстречу которой с поверхности земли может подниматься другая воронка из брызг и пыли, соединяющаяся с первой. Наиболее узкая часть столба в середине. Из одного грозового облака может опускаться одновременно несколько смерчей небольшого диаметра. Скорость ветра в смерче достигает 50-100 </w:t>
      </w:r>
      <w:r w:rsidRPr="004D503C">
        <w:rPr>
          <w:i/>
          <w:iCs/>
        </w:rPr>
        <w:t xml:space="preserve">м/сек. </w:t>
      </w:r>
      <w:r w:rsidRPr="004D503C">
        <w:t>Смерчи нередко вызывают катастрофические разрушения, иногда бывают человеческие жертвы.</w:t>
      </w:r>
    </w:p>
    <w:p w:rsidR="00D06C0C" w:rsidRPr="004D503C" w:rsidRDefault="00D06C0C" w:rsidP="00D06C0C">
      <w:pPr>
        <w:ind w:firstLine="709"/>
      </w:pPr>
      <w:r w:rsidRPr="004D503C">
        <w:t>Гидрологический режим описываемого района характеризуется довольно высокой температурой, значительной соленостью и плотностью воды, преобладанием в течение всего года волнения I-II балла,</w:t>
      </w:r>
      <w:r w:rsidRPr="004D503C">
        <w:rPr>
          <w:i/>
          <w:iCs/>
        </w:rPr>
        <w:t xml:space="preserve"> </w:t>
      </w:r>
      <w:r w:rsidRPr="004D503C">
        <w:t>а</w:t>
      </w:r>
      <w:r w:rsidRPr="004D503C">
        <w:rPr>
          <w:i/>
          <w:iCs/>
        </w:rPr>
        <w:t xml:space="preserve"> </w:t>
      </w:r>
      <w:r w:rsidRPr="004D503C">
        <w:t>в период с ноября по апрель также волнения III-IV балла.</w:t>
      </w:r>
    </w:p>
    <w:p w:rsidR="00D06C0C" w:rsidRPr="004D503C" w:rsidRDefault="00D06C0C" w:rsidP="00D06C0C">
      <w:pPr>
        <w:ind w:firstLine="709"/>
      </w:pPr>
      <w:r w:rsidRPr="004D503C">
        <w:t>Из течений главная роль здесь принадлежит постоянным и ветровым течениям. Приливо-отливные течения являются преобладающими только в узких проливах и отдельных бухтах и заливах.</w:t>
      </w:r>
    </w:p>
    <w:p w:rsidR="00D06C0C" w:rsidRPr="004D503C" w:rsidRDefault="00D06C0C" w:rsidP="00D06C0C">
      <w:pPr>
        <w:ind w:firstLine="709"/>
      </w:pPr>
      <w:r w:rsidRPr="004D503C">
        <w:t>Приливы здесь преимущественно полусуточные и величины их невелики.</w:t>
      </w:r>
    </w:p>
    <w:p w:rsidR="00D06C0C" w:rsidRPr="004D503C" w:rsidRDefault="00D06C0C" w:rsidP="00D06C0C">
      <w:pPr>
        <w:ind w:firstLine="709"/>
      </w:pPr>
      <w:r w:rsidRPr="004D503C">
        <w:rPr>
          <w:b/>
          <w:bCs/>
        </w:rPr>
        <w:t xml:space="preserve">Колебания уровня и приливы. </w:t>
      </w:r>
      <w:r w:rsidRPr="004D503C">
        <w:t>Колебания уровня в Средиземном море незначительны. Лишь в залива</w:t>
      </w:r>
      <w:r w:rsidR="004D503C" w:rsidRPr="004D503C">
        <w:t>х, бухтах и проливах могут отме</w:t>
      </w:r>
      <w:r w:rsidRPr="004D503C">
        <w:t>чаться резкие изменения уровня.</w:t>
      </w:r>
    </w:p>
    <w:p w:rsidR="00D06C0C" w:rsidRPr="004D503C" w:rsidRDefault="00D06C0C" w:rsidP="00D06C0C">
      <w:pPr>
        <w:ind w:firstLine="709"/>
      </w:pPr>
      <w:r w:rsidRPr="004D503C">
        <w:t>В пределах описываемого района преобладают, как правило, полу суточные приливы.</w:t>
      </w:r>
    </w:p>
    <w:p w:rsidR="00D06C0C" w:rsidRPr="004D503C" w:rsidRDefault="00D06C0C" w:rsidP="00D06C0C">
      <w:pPr>
        <w:ind w:firstLine="709"/>
      </w:pPr>
      <w:r w:rsidRPr="004D503C">
        <w:t xml:space="preserve">Средняя величина прилива обычно не бывает более 0,5 </w:t>
      </w:r>
      <w:r w:rsidRPr="004D503C">
        <w:rPr>
          <w:i/>
          <w:iCs/>
        </w:rPr>
        <w:t xml:space="preserve">м, </w:t>
      </w:r>
      <w:r w:rsidRPr="004D503C">
        <w:t>а средняя величина сизигийного прилива редко превышает 0,7 м</w:t>
      </w:r>
    </w:p>
    <w:p w:rsidR="00D06C0C" w:rsidRPr="004D503C" w:rsidRDefault="00D06C0C" w:rsidP="00D06C0C">
      <w:pPr>
        <w:ind w:firstLine="709"/>
      </w:pPr>
      <w:r w:rsidRPr="004D503C">
        <w:t>Схема котидальных линий в описываемом районе дана ниже.</w:t>
      </w:r>
    </w:p>
    <w:p w:rsidR="00D06C0C" w:rsidRPr="004D503C" w:rsidRDefault="00D06C0C" w:rsidP="00D06C0C">
      <w:pPr>
        <w:ind w:firstLine="709"/>
      </w:pPr>
      <w:r w:rsidRPr="004D503C">
        <w:t>Сгонно-нагонные колебания уровня имеют большее значение, чем приливо-отливные. В Ионическом море уровень обычно повышается при южных ветрах и понижается при северных. В проливе Керкира, например, при южных ветрах возможен подъем уровня на 1,2 м.</w:t>
      </w:r>
    </w:p>
    <w:p w:rsidR="00D06C0C" w:rsidRPr="004D503C" w:rsidRDefault="00D06C0C" w:rsidP="00D06C0C">
      <w:pPr>
        <w:ind w:firstLine="709"/>
      </w:pPr>
      <w:r w:rsidRPr="004D503C">
        <w:t>У берегов острова Сицилия и близлежащих островов наблюдается явление "марробио" - сильный и внезапный нагон воды на берег;, спустя несколько минут, вода с такой же скоростью отступает обратно, увлекая за собой ил и водоросли. Это явление может повторяться через 10-30 мин. и продолжаться от 30 мин. до 2 час., а в порту Мадзара-дель-Валло и до суток, Кроме приливо-отливных и сгонно-нагонных явлений, колебания уровня вызываются увеличением или уменьшением осадков, испарения и берегового стока. Наивысший уровень почти повсеместно приходится на ноябрь. Исключением является район порта Палермо, где наивысший уровень наблюдается в декабре. Наинизший уровень в северной части описываемого района приходится преимущественно на январь, а в южной части, как правило, на период с апреля по июнь.</w:t>
      </w:r>
    </w:p>
    <w:p w:rsidR="00D06C0C" w:rsidRPr="004D503C" w:rsidRDefault="00D06C0C" w:rsidP="00D06C0C">
      <w:pPr>
        <w:ind w:firstLine="709"/>
      </w:pPr>
      <w:r w:rsidRPr="004D503C">
        <w:rPr>
          <w:b/>
          <w:bCs/>
        </w:rPr>
        <w:t xml:space="preserve">Течения. </w:t>
      </w:r>
      <w:r w:rsidRPr="004D503C">
        <w:t>В Средиземном море наблюдаются постоянные, ветровые и приливо-отливные течения.</w:t>
      </w:r>
    </w:p>
    <w:p w:rsidR="00D06C0C" w:rsidRPr="004D503C" w:rsidRDefault="00D06C0C" w:rsidP="00D06C0C">
      <w:pPr>
        <w:ind w:firstLine="709"/>
      </w:pPr>
      <w:r w:rsidRPr="004D503C">
        <w:t>Постоянные течения</w:t>
      </w:r>
      <w:r w:rsidRPr="004D503C">
        <w:rPr>
          <w:i/>
          <w:iCs/>
        </w:rPr>
        <w:t xml:space="preserve">. </w:t>
      </w:r>
      <w:r w:rsidRPr="004D503C">
        <w:t>Основной поток постоянного течения идет из Атлантического океана через Гибралтарский пролив вдоль берегов Африки в целом с запада на восток.</w:t>
      </w:r>
    </w:p>
    <w:p w:rsidR="00D06C0C" w:rsidRPr="004D503C" w:rsidRDefault="00D06C0C" w:rsidP="00D06C0C">
      <w:pPr>
        <w:ind w:firstLine="709"/>
      </w:pPr>
      <w:r w:rsidRPr="004D503C">
        <w:t>По пути следования от основного потока отделяется несколько ветвей: одна ветвь отделяется у мыса Трес-Форкас и направляется на</w:t>
      </w:r>
      <w:r w:rsidR="004D503C" w:rsidRPr="004D503C">
        <w:t xml:space="preserve"> </w:t>
      </w:r>
      <w:r w:rsidRPr="004D503C">
        <w:t>запад вдоль берегов Марокко, другая ветвь отходит от основного потока западнее острова Сардиния и, следуя на север, образует в западной части моря круговорот вод против часовой стрелки. На подходах к Тунисскому проливу отделяется третья ветвь, которая направляется в Тирренское море.</w:t>
      </w:r>
    </w:p>
    <w:p w:rsidR="00D06C0C" w:rsidRPr="004D503C" w:rsidRDefault="00D06C0C" w:rsidP="00D06C0C">
      <w:pPr>
        <w:ind w:firstLine="709"/>
      </w:pPr>
      <w:r w:rsidRPr="004D503C">
        <w:t>Основной же поток продолжает двигаться на восток вдоль берегов Африки, затем следует вдоль берегов полуостровов Аравия и Малая Азия. К югу от острова Родос этот поток делится на две части: одна часть следует на запад и заходит в Ионическое море, а другая - отклоняется на север и северо-запад и входит в пределы Эгейского моря, где соединяется с собственным течением этого моря, несущим черноморские воды. Поток, идущий в Ионическое море западнее острова Крит усиливается течением из Эгейского моря; он огибает полуостров Пелопоннес и, следуя вдоль западных берегов Греции, направляется в Адриатическое море. Совершив в нем круговорот вод против часовой стрелки, течение выходит из Адриатического моря и идет вдоль юго-восточного берега Апеннинского полуострова и восточного берега острова Сицилия и замыкает круговорот вод восточной части Средиземного моря.</w:t>
      </w:r>
    </w:p>
    <w:p w:rsidR="00D06C0C" w:rsidRPr="004D503C" w:rsidRDefault="00D06C0C" w:rsidP="00D06C0C">
      <w:pPr>
        <w:ind w:firstLine="709"/>
      </w:pPr>
      <w:r w:rsidRPr="004D503C">
        <w:t>Необходимо отметить, что на подходах к меридиану 20° вост.</w:t>
      </w:r>
      <w:r w:rsidR="004D503C" w:rsidRPr="004D503C">
        <w:t xml:space="preserve"> </w:t>
      </w:r>
      <w:r w:rsidRPr="004D503C">
        <w:t>долг, от основного потока, идущего вдоль берегов Африки, отходит ветвь, которая направляется вначале на 5, а затем на NW, образуя вдоль побережья Африки на участке между меридианами 10° и 20° вост.</w:t>
      </w:r>
      <w:r w:rsidR="004D503C" w:rsidRPr="004D503C">
        <w:t xml:space="preserve"> </w:t>
      </w:r>
      <w:r w:rsidRPr="004D503C">
        <w:t>долг, круговорот вод по часовой стрелке.</w:t>
      </w:r>
    </w:p>
    <w:p w:rsidR="00D06C0C" w:rsidRPr="004D503C" w:rsidRDefault="00D06C0C" w:rsidP="00D06C0C">
      <w:pPr>
        <w:ind w:firstLine="709"/>
      </w:pPr>
      <w:r w:rsidRPr="004D503C">
        <w:t>Средняя скорость постоянного течения в большей части Средиземного моря, как правило, колеблется от 0,5 узла и менее до 1 узла; в пределах описываемого района она обычно не превышает 0,7 узла.</w:t>
      </w:r>
    </w:p>
    <w:p w:rsidR="00D06C0C" w:rsidRPr="004D503C" w:rsidRDefault="00D06C0C" w:rsidP="00D06C0C">
      <w:pPr>
        <w:ind w:firstLine="709"/>
      </w:pPr>
      <w:r w:rsidRPr="004D503C">
        <w:t>Ветровые течения</w:t>
      </w:r>
      <w:r w:rsidRPr="004D503C">
        <w:rPr>
          <w:i/>
          <w:iCs/>
        </w:rPr>
        <w:t xml:space="preserve"> </w:t>
      </w:r>
      <w:r w:rsidRPr="004D503C">
        <w:t>в описываемом районе значительные. При устойчивых и сильных ветрах направление и скорость постоянного течения заметно изменяются; в отдельных случаях направление течения может смениться даже на обратное.</w:t>
      </w:r>
    </w:p>
    <w:p w:rsidR="00D06C0C" w:rsidRPr="004D503C" w:rsidRDefault="00D06C0C" w:rsidP="00D06C0C">
      <w:pPr>
        <w:ind w:firstLine="709"/>
      </w:pPr>
      <w:r w:rsidRPr="004D503C">
        <w:t>Приливо-отливные течения</w:t>
      </w:r>
      <w:r w:rsidRPr="004D503C">
        <w:rPr>
          <w:i/>
          <w:iCs/>
        </w:rPr>
        <w:t xml:space="preserve"> </w:t>
      </w:r>
      <w:r w:rsidRPr="004D503C">
        <w:t>носят обычно полусуточный характер. Приливное течение в открытом море наблюдается преимущественно в продолжение 3 час. до и 3 час. после момента полной воды и достигает наибольшей скорости в момент полной воды. Отливное течение отмечается в продолжение 3 час. до и 3 час. после момента малой воды при максимальной скорости его в момент малой воды.</w:t>
      </w:r>
    </w:p>
    <w:p w:rsidR="00D06C0C" w:rsidRPr="004D503C" w:rsidRDefault="00D06C0C" w:rsidP="00D06C0C">
      <w:pPr>
        <w:ind w:firstLine="709"/>
      </w:pPr>
      <w:r w:rsidRPr="004D503C">
        <w:t>В закрытых бухтах приливное течение наблюдается, как правило, в период от момента малой воды до момента полной воды, а отливное - в период от момента полной воды до момента малой воды. В отдельных случаях имеются значительные отклонения, обусловленные главным образом конфигурацией берегов, рельефом дна, влиянием ветра и т.д.</w:t>
      </w:r>
    </w:p>
    <w:p w:rsidR="00D06C0C" w:rsidRPr="004D503C" w:rsidRDefault="00D06C0C" w:rsidP="00D06C0C">
      <w:pPr>
        <w:ind w:firstLine="709"/>
      </w:pPr>
      <w:r w:rsidRPr="004D503C">
        <w:t>В открытом море приливо-отливные течения имеют второстепенное значение.</w:t>
      </w:r>
    </w:p>
    <w:p w:rsidR="00D06C0C" w:rsidRPr="004D503C" w:rsidRDefault="00D06C0C" w:rsidP="00D06C0C">
      <w:pPr>
        <w:ind w:firstLine="709"/>
      </w:pPr>
      <w:r w:rsidRPr="004D503C">
        <w:t>В узких проливах и отдельных бухтах и заливах приливо-отливные течения являются часто преобладающими и достигают значительной скорости.</w:t>
      </w:r>
    </w:p>
    <w:p w:rsidR="00D06C0C" w:rsidRPr="004D503C" w:rsidRDefault="00D06C0C" w:rsidP="00D06C0C">
      <w:pPr>
        <w:ind w:firstLine="709"/>
      </w:pPr>
      <w:r w:rsidRPr="004D503C">
        <w:t>Так, например, в заливах Амвраки</w:t>
      </w:r>
      <w:r w:rsidR="004D503C" w:rsidRPr="004D503C">
        <w:t>кос и Коринфском скорость при</w:t>
      </w:r>
      <w:r w:rsidRPr="004D503C">
        <w:t xml:space="preserve">ливо-отливных течений достигает 3 </w:t>
      </w:r>
      <w:r w:rsidR="004D503C" w:rsidRPr="004D503C">
        <w:t>узлов, а в средней части Мессин</w:t>
      </w:r>
      <w:r w:rsidRPr="004D503C">
        <w:t>ского пролива в сизигию скорость доходит до 5 узлов.</w:t>
      </w:r>
    </w:p>
    <w:p w:rsidR="00D06C0C" w:rsidRPr="004D503C" w:rsidRDefault="00D06C0C" w:rsidP="00D06C0C">
      <w:pPr>
        <w:ind w:firstLine="709"/>
      </w:pPr>
      <w:r w:rsidRPr="004D503C">
        <w:rPr>
          <w:b/>
          <w:bCs/>
        </w:rPr>
        <w:t xml:space="preserve">Волнение. </w:t>
      </w:r>
      <w:r w:rsidRPr="004D503C">
        <w:t>В течение всего года в описываемом районе преобладает волнение I-II балла</w:t>
      </w:r>
      <w:r w:rsidRPr="004D503C">
        <w:rPr>
          <w:i/>
          <w:iCs/>
        </w:rPr>
        <w:t xml:space="preserve"> </w:t>
      </w:r>
      <w:r w:rsidRPr="004D503C">
        <w:t>с повторяемостью до 40-60%. С ноября по апрель наряду с волнением I-II балла часто наблюдается волнение III-IV балла, повторяемость которого составляет 25-40%. В продолжение всего года также значительна повторяемость отсутствия волнения: она составляет в отдельные месяцы 40-47%.</w:t>
      </w:r>
    </w:p>
    <w:p w:rsidR="00D06C0C" w:rsidRPr="004D503C" w:rsidRDefault="00D06C0C" w:rsidP="00D06C0C">
      <w:pPr>
        <w:ind w:firstLine="709"/>
      </w:pPr>
      <w:r w:rsidRPr="004D503C">
        <w:t>Волнение V баллов и более в описываемом районе бывает редко: повторяемость его обычно не превыш</w:t>
      </w:r>
      <w:r w:rsidR="004D503C" w:rsidRPr="004D503C">
        <w:t>а</w:t>
      </w:r>
      <w:r w:rsidRPr="004D503C">
        <w:t>ет 5% и только с ноября по февраль увеличивается до 6-8%.</w:t>
      </w:r>
    </w:p>
    <w:p w:rsidR="00D06C0C" w:rsidRPr="004D503C" w:rsidRDefault="00D06C0C" w:rsidP="00D06C0C">
      <w:pPr>
        <w:ind w:firstLine="709"/>
      </w:pPr>
      <w:r w:rsidRPr="004D503C">
        <w:t>В описываемом районе в продолжение всего года преобладает волнение от северо-западной четверти горизонта, а в период с ноября по апрель также от юго-западной четверти.</w:t>
      </w:r>
    </w:p>
    <w:p w:rsidR="00D06C0C" w:rsidRPr="004D503C" w:rsidRDefault="00D06C0C" w:rsidP="00D06C0C">
      <w:pPr>
        <w:ind w:firstLine="709"/>
      </w:pPr>
      <w:r w:rsidRPr="004D503C">
        <w:t xml:space="preserve">^Высота волн здесь обычно не превышает 5 </w:t>
      </w:r>
      <w:r w:rsidRPr="004D503C">
        <w:rPr>
          <w:i/>
          <w:iCs/>
        </w:rPr>
        <w:t xml:space="preserve">м, </w:t>
      </w:r>
      <w:r w:rsidRPr="004D503C">
        <w:t xml:space="preserve">но в отдельных случаях достигает 6-9 </w:t>
      </w:r>
      <w:r w:rsidRPr="004D503C">
        <w:rPr>
          <w:i/>
          <w:iCs/>
        </w:rPr>
        <w:t xml:space="preserve">м </w:t>
      </w:r>
      <w:r w:rsidRPr="004D503C">
        <w:t xml:space="preserve">при длине волны 200 </w:t>
      </w:r>
      <w:r w:rsidRPr="004D503C">
        <w:rPr>
          <w:i/>
          <w:iCs/>
        </w:rPr>
        <w:t xml:space="preserve">м. </w:t>
      </w:r>
      <w:r w:rsidRPr="004D503C">
        <w:t xml:space="preserve">Волны высотой 9 </w:t>
      </w:r>
      <w:r w:rsidRPr="004D503C">
        <w:rPr>
          <w:i/>
          <w:iCs/>
        </w:rPr>
        <w:t xml:space="preserve">м </w:t>
      </w:r>
      <w:r w:rsidRPr="004D503C">
        <w:t>отмечались в порту Катания. Период волн в Средиземном море в среднем составляет 4-9 сек.; в районе порта Катания был отмечен период волны 12 сек. Наибольший период волн в Средиземном море достигает более 21 сек.</w:t>
      </w:r>
    </w:p>
    <w:p w:rsidR="00D06C0C" w:rsidRPr="004D503C" w:rsidRDefault="00D06C0C" w:rsidP="00D06C0C">
      <w:pPr>
        <w:ind w:firstLine="709"/>
      </w:pPr>
      <w:r w:rsidRPr="004D503C">
        <w:t>Схема повторяемости волнения по месяцам приведена на стр.</w:t>
      </w:r>
      <w:r w:rsidR="004D503C" w:rsidRPr="004D503C">
        <w:t xml:space="preserve"> </w:t>
      </w:r>
      <w:r w:rsidRPr="004D503C">
        <w:t>27.</w:t>
      </w:r>
    </w:p>
    <w:p w:rsidR="00D06C0C" w:rsidRPr="004D503C" w:rsidRDefault="00D06C0C" w:rsidP="00D06C0C">
      <w:pPr>
        <w:ind w:firstLine="709"/>
      </w:pPr>
      <w:r w:rsidRPr="004D503C">
        <w:t>Температура, соленость и плотность воды. Температура воды</w:t>
      </w:r>
      <w:r w:rsidRPr="004D503C">
        <w:rPr>
          <w:i/>
          <w:iCs/>
        </w:rPr>
        <w:t xml:space="preserve"> </w:t>
      </w:r>
      <w:r w:rsidRPr="004D503C">
        <w:t>в описываемом районе довольно высокая. В феврале средняя температура воды на поверхности составляет 13°-15°, а в августе 25°-26°.</w:t>
      </w:r>
    </w:p>
    <w:p w:rsidR="00D06C0C" w:rsidRPr="004D503C" w:rsidRDefault="00D06C0C" w:rsidP="00D06C0C">
      <w:pPr>
        <w:ind w:firstLine="709"/>
      </w:pPr>
      <w:r w:rsidRPr="004D503C">
        <w:t>Соленость воды</w:t>
      </w:r>
      <w:r w:rsidRPr="004D503C">
        <w:rPr>
          <w:i/>
          <w:iCs/>
        </w:rPr>
        <w:t xml:space="preserve"> </w:t>
      </w:r>
      <w:r w:rsidRPr="004D503C">
        <w:t>вследствие сильного испарения и малого стока рек значительна в течение всего года и составляет на поверхности в. среднем 37,5-38,5%о, причем увеличивается она с запада на восток.</w:t>
      </w:r>
    </w:p>
    <w:p w:rsidR="00D06C0C" w:rsidRPr="004D503C" w:rsidRDefault="00D06C0C" w:rsidP="00D06C0C">
      <w:pPr>
        <w:ind w:firstLine="709"/>
      </w:pPr>
      <w:r w:rsidRPr="004D503C">
        <w:t>Плотность воды</w:t>
      </w:r>
      <w:r w:rsidRPr="004D503C">
        <w:rPr>
          <w:i/>
          <w:iCs/>
        </w:rPr>
        <w:t xml:space="preserve"> </w:t>
      </w:r>
      <w:r w:rsidRPr="004D503C">
        <w:t>на поверхности в описываемом районе в период с октября по май составляет 1,0280, а в период с апреля по сентябрь 1,0255-1,0260.</w:t>
      </w:r>
    </w:p>
    <w:p w:rsidR="00D06C0C" w:rsidRPr="004D503C" w:rsidRDefault="00D06C0C" w:rsidP="00D06C0C">
      <w:pPr>
        <w:ind w:firstLine="709"/>
        <w:rPr>
          <w:i/>
          <w:iCs/>
        </w:rPr>
      </w:pPr>
      <w:r w:rsidRPr="004D503C">
        <w:t>Прозрачность и цвет воды. Прозрачность воды</w:t>
      </w:r>
      <w:r w:rsidRPr="004D503C">
        <w:rPr>
          <w:i/>
          <w:iCs/>
        </w:rPr>
        <w:t xml:space="preserve"> </w:t>
      </w:r>
      <w:r w:rsidRPr="004D503C">
        <w:t xml:space="preserve">в большей части Ионического моря составляет 30-40 </w:t>
      </w:r>
      <w:r w:rsidRPr="004D503C">
        <w:rPr>
          <w:i/>
          <w:iCs/>
        </w:rPr>
        <w:t xml:space="preserve">м, а к </w:t>
      </w:r>
      <w:r w:rsidRPr="004D503C">
        <w:t xml:space="preserve">югу от полуострова Пелопоннес достигает 50 </w:t>
      </w:r>
      <w:r w:rsidRPr="004D503C">
        <w:rPr>
          <w:i/>
          <w:iCs/>
        </w:rPr>
        <w:t>м.</w:t>
      </w:r>
    </w:p>
    <w:p w:rsidR="00D06C0C" w:rsidRPr="004D503C" w:rsidRDefault="00D06C0C" w:rsidP="00D06C0C">
      <w:pPr>
        <w:ind w:firstLine="709"/>
      </w:pPr>
      <w:r w:rsidRPr="004D503C">
        <w:t>Цвет воды</w:t>
      </w:r>
      <w:r w:rsidRPr="004D503C">
        <w:rPr>
          <w:i/>
          <w:iCs/>
        </w:rPr>
        <w:t xml:space="preserve"> </w:t>
      </w:r>
      <w:r w:rsidRPr="004D503C">
        <w:t>в открытых частях моря синий, по мере приближения к берегам он становится голубым, а в отдельных заливах и бухтах голубовато-зеленым и даже зеленовато-желтым.</w:t>
      </w:r>
    </w:p>
    <w:p w:rsidR="00D06C0C" w:rsidRPr="004D503C" w:rsidRDefault="00D06C0C" w:rsidP="00D06C0C">
      <w:pPr>
        <w:ind w:firstLine="709"/>
      </w:pPr>
      <w:r w:rsidRPr="004D503C">
        <w:t>Гидробиологические явления. Свечение в Средиземном море наблюдается в основном фоновое и проблесковое.</w:t>
      </w:r>
    </w:p>
    <w:p w:rsidR="00D06C0C" w:rsidRPr="004D503C" w:rsidRDefault="00D06C0C" w:rsidP="00D06C0C">
      <w:pPr>
        <w:ind w:firstLine="709"/>
      </w:pPr>
      <w:r w:rsidRPr="004D503C">
        <w:t>Фоновое, или бактериальное, свечение вызывается светящимися морскими бактериями и сводится к возникновению одинакового по цвету и интенсивности светлого водного пространства обычно зеленовато</w:t>
      </w:r>
      <w:r w:rsidR="004D503C" w:rsidRPr="004D503C">
        <w:t>-</w:t>
      </w:r>
      <w:r w:rsidRPr="004D503C">
        <w:t>голубого, голубовато-зеленого, реже белого или оранжевого оттенков. При волнении или прохождении судна интенсивность свечения меняется. Фоновое свечение распространено в прибрежной зоне, особенно в приустьевых участках рек.</w:t>
      </w:r>
    </w:p>
    <w:p w:rsidR="00D06C0C" w:rsidRPr="004D503C" w:rsidRDefault="00D06C0C" w:rsidP="00D06C0C">
      <w:pPr>
        <w:ind w:firstLine="709"/>
      </w:pPr>
      <w:r w:rsidRPr="004D503C">
        <w:t>Проблесковое свечение вызывают здесь крупные светящиеся организмы медузы-пелагии, которые нередко в течение нескольких минут излучают зеленоватый свет.</w:t>
      </w:r>
    </w:p>
    <w:p w:rsidR="00D06C0C" w:rsidRPr="004D503C" w:rsidRDefault="00D06C0C" w:rsidP="00D06C0C">
      <w:pPr>
        <w:ind w:firstLine="709"/>
      </w:pPr>
      <w:r w:rsidRPr="004D503C">
        <w:t>Цветение</w:t>
      </w:r>
      <w:r w:rsidRPr="004D503C">
        <w:rPr>
          <w:i/>
          <w:iCs/>
        </w:rPr>
        <w:t xml:space="preserve"> </w:t>
      </w:r>
      <w:r w:rsidRPr="004D503C">
        <w:t>в описываемом районе обусловлено массовым скоплением планктонных, обычно растительных, но иногда и животных организмов в поверхностном слое воды, которое заметно меняет оптические свойства (цвет и прозрачность) воды.</w:t>
      </w:r>
    </w:p>
    <w:p w:rsidR="00D06C0C" w:rsidRPr="004D503C" w:rsidRDefault="00D06C0C" w:rsidP="00D06C0C">
      <w:pPr>
        <w:ind w:firstLine="709"/>
      </w:pPr>
      <w:r w:rsidRPr="004D503C">
        <w:t>Древоточцы</w:t>
      </w:r>
      <w:r w:rsidRPr="004D503C">
        <w:rPr>
          <w:i/>
          <w:iCs/>
        </w:rPr>
        <w:t xml:space="preserve">. </w:t>
      </w:r>
      <w:r w:rsidRPr="004D503C">
        <w:t>В описываемом районе отмечена разрушительная деятельность морских древоточцев. Особенно распространены здесь ракообразные древоточцы: лимнория и хелюра.</w:t>
      </w:r>
    </w:p>
    <w:p w:rsidR="00D06C0C" w:rsidRPr="004D503C" w:rsidRDefault="00D06C0C" w:rsidP="00D06C0C">
      <w:pPr>
        <w:ind w:firstLine="709"/>
      </w:pPr>
      <w:r w:rsidRPr="004D503C">
        <w:t>Лимнория обычно поражает наружные слои дерева: ходы ее неглубоки (не глубже 5 мм, редко 15 мм от поверхности дерева), но иногда она выедает в сваях как бы дупла, так называемые "котлы". Лимнория, как правило, не переносит мутной, застоявшейся, бедной кислородом воды.</w:t>
      </w:r>
    </w:p>
    <w:p w:rsidR="00D06C0C" w:rsidRPr="004D503C" w:rsidRDefault="00D06C0C" w:rsidP="00D06C0C">
      <w:pPr>
        <w:ind w:firstLine="709"/>
      </w:pPr>
      <w:r w:rsidRPr="004D503C">
        <w:t>Хелюра несколько крупнее лимнории, она обычно поселяется рядом с лимнорией и сверлит дерево аналогично последней, но ходы ее глубже, хотя котлов она не создает.</w:t>
      </w:r>
      <w:r w:rsidR="004D503C" w:rsidRPr="004D503C">
        <w:t xml:space="preserve"> Д</w:t>
      </w:r>
      <w:r w:rsidRPr="004D503C">
        <w:t>иаметр ходов достигает 2,5 мм. Кроме дерева, лимнория и хелюра могут поражать изоляцию подводных кабелей. Известен случай, когда в Средиземном море лимнория вместе с хелюрой была найдена в источенной ими изоляции подводного телеграфного кабеля на глубине около 500 м.</w:t>
      </w:r>
    </w:p>
    <w:p w:rsidR="00D06C0C" w:rsidRPr="004D503C" w:rsidRDefault="00D06C0C" w:rsidP="00D06C0C">
      <w:pPr>
        <w:ind w:firstLine="709"/>
      </w:pPr>
      <w:r w:rsidRPr="004D503C">
        <w:t>Обрастание морскими организмами подводной части корабля происходит особенно интенсивно во время стоянок в портах и достигает</w:t>
      </w:r>
      <w:r w:rsidR="004D503C" w:rsidRPr="004D503C">
        <w:t xml:space="preserve"> </w:t>
      </w:r>
      <w:r w:rsidRPr="004D503C">
        <w:t>значительных размеров. Обрастание может нарушить нормальную работу электрических лагов, гидроакустических и других приборов. Интенсивность обрастания несколько уменьшается во время сильных дождей при некотором распреснении поверхностного слоя воды.</w:t>
      </w:r>
    </w:p>
    <w:p w:rsidR="00D06C0C" w:rsidRPr="004D503C" w:rsidRDefault="00D06C0C" w:rsidP="00D06C0C">
      <w:pPr>
        <w:ind w:firstLine="709"/>
      </w:pPr>
      <w:r w:rsidRPr="004D503C">
        <w:t>Морские хищники. Из морских хищников в Средиземном море водятся главным образом мурены - морские зубастые угри и осьминоги.</w:t>
      </w:r>
    </w:p>
    <w:p w:rsidR="00D06C0C" w:rsidRPr="004D503C" w:rsidRDefault="00D06C0C" w:rsidP="00D06C0C">
      <w:pPr>
        <w:ind w:firstLine="709"/>
      </w:pPr>
      <w:r w:rsidRPr="004D503C">
        <w:t>Мурены - опасные хищники; в длину они достигают 2-3 м и имеют мощные остроконечные зубы и ядовитые железы. Обитают мурены в основном в прибрежных водах среди расщелин подводных скал.</w:t>
      </w:r>
    </w:p>
    <w:p w:rsidR="00D06C0C" w:rsidRPr="004D503C" w:rsidRDefault="00D06C0C" w:rsidP="00D06C0C">
      <w:pPr>
        <w:ind w:firstLine="709"/>
      </w:pPr>
      <w:r w:rsidRPr="004D503C">
        <w:t>Мурены нападают на людей, не только плавающих в воде, но даже находящихся в небольших шлюпках.</w:t>
      </w:r>
    </w:p>
    <w:p w:rsidR="00D06C0C" w:rsidRPr="004D503C" w:rsidRDefault="00D06C0C" w:rsidP="00D06C0C">
      <w:pPr>
        <w:ind w:firstLine="709"/>
      </w:pPr>
      <w:r w:rsidRPr="004D503C">
        <w:t>Осьминоги здесь не достигают больших размеров; слюна некоторых. видов осьминогов ядовита и укусы их вызывают головокружение, лихорадку, опухоль и боль в месте укуса в течение нескольких дней, а иногда и недель. Большинство видов, осьминогов живет на глубинах менее 100 м, а иные виды вблизи берегов, у поверхности воды.</w:t>
      </w:r>
    </w:p>
    <w:p w:rsidR="00343153" w:rsidRPr="004D503C" w:rsidRDefault="00343153" w:rsidP="00D06C0C">
      <w:pPr>
        <w:ind w:firstLine="709"/>
        <w:rPr>
          <w:b/>
          <w:bCs/>
        </w:rPr>
      </w:pPr>
    </w:p>
    <w:p w:rsidR="00D06C0C" w:rsidRPr="004D503C" w:rsidRDefault="00343153" w:rsidP="004D503C">
      <w:pPr>
        <w:pStyle w:val="2"/>
      </w:pPr>
      <w:bookmarkStart w:id="13" w:name="_Toc258943142"/>
      <w:r w:rsidRPr="004D503C">
        <w:t>Правила плавания в водах Греции</w:t>
      </w:r>
      <w:r w:rsidR="004D503C" w:rsidRPr="004D503C">
        <w:t xml:space="preserve"> </w:t>
      </w:r>
      <w:r w:rsidR="00D06C0C" w:rsidRPr="004D503C">
        <w:t>(Извлечения из законов, правил и инструкций)</w:t>
      </w:r>
      <w:bookmarkEnd w:id="13"/>
    </w:p>
    <w:p w:rsidR="004D503C" w:rsidRPr="004D503C" w:rsidRDefault="004D503C" w:rsidP="00D06C0C">
      <w:pPr>
        <w:ind w:firstLine="709"/>
      </w:pPr>
    </w:p>
    <w:p w:rsidR="00D06C0C" w:rsidRPr="004D503C" w:rsidRDefault="00D06C0C" w:rsidP="00D06C0C">
      <w:pPr>
        <w:ind w:firstLine="709"/>
      </w:pPr>
      <w:r w:rsidRPr="004D503C">
        <w:t>Правила использования радиотелеграфных станций. Иностранные военные корабли, находящиеся в территориальных водах Греции, могут пользоваться судовыми радиостанциями в соответствии со следующими правилами военно-морского министерства, утвержденными в январе 1933 г.</w:t>
      </w:r>
    </w:p>
    <w:p w:rsidR="00D06C0C" w:rsidRPr="004D503C" w:rsidRDefault="00D06C0C" w:rsidP="00D06C0C">
      <w:pPr>
        <w:ind w:firstLine="709"/>
      </w:pPr>
      <w:r w:rsidRPr="004D503C">
        <w:t>1. Иностранные военные корабли, находящиеся в территориальных водах Греции, могут пользоваться судовыми радиостанциями без специального разрешения в следующих случаях:</w:t>
      </w:r>
    </w:p>
    <w:p w:rsidR="00D06C0C" w:rsidRPr="004D503C" w:rsidRDefault="00D06C0C" w:rsidP="00D06C0C">
      <w:pPr>
        <w:ind w:firstLine="709"/>
      </w:pPr>
      <w:r w:rsidRPr="004D503C">
        <w:t>а) на волне менее 2200 м в указанное гринвичское время:</w:t>
      </w:r>
    </w:p>
    <w:p w:rsidR="00D06C0C" w:rsidRPr="004D503C" w:rsidRDefault="00D06C0C" w:rsidP="00D06C0C">
      <w:pPr>
        <w:ind w:firstLine="709"/>
      </w:pPr>
      <w:r w:rsidRPr="004D503C">
        <w:t>с 00 ч.00 м. до 01 ч.00 м.</w:t>
      </w:r>
    </w:p>
    <w:p w:rsidR="00D06C0C" w:rsidRPr="004D503C" w:rsidRDefault="00D06C0C" w:rsidP="00D06C0C">
      <w:pPr>
        <w:ind w:firstLine="709"/>
      </w:pPr>
      <w:r w:rsidRPr="004D503C">
        <w:t>"03 „ 00, „ 05 „ 00 „ .12 „ 00 „ „ 12, 30 "</w:t>
      </w:r>
    </w:p>
    <w:p w:rsidR="00D06C0C" w:rsidRPr="004D503C" w:rsidRDefault="00D06C0C" w:rsidP="00D06C0C">
      <w:pPr>
        <w:ind w:firstLine="709"/>
      </w:pPr>
      <w:r w:rsidRPr="004D503C">
        <w:t>,20 „ 00,, 21, 00 "</w:t>
      </w:r>
    </w:p>
    <w:p w:rsidR="00D06C0C" w:rsidRPr="004D503C" w:rsidRDefault="00D06C0C" w:rsidP="00D06C0C">
      <w:pPr>
        <w:ind w:firstLine="709"/>
      </w:pPr>
      <w:r w:rsidRPr="004D503C">
        <w:t>б) в любое время суток на волне менее 100 м.</w:t>
      </w:r>
    </w:p>
    <w:p w:rsidR="00D06C0C" w:rsidRPr="004D503C" w:rsidRDefault="00D06C0C" w:rsidP="00D06C0C">
      <w:pPr>
        <w:ind w:firstLine="709"/>
      </w:pPr>
      <w:r w:rsidRPr="004D503C">
        <w:t>2. При необходимости ведения радиопередач в другое время и на других волнах, чем указано в п.1, следует получить специальное разрешение.</w:t>
      </w:r>
    </w:p>
    <w:p w:rsidR="00D06C0C" w:rsidRPr="004D503C" w:rsidRDefault="00D06C0C" w:rsidP="00D06C0C">
      <w:pPr>
        <w:ind w:firstLine="709"/>
      </w:pPr>
      <w:r w:rsidRPr="004D503C">
        <w:t>3. При использовании для связи своих радиостанций запрещается создавать помехи для работы греческой правительственной радиостанции.</w:t>
      </w:r>
    </w:p>
    <w:p w:rsidR="00D06C0C" w:rsidRPr="004D503C" w:rsidRDefault="00D06C0C" w:rsidP="00D06C0C">
      <w:pPr>
        <w:ind w:firstLine="709"/>
      </w:pPr>
      <w:r w:rsidRPr="004D503C">
        <w:t>Радиопередачи должны быть немедленно прерваны по требованию военно-морских властей, а также по требованию правительственной радиостанции.</w:t>
      </w:r>
    </w:p>
    <w:p w:rsidR="00D06C0C" w:rsidRPr="004D503C" w:rsidRDefault="00D06C0C" w:rsidP="00D06C0C">
      <w:pPr>
        <w:ind w:firstLine="709"/>
      </w:pPr>
      <w:r w:rsidRPr="004D503C">
        <w:t>4. Запрещаются радиопередачи на длине волны 600 м, за исключением передачи сигналов бедствия и ответа на эти сигналы.</w:t>
      </w:r>
    </w:p>
    <w:p w:rsidR="00D06C0C" w:rsidRPr="004D503C" w:rsidRDefault="00D06C0C" w:rsidP="00D06C0C">
      <w:pPr>
        <w:ind w:firstLine="709"/>
      </w:pPr>
      <w:r w:rsidRPr="004D503C">
        <w:t>Лоцманские правила. Лоцманская проводка в порты Греции, где</w:t>
      </w:r>
      <w:r w:rsidR="004D503C" w:rsidRPr="004D503C">
        <w:t xml:space="preserve"> </w:t>
      </w:r>
      <w:r w:rsidRPr="004D503C">
        <w:t>имеются лоцманские станции, для всех судов обязательна. Лоцманская проводка в большинстве портов Греции оплачивается по специальной шкале в зависимости от тоннажа судна и числа его заходов в греческие порты.</w:t>
      </w:r>
    </w:p>
    <w:p w:rsidR="00D06C0C" w:rsidRPr="004D503C" w:rsidRDefault="00D06C0C" w:rsidP="00D06C0C">
      <w:pPr>
        <w:ind w:firstLine="709"/>
      </w:pPr>
      <w:r w:rsidRPr="004D503C">
        <w:t>Правила захода в территориальные воды. Греческие военно-морские власти осуществляют контроль над плаванием вблизи греческих территориальных вод. Эти районы тянутся на расстояние 1 мили за территориальными водами.</w:t>
      </w:r>
    </w:p>
    <w:p w:rsidR="00D06C0C" w:rsidRPr="004D503C" w:rsidRDefault="00D06C0C" w:rsidP="00D06C0C">
      <w:pPr>
        <w:ind w:firstLine="709"/>
      </w:pPr>
      <w:r w:rsidRPr="004D503C">
        <w:t>Районы учений военно-морских кораблей и самолетов. Вблизи берегов Греции имеются постоянные и временные районы, где проводятся учения военно-морских кораблей и стрельбы.</w:t>
      </w:r>
    </w:p>
    <w:p w:rsidR="00D06C0C" w:rsidRPr="004D503C" w:rsidRDefault="00D06C0C" w:rsidP="00D06C0C">
      <w:pPr>
        <w:ind w:firstLine="709"/>
      </w:pPr>
      <w:r w:rsidRPr="004D503C">
        <w:t>Корабли, участвующие в учениях, несут соответствующие сигналы по Международному своду сигналов.</w:t>
      </w:r>
    </w:p>
    <w:p w:rsidR="00D06C0C" w:rsidRPr="004D503C" w:rsidRDefault="00D06C0C" w:rsidP="00D06C0C">
      <w:pPr>
        <w:ind w:firstLine="709"/>
      </w:pPr>
      <w:r w:rsidRPr="004D503C">
        <w:t>О временных районах мореплаватели могут узнать из греческих извещений мореплавателям, передаваемых по радио обычно за 48 час. до начала учений. В извещениях сообщаются границы района учений, их начало и продолжительность (время дается по Гринвичу).</w:t>
      </w:r>
    </w:p>
    <w:p w:rsidR="004D503C" w:rsidRPr="004D503C" w:rsidRDefault="00D06C0C" w:rsidP="00D06C0C">
      <w:pPr>
        <w:ind w:firstLine="709"/>
      </w:pPr>
      <w:r w:rsidRPr="004D503C">
        <w:t>Правила плавания судов в районах учений подводных лодок.</w:t>
      </w:r>
    </w:p>
    <w:p w:rsidR="00D06C0C" w:rsidRPr="004D503C" w:rsidRDefault="00D06C0C" w:rsidP="00D06C0C">
      <w:pPr>
        <w:ind w:firstLine="709"/>
      </w:pPr>
      <w:r w:rsidRPr="004D503C">
        <w:t>1. Суда, проходящие через районы, посещаемые подводными лодками, или суда, имеющие основания предполагать, что подводные лодки могут находиться поблизости от их пути, должны соблюдать большую осторожность, уменьшить скорость и быть готовыми к маневрированию.</w:t>
      </w:r>
    </w:p>
    <w:p w:rsidR="00D06C0C" w:rsidRPr="004D503C" w:rsidRDefault="00D06C0C" w:rsidP="00D06C0C">
      <w:pPr>
        <w:ind w:firstLine="709"/>
      </w:pPr>
      <w:r w:rsidRPr="004D503C">
        <w:t>При появлении перископа суда должны изменить курс так, чтобы не мешать движению подводной лодки.</w:t>
      </w:r>
    </w:p>
    <w:p w:rsidR="00D06C0C" w:rsidRPr="004D503C" w:rsidRDefault="00D06C0C" w:rsidP="00D06C0C">
      <w:pPr>
        <w:ind w:firstLine="709"/>
      </w:pPr>
      <w:r w:rsidRPr="004D503C">
        <w:t>2. Подводная лодка, находящаяся ниже перископной глубины, иногда указывает свое местоположение буйком, буксируемым на поверхности воды.</w:t>
      </w:r>
    </w:p>
    <w:p w:rsidR="00D06C0C" w:rsidRPr="004D503C" w:rsidRDefault="00D06C0C" w:rsidP="00D06C0C">
      <w:pPr>
        <w:ind w:firstLine="709"/>
      </w:pPr>
      <w:r w:rsidRPr="004D503C">
        <w:t>Подводные лодки, лежащие на грунте и не имеющие возможности всплыть на поверхность, обозначают свое местоположение аварийно- сигнальным буем, окрашенным красными и белыми горизонтальными полосами, или дымовой шашкой. Большинство буев снабжено телефо- ном. Мореплавателям, обнаружившим аварийно-сигнальный буй под водной лодки, лежащей на грунте, следует связаться с ней по телефону и по возможности точно определить положение этого буя, а затем немедленно сообщить военно-морским властям или в ближайший порт название подводной лодки с указанием координат буя.</w:t>
      </w:r>
    </w:p>
    <w:p w:rsidR="00D06C0C" w:rsidRPr="004D503C" w:rsidRDefault="00D06C0C" w:rsidP="00D06C0C">
      <w:pPr>
        <w:ind w:firstLine="709"/>
      </w:pPr>
      <w:r w:rsidRPr="004D503C">
        <w:t>3. Появление на поверхности воды масляных пятен, пузырьков воздуха или дымовой шашки означает, что подводная лодка терпит бедствие.</w:t>
      </w:r>
    </w:p>
    <w:p w:rsidR="00D06C0C" w:rsidRPr="004D503C" w:rsidRDefault="00D06C0C" w:rsidP="00D06C0C">
      <w:pPr>
        <w:ind w:firstLine="709"/>
      </w:pPr>
      <w:r w:rsidRPr="004D503C">
        <w:t>Иногда на поверхности воды могут появиться две дымовые шашки;, линия, соединяющая эти шашки, показывает направление и место всплытия подводной лодки. В этом случае все суда должны обходить их на большом расстоянии; если же шашки появились вблизи борта судна, то последнее обязано немедленно застопорить машины во избежание повреждения на всплывающей подводной лодке. Суда должны также обходить на большом расстоянии места на поверхности моря, где имеются языки пламени или дым, обозначающие место остановившейся торпеды.</w:t>
      </w:r>
    </w:p>
    <w:p w:rsidR="00D06C0C" w:rsidRPr="004D503C" w:rsidRDefault="00D06C0C" w:rsidP="00D06C0C">
      <w:pPr>
        <w:ind w:firstLine="709"/>
      </w:pPr>
      <w:r w:rsidRPr="004D503C">
        <w:t>4. Подводные лодки обычно сопровождаются военными кораблями, несущими следующие сигналы:</w:t>
      </w:r>
    </w:p>
    <w:p w:rsidR="00D06C0C" w:rsidRPr="004D503C" w:rsidRDefault="00D06C0C" w:rsidP="00D06C0C">
      <w:pPr>
        <w:ind w:firstLine="709"/>
      </w:pPr>
      <w:r w:rsidRPr="004D503C">
        <w:t>а) красный флаг, под ним красный вымпел;</w:t>
      </w:r>
    </w:p>
    <w:p w:rsidR="00D06C0C" w:rsidRPr="004D503C" w:rsidRDefault="00D06C0C" w:rsidP="00D06C0C">
      <w:pPr>
        <w:ind w:firstLine="709"/>
      </w:pPr>
      <w:r w:rsidRPr="004D503C">
        <w:t>б) два красных вымпела, под ними красный флаг;</w:t>
      </w:r>
    </w:p>
    <w:p w:rsidR="00D06C0C" w:rsidRPr="004D503C" w:rsidRDefault="00D06C0C" w:rsidP="00D06C0C">
      <w:pPr>
        <w:ind w:firstLine="709"/>
      </w:pPr>
      <w:r w:rsidRPr="004D503C">
        <w:t>в) два красных вымпела.</w:t>
      </w:r>
    </w:p>
    <w:p w:rsidR="00D06C0C" w:rsidRPr="004D503C" w:rsidRDefault="00D06C0C" w:rsidP="00D06C0C">
      <w:pPr>
        <w:ind w:firstLine="709"/>
      </w:pPr>
      <w:r w:rsidRPr="004D503C">
        <w:t>Суда должны обходить на расстоянии не менее 3 миль корабль, несущий один из этих сигналов.</w:t>
      </w:r>
    </w:p>
    <w:p w:rsidR="00D06C0C" w:rsidRPr="004D503C" w:rsidRDefault="00D06C0C" w:rsidP="00D06C0C">
      <w:pPr>
        <w:ind w:firstLine="709"/>
      </w:pPr>
      <w:r w:rsidRPr="004D503C">
        <w:t>5. Военные корабли или сигнальные станции могут передавать данные на судно о наличии в районе его плавания подводных лодок следующими сигналами:</w:t>
      </w:r>
    </w:p>
    <w:p w:rsidR="00D06C0C" w:rsidRPr="004D503C" w:rsidRDefault="00D06C0C" w:rsidP="00D06C0C">
      <w:pPr>
        <w:ind w:firstLine="709"/>
      </w:pPr>
      <w:r w:rsidRPr="004D503C">
        <w:t>а) флаг "ХП" ("НР") Международного свода сигналов;</w:t>
      </w:r>
    </w:p>
    <w:p w:rsidR="00D06C0C" w:rsidRPr="004D503C" w:rsidRDefault="00D06C0C" w:rsidP="00D06C0C">
      <w:pPr>
        <w:ind w:firstLine="709"/>
      </w:pPr>
      <w:r w:rsidRPr="004D503C">
        <w:t>б) радиосигнал "15СУН" по Международному своду сигналов;</w:t>
      </w:r>
    </w:p>
    <w:p w:rsidR="00D06C0C" w:rsidRPr="004D503C" w:rsidRDefault="00D06C0C" w:rsidP="00D06C0C">
      <w:pPr>
        <w:ind w:firstLine="709"/>
      </w:pPr>
      <w:r w:rsidRPr="004D503C">
        <w:t>в) звуковой сигнал сиреной или световой сигнал прожектором;</w:t>
      </w:r>
    </w:p>
    <w:p w:rsidR="00D06C0C" w:rsidRPr="004D503C" w:rsidRDefault="00D06C0C" w:rsidP="00D06C0C">
      <w:pPr>
        <w:ind w:firstLine="709"/>
      </w:pPr>
      <w:r w:rsidRPr="004D503C">
        <w:t>г) холостой выстрел и, в случае опасности, боевой выстрел, чтобы воспрепятствовать движению судна во избежание столкновения с подводной лодкой.</w:t>
      </w:r>
    </w:p>
    <w:p w:rsidR="004D503C" w:rsidRPr="004D503C" w:rsidRDefault="004D503C" w:rsidP="00D06C0C">
      <w:pPr>
        <w:ind w:firstLine="709"/>
      </w:pPr>
    </w:p>
    <w:p w:rsidR="00D06C0C" w:rsidRPr="004D503C" w:rsidRDefault="00343153" w:rsidP="004D503C">
      <w:pPr>
        <w:pStyle w:val="2"/>
      </w:pPr>
      <w:bookmarkStart w:id="14" w:name="_Toc258943143"/>
      <w:r w:rsidRPr="004D503C">
        <w:t>Правила плавания в водах Италии</w:t>
      </w:r>
      <w:r w:rsidR="004D503C" w:rsidRPr="004D503C">
        <w:t xml:space="preserve"> </w:t>
      </w:r>
      <w:r w:rsidR="00D06C0C" w:rsidRPr="004D503C">
        <w:t>(Извлечения из законов, правил и инструкций)</w:t>
      </w:r>
      <w:bookmarkEnd w:id="14"/>
    </w:p>
    <w:p w:rsidR="004D503C" w:rsidRPr="004D503C" w:rsidRDefault="004D503C" w:rsidP="00D06C0C">
      <w:pPr>
        <w:ind w:firstLine="709"/>
      </w:pPr>
    </w:p>
    <w:p w:rsidR="004D503C" w:rsidRPr="004D503C" w:rsidRDefault="00D06C0C" w:rsidP="00D06C0C">
      <w:pPr>
        <w:ind w:firstLine="709"/>
      </w:pPr>
      <w:r w:rsidRPr="004D503C">
        <w:t>Правила плавания судов в портах, каналах, бухтах, реках и вблизи них.</w:t>
      </w:r>
    </w:p>
    <w:p w:rsidR="00D06C0C" w:rsidRPr="004D503C" w:rsidRDefault="00D06C0C" w:rsidP="00D06C0C">
      <w:pPr>
        <w:ind w:firstLine="709"/>
      </w:pPr>
      <w:r w:rsidRPr="004D503C">
        <w:t>1. Все суда, проходящие мимо порта, должны уступать дорогу судам порт или выходящим из него.</w:t>
      </w:r>
    </w:p>
    <w:p w:rsidR="00D06C0C" w:rsidRPr="004D503C" w:rsidRDefault="00D06C0C" w:rsidP="00D06C0C">
      <w:pPr>
        <w:ind w:firstLine="709"/>
      </w:pPr>
      <w:r w:rsidRPr="004D503C">
        <w:t>Входящие в порт суда уступают дорогу выходящим судам.</w:t>
      </w:r>
    </w:p>
    <w:p w:rsidR="00D06C0C" w:rsidRPr="004D503C" w:rsidRDefault="00D06C0C" w:rsidP="00D06C0C">
      <w:pPr>
        <w:ind w:firstLine="709"/>
      </w:pPr>
      <w:r w:rsidRPr="004D503C">
        <w:t>2. Когда два судна при плавании по каналам порта или рекам сближаются так, что возникает опасность столкновения, то судно, идущее против течения, должно уступить дорогу судну, идущему по течению</w:t>
      </w:r>
    </w:p>
    <w:p w:rsidR="00D06C0C" w:rsidRPr="004D503C" w:rsidRDefault="00D06C0C" w:rsidP="00D06C0C">
      <w:pPr>
        <w:ind w:firstLine="709"/>
      </w:pPr>
      <w:r w:rsidRPr="004D503C">
        <w:t>3. Суда, имеющие право пройти первыми согласно пунктам 1, 2 и 3, заметив, что другие суда не уступают им дорогу, должны дать не менее пяти коротких предупредительных сигналов судовым свистком или сиреной.</w:t>
      </w:r>
    </w:p>
    <w:p w:rsidR="00D06C0C" w:rsidRPr="004D503C" w:rsidRDefault="00D06C0C" w:rsidP="00D06C0C">
      <w:pPr>
        <w:ind w:firstLine="709"/>
      </w:pPr>
      <w:r w:rsidRPr="004D503C">
        <w:t>4. Маневрирование судов в порту разрешается только при швартовке судов к причалам.</w:t>
      </w:r>
    </w:p>
    <w:p w:rsidR="00D06C0C" w:rsidRPr="004D503C" w:rsidRDefault="00D06C0C" w:rsidP="00D06C0C">
      <w:pPr>
        <w:ind w:firstLine="709"/>
      </w:pPr>
      <w:r w:rsidRPr="004D503C">
        <w:t>5. В пределах порта судовым свистком или сиреной можно пользоваться только для подачи сигналов опасности, сигналов, предусмотренных Правилами для предупреждения столкновений судов в море и в пункте 3 настоящих правил.</w:t>
      </w:r>
    </w:p>
    <w:p w:rsidR="00D06C0C" w:rsidRPr="004D503C" w:rsidRDefault="00D06C0C" w:rsidP="00D06C0C">
      <w:pPr>
        <w:ind w:firstLine="709"/>
      </w:pPr>
      <w:r w:rsidRPr="004D503C">
        <w:t>6. Маневрирующие суда должны освобождать акватории, отведенные для взлета и посадки гидросамолетов, если ожидается их отлет или прибытие.</w:t>
      </w:r>
    </w:p>
    <w:p w:rsidR="00D06C0C" w:rsidRPr="004D503C" w:rsidRDefault="00D06C0C" w:rsidP="00D06C0C">
      <w:pPr>
        <w:ind w:firstLine="709"/>
      </w:pPr>
      <w:r w:rsidRPr="004D503C">
        <w:t>Суда, принявшие сигнал бедствия от гидросамолета, вынужденного идти на посадку, должны маневрировать таким образом, чтобы облегчить посадку этого самолета.</w:t>
      </w:r>
    </w:p>
    <w:p w:rsidR="004D503C" w:rsidRPr="004D503C" w:rsidRDefault="00D06C0C" w:rsidP="00D06C0C">
      <w:pPr>
        <w:ind w:firstLine="709"/>
      </w:pPr>
      <w:r w:rsidRPr="004D503C">
        <w:t>Правила для судов, имеющих на борту легковоспламеняющиеся жидкие грузы.</w:t>
      </w:r>
    </w:p>
    <w:p w:rsidR="00D06C0C" w:rsidRPr="004D503C" w:rsidRDefault="00D06C0C" w:rsidP="00D06C0C">
      <w:pPr>
        <w:ind w:firstLine="709"/>
      </w:pPr>
      <w:r w:rsidRPr="004D503C">
        <w:t>1. Суда, груженные легковоспламеняющимися грузами, должны держаться в достаточном расстоянии от других судов и иметь</w:t>
      </w:r>
    </w:p>
    <w:p w:rsidR="00D06C0C" w:rsidRPr="004D503C" w:rsidRDefault="00D06C0C" w:rsidP="00D06C0C">
      <w:pPr>
        <w:ind w:firstLine="709"/>
      </w:pPr>
      <w:r w:rsidRPr="004D503C">
        <w:t>на видном месте днем красный флаг Международного свода сигналов. а ночью красный огонь.</w:t>
      </w:r>
    </w:p>
    <w:p w:rsidR="00D06C0C" w:rsidRPr="004D503C" w:rsidRDefault="00D06C0C" w:rsidP="00D06C0C">
      <w:pPr>
        <w:ind w:firstLine="709"/>
      </w:pPr>
      <w:r w:rsidRPr="004D503C">
        <w:t>2. При погрузке и разгрузке нефтеналивных судов должны быть приняты меры, предотвращающие утечку бензина или нефти в море, а также из трубопровода на причалы и другие сооружения.</w:t>
      </w:r>
    </w:p>
    <w:p w:rsidR="00343153" w:rsidRPr="004D503C" w:rsidRDefault="00D06C0C" w:rsidP="00D06C0C">
      <w:pPr>
        <w:ind w:firstLine="709"/>
      </w:pPr>
      <w:r w:rsidRPr="004D503C">
        <w:t>3. Следует немедленно сообщать портовым властям о появлении на</w:t>
      </w:r>
      <w:r w:rsidR="00343153" w:rsidRPr="004D503C">
        <w:t xml:space="preserve"> </w:t>
      </w:r>
      <w:r w:rsidRPr="004D503C">
        <w:t>поверхности воды бензина, нефти и других легковоспламеняющихся</w:t>
      </w:r>
      <w:r w:rsidR="00343153" w:rsidRPr="004D503C">
        <w:t xml:space="preserve"> </w:t>
      </w:r>
      <w:r w:rsidRPr="004D503C">
        <w:t>веществ, вытекших при приеме, откачке или производстве других работ.</w:t>
      </w:r>
      <w:r w:rsidR="00343153" w:rsidRPr="004D503C">
        <w:t xml:space="preserve"> </w:t>
      </w:r>
    </w:p>
    <w:p w:rsidR="00D06C0C" w:rsidRPr="004D503C" w:rsidRDefault="00D06C0C" w:rsidP="00D06C0C">
      <w:pPr>
        <w:ind w:firstLine="709"/>
      </w:pPr>
      <w:r w:rsidRPr="004D503C">
        <w:t>4. Всем судам, использующим в качестве горючего жидкое топливо,</w:t>
      </w:r>
      <w:r w:rsidR="00343153" w:rsidRPr="004D503C">
        <w:t xml:space="preserve"> </w:t>
      </w:r>
      <w:r w:rsidRPr="004D503C">
        <w:t>запрещается откачивать за борт воду нз трюмов, использованную для</w:t>
      </w:r>
      <w:r w:rsidR="00343153" w:rsidRPr="004D503C">
        <w:t xml:space="preserve"> </w:t>
      </w:r>
      <w:r w:rsidRPr="004D503C">
        <w:t>мытья шлангов или смывания легковоспламеняющейся жидкости. На нефтеналивных судах такая вода должна держаться на борту до выхода в открытое море; при необходимости избавиться от такой воды при стоянке в порту или гавани следует использовать специальные лихтеры, которые затем вывозят эту воду в открытое море.</w:t>
      </w:r>
    </w:p>
    <w:p w:rsidR="00D06C0C" w:rsidRPr="004D503C" w:rsidRDefault="00D06C0C" w:rsidP="00D06C0C">
      <w:pPr>
        <w:ind w:firstLine="709"/>
      </w:pPr>
      <w:r w:rsidRPr="004D503C">
        <w:t>5. Морскую воду, содержащую остатки бензина, нефти и других легковоспламеняющихся веществ, можно откачивать за борт лишь на таком расстоянии от порта или гавани, которое исключает всякую возможность ее обратного проникновения в порт или гавань.</w:t>
      </w:r>
    </w:p>
    <w:p w:rsidR="00D06C0C" w:rsidRPr="004D503C" w:rsidRDefault="00D06C0C" w:rsidP="00D06C0C">
      <w:pPr>
        <w:ind w:firstLine="709"/>
      </w:pPr>
      <w:r w:rsidRPr="004D503C">
        <w:t>6. Выгрузка нефтепродуктов с н</w:t>
      </w:r>
      <w:r w:rsidR="00343153" w:rsidRPr="004D503C">
        <w:t>ефтеналивных судов должна произ</w:t>
      </w:r>
      <w:r w:rsidRPr="004D503C">
        <w:t>водиться лишь при благоприятных условиях погоды. Выгрузку следует</w:t>
      </w:r>
      <w:r w:rsidR="00343153" w:rsidRPr="004D503C">
        <w:t xml:space="preserve"> </w:t>
      </w:r>
      <w:r w:rsidRPr="004D503C">
        <w:t>прекратить при усилении ветра или при прохождении вдоль борта других судов, а также в случае скопления большого количества газа на палубе.</w:t>
      </w:r>
    </w:p>
    <w:p w:rsidR="00D06C0C" w:rsidRPr="004D503C" w:rsidRDefault="00D06C0C" w:rsidP="00D06C0C">
      <w:pPr>
        <w:ind w:firstLine="709"/>
      </w:pPr>
      <w:r w:rsidRPr="004D503C">
        <w:t>Выгрузка должна производиться лишь в дневные часы, а если она затягивается до вечера, то следует пользоваться только специальными лампами или электрическим светом.</w:t>
      </w:r>
    </w:p>
    <w:p w:rsidR="00D06C0C" w:rsidRPr="004D503C" w:rsidRDefault="00D06C0C" w:rsidP="00D06C0C">
      <w:pPr>
        <w:ind w:firstLine="709"/>
      </w:pPr>
      <w:r w:rsidRPr="004D503C">
        <w:t>Суда, груженные легковоспламеняющимися грузами, должны иметь: предохранительную сетку на трубах; швартовы, изготовленные из материалов, предотвращающих появление искр, и специальные кранцы для смягчения возможных толчков.</w:t>
      </w:r>
    </w:p>
    <w:p w:rsidR="00D06C0C" w:rsidRPr="004D503C" w:rsidRDefault="00D06C0C" w:rsidP="00D06C0C">
      <w:pPr>
        <w:ind w:firstLine="709"/>
      </w:pPr>
      <w:r w:rsidRPr="004D503C">
        <w:t>Правила использования радиотелеграфных станций. Торговым и прогулочным судам запрещается пользоваться судовыми радиотелеграфными и радиотелефонными станциями, когда они находятся на якорной стоянке в территориальных водах Италии или при отбытии из порта или гавани, за исключением сигналов бедствия или в случае 15 крайней необходимости в течение получаса после прибытия в порт или гавань, а также в тех случаях, когда связь с берегом нарушена или запрещена карантинными властями.</w:t>
      </w:r>
    </w:p>
    <w:p w:rsidR="00D06C0C" w:rsidRPr="004D503C" w:rsidRDefault="00D06C0C" w:rsidP="00D06C0C">
      <w:pPr>
        <w:ind w:firstLine="709"/>
      </w:pPr>
      <w:r w:rsidRPr="004D503C">
        <w:t>На лиц, виновных в нарушении этого правила, налагается штраф в размере до 4000 лир или они подвергаются аресту сроком до 1 года.</w:t>
      </w:r>
    </w:p>
    <w:p w:rsidR="00D06C0C" w:rsidRPr="004D503C" w:rsidRDefault="00D06C0C" w:rsidP="00D06C0C">
      <w:pPr>
        <w:ind w:firstLine="709"/>
      </w:pPr>
      <w:r w:rsidRPr="004D503C">
        <w:t xml:space="preserve">Лоцманские правила. Здесь приводятся только выдержки из правил, действующих в территориальных водах Италии; полный текст правил имеется у каждого прибывшего на борт лоцмана. Суда валовой вместимостью менее 500 </w:t>
      </w:r>
      <w:r w:rsidRPr="004D503C">
        <w:rPr>
          <w:i/>
          <w:iCs/>
        </w:rPr>
        <w:t xml:space="preserve">рег. т </w:t>
      </w:r>
      <w:r w:rsidRPr="004D503C">
        <w:t xml:space="preserve">могут входить в порты Италии самостоятельно. По прибытии в район, </w:t>
      </w:r>
      <w:r w:rsidR="004D503C" w:rsidRPr="004D503C">
        <w:t>в котором установлена обязатель</w:t>
      </w:r>
      <w:r w:rsidRPr="004D503C">
        <w:t>ная лоцманская проводка, капитан судна обязан немедленно поднять сигналы для вызова лоцмана и держать их поднятыми до тех пор, пока последний не прибудет на борт судна. Для безопасного приема лоцмана на борт судна должны быть приняты все возможные меры предосторожности.</w:t>
      </w:r>
    </w:p>
    <w:p w:rsidR="00D06C0C" w:rsidRPr="004D503C" w:rsidRDefault="00D06C0C" w:rsidP="00D06C0C">
      <w:pPr>
        <w:ind w:firstLine="709"/>
      </w:pPr>
      <w:r w:rsidRPr="004D503C">
        <w:t>Капитан судна обязан воспользоваться помощью первого представившегося ему лоцмана или того лоцмана, который будет направлен лоцманской станцией в порядке очередности.</w:t>
      </w:r>
    </w:p>
    <w:p w:rsidR="00D06C0C" w:rsidRPr="004D503C" w:rsidRDefault="00D06C0C" w:rsidP="00D06C0C">
      <w:pPr>
        <w:ind w:firstLine="709"/>
      </w:pPr>
      <w:r w:rsidRPr="004D503C">
        <w:t>Капитан судна обязан сообщить лоцману сведения, касающиеся осадки, наибольшей скорости и управляемости судна.</w:t>
      </w:r>
    </w:p>
    <w:p w:rsidR="00D06C0C" w:rsidRPr="004D503C" w:rsidRDefault="00D06C0C" w:rsidP="00D06C0C">
      <w:pPr>
        <w:ind w:firstLine="709"/>
      </w:pPr>
      <w:r w:rsidRPr="004D503C">
        <w:t>Перед выходом из порта или гавани капитан судна обязан заблаговременно дать заявку на лоцманскую станцию; в противном случае его упущение будет рассматриваться как попытка уклониться от лоцманской проводки, за что он может нести ответственность.</w:t>
      </w:r>
    </w:p>
    <w:p w:rsidR="00D06C0C" w:rsidRPr="004D503C" w:rsidRDefault="00D06C0C" w:rsidP="00D06C0C">
      <w:pPr>
        <w:ind w:firstLine="709"/>
      </w:pPr>
      <w:r w:rsidRPr="004D503C">
        <w:t>Лоцманам запрещается буксировать суда.</w:t>
      </w:r>
    </w:p>
    <w:p w:rsidR="00D06C0C" w:rsidRPr="004D503C" w:rsidRDefault="00D06C0C" w:rsidP="00D06C0C">
      <w:pPr>
        <w:ind w:firstLine="709"/>
      </w:pPr>
      <w:r w:rsidRPr="004D503C">
        <w:t>Опознавательные сигналы лоцманских судов</w:t>
      </w:r>
      <w:r w:rsidRPr="004D503C">
        <w:rPr>
          <w:i/>
          <w:iCs/>
        </w:rPr>
        <w:t xml:space="preserve">. </w:t>
      </w:r>
      <w:r w:rsidRPr="004D503C">
        <w:t>Итальянские лоцманские суда окрашены в черный цвет с белой полосой и надписью "РПо1а" на носу и на корме. На каждой стороне трубы парового судна, а также на каждом парусе парусных лоцманских судов изображена буква "Р". Днем лоцманские суда несут квадратный флаг с тремя вертикально расположенными полосами: синяя - белая - синяя. На. средней белой полосе изображена синяя буква "Р".</w:t>
      </w:r>
    </w:p>
    <w:p w:rsidR="00D06C0C" w:rsidRPr="004D503C" w:rsidRDefault="00D06C0C" w:rsidP="00D06C0C">
      <w:pPr>
        <w:ind w:firstLine="709"/>
      </w:pPr>
      <w:r w:rsidRPr="004D503C">
        <w:t>Подходя к иностранному судну для его проводки, лоцманское судно подает следующие сигналы:</w:t>
      </w:r>
    </w:p>
    <w:p w:rsidR="00D06C0C" w:rsidRPr="004D503C" w:rsidRDefault="00D06C0C" w:rsidP="00D06C0C">
      <w:pPr>
        <w:ind w:firstLine="709"/>
      </w:pPr>
      <w:r w:rsidRPr="004D503C">
        <w:t>днем - опускает и поднимает несколько раз лоцманский флаг; ночью - показывает проблесковый огонь через короткие интервалы.</w:t>
      </w:r>
    </w:p>
    <w:p w:rsidR="00D06C0C" w:rsidRPr="004D503C" w:rsidRDefault="004D503C" w:rsidP="004D503C">
      <w:pPr>
        <w:pStyle w:val="2"/>
      </w:pPr>
      <w:r w:rsidRPr="004D503C">
        <w:br w:type="page"/>
      </w:r>
      <w:bookmarkStart w:id="15" w:name="_Toc258943144"/>
      <w:r w:rsidRPr="004D503C">
        <w:t>Правила плавания</w:t>
      </w:r>
      <w:bookmarkEnd w:id="15"/>
    </w:p>
    <w:p w:rsidR="004D503C" w:rsidRPr="004D503C" w:rsidRDefault="004D503C" w:rsidP="00D06C0C">
      <w:pPr>
        <w:ind w:firstLine="709"/>
      </w:pPr>
    </w:p>
    <w:p w:rsidR="00D06C0C" w:rsidRPr="004D503C" w:rsidRDefault="00D06C0C" w:rsidP="004D503C">
      <w:pPr>
        <w:ind w:left="708" w:firstLine="1"/>
      </w:pPr>
      <w:r w:rsidRPr="004D503C">
        <w:t xml:space="preserve">Сигналы бедствия, поднимаемые на береговых и плавучих маяках и светящих знаках.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844"/>
        <w:gridCol w:w="2774"/>
        <w:gridCol w:w="2355"/>
      </w:tblGrid>
      <w:tr w:rsidR="00343153" w:rsidRPr="004D503C" w:rsidTr="00565C83">
        <w:trPr>
          <w:trHeight w:val="298"/>
          <w:jc w:val="center"/>
        </w:trPr>
        <w:tc>
          <w:tcPr>
            <w:tcW w:w="576" w:type="dxa"/>
            <w:shd w:val="clear" w:color="auto" w:fill="auto"/>
          </w:tcPr>
          <w:p w:rsidR="00343153" w:rsidRPr="004D503C" w:rsidRDefault="00343153" w:rsidP="00343153">
            <w:pPr>
              <w:pStyle w:val="aff5"/>
            </w:pPr>
            <w:r w:rsidRPr="004D503C">
              <w:t>"п. л.</w:t>
            </w:r>
          </w:p>
        </w:tc>
        <w:tc>
          <w:tcPr>
            <w:tcW w:w="5618" w:type="dxa"/>
            <w:gridSpan w:val="2"/>
            <w:shd w:val="clear" w:color="auto" w:fill="auto"/>
          </w:tcPr>
          <w:p w:rsidR="00343153" w:rsidRPr="004D503C" w:rsidRDefault="00343153" w:rsidP="00343153">
            <w:pPr>
              <w:pStyle w:val="aff5"/>
            </w:pPr>
            <w:r w:rsidRPr="004D503C">
              <w:t>Вид сигнала</w:t>
            </w:r>
          </w:p>
        </w:tc>
        <w:tc>
          <w:tcPr>
            <w:tcW w:w="2355" w:type="dxa"/>
            <w:shd w:val="clear" w:color="auto" w:fill="auto"/>
          </w:tcPr>
          <w:p w:rsidR="00343153" w:rsidRPr="004D503C" w:rsidRDefault="00343153" w:rsidP="00343153">
            <w:pPr>
              <w:pStyle w:val="aff5"/>
            </w:pPr>
            <w:r w:rsidRPr="004D503C">
              <w:t>Значение сигнала</w:t>
            </w:r>
          </w:p>
        </w:tc>
      </w:tr>
      <w:tr w:rsidR="00343153" w:rsidRPr="004D503C" w:rsidTr="00565C83">
        <w:trPr>
          <w:trHeight w:val="288"/>
          <w:jc w:val="center"/>
        </w:trPr>
        <w:tc>
          <w:tcPr>
            <w:tcW w:w="576" w:type="dxa"/>
            <w:shd w:val="clear" w:color="auto" w:fill="auto"/>
          </w:tcPr>
          <w:p w:rsidR="00343153" w:rsidRPr="004D503C" w:rsidRDefault="00343153" w:rsidP="00343153">
            <w:pPr>
              <w:pStyle w:val="aff5"/>
            </w:pPr>
          </w:p>
        </w:tc>
        <w:tc>
          <w:tcPr>
            <w:tcW w:w="2844" w:type="dxa"/>
            <w:shd w:val="clear" w:color="auto" w:fill="auto"/>
          </w:tcPr>
          <w:p w:rsidR="00343153" w:rsidRPr="004D503C" w:rsidRDefault="00343153" w:rsidP="00343153">
            <w:pPr>
              <w:pStyle w:val="aff5"/>
            </w:pPr>
            <w:r w:rsidRPr="004D503C">
              <w:t>ин"м</w:t>
            </w:r>
          </w:p>
        </w:tc>
        <w:tc>
          <w:tcPr>
            <w:tcW w:w="2774" w:type="dxa"/>
            <w:shd w:val="clear" w:color="auto" w:fill="auto"/>
          </w:tcPr>
          <w:p w:rsidR="00343153" w:rsidRPr="004D503C" w:rsidRDefault="00343153" w:rsidP="00343153">
            <w:pPr>
              <w:pStyle w:val="aff5"/>
            </w:pPr>
            <w:r w:rsidRPr="004D503C">
              <w:t>НОЧЬЮ</w:t>
            </w:r>
          </w:p>
        </w:tc>
        <w:tc>
          <w:tcPr>
            <w:tcW w:w="2355" w:type="dxa"/>
            <w:shd w:val="clear" w:color="auto" w:fill="auto"/>
          </w:tcPr>
          <w:p w:rsidR="00343153" w:rsidRPr="004D503C" w:rsidRDefault="00343153" w:rsidP="00343153">
            <w:pPr>
              <w:pStyle w:val="aff5"/>
            </w:pPr>
          </w:p>
        </w:tc>
      </w:tr>
      <w:tr w:rsidR="00343153" w:rsidRPr="004D503C" w:rsidTr="00565C83">
        <w:trPr>
          <w:trHeight w:val="322"/>
          <w:jc w:val="center"/>
        </w:trPr>
        <w:tc>
          <w:tcPr>
            <w:tcW w:w="576" w:type="dxa"/>
            <w:shd w:val="clear" w:color="auto" w:fill="auto"/>
          </w:tcPr>
          <w:p w:rsidR="00343153" w:rsidRPr="004D503C" w:rsidRDefault="00343153" w:rsidP="00343153">
            <w:pPr>
              <w:pStyle w:val="aff5"/>
            </w:pPr>
            <w:r w:rsidRPr="004D503C">
              <w:t>1</w:t>
            </w:r>
          </w:p>
        </w:tc>
        <w:tc>
          <w:tcPr>
            <w:tcW w:w="2844" w:type="dxa"/>
            <w:shd w:val="clear" w:color="auto" w:fill="auto"/>
          </w:tcPr>
          <w:p w:rsidR="00343153" w:rsidRPr="004D503C" w:rsidRDefault="00343153" w:rsidP="00343153">
            <w:pPr>
              <w:pStyle w:val="aff5"/>
            </w:pPr>
            <w:r w:rsidRPr="004D503C">
              <w:t>2</w:t>
            </w:r>
          </w:p>
        </w:tc>
        <w:tc>
          <w:tcPr>
            <w:tcW w:w="2774" w:type="dxa"/>
            <w:shd w:val="clear" w:color="auto" w:fill="auto"/>
          </w:tcPr>
          <w:p w:rsidR="00343153" w:rsidRPr="004D503C" w:rsidRDefault="00343153" w:rsidP="00343153">
            <w:pPr>
              <w:pStyle w:val="aff5"/>
            </w:pPr>
            <w:r w:rsidRPr="004D503C">
              <w:t>3</w:t>
            </w:r>
          </w:p>
        </w:tc>
        <w:tc>
          <w:tcPr>
            <w:tcW w:w="2355" w:type="dxa"/>
            <w:shd w:val="clear" w:color="auto" w:fill="auto"/>
          </w:tcPr>
          <w:p w:rsidR="00343153" w:rsidRPr="004D503C" w:rsidRDefault="00343153" w:rsidP="00343153">
            <w:pPr>
              <w:pStyle w:val="aff5"/>
            </w:pPr>
            <w:r w:rsidRPr="004D503C">
              <w:t>4</w:t>
            </w:r>
          </w:p>
        </w:tc>
      </w:tr>
      <w:tr w:rsidR="00343153" w:rsidRPr="004D503C" w:rsidTr="00565C83">
        <w:trPr>
          <w:trHeight w:val="567"/>
          <w:jc w:val="center"/>
        </w:trPr>
        <w:tc>
          <w:tcPr>
            <w:tcW w:w="576" w:type="dxa"/>
            <w:shd w:val="clear" w:color="auto" w:fill="auto"/>
          </w:tcPr>
          <w:p w:rsidR="00343153" w:rsidRPr="004D503C" w:rsidRDefault="00343153" w:rsidP="00343153">
            <w:pPr>
              <w:pStyle w:val="aff5"/>
            </w:pPr>
            <w:r w:rsidRPr="004D503C">
              <w:t>I</w:t>
            </w:r>
          </w:p>
        </w:tc>
        <w:tc>
          <w:tcPr>
            <w:tcW w:w="2844" w:type="dxa"/>
            <w:shd w:val="clear" w:color="auto" w:fill="auto"/>
          </w:tcPr>
          <w:p w:rsidR="00343153" w:rsidRPr="004D503C" w:rsidRDefault="00343153" w:rsidP="00343153">
            <w:pPr>
              <w:pStyle w:val="aff5"/>
            </w:pPr>
            <w:r w:rsidRPr="004D503C">
              <w:t>Черный квадратный флаг с белым кругом.</w:t>
            </w:r>
          </w:p>
        </w:tc>
        <w:tc>
          <w:tcPr>
            <w:tcW w:w="2774" w:type="dxa"/>
            <w:shd w:val="clear" w:color="auto" w:fill="auto"/>
          </w:tcPr>
          <w:p w:rsidR="00343153" w:rsidRPr="004D503C" w:rsidRDefault="00343153" w:rsidP="00343153">
            <w:pPr>
              <w:pStyle w:val="aff5"/>
            </w:pPr>
            <w:r w:rsidRPr="004D503C">
              <w:t>Белый фальщфейер.</w:t>
            </w:r>
          </w:p>
        </w:tc>
        <w:tc>
          <w:tcPr>
            <w:tcW w:w="2355" w:type="dxa"/>
            <w:shd w:val="clear" w:color="auto" w:fill="auto"/>
          </w:tcPr>
          <w:p w:rsidR="00343153" w:rsidRPr="004D503C" w:rsidRDefault="00343153" w:rsidP="00343153">
            <w:pPr>
              <w:pStyle w:val="aff5"/>
            </w:pPr>
            <w:r w:rsidRPr="004D503C">
              <w:t>Требуется доктор.</w:t>
            </w:r>
          </w:p>
        </w:tc>
      </w:tr>
      <w:tr w:rsidR="00343153" w:rsidRPr="004D503C" w:rsidTr="00565C83">
        <w:trPr>
          <w:trHeight w:val="567"/>
          <w:jc w:val="center"/>
        </w:trPr>
        <w:tc>
          <w:tcPr>
            <w:tcW w:w="576" w:type="dxa"/>
            <w:shd w:val="clear" w:color="auto" w:fill="auto"/>
          </w:tcPr>
          <w:p w:rsidR="00343153" w:rsidRPr="004D503C" w:rsidRDefault="00343153" w:rsidP="00343153">
            <w:pPr>
              <w:pStyle w:val="aff5"/>
            </w:pPr>
            <w:r w:rsidRPr="004D503C">
              <w:t>2</w:t>
            </w:r>
          </w:p>
        </w:tc>
        <w:tc>
          <w:tcPr>
            <w:tcW w:w="2844" w:type="dxa"/>
            <w:shd w:val="clear" w:color="auto" w:fill="auto"/>
          </w:tcPr>
          <w:p w:rsidR="00343153" w:rsidRPr="004D503C" w:rsidRDefault="00343153" w:rsidP="00343153">
            <w:pPr>
              <w:pStyle w:val="aff5"/>
            </w:pPr>
            <w:r w:rsidRPr="004D503C">
              <w:t>Черный с белым вымпел.</w:t>
            </w:r>
          </w:p>
        </w:tc>
        <w:tc>
          <w:tcPr>
            <w:tcW w:w="2774" w:type="dxa"/>
            <w:shd w:val="clear" w:color="auto" w:fill="auto"/>
          </w:tcPr>
          <w:p w:rsidR="00343153" w:rsidRPr="004D503C" w:rsidRDefault="00343153" w:rsidP="00343153">
            <w:pPr>
              <w:pStyle w:val="aff5"/>
            </w:pPr>
            <w:r w:rsidRPr="004D503C">
              <w:t>Красный фальшфейер, за которым следует белый.</w:t>
            </w:r>
          </w:p>
        </w:tc>
        <w:tc>
          <w:tcPr>
            <w:tcW w:w="2355" w:type="dxa"/>
            <w:shd w:val="clear" w:color="auto" w:fill="auto"/>
          </w:tcPr>
          <w:p w:rsidR="00343153" w:rsidRPr="004D503C" w:rsidRDefault="00343153" w:rsidP="00343153">
            <w:pPr>
              <w:pStyle w:val="aff5"/>
            </w:pPr>
            <w:r w:rsidRPr="004D503C">
              <w:t>Маячные аппараты повреждены.</w:t>
            </w:r>
          </w:p>
        </w:tc>
      </w:tr>
      <w:tr w:rsidR="00343153" w:rsidRPr="004D503C" w:rsidTr="00565C83">
        <w:trPr>
          <w:trHeight w:val="567"/>
          <w:jc w:val="center"/>
        </w:trPr>
        <w:tc>
          <w:tcPr>
            <w:tcW w:w="576" w:type="dxa"/>
            <w:shd w:val="clear" w:color="auto" w:fill="auto"/>
          </w:tcPr>
          <w:p w:rsidR="00343153" w:rsidRPr="004D503C" w:rsidRDefault="00343153" w:rsidP="00343153">
            <w:pPr>
              <w:pStyle w:val="aff5"/>
            </w:pPr>
            <w:r w:rsidRPr="004D503C">
              <w:t>3</w:t>
            </w:r>
          </w:p>
        </w:tc>
        <w:tc>
          <w:tcPr>
            <w:tcW w:w="2844" w:type="dxa"/>
            <w:shd w:val="clear" w:color="auto" w:fill="auto"/>
          </w:tcPr>
          <w:p w:rsidR="00343153" w:rsidRPr="004D503C" w:rsidRDefault="00343153" w:rsidP="00343153">
            <w:pPr>
              <w:pStyle w:val="aff5"/>
            </w:pPr>
            <w:r w:rsidRPr="004D503C">
              <w:t>Черный шар.</w:t>
            </w:r>
          </w:p>
        </w:tc>
        <w:tc>
          <w:tcPr>
            <w:tcW w:w="2774" w:type="dxa"/>
            <w:shd w:val="clear" w:color="auto" w:fill="auto"/>
          </w:tcPr>
          <w:p w:rsidR="00343153" w:rsidRPr="004D503C" w:rsidRDefault="00343153" w:rsidP="00343153">
            <w:pPr>
              <w:pStyle w:val="aff5"/>
            </w:pPr>
            <w:r w:rsidRPr="004D503C">
              <w:t>Красный фальшфейер.</w:t>
            </w:r>
          </w:p>
        </w:tc>
        <w:tc>
          <w:tcPr>
            <w:tcW w:w="2355" w:type="dxa"/>
            <w:shd w:val="clear" w:color="auto" w:fill="auto"/>
          </w:tcPr>
          <w:p w:rsidR="00343153" w:rsidRPr="004D503C" w:rsidRDefault="00343153" w:rsidP="00343153">
            <w:pPr>
              <w:pStyle w:val="aff5"/>
            </w:pPr>
            <w:r w:rsidRPr="004D503C">
              <w:t>Нужна провизия и вода.</w:t>
            </w:r>
          </w:p>
        </w:tc>
      </w:tr>
      <w:tr w:rsidR="00343153" w:rsidRPr="004D503C" w:rsidTr="00565C83">
        <w:trPr>
          <w:trHeight w:val="567"/>
          <w:jc w:val="center"/>
        </w:trPr>
        <w:tc>
          <w:tcPr>
            <w:tcW w:w="576" w:type="dxa"/>
            <w:shd w:val="clear" w:color="auto" w:fill="auto"/>
          </w:tcPr>
          <w:p w:rsidR="00343153" w:rsidRPr="004D503C" w:rsidRDefault="00343153" w:rsidP="00343153">
            <w:pPr>
              <w:pStyle w:val="aff5"/>
            </w:pPr>
            <w:r w:rsidRPr="004D503C">
              <w:t>4</w:t>
            </w:r>
          </w:p>
        </w:tc>
        <w:tc>
          <w:tcPr>
            <w:tcW w:w="2844" w:type="dxa"/>
            <w:shd w:val="clear" w:color="auto" w:fill="auto"/>
          </w:tcPr>
          <w:p w:rsidR="00343153" w:rsidRPr="004D503C" w:rsidRDefault="00343153" w:rsidP="00343153">
            <w:pPr>
              <w:pStyle w:val="aff5"/>
            </w:pPr>
            <w:r w:rsidRPr="004D503C">
              <w:t>Черный квадратный флаг с белым кругом, под ним черный шар.</w:t>
            </w:r>
          </w:p>
        </w:tc>
        <w:tc>
          <w:tcPr>
            <w:tcW w:w="2774" w:type="dxa"/>
            <w:shd w:val="clear" w:color="auto" w:fill="auto"/>
          </w:tcPr>
          <w:p w:rsidR="00343153" w:rsidRPr="004D503C" w:rsidRDefault="00343153" w:rsidP="00343153">
            <w:pPr>
              <w:pStyle w:val="aff5"/>
            </w:pPr>
            <w:r w:rsidRPr="004D503C">
              <w:t>Белый фальшфейер, за которым следует красный.</w:t>
            </w:r>
          </w:p>
        </w:tc>
        <w:tc>
          <w:tcPr>
            <w:tcW w:w="2355" w:type="dxa"/>
            <w:shd w:val="clear" w:color="auto" w:fill="auto"/>
          </w:tcPr>
          <w:p w:rsidR="00343153" w:rsidRPr="004D503C" w:rsidRDefault="00343153" w:rsidP="00343153">
            <w:pPr>
              <w:pStyle w:val="aff5"/>
            </w:pPr>
            <w:r w:rsidRPr="004D503C">
              <w:t>Кораблекрушение.</w:t>
            </w:r>
          </w:p>
        </w:tc>
      </w:tr>
      <w:tr w:rsidR="00343153" w:rsidRPr="004D503C" w:rsidTr="00565C83">
        <w:trPr>
          <w:trHeight w:val="567"/>
          <w:jc w:val="center"/>
        </w:trPr>
        <w:tc>
          <w:tcPr>
            <w:tcW w:w="576" w:type="dxa"/>
            <w:shd w:val="clear" w:color="auto" w:fill="auto"/>
          </w:tcPr>
          <w:p w:rsidR="00343153" w:rsidRPr="004D503C" w:rsidRDefault="00343153" w:rsidP="00343153">
            <w:pPr>
              <w:pStyle w:val="aff5"/>
            </w:pPr>
            <w:r w:rsidRPr="004D503C">
              <w:t>5</w:t>
            </w:r>
          </w:p>
        </w:tc>
        <w:tc>
          <w:tcPr>
            <w:tcW w:w="2844" w:type="dxa"/>
            <w:shd w:val="clear" w:color="auto" w:fill="auto"/>
          </w:tcPr>
          <w:p w:rsidR="00343153" w:rsidRPr="004D503C" w:rsidRDefault="00343153" w:rsidP="00343153">
            <w:pPr>
              <w:pStyle w:val="aff5"/>
            </w:pPr>
            <w:r w:rsidRPr="004D503C">
              <w:t>Черный шар, под ним черный флаг с белым кругом.</w:t>
            </w:r>
          </w:p>
        </w:tc>
        <w:tc>
          <w:tcPr>
            <w:tcW w:w="2774" w:type="dxa"/>
            <w:shd w:val="clear" w:color="auto" w:fill="auto"/>
          </w:tcPr>
          <w:p w:rsidR="00343153" w:rsidRPr="004D503C" w:rsidRDefault="00343153" w:rsidP="00343153">
            <w:pPr>
              <w:pStyle w:val="aff5"/>
            </w:pPr>
            <w:r w:rsidRPr="004D503C">
              <w:t>Белый-красный-белый фальшфейер.</w:t>
            </w:r>
          </w:p>
        </w:tc>
        <w:tc>
          <w:tcPr>
            <w:tcW w:w="2355" w:type="dxa"/>
            <w:shd w:val="clear" w:color="auto" w:fill="auto"/>
          </w:tcPr>
          <w:p w:rsidR="00343153" w:rsidRPr="004D503C" w:rsidRDefault="00343153" w:rsidP="00343153">
            <w:pPr>
              <w:pStyle w:val="aff5"/>
            </w:pPr>
            <w:r w:rsidRPr="004D503C">
              <w:t>Авария самолета.</w:t>
            </w:r>
          </w:p>
        </w:tc>
      </w:tr>
    </w:tbl>
    <w:p w:rsidR="00D06C0C" w:rsidRPr="004D503C" w:rsidRDefault="00D06C0C" w:rsidP="00D06C0C">
      <w:pPr>
        <w:ind w:firstLine="709"/>
      </w:pPr>
    </w:p>
    <w:p w:rsidR="00D06C0C" w:rsidRPr="004D503C" w:rsidRDefault="00D06C0C" w:rsidP="00D06C0C">
      <w:pPr>
        <w:ind w:firstLine="709"/>
      </w:pPr>
      <w:r w:rsidRPr="004D503C">
        <w:t>На плавучих маяках вместо белого сжигается желтый фальшфейер.</w:t>
      </w:r>
    </w:p>
    <w:p w:rsidR="00D06C0C" w:rsidRPr="004D503C" w:rsidRDefault="00D06C0C" w:rsidP="00D06C0C">
      <w:pPr>
        <w:ind w:firstLine="709"/>
      </w:pPr>
      <w:r w:rsidRPr="004D503C">
        <w:t>Ночью эти сигналы репетуются чере</w:t>
      </w:r>
      <w:r w:rsidR="004D503C" w:rsidRPr="004D503C">
        <w:t>з каждые 10 мин. вплоть до полу</w:t>
      </w:r>
      <w:r w:rsidRPr="004D503C">
        <w:t>чения ответа.</w:t>
      </w:r>
    </w:p>
    <w:p w:rsidR="00D06C0C" w:rsidRPr="004D503C" w:rsidRDefault="00D06C0C" w:rsidP="00D06C0C">
      <w:pPr>
        <w:ind w:firstLine="709"/>
      </w:pPr>
      <w:r w:rsidRPr="004D503C">
        <w:t>Ограждение рыболовных заколов. Рыболовные заколы выставляются почти каждый год. Иногда они остаются в море весь год, но их положение меняется. При некоторых обстоятельствах можно не обнаружить приведенного ниже ограждения сетей.</w:t>
      </w:r>
    </w:p>
    <w:p w:rsidR="00D06C0C" w:rsidRPr="004D503C" w:rsidRDefault="00D06C0C" w:rsidP="00D06C0C">
      <w:pPr>
        <w:ind w:firstLine="709"/>
      </w:pPr>
      <w:r w:rsidRPr="004D503C">
        <w:t xml:space="preserve">Часть сетей, наиболее удаленная от рыболовного судна или от берега, отмечается шестом высотой 5 </w:t>
      </w:r>
      <w:r w:rsidRPr="004D503C">
        <w:rPr>
          <w:i/>
          <w:iCs/>
        </w:rPr>
        <w:t xml:space="preserve">м, </w:t>
      </w:r>
      <w:r w:rsidRPr="004D503C">
        <w:t>на котором показан следующий сигнал:</w:t>
      </w:r>
    </w:p>
    <w:p w:rsidR="00D06C0C" w:rsidRPr="004D503C" w:rsidRDefault="00D06C0C" w:rsidP="00D06C0C">
      <w:pPr>
        <w:ind w:firstLine="709"/>
      </w:pPr>
      <w:r w:rsidRPr="004D503C">
        <w:t>днем - красный шар над белым шаром;</w:t>
      </w:r>
    </w:p>
    <w:p w:rsidR="00D06C0C" w:rsidRPr="004D503C" w:rsidRDefault="00D06C0C" w:rsidP="00D06C0C">
      <w:pPr>
        <w:ind w:firstLine="709"/>
      </w:pPr>
      <w:r w:rsidRPr="004D503C">
        <w:t>ночью - красный огонь над белым огнем.</w:t>
      </w:r>
    </w:p>
    <w:p w:rsidR="00D06C0C" w:rsidRPr="004D503C" w:rsidRDefault="00D06C0C" w:rsidP="00D06C0C">
      <w:pPr>
        <w:ind w:firstLine="709"/>
      </w:pPr>
      <w:r w:rsidRPr="004D503C">
        <w:t>Сети, удаленные от берега на расстояние, не превышающее 300 я, и не находящиеся на оживленных судоходных путях или якорных 15 местах, ночью не ограждаются.</w:t>
      </w:r>
    </w:p>
    <w:p w:rsidR="00D06C0C" w:rsidRPr="004D503C" w:rsidRDefault="00D06C0C" w:rsidP="00D06C0C">
      <w:pPr>
        <w:ind w:firstLine="709"/>
      </w:pPr>
      <w:r w:rsidRPr="004D503C">
        <w:t xml:space="preserve">В темные ночи малые рыболовные суда используют ацетиленовые огни, которые вследствие волнения могут быть издали приняты за проб- лесковые. Эти суда обычно производят лов рыбы на глубинах 15-40 </w:t>
      </w:r>
      <w:r w:rsidRPr="004D503C">
        <w:rPr>
          <w:i/>
          <w:iCs/>
        </w:rPr>
        <w:t xml:space="preserve">м </w:t>
      </w:r>
      <w:r w:rsidRPr="004D503C">
        <w:t>в расстоянии до 10 миль от берега.</w:t>
      </w:r>
    </w:p>
    <w:p w:rsidR="00D06C0C" w:rsidRPr="004D503C" w:rsidRDefault="00D06C0C" w:rsidP="00D06C0C">
      <w:pPr>
        <w:ind w:firstLine="709"/>
      </w:pPr>
      <w:r w:rsidRPr="004D503C">
        <w:t>Малые рыболовные суда, занимающиеся ловом сардин сетями, скапливаются большими группами, занимая по длине до 4 миль и находясь в расстоянии до 8 миль от берега острова Сицилия. Эти суда не несут никаких знаков или огней, указывающих на использование ими сетей.</w:t>
      </w:r>
    </w:p>
    <w:p w:rsidR="00D06C0C" w:rsidRPr="004D503C" w:rsidRDefault="00D06C0C" w:rsidP="00D06C0C">
      <w:pPr>
        <w:ind w:firstLine="709"/>
      </w:pPr>
      <w:r w:rsidRPr="004D503C">
        <w:rPr>
          <w:b/>
          <w:bCs/>
        </w:rPr>
        <w:t xml:space="preserve">Карантинные правила. </w:t>
      </w:r>
      <w:r w:rsidRPr="004D503C">
        <w:t>Во многих портах Италии оформление свободной практики может быть произведено по радио, для чего необходимо за 12 час. до прибытия в порт назначения или, если это возможно, не менее чем за 6 час. дать радиограмму карантинной службе порта, содержащую следующую информацию:</w:t>
      </w:r>
    </w:p>
    <w:p w:rsidR="00D06C0C" w:rsidRPr="004D503C" w:rsidRDefault="00D06C0C" w:rsidP="00D06C0C">
      <w:pPr>
        <w:ind w:firstLine="709"/>
      </w:pPr>
      <w:r w:rsidRPr="004D503C">
        <w:t>1. Наименование судна.</w:t>
      </w:r>
    </w:p>
    <w:p w:rsidR="00D06C0C" w:rsidRPr="004D503C" w:rsidRDefault="00D06C0C" w:rsidP="00D06C0C">
      <w:pPr>
        <w:ind w:firstLine="709"/>
      </w:pPr>
      <w:r w:rsidRPr="004D503C">
        <w:t>2. Порт приписки.</w:t>
      </w:r>
    </w:p>
    <w:p w:rsidR="00D06C0C" w:rsidRPr="004D503C" w:rsidRDefault="00D06C0C" w:rsidP="00D06C0C">
      <w:pPr>
        <w:ind w:firstLine="709"/>
      </w:pPr>
      <w:r w:rsidRPr="004D503C">
        <w:t>3. Предполагаемое время прибытия.</w:t>
      </w:r>
    </w:p>
    <w:p w:rsidR="00D06C0C" w:rsidRPr="004D503C" w:rsidRDefault="00D06C0C" w:rsidP="00D06C0C">
      <w:pPr>
        <w:ind w:firstLine="709"/>
      </w:pPr>
      <w:r w:rsidRPr="004D503C">
        <w:t>4. Порты захода в течение предыдущих 15 дней.</w:t>
      </w:r>
    </w:p>
    <w:p w:rsidR="00D06C0C" w:rsidRPr="004D503C" w:rsidRDefault="00D06C0C" w:rsidP="00D06C0C">
      <w:pPr>
        <w:ind w:firstLine="709"/>
      </w:pPr>
      <w:r w:rsidRPr="004D503C">
        <w:t>5. Количество членов экипажа.</w:t>
      </w:r>
    </w:p>
    <w:p w:rsidR="00D06C0C" w:rsidRPr="004D503C" w:rsidRDefault="00D06C0C" w:rsidP="00D06C0C">
      <w:pPr>
        <w:ind w:firstLine="709"/>
      </w:pPr>
      <w:r w:rsidRPr="004D503C">
        <w:t>Оформление свободной практики по радио до прибытия в порт дает</w:t>
      </w:r>
      <w:r w:rsidR="004D503C" w:rsidRPr="004D503C">
        <w:t xml:space="preserve"> </w:t>
      </w:r>
      <w:r w:rsidRPr="004D503C">
        <w:t>судну значительное преимущество, та</w:t>
      </w:r>
      <w:r w:rsidR="004D503C" w:rsidRPr="004D503C">
        <w:t>к как оно может приступить к по</w:t>
      </w:r>
      <w:r w:rsidRPr="004D503C">
        <w:t>грузочно-разгрузочным работам ср</w:t>
      </w:r>
      <w:r w:rsidR="004D503C" w:rsidRPr="004D503C">
        <w:t>азу же по прибытии в порт. Тамо</w:t>
      </w:r>
      <w:r w:rsidRPr="004D503C">
        <w:t>женный и пограничный досмотр производятся обычным порядком после</w:t>
      </w:r>
      <w:r w:rsidR="004D503C" w:rsidRPr="004D503C">
        <w:t xml:space="preserve"> </w:t>
      </w:r>
      <w:r w:rsidRPr="004D503C">
        <w:t>швартовки судна к причалу.</w:t>
      </w:r>
    </w:p>
    <w:p w:rsidR="00D06C0C" w:rsidRPr="004D503C" w:rsidRDefault="00D06C0C" w:rsidP="00D06C0C">
      <w:pPr>
        <w:ind w:firstLine="709"/>
      </w:pPr>
      <w:r w:rsidRPr="004D503C">
        <w:rPr>
          <w:b/>
          <w:bCs/>
        </w:rPr>
        <w:t xml:space="preserve">Дератизация </w:t>
      </w:r>
      <w:r w:rsidRPr="004D503C">
        <w:t>судов может быть произведена в портах Таранто, Катания, Мессина, Сиракузы, Трапани, Палермо и в гавани Реджоди-Калабрия.</w:t>
      </w:r>
    </w:p>
    <w:p w:rsidR="00D06C0C" w:rsidRPr="004D503C" w:rsidRDefault="00D06C0C" w:rsidP="00D06C0C">
      <w:pPr>
        <w:ind w:firstLine="709"/>
      </w:pPr>
      <w:r w:rsidRPr="004D503C">
        <w:rPr>
          <w:b/>
          <w:bCs/>
        </w:rPr>
        <w:t xml:space="preserve">Штормовые сигналы </w:t>
      </w:r>
      <w:r w:rsidRPr="004D503C">
        <w:t xml:space="preserve">поднимаются на сигнальных станциях, на станциях штормовых сигналов и на зданиях управления порта. Вид и значения этих сигналов указаны в таблице ниже. </w:t>
      </w:r>
    </w:p>
    <w:p w:rsidR="00343153" w:rsidRPr="004D503C" w:rsidRDefault="00343153" w:rsidP="00D06C0C">
      <w:pPr>
        <w:ind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998"/>
        <w:gridCol w:w="2950"/>
        <w:gridCol w:w="2384"/>
      </w:tblGrid>
      <w:tr w:rsidR="00343153" w:rsidRPr="004D503C" w:rsidTr="00565C83">
        <w:trPr>
          <w:trHeight w:val="269"/>
          <w:jc w:val="center"/>
        </w:trPr>
        <w:tc>
          <w:tcPr>
            <w:tcW w:w="595" w:type="dxa"/>
            <w:vMerge w:val="restart"/>
            <w:shd w:val="clear" w:color="auto" w:fill="auto"/>
          </w:tcPr>
          <w:p w:rsidR="00343153" w:rsidRPr="004D503C" w:rsidRDefault="00343153" w:rsidP="00343153">
            <w:pPr>
              <w:pStyle w:val="aff5"/>
            </w:pPr>
            <w:r w:rsidRPr="004D503C">
              <w:t>№ п. п.</w:t>
            </w:r>
          </w:p>
        </w:tc>
        <w:tc>
          <w:tcPr>
            <w:tcW w:w="4781" w:type="dxa"/>
            <w:gridSpan w:val="2"/>
            <w:shd w:val="clear" w:color="auto" w:fill="auto"/>
          </w:tcPr>
          <w:p w:rsidR="00343153" w:rsidRPr="004D503C" w:rsidRDefault="00343153" w:rsidP="00343153">
            <w:pPr>
              <w:pStyle w:val="aff5"/>
            </w:pPr>
            <w:r w:rsidRPr="004D503C">
              <w:t>Вид сигнала</w:t>
            </w:r>
          </w:p>
        </w:tc>
        <w:tc>
          <w:tcPr>
            <w:tcW w:w="1916" w:type="dxa"/>
            <w:vMerge w:val="restart"/>
            <w:shd w:val="clear" w:color="auto" w:fill="auto"/>
          </w:tcPr>
          <w:p w:rsidR="00343153" w:rsidRPr="004D503C" w:rsidRDefault="00343153" w:rsidP="00343153">
            <w:pPr>
              <w:pStyle w:val="aff5"/>
            </w:pPr>
            <w:r w:rsidRPr="004D503C">
              <w:t>Значение сигнала</w:t>
            </w:r>
          </w:p>
        </w:tc>
      </w:tr>
      <w:tr w:rsidR="00343153" w:rsidRPr="004D503C" w:rsidTr="00565C83">
        <w:trPr>
          <w:trHeight w:val="307"/>
          <w:jc w:val="center"/>
        </w:trPr>
        <w:tc>
          <w:tcPr>
            <w:tcW w:w="595" w:type="dxa"/>
            <w:vMerge/>
            <w:shd w:val="clear" w:color="auto" w:fill="auto"/>
          </w:tcPr>
          <w:p w:rsidR="00343153" w:rsidRPr="004D503C" w:rsidRDefault="00343153" w:rsidP="00343153">
            <w:pPr>
              <w:pStyle w:val="aff5"/>
            </w:pPr>
          </w:p>
        </w:tc>
        <w:tc>
          <w:tcPr>
            <w:tcW w:w="2410" w:type="dxa"/>
            <w:shd w:val="clear" w:color="auto" w:fill="auto"/>
          </w:tcPr>
          <w:p w:rsidR="00343153" w:rsidRPr="004D503C" w:rsidRDefault="00343153" w:rsidP="00343153">
            <w:pPr>
              <w:pStyle w:val="aff5"/>
            </w:pPr>
            <w:r w:rsidRPr="004D503C">
              <w:t>днем</w:t>
            </w:r>
          </w:p>
        </w:tc>
        <w:tc>
          <w:tcPr>
            <w:tcW w:w="2371" w:type="dxa"/>
            <w:shd w:val="clear" w:color="auto" w:fill="auto"/>
          </w:tcPr>
          <w:p w:rsidR="00343153" w:rsidRPr="004D503C" w:rsidRDefault="00343153" w:rsidP="00343153">
            <w:pPr>
              <w:pStyle w:val="aff5"/>
            </w:pPr>
            <w:r w:rsidRPr="004D503C">
              <w:t>ночью</w:t>
            </w:r>
          </w:p>
        </w:tc>
        <w:tc>
          <w:tcPr>
            <w:tcW w:w="1916" w:type="dxa"/>
            <w:vMerge/>
            <w:shd w:val="clear" w:color="auto" w:fill="auto"/>
          </w:tcPr>
          <w:p w:rsidR="00343153" w:rsidRPr="004D503C" w:rsidRDefault="00343153" w:rsidP="00343153">
            <w:pPr>
              <w:pStyle w:val="aff5"/>
            </w:pPr>
          </w:p>
        </w:tc>
      </w:tr>
      <w:tr w:rsidR="00343153" w:rsidRPr="004D503C" w:rsidTr="00565C83">
        <w:trPr>
          <w:trHeight w:val="250"/>
          <w:jc w:val="center"/>
        </w:trPr>
        <w:tc>
          <w:tcPr>
            <w:tcW w:w="595" w:type="dxa"/>
            <w:shd w:val="clear" w:color="auto" w:fill="auto"/>
          </w:tcPr>
          <w:p w:rsidR="00343153" w:rsidRPr="004D503C" w:rsidRDefault="00343153" w:rsidP="00343153">
            <w:pPr>
              <w:pStyle w:val="aff5"/>
            </w:pPr>
            <w:r w:rsidRPr="004D503C">
              <w:t>1</w:t>
            </w:r>
          </w:p>
        </w:tc>
        <w:tc>
          <w:tcPr>
            <w:tcW w:w="2410" w:type="dxa"/>
            <w:shd w:val="clear" w:color="auto" w:fill="auto"/>
          </w:tcPr>
          <w:p w:rsidR="00343153" w:rsidRPr="004D503C" w:rsidRDefault="00343153" w:rsidP="00343153">
            <w:pPr>
              <w:pStyle w:val="aff5"/>
            </w:pPr>
            <w:r w:rsidRPr="004D503C">
              <w:t>2</w:t>
            </w:r>
          </w:p>
        </w:tc>
        <w:tc>
          <w:tcPr>
            <w:tcW w:w="2371" w:type="dxa"/>
            <w:shd w:val="clear" w:color="auto" w:fill="auto"/>
          </w:tcPr>
          <w:p w:rsidR="00343153" w:rsidRPr="004D503C" w:rsidRDefault="00343153" w:rsidP="00343153">
            <w:pPr>
              <w:pStyle w:val="aff5"/>
            </w:pPr>
            <w:r w:rsidRPr="004D503C">
              <w:t>3</w:t>
            </w:r>
          </w:p>
        </w:tc>
        <w:tc>
          <w:tcPr>
            <w:tcW w:w="1916" w:type="dxa"/>
            <w:shd w:val="clear" w:color="auto" w:fill="auto"/>
          </w:tcPr>
          <w:p w:rsidR="00343153" w:rsidRPr="004D503C" w:rsidRDefault="00343153" w:rsidP="00343153">
            <w:pPr>
              <w:pStyle w:val="aff5"/>
            </w:pPr>
            <w:r w:rsidRPr="004D503C">
              <w:t>4</w:t>
            </w:r>
          </w:p>
        </w:tc>
      </w:tr>
      <w:tr w:rsidR="00343153" w:rsidRPr="004D503C" w:rsidTr="00565C83">
        <w:trPr>
          <w:trHeight w:val="567"/>
          <w:jc w:val="center"/>
        </w:trPr>
        <w:tc>
          <w:tcPr>
            <w:tcW w:w="595" w:type="dxa"/>
            <w:shd w:val="clear" w:color="auto" w:fill="auto"/>
          </w:tcPr>
          <w:p w:rsidR="00343153" w:rsidRPr="004D503C" w:rsidRDefault="00343153" w:rsidP="00343153">
            <w:pPr>
              <w:pStyle w:val="aff5"/>
            </w:pPr>
            <w:r w:rsidRPr="004D503C">
              <w:t>1</w:t>
            </w:r>
          </w:p>
        </w:tc>
        <w:tc>
          <w:tcPr>
            <w:tcW w:w="2410" w:type="dxa"/>
            <w:shd w:val="clear" w:color="auto" w:fill="auto"/>
          </w:tcPr>
          <w:p w:rsidR="00343153" w:rsidRPr="004D503C" w:rsidRDefault="00343153" w:rsidP="00343153">
            <w:pPr>
              <w:pStyle w:val="aff5"/>
            </w:pPr>
            <w:r w:rsidRPr="004D503C">
              <w:t>Черный конус вершиной вверх.</w:t>
            </w:r>
          </w:p>
        </w:tc>
        <w:tc>
          <w:tcPr>
            <w:tcW w:w="2371" w:type="dxa"/>
            <w:shd w:val="clear" w:color="auto" w:fill="auto"/>
          </w:tcPr>
          <w:p w:rsidR="00343153" w:rsidRPr="004D503C" w:rsidRDefault="00343153" w:rsidP="00343153">
            <w:pPr>
              <w:pStyle w:val="aff5"/>
            </w:pPr>
            <w:r w:rsidRPr="004D503C">
              <w:t>Два красных огня, расположенные вертикально.</w:t>
            </w:r>
          </w:p>
        </w:tc>
        <w:tc>
          <w:tcPr>
            <w:tcW w:w="1916" w:type="dxa"/>
            <w:shd w:val="clear" w:color="auto" w:fill="auto"/>
          </w:tcPr>
          <w:p w:rsidR="00343153" w:rsidRPr="004D503C" w:rsidRDefault="00343153" w:rsidP="00343153">
            <w:pPr>
              <w:pStyle w:val="aff5"/>
            </w:pPr>
            <w:r w:rsidRPr="004D503C">
              <w:t>Ожидается шторм от 1Ш.</w:t>
            </w:r>
          </w:p>
        </w:tc>
      </w:tr>
      <w:tr w:rsidR="00343153" w:rsidRPr="004D503C" w:rsidTr="00565C83">
        <w:trPr>
          <w:trHeight w:val="567"/>
          <w:jc w:val="center"/>
        </w:trPr>
        <w:tc>
          <w:tcPr>
            <w:tcW w:w="595" w:type="dxa"/>
            <w:shd w:val="clear" w:color="auto" w:fill="auto"/>
          </w:tcPr>
          <w:p w:rsidR="00343153" w:rsidRPr="004D503C" w:rsidRDefault="00343153" w:rsidP="00343153">
            <w:pPr>
              <w:pStyle w:val="aff5"/>
            </w:pPr>
            <w:r w:rsidRPr="004D503C">
              <w:t>2</w:t>
            </w:r>
          </w:p>
        </w:tc>
        <w:tc>
          <w:tcPr>
            <w:tcW w:w="2410" w:type="dxa"/>
            <w:shd w:val="clear" w:color="auto" w:fill="auto"/>
          </w:tcPr>
          <w:p w:rsidR="00343153" w:rsidRPr="004D503C" w:rsidRDefault="00343153" w:rsidP="00343153">
            <w:pPr>
              <w:pStyle w:val="aff5"/>
            </w:pPr>
            <w:r w:rsidRPr="004D503C">
              <w:t>Черный конус вершиной вниз.</w:t>
            </w:r>
          </w:p>
        </w:tc>
        <w:tc>
          <w:tcPr>
            <w:tcW w:w="2371" w:type="dxa"/>
            <w:shd w:val="clear" w:color="auto" w:fill="auto"/>
          </w:tcPr>
          <w:p w:rsidR="00343153" w:rsidRPr="004D503C" w:rsidRDefault="00343153" w:rsidP="00343153">
            <w:pPr>
              <w:pStyle w:val="aff5"/>
            </w:pPr>
            <w:r w:rsidRPr="004D503C">
              <w:t>Два белых огня, расположенные вертикально.</w:t>
            </w:r>
          </w:p>
        </w:tc>
        <w:tc>
          <w:tcPr>
            <w:tcW w:w="1916" w:type="dxa"/>
            <w:shd w:val="clear" w:color="auto" w:fill="auto"/>
          </w:tcPr>
          <w:p w:rsidR="00343153" w:rsidRPr="004D503C" w:rsidRDefault="00343153" w:rsidP="00343153">
            <w:pPr>
              <w:pStyle w:val="aff5"/>
            </w:pPr>
            <w:r w:rsidRPr="004D503C">
              <w:t>Ожидается шторм от 5\У.</w:t>
            </w:r>
          </w:p>
        </w:tc>
      </w:tr>
      <w:tr w:rsidR="00343153" w:rsidRPr="004D503C" w:rsidTr="00565C83">
        <w:trPr>
          <w:trHeight w:val="567"/>
          <w:jc w:val="center"/>
        </w:trPr>
        <w:tc>
          <w:tcPr>
            <w:tcW w:w="595" w:type="dxa"/>
            <w:shd w:val="clear" w:color="auto" w:fill="auto"/>
          </w:tcPr>
          <w:p w:rsidR="00343153" w:rsidRPr="004D503C" w:rsidRDefault="00343153" w:rsidP="00343153">
            <w:pPr>
              <w:pStyle w:val="aff5"/>
            </w:pPr>
            <w:r w:rsidRPr="004D503C">
              <w:t>3</w:t>
            </w:r>
          </w:p>
        </w:tc>
        <w:tc>
          <w:tcPr>
            <w:tcW w:w="2410" w:type="dxa"/>
            <w:shd w:val="clear" w:color="auto" w:fill="auto"/>
          </w:tcPr>
          <w:p w:rsidR="00343153" w:rsidRPr="004D503C" w:rsidRDefault="00343153" w:rsidP="00343153">
            <w:pPr>
              <w:pStyle w:val="aff5"/>
            </w:pPr>
            <w:r w:rsidRPr="004D503C">
              <w:t>Два черных конуса вершинами вверх, расположенные вертикально.</w:t>
            </w:r>
          </w:p>
        </w:tc>
        <w:tc>
          <w:tcPr>
            <w:tcW w:w="2371" w:type="dxa"/>
            <w:shd w:val="clear" w:color="auto" w:fill="auto"/>
          </w:tcPr>
          <w:p w:rsidR="00343153" w:rsidRPr="004D503C" w:rsidRDefault="00343153" w:rsidP="00343153">
            <w:pPr>
              <w:pStyle w:val="aff5"/>
            </w:pPr>
            <w:r w:rsidRPr="004D503C">
              <w:t>Красный огонь, под ним белый огонь.</w:t>
            </w:r>
          </w:p>
        </w:tc>
        <w:tc>
          <w:tcPr>
            <w:tcW w:w="1916" w:type="dxa"/>
            <w:shd w:val="clear" w:color="auto" w:fill="auto"/>
          </w:tcPr>
          <w:p w:rsidR="00343153" w:rsidRPr="004D503C" w:rsidRDefault="00343153" w:rsidP="00343153">
            <w:pPr>
              <w:pStyle w:val="aff5"/>
            </w:pPr>
            <w:r w:rsidRPr="004D503C">
              <w:t>Ожидается шторм от N0.</w:t>
            </w:r>
          </w:p>
        </w:tc>
      </w:tr>
      <w:tr w:rsidR="00343153" w:rsidRPr="004D503C" w:rsidTr="00565C83">
        <w:trPr>
          <w:trHeight w:val="567"/>
          <w:jc w:val="center"/>
        </w:trPr>
        <w:tc>
          <w:tcPr>
            <w:tcW w:w="595" w:type="dxa"/>
            <w:shd w:val="clear" w:color="auto" w:fill="auto"/>
          </w:tcPr>
          <w:p w:rsidR="00343153" w:rsidRPr="004D503C" w:rsidRDefault="00343153" w:rsidP="00343153">
            <w:pPr>
              <w:pStyle w:val="aff5"/>
            </w:pPr>
            <w:r w:rsidRPr="004D503C">
              <w:t>4</w:t>
            </w:r>
          </w:p>
        </w:tc>
        <w:tc>
          <w:tcPr>
            <w:tcW w:w="2410" w:type="dxa"/>
            <w:shd w:val="clear" w:color="auto" w:fill="auto"/>
          </w:tcPr>
          <w:p w:rsidR="00343153" w:rsidRPr="004D503C" w:rsidRDefault="00343153" w:rsidP="00343153">
            <w:pPr>
              <w:pStyle w:val="aff5"/>
            </w:pPr>
            <w:r w:rsidRPr="004D503C">
              <w:t>Два черных конуса вершинами вниз, расположенные вертикально.</w:t>
            </w:r>
          </w:p>
        </w:tc>
        <w:tc>
          <w:tcPr>
            <w:tcW w:w="2371" w:type="dxa"/>
            <w:shd w:val="clear" w:color="auto" w:fill="auto"/>
          </w:tcPr>
          <w:p w:rsidR="00343153" w:rsidRPr="004D503C" w:rsidRDefault="00343153" w:rsidP="00343153">
            <w:pPr>
              <w:pStyle w:val="aff5"/>
            </w:pPr>
            <w:r w:rsidRPr="004D503C">
              <w:t>Белый огонь, под ним красный огонь.</w:t>
            </w:r>
          </w:p>
        </w:tc>
        <w:tc>
          <w:tcPr>
            <w:tcW w:w="1916" w:type="dxa"/>
            <w:shd w:val="clear" w:color="auto" w:fill="auto"/>
          </w:tcPr>
          <w:p w:rsidR="00343153" w:rsidRPr="004D503C" w:rsidRDefault="00343153" w:rsidP="00343153">
            <w:pPr>
              <w:pStyle w:val="aff5"/>
            </w:pPr>
            <w:r w:rsidRPr="004D503C">
              <w:t>Ожидается шторм от ЗО.</w:t>
            </w:r>
          </w:p>
        </w:tc>
      </w:tr>
      <w:tr w:rsidR="00343153" w:rsidRPr="004D503C" w:rsidTr="00565C83">
        <w:trPr>
          <w:trHeight w:val="567"/>
          <w:jc w:val="center"/>
        </w:trPr>
        <w:tc>
          <w:tcPr>
            <w:tcW w:w="595" w:type="dxa"/>
            <w:shd w:val="clear" w:color="auto" w:fill="auto"/>
          </w:tcPr>
          <w:p w:rsidR="00343153" w:rsidRPr="004D503C" w:rsidRDefault="00343153" w:rsidP="00343153">
            <w:pPr>
              <w:pStyle w:val="aff5"/>
            </w:pPr>
            <w:r w:rsidRPr="004D503C">
              <w:t>5</w:t>
            </w:r>
          </w:p>
        </w:tc>
        <w:tc>
          <w:tcPr>
            <w:tcW w:w="2410" w:type="dxa"/>
            <w:shd w:val="clear" w:color="auto" w:fill="auto"/>
          </w:tcPr>
          <w:p w:rsidR="00343153" w:rsidRPr="004D503C" w:rsidRDefault="00343153" w:rsidP="00343153">
            <w:pPr>
              <w:pStyle w:val="aff5"/>
            </w:pPr>
            <w:r w:rsidRPr="004D503C">
              <w:t>Два черных конуса вершинами врозь, расположенные вертикально.</w:t>
            </w:r>
          </w:p>
        </w:tc>
        <w:tc>
          <w:tcPr>
            <w:tcW w:w="2371" w:type="dxa"/>
            <w:shd w:val="clear" w:color="auto" w:fill="auto"/>
          </w:tcPr>
          <w:p w:rsidR="00343153" w:rsidRPr="004D503C" w:rsidRDefault="00343153" w:rsidP="00343153">
            <w:pPr>
              <w:pStyle w:val="aff5"/>
            </w:pPr>
            <w:r w:rsidRPr="004D503C">
              <w:t>Красный огонь.</w:t>
            </w:r>
          </w:p>
        </w:tc>
        <w:tc>
          <w:tcPr>
            <w:tcW w:w="1916" w:type="dxa"/>
            <w:shd w:val="clear" w:color="auto" w:fill="auto"/>
          </w:tcPr>
          <w:p w:rsidR="00343153" w:rsidRPr="004D503C" w:rsidRDefault="00343153" w:rsidP="00343153">
            <w:pPr>
              <w:pStyle w:val="aff5"/>
            </w:pPr>
            <w:r w:rsidRPr="004D503C">
              <w:t>Ожидается шторм, направление неопределенное.</w:t>
            </w:r>
          </w:p>
        </w:tc>
      </w:tr>
    </w:tbl>
    <w:p w:rsidR="00343153" w:rsidRPr="004D503C" w:rsidRDefault="00343153" w:rsidP="00D06C0C">
      <w:pPr>
        <w:ind w:firstLine="709"/>
      </w:pPr>
    </w:p>
    <w:p w:rsidR="00D06C0C" w:rsidRPr="004D503C" w:rsidRDefault="00D06C0C" w:rsidP="00D06C0C">
      <w:pPr>
        <w:ind w:firstLine="709"/>
      </w:pPr>
      <w:r w:rsidRPr="004D503C">
        <w:t>Указанные в таблице сигналы поднимаются не раньше чем за 1 час до того времени, когда, возможно, начнется шторм, и будут подняты не более 12 час. со времени, указанного в телеграфном сообщении, если за это время не появится новое сообщение об изменении направления шторма или его прекращении.</w:t>
      </w:r>
    </w:p>
    <w:p w:rsidR="00D06C0C" w:rsidRPr="004D503C" w:rsidRDefault="00D06C0C" w:rsidP="00D06C0C">
      <w:pPr>
        <w:ind w:firstLine="709"/>
      </w:pPr>
      <w:r w:rsidRPr="004D503C">
        <w:t>Штормовые сигналы передаются также по радио.</w:t>
      </w:r>
    </w:p>
    <w:p w:rsidR="004D503C" w:rsidRPr="004D503C" w:rsidRDefault="004D503C" w:rsidP="00D06C0C">
      <w:pPr>
        <w:ind w:firstLine="709"/>
        <w:rPr>
          <w:b/>
          <w:bCs/>
        </w:rPr>
      </w:pPr>
    </w:p>
    <w:p w:rsidR="00D06C0C" w:rsidRPr="004D503C" w:rsidRDefault="004D503C" w:rsidP="004D503C">
      <w:pPr>
        <w:pStyle w:val="2"/>
      </w:pPr>
      <w:bookmarkStart w:id="16" w:name="_Toc258943145"/>
      <w:r w:rsidRPr="004D503C">
        <w:t>Порт Мессина</w:t>
      </w:r>
      <w:bookmarkEnd w:id="16"/>
    </w:p>
    <w:p w:rsidR="004D503C" w:rsidRPr="004D503C" w:rsidRDefault="004D503C" w:rsidP="00D06C0C">
      <w:pPr>
        <w:ind w:firstLine="709"/>
        <w:rPr>
          <w:b/>
          <w:bCs/>
        </w:rPr>
      </w:pPr>
    </w:p>
    <w:p w:rsidR="00D06C0C" w:rsidRPr="004D503C" w:rsidRDefault="00D06C0C" w:rsidP="00D06C0C">
      <w:pPr>
        <w:ind w:firstLine="709"/>
      </w:pPr>
      <w:r w:rsidRPr="004D503C">
        <w:rPr>
          <w:b/>
          <w:bCs/>
        </w:rPr>
        <w:t>(</w:t>
      </w:r>
      <w:r w:rsidRPr="004D503C">
        <w:t xml:space="preserve">Меззша) (шир.38°1Г М, долг.15°34' О) расположен в бухте, образованной полуостровом Браччо-ди-Сан-Райнери. Вход в порт возможен в любую погоду для судов длиной до 200 </w:t>
      </w:r>
      <w:r w:rsidRPr="004D503C">
        <w:rPr>
          <w:i/>
          <w:iCs/>
        </w:rPr>
        <w:t xml:space="preserve">м, </w:t>
      </w:r>
      <w:r w:rsidRPr="004D503C">
        <w:t xml:space="preserve">с максимальной осадкой 9 </w:t>
      </w:r>
      <w:r w:rsidRPr="004D503C">
        <w:rPr>
          <w:i/>
          <w:iCs/>
        </w:rPr>
        <w:t xml:space="preserve">м. </w:t>
      </w:r>
      <w:r w:rsidRPr="004D503C">
        <w:t>В порту суда не должны разворачиваться на якоре. Причалы для</w:t>
      </w:r>
    </w:p>
    <w:p w:rsidR="00D06C0C" w:rsidRPr="004D503C" w:rsidRDefault="00D06C0C" w:rsidP="00D06C0C">
      <w:pPr>
        <w:ind w:firstLine="709"/>
      </w:pPr>
      <w:r w:rsidRPr="004D503C">
        <w:t>сторон порта. В конце западной набережной у входа в порт находится здание управления порта.</w:t>
      </w:r>
    </w:p>
    <w:p w:rsidR="00D06C0C" w:rsidRPr="004D503C" w:rsidRDefault="00D06C0C" w:rsidP="00D06C0C">
      <w:pPr>
        <w:ind w:firstLine="709"/>
      </w:pPr>
      <w:r w:rsidRPr="004D503C">
        <w:t>На западной оконечности полуострова Браччо-ди-Сан-Райнери, укрепленной набережной, находится форт Сан-Сальваторе.</w:t>
      </w:r>
    </w:p>
    <w:p w:rsidR="00D06C0C" w:rsidRPr="004D503C" w:rsidRDefault="00D06C0C" w:rsidP="00D06C0C">
      <w:pPr>
        <w:ind w:firstLine="709"/>
      </w:pPr>
      <w:r w:rsidRPr="004D503C">
        <w:t>Северо-восточная часть акватории порта к N0 от линии, соединяющей северо-западный угол причала Либия с западной оконечностью стенки у форта Сан-Сальваторе, предназначена для военных кораблей. Торговые суда могут заходить в эту часть порта только по специальному разрешению. Здесь выставляется несколько швартовных бочек.</w:t>
      </w:r>
    </w:p>
    <w:p w:rsidR="00D06C0C" w:rsidRPr="004D503C" w:rsidRDefault="00D06C0C" w:rsidP="00D06C0C">
      <w:pPr>
        <w:ind w:firstLine="709"/>
      </w:pPr>
      <w:r w:rsidRPr="004D503C">
        <w:t>В юго-восточной части акватории порта находится мелководный Восточный бассейн, ограниченный с северо-запада причалом Либия, а с юга - причалом Элеваторе. Западнее причала Элеваторе находится набережная Норимберга. В северо-восточной части бассейна глубины 0,9-2,9 м (1952 г); от северного берега этой части бассейна на 0,5 кбт. к S выступает пирс. В западной части бассейна расположена база гидроавиации.</w:t>
      </w:r>
    </w:p>
    <w:p w:rsidR="00D06C0C" w:rsidRPr="004D503C" w:rsidRDefault="00D06C0C" w:rsidP="00D06C0C">
      <w:pPr>
        <w:ind w:firstLine="709"/>
      </w:pPr>
      <w:r w:rsidRPr="004D503C">
        <w:t>В 1,6 кбт. к SWУ от причала Элеваторе находятся пирсы железнодорожных паромов. Вблизи пирсов находятся развалины крепости.</w:t>
      </w:r>
    </w:p>
    <w:p w:rsidR="00D06C0C" w:rsidRPr="004D503C" w:rsidRDefault="00D06C0C" w:rsidP="00D06C0C">
      <w:pPr>
        <w:ind w:firstLine="709"/>
      </w:pPr>
      <w:r w:rsidRPr="004D503C">
        <w:t>В 1,5 кбт. к SО от форта Сан-Сальваторе установлена девиационнаябочка.</w:t>
      </w:r>
    </w:p>
    <w:p w:rsidR="00D06C0C" w:rsidRPr="004D503C" w:rsidRDefault="00D06C0C" w:rsidP="00D06C0C">
      <w:pPr>
        <w:ind w:firstLine="709"/>
      </w:pPr>
      <w:r w:rsidRPr="004D503C">
        <w:t>Предупреждение. У набережных порта имеются затонувшие суда; часть из них выступает над поверхностью воды. Все они не ограждены.</w:t>
      </w:r>
    </w:p>
    <w:p w:rsidR="00D06C0C" w:rsidRPr="004D503C" w:rsidRDefault="00D06C0C" w:rsidP="00D06C0C">
      <w:pPr>
        <w:ind w:firstLine="709"/>
      </w:pPr>
      <w:r w:rsidRPr="004D503C">
        <w:t>Приметные пункты. Вблизи западной оконечности полуострова Браччо-ди-Сан-Райнери стоит восьмигранная колонна со статуей общей высотой 53 м. Ночью статуя освещена зеленым светом прожекторов. В 1,2 мили к N от западной оконечности этого полуострова находится монастырь Сан-Сальваторе-деи-Гречи. На склонах гор к западу от порта приметны: форт Кастеллаччо (шир.38°12' N, долг.15°33' О); форт Гонзага, стоящий в 5,7 кбт. к SSWот форта Кастеллаччо, и большое кладбище с церковью, имеющей высокий шпиль; церковь хорошо видна с S.</w:t>
      </w:r>
    </w:p>
    <w:p w:rsidR="00D06C0C" w:rsidRPr="004D503C" w:rsidRDefault="00D06C0C" w:rsidP="00D06C0C">
      <w:pPr>
        <w:ind w:firstLine="709"/>
      </w:pPr>
      <w:r w:rsidRPr="004D503C">
        <w:t>Колебания уровня воды в порту достигают 0,45 м.</w:t>
      </w:r>
    </w:p>
    <w:p w:rsidR="00D06C0C" w:rsidRPr="004D503C" w:rsidRDefault="00D06C0C" w:rsidP="00D06C0C">
      <w:pPr>
        <w:ind w:firstLine="709"/>
      </w:pPr>
      <w:r w:rsidRPr="004D503C">
        <w:t>Течения. Через 2 часа после установления в Мессинском проливе течения Шенденте струя его входит в порт и идет к пирсам железнодорожных паромов, где разделяется на две струи; эти струи идут вдольберегов на N к выходу из порта. Восточная струя несколько ширезападной.</w:t>
      </w:r>
    </w:p>
    <w:p w:rsidR="00D06C0C" w:rsidRPr="004D503C" w:rsidRDefault="00D06C0C" w:rsidP="00D06C0C">
      <w:pPr>
        <w:ind w:firstLine="709"/>
      </w:pPr>
      <w:r w:rsidRPr="004D503C">
        <w:t>При течении Монтанте струи его в порту располагаются так же, как и струи течения Шенденте, с той только разницей, что скорости их значительно меньше, чем при течении Шенденте.</w:t>
      </w:r>
    </w:p>
    <w:p w:rsidR="00D06C0C" w:rsidRPr="004D503C" w:rsidRDefault="00D06C0C" w:rsidP="00D06C0C">
      <w:pPr>
        <w:ind w:firstLine="709"/>
      </w:pPr>
      <w:r w:rsidRPr="004D503C">
        <w:t>В районе, где выставляется девиационная бочка, направление течений переменное.</w:t>
      </w:r>
    </w:p>
    <w:p w:rsidR="00D06C0C" w:rsidRPr="004D503C" w:rsidRDefault="00D06C0C" w:rsidP="00D06C0C">
      <w:pPr>
        <w:ind w:firstLine="709"/>
      </w:pPr>
      <w:r w:rsidRPr="004D503C">
        <w:t>Лоцмана. Лоцманская проводка в порт обязательна для торговых судов водоизмещением более 200 т и для военных кораблей водоизмещением более 3000 т. Лоцмана встречают суда в 1 миле к N0 от входа в порт на лоцманских судах; на бортах этих судов белой краской на черном фоне накрашена буква "Р".</w:t>
      </w:r>
    </w:p>
    <w:p w:rsidR="00D06C0C" w:rsidRPr="004D503C" w:rsidRDefault="00D06C0C" w:rsidP="00D06C0C">
      <w:pPr>
        <w:ind w:firstLine="709"/>
      </w:pPr>
      <w:r w:rsidRPr="004D503C">
        <w:t>Лоцмана станции порта Мессина имеют право вводить суда в порт, выводить их из порта, а также сопровождать по всему Мессинскому проливу.</w:t>
      </w:r>
    </w:p>
    <w:p w:rsidR="00D06C0C" w:rsidRPr="004D503C" w:rsidRDefault="00D06C0C" w:rsidP="00D06C0C">
      <w:pPr>
        <w:ind w:firstLine="709"/>
      </w:pPr>
      <w:r w:rsidRPr="004D503C">
        <w:t>Портовые средства и оборудование. Причалы и набережные порта оборудованы причальными палами и кранами грузоподъемностью 6 т. В порту имеются плавучий кран грузоподъемностью 30 т, а также буксиры, большое количество лихтеров и спасательные суда.</w:t>
      </w:r>
    </w:p>
    <w:p w:rsidR="00D06C0C" w:rsidRPr="004D503C" w:rsidRDefault="00D06C0C" w:rsidP="00D06C0C">
      <w:pPr>
        <w:ind w:firstLine="709"/>
      </w:pPr>
      <w:r w:rsidRPr="004D503C">
        <w:t>К причалам и набережным у южного берега порта подведены железнодорожные пути.</w:t>
      </w:r>
    </w:p>
    <w:p w:rsidR="00D06C0C" w:rsidRPr="004D503C" w:rsidRDefault="00D06C0C" w:rsidP="00D06C0C">
      <w:pPr>
        <w:ind w:firstLine="709"/>
      </w:pPr>
      <w:r w:rsidRPr="004D503C">
        <w:t>Восточнее причала Либия находится сухой док, а у северной стороны этого причала - плавучий док. Имеется мортонов эллинг. Ремонт. В порту можно произвести средний ремонт металлических судов и большой ремонт деревянных судов.</w:t>
      </w:r>
    </w:p>
    <w:p w:rsidR="00D06C0C" w:rsidRPr="004D503C" w:rsidRDefault="00D06C0C" w:rsidP="00D06C0C">
      <w:pPr>
        <w:ind w:firstLine="709"/>
      </w:pPr>
      <w:r w:rsidRPr="004D503C">
        <w:t>Снабжение. В порту поддерживаются постоянные запасы угля и жидкого топлива; топливо суда могут принять по трубопроводам, подведенным к некоторым причалам.</w:t>
      </w:r>
    </w:p>
    <w:p w:rsidR="00D06C0C" w:rsidRPr="004D503C" w:rsidRDefault="00D06C0C" w:rsidP="00D06C0C">
      <w:pPr>
        <w:ind w:firstLine="709"/>
      </w:pPr>
      <w:r w:rsidRPr="004D503C">
        <w:t>Пресную воду суда принимают из водопровода, имеющего водоразборные колонки на причалах, или с водолеев. В порту можно приобрести продовольствие.</w:t>
      </w:r>
    </w:p>
    <w:p w:rsidR="00D06C0C" w:rsidRPr="004D503C" w:rsidRDefault="00D06C0C" w:rsidP="00D06C0C">
      <w:pPr>
        <w:ind w:firstLine="709"/>
      </w:pPr>
      <w:r w:rsidRPr="004D503C">
        <w:t>Ввоз и вывоз. В порт ввозят в основном уголь, железо, лесоматериалы, цемент, зерно и сельскохозяйственные продукты. Главными предметами вывоза являются цитрусовые, растительное масло, вино, эфирные масла и сера.</w:t>
      </w:r>
    </w:p>
    <w:p w:rsidR="00D06C0C" w:rsidRPr="004D503C" w:rsidRDefault="00D06C0C" w:rsidP="00D06C0C">
      <w:pPr>
        <w:ind w:firstLine="709"/>
      </w:pPr>
      <w:r w:rsidRPr="004D503C">
        <w:t>Сообщение. Регулярное пароходное сообщение поддерживается с другими итальянскими портами, а также с главными портами Средиземного моря. Железнодорожные паромы регулярно курсируют через Мессинский пролив.</w:t>
      </w:r>
    </w:p>
    <w:p w:rsidR="00D06C0C" w:rsidRPr="004D503C" w:rsidRDefault="00D06C0C" w:rsidP="00D06C0C">
      <w:pPr>
        <w:ind w:firstLine="709"/>
      </w:pPr>
      <w:r w:rsidRPr="004D503C">
        <w:t>Светящие знаки установлены с восточной стороны входа в порт на западной оконечности стенки у форта Сан-Сальваторе и с западной стороны входа в порт на северо-восточном углу здания управления порта.</w:t>
      </w:r>
    </w:p>
    <w:p w:rsidR="00D06C0C" w:rsidRPr="004D503C" w:rsidRDefault="00D06C0C" w:rsidP="00D06C0C">
      <w:pPr>
        <w:ind w:firstLine="709"/>
      </w:pPr>
      <w:r w:rsidRPr="004D503C">
        <w:t>Огни зажигаются при подходе паромов на оконечностях пяти паромных пирсов.</w:t>
      </w:r>
    </w:p>
    <w:p w:rsidR="00D06C0C" w:rsidRPr="004D503C" w:rsidRDefault="00D06C0C" w:rsidP="00D06C0C">
      <w:pPr>
        <w:ind w:firstLine="709"/>
      </w:pPr>
      <w:r w:rsidRPr="004D503C">
        <w:t>Город Мессина расположен вдоль западной стороны порта. Белые дома города расположены амфитеатром у подножия и на низких склонах темных гор. Город дважды подвергался катастрофическим землетрясениям; его северная часть состоит главным образом из разрушенных стен домов. Среди строений в северной части города выделяется большое здание Оссарио-деи-Кадути стоящее в 5 кбт. к W от форта Сан-Сальваторе. В городе имеется морской биологический институт и несколько больниц.</w:t>
      </w:r>
    </w:p>
    <w:p w:rsidR="00D06C0C" w:rsidRPr="004D503C" w:rsidRDefault="00D06C0C" w:rsidP="00D06C0C">
      <w:pPr>
        <w:ind w:firstLine="709"/>
      </w:pPr>
      <w:r w:rsidRPr="004D503C">
        <w:t>Население города составляет 246000 человек (1959 г).</w:t>
      </w:r>
    </w:p>
    <w:p w:rsidR="00D06C0C" w:rsidRPr="004D503C" w:rsidRDefault="00D06C0C" w:rsidP="00D06C0C">
      <w:pPr>
        <w:ind w:firstLine="709"/>
      </w:pPr>
      <w:r w:rsidRPr="004D503C">
        <w:t>Якорные места. Якорное место Фьера-Кампионария расположено непосредственно к N от входа в порт Мессина в 1,8 кбт. от берега. Глубина на якорном месте менее 49 м; грунт - мелкий гравий и песок, якоря держит хорошо. Зимой при северных шквалах, чтобы не быть отнесенным на большие глубины, следует становиться на два якоря, расположив их в направлении О - W.</w:t>
      </w:r>
    </w:p>
    <w:p w:rsidR="00D06C0C" w:rsidRPr="004D503C" w:rsidRDefault="00D06C0C" w:rsidP="00D06C0C">
      <w:pPr>
        <w:ind w:firstLine="709"/>
      </w:pPr>
      <w:r w:rsidRPr="004D503C">
        <w:t>Якорное место Вилла-Умберто расположено в 4 кбт. к N от входа в порт в расстоянии около 1 кбт. от берега. Глубина на якорном месте 19 м; грунт - песок и галька, хорошо держит якоря, Это якорное место является лучшим у западного берега Мессинского пролива, но зимой оно подвержено воздействию сильных северных ветров.</w:t>
      </w:r>
    </w:p>
    <w:p w:rsidR="00D06C0C" w:rsidRPr="004D503C" w:rsidRDefault="00D06C0C" w:rsidP="00D06C0C">
      <w:pPr>
        <w:ind w:firstLine="709"/>
      </w:pPr>
      <w:r w:rsidRPr="004D503C">
        <w:t>Указания для входа в порт Мессина. Суда, следующие в порт с юга, должны обходить мысы Сан-Райнери и Пунта-Секка на большом расстоянии, так как у этих мысов, помимо сильных приливо-отливных течений, бывает большое волнение, особенно при северном ветре.</w:t>
      </w:r>
    </w:p>
    <w:p w:rsidR="00D06C0C" w:rsidRPr="004D503C" w:rsidRDefault="00D06C0C" w:rsidP="00D06C0C">
      <w:pPr>
        <w:ind w:firstLine="709"/>
      </w:pPr>
      <w:r w:rsidRPr="004D503C">
        <w:t>Входить в порт рекомендуется с ОМО, оставляя восточную сторону входа в расстоянии не менее 40 м, а западный берег порта в расстоянии не менее 100 м. Парусными судам при входе в порт во время силъного течения и свежего ветра братъ лоцмана и ждатъ благприятного течения.</w:t>
      </w:r>
    </w:p>
    <w:p w:rsidR="00343153" w:rsidRPr="004D503C" w:rsidRDefault="00343153" w:rsidP="00D06C0C">
      <w:pPr>
        <w:ind w:firstLine="709"/>
        <w:rPr>
          <w:b/>
          <w:bCs/>
        </w:rPr>
      </w:pPr>
    </w:p>
    <w:p w:rsidR="00D06C0C" w:rsidRPr="004D503C" w:rsidRDefault="00D06C0C" w:rsidP="00D06C0C">
      <w:pPr>
        <w:ind w:firstLine="709"/>
        <w:rPr>
          <w:b/>
          <w:bCs/>
        </w:rPr>
      </w:pPr>
      <w:r w:rsidRPr="004D503C">
        <w:rPr>
          <w:b/>
          <w:bCs/>
        </w:rPr>
        <w:t>Таблица курсов и расстояний</w:t>
      </w:r>
    </w:p>
    <w:p w:rsidR="00D06C0C" w:rsidRPr="004D503C" w:rsidRDefault="00D06C0C" w:rsidP="00D06C0C">
      <w:pPr>
        <w:ind w:firstLine="709"/>
        <w:rPr>
          <w:b/>
          <w:bCs/>
        </w:rPr>
      </w:pPr>
      <w:r w:rsidRPr="004D503C">
        <w:rPr>
          <w:b/>
          <w:bCs/>
        </w:rPr>
        <w:t>На переход между портами Фамагуста - Мессина</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3296"/>
        <w:gridCol w:w="1962"/>
        <w:gridCol w:w="1848"/>
        <w:gridCol w:w="1178"/>
      </w:tblGrid>
      <w:tr w:rsidR="00D06C0C" w:rsidRPr="004D503C" w:rsidTr="00565C83">
        <w:trPr>
          <w:jc w:val="center"/>
        </w:trPr>
        <w:tc>
          <w:tcPr>
            <w:tcW w:w="619" w:type="dxa"/>
            <w:shd w:val="clear" w:color="auto" w:fill="auto"/>
          </w:tcPr>
          <w:p w:rsidR="00D06C0C" w:rsidRPr="004D503C" w:rsidRDefault="00D06C0C" w:rsidP="00343153">
            <w:pPr>
              <w:pStyle w:val="aff5"/>
            </w:pPr>
            <w:r w:rsidRPr="004D503C">
              <w:t>№ п\п</w:t>
            </w:r>
          </w:p>
        </w:tc>
        <w:tc>
          <w:tcPr>
            <w:tcW w:w="3296" w:type="dxa"/>
            <w:shd w:val="clear" w:color="auto" w:fill="auto"/>
          </w:tcPr>
          <w:p w:rsidR="00D06C0C" w:rsidRPr="004D503C" w:rsidRDefault="00D06C0C" w:rsidP="00343153">
            <w:pPr>
              <w:pStyle w:val="aff5"/>
            </w:pPr>
          </w:p>
          <w:p w:rsidR="00D06C0C" w:rsidRPr="004D503C" w:rsidRDefault="00D06C0C" w:rsidP="00343153">
            <w:pPr>
              <w:pStyle w:val="aff5"/>
            </w:pPr>
            <w:r w:rsidRPr="004D503C">
              <w:t>Истинные курсы</w:t>
            </w:r>
          </w:p>
        </w:tc>
        <w:tc>
          <w:tcPr>
            <w:tcW w:w="1962" w:type="dxa"/>
            <w:shd w:val="clear" w:color="auto" w:fill="auto"/>
          </w:tcPr>
          <w:p w:rsidR="00D06C0C" w:rsidRPr="004D503C" w:rsidRDefault="00D06C0C" w:rsidP="00343153">
            <w:pPr>
              <w:pStyle w:val="aff5"/>
            </w:pPr>
            <w:r w:rsidRPr="004D503C">
              <w:t>Расстояния</w:t>
            </w:r>
          </w:p>
          <w:p w:rsidR="00D06C0C" w:rsidRPr="004D503C" w:rsidRDefault="00D06C0C" w:rsidP="00343153">
            <w:pPr>
              <w:pStyle w:val="aff5"/>
            </w:pPr>
            <w:r w:rsidRPr="004D503C">
              <w:t>S</w:t>
            </w:r>
          </w:p>
        </w:tc>
        <w:tc>
          <w:tcPr>
            <w:tcW w:w="1848" w:type="dxa"/>
            <w:shd w:val="clear" w:color="auto" w:fill="auto"/>
          </w:tcPr>
          <w:p w:rsidR="00D06C0C" w:rsidRPr="004D503C" w:rsidRDefault="00D06C0C" w:rsidP="00343153">
            <w:pPr>
              <w:pStyle w:val="aff5"/>
            </w:pPr>
            <w:r w:rsidRPr="004D503C">
              <w:t>Широта</w:t>
            </w:r>
          </w:p>
          <w:p w:rsidR="00D06C0C" w:rsidRPr="004D503C" w:rsidRDefault="00D06C0C" w:rsidP="00343153">
            <w:pPr>
              <w:pStyle w:val="aff5"/>
            </w:pPr>
            <w:r w:rsidRPr="004D503C">
              <w:t>φ</w:t>
            </w:r>
          </w:p>
        </w:tc>
        <w:tc>
          <w:tcPr>
            <w:tcW w:w="1178" w:type="dxa"/>
            <w:shd w:val="clear" w:color="auto" w:fill="auto"/>
          </w:tcPr>
          <w:p w:rsidR="00D06C0C" w:rsidRPr="004D503C" w:rsidRDefault="00D06C0C" w:rsidP="00343153">
            <w:pPr>
              <w:pStyle w:val="aff5"/>
            </w:pPr>
            <w:r w:rsidRPr="004D503C">
              <w:t>Долгота</w:t>
            </w:r>
          </w:p>
          <w:p w:rsidR="00D06C0C" w:rsidRPr="004D503C" w:rsidRDefault="00D06C0C" w:rsidP="00343153">
            <w:pPr>
              <w:pStyle w:val="aff5"/>
            </w:pPr>
            <w:r w:rsidRPr="004D503C">
              <w:t>λ</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1. </w:t>
            </w:r>
          </w:p>
        </w:tc>
        <w:tc>
          <w:tcPr>
            <w:tcW w:w="3296" w:type="dxa"/>
            <w:shd w:val="clear" w:color="auto" w:fill="auto"/>
          </w:tcPr>
          <w:p w:rsidR="00D06C0C" w:rsidRPr="004D503C" w:rsidRDefault="00D06C0C" w:rsidP="00343153">
            <w:pPr>
              <w:pStyle w:val="aff5"/>
            </w:pPr>
            <w:r w:rsidRPr="004D503C">
              <w:t>Переменные</w:t>
            </w:r>
          </w:p>
        </w:tc>
        <w:tc>
          <w:tcPr>
            <w:tcW w:w="1962" w:type="dxa"/>
            <w:shd w:val="clear" w:color="auto" w:fill="auto"/>
          </w:tcPr>
          <w:p w:rsidR="00D06C0C" w:rsidRPr="004D503C" w:rsidRDefault="00D06C0C" w:rsidP="00343153">
            <w:pPr>
              <w:pStyle w:val="aff5"/>
            </w:pPr>
            <w:r w:rsidRPr="004D503C">
              <w:t>2,3 мили</w:t>
            </w:r>
          </w:p>
        </w:tc>
        <w:tc>
          <w:tcPr>
            <w:tcW w:w="1848" w:type="dxa"/>
            <w:shd w:val="clear" w:color="auto" w:fill="auto"/>
          </w:tcPr>
          <w:p w:rsidR="00D06C0C" w:rsidRPr="004D503C" w:rsidRDefault="00D06C0C" w:rsidP="00343153">
            <w:pPr>
              <w:pStyle w:val="aff5"/>
            </w:pPr>
            <w:r w:rsidRPr="004D503C">
              <w:t>35°08'2 N</w:t>
            </w:r>
          </w:p>
        </w:tc>
        <w:tc>
          <w:tcPr>
            <w:tcW w:w="1178" w:type="dxa"/>
            <w:shd w:val="clear" w:color="auto" w:fill="auto"/>
          </w:tcPr>
          <w:p w:rsidR="00D06C0C" w:rsidRPr="004D503C" w:rsidRDefault="00D06C0C" w:rsidP="00343153">
            <w:pPr>
              <w:pStyle w:val="aff5"/>
            </w:pPr>
            <w:r w:rsidRPr="004D503C">
              <w:t>33°57'0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2. </w:t>
            </w:r>
          </w:p>
        </w:tc>
        <w:tc>
          <w:tcPr>
            <w:tcW w:w="3296" w:type="dxa"/>
            <w:shd w:val="clear" w:color="auto" w:fill="auto"/>
          </w:tcPr>
          <w:p w:rsidR="00D06C0C" w:rsidRPr="004D503C" w:rsidRDefault="00D06C0C" w:rsidP="00343153">
            <w:pPr>
              <w:pStyle w:val="aff5"/>
            </w:pPr>
            <w:r w:rsidRPr="004D503C">
              <w:t>140°0</w:t>
            </w:r>
          </w:p>
        </w:tc>
        <w:tc>
          <w:tcPr>
            <w:tcW w:w="1962" w:type="dxa"/>
            <w:shd w:val="clear" w:color="auto" w:fill="auto"/>
          </w:tcPr>
          <w:p w:rsidR="00D06C0C" w:rsidRPr="004D503C" w:rsidRDefault="00D06C0C" w:rsidP="00343153">
            <w:pPr>
              <w:pStyle w:val="aff5"/>
            </w:pPr>
            <w:r w:rsidRPr="004D503C">
              <w:t>11,0 миль</w:t>
            </w:r>
          </w:p>
        </w:tc>
        <w:tc>
          <w:tcPr>
            <w:tcW w:w="1848" w:type="dxa"/>
            <w:shd w:val="clear" w:color="auto" w:fill="auto"/>
          </w:tcPr>
          <w:p w:rsidR="00D06C0C" w:rsidRPr="004D503C" w:rsidRDefault="00D06C0C" w:rsidP="00343153">
            <w:pPr>
              <w:pStyle w:val="aff5"/>
            </w:pPr>
            <w:r w:rsidRPr="004D503C">
              <w:t>35°00'0 N</w:t>
            </w:r>
          </w:p>
        </w:tc>
        <w:tc>
          <w:tcPr>
            <w:tcW w:w="1178" w:type="dxa"/>
            <w:shd w:val="clear" w:color="auto" w:fill="auto"/>
          </w:tcPr>
          <w:p w:rsidR="00D06C0C" w:rsidRPr="004D503C" w:rsidRDefault="00D06C0C" w:rsidP="00343153">
            <w:pPr>
              <w:pStyle w:val="aff5"/>
            </w:pPr>
            <w:r w:rsidRPr="004D503C">
              <w:t>34°07'0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3. </w:t>
            </w:r>
          </w:p>
        </w:tc>
        <w:tc>
          <w:tcPr>
            <w:tcW w:w="3296" w:type="dxa"/>
            <w:shd w:val="clear" w:color="auto" w:fill="auto"/>
          </w:tcPr>
          <w:p w:rsidR="00D06C0C" w:rsidRPr="004D503C" w:rsidRDefault="00D06C0C" w:rsidP="00343153">
            <w:pPr>
              <w:pStyle w:val="aff5"/>
            </w:pPr>
            <w:r w:rsidRPr="004D503C">
              <w:t>180°0</w:t>
            </w:r>
          </w:p>
        </w:tc>
        <w:tc>
          <w:tcPr>
            <w:tcW w:w="1962" w:type="dxa"/>
            <w:shd w:val="clear" w:color="auto" w:fill="auto"/>
          </w:tcPr>
          <w:p w:rsidR="00D06C0C" w:rsidRPr="004D503C" w:rsidRDefault="00D06C0C" w:rsidP="00343153">
            <w:pPr>
              <w:pStyle w:val="aff5"/>
            </w:pPr>
            <w:r w:rsidRPr="004D503C">
              <w:t>4,0 мили</w:t>
            </w:r>
          </w:p>
        </w:tc>
        <w:tc>
          <w:tcPr>
            <w:tcW w:w="1848" w:type="dxa"/>
            <w:shd w:val="clear" w:color="auto" w:fill="auto"/>
          </w:tcPr>
          <w:p w:rsidR="00D06C0C" w:rsidRPr="004D503C" w:rsidRDefault="00D06C0C" w:rsidP="00343153">
            <w:pPr>
              <w:pStyle w:val="aff5"/>
            </w:pPr>
            <w:r w:rsidRPr="004D503C">
              <w:t>34°58'0 N</w:t>
            </w:r>
          </w:p>
        </w:tc>
        <w:tc>
          <w:tcPr>
            <w:tcW w:w="1178" w:type="dxa"/>
            <w:shd w:val="clear" w:color="auto" w:fill="auto"/>
          </w:tcPr>
          <w:p w:rsidR="00D06C0C" w:rsidRPr="004D503C" w:rsidRDefault="00D06C0C" w:rsidP="00343153">
            <w:pPr>
              <w:pStyle w:val="aff5"/>
            </w:pPr>
            <w:r w:rsidRPr="004D503C">
              <w:t>34°07'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4. </w:t>
            </w:r>
          </w:p>
        </w:tc>
        <w:tc>
          <w:tcPr>
            <w:tcW w:w="3296" w:type="dxa"/>
            <w:shd w:val="clear" w:color="auto" w:fill="auto"/>
          </w:tcPr>
          <w:p w:rsidR="00D06C0C" w:rsidRPr="004D503C" w:rsidRDefault="00D06C0C" w:rsidP="00343153">
            <w:pPr>
              <w:pStyle w:val="aff5"/>
            </w:pPr>
            <w:r w:rsidRPr="004D503C">
              <w:t>244°0</w:t>
            </w:r>
          </w:p>
        </w:tc>
        <w:tc>
          <w:tcPr>
            <w:tcW w:w="1962" w:type="dxa"/>
            <w:shd w:val="clear" w:color="auto" w:fill="auto"/>
          </w:tcPr>
          <w:p w:rsidR="00D06C0C" w:rsidRPr="004D503C" w:rsidRDefault="00D06C0C" w:rsidP="00343153">
            <w:pPr>
              <w:pStyle w:val="aff5"/>
            </w:pPr>
            <w:r w:rsidRPr="004D503C">
              <w:t>60,0 мили</w:t>
            </w:r>
          </w:p>
        </w:tc>
        <w:tc>
          <w:tcPr>
            <w:tcW w:w="1848" w:type="dxa"/>
            <w:shd w:val="clear" w:color="auto" w:fill="auto"/>
          </w:tcPr>
          <w:p w:rsidR="00D06C0C" w:rsidRPr="004D503C" w:rsidRDefault="00D06C0C" w:rsidP="00343153">
            <w:pPr>
              <w:pStyle w:val="aff5"/>
            </w:pPr>
            <w:r w:rsidRPr="004D503C">
              <w:t>34°30'0 N</w:t>
            </w:r>
          </w:p>
        </w:tc>
        <w:tc>
          <w:tcPr>
            <w:tcW w:w="1178" w:type="dxa"/>
            <w:shd w:val="clear" w:color="auto" w:fill="auto"/>
          </w:tcPr>
          <w:p w:rsidR="00D06C0C" w:rsidRPr="004D503C" w:rsidRDefault="00D06C0C" w:rsidP="00343153">
            <w:pPr>
              <w:pStyle w:val="aff5"/>
            </w:pPr>
            <w:r w:rsidRPr="004D503C">
              <w:t>33°00'0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5. </w:t>
            </w:r>
          </w:p>
        </w:tc>
        <w:tc>
          <w:tcPr>
            <w:tcW w:w="3296" w:type="dxa"/>
            <w:shd w:val="clear" w:color="auto" w:fill="auto"/>
          </w:tcPr>
          <w:p w:rsidR="00D06C0C" w:rsidRPr="004D503C" w:rsidRDefault="00D06C0C" w:rsidP="00343153">
            <w:pPr>
              <w:pStyle w:val="aff5"/>
            </w:pPr>
            <w:r w:rsidRPr="004D503C">
              <w:t>273°0</w:t>
            </w:r>
          </w:p>
        </w:tc>
        <w:tc>
          <w:tcPr>
            <w:tcW w:w="1962" w:type="dxa"/>
            <w:shd w:val="clear" w:color="auto" w:fill="auto"/>
          </w:tcPr>
          <w:p w:rsidR="00D06C0C" w:rsidRPr="004D503C" w:rsidRDefault="00D06C0C" w:rsidP="00343153">
            <w:pPr>
              <w:pStyle w:val="aff5"/>
            </w:pPr>
            <w:r w:rsidRPr="004D503C">
              <w:t>405, о мили</w:t>
            </w:r>
          </w:p>
        </w:tc>
        <w:tc>
          <w:tcPr>
            <w:tcW w:w="1848" w:type="dxa"/>
            <w:shd w:val="clear" w:color="auto" w:fill="auto"/>
          </w:tcPr>
          <w:p w:rsidR="00D06C0C" w:rsidRPr="004D503C" w:rsidRDefault="00D06C0C" w:rsidP="00343153">
            <w:pPr>
              <w:pStyle w:val="aff5"/>
            </w:pPr>
            <w:r w:rsidRPr="004D503C">
              <w:t>34°50'0 N</w:t>
            </w:r>
          </w:p>
        </w:tc>
        <w:tc>
          <w:tcPr>
            <w:tcW w:w="1178" w:type="dxa"/>
            <w:shd w:val="clear" w:color="auto" w:fill="auto"/>
          </w:tcPr>
          <w:p w:rsidR="00D06C0C" w:rsidRPr="004D503C" w:rsidRDefault="00D06C0C" w:rsidP="00343153">
            <w:pPr>
              <w:pStyle w:val="aff5"/>
            </w:pPr>
            <w:r w:rsidRPr="004D503C">
              <w:t>24°51'0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6. </w:t>
            </w:r>
          </w:p>
        </w:tc>
        <w:tc>
          <w:tcPr>
            <w:tcW w:w="3296" w:type="dxa"/>
            <w:shd w:val="clear" w:color="auto" w:fill="auto"/>
          </w:tcPr>
          <w:p w:rsidR="00D06C0C" w:rsidRPr="004D503C" w:rsidRDefault="00D06C0C" w:rsidP="00343153">
            <w:pPr>
              <w:pStyle w:val="aff5"/>
            </w:pPr>
            <w:r w:rsidRPr="004D503C">
              <w:t>295°0</w:t>
            </w:r>
          </w:p>
        </w:tc>
        <w:tc>
          <w:tcPr>
            <w:tcW w:w="1962" w:type="dxa"/>
            <w:shd w:val="clear" w:color="auto" w:fill="auto"/>
          </w:tcPr>
          <w:p w:rsidR="00D06C0C" w:rsidRPr="004D503C" w:rsidRDefault="00D06C0C" w:rsidP="00343153">
            <w:pPr>
              <w:pStyle w:val="aff5"/>
            </w:pPr>
            <w:r w:rsidRPr="004D503C">
              <w:t>398,0 мили</w:t>
            </w:r>
          </w:p>
        </w:tc>
        <w:tc>
          <w:tcPr>
            <w:tcW w:w="1848" w:type="dxa"/>
            <w:shd w:val="clear" w:color="auto" w:fill="auto"/>
          </w:tcPr>
          <w:p w:rsidR="00D06C0C" w:rsidRPr="004D503C" w:rsidRDefault="00D06C0C" w:rsidP="00343153">
            <w:pPr>
              <w:pStyle w:val="aff5"/>
            </w:pPr>
            <w:r w:rsidRPr="004D503C">
              <w:t>37°50'0 N</w:t>
            </w:r>
          </w:p>
        </w:tc>
        <w:tc>
          <w:tcPr>
            <w:tcW w:w="1178" w:type="dxa"/>
            <w:shd w:val="clear" w:color="auto" w:fill="auto"/>
          </w:tcPr>
          <w:p w:rsidR="00D06C0C" w:rsidRPr="004D503C" w:rsidRDefault="00D06C0C" w:rsidP="00343153">
            <w:pPr>
              <w:pStyle w:val="aff5"/>
            </w:pPr>
            <w:r w:rsidRPr="004D503C">
              <w:t>15°40'0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7. </w:t>
            </w:r>
          </w:p>
        </w:tc>
        <w:tc>
          <w:tcPr>
            <w:tcW w:w="3296" w:type="dxa"/>
            <w:shd w:val="clear" w:color="auto" w:fill="auto"/>
          </w:tcPr>
          <w:p w:rsidR="00D06C0C" w:rsidRPr="004D503C" w:rsidRDefault="00D06C0C" w:rsidP="00343153">
            <w:pPr>
              <w:pStyle w:val="aff5"/>
            </w:pPr>
            <w:r w:rsidRPr="004D503C">
              <w:t>345°0</w:t>
            </w:r>
          </w:p>
        </w:tc>
        <w:tc>
          <w:tcPr>
            <w:tcW w:w="1962" w:type="dxa"/>
            <w:shd w:val="clear" w:color="auto" w:fill="auto"/>
          </w:tcPr>
          <w:p w:rsidR="00D06C0C" w:rsidRPr="004D503C" w:rsidRDefault="00D06C0C" w:rsidP="00343153">
            <w:pPr>
              <w:pStyle w:val="aff5"/>
            </w:pPr>
            <w:r w:rsidRPr="004D503C">
              <w:t>10,0 миль</w:t>
            </w:r>
          </w:p>
        </w:tc>
        <w:tc>
          <w:tcPr>
            <w:tcW w:w="1848" w:type="dxa"/>
            <w:shd w:val="clear" w:color="auto" w:fill="auto"/>
          </w:tcPr>
          <w:p w:rsidR="00D06C0C" w:rsidRPr="004D503C" w:rsidRDefault="00D06C0C" w:rsidP="00343153">
            <w:pPr>
              <w:pStyle w:val="aff5"/>
            </w:pPr>
            <w:r w:rsidRPr="004D503C">
              <w:t>38°00'0 N</w:t>
            </w:r>
          </w:p>
        </w:tc>
        <w:tc>
          <w:tcPr>
            <w:tcW w:w="1178" w:type="dxa"/>
            <w:shd w:val="clear" w:color="auto" w:fill="auto"/>
          </w:tcPr>
          <w:p w:rsidR="00D06C0C" w:rsidRPr="004D503C" w:rsidRDefault="00D06C0C" w:rsidP="00343153">
            <w:pPr>
              <w:pStyle w:val="aff5"/>
            </w:pPr>
            <w:r w:rsidRPr="004D503C">
              <w:t>15°37'0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8. </w:t>
            </w:r>
          </w:p>
        </w:tc>
        <w:tc>
          <w:tcPr>
            <w:tcW w:w="3296" w:type="dxa"/>
            <w:shd w:val="clear" w:color="auto" w:fill="auto"/>
          </w:tcPr>
          <w:p w:rsidR="00D06C0C" w:rsidRPr="004D503C" w:rsidRDefault="00D06C0C" w:rsidP="00343153">
            <w:pPr>
              <w:pStyle w:val="aff5"/>
            </w:pPr>
            <w:r w:rsidRPr="004D503C">
              <w:t>360°0</w:t>
            </w:r>
          </w:p>
        </w:tc>
        <w:tc>
          <w:tcPr>
            <w:tcW w:w="1962" w:type="dxa"/>
            <w:shd w:val="clear" w:color="auto" w:fill="auto"/>
          </w:tcPr>
          <w:p w:rsidR="00D06C0C" w:rsidRPr="004D503C" w:rsidRDefault="00D06C0C" w:rsidP="00343153">
            <w:pPr>
              <w:pStyle w:val="aff5"/>
            </w:pPr>
            <w:r w:rsidRPr="004D503C">
              <w:t>13,0 мили</w:t>
            </w:r>
          </w:p>
        </w:tc>
        <w:tc>
          <w:tcPr>
            <w:tcW w:w="1848" w:type="dxa"/>
            <w:shd w:val="clear" w:color="auto" w:fill="auto"/>
          </w:tcPr>
          <w:p w:rsidR="00D06C0C" w:rsidRPr="004D503C" w:rsidRDefault="00D06C0C" w:rsidP="00343153">
            <w:pPr>
              <w:pStyle w:val="aff5"/>
            </w:pPr>
            <w:r w:rsidRPr="004D503C">
              <w:t>38°13'0 N</w:t>
            </w:r>
          </w:p>
        </w:tc>
        <w:tc>
          <w:tcPr>
            <w:tcW w:w="1178" w:type="dxa"/>
            <w:shd w:val="clear" w:color="auto" w:fill="auto"/>
          </w:tcPr>
          <w:p w:rsidR="00D06C0C" w:rsidRPr="004D503C" w:rsidRDefault="00D06C0C" w:rsidP="00343153">
            <w:pPr>
              <w:pStyle w:val="aff5"/>
            </w:pPr>
            <w:r w:rsidRPr="004D503C">
              <w:t>15°37'0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9. </w:t>
            </w:r>
          </w:p>
        </w:tc>
        <w:tc>
          <w:tcPr>
            <w:tcW w:w="3296" w:type="dxa"/>
            <w:shd w:val="clear" w:color="auto" w:fill="auto"/>
          </w:tcPr>
          <w:p w:rsidR="00D06C0C" w:rsidRPr="004D503C" w:rsidRDefault="00D06C0C" w:rsidP="00343153">
            <w:pPr>
              <w:pStyle w:val="aff5"/>
            </w:pPr>
            <w:r w:rsidRPr="004D503C">
              <w:t>270°0</w:t>
            </w:r>
          </w:p>
        </w:tc>
        <w:tc>
          <w:tcPr>
            <w:tcW w:w="1962" w:type="dxa"/>
            <w:shd w:val="clear" w:color="auto" w:fill="auto"/>
          </w:tcPr>
          <w:p w:rsidR="00D06C0C" w:rsidRPr="004D503C" w:rsidRDefault="00D06C0C" w:rsidP="00343153">
            <w:pPr>
              <w:pStyle w:val="aff5"/>
            </w:pPr>
            <w:r w:rsidRPr="004D503C">
              <w:t>0,5 мили</w:t>
            </w:r>
          </w:p>
        </w:tc>
        <w:tc>
          <w:tcPr>
            <w:tcW w:w="1848" w:type="dxa"/>
            <w:shd w:val="clear" w:color="auto" w:fill="auto"/>
          </w:tcPr>
          <w:p w:rsidR="00D06C0C" w:rsidRPr="004D503C" w:rsidRDefault="00D06C0C" w:rsidP="00343153">
            <w:pPr>
              <w:pStyle w:val="aff5"/>
            </w:pPr>
            <w:r w:rsidRPr="004D503C">
              <w:t>38°13'0 N</w:t>
            </w:r>
          </w:p>
        </w:tc>
        <w:tc>
          <w:tcPr>
            <w:tcW w:w="1178" w:type="dxa"/>
            <w:shd w:val="clear" w:color="auto" w:fill="auto"/>
          </w:tcPr>
          <w:p w:rsidR="00D06C0C" w:rsidRPr="004D503C" w:rsidRDefault="00D06C0C" w:rsidP="00343153">
            <w:pPr>
              <w:pStyle w:val="aff5"/>
            </w:pPr>
            <w:r w:rsidRPr="004D503C">
              <w:t>15°33'0 E</w:t>
            </w:r>
          </w:p>
        </w:tc>
      </w:tr>
      <w:tr w:rsidR="00D06C0C" w:rsidRPr="004D503C" w:rsidTr="00565C83">
        <w:trPr>
          <w:jc w:val="center"/>
        </w:trPr>
        <w:tc>
          <w:tcPr>
            <w:tcW w:w="619" w:type="dxa"/>
            <w:shd w:val="clear" w:color="auto" w:fill="auto"/>
          </w:tcPr>
          <w:p w:rsidR="00D06C0C" w:rsidRPr="004D503C" w:rsidRDefault="00D06C0C" w:rsidP="00343153">
            <w:pPr>
              <w:pStyle w:val="aff5"/>
            </w:pPr>
            <w:r w:rsidRPr="004D503C">
              <w:t xml:space="preserve">10. </w:t>
            </w:r>
          </w:p>
        </w:tc>
        <w:tc>
          <w:tcPr>
            <w:tcW w:w="3296" w:type="dxa"/>
            <w:shd w:val="clear" w:color="auto" w:fill="auto"/>
          </w:tcPr>
          <w:p w:rsidR="00D06C0C" w:rsidRPr="004D503C" w:rsidRDefault="00D06C0C" w:rsidP="00343153">
            <w:pPr>
              <w:pStyle w:val="aff5"/>
            </w:pPr>
            <w:r w:rsidRPr="004D503C">
              <w:t>224°0</w:t>
            </w:r>
          </w:p>
        </w:tc>
        <w:tc>
          <w:tcPr>
            <w:tcW w:w="1962" w:type="dxa"/>
            <w:shd w:val="clear" w:color="auto" w:fill="auto"/>
          </w:tcPr>
          <w:p w:rsidR="00D06C0C" w:rsidRPr="004D503C" w:rsidRDefault="00D06C0C" w:rsidP="00343153">
            <w:pPr>
              <w:pStyle w:val="aff5"/>
            </w:pPr>
            <w:r w:rsidRPr="004D503C">
              <w:t>0,5 мили</w:t>
            </w:r>
          </w:p>
        </w:tc>
        <w:tc>
          <w:tcPr>
            <w:tcW w:w="1848" w:type="dxa"/>
            <w:shd w:val="clear" w:color="auto" w:fill="auto"/>
          </w:tcPr>
          <w:p w:rsidR="00D06C0C" w:rsidRPr="004D503C" w:rsidRDefault="00D06C0C" w:rsidP="00343153">
            <w:pPr>
              <w:pStyle w:val="aff5"/>
            </w:pPr>
            <w:r w:rsidRPr="004D503C">
              <w:t>38°11'0 N</w:t>
            </w:r>
          </w:p>
        </w:tc>
        <w:tc>
          <w:tcPr>
            <w:tcW w:w="1178" w:type="dxa"/>
            <w:shd w:val="clear" w:color="auto" w:fill="auto"/>
          </w:tcPr>
          <w:p w:rsidR="00D06C0C" w:rsidRPr="004D503C" w:rsidRDefault="00D06C0C" w:rsidP="00343153">
            <w:pPr>
              <w:pStyle w:val="aff5"/>
            </w:pPr>
            <w:r w:rsidRPr="004D503C">
              <w:t>15°33'0 E</w:t>
            </w:r>
          </w:p>
        </w:tc>
      </w:tr>
      <w:tr w:rsidR="00D06C0C" w:rsidRPr="004D503C" w:rsidTr="00565C83">
        <w:trPr>
          <w:jc w:val="center"/>
        </w:trPr>
        <w:tc>
          <w:tcPr>
            <w:tcW w:w="619" w:type="dxa"/>
            <w:shd w:val="clear" w:color="auto" w:fill="auto"/>
          </w:tcPr>
          <w:p w:rsidR="00D06C0C" w:rsidRPr="004D503C" w:rsidRDefault="00D06C0C" w:rsidP="00343153">
            <w:pPr>
              <w:pStyle w:val="aff5"/>
            </w:pPr>
          </w:p>
        </w:tc>
        <w:tc>
          <w:tcPr>
            <w:tcW w:w="3296" w:type="dxa"/>
            <w:shd w:val="clear" w:color="auto" w:fill="auto"/>
          </w:tcPr>
          <w:p w:rsidR="00D06C0C" w:rsidRPr="004D503C" w:rsidRDefault="00D06C0C" w:rsidP="00343153">
            <w:pPr>
              <w:pStyle w:val="aff5"/>
            </w:pPr>
            <w:r w:rsidRPr="004D503C">
              <w:t xml:space="preserve">Всего на переходе: </w:t>
            </w:r>
          </w:p>
        </w:tc>
        <w:tc>
          <w:tcPr>
            <w:tcW w:w="1962" w:type="dxa"/>
            <w:shd w:val="clear" w:color="auto" w:fill="auto"/>
          </w:tcPr>
          <w:p w:rsidR="00D06C0C" w:rsidRPr="004D503C" w:rsidRDefault="00D06C0C" w:rsidP="00343153">
            <w:pPr>
              <w:pStyle w:val="aff5"/>
            </w:pPr>
            <w:r w:rsidRPr="004D503C">
              <w:t>1 811,5 миль</w:t>
            </w:r>
          </w:p>
        </w:tc>
        <w:tc>
          <w:tcPr>
            <w:tcW w:w="1848" w:type="dxa"/>
            <w:shd w:val="clear" w:color="auto" w:fill="auto"/>
          </w:tcPr>
          <w:p w:rsidR="00D06C0C" w:rsidRPr="004D503C" w:rsidRDefault="00D06C0C" w:rsidP="00343153">
            <w:pPr>
              <w:pStyle w:val="aff5"/>
            </w:pPr>
          </w:p>
        </w:tc>
        <w:tc>
          <w:tcPr>
            <w:tcW w:w="1178" w:type="dxa"/>
            <w:shd w:val="clear" w:color="auto" w:fill="auto"/>
          </w:tcPr>
          <w:p w:rsidR="00D06C0C" w:rsidRPr="004D503C" w:rsidRDefault="00D06C0C" w:rsidP="00343153">
            <w:pPr>
              <w:pStyle w:val="aff5"/>
            </w:pPr>
          </w:p>
        </w:tc>
      </w:tr>
    </w:tbl>
    <w:p w:rsidR="00D06C0C" w:rsidRPr="004D503C" w:rsidRDefault="00D06C0C" w:rsidP="00D06C0C">
      <w:pPr>
        <w:ind w:firstLine="709"/>
        <w:rPr>
          <w:b/>
          <w:bCs/>
        </w:rPr>
      </w:pPr>
    </w:p>
    <w:p w:rsidR="00D06C0C" w:rsidRPr="004D503C" w:rsidRDefault="004D503C" w:rsidP="00D06C0C">
      <w:pPr>
        <w:ind w:firstLine="709"/>
        <w:rPr>
          <w:b/>
          <w:bCs/>
        </w:rPr>
      </w:pPr>
      <w:r>
        <w:rPr>
          <w:b/>
          <w:bCs/>
        </w:rPr>
        <w:br w:type="page"/>
      </w:r>
      <w:r w:rsidR="00D06C0C" w:rsidRPr="004D503C">
        <w:rPr>
          <w:b/>
          <w:bCs/>
        </w:rPr>
        <w:t>Описание перехода Гибралтар - Мессина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6957"/>
      </w:tblGrid>
      <w:tr w:rsidR="003A068A" w:rsidRPr="004D503C" w:rsidTr="00565C83">
        <w:trPr>
          <w:trHeight w:val="7928"/>
          <w:jc w:val="center"/>
        </w:trPr>
        <w:tc>
          <w:tcPr>
            <w:tcW w:w="1008" w:type="dxa"/>
            <w:shd w:val="clear" w:color="auto" w:fill="auto"/>
          </w:tcPr>
          <w:p w:rsidR="003A068A" w:rsidRPr="004D503C" w:rsidRDefault="003A068A" w:rsidP="003A068A">
            <w:pPr>
              <w:pStyle w:val="aff5"/>
            </w:pPr>
            <w:r w:rsidRPr="004D503C">
              <w:t>Время</w:t>
            </w:r>
          </w:p>
          <w:p w:rsidR="003A068A" w:rsidRPr="004D503C" w:rsidRDefault="003A068A" w:rsidP="003A068A">
            <w:pPr>
              <w:pStyle w:val="aff5"/>
            </w:pPr>
          </w:p>
          <w:p w:rsidR="003A068A" w:rsidRPr="004D503C" w:rsidRDefault="003A068A" w:rsidP="003A068A">
            <w:pPr>
              <w:pStyle w:val="aff5"/>
            </w:pPr>
            <w:r w:rsidRPr="004D503C">
              <w:t>18.00</w:t>
            </w:r>
          </w:p>
          <w:p w:rsidR="003A068A" w:rsidRPr="004D503C" w:rsidRDefault="003A068A" w:rsidP="003A068A">
            <w:pPr>
              <w:pStyle w:val="aff5"/>
            </w:pPr>
          </w:p>
          <w:p w:rsidR="003A068A" w:rsidRPr="004D503C" w:rsidRDefault="003A068A" w:rsidP="003A068A">
            <w:pPr>
              <w:pStyle w:val="aff5"/>
            </w:pPr>
            <w:r w:rsidRPr="004D503C">
              <w:t>20.00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08.10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08.20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08.25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10.45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12.00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12.40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16.00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24.00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04.00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12.00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16.00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18.00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24.00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04.00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08.00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09.02</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12.00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16.00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20.00</w:t>
            </w:r>
          </w:p>
          <w:p w:rsidR="003A068A" w:rsidRPr="004D503C" w:rsidRDefault="003A068A" w:rsidP="003A068A">
            <w:pPr>
              <w:pStyle w:val="aff5"/>
            </w:pPr>
          </w:p>
          <w:p w:rsidR="003A068A" w:rsidRPr="004D503C" w:rsidRDefault="003A068A" w:rsidP="003A068A">
            <w:pPr>
              <w:pStyle w:val="aff5"/>
            </w:pPr>
            <w:r w:rsidRPr="004D503C">
              <w:t>22.30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24.00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00.05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00.40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01.00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02.15</w:t>
            </w:r>
          </w:p>
        </w:tc>
        <w:tc>
          <w:tcPr>
            <w:tcW w:w="1080" w:type="dxa"/>
            <w:shd w:val="clear" w:color="auto" w:fill="auto"/>
          </w:tcPr>
          <w:p w:rsidR="003A068A" w:rsidRPr="004D503C" w:rsidRDefault="003A068A" w:rsidP="003A068A">
            <w:pPr>
              <w:pStyle w:val="aff5"/>
            </w:pPr>
            <w:r w:rsidRPr="004D503C">
              <w:t xml:space="preserve">   ОЛ</w:t>
            </w:r>
          </w:p>
          <w:p w:rsidR="003A068A" w:rsidRPr="004D503C" w:rsidRDefault="003A068A" w:rsidP="003A068A">
            <w:pPr>
              <w:pStyle w:val="aff5"/>
            </w:pPr>
          </w:p>
          <w:p w:rsidR="003A068A" w:rsidRPr="004D503C" w:rsidRDefault="003A068A" w:rsidP="003A068A">
            <w:pPr>
              <w:pStyle w:val="aff5"/>
            </w:pPr>
            <w:r w:rsidRPr="004D503C">
              <w:t>00.0</w:t>
            </w:r>
          </w:p>
          <w:p w:rsidR="003A068A" w:rsidRPr="004D503C" w:rsidRDefault="003A068A" w:rsidP="003A068A">
            <w:pPr>
              <w:pStyle w:val="aff5"/>
            </w:pPr>
          </w:p>
          <w:p w:rsidR="003A068A" w:rsidRPr="004D503C" w:rsidRDefault="003A068A" w:rsidP="003A068A">
            <w:pPr>
              <w:pStyle w:val="aff5"/>
            </w:pPr>
            <w:r w:rsidRPr="004D503C">
              <w:t>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04.1</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04.1</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07.5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67.5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27.5</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87.8</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32.4</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91.9</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50.1</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10.8</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30.2</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70.6</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30.2</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93.7</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43.9</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58.8</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04.6</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65.2</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20.3</w:t>
            </w:r>
          </w:p>
          <w:p w:rsidR="003A068A" w:rsidRPr="004D503C" w:rsidRDefault="003A068A" w:rsidP="003A068A">
            <w:pPr>
              <w:pStyle w:val="aff5"/>
            </w:pPr>
          </w:p>
          <w:p w:rsidR="003A068A" w:rsidRPr="004D503C" w:rsidRDefault="003A068A" w:rsidP="003A068A">
            <w:pPr>
              <w:pStyle w:val="aff5"/>
            </w:pPr>
            <w:r w:rsidRPr="004D503C">
              <w:t>60.1</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20.3</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25.4</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25.0</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00.0</w:t>
            </w:r>
          </w:p>
        </w:tc>
        <w:tc>
          <w:tcPr>
            <w:tcW w:w="6957" w:type="dxa"/>
            <w:shd w:val="clear" w:color="auto" w:fill="auto"/>
          </w:tcPr>
          <w:p w:rsidR="003A068A" w:rsidRPr="004D503C" w:rsidRDefault="003A068A" w:rsidP="003A068A">
            <w:pPr>
              <w:pStyle w:val="aff5"/>
            </w:pPr>
            <w:r w:rsidRPr="004D503C">
              <w:t>26.03.08</w:t>
            </w:r>
          </w:p>
          <w:p w:rsidR="003A068A" w:rsidRPr="004D503C" w:rsidRDefault="003A068A" w:rsidP="003A068A">
            <w:pPr>
              <w:pStyle w:val="aff5"/>
            </w:pPr>
          </w:p>
          <w:p w:rsidR="003A068A" w:rsidRPr="004D503C" w:rsidRDefault="003A068A" w:rsidP="003A068A">
            <w:pPr>
              <w:pStyle w:val="aff5"/>
            </w:pPr>
            <w:r w:rsidRPr="004D503C">
              <w:t>Закончили погрузку. Закрыли трюма.</w:t>
            </w:r>
          </w:p>
          <w:p w:rsidR="003A068A" w:rsidRPr="004D503C" w:rsidRDefault="003A068A" w:rsidP="003A068A">
            <w:pPr>
              <w:pStyle w:val="aff5"/>
            </w:pPr>
          </w:p>
          <w:p w:rsidR="003A068A" w:rsidRPr="004D503C" w:rsidRDefault="003A068A" w:rsidP="003A068A">
            <w:pPr>
              <w:pStyle w:val="aff5"/>
            </w:pPr>
            <w:r w:rsidRPr="004D503C">
              <w:t>До отхода ориентировочно 12 часов. Произвели все проверки рулевого комплекта согласно СОЛАС-74.</w:t>
            </w:r>
          </w:p>
          <w:p w:rsidR="003A068A" w:rsidRPr="004D503C" w:rsidRDefault="003A068A" w:rsidP="003A068A">
            <w:pPr>
              <w:pStyle w:val="aff5"/>
            </w:pPr>
            <w:r w:rsidRPr="004D503C">
              <w:t>Подписаны все документы. На борт прибыла комиссия портовых служб. Произвели досмотр всего судна.</w:t>
            </w:r>
          </w:p>
          <w:p w:rsidR="003A068A" w:rsidRPr="004D503C" w:rsidRDefault="003A068A" w:rsidP="003A068A">
            <w:pPr>
              <w:pStyle w:val="aff5"/>
            </w:pPr>
            <w:r w:rsidRPr="004D503C">
              <w:t>Запас топлива 70т, вода питьевая45, на 1 месяц. Груз 4000т Пшеницы. Пассажиров не имеем. Экипаж20 человек.</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27.03.08</w:t>
            </w:r>
          </w:p>
          <w:p w:rsidR="003A068A" w:rsidRPr="004D503C" w:rsidRDefault="003A068A" w:rsidP="003A068A">
            <w:pPr>
              <w:pStyle w:val="aff5"/>
            </w:pPr>
          </w:p>
          <w:p w:rsidR="003A068A" w:rsidRPr="004D503C" w:rsidRDefault="003A068A" w:rsidP="003A068A">
            <w:pPr>
              <w:pStyle w:val="aff5"/>
            </w:pPr>
            <w:r w:rsidRPr="004D503C">
              <w:t>Вахту принял3 ПКМ. Стоим в ожидании лоцмана. Отдано четыре смычки  правого якоря. Поднят флаг «G». Оформлены все портовые формальности. Главный двигатель в пяти минутах готовности. Усиление вахты, КМ на мостике.</w:t>
            </w:r>
          </w:p>
          <w:p w:rsidR="003A068A" w:rsidRPr="004D503C" w:rsidRDefault="003A068A" w:rsidP="003A068A">
            <w:pPr>
              <w:pStyle w:val="aff5"/>
            </w:pPr>
          </w:p>
          <w:p w:rsidR="003A068A" w:rsidRPr="004D503C" w:rsidRDefault="003A068A" w:rsidP="003A068A">
            <w:pPr>
              <w:pStyle w:val="aff5"/>
            </w:pPr>
            <w:r w:rsidRPr="004D503C">
              <w:t>На борт поднялся лоцман. Спустили флаг «G», подняли – «Н». Аврал швартовной команде, прибыть на места согласно швартовному расписанию</w:t>
            </w:r>
          </w:p>
          <w:p w:rsidR="003A068A" w:rsidRPr="004D503C" w:rsidRDefault="003A068A" w:rsidP="003A068A">
            <w:pPr>
              <w:pStyle w:val="aff5"/>
            </w:pPr>
          </w:p>
          <w:p w:rsidR="003A068A" w:rsidRPr="004D503C" w:rsidRDefault="003A068A" w:rsidP="003A068A">
            <w:pPr>
              <w:pStyle w:val="aff5"/>
            </w:pPr>
            <w:r w:rsidRPr="004D503C">
              <w:t xml:space="preserve">Проведен инструктаж по технике безопасности швартовной команды. Отдали все швартовочные концы. </w:t>
            </w:r>
          </w:p>
          <w:p w:rsidR="003A068A" w:rsidRPr="004D503C" w:rsidRDefault="003A068A" w:rsidP="003A068A">
            <w:pPr>
              <w:pStyle w:val="aff5"/>
            </w:pPr>
          </w:p>
          <w:p w:rsidR="003A068A" w:rsidRPr="004D503C" w:rsidRDefault="003A068A" w:rsidP="003A068A">
            <w:pPr>
              <w:pStyle w:val="aff5"/>
            </w:pPr>
            <w:r w:rsidRPr="004D503C">
              <w:t xml:space="preserve">Переменными ходами и курсами под командованием капитана и проводкой лоцмана следуем на выход из порта  Бенгази  зи карта №31018. </w:t>
            </w:r>
          </w:p>
          <w:p w:rsidR="003A068A" w:rsidRPr="004D503C" w:rsidRDefault="003A068A" w:rsidP="003A068A">
            <w:pPr>
              <w:pStyle w:val="aff5"/>
            </w:pPr>
            <w:r w:rsidRPr="004D503C">
              <w:t>Прошли ворота порта Фамагуста Следуем на якорную стоянку.  Плотный туман, видимость ограничена.</w:t>
            </w:r>
          </w:p>
          <w:p w:rsidR="003A068A" w:rsidRPr="004D503C" w:rsidRDefault="003A068A" w:rsidP="003A068A">
            <w:pPr>
              <w:pStyle w:val="aff5"/>
            </w:pPr>
          </w:p>
          <w:p w:rsidR="003A068A" w:rsidRPr="004D503C" w:rsidRDefault="003A068A" w:rsidP="003A068A">
            <w:pPr>
              <w:pStyle w:val="aff5"/>
            </w:pPr>
            <w:r w:rsidRPr="004D503C">
              <w:t>Отдали левый якорь на внешнем рейде порта Бенгази. Лоцман сошёл на катер. Спустили флаг «H». Ожидаем улучшения видимости.</w:t>
            </w:r>
          </w:p>
          <w:p w:rsidR="003A068A" w:rsidRPr="004D503C" w:rsidRDefault="003A068A" w:rsidP="003A068A">
            <w:pPr>
              <w:pStyle w:val="aff5"/>
            </w:pPr>
            <w:r w:rsidRPr="004D503C">
              <w:t>φ = 32˚07,03 N        λ = 019˚59,23 S</w:t>
            </w:r>
          </w:p>
          <w:p w:rsidR="003A068A" w:rsidRPr="004D503C" w:rsidRDefault="003A068A" w:rsidP="003A068A">
            <w:pPr>
              <w:pStyle w:val="aff5"/>
            </w:pPr>
          </w:p>
          <w:p w:rsidR="003A068A" w:rsidRPr="004D503C" w:rsidRDefault="003A068A" w:rsidP="003A068A">
            <w:pPr>
              <w:pStyle w:val="aff5"/>
            </w:pPr>
            <w:r w:rsidRPr="004D503C">
              <w:t>Вахту принял2ПМК. Видимость улучшилась. Выбрали якорь. Легли на ГКК = 353,7˚ (- 1,0˚).   Следуем в порт Мессина.</w:t>
            </w:r>
          </w:p>
          <w:p w:rsidR="003A068A" w:rsidRPr="004D503C" w:rsidRDefault="003A068A" w:rsidP="003A068A">
            <w:pPr>
              <w:pStyle w:val="aff5"/>
            </w:pPr>
          </w:p>
          <w:p w:rsidR="003A068A" w:rsidRPr="004D503C" w:rsidRDefault="003A068A" w:rsidP="003A068A">
            <w:pPr>
              <w:pStyle w:val="aff5"/>
            </w:pPr>
            <w:r w:rsidRPr="004D503C">
              <w:t>Вводим главный двигатель в режим полного хода. Начинаем морской переход. Начали отработку всех тревог согласно СОЛАС – 74.</w:t>
            </w:r>
          </w:p>
          <w:p w:rsidR="003A068A" w:rsidRPr="004D503C" w:rsidRDefault="003A068A" w:rsidP="003A068A">
            <w:pPr>
              <w:pStyle w:val="aff5"/>
            </w:pPr>
            <w:r w:rsidRPr="004D503C">
              <w:t xml:space="preserve"> </w:t>
            </w:r>
          </w:p>
          <w:p w:rsidR="003A068A" w:rsidRPr="004D503C" w:rsidRDefault="003A068A" w:rsidP="003A068A">
            <w:pPr>
              <w:pStyle w:val="aff5"/>
            </w:pPr>
            <w:r w:rsidRPr="004D503C">
              <w:t>Вахту принял СПМК согласно предыдущим записям. Вперёдсмотрящий матрос проинструктирован.</w:t>
            </w:r>
          </w:p>
          <w:p w:rsidR="003A068A" w:rsidRPr="004D503C" w:rsidRDefault="003A068A" w:rsidP="003A068A">
            <w:pPr>
              <w:pStyle w:val="aff5"/>
            </w:pPr>
            <w:r w:rsidRPr="004D503C">
              <w:t>Каждый час сличались МК и ГК – отклонений не наблюдалось.</w:t>
            </w:r>
          </w:p>
          <w:p w:rsidR="003A068A" w:rsidRPr="004D503C" w:rsidRDefault="003A068A" w:rsidP="003A068A">
            <w:pPr>
              <w:pStyle w:val="aff5"/>
            </w:pPr>
            <w:r w:rsidRPr="004D503C">
              <w:t>φ = 32˚59,97 N        λ = 019˚51,61 S</w:t>
            </w:r>
          </w:p>
          <w:p w:rsidR="003A068A" w:rsidRPr="004D503C" w:rsidRDefault="003A068A" w:rsidP="003A068A">
            <w:pPr>
              <w:pStyle w:val="aff5"/>
            </w:pPr>
          </w:p>
          <w:p w:rsidR="003A068A" w:rsidRPr="004D503C" w:rsidRDefault="003A068A" w:rsidP="003A068A">
            <w:pPr>
              <w:pStyle w:val="aff5"/>
            </w:pPr>
            <w:r w:rsidRPr="004D503C">
              <w:t>Вахту принял 2 ПКМ согласно предыдущим записям. Вперёдсмотрящий матрос проинструктирован. Включили ходовые огни. Каждый час сличались МК и ГК – отклонений не наблюдалось.</w:t>
            </w:r>
          </w:p>
          <w:p w:rsidR="003A068A" w:rsidRPr="004D503C" w:rsidRDefault="003A068A" w:rsidP="003A068A">
            <w:pPr>
              <w:pStyle w:val="aff5"/>
            </w:pPr>
            <w:r w:rsidRPr="004D503C">
              <w:t>φ = 34˚08,97 N        λ = 019˚42,29 S</w:t>
            </w:r>
          </w:p>
          <w:p w:rsidR="003A068A" w:rsidRPr="004D503C" w:rsidRDefault="003A068A" w:rsidP="003A068A">
            <w:pPr>
              <w:pStyle w:val="aff5"/>
            </w:pPr>
            <w:r w:rsidRPr="004D503C">
              <w:tab/>
            </w:r>
          </w:p>
          <w:p w:rsidR="003A068A" w:rsidRPr="004D503C" w:rsidRDefault="003A068A" w:rsidP="003A068A">
            <w:pPr>
              <w:pStyle w:val="aff5"/>
            </w:pPr>
          </w:p>
          <w:p w:rsidR="003A068A" w:rsidRPr="004D503C" w:rsidRDefault="003A068A" w:rsidP="003A068A">
            <w:pPr>
              <w:pStyle w:val="aff5"/>
            </w:pPr>
            <w:r w:rsidRPr="004D503C">
              <w:t>Вахту принял СПКМ согласно предыдущим записям.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35˚00,57 N        λ = 019˚32,61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28.03.07</w:t>
            </w:r>
          </w:p>
          <w:p w:rsidR="003A068A" w:rsidRPr="004D503C" w:rsidRDefault="003A068A" w:rsidP="003A068A">
            <w:pPr>
              <w:pStyle w:val="aff5"/>
            </w:pPr>
            <w:r w:rsidRPr="004D503C">
              <w:t>Вахту принял 3 ПКМ согласно предыдущим записям. Вперёдсмотрящий матрос проинструктирован.</w:t>
            </w:r>
          </w:p>
          <w:p w:rsidR="003A068A" w:rsidRPr="004D503C" w:rsidRDefault="003A068A" w:rsidP="003A068A">
            <w:pPr>
              <w:pStyle w:val="aff5"/>
            </w:pPr>
            <w:r w:rsidRPr="004D503C">
              <w:t>Каждый час сличались МК и ГК – отклонений не наблюдалось.</w:t>
            </w:r>
          </w:p>
          <w:p w:rsidR="003A068A" w:rsidRPr="004D503C" w:rsidRDefault="003A068A" w:rsidP="003A068A">
            <w:pPr>
              <w:pStyle w:val="aff5"/>
            </w:pPr>
            <w:r w:rsidRPr="004D503C">
              <w:t>φ = 37˚01,97 N        λ = 019˚14,93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Вахту принял 2 ПКМ Вахту принял 3 ПКМ согласно предыдущим записям. Вперёдсмотрящий матрос проинструктирован. Выключили ходовые огни. Каждый час сличались МК и ГК – отклонений не наблюдалось.</w:t>
            </w:r>
          </w:p>
          <w:p w:rsidR="003A068A" w:rsidRPr="004D503C" w:rsidRDefault="003A068A" w:rsidP="003A068A">
            <w:pPr>
              <w:pStyle w:val="aff5"/>
            </w:pPr>
            <w:r w:rsidRPr="004D503C">
              <w:t>φ = 37˚37,97 N        λ = 019˚04,47 S</w:t>
            </w:r>
          </w:p>
          <w:p w:rsidR="003A068A" w:rsidRPr="004D503C" w:rsidRDefault="003A068A" w:rsidP="003A068A">
            <w:pPr>
              <w:pStyle w:val="aff5"/>
            </w:pPr>
            <w:r w:rsidRPr="004D503C">
              <w:t xml:space="preserve"> </w:t>
            </w:r>
          </w:p>
          <w:p w:rsidR="003A068A" w:rsidRPr="004D503C" w:rsidRDefault="003A068A" w:rsidP="003A068A">
            <w:pPr>
              <w:pStyle w:val="aff5"/>
            </w:pPr>
            <w:r w:rsidRPr="004D503C">
              <w:t xml:space="preserve"> </w:t>
            </w:r>
          </w:p>
          <w:p w:rsidR="003A068A" w:rsidRPr="004D503C" w:rsidRDefault="003A068A" w:rsidP="003A068A">
            <w:pPr>
              <w:pStyle w:val="aff5"/>
            </w:pPr>
            <w:r w:rsidRPr="004D503C">
              <w:t>Вахту принял СПКМ Вахту принял 3 ПКМ согласно предыдущим записям. Вперёдсмотрящий матрос проинструктирован.</w:t>
            </w:r>
          </w:p>
          <w:p w:rsidR="003A068A" w:rsidRPr="004D503C" w:rsidRDefault="003A068A" w:rsidP="003A068A">
            <w:pPr>
              <w:pStyle w:val="aff5"/>
            </w:pPr>
            <w:r w:rsidRPr="004D503C">
              <w:t>Каждый час сличались МК и ГК – отклонений не наблюдалось.</w:t>
            </w:r>
          </w:p>
          <w:p w:rsidR="003A068A" w:rsidRPr="004D503C" w:rsidRDefault="003A068A" w:rsidP="003A068A">
            <w:pPr>
              <w:pStyle w:val="aff5"/>
            </w:pPr>
            <w:r w:rsidRPr="004D503C">
              <w:t>φ = 38˚51,97 N        λ = 018˚54,53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Вахту принял 3 ПКМ согласно предыдущим записям. Вперёдсмотрящий матрос проинструктирован.</w:t>
            </w:r>
          </w:p>
          <w:p w:rsidR="003A068A" w:rsidRPr="004D503C" w:rsidRDefault="003A068A" w:rsidP="003A068A">
            <w:pPr>
              <w:pStyle w:val="aff5"/>
            </w:pPr>
            <w:r w:rsidRPr="004D503C">
              <w:t>Каждый час сличались МК и ГК – отклонений не наблюдалось.</w:t>
            </w:r>
          </w:p>
          <w:p w:rsidR="003A068A" w:rsidRPr="004D503C" w:rsidRDefault="003A068A" w:rsidP="003A068A">
            <w:pPr>
              <w:pStyle w:val="aff5"/>
            </w:pPr>
            <w:r w:rsidRPr="004D503C">
              <w:t>φ = 40˚01,07 N        λ = 018˚01,93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 xml:space="preserve"> Легли на ГКК 319,5˚ (-1,0˚)    </w:t>
            </w:r>
          </w:p>
          <w:p w:rsidR="003A068A" w:rsidRPr="004D503C" w:rsidRDefault="003A068A" w:rsidP="003A068A">
            <w:pPr>
              <w:pStyle w:val="aff5"/>
            </w:pPr>
            <w:r w:rsidRPr="004D503C">
              <w:t xml:space="preserve"> φ = 40˚24,5 N              λ = 018˚40,5 S</w:t>
            </w:r>
          </w:p>
          <w:p w:rsidR="003A068A" w:rsidRPr="004D503C" w:rsidRDefault="003A068A" w:rsidP="003A068A">
            <w:pPr>
              <w:pStyle w:val="aff5"/>
            </w:pPr>
          </w:p>
          <w:p w:rsidR="003A068A" w:rsidRPr="004D503C" w:rsidRDefault="003A068A" w:rsidP="003A068A">
            <w:pPr>
              <w:pStyle w:val="aff5"/>
            </w:pPr>
            <w:r w:rsidRPr="004D503C">
              <w:t>Вахту принял 2 ПКМ согласно предыдущим записям. Вперёдсмотрящий матрос проинструктирован. Включили ходовые огни. Каждый час сличались МК и ГК – отклонений не наблюдалось.</w:t>
            </w:r>
          </w:p>
          <w:p w:rsidR="003A068A" w:rsidRPr="004D503C" w:rsidRDefault="003A068A" w:rsidP="003A068A">
            <w:pPr>
              <w:pStyle w:val="aff5"/>
            </w:pPr>
            <w:r w:rsidRPr="004D503C">
              <w:t>φ = 40˚58,97 N        λ = 018˚23,93 S</w:t>
            </w:r>
          </w:p>
          <w:p w:rsidR="003A068A" w:rsidRPr="004D503C" w:rsidRDefault="003A068A" w:rsidP="003A068A">
            <w:pPr>
              <w:pStyle w:val="aff5"/>
            </w:pPr>
          </w:p>
          <w:p w:rsidR="003A068A" w:rsidRPr="004D503C" w:rsidRDefault="003A068A" w:rsidP="003A068A">
            <w:pPr>
              <w:pStyle w:val="aff5"/>
            </w:pPr>
            <w:r w:rsidRPr="004D503C">
              <w:t>Вахту принял СПКМ согласно предыдущим записям.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40˚58,97 N        λ = 018˚23,93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29.03.07</w:t>
            </w:r>
          </w:p>
          <w:p w:rsidR="003A068A" w:rsidRPr="004D503C" w:rsidRDefault="003A068A" w:rsidP="003A068A">
            <w:pPr>
              <w:pStyle w:val="aff5"/>
            </w:pPr>
            <w:r w:rsidRPr="004D503C">
              <w:t>Вахту принял 3 ПКМ  согласно предыдущим записям.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41˚33,56 N        λ = 017˚46,73 S</w:t>
            </w:r>
          </w:p>
          <w:p w:rsidR="003A068A" w:rsidRPr="004D503C" w:rsidRDefault="003A068A" w:rsidP="003A068A">
            <w:pPr>
              <w:pStyle w:val="aff5"/>
            </w:pPr>
          </w:p>
          <w:p w:rsidR="003A068A" w:rsidRPr="004D503C" w:rsidRDefault="003A068A" w:rsidP="003A068A">
            <w:pPr>
              <w:pStyle w:val="aff5"/>
            </w:pPr>
            <w:r w:rsidRPr="004D503C">
              <w:t xml:space="preserve"> </w:t>
            </w:r>
          </w:p>
          <w:p w:rsidR="003A068A" w:rsidRPr="004D503C" w:rsidRDefault="003A068A" w:rsidP="003A068A">
            <w:pPr>
              <w:pStyle w:val="aff5"/>
            </w:pPr>
            <w:r w:rsidRPr="004D503C">
              <w:t>Вахту принял 2 ПКМ согласно предыдущим записям. Включили ходовые огни.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42˚29,56 N        λ = 016˚12,58 S</w:t>
            </w:r>
          </w:p>
          <w:p w:rsidR="003A068A" w:rsidRPr="004D503C" w:rsidRDefault="003A068A" w:rsidP="003A068A">
            <w:pPr>
              <w:pStyle w:val="aff5"/>
            </w:pPr>
          </w:p>
          <w:p w:rsidR="003A068A" w:rsidRPr="004D503C" w:rsidRDefault="003A068A" w:rsidP="003A068A">
            <w:pPr>
              <w:pStyle w:val="aff5"/>
            </w:pPr>
            <w:r w:rsidRPr="004D503C">
              <w:t xml:space="preserve"> Легли на ГКК 325,4˚ (-1,0˚)    </w:t>
            </w:r>
          </w:p>
          <w:p w:rsidR="003A068A" w:rsidRPr="004D503C" w:rsidRDefault="003A068A" w:rsidP="003A068A">
            <w:pPr>
              <w:pStyle w:val="aff5"/>
            </w:pPr>
            <w:r w:rsidRPr="004D503C">
              <w:t xml:space="preserve"> φ = 43˚07,21 N              λ = 015˚27,76 S</w:t>
            </w:r>
          </w:p>
          <w:p w:rsidR="003A068A" w:rsidRPr="004D503C" w:rsidRDefault="003A068A" w:rsidP="003A068A">
            <w:pPr>
              <w:pStyle w:val="aff5"/>
            </w:pPr>
          </w:p>
          <w:p w:rsidR="003A068A" w:rsidRPr="004D503C" w:rsidRDefault="003A068A" w:rsidP="003A068A">
            <w:pPr>
              <w:pStyle w:val="aff5"/>
            </w:pPr>
            <w:r w:rsidRPr="004D503C">
              <w:t>Вахту принял СПКМ согласно предыдущим записям.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43˚31,54 N        λ = 015˚04,73 S</w:t>
            </w:r>
          </w:p>
          <w:p w:rsidR="003A068A" w:rsidRPr="004D503C" w:rsidRDefault="003A068A" w:rsidP="003A068A">
            <w:pPr>
              <w:pStyle w:val="aff5"/>
            </w:pPr>
          </w:p>
          <w:p w:rsidR="003A068A" w:rsidRPr="004D503C" w:rsidRDefault="003A068A" w:rsidP="003A068A">
            <w:pPr>
              <w:pStyle w:val="aff5"/>
            </w:pPr>
          </w:p>
          <w:p w:rsidR="003A068A" w:rsidRPr="004D503C" w:rsidRDefault="003A068A" w:rsidP="003A068A">
            <w:pPr>
              <w:pStyle w:val="aff5"/>
            </w:pPr>
            <w:r w:rsidRPr="004D503C">
              <w:t>Вахту принял 3 ПКМ согласно предыдущим записям. Вперёдсмотрящий матрос проинструктирован. Каждый час сличались МК и ГК – отклонений не наблюдалось.</w:t>
            </w:r>
          </w:p>
          <w:p w:rsidR="003A068A" w:rsidRPr="004D503C" w:rsidRDefault="003A068A" w:rsidP="003A068A">
            <w:pPr>
              <w:pStyle w:val="aff5"/>
            </w:pPr>
            <w:r w:rsidRPr="004D503C">
              <w:t>φ = 44˚34,81 N        λ = 014˚00,73 S</w:t>
            </w:r>
          </w:p>
          <w:p w:rsidR="003A068A" w:rsidRPr="004D503C" w:rsidRDefault="003A068A" w:rsidP="003A068A">
            <w:pPr>
              <w:pStyle w:val="aff5"/>
            </w:pPr>
            <w:r w:rsidRPr="004D503C">
              <w:t xml:space="preserve"> </w:t>
            </w:r>
          </w:p>
          <w:p w:rsidR="003A068A" w:rsidRPr="004D503C" w:rsidRDefault="003A068A" w:rsidP="003A068A">
            <w:pPr>
              <w:pStyle w:val="aff5"/>
            </w:pPr>
            <w:r w:rsidRPr="004D503C">
              <w:tab/>
            </w:r>
          </w:p>
          <w:p w:rsidR="003A068A" w:rsidRPr="004D503C" w:rsidRDefault="003A068A" w:rsidP="003A068A">
            <w:pPr>
              <w:pStyle w:val="aff5"/>
            </w:pPr>
            <w:r w:rsidRPr="004D503C">
              <w:t>Вахту принял 2 ПКМ. Включили ходовые огни.</w:t>
            </w:r>
          </w:p>
          <w:p w:rsidR="003A068A" w:rsidRPr="004D503C" w:rsidRDefault="003A068A" w:rsidP="003A068A">
            <w:pPr>
              <w:pStyle w:val="aff5"/>
            </w:pPr>
          </w:p>
          <w:p w:rsidR="003A068A" w:rsidRPr="004D503C" w:rsidRDefault="003A068A" w:rsidP="003A068A">
            <w:pPr>
              <w:pStyle w:val="aff5"/>
            </w:pPr>
            <w:r w:rsidRPr="004D503C">
              <w:t xml:space="preserve">Легли на ГКК 47,1˚ (-1,0˚)    </w:t>
            </w:r>
          </w:p>
          <w:p w:rsidR="003A068A" w:rsidRPr="004D503C" w:rsidRDefault="003A068A" w:rsidP="003A068A">
            <w:pPr>
              <w:pStyle w:val="aff5"/>
            </w:pPr>
            <w:r w:rsidRPr="004D503C">
              <w:t xml:space="preserve"> φ = 45˚21,35 N              λ = 013˚13,88 S </w:t>
            </w:r>
          </w:p>
          <w:p w:rsidR="003A068A" w:rsidRPr="004D503C" w:rsidRDefault="003A068A" w:rsidP="003A068A">
            <w:pPr>
              <w:pStyle w:val="aff5"/>
            </w:pPr>
            <w:r w:rsidRPr="004D503C">
              <w:t>Начали подготавливать машину к переходу в манёвренный режим.</w:t>
            </w:r>
          </w:p>
          <w:p w:rsidR="003A068A" w:rsidRPr="004D503C" w:rsidRDefault="003A068A" w:rsidP="003A068A">
            <w:pPr>
              <w:pStyle w:val="aff5"/>
            </w:pPr>
            <w:r w:rsidRPr="004D503C">
              <w:t>Связались с ПРД порта Мессина.</w:t>
            </w:r>
          </w:p>
          <w:p w:rsidR="003A068A" w:rsidRPr="004D503C" w:rsidRDefault="003A068A" w:rsidP="003A068A">
            <w:pPr>
              <w:pStyle w:val="aff5"/>
            </w:pPr>
          </w:p>
          <w:p w:rsidR="003A068A" w:rsidRPr="004D503C" w:rsidRDefault="003A068A" w:rsidP="003A068A">
            <w:pPr>
              <w:pStyle w:val="aff5"/>
            </w:pPr>
            <w:r w:rsidRPr="004D503C">
              <w:t xml:space="preserve">Вахту принял СПКМ.  Легли на ГКК 109,4˚ (-1,0˚)    </w:t>
            </w:r>
          </w:p>
          <w:p w:rsidR="003A068A" w:rsidRPr="004D503C" w:rsidRDefault="003A068A" w:rsidP="003A068A">
            <w:pPr>
              <w:pStyle w:val="aff5"/>
            </w:pPr>
            <w:r w:rsidRPr="004D503C">
              <w:t xml:space="preserve"> φ = 45˚38,91 N              λ = 013˚39,89 S </w:t>
            </w:r>
          </w:p>
          <w:p w:rsidR="003A068A" w:rsidRPr="004D503C" w:rsidRDefault="003A068A" w:rsidP="003A068A">
            <w:pPr>
              <w:pStyle w:val="aff5"/>
            </w:pPr>
            <w:r w:rsidRPr="004D503C">
              <w:t>Ожидаем лоцмана, поднят флаг «G». Ввели машину в режим маневренного хода. Усиление вахты, КМ на мостике.</w:t>
            </w:r>
          </w:p>
          <w:p w:rsidR="003A068A" w:rsidRPr="004D503C" w:rsidRDefault="003A068A" w:rsidP="003A068A">
            <w:pPr>
              <w:pStyle w:val="aff5"/>
            </w:pPr>
          </w:p>
          <w:p w:rsidR="003A068A" w:rsidRPr="004D503C" w:rsidRDefault="003A068A" w:rsidP="003A068A">
            <w:pPr>
              <w:pStyle w:val="aff5"/>
            </w:pPr>
            <w:r w:rsidRPr="004D503C">
              <w:t>30.03.07</w:t>
            </w:r>
          </w:p>
          <w:p w:rsidR="003A068A" w:rsidRPr="004D503C" w:rsidRDefault="003A068A" w:rsidP="003A068A">
            <w:pPr>
              <w:pStyle w:val="aff5"/>
            </w:pPr>
            <w:r w:rsidRPr="004D503C">
              <w:t>На борт поднялся лоцман. Спустили флаг «G», подняли – «Н».</w:t>
            </w:r>
          </w:p>
          <w:p w:rsidR="003A068A" w:rsidRPr="004D503C" w:rsidRDefault="003A068A" w:rsidP="003A068A">
            <w:pPr>
              <w:pStyle w:val="aff5"/>
            </w:pPr>
            <w:r w:rsidRPr="004D503C">
              <w:t>Аврал швартовной команде, прибыть на места согласно швартовному расписанию, произведён инструктаж по технике безопасности.</w:t>
            </w:r>
          </w:p>
          <w:p w:rsidR="003A068A" w:rsidRPr="004D503C" w:rsidRDefault="003A068A" w:rsidP="003A068A">
            <w:pPr>
              <w:pStyle w:val="aff5"/>
            </w:pPr>
          </w:p>
          <w:p w:rsidR="003A068A" w:rsidRPr="004D503C" w:rsidRDefault="003A068A" w:rsidP="003A068A">
            <w:pPr>
              <w:pStyle w:val="aff5"/>
            </w:pPr>
            <w:r w:rsidRPr="004D503C">
              <w:t>Переменными ходами и курсами под командованием капитана и проводкой лоцмана следуем на вход в порт Мессина.</w:t>
            </w:r>
          </w:p>
          <w:p w:rsidR="003A068A" w:rsidRPr="004D503C" w:rsidRDefault="003A068A" w:rsidP="003A068A">
            <w:pPr>
              <w:pStyle w:val="aff5"/>
            </w:pPr>
          </w:p>
          <w:p w:rsidR="003A068A" w:rsidRPr="004D503C" w:rsidRDefault="003A068A" w:rsidP="003A068A">
            <w:pPr>
              <w:pStyle w:val="aff5"/>
            </w:pPr>
            <w:r w:rsidRPr="004D503C">
              <w:t>Пришвартовались к причалу порта Мессина Поднят флаг «Q». Лоцман сошёл на берег. Прибыли портовые власти.</w:t>
            </w:r>
          </w:p>
          <w:p w:rsidR="003A068A" w:rsidRPr="004D503C" w:rsidRDefault="003A068A" w:rsidP="003A068A">
            <w:pPr>
              <w:pStyle w:val="aff5"/>
            </w:pPr>
          </w:p>
          <w:p w:rsidR="003A068A" w:rsidRPr="004D503C" w:rsidRDefault="003A068A" w:rsidP="003A068A">
            <w:pPr>
              <w:pStyle w:val="aff5"/>
            </w:pPr>
            <w:r w:rsidRPr="004D503C">
              <w:t>Закончены все портовые формальности, власти убыли с судна. Спустили флаг «Q».</w:t>
            </w:r>
          </w:p>
        </w:tc>
      </w:tr>
    </w:tbl>
    <w:p w:rsidR="00D06C0C" w:rsidRPr="004D503C" w:rsidRDefault="00D06C0C" w:rsidP="003A068A">
      <w:pPr>
        <w:ind w:firstLine="0"/>
      </w:pPr>
      <w:bookmarkStart w:id="17" w:name="_GoBack"/>
      <w:bookmarkEnd w:id="17"/>
    </w:p>
    <w:sectPr w:rsidR="00D06C0C" w:rsidRPr="004D503C" w:rsidSect="00D06C0C">
      <w:headerReference w:type="default" r:id="rId8"/>
      <w:pgSz w:w="11905" w:h="16837"/>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83" w:rsidRDefault="00565C83">
      <w:pPr>
        <w:ind w:firstLine="709"/>
      </w:pPr>
      <w:r>
        <w:separator/>
      </w:r>
    </w:p>
  </w:endnote>
  <w:endnote w:type="continuationSeparator" w:id="0">
    <w:p w:rsidR="00565C83" w:rsidRDefault="00565C8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83" w:rsidRDefault="00565C83">
      <w:pPr>
        <w:ind w:firstLine="709"/>
      </w:pPr>
      <w:r>
        <w:separator/>
      </w:r>
    </w:p>
  </w:footnote>
  <w:footnote w:type="continuationSeparator" w:id="0">
    <w:p w:rsidR="00565C83" w:rsidRDefault="00565C8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E3" w:rsidRDefault="00F9744B" w:rsidP="00D06C0C">
    <w:pPr>
      <w:pStyle w:val="af2"/>
      <w:framePr w:wrap="auto" w:vAnchor="text" w:hAnchor="margin" w:xAlign="right" w:y="1"/>
      <w:rPr>
        <w:rStyle w:val="aff"/>
      </w:rPr>
    </w:pPr>
    <w:r>
      <w:rPr>
        <w:rStyle w:val="aff"/>
      </w:rPr>
      <w:t>2</w:t>
    </w:r>
  </w:p>
  <w:p w:rsidR="00F655E3" w:rsidRDefault="00F655E3" w:rsidP="00D06C0C">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DE5E88"/>
    <w:lvl w:ilvl="0">
      <w:start w:val="1"/>
      <w:numFmt w:val="decimal"/>
      <w:lvlText w:val="%1."/>
      <w:lvlJc w:val="left"/>
      <w:pPr>
        <w:tabs>
          <w:tab w:val="num" w:pos="1492"/>
        </w:tabs>
        <w:ind w:left="1492" w:hanging="360"/>
      </w:pPr>
    </w:lvl>
  </w:abstractNum>
  <w:abstractNum w:abstractNumId="1">
    <w:nsid w:val="FFFFFF7D"/>
    <w:multiLevelType w:val="singleLevel"/>
    <w:tmpl w:val="5734C016"/>
    <w:lvl w:ilvl="0">
      <w:start w:val="1"/>
      <w:numFmt w:val="decimal"/>
      <w:lvlText w:val="%1."/>
      <w:lvlJc w:val="left"/>
      <w:pPr>
        <w:tabs>
          <w:tab w:val="num" w:pos="1209"/>
        </w:tabs>
        <w:ind w:left="1209" w:hanging="360"/>
      </w:pPr>
    </w:lvl>
  </w:abstractNum>
  <w:abstractNum w:abstractNumId="2">
    <w:nsid w:val="FFFFFF7E"/>
    <w:multiLevelType w:val="singleLevel"/>
    <w:tmpl w:val="62469854"/>
    <w:lvl w:ilvl="0">
      <w:start w:val="1"/>
      <w:numFmt w:val="decimal"/>
      <w:lvlText w:val="%1."/>
      <w:lvlJc w:val="left"/>
      <w:pPr>
        <w:tabs>
          <w:tab w:val="num" w:pos="926"/>
        </w:tabs>
        <w:ind w:left="926" w:hanging="360"/>
      </w:pPr>
    </w:lvl>
  </w:abstractNum>
  <w:abstractNum w:abstractNumId="3">
    <w:nsid w:val="FFFFFF7F"/>
    <w:multiLevelType w:val="singleLevel"/>
    <w:tmpl w:val="A6385366"/>
    <w:lvl w:ilvl="0">
      <w:start w:val="1"/>
      <w:numFmt w:val="decimal"/>
      <w:lvlText w:val="%1."/>
      <w:lvlJc w:val="left"/>
      <w:pPr>
        <w:tabs>
          <w:tab w:val="num" w:pos="643"/>
        </w:tabs>
        <w:ind w:left="643" w:hanging="360"/>
      </w:pPr>
    </w:lvl>
  </w:abstractNum>
  <w:abstractNum w:abstractNumId="4">
    <w:nsid w:val="FFFFFF80"/>
    <w:multiLevelType w:val="singleLevel"/>
    <w:tmpl w:val="B2DA072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66A33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CC4F1C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9840A2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A565B86"/>
    <w:lvl w:ilvl="0">
      <w:start w:val="1"/>
      <w:numFmt w:val="decimal"/>
      <w:lvlText w:val="%1."/>
      <w:lvlJc w:val="left"/>
      <w:pPr>
        <w:tabs>
          <w:tab w:val="num" w:pos="360"/>
        </w:tabs>
        <w:ind w:left="360" w:hanging="360"/>
      </w:pPr>
    </w:lvl>
  </w:abstractNum>
  <w:abstractNum w:abstractNumId="9">
    <w:nsid w:val="FFFFFF89"/>
    <w:multiLevelType w:val="singleLevel"/>
    <w:tmpl w:val="62EEB648"/>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1"/>
  </w:num>
  <w:num w:numId="3">
    <w:abstractNumId w:val="12"/>
  </w:num>
  <w:num w:numId="4">
    <w:abstractNumId w:val="14"/>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0C"/>
    <w:rsid w:val="001D3CE1"/>
    <w:rsid w:val="002C7518"/>
    <w:rsid w:val="00343153"/>
    <w:rsid w:val="003A068A"/>
    <w:rsid w:val="003C00FA"/>
    <w:rsid w:val="004D503C"/>
    <w:rsid w:val="00544160"/>
    <w:rsid w:val="00565C83"/>
    <w:rsid w:val="007F5B79"/>
    <w:rsid w:val="00AE0015"/>
    <w:rsid w:val="00C23A51"/>
    <w:rsid w:val="00D06C0C"/>
    <w:rsid w:val="00D1790E"/>
    <w:rsid w:val="00EE4CC2"/>
    <w:rsid w:val="00F655E3"/>
    <w:rsid w:val="00F9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3316BF2-064D-4314-BAE0-3C4652BB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06C0C"/>
    <w:pPr>
      <w:spacing w:line="360" w:lineRule="auto"/>
      <w:ind w:firstLine="720"/>
      <w:jc w:val="both"/>
    </w:pPr>
    <w:rPr>
      <w:sz w:val="28"/>
      <w:szCs w:val="28"/>
    </w:rPr>
  </w:style>
  <w:style w:type="paragraph" w:styleId="1">
    <w:name w:val="heading 1"/>
    <w:basedOn w:val="a2"/>
    <w:next w:val="a2"/>
    <w:link w:val="10"/>
    <w:uiPriority w:val="99"/>
    <w:qFormat/>
    <w:rsid w:val="00D06C0C"/>
    <w:pPr>
      <w:keepNext/>
      <w:ind w:firstLine="709"/>
      <w:jc w:val="center"/>
      <w:outlineLvl w:val="0"/>
    </w:pPr>
    <w:rPr>
      <w:b/>
      <w:bCs/>
      <w:caps/>
      <w:noProof/>
      <w:kern w:val="16"/>
    </w:rPr>
  </w:style>
  <w:style w:type="paragraph" w:styleId="2">
    <w:name w:val="heading 2"/>
    <w:basedOn w:val="a2"/>
    <w:next w:val="a2"/>
    <w:link w:val="20"/>
    <w:autoRedefine/>
    <w:uiPriority w:val="99"/>
    <w:qFormat/>
    <w:rsid w:val="00D06C0C"/>
    <w:pPr>
      <w:keepNext/>
      <w:ind w:firstLine="0"/>
      <w:jc w:val="center"/>
      <w:outlineLvl w:val="1"/>
    </w:pPr>
    <w:rPr>
      <w:b/>
      <w:bCs/>
      <w:i/>
      <w:iCs/>
      <w:smallCaps/>
      <w:color w:val="000000"/>
    </w:rPr>
  </w:style>
  <w:style w:type="paragraph" w:styleId="3">
    <w:name w:val="heading 3"/>
    <w:basedOn w:val="a2"/>
    <w:next w:val="a2"/>
    <w:link w:val="30"/>
    <w:uiPriority w:val="99"/>
    <w:qFormat/>
    <w:rsid w:val="00D06C0C"/>
    <w:pPr>
      <w:keepNext/>
      <w:ind w:firstLine="709"/>
      <w:outlineLvl w:val="2"/>
    </w:pPr>
    <w:rPr>
      <w:b/>
      <w:bCs/>
      <w:noProof/>
    </w:rPr>
  </w:style>
  <w:style w:type="paragraph" w:styleId="4">
    <w:name w:val="heading 4"/>
    <w:basedOn w:val="a2"/>
    <w:next w:val="a2"/>
    <w:link w:val="40"/>
    <w:uiPriority w:val="99"/>
    <w:qFormat/>
    <w:rsid w:val="00D06C0C"/>
    <w:pPr>
      <w:keepNext/>
      <w:ind w:firstLine="709"/>
      <w:jc w:val="center"/>
      <w:outlineLvl w:val="3"/>
    </w:pPr>
    <w:rPr>
      <w:i/>
      <w:iCs/>
      <w:noProof/>
    </w:rPr>
  </w:style>
  <w:style w:type="paragraph" w:styleId="5">
    <w:name w:val="heading 5"/>
    <w:basedOn w:val="a2"/>
    <w:next w:val="a2"/>
    <w:link w:val="50"/>
    <w:uiPriority w:val="99"/>
    <w:qFormat/>
    <w:rsid w:val="00D06C0C"/>
    <w:pPr>
      <w:keepNext/>
      <w:ind w:left="737" w:firstLine="709"/>
      <w:jc w:val="left"/>
      <w:outlineLvl w:val="4"/>
    </w:pPr>
  </w:style>
  <w:style w:type="paragraph" w:styleId="6">
    <w:name w:val="heading 6"/>
    <w:basedOn w:val="a2"/>
    <w:next w:val="a2"/>
    <w:link w:val="60"/>
    <w:uiPriority w:val="99"/>
    <w:qFormat/>
    <w:rsid w:val="00D06C0C"/>
    <w:pPr>
      <w:keepNext/>
      <w:ind w:firstLine="709"/>
      <w:jc w:val="center"/>
      <w:outlineLvl w:val="5"/>
    </w:pPr>
    <w:rPr>
      <w:b/>
      <w:bCs/>
      <w:sz w:val="30"/>
      <w:szCs w:val="30"/>
    </w:rPr>
  </w:style>
  <w:style w:type="paragraph" w:styleId="7">
    <w:name w:val="heading 7"/>
    <w:basedOn w:val="a2"/>
    <w:next w:val="a2"/>
    <w:link w:val="70"/>
    <w:uiPriority w:val="99"/>
    <w:qFormat/>
    <w:rsid w:val="00D06C0C"/>
    <w:pPr>
      <w:keepNext/>
      <w:ind w:firstLine="709"/>
      <w:outlineLvl w:val="6"/>
    </w:pPr>
    <w:rPr>
      <w:sz w:val="24"/>
      <w:szCs w:val="24"/>
    </w:rPr>
  </w:style>
  <w:style w:type="paragraph" w:styleId="8">
    <w:name w:val="heading 8"/>
    <w:basedOn w:val="a2"/>
    <w:next w:val="a2"/>
    <w:link w:val="80"/>
    <w:uiPriority w:val="99"/>
    <w:qFormat/>
    <w:rsid w:val="00D06C0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1z0">
    <w:name w:val="WW8Num1z0"/>
    <w:uiPriority w:val="99"/>
    <w:rPr>
      <w:rFonts w:ascii="Times New Roman" w:hAnsi="Times New Roman" w:cs="Times New Roman"/>
    </w:rPr>
  </w:style>
  <w:style w:type="character" w:customStyle="1" w:styleId="WW8Num2z0">
    <w:name w:val="WW8Num2z0"/>
    <w:uiPriority w:val="99"/>
    <w:rPr>
      <w:rFonts w:ascii="Times New Roman" w:hAnsi="Times New Roman" w:cs="Times New Roman"/>
    </w:rPr>
  </w:style>
  <w:style w:type="character" w:customStyle="1" w:styleId="WW8Num3z0">
    <w:name w:val="WW8Num3z0"/>
    <w:uiPriority w:val="99"/>
    <w:rPr>
      <w:rFonts w:ascii="Times New Roman" w:hAnsi="Times New Roman" w:cs="Times New Roman"/>
    </w:rPr>
  </w:style>
  <w:style w:type="character" w:customStyle="1" w:styleId="WW8NumSt5z0">
    <w:name w:val="WW8NumSt5z0"/>
    <w:uiPriority w:val="99"/>
    <w:rPr>
      <w:rFonts w:ascii="Times New Roman" w:hAnsi="Times New Roman" w:cs="Times New Roman"/>
    </w:rPr>
  </w:style>
  <w:style w:type="character" w:customStyle="1" w:styleId="11">
    <w:name w:val="Основной шрифт абзаца1"/>
    <w:uiPriority w:val="99"/>
  </w:style>
  <w:style w:type="paragraph" w:customStyle="1" w:styleId="a6">
    <w:name w:val="Заголовок"/>
    <w:basedOn w:val="a2"/>
    <w:next w:val="a7"/>
    <w:uiPriority w:val="99"/>
    <w:pPr>
      <w:keepNext/>
      <w:spacing w:before="240" w:after="120"/>
      <w:ind w:firstLine="709"/>
    </w:pPr>
    <w:rPr>
      <w:rFonts w:ascii="Arial" w:hAnsi="Arial" w:cs="Arial"/>
    </w:rPr>
  </w:style>
  <w:style w:type="paragraph" w:styleId="a7">
    <w:name w:val="Body Text"/>
    <w:basedOn w:val="a2"/>
    <w:link w:val="a8"/>
    <w:uiPriority w:val="99"/>
    <w:rsid w:val="00D06C0C"/>
    <w:pPr>
      <w:ind w:firstLine="709"/>
    </w:pPr>
  </w:style>
  <w:style w:type="character" w:customStyle="1" w:styleId="a8">
    <w:name w:val="Основной текст Знак"/>
    <w:link w:val="a7"/>
    <w:uiPriority w:val="99"/>
    <w:semiHidden/>
    <w:rPr>
      <w:sz w:val="28"/>
      <w:szCs w:val="28"/>
    </w:rPr>
  </w:style>
  <w:style w:type="paragraph" w:styleId="a9">
    <w:name w:val="List"/>
    <w:basedOn w:val="a7"/>
    <w:uiPriority w:val="99"/>
    <w:rPr>
      <w:rFonts w:ascii="Arial" w:hAnsi="Arial" w:cs="Arial"/>
    </w:rPr>
  </w:style>
  <w:style w:type="paragraph" w:customStyle="1" w:styleId="12">
    <w:name w:val="Название1"/>
    <w:basedOn w:val="a2"/>
    <w:uiPriority w:val="99"/>
    <w:pPr>
      <w:suppressLineNumbers/>
      <w:spacing w:before="120" w:after="120"/>
      <w:ind w:firstLine="709"/>
    </w:pPr>
    <w:rPr>
      <w:rFonts w:ascii="Arial" w:hAnsi="Arial" w:cs="Arial"/>
      <w:i/>
      <w:iCs/>
      <w:sz w:val="20"/>
      <w:szCs w:val="20"/>
    </w:rPr>
  </w:style>
  <w:style w:type="paragraph" w:customStyle="1" w:styleId="13">
    <w:name w:val="Указатель1"/>
    <w:basedOn w:val="a2"/>
    <w:uiPriority w:val="99"/>
    <w:pPr>
      <w:suppressLineNumbers/>
      <w:ind w:firstLine="709"/>
    </w:pPr>
    <w:rPr>
      <w:rFonts w:ascii="Arial" w:hAnsi="Arial" w:cs="Arial"/>
    </w:rPr>
  </w:style>
  <w:style w:type="paragraph" w:styleId="aa">
    <w:name w:val="Title"/>
    <w:basedOn w:val="a2"/>
    <w:next w:val="ab"/>
    <w:link w:val="ac"/>
    <w:uiPriority w:val="99"/>
    <w:qFormat/>
    <w:pPr>
      <w:ind w:firstLine="709"/>
      <w:jc w:val="center"/>
    </w:pPr>
    <w:rPr>
      <w:b/>
      <w:bCs/>
      <w:lang w:val="uk-UA"/>
    </w:rPr>
  </w:style>
  <w:style w:type="character" w:customStyle="1" w:styleId="ac">
    <w:name w:val="Название Знак"/>
    <w:link w:val="aa"/>
    <w:uiPriority w:val="10"/>
    <w:rPr>
      <w:rFonts w:ascii="Cambria" w:eastAsia="Times New Roman" w:hAnsi="Cambria" w:cs="Times New Roman"/>
      <w:b/>
      <w:bCs/>
      <w:kern w:val="28"/>
      <w:sz w:val="32"/>
      <w:szCs w:val="32"/>
    </w:rPr>
  </w:style>
  <w:style w:type="paragraph" w:styleId="ab">
    <w:name w:val="Subtitle"/>
    <w:basedOn w:val="a2"/>
    <w:next w:val="a7"/>
    <w:link w:val="ad"/>
    <w:uiPriority w:val="99"/>
    <w:qFormat/>
    <w:pPr>
      <w:ind w:firstLine="709"/>
      <w:jc w:val="center"/>
    </w:pPr>
    <w:rPr>
      <w:b/>
      <w:bCs/>
      <w:lang w:val="uk-UA"/>
    </w:rPr>
  </w:style>
  <w:style w:type="character" w:customStyle="1" w:styleId="ad">
    <w:name w:val="Подзаголовок Знак"/>
    <w:link w:val="ab"/>
    <w:uiPriority w:val="11"/>
    <w:rPr>
      <w:rFonts w:ascii="Cambria" w:eastAsia="Times New Roman" w:hAnsi="Cambria" w:cs="Times New Roman"/>
      <w:sz w:val="24"/>
      <w:szCs w:val="24"/>
    </w:rPr>
  </w:style>
  <w:style w:type="paragraph" w:customStyle="1" w:styleId="ae">
    <w:name w:val="Стиль"/>
    <w:uiPriority w:val="99"/>
    <w:pPr>
      <w:widowControl w:val="0"/>
      <w:suppressAutoHyphens/>
      <w:autoSpaceDE w:val="0"/>
    </w:pPr>
    <w:rPr>
      <w:rFonts w:ascii="Arial" w:hAnsi="Arial" w:cs="Arial"/>
      <w:sz w:val="24"/>
      <w:szCs w:val="24"/>
      <w:lang w:eastAsia="ar-SA"/>
    </w:rPr>
  </w:style>
  <w:style w:type="paragraph" w:customStyle="1" w:styleId="af">
    <w:name w:val="Содержимое таблицы"/>
    <w:basedOn w:val="a2"/>
    <w:uiPriority w:val="99"/>
    <w:pPr>
      <w:suppressLineNumbers/>
      <w:ind w:firstLine="709"/>
    </w:pPr>
  </w:style>
  <w:style w:type="paragraph" w:customStyle="1" w:styleId="af0">
    <w:name w:val="Заголовок таблицы"/>
    <w:basedOn w:val="af"/>
    <w:uiPriority w:val="99"/>
    <w:pPr>
      <w:jc w:val="center"/>
    </w:pPr>
    <w:rPr>
      <w:b/>
      <w:bCs/>
    </w:rPr>
  </w:style>
  <w:style w:type="paragraph" w:customStyle="1" w:styleId="af1">
    <w:name w:val="Содержимое врезки"/>
    <w:basedOn w:val="a7"/>
    <w:uiPriority w:val="99"/>
  </w:style>
  <w:style w:type="table" w:styleId="-1">
    <w:name w:val="Table Web 1"/>
    <w:basedOn w:val="a4"/>
    <w:uiPriority w:val="99"/>
    <w:rsid w:val="00D06C0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2">
    <w:name w:val="header"/>
    <w:basedOn w:val="a2"/>
    <w:next w:val="a7"/>
    <w:link w:val="af3"/>
    <w:uiPriority w:val="99"/>
    <w:rsid w:val="00D06C0C"/>
    <w:pPr>
      <w:tabs>
        <w:tab w:val="center" w:pos="4677"/>
        <w:tab w:val="right" w:pos="9355"/>
      </w:tabs>
      <w:spacing w:line="240" w:lineRule="auto"/>
      <w:ind w:firstLine="709"/>
      <w:jc w:val="right"/>
    </w:pPr>
    <w:rPr>
      <w:noProof/>
      <w:kern w:val="16"/>
    </w:rPr>
  </w:style>
  <w:style w:type="character" w:styleId="af4">
    <w:name w:val="endnote reference"/>
    <w:uiPriority w:val="99"/>
    <w:semiHidden/>
    <w:rsid w:val="00D06C0C"/>
    <w:rPr>
      <w:vertAlign w:val="superscript"/>
    </w:rPr>
  </w:style>
  <w:style w:type="paragraph" w:customStyle="1" w:styleId="af5">
    <w:name w:val="выделение"/>
    <w:uiPriority w:val="99"/>
    <w:rsid w:val="00D06C0C"/>
    <w:pPr>
      <w:spacing w:line="360" w:lineRule="auto"/>
      <w:ind w:firstLine="709"/>
      <w:jc w:val="both"/>
    </w:pPr>
    <w:rPr>
      <w:b/>
      <w:bCs/>
      <w:i/>
      <w:iCs/>
      <w:noProof/>
      <w:sz w:val="28"/>
      <w:szCs w:val="28"/>
    </w:rPr>
  </w:style>
  <w:style w:type="character" w:styleId="af6">
    <w:name w:val="Hyperlink"/>
    <w:uiPriority w:val="99"/>
    <w:rsid w:val="00D06C0C"/>
    <w:rPr>
      <w:color w:val="auto"/>
      <w:sz w:val="28"/>
      <w:szCs w:val="28"/>
      <w:u w:val="single"/>
      <w:vertAlign w:val="baseline"/>
    </w:rPr>
  </w:style>
  <w:style w:type="paragraph" w:customStyle="1" w:styleId="21">
    <w:name w:val="Заголовок 2 дипл"/>
    <w:basedOn w:val="a2"/>
    <w:next w:val="af7"/>
    <w:uiPriority w:val="99"/>
    <w:rsid w:val="00D06C0C"/>
    <w:pPr>
      <w:widowControl w:val="0"/>
      <w:autoSpaceDE w:val="0"/>
      <w:autoSpaceDN w:val="0"/>
      <w:adjustRightInd w:val="0"/>
      <w:ind w:firstLine="709"/>
    </w:pPr>
    <w:rPr>
      <w:lang w:val="en-US" w:eastAsia="en-US"/>
    </w:rPr>
  </w:style>
  <w:style w:type="paragraph" w:styleId="af7">
    <w:name w:val="Body Text Indent"/>
    <w:basedOn w:val="a2"/>
    <w:link w:val="af8"/>
    <w:uiPriority w:val="99"/>
    <w:rsid w:val="00D06C0C"/>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character" w:customStyle="1" w:styleId="14">
    <w:name w:val="Текст Знак1"/>
    <w:link w:val="af9"/>
    <w:uiPriority w:val="99"/>
    <w:locked/>
    <w:rsid w:val="00D06C0C"/>
    <w:rPr>
      <w:rFonts w:ascii="Consolas" w:eastAsia="Times New Roman" w:hAnsi="Consolas" w:cs="Consolas"/>
      <w:sz w:val="21"/>
      <w:szCs w:val="21"/>
      <w:lang w:val="uk-UA" w:eastAsia="en-US"/>
    </w:rPr>
  </w:style>
  <w:style w:type="paragraph" w:styleId="af9">
    <w:name w:val="Plain Text"/>
    <w:basedOn w:val="a2"/>
    <w:link w:val="14"/>
    <w:uiPriority w:val="99"/>
    <w:rsid w:val="00D06C0C"/>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5">
    <w:name w:val="Нижний колонтитул Знак1"/>
    <w:link w:val="afb"/>
    <w:uiPriority w:val="99"/>
    <w:semiHidden/>
    <w:locked/>
    <w:rsid w:val="00D06C0C"/>
    <w:rPr>
      <w:sz w:val="28"/>
      <w:szCs w:val="28"/>
      <w:lang w:val="ru-RU" w:eastAsia="ru-RU"/>
    </w:rPr>
  </w:style>
  <w:style w:type="paragraph" w:styleId="afb">
    <w:name w:val="footer"/>
    <w:basedOn w:val="a2"/>
    <w:link w:val="15"/>
    <w:uiPriority w:val="99"/>
    <w:semiHidden/>
    <w:rsid w:val="00D06C0C"/>
    <w:pPr>
      <w:tabs>
        <w:tab w:val="center" w:pos="4819"/>
        <w:tab w:val="right" w:pos="9639"/>
      </w:tabs>
      <w:ind w:firstLine="709"/>
    </w:pPr>
  </w:style>
  <w:style w:type="character" w:customStyle="1" w:styleId="afc">
    <w:name w:val="Нижний колонтитул Знак"/>
    <w:uiPriority w:val="99"/>
    <w:semiHidden/>
    <w:rPr>
      <w:sz w:val="28"/>
      <w:szCs w:val="28"/>
    </w:rPr>
  </w:style>
  <w:style w:type="character" w:customStyle="1" w:styleId="af3">
    <w:name w:val="Верхний колонтитул Знак"/>
    <w:link w:val="af2"/>
    <w:uiPriority w:val="99"/>
    <w:semiHidden/>
    <w:locked/>
    <w:rsid w:val="00D06C0C"/>
    <w:rPr>
      <w:noProof/>
      <w:kern w:val="16"/>
      <w:sz w:val="28"/>
      <w:szCs w:val="28"/>
      <w:lang w:val="ru-RU" w:eastAsia="ru-RU"/>
    </w:rPr>
  </w:style>
  <w:style w:type="character" w:styleId="afd">
    <w:name w:val="footnote reference"/>
    <w:uiPriority w:val="99"/>
    <w:semiHidden/>
    <w:rsid w:val="00D06C0C"/>
    <w:rPr>
      <w:sz w:val="28"/>
      <w:szCs w:val="28"/>
      <w:vertAlign w:val="superscript"/>
    </w:rPr>
  </w:style>
  <w:style w:type="paragraph" w:customStyle="1" w:styleId="a0">
    <w:name w:val="лит"/>
    <w:autoRedefine/>
    <w:uiPriority w:val="99"/>
    <w:rsid w:val="00D06C0C"/>
    <w:pPr>
      <w:numPr>
        <w:numId w:val="4"/>
      </w:numPr>
      <w:spacing w:line="360" w:lineRule="auto"/>
      <w:jc w:val="both"/>
    </w:pPr>
    <w:rPr>
      <w:sz w:val="28"/>
      <w:szCs w:val="28"/>
    </w:rPr>
  </w:style>
  <w:style w:type="paragraph" w:styleId="afe">
    <w:name w:val="caption"/>
    <w:basedOn w:val="a2"/>
    <w:next w:val="a2"/>
    <w:uiPriority w:val="99"/>
    <w:qFormat/>
    <w:rsid w:val="00D06C0C"/>
    <w:pPr>
      <w:ind w:firstLine="709"/>
    </w:pPr>
    <w:rPr>
      <w:b/>
      <w:bCs/>
      <w:sz w:val="20"/>
      <w:szCs w:val="20"/>
    </w:rPr>
  </w:style>
  <w:style w:type="character" w:styleId="aff">
    <w:name w:val="page number"/>
    <w:uiPriority w:val="99"/>
    <w:rsid w:val="00D06C0C"/>
    <w:rPr>
      <w:rFonts w:ascii="Times New Roman" w:hAnsi="Times New Roman" w:cs="Times New Roman"/>
      <w:sz w:val="28"/>
      <w:szCs w:val="28"/>
    </w:rPr>
  </w:style>
  <w:style w:type="character" w:customStyle="1" w:styleId="aff0">
    <w:name w:val="номер страницы"/>
    <w:uiPriority w:val="99"/>
    <w:rsid w:val="00D06C0C"/>
    <w:rPr>
      <w:sz w:val="28"/>
      <w:szCs w:val="28"/>
    </w:rPr>
  </w:style>
  <w:style w:type="paragraph" w:styleId="aff1">
    <w:name w:val="Normal (Web)"/>
    <w:basedOn w:val="a2"/>
    <w:uiPriority w:val="99"/>
    <w:rsid w:val="00D06C0C"/>
    <w:pPr>
      <w:spacing w:before="100" w:beforeAutospacing="1" w:after="100" w:afterAutospacing="1"/>
      <w:ind w:firstLine="709"/>
    </w:pPr>
    <w:rPr>
      <w:lang w:val="uk-UA" w:eastAsia="uk-UA"/>
    </w:rPr>
  </w:style>
  <w:style w:type="paragraph" w:customStyle="1" w:styleId="aff2">
    <w:name w:val="Обычный +"/>
    <w:basedOn w:val="a2"/>
    <w:autoRedefine/>
    <w:uiPriority w:val="99"/>
    <w:rsid w:val="00D06C0C"/>
    <w:pPr>
      <w:ind w:firstLine="709"/>
    </w:pPr>
  </w:style>
  <w:style w:type="paragraph" w:styleId="16">
    <w:name w:val="toc 1"/>
    <w:basedOn w:val="a2"/>
    <w:next w:val="a2"/>
    <w:autoRedefine/>
    <w:uiPriority w:val="99"/>
    <w:semiHidden/>
    <w:rsid w:val="00D06C0C"/>
    <w:pPr>
      <w:tabs>
        <w:tab w:val="right" w:leader="dot" w:pos="1400"/>
      </w:tabs>
      <w:ind w:firstLine="709"/>
    </w:pPr>
  </w:style>
  <w:style w:type="paragraph" w:styleId="22">
    <w:name w:val="toc 2"/>
    <w:basedOn w:val="a2"/>
    <w:next w:val="a2"/>
    <w:autoRedefine/>
    <w:uiPriority w:val="99"/>
    <w:semiHidden/>
    <w:rsid w:val="00D06C0C"/>
    <w:pPr>
      <w:tabs>
        <w:tab w:val="left" w:leader="dot" w:pos="3500"/>
      </w:tabs>
      <w:ind w:firstLine="0"/>
      <w:jc w:val="left"/>
    </w:pPr>
    <w:rPr>
      <w:smallCaps/>
    </w:rPr>
  </w:style>
  <w:style w:type="paragraph" w:styleId="31">
    <w:name w:val="toc 3"/>
    <w:basedOn w:val="a2"/>
    <w:next w:val="a2"/>
    <w:autoRedefine/>
    <w:uiPriority w:val="99"/>
    <w:semiHidden/>
    <w:rsid w:val="00D06C0C"/>
    <w:pPr>
      <w:ind w:firstLine="709"/>
      <w:jc w:val="left"/>
    </w:pPr>
  </w:style>
  <w:style w:type="paragraph" w:styleId="41">
    <w:name w:val="toc 4"/>
    <w:basedOn w:val="a2"/>
    <w:next w:val="a2"/>
    <w:autoRedefine/>
    <w:uiPriority w:val="99"/>
    <w:semiHidden/>
    <w:rsid w:val="00D06C0C"/>
    <w:pPr>
      <w:tabs>
        <w:tab w:val="right" w:leader="dot" w:pos="9345"/>
      </w:tabs>
      <w:ind w:firstLine="709"/>
    </w:pPr>
    <w:rPr>
      <w:noProof/>
    </w:rPr>
  </w:style>
  <w:style w:type="paragraph" w:styleId="51">
    <w:name w:val="toc 5"/>
    <w:basedOn w:val="a2"/>
    <w:next w:val="a2"/>
    <w:autoRedefine/>
    <w:uiPriority w:val="99"/>
    <w:semiHidden/>
    <w:rsid w:val="00D06C0C"/>
    <w:pPr>
      <w:ind w:left="958" w:firstLine="709"/>
    </w:pPr>
  </w:style>
  <w:style w:type="paragraph" w:styleId="23">
    <w:name w:val="Body Text Indent 2"/>
    <w:basedOn w:val="a2"/>
    <w:link w:val="24"/>
    <w:uiPriority w:val="99"/>
    <w:rsid w:val="00D06C0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06C0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3">
    <w:name w:val="Table Grid"/>
    <w:basedOn w:val="a4"/>
    <w:uiPriority w:val="99"/>
    <w:rsid w:val="00D06C0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одержание"/>
    <w:autoRedefine/>
    <w:uiPriority w:val="99"/>
    <w:rsid w:val="00D06C0C"/>
    <w:pPr>
      <w:spacing w:line="360" w:lineRule="auto"/>
      <w:jc w:val="center"/>
    </w:pPr>
    <w:rPr>
      <w:b/>
      <w:bCs/>
      <w:i/>
      <w:iCs/>
      <w:smallCaps/>
      <w:noProof/>
      <w:sz w:val="28"/>
      <w:szCs w:val="28"/>
    </w:rPr>
  </w:style>
  <w:style w:type="paragraph" w:customStyle="1" w:styleId="a">
    <w:name w:val="список ненумерованный"/>
    <w:autoRedefine/>
    <w:uiPriority w:val="99"/>
    <w:rsid w:val="00D06C0C"/>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D06C0C"/>
    <w:pPr>
      <w:numPr>
        <w:numId w:val="6"/>
      </w:numPr>
      <w:spacing w:line="360" w:lineRule="auto"/>
      <w:jc w:val="both"/>
    </w:pPr>
    <w:rPr>
      <w:noProof/>
      <w:sz w:val="28"/>
      <w:szCs w:val="28"/>
    </w:rPr>
  </w:style>
  <w:style w:type="paragraph" w:customStyle="1" w:styleId="100">
    <w:name w:val="Стиль Оглавление 1 + Первая строка:  0 см"/>
    <w:basedOn w:val="16"/>
    <w:autoRedefine/>
    <w:uiPriority w:val="99"/>
    <w:rsid w:val="00D06C0C"/>
    <w:rPr>
      <w:b/>
      <w:bCs/>
    </w:rPr>
  </w:style>
  <w:style w:type="paragraph" w:customStyle="1" w:styleId="101">
    <w:name w:val="Стиль Оглавление 1 + Первая строка:  0 см1"/>
    <w:basedOn w:val="16"/>
    <w:autoRedefine/>
    <w:uiPriority w:val="99"/>
    <w:rsid w:val="00D06C0C"/>
    <w:rPr>
      <w:b/>
      <w:bCs/>
    </w:rPr>
  </w:style>
  <w:style w:type="paragraph" w:customStyle="1" w:styleId="200">
    <w:name w:val="Стиль Оглавление 2 + Слева:  0 см Первая строка:  0 см"/>
    <w:basedOn w:val="22"/>
    <w:autoRedefine/>
    <w:uiPriority w:val="99"/>
    <w:rsid w:val="00D06C0C"/>
  </w:style>
  <w:style w:type="paragraph" w:customStyle="1" w:styleId="31250">
    <w:name w:val="Стиль Оглавление 3 + Слева:  125 см Первая строка:  0 см"/>
    <w:basedOn w:val="31"/>
    <w:autoRedefine/>
    <w:uiPriority w:val="99"/>
    <w:rsid w:val="00D06C0C"/>
    <w:rPr>
      <w:i/>
      <w:iCs/>
    </w:rPr>
  </w:style>
  <w:style w:type="paragraph" w:customStyle="1" w:styleId="aff5">
    <w:name w:val="ТАБЛИЦА"/>
    <w:next w:val="a2"/>
    <w:autoRedefine/>
    <w:uiPriority w:val="99"/>
    <w:rsid w:val="00D06C0C"/>
    <w:pPr>
      <w:spacing w:line="360" w:lineRule="auto"/>
    </w:pPr>
    <w:rPr>
      <w:color w:val="000000"/>
    </w:rPr>
  </w:style>
  <w:style w:type="paragraph" w:customStyle="1" w:styleId="aff6">
    <w:name w:val="Стиль ТАБЛИЦА + Междустр.интервал:  полуторный"/>
    <w:basedOn w:val="aff5"/>
    <w:uiPriority w:val="99"/>
    <w:rsid w:val="00D06C0C"/>
  </w:style>
  <w:style w:type="paragraph" w:customStyle="1" w:styleId="17">
    <w:name w:val="Стиль ТАБЛИЦА + Междустр.интервал:  полуторный1"/>
    <w:basedOn w:val="aff5"/>
    <w:autoRedefine/>
    <w:uiPriority w:val="99"/>
    <w:rsid w:val="00D06C0C"/>
  </w:style>
  <w:style w:type="table" w:customStyle="1" w:styleId="18">
    <w:name w:val="Стиль таблицы1"/>
    <w:uiPriority w:val="99"/>
    <w:rsid w:val="00D06C0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D06C0C"/>
    <w:pPr>
      <w:ind w:firstLine="709"/>
    </w:pPr>
    <w:rPr>
      <w:b/>
      <w:bCs/>
    </w:rPr>
  </w:style>
  <w:style w:type="paragraph" w:customStyle="1" w:styleId="aff7">
    <w:name w:val="схема"/>
    <w:autoRedefine/>
    <w:uiPriority w:val="99"/>
    <w:rsid w:val="00D06C0C"/>
    <w:pPr>
      <w:jc w:val="center"/>
    </w:pPr>
  </w:style>
  <w:style w:type="paragraph" w:styleId="aff8">
    <w:name w:val="endnote text"/>
    <w:basedOn w:val="a2"/>
    <w:link w:val="aff9"/>
    <w:uiPriority w:val="99"/>
    <w:semiHidden/>
    <w:rsid w:val="00D06C0C"/>
    <w:pPr>
      <w:ind w:firstLine="709"/>
    </w:pPr>
    <w:rPr>
      <w:sz w:val="20"/>
      <w:szCs w:val="20"/>
    </w:rPr>
  </w:style>
  <w:style w:type="character" w:customStyle="1" w:styleId="aff9">
    <w:name w:val="Текст концевой сноски Знак"/>
    <w:link w:val="aff8"/>
    <w:uiPriority w:val="99"/>
    <w:semiHidden/>
    <w:rPr>
      <w:sz w:val="20"/>
      <w:szCs w:val="20"/>
    </w:rPr>
  </w:style>
  <w:style w:type="paragraph" w:styleId="affa">
    <w:name w:val="footnote text"/>
    <w:basedOn w:val="a2"/>
    <w:link w:val="affb"/>
    <w:autoRedefine/>
    <w:uiPriority w:val="99"/>
    <w:semiHidden/>
    <w:rsid w:val="00D06C0C"/>
    <w:pPr>
      <w:ind w:firstLine="709"/>
    </w:pPr>
    <w:rPr>
      <w:color w:val="000000"/>
      <w:sz w:val="20"/>
      <w:szCs w:val="20"/>
    </w:rPr>
  </w:style>
  <w:style w:type="character" w:customStyle="1" w:styleId="affb">
    <w:name w:val="Текст сноски Знак"/>
    <w:link w:val="affa"/>
    <w:uiPriority w:val="99"/>
    <w:locked/>
    <w:rsid w:val="00D06C0C"/>
    <w:rPr>
      <w:color w:val="000000"/>
      <w:lang w:val="ru-RU" w:eastAsia="ru-RU"/>
    </w:rPr>
  </w:style>
  <w:style w:type="paragraph" w:customStyle="1" w:styleId="affc">
    <w:name w:val="титут"/>
    <w:autoRedefine/>
    <w:uiPriority w:val="99"/>
    <w:rsid w:val="00F655E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19038</Words>
  <Characters>108521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Diapsalmata</Company>
  <LinksUpToDate>false</LinksUpToDate>
  <CharactersWithSpaces>127305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Романович</dc:creator>
  <cp:keywords/>
  <dc:description/>
  <cp:lastModifiedBy>admin</cp:lastModifiedBy>
  <cp:revision>2</cp:revision>
  <dcterms:created xsi:type="dcterms:W3CDTF">2014-03-09T23:13:00Z</dcterms:created>
  <dcterms:modified xsi:type="dcterms:W3CDTF">2014-03-09T23:13:00Z</dcterms:modified>
</cp:coreProperties>
</file>