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1C" w:rsidRPr="00363586" w:rsidRDefault="008C701C" w:rsidP="008C701C">
      <w:pPr>
        <w:widowControl/>
        <w:jc w:val="right"/>
        <w:rPr>
          <w:sz w:val="24"/>
          <w:szCs w:val="24"/>
        </w:rPr>
      </w:pPr>
    </w:p>
    <w:p w:rsidR="008C701C" w:rsidRPr="00363586" w:rsidRDefault="008C701C" w:rsidP="008C701C">
      <w:pPr>
        <w:widowControl/>
        <w:spacing w:after="60"/>
        <w:jc w:val="center"/>
        <w:rPr>
          <w:b/>
          <w:bCs/>
          <w:color w:val="000000"/>
          <w:spacing w:val="-3"/>
          <w:sz w:val="28"/>
          <w:szCs w:val="28"/>
        </w:rPr>
      </w:pPr>
      <w:r w:rsidRPr="00363586">
        <w:rPr>
          <w:b/>
          <w:bCs/>
          <w:color w:val="000000"/>
          <w:spacing w:val="-3"/>
          <w:sz w:val="28"/>
          <w:szCs w:val="28"/>
        </w:rPr>
        <w:t>МЕТОДИЧЕСКИЕ РЕКОМЕНДАЦИИ</w:t>
      </w:r>
    </w:p>
    <w:p w:rsidR="008C701C" w:rsidRPr="00363586" w:rsidRDefault="008C701C" w:rsidP="008C701C">
      <w:pPr>
        <w:widowControl/>
        <w:spacing w:after="60"/>
        <w:jc w:val="center"/>
        <w:rPr>
          <w:b/>
          <w:bCs/>
          <w:sz w:val="28"/>
          <w:szCs w:val="28"/>
        </w:rPr>
      </w:pPr>
      <w:r w:rsidRPr="00363586">
        <w:rPr>
          <w:color w:val="000000"/>
          <w:spacing w:val="-3"/>
          <w:sz w:val="28"/>
          <w:szCs w:val="28"/>
        </w:rPr>
        <w:t xml:space="preserve">ПРОВЕДЕНИЯ КОНКУРСНОГО ОТБОРА </w:t>
      </w:r>
      <w:r w:rsidRPr="00363586">
        <w:rPr>
          <w:color w:val="000000"/>
          <w:spacing w:val="-1"/>
          <w:sz w:val="28"/>
          <w:szCs w:val="28"/>
        </w:rPr>
        <w:t xml:space="preserve">СПЕЦИАЛИСТОВ </w:t>
      </w:r>
    </w:p>
    <w:p w:rsidR="008C701C" w:rsidRPr="00363586" w:rsidRDefault="008C701C" w:rsidP="008C701C">
      <w:pPr>
        <w:widowControl/>
        <w:spacing w:after="60"/>
        <w:jc w:val="center"/>
        <w:rPr>
          <w:caps/>
          <w:color w:val="000000"/>
          <w:sz w:val="28"/>
          <w:szCs w:val="28"/>
        </w:rPr>
      </w:pPr>
      <w:r w:rsidRPr="00363586">
        <w:rPr>
          <w:caps/>
          <w:color w:val="000000"/>
          <w:sz w:val="28"/>
          <w:szCs w:val="28"/>
        </w:rPr>
        <w:t>ДЛЯ УЧАСТИЯ В ПОДГОТОВКЕ В РАМКАХ ГОСУДАРСТВЕННОГО ПЛАНА подготовки управленческих кадров для организаций народного хозяйства Российской ФЕДЕРАЦИИ</w:t>
      </w:r>
    </w:p>
    <w:p w:rsidR="008C701C" w:rsidRDefault="008C701C" w:rsidP="008C701C">
      <w:pPr>
        <w:pStyle w:val="5"/>
        <w:spacing w:after="240"/>
        <w:ind w:firstLine="0"/>
        <w:rPr>
          <w:caps/>
          <w:color w:val="000000"/>
        </w:rPr>
      </w:pPr>
      <w:r w:rsidRPr="00363586">
        <w:rPr>
          <w:caps/>
          <w:color w:val="000000"/>
        </w:rPr>
        <w:t>В 2010/2011 УЧЕБНОМ ГОДУ</w:t>
      </w:r>
    </w:p>
    <w:p w:rsidR="00732141" w:rsidRPr="00732141" w:rsidRDefault="00732141" w:rsidP="00732141"/>
    <w:p w:rsidR="008C701C" w:rsidRPr="00363586" w:rsidRDefault="008C701C" w:rsidP="008C701C">
      <w:pPr>
        <w:pStyle w:val="1"/>
        <w:rPr>
          <w:sz w:val="24"/>
          <w:szCs w:val="24"/>
        </w:rPr>
      </w:pPr>
      <w:bookmarkStart w:id="0" w:name="_Toc228099515"/>
      <w:r w:rsidRPr="00363586">
        <w:rPr>
          <w:sz w:val="24"/>
          <w:szCs w:val="24"/>
        </w:rPr>
        <w:t>1. Общие положения</w:t>
      </w:r>
      <w:bookmarkEnd w:id="0"/>
    </w:p>
    <w:p w:rsidR="008C701C" w:rsidRPr="00363586" w:rsidRDefault="008C701C" w:rsidP="008C701C">
      <w:pPr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8C701C" w:rsidRPr="008C701C" w:rsidRDefault="008C701C" w:rsidP="008C701C">
      <w:pPr>
        <w:pStyle w:val="2"/>
        <w:spacing w:line="360" w:lineRule="auto"/>
        <w:ind w:left="0" w:firstLine="720"/>
        <w:rPr>
          <w:lang w:val="ru-RU"/>
        </w:rPr>
      </w:pPr>
      <w:r w:rsidRPr="00363586">
        <w:rPr>
          <w:lang w:val="ru-RU"/>
        </w:rPr>
        <w:t xml:space="preserve">Методические рекомендации по проведению конкурсного отбора специалистов  для участия в подготовке в рамках Государственного плана подготовки управленческих кадров для организаций народного хозяйства Российской Федерации в </w:t>
      </w:r>
      <w:r w:rsidRPr="00363586">
        <w:rPr>
          <w:caps/>
          <w:lang w:val="ru-RU"/>
        </w:rPr>
        <w:t xml:space="preserve">2010/2011 </w:t>
      </w:r>
      <w:r w:rsidRPr="00363586">
        <w:rPr>
          <w:lang w:val="ru-RU"/>
        </w:rPr>
        <w:t>учебном году (далее – Методические рекомендации) подготовлены экспертным советом Комиссии по организации подготовки управленческих кадров для организаций народного хозяйства Российской Федерации (далее – Комиссия) для обеспечения исполнения Указа Президента Российской Федерации № 774 от 23 июля 1997 г. “О подготовке управленческих кадров для организаций народного хозяйства Российской Федерации”</w:t>
      </w:r>
      <w:r w:rsidRPr="00363586">
        <w:rPr>
          <w:rStyle w:val="a9"/>
          <w:lang w:val="ru-RU"/>
        </w:rPr>
        <w:footnoteReference w:id="1"/>
      </w:r>
      <w:r w:rsidRPr="00363586">
        <w:rPr>
          <w:lang w:val="ru-RU"/>
        </w:rPr>
        <w:t>, постановлением Правительства Российской Федерации от 24 марта 2007 г. № 177 «О подготовке управленческих кадров для организаций народного хозяйства Российской Федерации в 2007/08 - 2012/13 учебных годах», и постановлением Правительства Российской Федерации от 9 ноября 2009 г. № 911 «О внесении изменений в постановление Правительства Российской Федерации от 24 марта 2007 г. № 177»</w:t>
      </w:r>
      <w:r w:rsidRPr="00363586">
        <w:rPr>
          <w:rStyle w:val="a9"/>
          <w:lang w:val="ru-RU"/>
        </w:rPr>
        <w:footnoteReference w:id="2"/>
      </w:r>
      <w:r w:rsidRPr="00363586">
        <w:rPr>
          <w:lang w:val="ru-RU"/>
        </w:rPr>
        <w:t xml:space="preserve">. </w:t>
      </w:r>
    </w:p>
    <w:p w:rsidR="008C701C" w:rsidRPr="008C701C" w:rsidRDefault="008C701C" w:rsidP="008C701C">
      <w:pPr>
        <w:pStyle w:val="2"/>
        <w:spacing w:line="360" w:lineRule="auto"/>
        <w:ind w:left="0" w:firstLine="720"/>
        <w:rPr>
          <w:lang w:val="ru-RU"/>
        </w:rPr>
      </w:pPr>
    </w:p>
    <w:p w:rsidR="008C701C" w:rsidRPr="00363586" w:rsidRDefault="008C701C" w:rsidP="008C701C">
      <w:pPr>
        <w:pStyle w:val="2"/>
        <w:spacing w:line="360" w:lineRule="auto"/>
        <w:ind w:left="0" w:firstLine="720"/>
        <w:rPr>
          <w:lang w:val="ru-RU"/>
        </w:rPr>
      </w:pPr>
      <w:r w:rsidRPr="00363586">
        <w:rPr>
          <w:b/>
          <w:bCs/>
          <w:lang w:val="ru-RU"/>
        </w:rPr>
        <w:t>Основными задачами</w:t>
      </w:r>
      <w:r w:rsidRPr="00363586">
        <w:rPr>
          <w:lang w:val="ru-RU"/>
        </w:rPr>
        <w:t xml:space="preserve"> мероприятий по реализации Государственного плана подготовки управленческих кадров для организаций народного хозяйства Российской Федерации (далее – Государственный план) являются следующие:</w:t>
      </w:r>
    </w:p>
    <w:p w:rsidR="008C701C" w:rsidRPr="00363586" w:rsidRDefault="008C701C" w:rsidP="008C701C">
      <w:pPr>
        <w:widowControl/>
        <w:numPr>
          <w:ilvl w:val="0"/>
          <w:numId w:val="5"/>
        </w:numPr>
        <w:tabs>
          <w:tab w:val="num" w:pos="1080"/>
          <w:tab w:val="left" w:pos="9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>Формирование кадрового управленческого резерва для организаций народного хозяйства Российской Федерации.</w:t>
      </w:r>
    </w:p>
    <w:p w:rsidR="008C701C" w:rsidRPr="00363586" w:rsidRDefault="008C701C" w:rsidP="008C701C">
      <w:pPr>
        <w:widowControl/>
        <w:numPr>
          <w:ilvl w:val="0"/>
          <w:numId w:val="5"/>
        </w:numPr>
        <w:tabs>
          <w:tab w:val="num" w:pos="1080"/>
          <w:tab w:val="left" w:pos="9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 xml:space="preserve">Подготовка управленческих кадров для социальной сферы и инновационных отраслей экономики.  </w:t>
      </w:r>
    </w:p>
    <w:p w:rsidR="008C701C" w:rsidRPr="00363586" w:rsidRDefault="008C701C" w:rsidP="008C701C">
      <w:pPr>
        <w:widowControl/>
        <w:numPr>
          <w:ilvl w:val="0"/>
          <w:numId w:val="5"/>
        </w:numPr>
        <w:tabs>
          <w:tab w:val="num" w:pos="1080"/>
          <w:tab w:val="left" w:pos="9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>Повышение качества управления организациями народного хозяйства Российской Федерации и эффективности использования управленческих кадров в наиболее значимых секторах экономики.</w:t>
      </w:r>
    </w:p>
    <w:p w:rsidR="008C701C" w:rsidRPr="00363586" w:rsidRDefault="008C701C" w:rsidP="008C701C">
      <w:pPr>
        <w:widowControl/>
        <w:numPr>
          <w:ilvl w:val="0"/>
          <w:numId w:val="5"/>
        </w:numPr>
        <w:tabs>
          <w:tab w:val="num" w:pos="1080"/>
          <w:tab w:val="left" w:pos="9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>Поддержка внедрения проектов развития в учреждениях и организациях народного хозяйства Российской Федерации.</w:t>
      </w:r>
    </w:p>
    <w:p w:rsidR="008C701C" w:rsidRPr="00363586" w:rsidRDefault="008C701C" w:rsidP="008C701C">
      <w:pPr>
        <w:widowControl/>
        <w:numPr>
          <w:ilvl w:val="0"/>
          <w:numId w:val="5"/>
        </w:numPr>
        <w:tabs>
          <w:tab w:val="num" w:pos="1080"/>
          <w:tab w:val="left" w:pos="9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>Содействие интеграции России в мировую экономику, путем подготовки специалистов, способных развить кооперацию между российскими и зарубежными организациями.</w:t>
      </w:r>
    </w:p>
    <w:p w:rsidR="008C701C" w:rsidRPr="00363586" w:rsidRDefault="008C701C" w:rsidP="008C701C">
      <w:pPr>
        <w:widowControl/>
        <w:numPr>
          <w:ilvl w:val="0"/>
          <w:numId w:val="5"/>
        </w:numPr>
        <w:tabs>
          <w:tab w:val="num" w:pos="1080"/>
          <w:tab w:val="left" w:pos="9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>Введение единой системы оценки профессиональной компетентности специалистов, проходящих подготовку в рамках Государственного плана.</w:t>
      </w:r>
    </w:p>
    <w:p w:rsidR="008C701C" w:rsidRPr="00363586" w:rsidRDefault="008C701C" w:rsidP="008C701C">
      <w:pPr>
        <w:widowControl/>
        <w:numPr>
          <w:ilvl w:val="0"/>
          <w:numId w:val="5"/>
        </w:numPr>
        <w:tabs>
          <w:tab w:val="num" w:pos="1080"/>
          <w:tab w:val="left" w:pos="9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 xml:space="preserve">Совершенствование деятельности российских образовательных учреждений, занимающихся подготовкой управленческих кадров. Содействие распространению апробированных успешных методик обучения менеджеров среди российских образовательных учреждений, занимающихся подготовкой управленческих кадров. </w:t>
      </w:r>
    </w:p>
    <w:p w:rsidR="008C701C" w:rsidRPr="00363586" w:rsidRDefault="008C701C" w:rsidP="008C701C">
      <w:pPr>
        <w:pStyle w:val="2"/>
        <w:spacing w:line="360" w:lineRule="auto"/>
        <w:ind w:left="0" w:firstLine="720"/>
        <w:rPr>
          <w:lang w:val="ru-RU"/>
        </w:rPr>
      </w:pPr>
      <w:r w:rsidRPr="00363586">
        <w:rPr>
          <w:lang w:val="ru-RU"/>
        </w:rPr>
        <w:t>Реализация Государственного плана предусматривает подготовку (обучение и стажировку) в российских образовательных учреждениях и их объединениях, ведущих российских и зарубежных организациях, в том числе в рамках взаимных обменов с иностранными государствами, прошедших конкурсный отбор специалистов по укрупненной группе специальностей и направлений «Экономика и управление»</w:t>
      </w:r>
      <w:r w:rsidRPr="00363586">
        <w:rPr>
          <w:rStyle w:val="a9"/>
          <w:lang w:val="ru-RU"/>
        </w:rPr>
        <w:footnoteReference w:id="3"/>
      </w:r>
      <w:r w:rsidRPr="00363586">
        <w:rPr>
          <w:lang w:val="ru-RU"/>
        </w:rPr>
        <w:t>.  При отборе специалистов на обучение по образовательным программам, реализуемым в рамках Государственного плана, а также для последующего прохождения зарубежных стажировок, особое внимание следует уделить специалистам, представившим проекты развития организаций, направленные на преимущественное развитие реального сектора экономики, малого и среднего бизнеса, на создание дополнительных рабочих мест в субъектах Российской Федерации.</w:t>
      </w:r>
    </w:p>
    <w:p w:rsidR="008C701C" w:rsidRPr="00363586" w:rsidRDefault="008C701C" w:rsidP="008C701C">
      <w:pPr>
        <w:pStyle w:val="2"/>
        <w:spacing w:line="360" w:lineRule="auto"/>
        <w:ind w:left="0" w:firstLine="902"/>
        <w:rPr>
          <w:lang w:val="ru-RU"/>
        </w:rPr>
      </w:pPr>
      <w:r w:rsidRPr="00363586">
        <w:rPr>
          <w:lang w:val="ru-RU"/>
        </w:rPr>
        <w:t>В соответствии с «Положением о конкурсном отборе специалистов, преподавателей образовательных учреждений, работников органов и организаций, уполномоченных высшими исполнительными органами государственной власти субъектов Российской Федерации осуществлять функции по организации подготовки  управленческих кадров, для подготовки в соответствии с Государственным планом подготовки управленческих кадров для организаций народного хозяйства Российской Федерации в 2007/08 - 2012/13 учебных годах» (далее – «Положение о конкурсном отборе специалистов») целевую группу для подготовки, в рамках Государственного плана составляют перспективные руководители высшего и среднего звена,  (далее – специалисты), в основном рекомендованные организациями народного хозяйства Российской Федерации (далее – организации), подавшие заявления об участии в конкурсном отборе и отвечающие следующим требованиям:</w:t>
      </w:r>
    </w:p>
    <w:p w:rsidR="008C701C" w:rsidRPr="00363586" w:rsidRDefault="008C701C" w:rsidP="008C701C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color w:val="000000"/>
          <w:spacing w:val="-10"/>
          <w:sz w:val="24"/>
          <w:szCs w:val="24"/>
        </w:rPr>
      </w:pPr>
      <w:r w:rsidRPr="00363586">
        <w:rPr>
          <w:sz w:val="24"/>
          <w:szCs w:val="24"/>
        </w:rPr>
        <w:t>- возраст до 40 лет (предпочтительно).</w:t>
      </w:r>
      <w:r w:rsidRPr="00363586">
        <w:rPr>
          <w:color w:val="000000"/>
          <w:spacing w:val="-10"/>
          <w:sz w:val="24"/>
          <w:szCs w:val="24"/>
        </w:rPr>
        <w:t>Участие в конкурсном отборе специалистов старше 40 лет допускается по представлению руководителя уполномоченного органа в порядке, установленном государственным заказчиком;</w:t>
      </w:r>
    </w:p>
    <w:p w:rsidR="008C701C" w:rsidRPr="00363586" w:rsidRDefault="008C701C" w:rsidP="008C701C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>- образование – высшее профессиональное;</w:t>
      </w:r>
    </w:p>
    <w:p w:rsidR="008C701C" w:rsidRPr="00363586" w:rsidRDefault="008C701C" w:rsidP="008C701C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 xml:space="preserve">- общий стаж работы не менее 5 лет; </w:t>
      </w:r>
    </w:p>
    <w:p w:rsidR="008C701C" w:rsidRPr="00363586" w:rsidRDefault="008C701C" w:rsidP="008C701C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>- опыт работы на управленческих должностях - не менее 3 лет;</w:t>
      </w:r>
    </w:p>
    <w:p w:rsidR="008C701C" w:rsidRPr="00363586" w:rsidRDefault="008C701C" w:rsidP="008C701C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>-владение иностранным языком;</w:t>
      </w:r>
    </w:p>
    <w:p w:rsidR="008C701C" w:rsidRPr="00363586" w:rsidRDefault="008C701C" w:rsidP="008C701C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pacing w:val="-5"/>
          <w:sz w:val="24"/>
          <w:szCs w:val="24"/>
        </w:rPr>
      </w:pPr>
      <w:r w:rsidRPr="00363586">
        <w:rPr>
          <w:sz w:val="24"/>
          <w:szCs w:val="24"/>
        </w:rPr>
        <w:t xml:space="preserve">- планируемое </w:t>
      </w:r>
      <w:r w:rsidRPr="00363586">
        <w:rPr>
          <w:spacing w:val="-5"/>
          <w:sz w:val="24"/>
          <w:szCs w:val="24"/>
        </w:rPr>
        <w:t>участие в реализации проекта развития организации.</w:t>
      </w:r>
    </w:p>
    <w:p w:rsidR="008C701C" w:rsidRPr="00363586" w:rsidRDefault="008C701C" w:rsidP="008C701C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color w:val="000000"/>
          <w:spacing w:val="-10"/>
          <w:sz w:val="24"/>
          <w:szCs w:val="24"/>
        </w:rPr>
      </w:pPr>
      <w:r w:rsidRPr="00363586">
        <w:rPr>
          <w:color w:val="000000"/>
          <w:spacing w:val="-10"/>
          <w:sz w:val="24"/>
          <w:szCs w:val="24"/>
          <w:lang w:val="en-US"/>
        </w:rPr>
        <w:t>C</w:t>
      </w:r>
      <w:r w:rsidRPr="00363586">
        <w:rPr>
          <w:color w:val="000000"/>
          <w:spacing w:val="-10"/>
          <w:sz w:val="24"/>
          <w:szCs w:val="24"/>
        </w:rPr>
        <w:t>пециалисты – менеджеры в сфере малого и среднего предпринимательства либо специалисты инновационной сферы, подавшие заявления об участии в конкурсном отборе должны отвечать следующим требованиям:</w:t>
      </w:r>
    </w:p>
    <w:p w:rsidR="008C701C" w:rsidRPr="00363586" w:rsidRDefault="008C701C" w:rsidP="008C701C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color w:val="000000"/>
          <w:spacing w:val="-10"/>
          <w:sz w:val="24"/>
          <w:szCs w:val="24"/>
        </w:rPr>
      </w:pPr>
      <w:r w:rsidRPr="00363586">
        <w:rPr>
          <w:color w:val="000000"/>
          <w:spacing w:val="-10"/>
          <w:sz w:val="24"/>
          <w:szCs w:val="24"/>
        </w:rPr>
        <w:t>- возраст до 40 лет (предпочтительно). Участие в конкурсном отборе специалистов старше 40 лет допускается по представлению руководителя уполномоченного органа в порядке, установленном государственным заказчиком;</w:t>
      </w:r>
    </w:p>
    <w:p w:rsidR="008C701C" w:rsidRPr="00363586" w:rsidRDefault="008C701C" w:rsidP="008C701C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color w:val="000000"/>
          <w:spacing w:val="-10"/>
          <w:sz w:val="24"/>
          <w:szCs w:val="24"/>
        </w:rPr>
      </w:pPr>
      <w:r w:rsidRPr="00363586">
        <w:rPr>
          <w:color w:val="000000"/>
          <w:spacing w:val="-10"/>
          <w:sz w:val="24"/>
          <w:szCs w:val="24"/>
        </w:rPr>
        <w:t>- высшее профессиональное образование;</w:t>
      </w:r>
    </w:p>
    <w:p w:rsidR="008C701C" w:rsidRPr="00363586" w:rsidRDefault="008C701C" w:rsidP="008C701C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color w:val="000000"/>
          <w:spacing w:val="-10"/>
          <w:sz w:val="24"/>
          <w:szCs w:val="24"/>
        </w:rPr>
      </w:pPr>
      <w:r w:rsidRPr="00363586">
        <w:rPr>
          <w:color w:val="000000"/>
          <w:spacing w:val="-10"/>
          <w:sz w:val="24"/>
          <w:szCs w:val="24"/>
        </w:rPr>
        <w:t>- общий стаж работы не менее 5 лет;</w:t>
      </w:r>
    </w:p>
    <w:p w:rsidR="008C701C" w:rsidRPr="00363586" w:rsidRDefault="008C701C" w:rsidP="008C701C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color w:val="000000"/>
          <w:spacing w:val="-10"/>
          <w:sz w:val="24"/>
          <w:szCs w:val="24"/>
        </w:rPr>
      </w:pPr>
      <w:r w:rsidRPr="00363586">
        <w:rPr>
          <w:color w:val="000000"/>
          <w:spacing w:val="-10"/>
          <w:sz w:val="24"/>
          <w:szCs w:val="24"/>
        </w:rPr>
        <w:t>- опыт работы на управленческих должностях не менее 2 лет;</w:t>
      </w:r>
    </w:p>
    <w:p w:rsidR="008C701C" w:rsidRPr="00363586" w:rsidRDefault="008C701C" w:rsidP="008C701C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363586">
        <w:rPr>
          <w:color w:val="000000"/>
          <w:spacing w:val="-10"/>
          <w:sz w:val="24"/>
          <w:szCs w:val="24"/>
        </w:rPr>
        <w:t>- наличие проекта развития своего предпринимательского дела (в форме бизнес-плана).</w:t>
      </w:r>
    </w:p>
    <w:p w:rsidR="008C701C" w:rsidRPr="00363586" w:rsidRDefault="008C701C" w:rsidP="008C701C">
      <w:pPr>
        <w:pStyle w:val="2"/>
        <w:spacing w:line="360" w:lineRule="auto"/>
        <w:ind w:left="0" w:firstLine="720"/>
        <w:rPr>
          <w:lang w:val="ru-RU"/>
        </w:rPr>
      </w:pPr>
      <w:r w:rsidRPr="00363586">
        <w:rPr>
          <w:lang w:val="ru-RU"/>
        </w:rPr>
        <w:t>Основное внимание при реализации Государственного плана на срок до 2012/13 учебных годах уделяется вопросам качества подготовки специалистов, а также соответствию подготовки задачам, определенным рекомендующими организациями, другими участниками реализации Государственного плана.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363586">
        <w:rPr>
          <w:sz w:val="24"/>
          <w:szCs w:val="24"/>
        </w:rPr>
        <w:t>Для проведения конкурсного отбора специалистов в региональной комиссии по подготовке управленческих кадров для организаций народного хозяйства Российской Федерации (далее – региональные комиссии) создаются конкурсные комиссии (форма РО-11), состав которых утверждается председателем региональной комиссии, и представляются на согласование в ФГУ «Федеральный ресурсный центр по организации подготовки управленческих кадров»  (далее ФГУ «ФРЦ») не позднее 2 недель до начала конкурсного отбора (процедуры</w:t>
      </w:r>
      <w:r w:rsidRPr="00363586">
        <w:rPr>
          <w:spacing w:val="-1"/>
          <w:sz w:val="28"/>
          <w:szCs w:val="28"/>
        </w:rPr>
        <w:t xml:space="preserve"> </w:t>
      </w:r>
      <w:r w:rsidRPr="00363586">
        <w:rPr>
          <w:spacing w:val="-1"/>
          <w:sz w:val="24"/>
          <w:szCs w:val="24"/>
        </w:rPr>
        <w:t xml:space="preserve">проведения конкурсного испытания). 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363586">
        <w:rPr>
          <w:spacing w:val="-1"/>
          <w:sz w:val="24"/>
          <w:szCs w:val="24"/>
        </w:rPr>
        <w:t>В состав конкурсной комиссии включаются:</w:t>
      </w:r>
    </w:p>
    <w:p w:rsidR="008C701C" w:rsidRPr="00363586" w:rsidRDefault="008C701C" w:rsidP="008C701C">
      <w:pPr>
        <w:widowControl/>
        <w:numPr>
          <w:ilvl w:val="0"/>
          <w:numId w:val="3"/>
        </w:numPr>
        <w:spacing w:line="360" w:lineRule="auto"/>
        <w:ind w:left="720" w:right="-57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представители региональной комиссии;</w:t>
      </w:r>
    </w:p>
    <w:p w:rsidR="008C701C" w:rsidRPr="00363586" w:rsidRDefault="008C701C" w:rsidP="008C701C">
      <w:pPr>
        <w:widowControl/>
        <w:numPr>
          <w:ilvl w:val="0"/>
          <w:numId w:val="3"/>
        </w:numPr>
        <w:spacing w:line="360" w:lineRule="auto"/>
        <w:ind w:left="720" w:right="-57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эксперты по направлениям - “Менеджмент”, “Финансы”, “Маркетинг”, иностранные языки, информационные технологии;</w:t>
      </w:r>
    </w:p>
    <w:p w:rsidR="008C701C" w:rsidRPr="00363586" w:rsidRDefault="008C701C" w:rsidP="008C701C">
      <w:pPr>
        <w:widowControl/>
        <w:numPr>
          <w:ilvl w:val="0"/>
          <w:numId w:val="3"/>
        </w:numPr>
        <w:spacing w:line="360" w:lineRule="auto"/>
        <w:ind w:right="-57"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психолог/социолог; </w:t>
      </w:r>
    </w:p>
    <w:p w:rsidR="008C701C" w:rsidRPr="00363586" w:rsidRDefault="008C701C" w:rsidP="008C701C">
      <w:pPr>
        <w:widowControl/>
        <w:numPr>
          <w:ilvl w:val="0"/>
          <w:numId w:val="3"/>
        </w:numPr>
        <w:spacing w:line="360" w:lineRule="auto"/>
        <w:ind w:right="-57"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представители образовательных учреждений субъекта Российской Федерации;</w:t>
      </w:r>
    </w:p>
    <w:p w:rsidR="008C701C" w:rsidRPr="00363586" w:rsidRDefault="008C701C" w:rsidP="008C701C">
      <w:pPr>
        <w:widowControl/>
        <w:numPr>
          <w:ilvl w:val="0"/>
          <w:numId w:val="3"/>
        </w:numPr>
        <w:spacing w:line="360" w:lineRule="auto"/>
        <w:ind w:left="720" w:right="-57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представители работодателей, профильных организаций;</w:t>
      </w:r>
    </w:p>
    <w:p w:rsidR="008C701C" w:rsidRPr="00363586" w:rsidRDefault="008C701C" w:rsidP="008C701C">
      <w:pPr>
        <w:widowControl/>
        <w:numPr>
          <w:ilvl w:val="0"/>
          <w:numId w:val="3"/>
        </w:numPr>
        <w:spacing w:line="360" w:lineRule="auto"/>
        <w:ind w:right="-57"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по согласованию с экспертным советом Комиссии его представитель может включаться в состав конкурсной комиссии. 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При  формировании конкурсной комиссии должно быть соблюдено следующее условие: количество членов конкурсной комиссии, представляющих образовательные учреждения, участвующие в реализации Государственного плана, не должно превышать одну треть от ее численного состава.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pacing w:val="-1"/>
          <w:sz w:val="24"/>
          <w:szCs w:val="24"/>
        </w:rPr>
      </w:pPr>
      <w:r w:rsidRPr="00363586">
        <w:rPr>
          <w:sz w:val="24"/>
          <w:szCs w:val="24"/>
        </w:rPr>
        <w:t>Также на согласование в ФГУ «ФРЦ»  не позднее 2 недель до начала конкурсного отбора (процедуры</w:t>
      </w:r>
      <w:r w:rsidRPr="00363586">
        <w:rPr>
          <w:spacing w:val="-1"/>
          <w:sz w:val="28"/>
          <w:szCs w:val="28"/>
        </w:rPr>
        <w:t xml:space="preserve"> </w:t>
      </w:r>
      <w:r w:rsidRPr="00363586">
        <w:rPr>
          <w:spacing w:val="-1"/>
          <w:sz w:val="24"/>
          <w:szCs w:val="24"/>
        </w:rPr>
        <w:t>проведения конкурсного испытания)</w:t>
      </w:r>
      <w:r w:rsidRPr="00363586">
        <w:rPr>
          <w:sz w:val="24"/>
          <w:szCs w:val="24"/>
        </w:rPr>
        <w:t xml:space="preserve"> представляются:</w:t>
      </w:r>
      <w:r w:rsidRPr="00363586">
        <w:rPr>
          <w:spacing w:val="-1"/>
          <w:sz w:val="24"/>
          <w:szCs w:val="24"/>
        </w:rPr>
        <w:t xml:space="preserve"> 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а) Состав региональной комиссии – форма РО-10.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б) Состав конкурсной комиссии – форма РО-11. 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в) График проведения конкурсного отбора – форма РО-12. </w:t>
      </w:r>
    </w:p>
    <w:p w:rsidR="008C701C" w:rsidRPr="00363586" w:rsidRDefault="008C701C" w:rsidP="008C701C">
      <w:pPr>
        <w:widowControl/>
        <w:spacing w:line="360" w:lineRule="auto"/>
        <w:ind w:right="-57" w:firstLine="708"/>
        <w:jc w:val="both"/>
        <w:rPr>
          <w:sz w:val="24"/>
          <w:szCs w:val="24"/>
        </w:rPr>
      </w:pPr>
    </w:p>
    <w:p w:rsidR="008C701C" w:rsidRPr="00363586" w:rsidRDefault="008C701C" w:rsidP="008C701C">
      <w:pPr>
        <w:pStyle w:val="1"/>
        <w:rPr>
          <w:sz w:val="24"/>
          <w:szCs w:val="24"/>
        </w:rPr>
      </w:pPr>
      <w:bookmarkStart w:id="1" w:name="_Toc228099516"/>
      <w:r w:rsidRPr="00363586">
        <w:rPr>
          <w:sz w:val="24"/>
          <w:szCs w:val="24"/>
        </w:rPr>
        <w:t>2. Выбор специалистом образовательной программы для подготовки  в рамках Государственного плана</w:t>
      </w:r>
      <w:bookmarkEnd w:id="1"/>
    </w:p>
    <w:p w:rsidR="008C701C" w:rsidRPr="00363586" w:rsidRDefault="008C701C" w:rsidP="008C701C">
      <w:pPr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8C701C" w:rsidRPr="008C701C" w:rsidRDefault="008C701C" w:rsidP="008C701C">
      <w:pPr>
        <w:widowControl/>
        <w:spacing w:line="360" w:lineRule="auto"/>
        <w:ind w:firstLine="708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В соответствии с решением экспертного совета Комиссии (Протокол №1 от 26.09.2006) обучение специалистов в российских образовательных учреждениях в рамках Государственного плана будет проводиться по трем типам образовательных программ:</w:t>
      </w:r>
    </w:p>
    <w:p w:rsidR="008C701C" w:rsidRPr="008C701C" w:rsidRDefault="008C701C" w:rsidP="008C701C">
      <w:pPr>
        <w:widowControl/>
        <w:spacing w:line="360" w:lineRule="auto"/>
        <w:ind w:firstLine="708"/>
        <w:jc w:val="both"/>
        <w:rPr>
          <w:sz w:val="24"/>
          <w:szCs w:val="24"/>
        </w:rPr>
      </w:pPr>
    </w:p>
    <w:p w:rsidR="008C701C" w:rsidRPr="008C701C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- </w:t>
      </w:r>
      <w:r w:rsidRPr="00363586">
        <w:rPr>
          <w:b/>
          <w:bCs/>
          <w:sz w:val="24"/>
          <w:szCs w:val="24"/>
        </w:rPr>
        <w:t xml:space="preserve">базовые образовательные программы (тип В - </w:t>
      </w:r>
      <w:r w:rsidRPr="00363586">
        <w:rPr>
          <w:b/>
          <w:bCs/>
          <w:sz w:val="24"/>
          <w:szCs w:val="24"/>
          <w:lang w:val="en-US"/>
        </w:rPr>
        <w:t>basic</w:t>
      </w:r>
      <w:r w:rsidRPr="00363586">
        <w:rPr>
          <w:b/>
          <w:bCs/>
          <w:sz w:val="24"/>
          <w:szCs w:val="24"/>
        </w:rPr>
        <w:t xml:space="preserve">) </w:t>
      </w:r>
      <w:r w:rsidRPr="00363586">
        <w:rPr>
          <w:sz w:val="24"/>
          <w:szCs w:val="24"/>
        </w:rPr>
        <w:t>– предусматривают профессиональную переподготовку специалистов по одному из направлений в укрупненной группе специальностей и направлений «Экономика и управление»: менеджмент, маркетинг, финансы с ориентацией на развитие компетенций менеджера в процессе участия в аудиторных и внеаудиторных занятиях под руководством преподавателя и самостоятельного освоения учебного материала;</w:t>
      </w:r>
    </w:p>
    <w:p w:rsidR="008C701C" w:rsidRPr="008C701C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- </w:t>
      </w:r>
      <w:r w:rsidRPr="00363586">
        <w:rPr>
          <w:b/>
          <w:bCs/>
          <w:sz w:val="24"/>
          <w:szCs w:val="24"/>
        </w:rPr>
        <w:t>проектно-ориентированные образовательные программы</w:t>
      </w:r>
      <w:r w:rsidRPr="00363586">
        <w:rPr>
          <w:sz w:val="24"/>
          <w:szCs w:val="24"/>
        </w:rPr>
        <w:t xml:space="preserve"> </w:t>
      </w:r>
      <w:r w:rsidRPr="00363586">
        <w:rPr>
          <w:b/>
          <w:bCs/>
          <w:sz w:val="24"/>
          <w:szCs w:val="24"/>
        </w:rPr>
        <w:t xml:space="preserve">(тип А - </w:t>
      </w:r>
      <w:r w:rsidRPr="00363586">
        <w:rPr>
          <w:b/>
          <w:bCs/>
          <w:sz w:val="24"/>
          <w:szCs w:val="24"/>
          <w:lang w:val="en-US"/>
        </w:rPr>
        <w:t>advanced</w:t>
      </w:r>
      <w:r w:rsidRPr="00363586">
        <w:rPr>
          <w:b/>
          <w:bCs/>
          <w:sz w:val="24"/>
          <w:szCs w:val="24"/>
        </w:rPr>
        <w:t xml:space="preserve">) </w:t>
      </w:r>
      <w:r w:rsidRPr="00363586">
        <w:rPr>
          <w:sz w:val="24"/>
          <w:szCs w:val="24"/>
        </w:rPr>
        <w:t>- предусматривают профессиональную переподготовку специалистов в рамках укрупненной группы специальностей и направлений «Экономика и управление» с ориентацией на развитие компетенций менеджера в процессе обучения, подготовки и реализации</w:t>
      </w:r>
      <w:r w:rsidRPr="00363586">
        <w:rPr>
          <w:b/>
          <w:bCs/>
          <w:sz w:val="24"/>
          <w:szCs w:val="24"/>
        </w:rPr>
        <w:t xml:space="preserve"> </w:t>
      </w:r>
      <w:r w:rsidRPr="00363586">
        <w:rPr>
          <w:sz w:val="24"/>
          <w:szCs w:val="24"/>
        </w:rPr>
        <w:t xml:space="preserve">под руководством и при консультации преподавателя  проекта в интересах направившей специалиста на обучение организации, </w:t>
      </w:r>
      <w:r w:rsidRPr="00363586">
        <w:rPr>
          <w:b/>
          <w:bCs/>
          <w:sz w:val="24"/>
          <w:szCs w:val="24"/>
        </w:rPr>
        <w:t xml:space="preserve"> </w:t>
      </w:r>
      <w:r w:rsidRPr="00363586">
        <w:rPr>
          <w:sz w:val="24"/>
          <w:szCs w:val="24"/>
        </w:rPr>
        <w:t>реализуемого на всем протяжении образовательной программы;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- </w:t>
      </w:r>
      <w:r w:rsidRPr="00363586">
        <w:rPr>
          <w:b/>
          <w:bCs/>
          <w:sz w:val="24"/>
          <w:szCs w:val="24"/>
        </w:rPr>
        <w:t>образовательные программы повышения квалификации</w:t>
      </w:r>
      <w:r w:rsidRPr="00363586">
        <w:rPr>
          <w:sz w:val="24"/>
          <w:szCs w:val="24"/>
        </w:rPr>
        <w:t xml:space="preserve"> </w:t>
      </w:r>
      <w:r w:rsidRPr="00363586">
        <w:rPr>
          <w:b/>
          <w:bCs/>
          <w:sz w:val="24"/>
          <w:szCs w:val="24"/>
        </w:rPr>
        <w:t xml:space="preserve">(тип </w:t>
      </w:r>
      <w:r w:rsidRPr="00363586">
        <w:rPr>
          <w:b/>
          <w:bCs/>
          <w:sz w:val="24"/>
          <w:szCs w:val="24"/>
          <w:lang w:val="en-US"/>
        </w:rPr>
        <w:t>Q</w:t>
      </w:r>
      <w:r w:rsidRPr="00363586">
        <w:rPr>
          <w:b/>
          <w:bCs/>
          <w:sz w:val="24"/>
          <w:szCs w:val="24"/>
        </w:rPr>
        <w:t xml:space="preserve"> - qualification) </w:t>
      </w:r>
      <w:r w:rsidRPr="00363586">
        <w:rPr>
          <w:sz w:val="24"/>
          <w:szCs w:val="24"/>
        </w:rPr>
        <w:t>- предусматривают повышение квалификации специалистов по образовательным программам «Развитие предпринимательства» либо «Менеджмент в сфере инноваций» с ориентацией на развитие компетенций менеджера по созданию либо развитию малого и среднего бизнеса (в том числе в инновационных отраслях экономики) в процессе обучения, подготовки и реализации</w:t>
      </w:r>
      <w:r w:rsidRPr="00363586">
        <w:rPr>
          <w:b/>
          <w:bCs/>
          <w:sz w:val="24"/>
          <w:szCs w:val="24"/>
        </w:rPr>
        <w:t xml:space="preserve"> </w:t>
      </w:r>
      <w:r w:rsidRPr="00363586">
        <w:rPr>
          <w:sz w:val="24"/>
          <w:szCs w:val="24"/>
        </w:rPr>
        <w:t xml:space="preserve">под руководством и при консультации преподавателя  проекта либо бизнес-плана в интересах направившей специалиста на обучение организации либо его собственного, </w:t>
      </w:r>
      <w:r w:rsidRPr="00363586">
        <w:rPr>
          <w:b/>
          <w:bCs/>
          <w:sz w:val="24"/>
          <w:szCs w:val="24"/>
        </w:rPr>
        <w:t xml:space="preserve"> </w:t>
      </w:r>
      <w:r w:rsidRPr="00363586">
        <w:rPr>
          <w:sz w:val="24"/>
          <w:szCs w:val="24"/>
        </w:rPr>
        <w:t>реализуемого на всем протяжении образовательной программы.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  <w:u w:val="single"/>
        </w:rPr>
      </w:pPr>
      <w:r w:rsidRPr="00363586">
        <w:rPr>
          <w:sz w:val="24"/>
          <w:szCs w:val="24"/>
        </w:rPr>
        <w:t>Выбор образовательной программы осуществляется специалистом при согласовании с руководством направляющей организации из перечня образовательных программ российских образовательных учреждений, утвержденного Минэкономразвития России и размещенного на официальном сайте Комиссии (</w:t>
      </w:r>
      <w:r w:rsidRPr="00C65869">
        <w:rPr>
          <w:sz w:val="24"/>
          <w:szCs w:val="24"/>
          <w:lang w:val="en-US"/>
        </w:rPr>
        <w:t>www</w:t>
      </w:r>
      <w:r w:rsidRPr="00C65869">
        <w:rPr>
          <w:sz w:val="24"/>
          <w:szCs w:val="24"/>
        </w:rPr>
        <w:t>.</w:t>
      </w:r>
      <w:r w:rsidRPr="00C65869">
        <w:rPr>
          <w:sz w:val="24"/>
          <w:szCs w:val="24"/>
          <w:lang w:val="en-US"/>
        </w:rPr>
        <w:t>pprog</w:t>
      </w:r>
      <w:r w:rsidRPr="00C65869">
        <w:rPr>
          <w:sz w:val="24"/>
          <w:szCs w:val="24"/>
        </w:rPr>
        <w:t>.</w:t>
      </w:r>
      <w:r w:rsidRPr="00C65869">
        <w:rPr>
          <w:sz w:val="24"/>
          <w:szCs w:val="24"/>
          <w:lang w:val="en-US"/>
        </w:rPr>
        <w:t>ru</w:t>
      </w:r>
      <w:r w:rsidRPr="00363586">
        <w:rPr>
          <w:sz w:val="24"/>
          <w:szCs w:val="24"/>
        </w:rPr>
        <w:t xml:space="preserve">). 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При  заполнении документов специалист указывает три варианта образовательных программ, по которым он желает пройти обучение. Первый вариант является для специалиста приоритетным.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При  заполнении документов специалисты должны определить тип образовательной программы (В, А, А/В или </w:t>
      </w:r>
      <w:r w:rsidRPr="00363586">
        <w:rPr>
          <w:sz w:val="24"/>
          <w:szCs w:val="24"/>
          <w:lang w:val="en-US"/>
        </w:rPr>
        <w:t>Q</w:t>
      </w:r>
      <w:r w:rsidRPr="00363586">
        <w:rPr>
          <w:sz w:val="24"/>
          <w:szCs w:val="24"/>
        </w:rPr>
        <w:t>), по которой они будут проходить подготовку: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- В – означает, что специалист претендует на обучение только по образовательной программе типа В. В документах специалист указывает три варианта образовательных программ типа В, по которым он желает пройти обучение;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- А – означает, что специалист претендует на обучение только по образовательной программе типа А. В документах специалист указывает три варианта образовательных программ типа А, по которым он желает пройти обучение. В том случае, если специалист не проходит на обучение по образовательной программе типа А (см. раздел 5), он выбывает из дальнейшего участия в конкурсе на подготовку в рамках Государственного плана;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- А/В – означает, что специалист изначально претендует на обучение по образовательной программе типа А, но в том случае, если он не проходит на обучение по образовательной программе типа А (см. раздел 5), он претендует на обучение по образовательной программе типа В.  В документах специалист указывает три предпочтительных варианта образовательных программ типа А, а также три предпочтительных варианта образовательных программ типа В, по которым он желает пройти обучение.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</w:t>
      </w:r>
      <w:r w:rsidRPr="00363586">
        <w:rPr>
          <w:sz w:val="24"/>
          <w:szCs w:val="24"/>
          <w:lang w:val="en-US"/>
        </w:rPr>
        <w:t>Q</w:t>
      </w:r>
      <w:r w:rsidRPr="00363586">
        <w:rPr>
          <w:sz w:val="24"/>
          <w:szCs w:val="24"/>
        </w:rPr>
        <w:t xml:space="preserve"> – означает, что специалист претендует на обучение только по образовательной программе типа </w:t>
      </w:r>
      <w:r w:rsidRPr="00363586">
        <w:rPr>
          <w:sz w:val="24"/>
          <w:szCs w:val="24"/>
          <w:lang w:val="en-US"/>
        </w:rPr>
        <w:t>Q</w:t>
      </w:r>
      <w:r w:rsidRPr="00363586">
        <w:rPr>
          <w:sz w:val="24"/>
          <w:szCs w:val="24"/>
        </w:rPr>
        <w:t xml:space="preserve">. В документах специалист указывает три варианта образовательных программ типа </w:t>
      </w:r>
      <w:r w:rsidRPr="00363586">
        <w:rPr>
          <w:sz w:val="24"/>
          <w:szCs w:val="24"/>
          <w:lang w:val="en-US"/>
        </w:rPr>
        <w:t>Q</w:t>
      </w:r>
      <w:r w:rsidRPr="00363586">
        <w:rPr>
          <w:sz w:val="24"/>
          <w:szCs w:val="24"/>
        </w:rPr>
        <w:t>, по которым он желает пройти обучение.</w:t>
      </w: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</w:p>
    <w:p w:rsidR="008C701C" w:rsidRPr="00363586" w:rsidRDefault="008C701C" w:rsidP="008C701C">
      <w:pPr>
        <w:pStyle w:val="1"/>
        <w:rPr>
          <w:sz w:val="24"/>
          <w:szCs w:val="24"/>
        </w:rPr>
      </w:pPr>
      <w:bookmarkStart w:id="2" w:name="_Toc228099517"/>
      <w:r w:rsidRPr="00363586">
        <w:rPr>
          <w:sz w:val="24"/>
          <w:szCs w:val="24"/>
        </w:rPr>
        <w:t>3. Организация и проведение конкурсного отбора специалистов</w:t>
      </w:r>
      <w:bookmarkEnd w:id="2"/>
    </w:p>
    <w:p w:rsidR="008C701C" w:rsidRPr="00363586" w:rsidRDefault="008C701C" w:rsidP="008C701C">
      <w:pPr>
        <w:widowControl/>
        <w:spacing w:line="360" w:lineRule="auto"/>
        <w:ind w:firstLine="720"/>
        <w:jc w:val="both"/>
        <w:rPr>
          <w:sz w:val="24"/>
          <w:szCs w:val="24"/>
        </w:rPr>
      </w:pPr>
    </w:p>
    <w:p w:rsidR="008C701C" w:rsidRPr="00363586" w:rsidRDefault="008C701C" w:rsidP="008C701C">
      <w:pPr>
        <w:pStyle w:val="a3"/>
        <w:shd w:val="clear" w:color="auto" w:fill="FFFFFF"/>
        <w:spacing w:line="360" w:lineRule="exact"/>
        <w:ind w:left="14" w:right="24" w:firstLine="710"/>
        <w:jc w:val="both"/>
        <w:rPr>
          <w:b w:val="0"/>
          <w:bCs w:val="0"/>
          <w:sz w:val="26"/>
          <w:szCs w:val="26"/>
        </w:rPr>
      </w:pPr>
      <w:r w:rsidRPr="00363586">
        <w:rPr>
          <w:b w:val="0"/>
          <w:bCs w:val="0"/>
          <w:spacing w:val="-1"/>
          <w:sz w:val="24"/>
          <w:szCs w:val="24"/>
        </w:rPr>
        <w:t>Конкурсный отбор специалистов проходит в 2 этапа, включающих квалификационный отбор и конкурсное испытание.</w:t>
      </w:r>
    </w:p>
    <w:p w:rsidR="008C701C" w:rsidRPr="00363586" w:rsidRDefault="008C701C" w:rsidP="008C701C">
      <w:pPr>
        <w:pStyle w:val="a3"/>
        <w:shd w:val="clear" w:color="auto" w:fill="FFFFFF"/>
        <w:spacing w:line="360" w:lineRule="exact"/>
        <w:ind w:left="14" w:right="24" w:firstLine="710"/>
        <w:jc w:val="both"/>
        <w:rPr>
          <w:b w:val="0"/>
          <w:bCs w:val="0"/>
          <w:spacing w:val="-2"/>
          <w:sz w:val="24"/>
          <w:szCs w:val="24"/>
        </w:rPr>
      </w:pPr>
      <w:r w:rsidRPr="00363586">
        <w:rPr>
          <w:b w:val="0"/>
          <w:bCs w:val="0"/>
          <w:spacing w:val="-1"/>
          <w:sz w:val="24"/>
          <w:szCs w:val="24"/>
        </w:rPr>
        <w:t xml:space="preserve">Квалификационный отбор проводится на основе анализа </w:t>
      </w:r>
      <w:r w:rsidRPr="00363586">
        <w:rPr>
          <w:b w:val="0"/>
          <w:bCs w:val="0"/>
          <w:spacing w:val="-2"/>
          <w:sz w:val="24"/>
          <w:szCs w:val="24"/>
        </w:rPr>
        <w:t xml:space="preserve">представленных документов. </w:t>
      </w:r>
    </w:p>
    <w:p w:rsidR="008C701C" w:rsidRPr="00363586" w:rsidRDefault="008C701C" w:rsidP="008C701C">
      <w:pPr>
        <w:pStyle w:val="a3"/>
        <w:shd w:val="clear" w:color="auto" w:fill="FFFFFF"/>
        <w:spacing w:line="360" w:lineRule="exact"/>
        <w:ind w:left="14" w:right="24" w:firstLine="710"/>
        <w:jc w:val="both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363586">
        <w:rPr>
          <w:b w:val="0"/>
          <w:bCs w:val="0"/>
          <w:spacing w:val="-2"/>
          <w:sz w:val="24"/>
          <w:szCs w:val="24"/>
        </w:rPr>
        <w:t>Пакет документов должен полностью соответствовать по перечню, формам  и содержанию установленным требованиям (</w:t>
      </w:r>
      <w:r w:rsidRPr="00363586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см. </w:t>
      </w:r>
      <w:r w:rsidRPr="00363586">
        <w:rPr>
          <w:b w:val="0"/>
          <w:bCs w:val="0"/>
          <w:spacing w:val="-5"/>
          <w:sz w:val="24"/>
          <w:szCs w:val="24"/>
        </w:rPr>
        <w:t>«Положение о конкурсном отборе специалистов, преподавателей образовательных учреждений, работников органов и организаций, уполномоченных высшими исполнительными органами государственной власти субъектов РФ осуществлять функции по организации подготовки управленческих кадров, для подготовки в соответствии с Государственным планом подготовки управленческих кадров для организаций народного хозяйства РФ в 2007/08 – 2012/13 учебных годах», утвержденное</w:t>
      </w:r>
      <w:r w:rsidRPr="00363586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363586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363586">
        <w:rPr>
          <w:b w:val="0"/>
          <w:bCs w:val="0"/>
          <w:sz w:val="24"/>
          <w:szCs w:val="24"/>
        </w:rPr>
        <w:t>остановлением Правительства РФ от 07.05.2009</w:t>
      </w:r>
      <w:r w:rsidRPr="003635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63586">
        <w:rPr>
          <w:b w:val="0"/>
          <w:bCs w:val="0"/>
          <w:sz w:val="24"/>
          <w:szCs w:val="24"/>
        </w:rPr>
        <w:t xml:space="preserve">г. № 177 и </w:t>
      </w:r>
      <w:r w:rsidRPr="00363586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363586">
        <w:rPr>
          <w:b w:val="0"/>
          <w:bCs w:val="0"/>
          <w:sz w:val="24"/>
          <w:szCs w:val="24"/>
        </w:rPr>
        <w:t>остановлением Правительства РФ от 09.11.2009</w:t>
      </w:r>
      <w:r w:rsidRPr="003635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63586">
        <w:rPr>
          <w:b w:val="0"/>
          <w:bCs w:val="0"/>
          <w:sz w:val="24"/>
          <w:szCs w:val="24"/>
        </w:rPr>
        <w:t>г. № 911 «О внесении изменений в постановление Правительства Российской Федерации от 24 марта 2007 г. № 177»</w:t>
      </w:r>
      <w:r w:rsidRPr="00363586">
        <w:rPr>
          <w:rFonts w:ascii="Times New Roman" w:hAnsi="Times New Roman" w:cs="Times New Roman"/>
          <w:b w:val="0"/>
          <w:bCs w:val="0"/>
          <w:sz w:val="24"/>
          <w:szCs w:val="24"/>
        </w:rPr>
        <w:t>).</w:t>
      </w:r>
    </w:p>
    <w:p w:rsidR="008C701C" w:rsidRPr="00363586" w:rsidRDefault="008C701C" w:rsidP="008C701C">
      <w:pPr>
        <w:pStyle w:val="a3"/>
        <w:shd w:val="clear" w:color="auto" w:fill="FFFFFF"/>
        <w:spacing w:line="360" w:lineRule="exact"/>
        <w:ind w:left="14" w:right="24" w:firstLine="710"/>
        <w:jc w:val="both"/>
        <w:rPr>
          <w:b w:val="0"/>
          <w:bCs w:val="0"/>
          <w:spacing w:val="-4"/>
          <w:sz w:val="24"/>
          <w:szCs w:val="24"/>
        </w:rPr>
      </w:pPr>
      <w:r w:rsidRPr="00363586">
        <w:rPr>
          <w:b w:val="0"/>
          <w:bCs w:val="0"/>
          <w:sz w:val="24"/>
          <w:szCs w:val="24"/>
        </w:rPr>
        <w:t xml:space="preserve">В случае выявления несоответствия документов требованиям, </w:t>
      </w:r>
      <w:r w:rsidRPr="00363586">
        <w:rPr>
          <w:b w:val="0"/>
          <w:bCs w:val="0"/>
          <w:spacing w:val="-4"/>
          <w:sz w:val="24"/>
          <w:szCs w:val="24"/>
        </w:rPr>
        <w:t xml:space="preserve">наличия в них </w:t>
      </w:r>
      <w:r w:rsidRPr="00363586">
        <w:rPr>
          <w:b w:val="0"/>
          <w:bCs w:val="0"/>
          <w:sz w:val="24"/>
          <w:szCs w:val="24"/>
        </w:rPr>
        <w:t xml:space="preserve">неточных или недостоверных сведений, </w:t>
      </w:r>
      <w:r w:rsidRPr="00363586">
        <w:rPr>
          <w:b w:val="0"/>
          <w:bCs w:val="0"/>
          <w:spacing w:val="-2"/>
          <w:sz w:val="24"/>
          <w:szCs w:val="24"/>
        </w:rPr>
        <w:t>Конкурсная комиссия, созданная по решению региональной комиссии, принимает решение о недопуске</w:t>
      </w:r>
      <w:r w:rsidRPr="00363586">
        <w:rPr>
          <w:b w:val="0"/>
          <w:bCs w:val="0"/>
          <w:spacing w:val="-4"/>
          <w:sz w:val="24"/>
          <w:szCs w:val="24"/>
        </w:rPr>
        <w:t xml:space="preserve"> соответствующих </w:t>
      </w:r>
      <w:r w:rsidRPr="00363586">
        <w:rPr>
          <w:b w:val="0"/>
          <w:bCs w:val="0"/>
          <w:sz w:val="24"/>
          <w:szCs w:val="24"/>
        </w:rPr>
        <w:t xml:space="preserve">специалистов ко второму этапу конкурсного </w:t>
      </w:r>
      <w:r w:rsidRPr="00363586">
        <w:rPr>
          <w:b w:val="0"/>
          <w:bCs w:val="0"/>
          <w:spacing w:val="-5"/>
          <w:sz w:val="24"/>
          <w:szCs w:val="24"/>
        </w:rPr>
        <w:t>отбора.</w:t>
      </w:r>
    </w:p>
    <w:p w:rsidR="008C701C" w:rsidRPr="00363586" w:rsidRDefault="008C701C" w:rsidP="008C701C">
      <w:pPr>
        <w:shd w:val="clear" w:color="auto" w:fill="FFFFFF"/>
        <w:spacing w:line="360" w:lineRule="exact"/>
        <w:ind w:left="24" w:right="14" w:firstLine="696"/>
        <w:jc w:val="both"/>
        <w:rPr>
          <w:spacing w:val="-10"/>
          <w:sz w:val="24"/>
          <w:szCs w:val="24"/>
        </w:rPr>
      </w:pPr>
      <w:r w:rsidRPr="00363586">
        <w:rPr>
          <w:sz w:val="24"/>
          <w:szCs w:val="24"/>
        </w:rPr>
        <w:t>Конкурсная комиссия информирует о своем решении</w:t>
      </w:r>
      <w:r w:rsidRPr="00363586">
        <w:rPr>
          <w:spacing w:val="-4"/>
          <w:sz w:val="24"/>
          <w:szCs w:val="24"/>
        </w:rPr>
        <w:t xml:space="preserve"> региональную комиссию, направившую соответствующих </w:t>
      </w:r>
      <w:r w:rsidRPr="00363586">
        <w:rPr>
          <w:spacing w:val="-1"/>
          <w:sz w:val="24"/>
          <w:szCs w:val="24"/>
        </w:rPr>
        <w:t xml:space="preserve">специалистов, путем направления </w:t>
      </w:r>
      <w:r w:rsidRPr="00363586">
        <w:rPr>
          <w:spacing w:val="-3"/>
          <w:sz w:val="24"/>
          <w:szCs w:val="24"/>
        </w:rPr>
        <w:t xml:space="preserve">протокола квалификационного отбора. Региональная комиссия информирует организации, рекомендовавшие специалистов для участия в конкурсном отборе. Направление извещения может осуществляться в электронной </w:t>
      </w:r>
      <w:r w:rsidRPr="00363586">
        <w:rPr>
          <w:spacing w:val="-10"/>
          <w:sz w:val="24"/>
          <w:szCs w:val="24"/>
        </w:rPr>
        <w:t>форме.</w:t>
      </w:r>
    </w:p>
    <w:p w:rsidR="008C701C" w:rsidRPr="00363586" w:rsidRDefault="008C701C" w:rsidP="008C701C">
      <w:pPr>
        <w:shd w:val="clear" w:color="auto" w:fill="FFFFFF"/>
        <w:spacing w:line="360" w:lineRule="exact"/>
        <w:ind w:left="24" w:right="14" w:firstLine="696"/>
        <w:jc w:val="both"/>
        <w:rPr>
          <w:sz w:val="24"/>
          <w:szCs w:val="24"/>
        </w:rPr>
      </w:pPr>
      <w:r w:rsidRPr="00363586">
        <w:rPr>
          <w:spacing w:val="-10"/>
          <w:sz w:val="24"/>
          <w:szCs w:val="24"/>
        </w:rPr>
        <w:t xml:space="preserve">Кандидаты на </w:t>
      </w:r>
      <w:r w:rsidRPr="00363586">
        <w:rPr>
          <w:spacing w:val="-3"/>
          <w:sz w:val="24"/>
          <w:szCs w:val="24"/>
        </w:rPr>
        <w:t>участие</w:t>
      </w:r>
      <w:r w:rsidRPr="00363586">
        <w:rPr>
          <w:spacing w:val="-10"/>
          <w:sz w:val="24"/>
          <w:szCs w:val="24"/>
        </w:rPr>
        <w:t xml:space="preserve"> в конкурсном отборе регистрируются в информационной системе Программы, с целью дальнейшего формирования профиля компетенций специалиста в ходе отбора и обучения (</w:t>
      </w:r>
      <w:r w:rsidRPr="00C65869">
        <w:rPr>
          <w:sz w:val="24"/>
          <w:szCs w:val="24"/>
        </w:rPr>
        <w:t>http://pmtp.modeus.info</w:t>
      </w:r>
      <w:r w:rsidRPr="00363586">
        <w:rPr>
          <w:sz w:val="24"/>
          <w:szCs w:val="24"/>
        </w:rPr>
        <w:t>)</w:t>
      </w:r>
      <w:r w:rsidRPr="00363586">
        <w:t xml:space="preserve"> </w:t>
      </w:r>
      <w:r w:rsidRPr="00363586">
        <w:rPr>
          <w:spacing w:val="-10"/>
          <w:sz w:val="24"/>
          <w:szCs w:val="24"/>
        </w:rPr>
        <w:t>.</w:t>
      </w:r>
    </w:p>
    <w:p w:rsidR="008C701C" w:rsidRPr="00363586" w:rsidRDefault="008C701C" w:rsidP="008C701C">
      <w:pPr>
        <w:widowControl/>
        <w:spacing w:before="120"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Конкурсные испытания  специалистов для подготовки в российских образовательных учреждениях в рамках Государственного плана включают в себя общий и специальный конкурсы:</w:t>
      </w:r>
    </w:p>
    <w:p w:rsidR="008C701C" w:rsidRPr="00363586" w:rsidRDefault="008C701C" w:rsidP="008C701C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63586">
        <w:rPr>
          <w:b/>
          <w:bCs/>
          <w:sz w:val="24"/>
          <w:szCs w:val="24"/>
        </w:rPr>
        <w:t>Общий конкурс</w:t>
      </w:r>
      <w:r w:rsidRPr="00363586">
        <w:rPr>
          <w:sz w:val="24"/>
          <w:szCs w:val="24"/>
        </w:rPr>
        <w:t xml:space="preserve"> обязателен для всех специалистов вне зависимости от типа образовательной программы, на участие в которой они претендуют. Он  предусматривает:</w:t>
      </w:r>
    </w:p>
    <w:p w:rsidR="008C701C" w:rsidRPr="00363586" w:rsidRDefault="008C701C" w:rsidP="008C701C">
      <w:pPr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оценку уровня профессиональной компетентности специалиста (профессиональное интервью с представлением индивидуального проектного задания);</w:t>
      </w:r>
    </w:p>
    <w:p w:rsidR="008C701C" w:rsidRPr="00363586" w:rsidRDefault="008C701C" w:rsidP="008C701C">
      <w:pPr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оценку мотивации  специалиста (мотивационное эссе);</w:t>
      </w:r>
    </w:p>
    <w:p w:rsidR="008C701C" w:rsidRPr="00363586" w:rsidRDefault="008C701C" w:rsidP="008C701C">
      <w:pPr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оценку уровня владения иностранным языком</w:t>
      </w:r>
      <w:r w:rsidRPr="00363586">
        <w:rPr>
          <w:rStyle w:val="a9"/>
          <w:sz w:val="24"/>
          <w:szCs w:val="24"/>
        </w:rPr>
        <w:footnoteReference w:id="4"/>
      </w:r>
      <w:r w:rsidRPr="00363586">
        <w:rPr>
          <w:sz w:val="24"/>
          <w:szCs w:val="24"/>
        </w:rPr>
        <w:t xml:space="preserve"> (автоматизированное тестирование) </w:t>
      </w:r>
    </w:p>
    <w:p w:rsidR="008C701C" w:rsidRPr="00363586" w:rsidRDefault="008C701C" w:rsidP="008C701C">
      <w:pPr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оценку уровня владения информационными технологиями (автоматизированное тестирование</w:t>
      </w:r>
      <w:r w:rsidRPr="00363586">
        <w:rPr>
          <w:rStyle w:val="a9"/>
          <w:sz w:val="24"/>
          <w:szCs w:val="24"/>
        </w:rPr>
        <w:footnoteReference w:id="5"/>
      </w:r>
      <w:r w:rsidRPr="00363586">
        <w:rPr>
          <w:sz w:val="24"/>
          <w:szCs w:val="24"/>
        </w:rPr>
        <w:t xml:space="preserve">). </w:t>
      </w:r>
    </w:p>
    <w:p w:rsidR="008C701C" w:rsidRPr="00363586" w:rsidRDefault="008C701C" w:rsidP="008C701C">
      <w:pPr>
        <w:widowControl/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363586">
        <w:rPr>
          <w:sz w:val="24"/>
          <w:szCs w:val="24"/>
        </w:rPr>
        <w:tab/>
        <w:t>По итогам прохождения автоматизированного тестирования в информационной системе Программы формируются ведомости с результатами тестов.</w:t>
      </w:r>
    </w:p>
    <w:p w:rsidR="008C701C" w:rsidRPr="00363586" w:rsidRDefault="008C701C" w:rsidP="008C701C">
      <w:pPr>
        <w:widowControl/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363586">
        <w:rPr>
          <w:sz w:val="24"/>
          <w:szCs w:val="24"/>
        </w:rPr>
        <w:tab/>
        <w:t xml:space="preserve">Специалисты, успешно прошедшие общий конкурс, могут претендовать на обучение по базовой категории образовательных программ (тип В и </w:t>
      </w:r>
      <w:r w:rsidRPr="00363586">
        <w:rPr>
          <w:sz w:val="24"/>
          <w:szCs w:val="24"/>
          <w:lang w:val="en-US"/>
        </w:rPr>
        <w:t>Q</w:t>
      </w:r>
      <w:r w:rsidRPr="00363586">
        <w:rPr>
          <w:sz w:val="24"/>
          <w:szCs w:val="24"/>
        </w:rPr>
        <w:t>). Порядок проведения конкурсных испытаний рассмотрен в разделе 4.</w:t>
      </w:r>
    </w:p>
    <w:p w:rsidR="008C701C" w:rsidRPr="00363586" w:rsidRDefault="008C701C" w:rsidP="008C701C">
      <w:pPr>
        <w:widowControl/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363586">
        <w:rPr>
          <w:sz w:val="24"/>
          <w:szCs w:val="24"/>
        </w:rPr>
        <w:tab/>
        <w:t>Специалисты, претендующие на обучение по образовательной программе типа А, успешно прошедшие общий конкурс, допускаются до второго этапа отбора – Специального конкурса.</w:t>
      </w:r>
    </w:p>
    <w:p w:rsidR="008C701C" w:rsidRPr="00363586" w:rsidRDefault="008C701C" w:rsidP="008C701C">
      <w:pPr>
        <w:widowControl/>
        <w:tabs>
          <w:tab w:val="left" w:pos="360"/>
        </w:tabs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b/>
          <w:bCs/>
          <w:sz w:val="24"/>
          <w:szCs w:val="24"/>
        </w:rPr>
        <w:t>Специальный конкурс</w:t>
      </w:r>
      <w:r w:rsidRPr="00363586">
        <w:rPr>
          <w:sz w:val="24"/>
          <w:szCs w:val="24"/>
        </w:rPr>
        <w:t xml:space="preserve"> предусматривает конкурсное испытание для специалистов, рекомендованных конкурсной комиссией. </w:t>
      </w:r>
    </w:p>
    <w:p w:rsidR="008C701C" w:rsidRPr="00363586" w:rsidRDefault="008C701C" w:rsidP="008C701C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4"/>
          <w:szCs w:val="24"/>
        </w:rPr>
      </w:pPr>
      <w:r w:rsidRPr="00363586">
        <w:rPr>
          <w:sz w:val="24"/>
          <w:szCs w:val="24"/>
        </w:rPr>
        <w:t xml:space="preserve">Конкурсное испытание проводится в форме собеседования с  презентацией концепции проекта развития организации (индивидуального проектного задания), поддержанной работодателем. В ходе собеседования и презентации конкурсной комиссией осуществляется оценка: </w:t>
      </w:r>
    </w:p>
    <w:p w:rsidR="008C701C" w:rsidRPr="00363586" w:rsidRDefault="008C701C" w:rsidP="008C701C">
      <w:pPr>
        <w:widowControl/>
        <w:numPr>
          <w:ilvl w:val="1"/>
          <w:numId w:val="2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профессиональных и личных характеристик специалистов, необходимых для освоения данной категории образовательных программ и реализации проектов;</w:t>
      </w:r>
    </w:p>
    <w:p w:rsidR="008C701C" w:rsidRPr="00363586" w:rsidRDefault="008C701C" w:rsidP="008C701C">
      <w:pPr>
        <w:widowControl/>
        <w:numPr>
          <w:ilvl w:val="1"/>
          <w:numId w:val="2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значимости разрабатываемого проекта для организации, региона, качества разработки проекта.</w:t>
      </w:r>
    </w:p>
    <w:p w:rsidR="008C701C" w:rsidRPr="00363586" w:rsidRDefault="008C701C" w:rsidP="008C701C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4"/>
          <w:szCs w:val="24"/>
        </w:rPr>
      </w:pPr>
    </w:p>
    <w:p w:rsidR="008C701C" w:rsidRPr="00363586" w:rsidRDefault="008C701C" w:rsidP="008C701C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4"/>
          <w:szCs w:val="24"/>
        </w:rPr>
      </w:pPr>
    </w:p>
    <w:p w:rsidR="008C701C" w:rsidRPr="00363586" w:rsidRDefault="008C701C" w:rsidP="008C701C">
      <w:pPr>
        <w:pStyle w:val="1"/>
        <w:rPr>
          <w:sz w:val="24"/>
          <w:szCs w:val="24"/>
        </w:rPr>
      </w:pPr>
      <w:bookmarkStart w:id="3" w:name="_Toc228099518"/>
      <w:r w:rsidRPr="00363586">
        <w:rPr>
          <w:sz w:val="24"/>
          <w:szCs w:val="24"/>
        </w:rPr>
        <w:t>4. Процедура конкурсного отбора специалистов</w:t>
      </w:r>
      <w:bookmarkEnd w:id="3"/>
    </w:p>
    <w:p w:rsidR="008C701C" w:rsidRPr="00363586" w:rsidRDefault="008C701C" w:rsidP="008C701C">
      <w:pPr>
        <w:widowControl/>
        <w:spacing w:line="360" w:lineRule="auto"/>
        <w:jc w:val="both"/>
        <w:rPr>
          <w:sz w:val="24"/>
          <w:szCs w:val="24"/>
        </w:rPr>
      </w:pPr>
    </w:p>
    <w:p w:rsidR="008C701C" w:rsidRPr="00363586" w:rsidRDefault="008C701C" w:rsidP="008C701C">
      <w:pPr>
        <w:widowControl/>
        <w:numPr>
          <w:ilvl w:val="1"/>
          <w:numId w:val="4"/>
        </w:numPr>
        <w:tabs>
          <w:tab w:val="num" w:pos="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Специалисты регистрируются в информационной системе Программы.</w:t>
      </w:r>
    </w:p>
    <w:p w:rsidR="008C701C" w:rsidRPr="00363586" w:rsidRDefault="008C701C" w:rsidP="008C701C">
      <w:pPr>
        <w:widowControl/>
        <w:tabs>
          <w:tab w:val="num" w:pos="1778"/>
        </w:tabs>
        <w:spacing w:line="360" w:lineRule="auto"/>
        <w:ind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4.2.Специалисты оформляют и представляют в региональную комиссию в установленные сроки документы для участия в конкурсном отборе :а) Заявку рекомендующей организации на подготовку специалиста. Рекомендацию руководителя организации - форма № РО-01. 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б) Концепцию проекта развития учреждения или организации. Индивидуальное проектное задание – форма № РО-02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в) Копию диплома о высшем образовании.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г) Копию документа об изменении фамилии (в случае, если диплом выписан на другую фамилию). 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д) Копию паспорта Российской Федерации (страницы, содержащие фотографию и дату рождения, информацию о месте выдачи паспорта, регистрацию по месту жительства).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е) Копию трудовой книжки, заверенную отделом кадров организации (каждая страница ксерокопии заверяется подписью должностного лица и печатью, на  </w:t>
      </w:r>
      <w:r w:rsidRPr="00363586">
        <w:rPr>
          <w:b/>
          <w:bCs/>
          <w:sz w:val="24"/>
          <w:szCs w:val="24"/>
        </w:rPr>
        <w:t>копии</w:t>
      </w:r>
      <w:r w:rsidRPr="00363586">
        <w:rPr>
          <w:sz w:val="24"/>
          <w:szCs w:val="24"/>
        </w:rPr>
        <w:t xml:space="preserve"> после последней записи о работе </w:t>
      </w:r>
      <w:r w:rsidRPr="00363586">
        <w:rPr>
          <w:b/>
          <w:bCs/>
          <w:sz w:val="24"/>
          <w:szCs w:val="24"/>
        </w:rPr>
        <w:t>перед</w:t>
      </w:r>
      <w:r w:rsidRPr="00363586">
        <w:rPr>
          <w:sz w:val="24"/>
          <w:szCs w:val="24"/>
        </w:rPr>
        <w:t xml:space="preserve"> заверяющей подписью и печатью должна присутствовать фраза «Работает по настоящее время»). Оба экземпляра должны иметь оригинал оттиска печати.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ж) Типовой контракт (все 4 экземпляра – оригиналы).</w:t>
      </w:r>
    </w:p>
    <w:p w:rsidR="008C701C" w:rsidRPr="00363586" w:rsidRDefault="008C701C" w:rsidP="008C701C">
      <w:pPr>
        <w:widowControl/>
        <w:tabs>
          <w:tab w:val="left" w:pos="360"/>
        </w:tabs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Формы всех документов выдаются на инструктивном совещании ответственных секретарей региональных комиссий и размещаются на сайте Комиссии.</w:t>
      </w:r>
    </w:p>
    <w:p w:rsidR="008C701C" w:rsidRPr="00363586" w:rsidRDefault="008C701C" w:rsidP="008C701C">
      <w:pPr>
        <w:widowControl/>
        <w:tabs>
          <w:tab w:val="left" w:pos="360"/>
        </w:tabs>
        <w:spacing w:line="360" w:lineRule="auto"/>
        <w:ind w:firstLine="72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    и) Мотивационное эссе.</w:t>
      </w:r>
    </w:p>
    <w:p w:rsidR="008C701C" w:rsidRPr="00363586" w:rsidRDefault="008C701C" w:rsidP="008C701C">
      <w:pPr>
        <w:widowControl/>
        <w:tabs>
          <w:tab w:val="num" w:pos="1778"/>
        </w:tabs>
        <w:spacing w:line="360" w:lineRule="auto"/>
        <w:ind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4.3.Региональная комиссия определяет график проведения конкурсного отбора – форма РО-12 и доводит его в установленные сроки до сведения Комиссии и специалистов.</w:t>
      </w:r>
    </w:p>
    <w:p w:rsidR="008C701C" w:rsidRPr="00363586" w:rsidRDefault="008C701C" w:rsidP="008C701C">
      <w:pPr>
        <w:widowControl/>
        <w:tabs>
          <w:tab w:val="left" w:pos="360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363586">
        <w:rPr>
          <w:b/>
          <w:bCs/>
          <w:sz w:val="24"/>
          <w:szCs w:val="24"/>
        </w:rPr>
        <w:t>Внимание! Доведение до сведения специалистов и руководителей рекомендующих организаций, а также любых лиц, кроме членов конкурсной комиссии,  содержания методик отборочного тестирования категорически запрещается. В случае выявления фактов распространения информации о содержании методик результаты тестирования будут аннулироваться.</w:t>
      </w:r>
    </w:p>
    <w:p w:rsidR="008C701C" w:rsidRPr="00363586" w:rsidRDefault="008C701C" w:rsidP="008C701C">
      <w:pPr>
        <w:widowControl/>
        <w:tabs>
          <w:tab w:val="num" w:pos="1778"/>
        </w:tabs>
        <w:spacing w:line="360" w:lineRule="auto"/>
        <w:ind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4.4.До начала конкурсных испытаний региональная комиссия с использованием информационной системы Программы ведет статистический учет количества заявлений, поданных специалистами для участия в подготовке в рамках реализации Государственного плана и в установленные Комиссией сроки представляет в ФГУ «ФРЦ» «Статистический отчет региональной комиссии по организации подготовки управленческих кадров для организаций народного хозяйства Российской Федерации о ходе конкурсного отбора специалистов» (Форма РО-18).</w:t>
      </w:r>
    </w:p>
    <w:p w:rsidR="008C701C" w:rsidRPr="00363586" w:rsidRDefault="008C701C" w:rsidP="008C701C">
      <w:pPr>
        <w:widowControl/>
        <w:spacing w:line="360" w:lineRule="auto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        4.5.Первым конкурсным испытанием  в процедуре общего конкурса специалистов является оценка уровня владения иностранным языком, которая проводится по «Методике отборочного тестирования по английскому (немецкому, французскому) языку для специалистов, претендующих на обучение в рамках Государственного плана подготовки управленческих кадров для организаций народного хозяйства Российской Федерации»</w:t>
      </w:r>
      <w:r w:rsidRPr="00363586">
        <w:rPr>
          <w:rStyle w:val="a9"/>
          <w:sz w:val="24"/>
          <w:szCs w:val="24"/>
        </w:rPr>
        <w:footnoteReference w:id="6"/>
      </w:r>
      <w:r w:rsidRPr="00363586">
        <w:rPr>
          <w:sz w:val="24"/>
          <w:szCs w:val="24"/>
        </w:rPr>
        <w:t xml:space="preserve">, утвержденной экспертным советом Комиссии.  </w:t>
      </w:r>
    </w:p>
    <w:p w:rsidR="008C701C" w:rsidRPr="00363586" w:rsidRDefault="008C701C" w:rsidP="008C701C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Результаты отборочного тестирования по иностранному языку учитываются в общей оценке по результатам общего конкурса.</w:t>
      </w:r>
    </w:p>
    <w:p w:rsidR="008C701C" w:rsidRPr="00363586" w:rsidRDefault="008C701C" w:rsidP="008C701C">
      <w:pPr>
        <w:widowControl/>
        <w:tabs>
          <w:tab w:val="num" w:pos="1778"/>
        </w:tabs>
        <w:spacing w:line="360" w:lineRule="auto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               4.6.Вторым конкурсным испытанием является оценка уровня владения информационными технологиями, которая проводится по «Методике отборочного тестирования по информационным технологиям для специалистов, претендующих на обучение в рамках Государственного плана подготовки управленческих кадров для организаций народного хозяйства Российской Федерации», утвержденной экспертным советом Комиссии. </w:t>
      </w:r>
    </w:p>
    <w:p w:rsidR="008C701C" w:rsidRPr="00363586" w:rsidRDefault="008C701C" w:rsidP="008C701C">
      <w:pPr>
        <w:widowControl/>
        <w:numPr>
          <w:ilvl w:val="1"/>
          <w:numId w:val="6"/>
        </w:numPr>
        <w:spacing w:line="360" w:lineRule="auto"/>
        <w:ind w:left="0" w:firstLine="993"/>
        <w:jc w:val="both"/>
        <w:rPr>
          <w:sz w:val="24"/>
          <w:szCs w:val="24"/>
        </w:rPr>
      </w:pPr>
      <w:r w:rsidRPr="00363586">
        <w:rPr>
          <w:sz w:val="24"/>
          <w:szCs w:val="24"/>
        </w:rPr>
        <w:tab/>
        <w:t>Третьим конкурсным испытанием является профессиональное интервью специалиста, которое проводится в соответствии с «Методикой проведения профессионального интервью для специалистов, претендующих на обучение в рамках Государственного плана подготовки управленческих кадров для организаций народного хозяйства Российской Федерации».</w:t>
      </w:r>
    </w:p>
    <w:p w:rsidR="008C701C" w:rsidRPr="00363586" w:rsidRDefault="008C701C" w:rsidP="008C701C">
      <w:pPr>
        <w:widowControl/>
        <w:spacing w:line="360" w:lineRule="auto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              Специалисты проходят тестирование, результаты которого учитываются и отражаются в форма № РО-14.</w:t>
      </w:r>
    </w:p>
    <w:p w:rsidR="008C701C" w:rsidRPr="00363586" w:rsidRDefault="008C701C" w:rsidP="008C701C">
      <w:pPr>
        <w:widowControl/>
        <w:numPr>
          <w:ilvl w:val="1"/>
          <w:numId w:val="6"/>
        </w:numPr>
        <w:tabs>
          <w:tab w:val="num" w:pos="1778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По результатам общего конкурса конкурсная комиссия с использованием информационной системы Программы формирует промежуточную ведомость. </w:t>
      </w:r>
    </w:p>
    <w:p w:rsidR="008C701C" w:rsidRPr="00363586" w:rsidRDefault="008C701C" w:rsidP="008C701C">
      <w:pPr>
        <w:widowControl/>
        <w:numPr>
          <w:ilvl w:val="1"/>
          <w:numId w:val="6"/>
        </w:numPr>
        <w:tabs>
          <w:tab w:val="num" w:pos="1778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На основании результатов общего конкурса конкурсная комиссия дает рекомендации по участию специалистов в специальном конкурсе, назначает его дату – не ранее, чем через 7 дней после даты завершения общего конкурса – и доводит ее до сведения специалистов. </w:t>
      </w:r>
    </w:p>
    <w:p w:rsidR="008C701C" w:rsidRPr="00363586" w:rsidRDefault="008C701C" w:rsidP="008C701C">
      <w:pPr>
        <w:widowControl/>
        <w:numPr>
          <w:ilvl w:val="1"/>
          <w:numId w:val="6"/>
        </w:numPr>
        <w:tabs>
          <w:tab w:val="num" w:pos="1778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Специальный конкурс проводится в соответствии  с «Методикой проведения специального конкурса по отбору специалистов». </w:t>
      </w:r>
    </w:p>
    <w:p w:rsidR="008C701C" w:rsidRPr="00363586" w:rsidRDefault="008C701C" w:rsidP="008C701C">
      <w:pPr>
        <w:widowControl/>
        <w:numPr>
          <w:ilvl w:val="1"/>
          <w:numId w:val="6"/>
        </w:numPr>
        <w:tabs>
          <w:tab w:val="num" w:pos="1778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По результатам специального конкурса конкурсная комиссия  с использованием информационной системы формирует итоговую ведомость (форма № РО-15)</w:t>
      </w:r>
    </w:p>
    <w:p w:rsidR="008C701C" w:rsidRPr="00363586" w:rsidRDefault="008C701C" w:rsidP="008C701C">
      <w:pPr>
        <w:widowControl/>
        <w:numPr>
          <w:ilvl w:val="1"/>
          <w:numId w:val="6"/>
        </w:numPr>
        <w:tabs>
          <w:tab w:val="num" w:pos="1778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По результатам общего и специального конкурсов конкурсная комиссия проводит заседание, на котором подводит итоги и формирует протокол заседания конкурсной комиссии – форма РО-13.</w:t>
      </w:r>
    </w:p>
    <w:p w:rsidR="008C701C" w:rsidRPr="00363586" w:rsidRDefault="008C701C" w:rsidP="008C701C">
      <w:pPr>
        <w:widowControl/>
        <w:numPr>
          <w:ilvl w:val="1"/>
          <w:numId w:val="6"/>
        </w:numPr>
        <w:tabs>
          <w:tab w:val="num" w:pos="1778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Региональная комиссия  утверждает протокол заседания конкурсной комиссии,  подводит итоги отбора (форма РО-16)  и направляет их для рассмотрения в Комиссию.</w:t>
      </w:r>
    </w:p>
    <w:p w:rsidR="008C701C" w:rsidRPr="00363586" w:rsidRDefault="008C701C" w:rsidP="008C701C">
      <w:pPr>
        <w:widowControl/>
        <w:numPr>
          <w:ilvl w:val="1"/>
          <w:numId w:val="6"/>
        </w:numPr>
        <w:tabs>
          <w:tab w:val="num" w:pos="1778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 После завершения конкурсного отбора региональная комиссия направляет в Комиссию  следующий перечень документов: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а) Протокол заседания конкурсной комиссии – форма РО-13.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б) Выписку из бюджета субъекта Российской Федерации о выделении средств на оплату мероприятий, реализуемых в рамках Государственного плана,  в 2010 году.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в) Сведения о специалистах, направляемых на обучение в рамках Государственного плана – форма РО-16.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г) Комплекты документов специалистов, успешно прошедших конкурсный отбор для участия в подготовке в рамках Государственного плана (в соответствии с п.4.1).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363586">
        <w:rPr>
          <w:sz w:val="24"/>
          <w:szCs w:val="24"/>
        </w:rPr>
        <w:t>) Отчет о финансировании конкурсного отбора – форма РО-17.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363586">
        <w:rPr>
          <w:sz w:val="24"/>
          <w:szCs w:val="24"/>
        </w:rPr>
        <w:t>) Отчет по итогам проведения профессионального интервью – форма РО-14.</w:t>
      </w:r>
    </w:p>
    <w:p w:rsidR="008C701C" w:rsidRPr="00363586" w:rsidRDefault="008C701C" w:rsidP="008C701C">
      <w:pPr>
        <w:widowControl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363586">
        <w:rPr>
          <w:sz w:val="24"/>
          <w:szCs w:val="24"/>
        </w:rPr>
        <w:t>) Отчет по итогам проведения специального конкурса  - форма РО-15.</w:t>
      </w:r>
    </w:p>
    <w:p w:rsidR="008C701C" w:rsidRPr="00363586" w:rsidRDefault="008C701C" w:rsidP="008C701C">
      <w:pPr>
        <w:widowControl/>
        <w:numPr>
          <w:ilvl w:val="1"/>
          <w:numId w:val="6"/>
        </w:numPr>
        <w:tabs>
          <w:tab w:val="num" w:pos="1778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ФГУ «ФРЦ» производит проверку представленных региональной комиссией  документов и передает сведения о результатах отбора в Комиссию,  в Минэкономразвития России и в соответствующие региональные комиссии. </w:t>
      </w:r>
    </w:p>
    <w:p w:rsidR="008C701C" w:rsidRPr="00363586" w:rsidRDefault="008C701C" w:rsidP="008C701C">
      <w:pPr>
        <w:widowControl/>
        <w:numPr>
          <w:ilvl w:val="1"/>
          <w:numId w:val="6"/>
        </w:numPr>
        <w:tabs>
          <w:tab w:val="num" w:pos="1778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Региональная комиссия доводит результаты отбора до сведения специалистов и рекомендующих организаций (предприятий).</w:t>
      </w:r>
    </w:p>
    <w:p w:rsidR="008C701C" w:rsidRPr="00363586" w:rsidRDefault="008C701C" w:rsidP="008C701C">
      <w:pPr>
        <w:widowControl/>
        <w:spacing w:line="360" w:lineRule="auto"/>
        <w:ind w:firstLine="709"/>
        <w:jc w:val="both"/>
        <w:rPr>
          <w:sz w:val="24"/>
          <w:szCs w:val="24"/>
        </w:rPr>
      </w:pPr>
    </w:p>
    <w:p w:rsidR="008C701C" w:rsidRPr="00363586" w:rsidRDefault="008C701C" w:rsidP="008C701C">
      <w:pPr>
        <w:pStyle w:val="1"/>
        <w:rPr>
          <w:sz w:val="24"/>
          <w:szCs w:val="24"/>
        </w:rPr>
      </w:pPr>
      <w:bookmarkStart w:id="4" w:name="_Toc228099519"/>
      <w:r w:rsidRPr="00363586">
        <w:rPr>
          <w:sz w:val="24"/>
          <w:szCs w:val="24"/>
        </w:rPr>
        <w:t>5. Принципы и порядок  распределения специалистов по образовательным учреждениям</w:t>
      </w:r>
      <w:bookmarkEnd w:id="4"/>
    </w:p>
    <w:p w:rsidR="008C701C" w:rsidRPr="00363586" w:rsidRDefault="008C701C" w:rsidP="008C701C">
      <w:pPr>
        <w:widowControl/>
        <w:spacing w:line="360" w:lineRule="auto"/>
        <w:ind w:firstLine="709"/>
        <w:jc w:val="both"/>
        <w:rPr>
          <w:sz w:val="24"/>
          <w:szCs w:val="24"/>
        </w:rPr>
      </w:pPr>
    </w:p>
    <w:p w:rsidR="008C701C" w:rsidRPr="00363586" w:rsidRDefault="008C701C" w:rsidP="008C701C">
      <w:pPr>
        <w:widowControl/>
        <w:spacing w:line="360" w:lineRule="auto"/>
        <w:ind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5.1. Предельное число специалистов, направляемых в рамках Государственного плана на обучение в российские образовательные учреждения, устанавливается Минэкономразвития России ежегодно по каждому типу образовательных программ.</w:t>
      </w:r>
    </w:p>
    <w:p w:rsidR="008C701C" w:rsidRPr="00363586" w:rsidRDefault="008C701C" w:rsidP="008C701C">
      <w:pPr>
        <w:widowControl/>
        <w:spacing w:line="360" w:lineRule="auto"/>
        <w:ind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 xml:space="preserve">5.2.При проведении распределения специалистов все три указанные ими образовательные программы являются равнозначными. </w:t>
      </w:r>
    </w:p>
    <w:p w:rsidR="008C701C" w:rsidRPr="00363586" w:rsidRDefault="008C701C" w:rsidP="008C701C">
      <w:pPr>
        <w:widowControl/>
        <w:spacing w:line="360" w:lineRule="auto"/>
        <w:ind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5.3. Распределение специалистов в образовательные учреждения осуществляет ФГУ «ФРЦ» исходя из следующих факторов:</w:t>
      </w:r>
    </w:p>
    <w:p w:rsidR="008C701C" w:rsidRPr="00363586" w:rsidRDefault="008C701C" w:rsidP="008C701C">
      <w:pPr>
        <w:widowControl/>
        <w:spacing w:line="360" w:lineRule="auto"/>
        <w:ind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- возможности образовательного учреждения по приему специалистов (указывается в аннотациях к образовательным программам, размещенным на сайте Комиссии);</w:t>
      </w:r>
    </w:p>
    <w:p w:rsidR="008C701C" w:rsidRPr="00363586" w:rsidRDefault="008C701C" w:rsidP="008C701C">
      <w:pPr>
        <w:widowControl/>
        <w:spacing w:line="360" w:lineRule="auto"/>
        <w:ind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- формирование групп специалистов численностью не менее 10 человек;</w:t>
      </w:r>
    </w:p>
    <w:p w:rsidR="008C701C" w:rsidRPr="00363586" w:rsidRDefault="008C701C" w:rsidP="008C701C">
      <w:pPr>
        <w:widowControl/>
        <w:spacing w:line="360" w:lineRule="auto"/>
        <w:ind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- формирование групп специалистов с учетом изучаемого иностранного языка.</w:t>
      </w:r>
    </w:p>
    <w:p w:rsidR="008C701C" w:rsidRPr="00363586" w:rsidRDefault="008C701C" w:rsidP="008C701C">
      <w:pPr>
        <w:widowControl/>
        <w:spacing w:line="360" w:lineRule="auto"/>
        <w:ind w:firstLine="900"/>
        <w:jc w:val="both"/>
        <w:rPr>
          <w:sz w:val="24"/>
          <w:szCs w:val="24"/>
        </w:rPr>
      </w:pPr>
      <w:r w:rsidRPr="00363586">
        <w:rPr>
          <w:sz w:val="24"/>
          <w:szCs w:val="24"/>
        </w:rPr>
        <w:t>5.4. Распределение специалистов в образовательные учреждения утверждается приказом Минэкономразвития России.</w:t>
      </w:r>
    </w:p>
    <w:p w:rsidR="00FB539B" w:rsidRDefault="00FB539B"/>
    <w:p w:rsidR="00732141" w:rsidRDefault="00732141"/>
    <w:p w:rsidR="00732141" w:rsidRDefault="00732141"/>
    <w:p w:rsidR="00732141" w:rsidRDefault="00732141"/>
    <w:p w:rsidR="00732141" w:rsidRDefault="00732141"/>
    <w:p w:rsidR="00732141" w:rsidRDefault="00732141"/>
    <w:p w:rsidR="00732141" w:rsidRDefault="00732141"/>
    <w:p w:rsidR="00732141" w:rsidRDefault="00732141"/>
    <w:p w:rsidR="00732141" w:rsidRDefault="00732141"/>
    <w:p w:rsidR="00732141" w:rsidRDefault="00732141" w:rsidP="00732141">
      <w:pPr>
        <w:tabs>
          <w:tab w:val="right" w:leader="underscore" w:pos="7201"/>
        </w:tabs>
        <w:ind w:right="-357"/>
        <w:jc w:val="center"/>
        <w:rPr>
          <w:b/>
          <w:sz w:val="24"/>
          <w:szCs w:val="24"/>
        </w:rPr>
      </w:pPr>
    </w:p>
    <w:p w:rsidR="00732141" w:rsidRPr="00732141" w:rsidRDefault="00732141" w:rsidP="00732141">
      <w:pPr>
        <w:tabs>
          <w:tab w:val="right" w:leader="underscore" w:pos="7201"/>
        </w:tabs>
        <w:ind w:right="-357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Методика оценки мотивационного эссе для специалистов, претендующих на обучение в рамках Государственного плана подготовки управленческих кадров для организаций народного хозяйства Российской Федерации</w:t>
      </w:r>
    </w:p>
    <w:p w:rsidR="00732141" w:rsidRPr="00732141" w:rsidRDefault="00732141" w:rsidP="00732141">
      <w:pPr>
        <w:tabs>
          <w:tab w:val="right" w:leader="underscore" w:pos="7201"/>
        </w:tabs>
        <w:spacing w:line="360" w:lineRule="auto"/>
        <w:ind w:right="-357"/>
        <w:jc w:val="center"/>
        <w:rPr>
          <w:b/>
          <w:sz w:val="24"/>
          <w:szCs w:val="24"/>
        </w:rPr>
      </w:pPr>
    </w:p>
    <w:p w:rsidR="00732141" w:rsidRPr="00732141" w:rsidRDefault="00732141" w:rsidP="00732141">
      <w:pPr>
        <w:ind w:right="-261"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Кандидаты на обучение в рамках Государственного плана в ходе общего конкурса подготавливают и предоставляют в конкурсную комиссию мотивационное эссе по теме: «Динамика моего развития за последние годы. Роль обучения в рамках Государственного плана в профессиональном и личностном развитии».  </w:t>
      </w:r>
    </w:p>
    <w:p w:rsidR="00732141" w:rsidRPr="00732141" w:rsidRDefault="00732141" w:rsidP="00732141">
      <w:pPr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Рекомендуется отразить в эссе следующие пункты:</w:t>
      </w:r>
    </w:p>
    <w:p w:rsidR="00732141" w:rsidRPr="00732141" w:rsidRDefault="00732141" w:rsidP="00732141">
      <w:pPr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Профессиональные, личностные цели. </w:t>
      </w:r>
    </w:p>
    <w:p w:rsidR="00732141" w:rsidRPr="00732141" w:rsidRDefault="00732141" w:rsidP="00732141">
      <w:pPr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Цели и задачи обучения в рамках Государственного плана </w:t>
      </w:r>
    </w:p>
    <w:p w:rsidR="00732141" w:rsidRPr="00732141" w:rsidRDefault="00732141" w:rsidP="00732141">
      <w:pPr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Какую проблему или задачу, стоящую перед организацией, необходимо решить, используя опыт, полученный во время подготовки в рамках Государственного плана..</w:t>
      </w:r>
    </w:p>
    <w:p w:rsidR="00732141" w:rsidRPr="00732141" w:rsidRDefault="00732141" w:rsidP="00732141">
      <w:pPr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Краткое описание предлагаемого подхода к ее решению.</w:t>
      </w:r>
    </w:p>
    <w:p w:rsidR="00732141" w:rsidRPr="00732141" w:rsidRDefault="00732141" w:rsidP="00732141">
      <w:pPr>
        <w:ind w:left="720"/>
        <w:jc w:val="both"/>
        <w:rPr>
          <w:sz w:val="24"/>
          <w:szCs w:val="24"/>
        </w:rPr>
      </w:pPr>
    </w:p>
    <w:p w:rsidR="00732141" w:rsidRPr="00732141" w:rsidRDefault="00732141" w:rsidP="00732141">
      <w:pPr>
        <w:ind w:left="72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 xml:space="preserve">Формальные требования </w:t>
      </w:r>
      <w:r w:rsidRPr="00732141">
        <w:rPr>
          <w:sz w:val="24"/>
          <w:szCs w:val="24"/>
        </w:rPr>
        <w:t>к написанию эссе:</w:t>
      </w:r>
    </w:p>
    <w:p w:rsidR="00732141" w:rsidRPr="00732141" w:rsidRDefault="00732141" w:rsidP="00732141">
      <w:pPr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в формате </w:t>
      </w:r>
      <w:r w:rsidRPr="00732141">
        <w:rPr>
          <w:sz w:val="24"/>
          <w:szCs w:val="24"/>
          <w:lang w:val="en-US"/>
        </w:rPr>
        <w:t>MS</w:t>
      </w:r>
      <w:r w:rsidRPr="00732141">
        <w:rPr>
          <w:sz w:val="24"/>
          <w:szCs w:val="24"/>
        </w:rPr>
        <w:t xml:space="preserve"> </w:t>
      </w:r>
      <w:r w:rsidRPr="00732141">
        <w:rPr>
          <w:sz w:val="24"/>
          <w:szCs w:val="24"/>
          <w:lang w:val="en-US"/>
        </w:rPr>
        <w:t>Office</w:t>
      </w:r>
      <w:r w:rsidRPr="00732141">
        <w:rPr>
          <w:sz w:val="24"/>
          <w:szCs w:val="24"/>
        </w:rPr>
        <w:t xml:space="preserve"> (в распечатанном виде с подписью автора, в электронном виде – кандидаты размещаются файл в информационной системе Программы);</w:t>
      </w:r>
    </w:p>
    <w:p w:rsidR="00732141" w:rsidRPr="00732141" w:rsidRDefault="00732141" w:rsidP="00732141">
      <w:pPr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732141">
        <w:rPr>
          <w:sz w:val="24"/>
          <w:szCs w:val="24"/>
        </w:rPr>
        <w:t>объем: ориентировочно 4000 знаков с пробелами.</w:t>
      </w:r>
    </w:p>
    <w:p w:rsidR="00732141" w:rsidRPr="00732141" w:rsidRDefault="00732141" w:rsidP="00732141">
      <w:pPr>
        <w:ind w:left="720"/>
        <w:jc w:val="both"/>
        <w:rPr>
          <w:sz w:val="24"/>
          <w:szCs w:val="24"/>
        </w:rPr>
      </w:pPr>
    </w:p>
    <w:p w:rsidR="00732141" w:rsidRPr="00732141" w:rsidRDefault="00732141" w:rsidP="00732141">
      <w:pPr>
        <w:ind w:firstLine="720"/>
        <w:jc w:val="both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Система оценивания</w:t>
      </w:r>
    </w:p>
    <w:p w:rsidR="00732141" w:rsidRPr="00732141" w:rsidRDefault="00732141" w:rsidP="00732141">
      <w:pPr>
        <w:ind w:firstLine="69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Эссе оцениваются экспертами – членами конкурсной комиссии при проведении профессионального интервью. Рекомендуется следующие критерии и шкала оценивания. </w:t>
      </w:r>
    </w:p>
    <w:p w:rsidR="00732141" w:rsidRPr="00732141" w:rsidRDefault="00732141" w:rsidP="00732141">
      <w:pPr>
        <w:ind w:firstLine="696"/>
        <w:jc w:val="both"/>
        <w:rPr>
          <w:sz w:val="24"/>
          <w:szCs w:val="24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  <w:gridCol w:w="1260"/>
      </w:tblGrid>
      <w:tr w:rsidR="00732141" w:rsidRPr="00732141">
        <w:trPr>
          <w:trHeight w:val="62"/>
        </w:trPr>
        <w:tc>
          <w:tcPr>
            <w:tcW w:w="8640" w:type="dxa"/>
          </w:tcPr>
          <w:p w:rsidR="00732141" w:rsidRPr="00732141" w:rsidRDefault="00732141" w:rsidP="00200404">
            <w:pPr>
              <w:jc w:val="center"/>
              <w:rPr>
                <w:b/>
                <w:sz w:val="24"/>
                <w:szCs w:val="24"/>
              </w:rPr>
            </w:pPr>
            <w:r w:rsidRPr="00732141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260" w:type="dxa"/>
          </w:tcPr>
          <w:p w:rsidR="00732141" w:rsidRPr="00732141" w:rsidRDefault="00732141" w:rsidP="00200404">
            <w:pPr>
              <w:jc w:val="center"/>
              <w:rPr>
                <w:b/>
                <w:sz w:val="24"/>
                <w:szCs w:val="24"/>
              </w:rPr>
            </w:pPr>
            <w:r w:rsidRPr="00732141">
              <w:rPr>
                <w:b/>
                <w:sz w:val="24"/>
                <w:szCs w:val="24"/>
              </w:rPr>
              <w:t>Шкала</w:t>
            </w:r>
          </w:p>
        </w:tc>
      </w:tr>
      <w:tr w:rsidR="00732141" w:rsidRPr="00732141">
        <w:tc>
          <w:tcPr>
            <w:tcW w:w="8640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Эссе подготовлено на высоком уровне: 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>полное соответствие теме;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 xml:space="preserve">стройная структура текста и логика изложения;  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 xml:space="preserve">кандидат четко описал затруднения/задачи, стоящие перед ним в работе, понимает, как </w:t>
            </w:r>
            <w:r w:rsidRPr="00732141">
              <w:rPr>
                <w:sz w:val="24"/>
                <w:szCs w:val="24"/>
              </w:rPr>
              <w:t xml:space="preserve">обучение в рамках Государственного плана </w:t>
            </w:r>
            <w:r w:rsidRPr="00732141">
              <w:rPr>
                <w:bCs/>
                <w:sz w:val="24"/>
                <w:szCs w:val="24"/>
              </w:rPr>
              <w:t>продвинет его профессионально и личностно;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>в целом грамотно написанный текст.</w:t>
            </w:r>
          </w:p>
        </w:tc>
        <w:tc>
          <w:tcPr>
            <w:tcW w:w="1260" w:type="dxa"/>
          </w:tcPr>
          <w:p w:rsidR="00732141" w:rsidRPr="00732141" w:rsidRDefault="00732141" w:rsidP="00200404">
            <w:pPr>
              <w:jc w:val="center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4</w:t>
            </w:r>
            <w:r w:rsidRPr="00732141">
              <w:rPr>
                <w:sz w:val="24"/>
                <w:szCs w:val="24"/>
                <w:lang w:val="en-US"/>
              </w:rPr>
              <w:t xml:space="preserve"> </w:t>
            </w:r>
            <w:r w:rsidRPr="00732141">
              <w:rPr>
                <w:sz w:val="24"/>
                <w:szCs w:val="24"/>
              </w:rPr>
              <w:t>балл</w:t>
            </w:r>
          </w:p>
        </w:tc>
      </w:tr>
      <w:tr w:rsidR="00732141" w:rsidRPr="00732141">
        <w:tc>
          <w:tcPr>
            <w:tcW w:w="8640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Эссе подготовлено на среднем уровне: 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>частичное соответствие теме</w:t>
            </w:r>
            <w:r w:rsidRPr="00732141">
              <w:rPr>
                <w:bCs/>
                <w:sz w:val="24"/>
                <w:szCs w:val="24"/>
                <w:lang w:val="en-US"/>
              </w:rPr>
              <w:t>;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 xml:space="preserve">слабо структурированный текст, 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 xml:space="preserve">кандидат размыто описал затруднения/задачи, стоящие перед ним в работе, не показывает сильной заинтересованности участвовать в </w:t>
            </w:r>
            <w:r w:rsidRPr="00732141">
              <w:rPr>
                <w:sz w:val="24"/>
                <w:szCs w:val="24"/>
              </w:rPr>
              <w:t xml:space="preserve">обучении в рамках Государственного плана </w:t>
            </w:r>
            <w:r w:rsidRPr="00732141">
              <w:rPr>
                <w:bCs/>
                <w:sz w:val="24"/>
                <w:szCs w:val="24"/>
              </w:rPr>
              <w:t>(возможно, это инициатива его руководства);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>в тексте есть ошибки грамматического, орфографического характера.</w:t>
            </w:r>
          </w:p>
        </w:tc>
        <w:tc>
          <w:tcPr>
            <w:tcW w:w="1260" w:type="dxa"/>
          </w:tcPr>
          <w:p w:rsidR="00732141" w:rsidRPr="00732141" w:rsidRDefault="00732141" w:rsidP="00200404">
            <w:pPr>
              <w:jc w:val="center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>2 балла</w:t>
            </w:r>
          </w:p>
          <w:p w:rsidR="00732141" w:rsidRPr="00732141" w:rsidRDefault="00732141" w:rsidP="00200404">
            <w:pPr>
              <w:jc w:val="center"/>
              <w:rPr>
                <w:sz w:val="24"/>
                <w:szCs w:val="24"/>
              </w:rPr>
            </w:pPr>
          </w:p>
        </w:tc>
      </w:tr>
      <w:tr w:rsidR="00732141" w:rsidRPr="00732141">
        <w:tc>
          <w:tcPr>
            <w:tcW w:w="8640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Эссе подготовлено на низком уровне: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>полное несоответствие теме</w:t>
            </w:r>
            <w:r w:rsidRPr="00732141">
              <w:rPr>
                <w:bCs/>
                <w:sz w:val="24"/>
                <w:szCs w:val="24"/>
                <w:lang w:val="en-US"/>
              </w:rPr>
              <w:t>;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 xml:space="preserve">кандидат не описал затруднения/задачи, стоящие перед ним в работе, не раскрывает, как </w:t>
            </w:r>
            <w:r w:rsidRPr="00732141">
              <w:rPr>
                <w:sz w:val="24"/>
                <w:szCs w:val="24"/>
              </w:rPr>
              <w:t xml:space="preserve">обучение в рамках Государственного плана </w:t>
            </w:r>
            <w:r w:rsidRPr="00732141">
              <w:rPr>
                <w:bCs/>
                <w:sz w:val="24"/>
                <w:szCs w:val="24"/>
              </w:rPr>
              <w:t>продвинет его профессионально и личностно; кандидат не имеет амбиций, целей;</w:t>
            </w:r>
          </w:p>
          <w:p w:rsidR="00732141" w:rsidRPr="00732141" w:rsidRDefault="00732141" w:rsidP="00732141">
            <w:pPr>
              <w:widowControl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>текст написан неграмотно.</w:t>
            </w:r>
          </w:p>
        </w:tc>
        <w:tc>
          <w:tcPr>
            <w:tcW w:w="1260" w:type="dxa"/>
          </w:tcPr>
          <w:p w:rsidR="00732141" w:rsidRPr="00732141" w:rsidRDefault="00732141" w:rsidP="00200404">
            <w:pPr>
              <w:jc w:val="center"/>
              <w:rPr>
                <w:bCs/>
                <w:sz w:val="24"/>
                <w:szCs w:val="24"/>
              </w:rPr>
            </w:pPr>
            <w:r w:rsidRPr="00732141">
              <w:rPr>
                <w:bCs/>
                <w:sz w:val="24"/>
                <w:szCs w:val="24"/>
              </w:rPr>
              <w:t>0 баллов</w:t>
            </w:r>
          </w:p>
        </w:tc>
      </w:tr>
    </w:tbl>
    <w:p w:rsidR="00732141" w:rsidRPr="00732141" w:rsidRDefault="00732141" w:rsidP="00732141">
      <w:pPr>
        <w:ind w:left="720"/>
        <w:jc w:val="both"/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 w:rsidP="00732141">
      <w:pPr>
        <w:tabs>
          <w:tab w:val="right" w:leader="underscore" w:pos="7201"/>
        </w:tabs>
        <w:spacing w:line="360" w:lineRule="auto"/>
        <w:ind w:right="-357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Методика отборочного тестирования по английскому языку для специалистов, претендующих на обучение в рамках Государственного плана подготовки управленческих кадров для организаций народного хозяйства Российской Федерации</w:t>
      </w:r>
    </w:p>
    <w:p w:rsidR="00732141" w:rsidRPr="00732141" w:rsidRDefault="00732141" w:rsidP="00732141">
      <w:pPr>
        <w:tabs>
          <w:tab w:val="right" w:leader="underscore" w:pos="7201"/>
        </w:tabs>
        <w:spacing w:line="360" w:lineRule="auto"/>
        <w:ind w:right="-357"/>
        <w:jc w:val="center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 xml:space="preserve">Общие рекомендации по проведению отборочного тестирования 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по английскому языку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 xml:space="preserve">Цель тестирования </w:t>
      </w:r>
      <w:r w:rsidRPr="00732141">
        <w:rPr>
          <w:sz w:val="24"/>
          <w:szCs w:val="24"/>
        </w:rPr>
        <w:t>- определить уровень языковой компетенции кандидата.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Содержание тестирования: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264"/>
        <w:gridCol w:w="1699"/>
        <w:gridCol w:w="1987"/>
        <w:gridCol w:w="2055"/>
      </w:tblGrid>
      <w:tr w:rsidR="00732141" w:rsidRPr="00732141">
        <w:trPr>
          <w:cantSplit/>
        </w:trPr>
        <w:tc>
          <w:tcPr>
            <w:tcW w:w="9570" w:type="dxa"/>
            <w:gridSpan w:val="5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  <w:lang w:val="en-US"/>
              </w:rPr>
              <w:t>Entry</w:t>
            </w:r>
            <w:r w:rsidRPr="00732141">
              <w:rPr>
                <w:sz w:val="24"/>
                <w:szCs w:val="24"/>
              </w:rPr>
              <w:t xml:space="preserve"> Т</w:t>
            </w:r>
            <w:r w:rsidRPr="00732141">
              <w:rPr>
                <w:sz w:val="24"/>
                <w:szCs w:val="24"/>
                <w:lang w:val="en-US"/>
              </w:rPr>
              <w:t>est</w:t>
            </w:r>
          </w:p>
        </w:tc>
      </w:tr>
      <w:tr w:rsidR="00732141" w:rsidRPr="00732141">
        <w:tc>
          <w:tcPr>
            <w:tcW w:w="156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Задание</w:t>
            </w:r>
          </w:p>
        </w:tc>
        <w:tc>
          <w:tcPr>
            <w:tcW w:w="2264" w:type="dxa"/>
          </w:tcPr>
          <w:p w:rsidR="00732141" w:rsidRPr="00732141" w:rsidRDefault="00732141" w:rsidP="00200404">
            <w:pPr>
              <w:pStyle w:val="ab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732141">
              <w:rPr>
                <w:szCs w:val="24"/>
              </w:rPr>
              <w:t>Характеристика этапа (содержания)</w:t>
            </w:r>
          </w:p>
        </w:tc>
        <w:tc>
          <w:tcPr>
            <w:tcW w:w="169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Время на выполнение</w:t>
            </w:r>
          </w:p>
        </w:tc>
        <w:tc>
          <w:tcPr>
            <w:tcW w:w="198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05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Материалы для проведения тестирования по данному этапу</w:t>
            </w:r>
          </w:p>
        </w:tc>
      </w:tr>
      <w:tr w:rsidR="00732141" w:rsidRPr="00732141">
        <w:tc>
          <w:tcPr>
            <w:tcW w:w="156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732141">
              <w:rPr>
                <w:sz w:val="24"/>
                <w:szCs w:val="24"/>
                <w:lang w:val="en-US"/>
              </w:rPr>
              <w:t>1. Test of Grammar and Vocabulary</w:t>
            </w:r>
          </w:p>
        </w:tc>
        <w:tc>
          <w:tcPr>
            <w:tcW w:w="2264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Выбор правильного ответа по системе множественного выбора</w:t>
            </w:r>
          </w:p>
        </w:tc>
        <w:tc>
          <w:tcPr>
            <w:tcW w:w="169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30 минут</w:t>
            </w:r>
          </w:p>
        </w:tc>
        <w:tc>
          <w:tcPr>
            <w:tcW w:w="198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40 баллов</w:t>
            </w:r>
          </w:p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(1 балл за 1 задание)</w:t>
            </w:r>
          </w:p>
        </w:tc>
        <w:tc>
          <w:tcPr>
            <w:tcW w:w="205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Лексико-грамматический тест (40 заданий, к каждому–4 варианта ответа для выбора правильного)</w:t>
            </w:r>
          </w:p>
        </w:tc>
      </w:tr>
      <w:tr w:rsidR="00732141" w:rsidRPr="00732141">
        <w:tc>
          <w:tcPr>
            <w:tcW w:w="156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732141">
              <w:rPr>
                <w:sz w:val="24"/>
                <w:szCs w:val="24"/>
                <w:lang w:val="en-US"/>
              </w:rPr>
              <w:t xml:space="preserve">2. Test of </w:t>
            </w:r>
            <w:smartTag w:uri="urn:schemas-microsoft-com:office:smarttags" w:element="City">
              <w:smartTag w:uri="urn:schemas-microsoft-com:office:smarttags" w:element="place">
                <w:r w:rsidRPr="00732141">
                  <w:rPr>
                    <w:sz w:val="24"/>
                    <w:szCs w:val="24"/>
                    <w:lang w:val="en-US"/>
                  </w:rPr>
                  <w:t>Reading</w:t>
                </w:r>
              </w:smartTag>
            </w:smartTag>
          </w:p>
        </w:tc>
        <w:tc>
          <w:tcPr>
            <w:tcW w:w="2264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Выбор правильного ответа по системе множественного выбора</w:t>
            </w:r>
          </w:p>
        </w:tc>
        <w:tc>
          <w:tcPr>
            <w:tcW w:w="169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40 минут</w:t>
            </w:r>
          </w:p>
        </w:tc>
        <w:tc>
          <w:tcPr>
            <w:tcW w:w="198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20 баллов</w:t>
            </w:r>
          </w:p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(1 балл за 1 задание)</w:t>
            </w:r>
          </w:p>
        </w:tc>
        <w:tc>
          <w:tcPr>
            <w:tcW w:w="205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Четыре текста (в каждом - 5 заданий, к каждому заданию-4 варианта ответа для выбора правильного)</w:t>
            </w:r>
          </w:p>
        </w:tc>
      </w:tr>
      <w:tr w:rsidR="00732141" w:rsidRPr="00732141">
        <w:tc>
          <w:tcPr>
            <w:tcW w:w="156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732141">
              <w:rPr>
                <w:sz w:val="24"/>
                <w:szCs w:val="24"/>
                <w:lang w:val="en-US"/>
              </w:rPr>
              <w:t>3. Test of Speaking</w:t>
            </w:r>
          </w:p>
        </w:tc>
        <w:tc>
          <w:tcPr>
            <w:tcW w:w="2264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Необходимо дать правильно лексически и грамматически структурированный ответ</w:t>
            </w:r>
          </w:p>
        </w:tc>
        <w:tc>
          <w:tcPr>
            <w:tcW w:w="169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15 минут</w:t>
            </w:r>
          </w:p>
        </w:tc>
        <w:tc>
          <w:tcPr>
            <w:tcW w:w="198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12 баллов</w:t>
            </w:r>
          </w:p>
        </w:tc>
        <w:tc>
          <w:tcPr>
            <w:tcW w:w="205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141" w:rsidRPr="00732141">
        <w:tc>
          <w:tcPr>
            <w:tcW w:w="156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Итого</w:t>
            </w:r>
          </w:p>
        </w:tc>
        <w:tc>
          <w:tcPr>
            <w:tcW w:w="2264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85 минут</w:t>
            </w:r>
          </w:p>
        </w:tc>
        <w:tc>
          <w:tcPr>
            <w:tcW w:w="198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72 балла</w:t>
            </w:r>
          </w:p>
        </w:tc>
        <w:tc>
          <w:tcPr>
            <w:tcW w:w="2055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  <w:highlight w:val="yellow"/>
          <w:lang w:val="en-US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Подведение итогов тестирования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762"/>
      </w:tblGrid>
      <w:tr w:rsidR="00732141" w:rsidRPr="00732141">
        <w:tc>
          <w:tcPr>
            <w:tcW w:w="2808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6762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Рекомендации по принятию специалиста на обучении</w:t>
            </w:r>
          </w:p>
        </w:tc>
      </w:tr>
      <w:tr w:rsidR="00732141" w:rsidRPr="00732141">
        <w:tc>
          <w:tcPr>
            <w:tcW w:w="2808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Не менее 33 баллов за письменную часть и не менее 7 баллов за устный ответ</w:t>
            </w:r>
          </w:p>
        </w:tc>
        <w:tc>
          <w:tcPr>
            <w:tcW w:w="6762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Рекомендуется для обучения </w:t>
            </w:r>
          </w:p>
        </w:tc>
      </w:tr>
      <w:tr w:rsidR="00732141" w:rsidRPr="00732141">
        <w:tc>
          <w:tcPr>
            <w:tcW w:w="2808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Менее 33 баллов за письменную часть и менее 7 баллов за устный ответ</w:t>
            </w:r>
          </w:p>
        </w:tc>
        <w:tc>
          <w:tcPr>
            <w:tcW w:w="6762" w:type="dxa"/>
          </w:tcPr>
          <w:p w:rsidR="00732141" w:rsidRPr="00732141" w:rsidRDefault="00732141" w:rsidP="00200404">
            <w:pPr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Рекомендуется для обучения с дополнительной подготовкой до начала реализации образовательной программы в  объеме 90-120 часов</w:t>
            </w:r>
          </w:p>
          <w:p w:rsidR="00732141" w:rsidRPr="00732141" w:rsidRDefault="00732141" w:rsidP="00200404">
            <w:pPr>
              <w:rPr>
                <w:sz w:val="24"/>
                <w:szCs w:val="24"/>
              </w:rPr>
            </w:pPr>
          </w:p>
        </w:tc>
      </w:tr>
    </w:tbl>
    <w:p w:rsidR="00732141" w:rsidRPr="00732141" w:rsidRDefault="00732141" w:rsidP="00732141">
      <w:pPr>
        <w:pStyle w:val="11"/>
        <w:jc w:val="center"/>
        <w:rPr>
          <w:b/>
          <w:sz w:val="24"/>
          <w:szCs w:val="24"/>
          <w:highlight w:val="yellow"/>
        </w:rPr>
      </w:pPr>
    </w:p>
    <w:p w:rsidR="00732141" w:rsidRPr="00732141" w:rsidRDefault="00732141" w:rsidP="00732141">
      <w:pPr>
        <w:pStyle w:val="11"/>
        <w:jc w:val="center"/>
        <w:rPr>
          <w:sz w:val="24"/>
          <w:szCs w:val="24"/>
        </w:rPr>
      </w:pPr>
      <w:r w:rsidRPr="00732141">
        <w:rPr>
          <w:b/>
          <w:sz w:val="24"/>
          <w:szCs w:val="24"/>
        </w:rPr>
        <w:t>ПОЯСНИТЕЛЬНАЯ ЗАПИСКА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Предлагаемые к рассмотрению спецификации являются описанием отборочного теста, подготовленного группой российских преподавателей высшей школы в рамках Программы подготовки управленческих кадров для народного хозяйства Российской Федерации.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Цель теста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Целью данного теста является отбор кандидатов, владеющих английским языком на уровне </w:t>
      </w:r>
      <w:r w:rsidRPr="00732141">
        <w:rPr>
          <w:sz w:val="24"/>
          <w:szCs w:val="24"/>
          <w:lang w:val="en-US"/>
        </w:rPr>
        <w:t>Bl</w:t>
      </w:r>
      <w:r w:rsidRPr="00732141">
        <w:rPr>
          <w:sz w:val="24"/>
          <w:szCs w:val="24"/>
        </w:rPr>
        <w:t xml:space="preserve"> (</w:t>
      </w:r>
      <w:r w:rsidRPr="00732141">
        <w:rPr>
          <w:sz w:val="24"/>
          <w:szCs w:val="24"/>
          <w:lang w:val="en-US"/>
        </w:rPr>
        <w:t>Threshold</w:t>
      </w:r>
      <w:r w:rsidRPr="00732141">
        <w:rPr>
          <w:sz w:val="24"/>
          <w:szCs w:val="24"/>
        </w:rPr>
        <w:t>) согласно классификации, принятой соответствующим комитетом Совета Европы (</w:t>
      </w:r>
      <w:r w:rsidRPr="00732141">
        <w:rPr>
          <w:sz w:val="24"/>
          <w:szCs w:val="24"/>
          <w:lang w:val="en-US"/>
        </w:rPr>
        <w:t>The</w:t>
      </w:r>
      <w:r w:rsidRPr="00732141">
        <w:rPr>
          <w:sz w:val="24"/>
          <w:szCs w:val="24"/>
        </w:rPr>
        <w:t xml:space="preserve"> </w:t>
      </w:r>
      <w:r w:rsidRPr="00732141">
        <w:rPr>
          <w:sz w:val="24"/>
          <w:szCs w:val="24"/>
          <w:lang w:val="en-US"/>
        </w:rPr>
        <w:t>Council</w:t>
      </w:r>
      <w:r w:rsidRPr="00732141">
        <w:rPr>
          <w:sz w:val="24"/>
          <w:szCs w:val="24"/>
        </w:rPr>
        <w:t xml:space="preserve"> </w:t>
      </w:r>
      <w:r w:rsidRPr="00732141">
        <w:rPr>
          <w:sz w:val="24"/>
          <w:szCs w:val="24"/>
          <w:lang w:val="en-US"/>
        </w:rPr>
        <w:t>of</w:t>
      </w:r>
      <w:r w:rsidRPr="00732141">
        <w:rPr>
          <w:sz w:val="24"/>
          <w:szCs w:val="24"/>
        </w:rPr>
        <w:t xml:space="preserve"> </w:t>
      </w:r>
      <w:r w:rsidRPr="00732141">
        <w:rPr>
          <w:sz w:val="24"/>
          <w:szCs w:val="24"/>
          <w:lang w:val="en-US"/>
        </w:rPr>
        <w:t>Europe</w:t>
      </w:r>
      <w:r w:rsidRPr="00732141">
        <w:rPr>
          <w:sz w:val="24"/>
          <w:szCs w:val="24"/>
        </w:rPr>
        <w:t>'</w:t>
      </w:r>
      <w:r w:rsidRPr="00732141">
        <w:rPr>
          <w:sz w:val="24"/>
          <w:szCs w:val="24"/>
          <w:lang w:val="en-US"/>
        </w:rPr>
        <w:t>s</w:t>
      </w:r>
      <w:r w:rsidRPr="00732141">
        <w:rPr>
          <w:sz w:val="24"/>
          <w:szCs w:val="24"/>
        </w:rPr>
        <w:t xml:space="preserve"> </w:t>
      </w:r>
      <w:r w:rsidRPr="00732141">
        <w:rPr>
          <w:sz w:val="24"/>
          <w:szCs w:val="24"/>
          <w:lang w:val="en-US"/>
        </w:rPr>
        <w:t>Common</w:t>
      </w:r>
      <w:r w:rsidRPr="00732141">
        <w:rPr>
          <w:sz w:val="24"/>
          <w:szCs w:val="24"/>
        </w:rPr>
        <w:t xml:space="preserve"> </w:t>
      </w:r>
      <w:r w:rsidRPr="00732141">
        <w:rPr>
          <w:sz w:val="24"/>
          <w:szCs w:val="24"/>
          <w:lang w:val="en-US"/>
        </w:rPr>
        <w:t>European</w:t>
      </w:r>
      <w:r w:rsidRPr="00732141">
        <w:rPr>
          <w:sz w:val="24"/>
          <w:szCs w:val="24"/>
        </w:rPr>
        <w:t xml:space="preserve"> </w:t>
      </w:r>
      <w:r w:rsidRPr="00732141">
        <w:rPr>
          <w:sz w:val="24"/>
          <w:szCs w:val="24"/>
          <w:lang w:val="en-US"/>
        </w:rPr>
        <w:t>Framework</w:t>
      </w:r>
      <w:r w:rsidRPr="00732141">
        <w:rPr>
          <w:sz w:val="24"/>
          <w:szCs w:val="24"/>
        </w:rPr>
        <w:t>).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Отбор лингвистического материала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Лингвистический материал для вступительного теста (грамматический и лексический инвентарь, перечень тем) был отобран с учётом особенностей общенациональной программы изучения иностранных языков для неязыковых вузов России, рекомендаций Общеевропейского Совета по определению уровней владения английским языком для уровня </w:t>
      </w:r>
      <w:r w:rsidRPr="00732141">
        <w:rPr>
          <w:sz w:val="24"/>
          <w:szCs w:val="24"/>
          <w:lang w:val="en-US"/>
        </w:rPr>
        <w:t>Bl</w:t>
      </w:r>
      <w:r w:rsidRPr="00732141">
        <w:rPr>
          <w:sz w:val="24"/>
          <w:szCs w:val="24"/>
        </w:rPr>
        <w:t xml:space="preserve"> (</w:t>
      </w:r>
      <w:r w:rsidRPr="00732141">
        <w:rPr>
          <w:sz w:val="24"/>
          <w:szCs w:val="24"/>
          <w:lang w:val="en-US"/>
        </w:rPr>
        <w:t>Threshold</w:t>
      </w:r>
      <w:r w:rsidRPr="00732141">
        <w:rPr>
          <w:sz w:val="24"/>
          <w:szCs w:val="24"/>
        </w:rPr>
        <w:t>) и задач Программы подготовки управленческих кадров для народного хозяйства Российской Федерации.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Задача отборочного теста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Задачей отборочного теста является проверка грамматических и лексических знаний, а также умений и навыков по видам речевой деятельности у кандидатов, претендующих на зачисление в Программу.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Структура теста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Предлагаемый тест состоит из двух частей: письменной (автоматизированной), в которой проверяются знания лексики, грамматики и навыки работы с текстом; и устной, предназначенной для проверки речевых навыков (говорения и аудирования).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Вступительный тест, в отличие от промежуточных и выпускного тестов, должен включать проверку лишь минимально необходимого числа навыков. Проверка подобного рода позволяет, с одной стороны, выявить уровень развития навыков, а с другой - прогнозировать возможность овладения новыми навыками в курсе обучения.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Инструкции и задания в первых двух частях теста даются на русском языке, что обеспечивает точное понимание заданий и равные стартовые условия. Основным методом проверки знаний в первых двух разделах является множественный выбор. Технология множественного выбора была избрана не случайно: она является общепринятой и обеспечивает быстрое и эффективное получение надёжных результатов.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Вторая часть теста — устная — предполагает проверку навыков устной речи и аудирования в интегративной форме, поскольку аудитивные навыки и умения проверяются в процессе коммуникации. Навыки аудирования, несомненно, являются очень важным компонентом, и это учитывалось при разработке теста. В процессе коммуникации кандидат должен продемонстрировать навыки аудирования и говорения, которые представлены в его ответе примерно в равных пропорциях. Подобная организация проверки аудирования в рамках теста позволяет достаточно точно и эффективно установить уровень их сформированности у кандидатов. В то же время включение аудирования как отдельного компонента в тест представляется нецелесообразным. Однако курс обучения по Программе предполагает интенсивное развитие данных навыков.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Задания устного теста разнообразны, критерии оценки и инструкции экзаменаторам чётко прописаны, что позволяет максимально объективно оценить устный ответ.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Оценка результатов тестирования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Каждая часть теста оценивается в баллах. В письменной части за каждый правильный ответ кандидат получает один балл, и максимальное количество баллов равняется 60, что соответствует общему числу заданий. Устная часть оценивается в соответствии с критериями, разработанными для каждого задания теста. Максимальное количество баллов для устной части - 12.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Зачисление в основную программу обучения (180 часов) производится при условии, если кандидат набирает не менее 33 баллов за письменную часть теста и не менее 7 баллов за устный ответ. Кандидатам, не набравшим проходного балла (соответственно 33 и 7 баллов), для зачисления в основную программу могут быть предложены варианты подготовительного обучения в зависимости от результатов вступительного тестирования. По завершении подготовительного курса кандидатам предлагается пройти повторное тестирование. 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Целевое назначение программы предполагает активное использование английского языка как инструмента профессионального общения в англоязычной среде, поэтому в данном тесте особое внимание уделяется проверке сформированности навыков устной речи. Кроме того, накопленный опыт работы в рамках Программы показывает, что качественная подготовка кандидатов за 180 аудиторных часов возможна лишь в том случае, если их речевые умения и навыки соответствуют требованиям упоминавшегося выше международного уровня В1.</w:t>
      </w:r>
    </w:p>
    <w:p w:rsidR="00732141" w:rsidRPr="00732141" w:rsidRDefault="00732141" w:rsidP="00732141">
      <w:pPr>
        <w:pStyle w:val="11"/>
        <w:jc w:val="both"/>
        <w:rPr>
          <w:b/>
          <w:sz w:val="24"/>
          <w:szCs w:val="24"/>
          <w:highlight w:val="yellow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Default="00732141" w:rsidP="00732141">
      <w:pPr>
        <w:tabs>
          <w:tab w:val="right" w:leader="underscore" w:pos="7201"/>
        </w:tabs>
        <w:spacing w:line="360" w:lineRule="auto"/>
        <w:ind w:right="-357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 xml:space="preserve">Методика отборочного тестирования по немецкому языку для специалистов, претендующих на обучение в рамках Государственного плана подготовки управленческих кадров для организаций народного хозяйства Российской Федерации </w:t>
      </w:r>
    </w:p>
    <w:p w:rsidR="00732141" w:rsidRPr="00732141" w:rsidRDefault="00732141" w:rsidP="00732141">
      <w:pPr>
        <w:tabs>
          <w:tab w:val="right" w:leader="underscore" w:pos="7201"/>
        </w:tabs>
        <w:spacing w:line="360" w:lineRule="auto"/>
        <w:ind w:right="-357"/>
        <w:jc w:val="center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Общие рекомендации по проведению отборочного тестирования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по немецкому языку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 xml:space="preserve">Цель тестирования </w:t>
      </w:r>
      <w:r w:rsidRPr="00732141">
        <w:rPr>
          <w:sz w:val="24"/>
          <w:szCs w:val="24"/>
        </w:rPr>
        <w:t>- определить уровень языковой компетенции кандидата.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Содержание  входного тестирования: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page" w:tblpX="1505" w:tblpY="-7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520"/>
        <w:gridCol w:w="1560"/>
        <w:gridCol w:w="1851"/>
        <w:gridCol w:w="2349"/>
      </w:tblGrid>
      <w:tr w:rsidR="00732141" w:rsidRPr="00732141">
        <w:tc>
          <w:tcPr>
            <w:tcW w:w="1368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Задание</w:t>
            </w:r>
          </w:p>
        </w:tc>
        <w:tc>
          <w:tcPr>
            <w:tcW w:w="2520" w:type="dxa"/>
          </w:tcPr>
          <w:p w:rsidR="00732141" w:rsidRPr="00732141" w:rsidRDefault="00732141" w:rsidP="00200404">
            <w:pPr>
              <w:pStyle w:val="ab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141">
              <w:rPr>
                <w:szCs w:val="24"/>
              </w:rPr>
              <w:t>Характеристика этапа (содержания)</w:t>
            </w:r>
          </w:p>
        </w:tc>
        <w:tc>
          <w:tcPr>
            <w:tcW w:w="156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Время на выполнение</w:t>
            </w:r>
          </w:p>
        </w:tc>
        <w:tc>
          <w:tcPr>
            <w:tcW w:w="1851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34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Материалы для проведения тестирования по данному этапу</w:t>
            </w:r>
          </w:p>
        </w:tc>
      </w:tr>
      <w:tr w:rsidR="00732141" w:rsidRPr="00732141">
        <w:tc>
          <w:tcPr>
            <w:tcW w:w="1368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732141">
              <w:rPr>
                <w:sz w:val="24"/>
                <w:szCs w:val="24"/>
                <w:lang w:val="en-US"/>
              </w:rPr>
              <w:t xml:space="preserve">Teil 1. </w:t>
            </w:r>
            <w:r w:rsidRPr="00732141">
              <w:rPr>
                <w:sz w:val="24"/>
                <w:szCs w:val="24"/>
                <w:lang w:val="de-DE"/>
              </w:rPr>
              <w:t xml:space="preserve">Strukturen und Wortschatz  </w:t>
            </w:r>
          </w:p>
        </w:tc>
        <w:tc>
          <w:tcPr>
            <w:tcW w:w="25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Выбор правильного ответа по системе множественного выбора  </w:t>
            </w:r>
          </w:p>
        </w:tc>
        <w:tc>
          <w:tcPr>
            <w:tcW w:w="156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40 минут</w:t>
            </w:r>
          </w:p>
        </w:tc>
        <w:tc>
          <w:tcPr>
            <w:tcW w:w="1851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25 (0,5 балла за каждое правильно выполненное задание)</w:t>
            </w:r>
          </w:p>
        </w:tc>
        <w:tc>
          <w:tcPr>
            <w:tcW w:w="234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Лексико-грамматический тест (50 заданий, к каждому–4 варианта ответа для выбора правильного), ключи к заданиям</w:t>
            </w:r>
          </w:p>
        </w:tc>
      </w:tr>
      <w:tr w:rsidR="00732141" w:rsidRPr="00732141">
        <w:tc>
          <w:tcPr>
            <w:tcW w:w="1368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Часть 2. </w:t>
            </w:r>
            <w:r w:rsidRPr="00732141">
              <w:rPr>
                <w:sz w:val="24"/>
                <w:szCs w:val="24"/>
                <w:lang w:val="en-US"/>
              </w:rPr>
              <w:t>Lesen</w:t>
            </w:r>
          </w:p>
        </w:tc>
        <w:tc>
          <w:tcPr>
            <w:tcW w:w="25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Заполнение пропусков в тексте, выбор информации и заполнение соответствующей таблицы</w:t>
            </w:r>
          </w:p>
        </w:tc>
        <w:tc>
          <w:tcPr>
            <w:tcW w:w="156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30 минут</w:t>
            </w:r>
          </w:p>
        </w:tc>
        <w:tc>
          <w:tcPr>
            <w:tcW w:w="1851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20</w:t>
            </w:r>
          </w:p>
        </w:tc>
        <w:tc>
          <w:tcPr>
            <w:tcW w:w="234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Два  аутентичных текста; тестовые задания; ключи к заданиям.</w:t>
            </w:r>
          </w:p>
        </w:tc>
      </w:tr>
      <w:tr w:rsidR="00732141" w:rsidRPr="00732141">
        <w:tc>
          <w:tcPr>
            <w:tcW w:w="1368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Часть 3. </w:t>
            </w:r>
            <w:r w:rsidRPr="00732141">
              <w:rPr>
                <w:sz w:val="24"/>
                <w:szCs w:val="24"/>
                <w:lang w:val="en-US"/>
              </w:rPr>
              <w:t>Sprechen</w:t>
            </w:r>
          </w:p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Выполнение поставленной экзаменатором  коммуникативной задачи без подготовки</w:t>
            </w:r>
          </w:p>
        </w:tc>
        <w:tc>
          <w:tcPr>
            <w:tcW w:w="156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10 минут</w:t>
            </w:r>
          </w:p>
        </w:tc>
        <w:tc>
          <w:tcPr>
            <w:tcW w:w="1851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15</w:t>
            </w:r>
          </w:p>
        </w:tc>
        <w:tc>
          <w:tcPr>
            <w:tcW w:w="234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Задание (</w:t>
            </w:r>
            <w:r w:rsidRPr="00732141">
              <w:rPr>
                <w:sz w:val="24"/>
                <w:szCs w:val="24"/>
                <w:lang w:val="de-DE"/>
              </w:rPr>
              <w:t>Teil</w:t>
            </w:r>
            <w:r w:rsidRPr="00732141">
              <w:rPr>
                <w:sz w:val="24"/>
                <w:szCs w:val="24"/>
              </w:rPr>
              <w:t>3)  экзаменующемуся выдается непосредственно перед  выполнением устного раздела,  беседа с экзаменатором, таблица оценивания  устного ответа</w:t>
            </w:r>
          </w:p>
        </w:tc>
      </w:tr>
      <w:tr w:rsidR="00732141" w:rsidRPr="00732141">
        <w:tc>
          <w:tcPr>
            <w:tcW w:w="1368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Итого</w:t>
            </w:r>
          </w:p>
        </w:tc>
        <w:tc>
          <w:tcPr>
            <w:tcW w:w="25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80 минут</w:t>
            </w:r>
          </w:p>
        </w:tc>
        <w:tc>
          <w:tcPr>
            <w:tcW w:w="1851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60 баллов</w:t>
            </w:r>
          </w:p>
        </w:tc>
        <w:tc>
          <w:tcPr>
            <w:tcW w:w="2349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Подведение итогов тестирования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120"/>
      </w:tblGrid>
      <w:tr w:rsidR="00732141" w:rsidRPr="00732141">
        <w:tc>
          <w:tcPr>
            <w:tcW w:w="2808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6120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Рекомендации по принятию специалиста на обучении</w:t>
            </w:r>
          </w:p>
        </w:tc>
      </w:tr>
      <w:tr w:rsidR="00732141" w:rsidRPr="00732141">
        <w:tc>
          <w:tcPr>
            <w:tcW w:w="2808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41-60</w:t>
            </w:r>
          </w:p>
        </w:tc>
        <w:tc>
          <w:tcPr>
            <w:tcW w:w="6120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Рекомендуется для обучения </w:t>
            </w:r>
          </w:p>
        </w:tc>
      </w:tr>
      <w:tr w:rsidR="00732141" w:rsidRPr="00732141">
        <w:tc>
          <w:tcPr>
            <w:tcW w:w="2808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Менее 41</w:t>
            </w:r>
          </w:p>
        </w:tc>
        <w:tc>
          <w:tcPr>
            <w:tcW w:w="6120" w:type="dxa"/>
          </w:tcPr>
          <w:p w:rsidR="00732141" w:rsidRPr="00732141" w:rsidRDefault="00732141" w:rsidP="00200404">
            <w:pPr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Рекомендуется для обучения с дополнительной подготовкой до начала реализации образовательной программы в объеме 90-120 часов</w:t>
            </w:r>
          </w:p>
        </w:tc>
      </w:tr>
    </w:tbl>
    <w:p w:rsidR="00732141" w:rsidRPr="00732141" w:rsidRDefault="00732141" w:rsidP="00732141">
      <w:pPr>
        <w:ind w:right="4663"/>
        <w:jc w:val="both"/>
        <w:rPr>
          <w:sz w:val="24"/>
          <w:szCs w:val="24"/>
        </w:rPr>
      </w:pPr>
    </w:p>
    <w:p w:rsidR="00732141" w:rsidRPr="00732141" w:rsidRDefault="00732141" w:rsidP="00732141">
      <w:pPr>
        <w:ind w:right="4663"/>
        <w:jc w:val="both"/>
        <w:rPr>
          <w:sz w:val="24"/>
          <w:szCs w:val="24"/>
        </w:rPr>
      </w:pPr>
    </w:p>
    <w:p w:rsidR="00732141" w:rsidRPr="00732141" w:rsidRDefault="00732141" w:rsidP="00732141">
      <w:pPr>
        <w:pStyle w:val="11"/>
        <w:jc w:val="center"/>
        <w:rPr>
          <w:sz w:val="24"/>
          <w:szCs w:val="24"/>
        </w:rPr>
      </w:pPr>
      <w:r w:rsidRPr="00732141">
        <w:rPr>
          <w:b/>
          <w:sz w:val="24"/>
          <w:szCs w:val="24"/>
        </w:rPr>
        <w:t>ПОЯСНИТЕЛЬНАЯ ЗАПИСКА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Предлагаемые к рассмотрению спецификации являются описанием отборочного теста, подготовленного группой российских преподавателей высшей школы в рамках Программы подготовки управленческих кадров для организаций народного хозяйства Российской Федерации.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Цель теста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Целью данного теста является отбор кандидатов, владеющих немецким языком на уровне А1 согласно классификации общеевропейских компетенций владения иностранным языком.  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Отбор лингвистического материала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Лингвистический материал для вступительного теста (грамматический и лексический инвентарь, перечень тем) был отобран с учётом особенностей общенациональной программы изучения иностранных языков для неязыковых вузов России, рекомендаций общеевропейских компетенций владения иностранным языком и задач Программы подготовки управленческих кадров для организаций народного хозяйства Российской Федерации.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Задача отборочного теста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Задачей отборочного теста является проверка грамматических и лексических знаний, а также умений и навыков по видам речевой деятельности у кандидатов, претендующих на зачисление в Программу.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Структура теста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Предлагаемый тест состоит из двух частей: письменной (автоматизированной), в которой проверяются знания лексики, грамматики и навыки работы с текстом; и устной, предназначенной для проверки речевых навыков (говорения).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Вступительный тест, в отличие от промежуточных и выпускного тестов, должен включать проверку лишь минимально необходимого числа навыков. Проверка подобного рода позволяет, с одной стороны, выявить уровень развития навыков, а с другой - прогнозировать возможность овладения новыми навыками в курсе обучения.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Основным методом проверки знаний в первом  разделе является множественный выбор. Технология множественного выбора была избрана не случайно: она является общепринятой и обеспечивает быстрое и эффективное получение надёжных результатов.</w:t>
      </w:r>
    </w:p>
    <w:p w:rsidR="00732141" w:rsidRPr="00732141" w:rsidRDefault="00732141" w:rsidP="00732141">
      <w:pPr>
        <w:pStyle w:val="11"/>
        <w:spacing w:line="260" w:lineRule="auto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Вторая часть теста — устная — предполагает проверку навыков устной речи. 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Задания устного теста  представляет собой задание рассказать о себе и своей фирме без подготовки, отвечая на вопросы экзаменатора.</w:t>
      </w:r>
    </w:p>
    <w:p w:rsidR="00732141" w:rsidRPr="00732141" w:rsidRDefault="00732141" w:rsidP="00732141">
      <w:pPr>
        <w:pStyle w:val="11"/>
        <w:spacing w:before="30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Оценка результатов тестирования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Каждая часть теста оценивается в баллах. В письменной части за каждый правильный ответ кандидат получает 0,5 или 1 или 1,5 балла, и максимальное количество баллов равняется 45. Устная часть оценивается в соответствии с разработанными критериями, приведенными в таблице (см. материалы для экзаменатора). Максимальное количество баллов для устной части -15 .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Кандидатам, набравшим менее 41 балла, могут быть предложены варианты подготовительного обучения в зависимости от результатов вступительного тестирования в объеме 90-120 часов. По завершении подготовительного курса кандидатам предлагается пройти повторное тестирование. </w:t>
      </w:r>
    </w:p>
    <w:p w:rsidR="00732141" w:rsidRPr="00732141" w:rsidRDefault="00732141" w:rsidP="00732141">
      <w:pPr>
        <w:pStyle w:val="11"/>
        <w:spacing w:line="260" w:lineRule="auto"/>
        <w:ind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Целевое назначение программы предполагает активное использование немецкого языка как инструмента профессионального общения в немецкоязычной среде, поэтому в данном тесте особое внимание уделяется проверке сформированности навыков как устной речи, так и умению извлекать необходимую информацию из письменных источников. Кроме того, накопленный опыт работы в рамках Программы показывает, что качественная подготовка кандидатов за 180 аудиторных часов возможна лишь в том случае, если их речевые умения и навыки соответствуют  указанным выше требованиям. </w:t>
      </w: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 w:rsidP="00732141">
      <w:pPr>
        <w:tabs>
          <w:tab w:val="right" w:leader="underscore" w:pos="7201"/>
        </w:tabs>
        <w:spacing w:line="360" w:lineRule="auto"/>
        <w:ind w:right="-357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Методика тестирования по информационным технологиям для специалистов, претендующих на обучение в рамках Государственного плана подготовки управленческих кадров для организаций народного хозяйства Российской Федерации</w:t>
      </w:r>
    </w:p>
    <w:p w:rsidR="00732141" w:rsidRPr="00732141" w:rsidRDefault="00732141" w:rsidP="00732141">
      <w:pPr>
        <w:tabs>
          <w:tab w:val="right" w:leader="underscore" w:pos="7201"/>
        </w:tabs>
        <w:spacing w:line="360" w:lineRule="auto"/>
        <w:ind w:right="-357"/>
        <w:jc w:val="center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Рекомендации по проведению отборочного тестирования специалистов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по информационным технологиям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 xml:space="preserve">Цель тестирования </w:t>
      </w:r>
      <w:r w:rsidRPr="00732141">
        <w:rPr>
          <w:sz w:val="24"/>
          <w:szCs w:val="24"/>
        </w:rPr>
        <w:t>- определить уровень компетенции специалиста в области информационных технологий.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Содержание тестирования: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620"/>
        <w:gridCol w:w="1843"/>
        <w:gridCol w:w="2117"/>
      </w:tblGrid>
      <w:tr w:rsidR="00732141" w:rsidRPr="00732141">
        <w:tc>
          <w:tcPr>
            <w:tcW w:w="180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Задание</w:t>
            </w:r>
          </w:p>
        </w:tc>
        <w:tc>
          <w:tcPr>
            <w:tcW w:w="2340" w:type="dxa"/>
          </w:tcPr>
          <w:p w:rsidR="00732141" w:rsidRPr="00732141" w:rsidRDefault="00732141" w:rsidP="00200404">
            <w:pPr>
              <w:pStyle w:val="ac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732141">
              <w:rPr>
                <w:rFonts w:ascii="Times New Roman" w:eastAsia="Times New Roman" w:hAnsi="Times New Roman" w:cs="Times New Roman"/>
              </w:rPr>
              <w:t>Характеристика этапа (содержания)</w:t>
            </w:r>
          </w:p>
        </w:tc>
        <w:tc>
          <w:tcPr>
            <w:tcW w:w="16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Время на выполнение</w:t>
            </w:r>
          </w:p>
        </w:tc>
        <w:tc>
          <w:tcPr>
            <w:tcW w:w="1843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11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Материалы для проведения тестирования по данному этапу</w:t>
            </w:r>
          </w:p>
        </w:tc>
      </w:tr>
      <w:tr w:rsidR="00732141" w:rsidRPr="00732141">
        <w:tc>
          <w:tcPr>
            <w:tcW w:w="180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1. Подготовка текстовых документов </w:t>
            </w:r>
          </w:p>
        </w:tc>
        <w:tc>
          <w:tcPr>
            <w:tcW w:w="234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выявление уровня владения навыками, ввода форматирования текста, использования стилевой модели форматирования</w:t>
            </w:r>
          </w:p>
        </w:tc>
        <w:tc>
          <w:tcPr>
            <w:tcW w:w="16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15 мин.</w:t>
            </w:r>
          </w:p>
        </w:tc>
        <w:tc>
          <w:tcPr>
            <w:tcW w:w="1843" w:type="dxa"/>
          </w:tcPr>
          <w:p w:rsidR="00732141" w:rsidRPr="00732141" w:rsidRDefault="00732141" w:rsidP="0020040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5 (по 1 баллу за каждый правильный ответ)</w:t>
            </w:r>
          </w:p>
        </w:tc>
        <w:tc>
          <w:tcPr>
            <w:tcW w:w="211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Лист с заданием, электронный образец титульного листа, файл, содержащий необходимые для выполнения тестов стили, программное обеспечение. </w:t>
            </w:r>
          </w:p>
        </w:tc>
      </w:tr>
      <w:tr w:rsidR="00732141" w:rsidRPr="00732141">
        <w:tc>
          <w:tcPr>
            <w:tcW w:w="180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2.Электронные таблицы</w:t>
            </w:r>
          </w:p>
        </w:tc>
        <w:tc>
          <w:tcPr>
            <w:tcW w:w="234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выявление уровня владения навыками создания таблиц, вычислений, анализа с использованием графиков</w:t>
            </w:r>
          </w:p>
        </w:tc>
        <w:tc>
          <w:tcPr>
            <w:tcW w:w="16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15 мин.</w:t>
            </w:r>
          </w:p>
        </w:tc>
        <w:tc>
          <w:tcPr>
            <w:tcW w:w="1843" w:type="dxa"/>
          </w:tcPr>
          <w:p w:rsidR="00732141" w:rsidRPr="00732141" w:rsidRDefault="00732141" w:rsidP="0020040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4 (по 1 баллу за каждый правильный ответ)</w:t>
            </w:r>
          </w:p>
        </w:tc>
        <w:tc>
          <w:tcPr>
            <w:tcW w:w="211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Лист с заданием, электронный образец таблицы, программное обеспечение.</w:t>
            </w:r>
          </w:p>
        </w:tc>
      </w:tr>
      <w:tr w:rsidR="00732141" w:rsidRPr="00732141">
        <w:tc>
          <w:tcPr>
            <w:tcW w:w="180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3. Подготовка презентаций</w:t>
            </w:r>
          </w:p>
        </w:tc>
        <w:tc>
          <w:tcPr>
            <w:tcW w:w="234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выявление уровня владения навыками создания презентаций, с использованием диаграмм</w:t>
            </w:r>
          </w:p>
        </w:tc>
        <w:tc>
          <w:tcPr>
            <w:tcW w:w="16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15 мин.</w:t>
            </w:r>
          </w:p>
        </w:tc>
        <w:tc>
          <w:tcPr>
            <w:tcW w:w="1843" w:type="dxa"/>
          </w:tcPr>
          <w:p w:rsidR="00732141" w:rsidRPr="00732141" w:rsidRDefault="00732141" w:rsidP="0020040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3 (по 1 баллу за каждый правильный ответ)</w:t>
            </w:r>
          </w:p>
        </w:tc>
        <w:tc>
          <w:tcPr>
            <w:tcW w:w="211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Лист с заданием, печатный образец, организационной диаграммы, программное обеспечение.</w:t>
            </w:r>
          </w:p>
        </w:tc>
      </w:tr>
      <w:tr w:rsidR="00732141" w:rsidRPr="00732141">
        <w:tc>
          <w:tcPr>
            <w:tcW w:w="180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4. Создание архивов и файловые операции</w:t>
            </w:r>
          </w:p>
        </w:tc>
        <w:tc>
          <w:tcPr>
            <w:tcW w:w="234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выявление уровня владения навыками создания файлов и архивов</w:t>
            </w:r>
          </w:p>
        </w:tc>
        <w:tc>
          <w:tcPr>
            <w:tcW w:w="16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5 мин.</w:t>
            </w:r>
          </w:p>
        </w:tc>
        <w:tc>
          <w:tcPr>
            <w:tcW w:w="1843" w:type="dxa"/>
          </w:tcPr>
          <w:p w:rsidR="00732141" w:rsidRPr="00732141" w:rsidRDefault="00732141" w:rsidP="0020040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2 (по 1 баллу за каждый правильный ответ)</w:t>
            </w:r>
          </w:p>
        </w:tc>
        <w:tc>
          <w:tcPr>
            <w:tcW w:w="211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Созданные претендентом документы</w:t>
            </w:r>
          </w:p>
        </w:tc>
      </w:tr>
      <w:tr w:rsidR="00732141" w:rsidRPr="00732141">
        <w:tc>
          <w:tcPr>
            <w:tcW w:w="180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5. Поиск информации и основы коммуникации в глобальных сетях</w:t>
            </w:r>
          </w:p>
        </w:tc>
        <w:tc>
          <w:tcPr>
            <w:tcW w:w="234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способность осуществлять поиск информации на заданную тему и умение обмениваться информационными сообщениями через глобальную сеть </w:t>
            </w:r>
            <w:r w:rsidRPr="00732141">
              <w:rPr>
                <w:sz w:val="24"/>
                <w:szCs w:val="24"/>
                <w:lang w:val="en-US"/>
              </w:rPr>
              <w:t>Internet</w:t>
            </w:r>
          </w:p>
        </w:tc>
        <w:tc>
          <w:tcPr>
            <w:tcW w:w="16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20 мин.</w:t>
            </w:r>
          </w:p>
        </w:tc>
        <w:tc>
          <w:tcPr>
            <w:tcW w:w="1843" w:type="dxa"/>
          </w:tcPr>
          <w:p w:rsidR="00732141" w:rsidRPr="00732141" w:rsidRDefault="00732141" w:rsidP="0020040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>3 (по 1 баллу за каждый правильный ответ)</w:t>
            </w:r>
          </w:p>
        </w:tc>
        <w:tc>
          <w:tcPr>
            <w:tcW w:w="211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2141">
              <w:rPr>
                <w:sz w:val="24"/>
                <w:szCs w:val="24"/>
              </w:rPr>
              <w:t xml:space="preserve">Доступ в сеть </w:t>
            </w:r>
            <w:r w:rsidRPr="00732141">
              <w:rPr>
                <w:sz w:val="24"/>
                <w:szCs w:val="24"/>
                <w:lang w:val="en-US"/>
              </w:rPr>
              <w:t>Internet</w:t>
            </w:r>
          </w:p>
        </w:tc>
      </w:tr>
      <w:tr w:rsidR="00732141" w:rsidRPr="00732141">
        <w:tc>
          <w:tcPr>
            <w:tcW w:w="180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3214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34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32141">
              <w:rPr>
                <w:b/>
                <w:bCs/>
                <w:sz w:val="24"/>
                <w:szCs w:val="24"/>
              </w:rPr>
              <w:t>70 минут</w:t>
            </w:r>
          </w:p>
        </w:tc>
        <w:tc>
          <w:tcPr>
            <w:tcW w:w="1843" w:type="dxa"/>
          </w:tcPr>
          <w:p w:rsidR="00732141" w:rsidRPr="00732141" w:rsidRDefault="00732141" w:rsidP="0020040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32141">
              <w:rPr>
                <w:b/>
                <w:bCs/>
                <w:sz w:val="24"/>
                <w:szCs w:val="24"/>
              </w:rPr>
              <w:t>17 баллов</w:t>
            </w:r>
          </w:p>
        </w:tc>
        <w:tc>
          <w:tcPr>
            <w:tcW w:w="2117" w:type="dxa"/>
          </w:tcPr>
          <w:p w:rsidR="00732141" w:rsidRPr="00732141" w:rsidRDefault="00732141" w:rsidP="0020040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732141" w:rsidRPr="00732141" w:rsidRDefault="00732141" w:rsidP="00732141">
      <w:pPr>
        <w:rPr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Общая продолжительность тестирования</w:t>
      </w:r>
      <w:r w:rsidRPr="00732141">
        <w:rPr>
          <w:sz w:val="24"/>
          <w:szCs w:val="24"/>
        </w:rPr>
        <w:t>: 70 минут.</w:t>
      </w: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32141" w:rsidRPr="00732141" w:rsidRDefault="00732141" w:rsidP="0073214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32141">
        <w:rPr>
          <w:b/>
          <w:sz w:val="24"/>
          <w:szCs w:val="24"/>
        </w:rPr>
        <w:t>Максимальное количество баллов: 17</w:t>
      </w:r>
      <w:r w:rsidRPr="00732141">
        <w:rPr>
          <w:sz w:val="24"/>
          <w:szCs w:val="24"/>
        </w:rPr>
        <w:t xml:space="preserve"> (по 1 баллу за каждый правильный ответ).</w:t>
      </w:r>
    </w:p>
    <w:p w:rsidR="00732141" w:rsidRP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 w:rsidP="00732141">
      <w:pPr>
        <w:tabs>
          <w:tab w:val="right" w:leader="underscore" w:pos="7201"/>
        </w:tabs>
        <w:ind w:right="-357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Методика проведения профессионального интервью для специалистов, претендующих на обучение в рамках Государственного плана подготовки управленческих кадров для организаций народного хозяйства Российской Федерации</w:t>
      </w:r>
    </w:p>
    <w:p w:rsidR="00732141" w:rsidRPr="00732141" w:rsidRDefault="00732141" w:rsidP="00732141">
      <w:pPr>
        <w:ind w:right="-58" w:firstLine="426"/>
        <w:jc w:val="center"/>
        <w:rPr>
          <w:b/>
          <w:sz w:val="24"/>
          <w:szCs w:val="24"/>
          <w:u w:val="single"/>
        </w:rPr>
      </w:pPr>
    </w:p>
    <w:p w:rsidR="00732141" w:rsidRPr="00732141" w:rsidRDefault="00732141" w:rsidP="00732141">
      <w:pPr>
        <w:ind w:right="-58" w:firstLine="426"/>
        <w:jc w:val="center"/>
        <w:rPr>
          <w:b/>
          <w:sz w:val="24"/>
          <w:szCs w:val="24"/>
          <w:u w:val="single"/>
        </w:rPr>
      </w:pPr>
      <w:r w:rsidRPr="00732141">
        <w:rPr>
          <w:b/>
          <w:sz w:val="24"/>
          <w:szCs w:val="24"/>
          <w:u w:val="single"/>
        </w:rPr>
        <w:t>ОБЩИЕ ПОЛОЖЕНИЯ</w:t>
      </w:r>
    </w:p>
    <w:p w:rsidR="00732141" w:rsidRPr="00732141" w:rsidRDefault="00732141" w:rsidP="00732141">
      <w:pPr>
        <w:ind w:right="-58" w:firstLine="426"/>
        <w:jc w:val="both"/>
        <w:rPr>
          <w:sz w:val="24"/>
          <w:szCs w:val="24"/>
        </w:rPr>
      </w:pPr>
    </w:p>
    <w:p w:rsidR="00732141" w:rsidRPr="00732141" w:rsidRDefault="00732141" w:rsidP="00732141">
      <w:pPr>
        <w:ind w:right="-58"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Профессиональное интервью проводится после прохождения специалистами тестирования по иностранному языку и информационным технологиям.</w:t>
      </w:r>
    </w:p>
    <w:p w:rsidR="00732141" w:rsidRPr="00732141" w:rsidRDefault="00732141" w:rsidP="00732141">
      <w:pPr>
        <w:ind w:right="-58" w:firstLine="426"/>
        <w:jc w:val="both"/>
        <w:rPr>
          <w:sz w:val="24"/>
          <w:szCs w:val="24"/>
        </w:rPr>
      </w:pPr>
    </w:p>
    <w:p w:rsidR="00732141" w:rsidRPr="00732141" w:rsidRDefault="00732141" w:rsidP="00732141">
      <w:pPr>
        <w:ind w:right="-58" w:firstLine="426"/>
        <w:jc w:val="both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Обязательный состав экспертов, участвующих в проведении профессионального интервью:</w:t>
      </w:r>
    </w:p>
    <w:p w:rsidR="00732141" w:rsidRPr="00732141" w:rsidRDefault="00732141" w:rsidP="00732141">
      <w:pPr>
        <w:widowControl/>
        <w:numPr>
          <w:ilvl w:val="0"/>
          <w:numId w:val="3"/>
        </w:numPr>
        <w:ind w:right="-58" w:firstLine="42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   представители региональной комиссии; </w:t>
      </w:r>
    </w:p>
    <w:p w:rsidR="00732141" w:rsidRPr="00732141" w:rsidRDefault="00732141" w:rsidP="00732141">
      <w:pPr>
        <w:widowControl/>
        <w:numPr>
          <w:ilvl w:val="0"/>
          <w:numId w:val="3"/>
        </w:numPr>
        <w:ind w:right="-58" w:firstLine="42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  председатель конкурсной комиссии;</w:t>
      </w:r>
    </w:p>
    <w:p w:rsidR="00732141" w:rsidRPr="00732141" w:rsidRDefault="00732141" w:rsidP="00732141">
      <w:pPr>
        <w:widowControl/>
        <w:numPr>
          <w:ilvl w:val="0"/>
          <w:numId w:val="3"/>
        </w:numPr>
        <w:ind w:right="-58" w:firstLine="42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   эксперты по направлениям - “менеджмент”, “финансы и кредит”, “маркетинг” - члены конкурсной комиссии;</w:t>
      </w:r>
    </w:p>
    <w:p w:rsidR="00732141" w:rsidRPr="00732141" w:rsidRDefault="00732141" w:rsidP="00732141">
      <w:pPr>
        <w:widowControl/>
        <w:numPr>
          <w:ilvl w:val="0"/>
          <w:numId w:val="3"/>
        </w:numPr>
        <w:ind w:right="-58" w:firstLine="42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  представители работодателей, профильных организаций;</w:t>
      </w:r>
    </w:p>
    <w:p w:rsidR="00732141" w:rsidRPr="00732141" w:rsidRDefault="00732141" w:rsidP="00732141">
      <w:pPr>
        <w:widowControl/>
        <w:numPr>
          <w:ilvl w:val="0"/>
          <w:numId w:val="3"/>
        </w:numPr>
        <w:ind w:right="-58" w:firstLine="42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  психолог/социолог-член конкурсной комиссии.</w:t>
      </w:r>
    </w:p>
    <w:p w:rsidR="00732141" w:rsidRPr="00732141" w:rsidRDefault="00732141" w:rsidP="00732141">
      <w:pPr>
        <w:ind w:right="-58" w:firstLine="426"/>
        <w:jc w:val="both"/>
        <w:rPr>
          <w:sz w:val="24"/>
          <w:szCs w:val="24"/>
        </w:rPr>
      </w:pPr>
    </w:p>
    <w:p w:rsidR="00732141" w:rsidRPr="00732141" w:rsidRDefault="00732141" w:rsidP="00732141">
      <w:pPr>
        <w:ind w:right="-58" w:firstLine="426"/>
        <w:jc w:val="both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К работе конкурсной комиссии могут дополнительно привлекаться:</w:t>
      </w:r>
    </w:p>
    <w:p w:rsidR="00732141" w:rsidRPr="00732141" w:rsidRDefault="00732141" w:rsidP="00732141">
      <w:pPr>
        <w:widowControl/>
        <w:numPr>
          <w:ilvl w:val="0"/>
          <w:numId w:val="12"/>
        </w:numPr>
        <w:tabs>
          <w:tab w:val="clear" w:pos="360"/>
          <w:tab w:val="num" w:pos="786"/>
        </w:tabs>
        <w:ind w:left="786" w:right="-58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руководители Администрации субъекта РФ (отвечающие за экономику, промышленность, подготовку кадров);</w:t>
      </w:r>
    </w:p>
    <w:p w:rsidR="00732141" w:rsidRPr="00732141" w:rsidRDefault="00732141" w:rsidP="00732141">
      <w:pPr>
        <w:widowControl/>
        <w:numPr>
          <w:ilvl w:val="0"/>
          <w:numId w:val="12"/>
        </w:numPr>
        <w:tabs>
          <w:tab w:val="clear" w:pos="360"/>
          <w:tab w:val="num" w:pos="786"/>
        </w:tabs>
        <w:ind w:left="786" w:right="-58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руководители организаций (предприятий);</w:t>
      </w:r>
    </w:p>
    <w:p w:rsidR="00732141" w:rsidRPr="00732141" w:rsidRDefault="00732141" w:rsidP="00732141">
      <w:pPr>
        <w:widowControl/>
        <w:numPr>
          <w:ilvl w:val="0"/>
          <w:numId w:val="12"/>
        </w:numPr>
        <w:tabs>
          <w:tab w:val="clear" w:pos="360"/>
          <w:tab w:val="num" w:pos="786"/>
        </w:tabs>
        <w:ind w:left="786" w:right="-58"/>
        <w:jc w:val="both"/>
        <w:rPr>
          <w:b/>
          <w:sz w:val="24"/>
          <w:szCs w:val="24"/>
          <w:u w:val="single"/>
        </w:rPr>
      </w:pPr>
      <w:r w:rsidRPr="00732141">
        <w:rPr>
          <w:sz w:val="24"/>
          <w:szCs w:val="24"/>
        </w:rPr>
        <w:t>представители консультационных фирм.</w:t>
      </w:r>
    </w:p>
    <w:p w:rsidR="00732141" w:rsidRPr="00732141" w:rsidRDefault="00732141" w:rsidP="00732141">
      <w:pPr>
        <w:ind w:right="-58" w:firstLine="720"/>
        <w:jc w:val="both"/>
        <w:rPr>
          <w:sz w:val="24"/>
          <w:szCs w:val="24"/>
          <w:highlight w:val="yellow"/>
        </w:rPr>
      </w:pPr>
    </w:p>
    <w:p w:rsidR="00732141" w:rsidRPr="00732141" w:rsidRDefault="00732141" w:rsidP="00732141">
      <w:pPr>
        <w:ind w:right="-58" w:firstLine="720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Результаты профессионального входного интервью необходимо хранить в личном деле (профайле) слушателя образовательной программы с целью оценки «траектории компетенций» (изменений) за время обучения. В ходе защиты проекта на итоговой аттестации слушатель может получить оценку по тем же параметрам личностных и этических компетенций. </w:t>
      </w:r>
    </w:p>
    <w:p w:rsidR="00732141" w:rsidRPr="00732141" w:rsidRDefault="00732141" w:rsidP="00732141">
      <w:pPr>
        <w:ind w:right="-58" w:firstLine="426"/>
        <w:jc w:val="both"/>
        <w:rPr>
          <w:sz w:val="24"/>
          <w:szCs w:val="24"/>
        </w:rPr>
      </w:pPr>
    </w:p>
    <w:p w:rsidR="00732141" w:rsidRPr="00732141" w:rsidRDefault="00732141" w:rsidP="00732141">
      <w:pPr>
        <w:ind w:right="-58" w:firstLine="426"/>
        <w:jc w:val="both"/>
        <w:rPr>
          <w:b/>
          <w:bCs/>
          <w:sz w:val="24"/>
          <w:szCs w:val="24"/>
        </w:rPr>
      </w:pPr>
      <w:r w:rsidRPr="00732141">
        <w:rPr>
          <w:b/>
          <w:bCs/>
          <w:sz w:val="24"/>
          <w:szCs w:val="24"/>
        </w:rPr>
        <w:t xml:space="preserve"> Порядок проведения профессионального интервью:</w:t>
      </w:r>
    </w:p>
    <w:p w:rsidR="00732141" w:rsidRPr="00732141" w:rsidRDefault="00732141" w:rsidP="00732141">
      <w:pPr>
        <w:ind w:right="-284"/>
        <w:jc w:val="right"/>
        <w:rPr>
          <w:b/>
          <w:bCs/>
          <w:sz w:val="24"/>
          <w:szCs w:val="24"/>
        </w:rPr>
      </w:pPr>
    </w:p>
    <w:p w:rsidR="00732141" w:rsidRPr="00732141" w:rsidRDefault="00732141" w:rsidP="00732141">
      <w:pPr>
        <w:widowControl/>
        <w:numPr>
          <w:ilvl w:val="0"/>
          <w:numId w:val="11"/>
        </w:numPr>
        <w:spacing w:before="240"/>
        <w:ind w:right="-58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Представление специалиста (т.е. краткие рассказ о себе, своем проекте и своей организации: 10-15 минут).</w:t>
      </w:r>
    </w:p>
    <w:p w:rsidR="00732141" w:rsidRPr="00732141" w:rsidRDefault="00732141" w:rsidP="00732141">
      <w:pPr>
        <w:widowControl/>
        <w:numPr>
          <w:ilvl w:val="0"/>
          <w:numId w:val="11"/>
        </w:numPr>
        <w:ind w:right="-58"/>
        <w:jc w:val="both"/>
        <w:rPr>
          <w:i/>
          <w:sz w:val="24"/>
          <w:szCs w:val="24"/>
        </w:rPr>
      </w:pPr>
      <w:r w:rsidRPr="00732141">
        <w:rPr>
          <w:sz w:val="24"/>
          <w:szCs w:val="24"/>
        </w:rPr>
        <w:t>Вопросы к специалисту членов конкурсной комиссии. Вопросы могут носить дополняющий и уточняющий характер.</w:t>
      </w:r>
    </w:p>
    <w:p w:rsidR="00732141" w:rsidRPr="00732141" w:rsidRDefault="00732141" w:rsidP="00732141">
      <w:pPr>
        <w:widowControl/>
        <w:numPr>
          <w:ilvl w:val="0"/>
          <w:numId w:val="11"/>
        </w:numPr>
        <w:ind w:right="-58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Обсуждение целей и задач специалиста на подготовку на материале его мотивационного эссе.</w:t>
      </w:r>
    </w:p>
    <w:p w:rsidR="00732141" w:rsidRPr="00732141" w:rsidRDefault="00732141" w:rsidP="00732141">
      <w:pPr>
        <w:widowControl/>
        <w:numPr>
          <w:ilvl w:val="0"/>
          <w:numId w:val="11"/>
        </w:numPr>
        <w:ind w:right="-58"/>
        <w:jc w:val="both"/>
        <w:rPr>
          <w:b/>
          <w:sz w:val="24"/>
          <w:szCs w:val="24"/>
        </w:rPr>
      </w:pPr>
      <w:r w:rsidRPr="00732141">
        <w:rPr>
          <w:sz w:val="24"/>
          <w:szCs w:val="24"/>
        </w:rPr>
        <w:t>Обсуждение членами конкурсной комиссии результатов прохождения профессионального интервью на основании данных, представленных в оценочном листе №1 и ответов на вопросы (без присутствия интервьюируемого специалиста), заполнение оценочного листа №1.</w:t>
      </w:r>
    </w:p>
    <w:p w:rsidR="00732141" w:rsidRPr="00732141" w:rsidRDefault="00732141" w:rsidP="00732141">
      <w:pPr>
        <w:widowControl/>
        <w:numPr>
          <w:ilvl w:val="0"/>
          <w:numId w:val="11"/>
        </w:numPr>
        <w:ind w:right="-58"/>
        <w:jc w:val="both"/>
        <w:rPr>
          <w:b/>
          <w:sz w:val="24"/>
          <w:szCs w:val="24"/>
        </w:rPr>
      </w:pPr>
      <w:r w:rsidRPr="00732141">
        <w:rPr>
          <w:sz w:val="24"/>
          <w:szCs w:val="24"/>
        </w:rPr>
        <w:t>Оглашение результатов.</w:t>
      </w:r>
    </w:p>
    <w:p w:rsidR="00732141" w:rsidRPr="00732141" w:rsidRDefault="00732141" w:rsidP="00732141">
      <w:pPr>
        <w:ind w:left="426" w:right="-58"/>
        <w:jc w:val="both"/>
        <w:rPr>
          <w:b/>
          <w:sz w:val="24"/>
          <w:szCs w:val="24"/>
        </w:rPr>
      </w:pPr>
    </w:p>
    <w:p w:rsidR="00732141" w:rsidRPr="00732141" w:rsidRDefault="00732141" w:rsidP="00732141">
      <w:pPr>
        <w:ind w:right="-58"/>
        <w:jc w:val="both"/>
        <w:rPr>
          <w:sz w:val="24"/>
          <w:szCs w:val="24"/>
        </w:rPr>
      </w:pPr>
    </w:p>
    <w:p w:rsidR="00732141" w:rsidRPr="00732141" w:rsidRDefault="00732141" w:rsidP="00732141">
      <w:pPr>
        <w:ind w:right="-58" w:firstLine="720"/>
        <w:jc w:val="both"/>
        <w:rPr>
          <w:b/>
          <w:sz w:val="24"/>
          <w:szCs w:val="24"/>
        </w:rPr>
      </w:pPr>
      <w:r w:rsidRPr="00732141">
        <w:rPr>
          <w:sz w:val="24"/>
          <w:szCs w:val="24"/>
        </w:rPr>
        <w:t>Все оценочные листы и мотивационное эссе специалистов должны быть завизированы председателем конкурсной комиссии и переданы в региональную комиссию.</w:t>
      </w: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Default="00732141">
      <w:pPr>
        <w:rPr>
          <w:sz w:val="24"/>
          <w:szCs w:val="24"/>
        </w:rPr>
      </w:pPr>
    </w:p>
    <w:p w:rsidR="00451AF0" w:rsidRDefault="00451AF0">
      <w:pPr>
        <w:rPr>
          <w:sz w:val="24"/>
          <w:szCs w:val="24"/>
        </w:rPr>
      </w:pPr>
    </w:p>
    <w:p w:rsidR="00451AF0" w:rsidRDefault="00451AF0">
      <w:pPr>
        <w:rPr>
          <w:sz w:val="24"/>
          <w:szCs w:val="24"/>
        </w:rPr>
      </w:pPr>
    </w:p>
    <w:p w:rsidR="00451AF0" w:rsidRPr="00732141" w:rsidRDefault="00451AF0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Default="00732141" w:rsidP="00732141">
      <w:pPr>
        <w:ind w:left="708"/>
        <w:jc w:val="center"/>
        <w:rPr>
          <w:b/>
          <w:sz w:val="24"/>
          <w:szCs w:val="24"/>
        </w:rPr>
      </w:pPr>
    </w:p>
    <w:p w:rsidR="00732141" w:rsidRPr="00732141" w:rsidRDefault="00732141" w:rsidP="00732141">
      <w:pPr>
        <w:ind w:left="708"/>
        <w:jc w:val="center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Вопросы для оценки уровня подготовки кандидата по выбранной специализации (“Менеджмент”, “Финансы ”, “Маркетинг”)</w:t>
      </w:r>
    </w:p>
    <w:p w:rsidR="00732141" w:rsidRPr="00732141" w:rsidRDefault="00732141" w:rsidP="00732141">
      <w:pPr>
        <w:rPr>
          <w:b/>
          <w:sz w:val="24"/>
          <w:szCs w:val="24"/>
          <w:highlight w:val="yellow"/>
        </w:rPr>
      </w:pPr>
    </w:p>
    <w:p w:rsidR="00732141" w:rsidRPr="00732141" w:rsidRDefault="00732141" w:rsidP="00732141">
      <w:pPr>
        <w:pStyle w:val="7"/>
        <w:ind w:left="540" w:right="-906"/>
        <w:jc w:val="both"/>
      </w:pPr>
      <w:r w:rsidRPr="00732141">
        <w:t>Маркетинг</w:t>
      </w:r>
      <w:r>
        <w:t>: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left" w:pos="36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понимается под  маркетингом? Цели и  задачи маркетинга.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left" w:pos="36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представляет собой внешняя среда маркетинга, какие факторы входят в марко и микро среду?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Назовите основные различия между рынками </w:t>
      </w:r>
      <w:r w:rsidRPr="00732141">
        <w:rPr>
          <w:sz w:val="24"/>
          <w:szCs w:val="24"/>
          <w:lang w:val="en-US"/>
        </w:rPr>
        <w:t>B</w:t>
      </w:r>
      <w:r w:rsidRPr="00732141">
        <w:rPr>
          <w:sz w:val="24"/>
          <w:szCs w:val="24"/>
        </w:rPr>
        <w:t>2</w:t>
      </w:r>
      <w:r w:rsidRPr="00732141">
        <w:rPr>
          <w:sz w:val="24"/>
          <w:szCs w:val="24"/>
          <w:lang w:val="en-US"/>
        </w:rPr>
        <w:t>B</w:t>
      </w:r>
      <w:r w:rsidRPr="00732141">
        <w:rPr>
          <w:sz w:val="24"/>
          <w:szCs w:val="24"/>
        </w:rPr>
        <w:t xml:space="preserve"> и </w:t>
      </w:r>
      <w:r w:rsidRPr="00732141">
        <w:rPr>
          <w:sz w:val="24"/>
          <w:szCs w:val="24"/>
          <w:lang w:val="en-US"/>
        </w:rPr>
        <w:t>B</w:t>
      </w:r>
      <w:r w:rsidRPr="00732141">
        <w:rPr>
          <w:sz w:val="24"/>
          <w:szCs w:val="24"/>
        </w:rPr>
        <w:t>2</w:t>
      </w:r>
      <w:r w:rsidRPr="00732141">
        <w:rPr>
          <w:sz w:val="24"/>
          <w:szCs w:val="24"/>
          <w:lang w:val="en-US"/>
        </w:rPr>
        <w:t>C</w:t>
      </w:r>
      <w:r w:rsidRPr="00732141">
        <w:rPr>
          <w:sz w:val="24"/>
          <w:szCs w:val="24"/>
        </w:rPr>
        <w:t>.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left" w:pos="36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Характеристика основных инструментов комплекса маркетинга.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left" w:pos="36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Почему необходимо сегментировать рынок и каковы  основные критерии его сегментации? 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По каким критериям производится оценка и выбор целевых сегментов?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left" w:pos="36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означает позиционирование?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Типы маркетинговых исследований, их цели и задачи.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Охарактеризуйте концепцию жизненного цикла продукта.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марка и каковы её функции для потребителя?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новый продукт, назовите стадии процесса его разработки.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представляет собой проталкивающее и протягивающее распределение?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Какие методы ценообразования Вам известны?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Какие инструменты входят в состав комплекса продвижения?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Какие типы рекламы Вам известны?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личные продажи, их цели и задачи?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представляет собой модель пяти конкурентных сил (по М.Портеру)?</w:t>
      </w:r>
    </w:p>
    <w:p w:rsidR="00732141" w:rsidRPr="00732141" w:rsidRDefault="00732141" w:rsidP="00732141">
      <w:pPr>
        <w:widowControl/>
        <w:numPr>
          <w:ilvl w:val="0"/>
          <w:numId w:val="13"/>
        </w:numPr>
        <w:tabs>
          <w:tab w:val="clear" w:pos="720"/>
          <w:tab w:val="num" w:pos="1440"/>
        </w:tabs>
        <w:ind w:left="144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Опишите конкурентные стратегии (по М. Портеру)?</w:t>
      </w:r>
    </w:p>
    <w:p w:rsidR="00732141" w:rsidRPr="00732141" w:rsidRDefault="00732141" w:rsidP="00732141">
      <w:pPr>
        <w:ind w:right="-906"/>
        <w:jc w:val="both"/>
        <w:rPr>
          <w:sz w:val="24"/>
          <w:szCs w:val="24"/>
        </w:rPr>
      </w:pPr>
    </w:p>
    <w:p w:rsidR="00732141" w:rsidRPr="00732141" w:rsidRDefault="00732141" w:rsidP="00732141">
      <w:pPr>
        <w:pStyle w:val="7"/>
        <w:ind w:left="540" w:right="-906"/>
        <w:jc w:val="both"/>
      </w:pPr>
      <w:r w:rsidRPr="00732141">
        <w:t>Финансы:</w:t>
      </w:r>
    </w:p>
    <w:p w:rsidR="00732141" w:rsidRPr="00732141" w:rsidRDefault="00732141" w:rsidP="00732141">
      <w:pPr>
        <w:tabs>
          <w:tab w:val="left" w:pos="1080"/>
        </w:tabs>
        <w:ind w:left="108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1.</w:t>
      </w:r>
      <w:r w:rsidRPr="00732141">
        <w:rPr>
          <w:sz w:val="24"/>
          <w:szCs w:val="24"/>
        </w:rPr>
        <w:tab/>
        <w:t>Обозначьте основные задачи и функции финансового менеджера.</w:t>
      </w:r>
    </w:p>
    <w:p w:rsidR="00732141" w:rsidRPr="00732141" w:rsidRDefault="00732141" w:rsidP="00732141">
      <w:pPr>
        <w:tabs>
          <w:tab w:val="left" w:pos="1080"/>
        </w:tabs>
        <w:ind w:left="108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2.</w:t>
      </w:r>
      <w:r w:rsidRPr="00732141">
        <w:rPr>
          <w:sz w:val="24"/>
          <w:szCs w:val="24"/>
        </w:rPr>
        <w:tab/>
        <w:t>Назовите базовые принципы финансового менеджмента.</w:t>
      </w:r>
    </w:p>
    <w:p w:rsidR="00732141" w:rsidRPr="00732141" w:rsidRDefault="00732141" w:rsidP="00732141">
      <w:pPr>
        <w:tabs>
          <w:tab w:val="left" w:pos="1080"/>
        </w:tabs>
        <w:ind w:left="108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3.</w:t>
      </w:r>
      <w:r w:rsidRPr="00732141">
        <w:rPr>
          <w:sz w:val="24"/>
          <w:szCs w:val="24"/>
        </w:rPr>
        <w:tab/>
        <w:t xml:space="preserve">Какова взаимосвязь риска и доходности в принятии финансовых решений. </w:t>
      </w:r>
    </w:p>
    <w:p w:rsidR="00732141" w:rsidRPr="00732141" w:rsidRDefault="00732141" w:rsidP="00732141">
      <w:pPr>
        <w:tabs>
          <w:tab w:val="left" w:pos="1080"/>
        </w:tabs>
        <w:ind w:left="108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4.</w:t>
      </w:r>
      <w:r w:rsidRPr="00732141">
        <w:rPr>
          <w:sz w:val="24"/>
          <w:szCs w:val="24"/>
        </w:rPr>
        <w:tab/>
        <w:t xml:space="preserve">Назовите основные теории структуры капитала. </w:t>
      </w:r>
    </w:p>
    <w:p w:rsidR="00732141" w:rsidRPr="00732141" w:rsidRDefault="00732141" w:rsidP="00732141">
      <w:pPr>
        <w:tabs>
          <w:tab w:val="left" w:pos="1080"/>
        </w:tabs>
        <w:ind w:left="108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5.</w:t>
      </w:r>
      <w:r w:rsidRPr="00732141">
        <w:rPr>
          <w:sz w:val="24"/>
          <w:szCs w:val="24"/>
        </w:rPr>
        <w:tab/>
        <w:t xml:space="preserve">Каковы принципы и критерии выбора источников финансирования </w:t>
      </w:r>
    </w:p>
    <w:p w:rsidR="00732141" w:rsidRPr="00732141" w:rsidRDefault="00732141" w:rsidP="00732141">
      <w:pPr>
        <w:tabs>
          <w:tab w:val="left" w:pos="1080"/>
        </w:tabs>
        <w:ind w:left="108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6.</w:t>
      </w:r>
      <w:r w:rsidRPr="00732141">
        <w:rPr>
          <w:sz w:val="24"/>
          <w:szCs w:val="24"/>
        </w:rPr>
        <w:tab/>
        <w:t>Что представляет собой финансовая отчетность организации (предприятия). Назовите принципы ее формирования.</w:t>
      </w:r>
    </w:p>
    <w:p w:rsidR="00732141" w:rsidRPr="00732141" w:rsidRDefault="00732141" w:rsidP="00732141">
      <w:pPr>
        <w:tabs>
          <w:tab w:val="left" w:pos="1080"/>
        </w:tabs>
        <w:ind w:left="108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7.</w:t>
      </w:r>
      <w:r w:rsidRPr="00732141">
        <w:rPr>
          <w:sz w:val="24"/>
          <w:szCs w:val="24"/>
        </w:rPr>
        <w:tab/>
        <w:t>Назовите известные Вам методы и приемы финансового анализа</w:t>
      </w:r>
    </w:p>
    <w:p w:rsidR="00732141" w:rsidRPr="00732141" w:rsidRDefault="00732141" w:rsidP="00732141">
      <w:pPr>
        <w:tabs>
          <w:tab w:val="left" w:pos="1080"/>
        </w:tabs>
        <w:ind w:left="108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8.</w:t>
      </w:r>
      <w:r w:rsidRPr="00732141">
        <w:rPr>
          <w:sz w:val="24"/>
          <w:szCs w:val="24"/>
        </w:rPr>
        <w:tab/>
        <w:t>Обозначьте основные показатели оценка финансового состояния организации.</w:t>
      </w:r>
    </w:p>
    <w:p w:rsidR="00732141" w:rsidRPr="00732141" w:rsidRDefault="00732141" w:rsidP="00732141">
      <w:pPr>
        <w:tabs>
          <w:tab w:val="left" w:pos="1080"/>
        </w:tabs>
        <w:ind w:left="1080"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9.</w:t>
      </w:r>
      <w:r w:rsidRPr="00732141">
        <w:rPr>
          <w:sz w:val="24"/>
          <w:szCs w:val="24"/>
        </w:rPr>
        <w:tab/>
        <w:t>Перечислите основные виды налогов с юридических лиц в Российской Федерации.</w:t>
      </w:r>
    </w:p>
    <w:p w:rsidR="00732141" w:rsidRPr="00732141" w:rsidRDefault="00732141" w:rsidP="00732141">
      <w:pPr>
        <w:tabs>
          <w:tab w:val="left" w:pos="360"/>
        </w:tabs>
        <w:ind w:left="360" w:right="-906"/>
        <w:jc w:val="both"/>
        <w:rPr>
          <w:sz w:val="24"/>
          <w:szCs w:val="24"/>
        </w:rPr>
      </w:pPr>
    </w:p>
    <w:p w:rsidR="00732141" w:rsidRPr="00732141" w:rsidRDefault="00732141" w:rsidP="00732141">
      <w:pPr>
        <w:pStyle w:val="7"/>
        <w:ind w:left="540" w:right="-906"/>
        <w:jc w:val="both"/>
      </w:pPr>
      <w:r w:rsidRPr="00732141">
        <w:t>Менеджмент: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Как различаются в современном менеджменте понятия управление, администрирование, руководство и лидерство?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Назовите известные Вам типы организационных структур и дайте их краткую характеристику.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стратегический менеджмент? Какие концепции стратегического управления вам известны?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SWOT – анализ? Расскажите о его назначении и методике проведения.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 xml:space="preserve">Что такое «реинжениринг бизнес-процессов»? 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В чем основной смысл концепции жизненного цикла организации? Назовите этапы жизненного цикла, выделяемые в какой-либо из известных вам теорий.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Опишите взгляд современной теории менеджмента на функции менеджера.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понимается в теории менеджмента под организационной культурой? Чем она характеризуется?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Назовите известные вам концепции мотивации. Что такое пирамида А.Маслоу?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понимается под внешней средой организации? Как она структурируется в теории менеджмента?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Какие проблемы рассматривает такой раздел теории менеджмента как «корпоративное управление»?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понимается под кросс-культурными проблемами менеджмента?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«теория Х» и «теория У» Д. МакГрегора?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понимается под стратегией вертикальной интеграции? Каковы ее привлекательные и негативные стороны?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Какие проблемы рассматривает такой раздел теории менеджмента как «управление знаниями»?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«школа человеческих отношений» в теории менеджмента?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миссия компании? Какую роль отводит этому документу стратегический  менеджмент? Каково его основное содержание?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В свое время концепция «управления человеческими ресурсами» (в английской аббревиатуре НR она хорошо прижилась и во многих российских компаниях) пришла на смену концепции «управления персоналом». В чем разница?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«школа научного управления» в теории менеджмента?</w:t>
      </w:r>
    </w:p>
    <w:p w:rsidR="00732141" w:rsidRPr="00732141" w:rsidRDefault="00732141" w:rsidP="00732141">
      <w:pPr>
        <w:widowControl/>
        <w:numPr>
          <w:ilvl w:val="0"/>
          <w:numId w:val="14"/>
        </w:numPr>
        <w:tabs>
          <w:tab w:val="left" w:pos="1080"/>
        </w:tabs>
        <w:ind w:right="-906"/>
        <w:jc w:val="both"/>
        <w:rPr>
          <w:sz w:val="24"/>
          <w:szCs w:val="24"/>
        </w:rPr>
      </w:pPr>
      <w:r w:rsidRPr="00732141">
        <w:rPr>
          <w:sz w:val="24"/>
          <w:szCs w:val="24"/>
        </w:rPr>
        <w:t>Что такое концепция «управления по целям» в теории менеджмента? Кем она была предложена?</w:t>
      </w:r>
    </w:p>
    <w:p w:rsidR="00732141" w:rsidRPr="00732141" w:rsidRDefault="00732141" w:rsidP="00732141">
      <w:pPr>
        <w:tabs>
          <w:tab w:val="left" w:pos="360"/>
        </w:tabs>
        <w:ind w:left="360" w:right="201"/>
        <w:rPr>
          <w:sz w:val="24"/>
          <w:szCs w:val="24"/>
        </w:rPr>
      </w:pPr>
    </w:p>
    <w:p w:rsidR="00732141" w:rsidRPr="00732141" w:rsidRDefault="00732141" w:rsidP="00732141">
      <w:pPr>
        <w:ind w:left="708"/>
        <w:rPr>
          <w:b/>
          <w:sz w:val="24"/>
          <w:szCs w:val="24"/>
        </w:rPr>
      </w:pPr>
      <w:r w:rsidRPr="00732141">
        <w:rPr>
          <w:b/>
          <w:sz w:val="24"/>
          <w:szCs w:val="24"/>
        </w:rPr>
        <w:t>Внимание! Эксперты Конкурсной комиссии могут задавать дополнительные вопросы для выявления уровня подготовки специалиста!</w:t>
      </w:r>
    </w:p>
    <w:p w:rsidR="00732141" w:rsidRPr="00732141" w:rsidRDefault="00732141" w:rsidP="00732141">
      <w:pPr>
        <w:ind w:right="-58" w:firstLine="708"/>
        <w:rPr>
          <w:bCs/>
          <w:sz w:val="24"/>
          <w:szCs w:val="24"/>
        </w:rPr>
      </w:pPr>
      <w:r w:rsidRPr="00732141">
        <w:rPr>
          <w:bCs/>
          <w:sz w:val="24"/>
          <w:szCs w:val="24"/>
        </w:rPr>
        <w:t xml:space="preserve">Результат представляется в виде: </w:t>
      </w:r>
    </w:p>
    <w:p w:rsidR="00732141" w:rsidRPr="00732141" w:rsidRDefault="00732141" w:rsidP="00732141">
      <w:pPr>
        <w:ind w:left="426" w:right="-58" w:firstLine="282"/>
        <w:rPr>
          <w:bCs/>
          <w:sz w:val="24"/>
          <w:szCs w:val="24"/>
        </w:rPr>
      </w:pPr>
      <w:r w:rsidRPr="00732141">
        <w:rPr>
          <w:bCs/>
          <w:sz w:val="24"/>
          <w:szCs w:val="24"/>
        </w:rPr>
        <w:t xml:space="preserve">“1” - хорошо подготовлен; </w:t>
      </w:r>
    </w:p>
    <w:p w:rsidR="00732141" w:rsidRPr="00732141" w:rsidRDefault="00732141" w:rsidP="00732141">
      <w:pPr>
        <w:ind w:left="426" w:right="-58" w:firstLine="282"/>
        <w:rPr>
          <w:bCs/>
          <w:sz w:val="24"/>
          <w:szCs w:val="24"/>
        </w:rPr>
      </w:pPr>
      <w:r w:rsidRPr="00732141">
        <w:rPr>
          <w:bCs/>
          <w:sz w:val="24"/>
          <w:szCs w:val="24"/>
        </w:rPr>
        <w:t>“0,5” - имеет элементарные знания;</w:t>
      </w:r>
    </w:p>
    <w:p w:rsidR="00732141" w:rsidRPr="00732141" w:rsidRDefault="00732141" w:rsidP="00732141">
      <w:pPr>
        <w:ind w:firstLine="708"/>
        <w:rPr>
          <w:sz w:val="24"/>
          <w:szCs w:val="24"/>
        </w:rPr>
      </w:pPr>
      <w:r w:rsidRPr="00732141">
        <w:rPr>
          <w:bCs/>
          <w:sz w:val="24"/>
          <w:szCs w:val="24"/>
        </w:rPr>
        <w:t>“0” - не подготовлен</w:t>
      </w: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Pr="00732141" w:rsidRDefault="00732141">
      <w:pPr>
        <w:rPr>
          <w:sz w:val="24"/>
          <w:szCs w:val="24"/>
        </w:rPr>
      </w:pPr>
    </w:p>
    <w:p w:rsidR="00732141" w:rsidRDefault="00732141"/>
    <w:p w:rsidR="00732141" w:rsidRDefault="00732141"/>
    <w:p w:rsidR="00732141" w:rsidRDefault="00732141"/>
    <w:p w:rsidR="00732141" w:rsidRDefault="00732141"/>
    <w:p w:rsidR="00732141" w:rsidRDefault="00732141">
      <w:bookmarkStart w:id="5" w:name="_GoBack"/>
      <w:bookmarkEnd w:id="5"/>
    </w:p>
    <w:sectPr w:rsidR="00732141" w:rsidSect="00732141">
      <w:pgSz w:w="11906" w:h="16838"/>
      <w:pgMar w:top="284" w:right="92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04" w:rsidRDefault="00200404" w:rsidP="008C701C">
      <w:r>
        <w:separator/>
      </w:r>
    </w:p>
  </w:endnote>
  <w:endnote w:type="continuationSeparator" w:id="0">
    <w:p w:rsidR="00200404" w:rsidRDefault="00200404" w:rsidP="008C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04" w:rsidRDefault="00200404" w:rsidP="008C701C">
      <w:r>
        <w:separator/>
      </w:r>
    </w:p>
  </w:footnote>
  <w:footnote w:type="continuationSeparator" w:id="0">
    <w:p w:rsidR="00200404" w:rsidRDefault="00200404" w:rsidP="008C701C">
      <w:r>
        <w:continuationSeparator/>
      </w:r>
    </w:p>
  </w:footnote>
  <w:footnote w:id="1">
    <w:p w:rsidR="008C701C" w:rsidRDefault="008C701C" w:rsidP="008C701C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color w:val="000000"/>
        </w:rPr>
        <w:t>В редакциях Указов Президента Российской Федерации от 16 марта 1999 г. № 351, от 15 июля 2000 г. № 1323, от 1 апреля 2003 г. № 382 и от 9 сентября 2006 г. №985, а также на основании решений Комиссии от 17 мая 2006 г. (протокол № 19), от 14 июля 2006 года (протокол №20), от 9 апреля 2008 года (протокол №24) и от 16 декабря 2008 года (протокол №25).</w:t>
      </w:r>
    </w:p>
  </w:footnote>
  <w:footnote w:id="2">
    <w:p w:rsidR="008C701C" w:rsidRDefault="008C701C" w:rsidP="008C701C">
      <w:pPr>
        <w:pStyle w:val="a7"/>
      </w:pPr>
      <w:r>
        <w:rPr>
          <w:rStyle w:val="a9"/>
        </w:rPr>
        <w:footnoteRef/>
      </w:r>
      <w:r>
        <w:t xml:space="preserve"> В редакции постановления Правительства Российской Федерации от 7 мая 2009 года №394 и от 11 ноября 2009 года №911. </w:t>
      </w:r>
    </w:p>
  </w:footnote>
  <w:footnote w:id="3">
    <w:p w:rsidR="008C701C" w:rsidRDefault="008C701C" w:rsidP="008C701C">
      <w:pPr>
        <w:pStyle w:val="a7"/>
        <w:jc w:val="both"/>
      </w:pPr>
      <w:r>
        <w:rPr>
          <w:rStyle w:val="a9"/>
        </w:rPr>
        <w:footnoteRef/>
      </w:r>
      <w:r>
        <w:t xml:space="preserve"> В соответствии с Общероссийским классификатором специальностей по образованию ОК 009-2003.</w:t>
      </w:r>
    </w:p>
  </w:footnote>
  <w:footnote w:id="4">
    <w:p w:rsidR="008C701C" w:rsidRDefault="008C701C" w:rsidP="008C701C">
      <w:pPr>
        <w:pStyle w:val="a7"/>
      </w:pPr>
      <w:r>
        <w:rPr>
          <w:rStyle w:val="a9"/>
        </w:rPr>
        <w:footnoteRef/>
      </w:r>
      <w:r>
        <w:t xml:space="preserve"> Низкий уровень владения иностранным языком и информационными технологиями не является критерием для недопуска специалиста к последующим этапам отбора.</w:t>
      </w:r>
    </w:p>
  </w:footnote>
  <w:footnote w:id="5">
    <w:p w:rsidR="008C701C" w:rsidRDefault="008C701C" w:rsidP="008C701C">
      <w:pPr>
        <w:pStyle w:val="a7"/>
      </w:pPr>
      <w:r w:rsidRPr="00B739E8">
        <w:rPr>
          <w:rStyle w:val="a9"/>
        </w:rPr>
        <w:footnoteRef/>
      </w:r>
      <w:r w:rsidRPr="00B739E8">
        <w:rPr>
          <w:rStyle w:val="a9"/>
        </w:rPr>
        <w:t xml:space="preserve">  </w:t>
      </w:r>
      <w:r>
        <w:t>Автоматизированное тестирование специалистов проводится с помощью информационной системы Программы (</w:t>
      </w:r>
      <w:r w:rsidRPr="00C65869">
        <w:t>http://pmtp.modeus.info</w:t>
      </w:r>
      <w:r>
        <w:t>). Руководство пользователя находится там же, в разделе «Помощь».</w:t>
      </w:r>
    </w:p>
  </w:footnote>
  <w:footnote w:id="6">
    <w:p w:rsidR="008C701C" w:rsidRDefault="008C701C" w:rsidP="008C701C">
      <w:pPr>
        <w:pStyle w:val="a7"/>
      </w:pPr>
      <w:r>
        <w:rPr>
          <w:rStyle w:val="a9"/>
        </w:rPr>
        <w:footnoteRef/>
      </w:r>
      <w:r>
        <w:t xml:space="preserve"> Тестирование обязательно для всех кандидатов. Результаты тестирования вносятся в профайл слушателя. В том случае, если специалист владеет языком (по первому высшему образованию), отличным от вышеуказанных языков, конкурсная комиссия привлекает к их тестированию квалифицированный преподавательский состав и проводит тестирование с помощью предложенной вышеуказанными преподавателями методикой. Результаты тестирования и краткое описание методики тестирования направляются в Комиссию.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133B13"/>
    <w:multiLevelType w:val="hybridMultilevel"/>
    <w:tmpl w:val="3F423B88"/>
    <w:lvl w:ilvl="0" w:tplc="96DCFF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2021F3"/>
    <w:multiLevelType w:val="singleLevel"/>
    <w:tmpl w:val="427C022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b w:val="0"/>
        <w:i w:val="0"/>
        <w:sz w:val="24"/>
      </w:rPr>
    </w:lvl>
  </w:abstractNum>
  <w:abstractNum w:abstractNumId="3">
    <w:nsid w:val="21D520F5"/>
    <w:multiLevelType w:val="hybridMultilevel"/>
    <w:tmpl w:val="3C4EFBB6"/>
    <w:lvl w:ilvl="0" w:tplc="866673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037529"/>
    <w:multiLevelType w:val="multilevel"/>
    <w:tmpl w:val="101C46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0BD6F27"/>
    <w:multiLevelType w:val="hybridMultilevel"/>
    <w:tmpl w:val="BF62C7D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EDE7A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A60ADD"/>
    <w:multiLevelType w:val="hybridMultilevel"/>
    <w:tmpl w:val="BF72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0029"/>
    <w:multiLevelType w:val="hybridMultilevel"/>
    <w:tmpl w:val="05AAA004"/>
    <w:lvl w:ilvl="0" w:tplc="BB44AB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5D21B1C"/>
    <w:multiLevelType w:val="multilevel"/>
    <w:tmpl w:val="797ACB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7646CA2"/>
    <w:multiLevelType w:val="hybridMultilevel"/>
    <w:tmpl w:val="9FB429EA"/>
    <w:lvl w:ilvl="0" w:tplc="742AF4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5B633C13"/>
    <w:multiLevelType w:val="hybridMultilevel"/>
    <w:tmpl w:val="82325E5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3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ascii="Arial Unicode MS" w:eastAsia="Arial Unicode MS" w:hAnsi="Arial Unicode MS" w:hint="eastAsia"/>
        <w:i/>
        <w:iCs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cs="Wingdings" w:hint="default"/>
      </w:rPr>
    </w:lvl>
  </w:abstractNum>
  <w:abstractNum w:abstractNumId="12">
    <w:nsid w:val="6A7F6168"/>
    <w:multiLevelType w:val="hybridMultilevel"/>
    <w:tmpl w:val="51025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140F63"/>
    <w:multiLevelType w:val="hybridMultilevel"/>
    <w:tmpl w:val="032CF794"/>
    <w:lvl w:ilvl="0" w:tplc="F2DA153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01C"/>
    <w:rsid w:val="00200404"/>
    <w:rsid w:val="00451AF0"/>
    <w:rsid w:val="00732141"/>
    <w:rsid w:val="008C701C"/>
    <w:rsid w:val="00C65869"/>
    <w:rsid w:val="00D14AF2"/>
    <w:rsid w:val="00DD1C35"/>
    <w:rsid w:val="00F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85C6A-D0A2-42FA-A1BB-DEAB962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1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701C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8C701C"/>
    <w:pPr>
      <w:keepNext/>
      <w:widowControl/>
      <w:ind w:firstLine="720"/>
      <w:jc w:val="center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32141"/>
    <w:pPr>
      <w:widowControl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0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8C70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C701C"/>
    <w:pPr>
      <w:widowControl/>
      <w:jc w:val="center"/>
    </w:pPr>
    <w:rPr>
      <w:rFonts w:ascii="Academy" w:hAnsi="Academy" w:cs="Academy"/>
      <w:b/>
      <w:bCs/>
      <w:sz w:val="28"/>
      <w:szCs w:val="28"/>
    </w:rPr>
  </w:style>
  <w:style w:type="character" w:customStyle="1" w:styleId="a4">
    <w:name w:val="Назва Знак"/>
    <w:basedOn w:val="a0"/>
    <w:link w:val="a3"/>
    <w:rsid w:val="008C701C"/>
    <w:rPr>
      <w:rFonts w:ascii="Academy" w:eastAsia="Times New Roman" w:hAnsi="Academy" w:cs="Academy"/>
      <w:b/>
      <w:bCs/>
      <w:sz w:val="28"/>
      <w:szCs w:val="28"/>
      <w:lang w:eastAsia="ru-RU"/>
    </w:rPr>
  </w:style>
  <w:style w:type="paragraph" w:styleId="a5">
    <w:name w:val="footer"/>
    <w:basedOn w:val="a"/>
    <w:link w:val="a6"/>
    <w:rsid w:val="008C701C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ій колонтитул Знак"/>
    <w:basedOn w:val="a0"/>
    <w:link w:val="a5"/>
    <w:rsid w:val="008C7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aliases w:val="Table_Footnote_last,Текст сноски-FN,Oaeno niinee-FN,Oaeno niinee Ciae"/>
    <w:basedOn w:val="a"/>
    <w:link w:val="a8"/>
    <w:semiHidden/>
    <w:rsid w:val="008C701C"/>
    <w:pPr>
      <w:widowControl/>
    </w:pPr>
  </w:style>
  <w:style w:type="character" w:customStyle="1" w:styleId="a8">
    <w:name w:val="Текст виноски Знак"/>
    <w:aliases w:val="Table_Footnote_last Знак,Текст сноски-FN Знак,Oaeno niinee-FN Знак,Oaeno niinee Ciae Знак"/>
    <w:basedOn w:val="a0"/>
    <w:link w:val="a7"/>
    <w:semiHidden/>
    <w:rsid w:val="008C70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8C701C"/>
    <w:rPr>
      <w:vertAlign w:val="superscript"/>
    </w:rPr>
  </w:style>
  <w:style w:type="paragraph" w:styleId="2">
    <w:name w:val="Body Text 2"/>
    <w:basedOn w:val="a"/>
    <w:link w:val="20"/>
    <w:rsid w:val="008C701C"/>
    <w:pPr>
      <w:widowControl/>
      <w:ind w:left="1800"/>
      <w:jc w:val="both"/>
    </w:pPr>
    <w:rPr>
      <w:sz w:val="24"/>
      <w:szCs w:val="24"/>
      <w:lang w:val="en-US"/>
    </w:rPr>
  </w:style>
  <w:style w:type="character" w:customStyle="1" w:styleId="20">
    <w:name w:val="Основний текст 2 Знак"/>
    <w:basedOn w:val="a0"/>
    <w:link w:val="2"/>
    <w:rsid w:val="008C701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a">
    <w:name w:val="Hyperlink"/>
    <w:basedOn w:val="a0"/>
    <w:rsid w:val="008C701C"/>
    <w:rPr>
      <w:color w:val="0000FF"/>
      <w:u w:val="single"/>
    </w:rPr>
  </w:style>
  <w:style w:type="paragraph" w:styleId="ab">
    <w:name w:val="header"/>
    <w:basedOn w:val="a"/>
    <w:rsid w:val="00732141"/>
    <w:pPr>
      <w:widowControl/>
      <w:tabs>
        <w:tab w:val="center" w:pos="4677"/>
        <w:tab w:val="right" w:pos="9355"/>
      </w:tabs>
    </w:pPr>
    <w:rPr>
      <w:sz w:val="24"/>
    </w:rPr>
  </w:style>
  <w:style w:type="paragraph" w:customStyle="1" w:styleId="11">
    <w:name w:val="Звичайний1"/>
    <w:rsid w:val="00732141"/>
    <w:pPr>
      <w:widowControl w:val="0"/>
    </w:pPr>
    <w:rPr>
      <w:rFonts w:ascii="Times New Roman" w:eastAsia="Times New Roman" w:hAnsi="Times New Roman"/>
      <w:snapToGrid w:val="0"/>
    </w:rPr>
  </w:style>
  <w:style w:type="paragraph" w:styleId="ac">
    <w:name w:val="Normal (Web)"/>
    <w:basedOn w:val="a"/>
    <w:rsid w:val="00732141"/>
    <w:pPr>
      <w:widowControl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6373</Words>
  <Characters>36332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ФГУ "ФРЦ"</Company>
  <LinksUpToDate>false</LinksUpToDate>
  <CharactersWithSpaces>42620</CharactersWithSpaces>
  <SharedDoc>false</SharedDoc>
  <HLinks>
    <vt:vector size="18" baseType="variant">
      <vt:variant>
        <vt:i4>5767239</vt:i4>
      </vt:variant>
      <vt:variant>
        <vt:i4>3</vt:i4>
      </vt:variant>
      <vt:variant>
        <vt:i4>0</vt:i4>
      </vt:variant>
      <vt:variant>
        <vt:i4>5</vt:i4>
      </vt:variant>
      <vt:variant>
        <vt:lpwstr>http://pmtp.modeus.info/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http://www.pprog.ru/</vt:lpwstr>
      </vt:variant>
      <vt:variant>
        <vt:lpwstr/>
      </vt:variant>
      <vt:variant>
        <vt:i4>5767239</vt:i4>
      </vt:variant>
      <vt:variant>
        <vt:i4>0</vt:i4>
      </vt:variant>
      <vt:variant>
        <vt:i4>0</vt:i4>
      </vt:variant>
      <vt:variant>
        <vt:i4>5</vt:i4>
      </vt:variant>
      <vt:variant>
        <vt:lpwstr>http://pmtp.modeus.info/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Alexandrina</dc:creator>
  <cp:keywords/>
  <dc:description/>
  <cp:lastModifiedBy>Irina</cp:lastModifiedBy>
  <cp:revision>2</cp:revision>
  <dcterms:created xsi:type="dcterms:W3CDTF">2014-09-02T07:50:00Z</dcterms:created>
  <dcterms:modified xsi:type="dcterms:W3CDTF">2014-09-02T07:50:00Z</dcterms:modified>
</cp:coreProperties>
</file>