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49" w:rsidRDefault="0021400F">
      <w:pPr>
        <w:jc w:val="center"/>
        <w:rPr>
          <w:b/>
          <w:sz w:val="32"/>
        </w:rPr>
      </w:pPr>
      <w:r>
        <w:rPr>
          <w:b/>
          <w:sz w:val="32"/>
        </w:rPr>
        <w:t>Министерство образования Российской Федерации</w:t>
      </w:r>
    </w:p>
    <w:p w:rsidR="006A6F49" w:rsidRDefault="0021400F">
      <w:pPr>
        <w:jc w:val="center"/>
        <w:rPr>
          <w:b/>
          <w:sz w:val="32"/>
        </w:rPr>
      </w:pPr>
      <w:r>
        <w:rPr>
          <w:b/>
          <w:sz w:val="32"/>
        </w:rPr>
        <w:t xml:space="preserve">Уральский институт фондового рынка </w:t>
      </w: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21400F">
      <w:pPr>
        <w:pStyle w:val="5"/>
        <w:rPr>
          <w:sz w:val="56"/>
        </w:rPr>
      </w:pPr>
      <w:r>
        <w:rPr>
          <w:sz w:val="56"/>
        </w:rPr>
        <w:t>Реферат по истории Отечества</w:t>
      </w:r>
    </w:p>
    <w:p w:rsidR="006A6F49" w:rsidRDefault="006A6F49"/>
    <w:p w:rsidR="006A6F49" w:rsidRDefault="0021400F">
      <w:pPr>
        <w:jc w:val="center"/>
        <w:rPr>
          <w:b/>
          <w:sz w:val="56"/>
        </w:rPr>
      </w:pPr>
      <w:r>
        <w:rPr>
          <w:b/>
          <w:sz w:val="32"/>
        </w:rPr>
        <w:t>Тема:</w:t>
      </w:r>
      <w:r>
        <w:rPr>
          <w:b/>
          <w:sz w:val="24"/>
        </w:rPr>
        <w:t xml:space="preserve"> </w:t>
      </w:r>
      <w:r>
        <w:rPr>
          <w:b/>
          <w:sz w:val="60"/>
        </w:rPr>
        <w:t>А.П. Столыпин и его аграрная реформа</w:t>
      </w:r>
    </w:p>
    <w:p w:rsidR="006A6F49" w:rsidRDefault="006A6F49">
      <w:pPr>
        <w:jc w:val="center"/>
        <w:rPr>
          <w:b/>
          <w:sz w:val="56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Исполнитель: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студент  курса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гр. 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</w:t>
      </w:r>
    </w:p>
    <w:p w:rsidR="006A6F49" w:rsidRDefault="006A6F49">
      <w:pPr>
        <w:rPr>
          <w:b/>
          <w:sz w:val="32"/>
        </w:rPr>
      </w:pPr>
    </w:p>
    <w:p w:rsidR="006A6F49" w:rsidRDefault="006A6F49">
      <w:pPr>
        <w:rPr>
          <w:b/>
          <w:sz w:val="32"/>
        </w:rPr>
      </w:pP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Руководитель: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</w:t>
      </w:r>
    </w:p>
    <w:p w:rsidR="006A6F49" w:rsidRDefault="0021400F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</w:t>
      </w: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6A6F49">
      <w:pPr>
        <w:jc w:val="center"/>
        <w:rPr>
          <w:b/>
          <w:sz w:val="24"/>
        </w:rPr>
      </w:pPr>
    </w:p>
    <w:p w:rsidR="006A6F49" w:rsidRDefault="0021400F">
      <w:pPr>
        <w:jc w:val="center"/>
        <w:rPr>
          <w:b/>
          <w:sz w:val="32"/>
        </w:rPr>
      </w:pPr>
      <w:r>
        <w:rPr>
          <w:b/>
          <w:sz w:val="32"/>
        </w:rPr>
        <w:t>Екатеринбург</w:t>
      </w:r>
    </w:p>
    <w:p w:rsidR="006A6F49" w:rsidRDefault="0021400F">
      <w:pPr>
        <w:jc w:val="center"/>
        <w:rPr>
          <w:b/>
          <w:color w:val="000000"/>
          <w:sz w:val="26"/>
        </w:rPr>
      </w:pPr>
      <w:r>
        <w:rPr>
          <w:b/>
          <w:sz w:val="32"/>
        </w:rPr>
        <w:t>2005</w:t>
      </w:r>
    </w:p>
    <w:p w:rsidR="006A6F49" w:rsidRDefault="0021400F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Содержание.</w:t>
      </w: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21400F">
      <w:pPr>
        <w:spacing w:line="360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>Введение…………………………………………………………………………………….3</w:t>
      </w:r>
    </w:p>
    <w:p w:rsidR="006A6F49" w:rsidRDefault="006A6F49">
      <w:pPr>
        <w:spacing w:line="360" w:lineRule="auto"/>
        <w:jc w:val="center"/>
        <w:rPr>
          <w:b/>
          <w:color w:val="000000"/>
          <w:sz w:val="26"/>
        </w:rPr>
      </w:pPr>
    </w:p>
    <w:p w:rsidR="006A6F49" w:rsidRDefault="0021400F">
      <w:pPr>
        <w:spacing w:line="360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>1. Биография и политическая деятельность П.А. Столыпина…………...…………4</w:t>
      </w:r>
    </w:p>
    <w:p w:rsidR="006A6F49" w:rsidRDefault="0021400F">
      <w:pPr>
        <w:spacing w:line="360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>2. Аг</w:t>
      </w:r>
      <w:r>
        <w:rPr>
          <w:b/>
          <w:color w:val="000000"/>
          <w:sz w:val="26"/>
        </w:rPr>
        <w:softHyphen/>
        <w:t>рар</w:t>
      </w:r>
      <w:r>
        <w:rPr>
          <w:b/>
          <w:color w:val="000000"/>
          <w:sz w:val="26"/>
        </w:rPr>
        <w:softHyphen/>
        <w:t>ная ре</w:t>
      </w:r>
      <w:r>
        <w:rPr>
          <w:b/>
          <w:color w:val="000000"/>
          <w:sz w:val="26"/>
        </w:rPr>
        <w:softHyphen/>
        <w:t>фор</w:t>
      </w:r>
      <w:r>
        <w:rPr>
          <w:b/>
          <w:color w:val="000000"/>
          <w:sz w:val="26"/>
        </w:rPr>
        <w:softHyphen/>
        <w:t>ма П.А. Столыпина.</w:t>
      </w:r>
    </w:p>
    <w:p w:rsidR="006A6F49" w:rsidRDefault="0021400F">
      <w:pPr>
        <w:spacing w:line="360" w:lineRule="auto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    2.1. Цели аграрной реформы…………………………………………………………..8</w:t>
      </w:r>
    </w:p>
    <w:p w:rsidR="006A6F49" w:rsidRDefault="0021400F">
      <w:pPr>
        <w:pStyle w:val="30"/>
        <w:tabs>
          <w:tab w:val="left" w:pos="720"/>
        </w:tabs>
        <w:spacing w:line="360" w:lineRule="auto"/>
        <w:ind w:right="-1"/>
        <w:rPr>
          <w:b/>
          <w:color w:val="000000"/>
        </w:rPr>
      </w:pPr>
      <w:r>
        <w:rPr>
          <w:b/>
          <w:color w:val="000000"/>
        </w:rPr>
        <w:t xml:space="preserve">    2.2. Сущность реформы…………………………………….…………………………10</w:t>
      </w:r>
    </w:p>
    <w:p w:rsidR="006A6F49" w:rsidRDefault="0021400F">
      <w:pPr>
        <w:spacing w:line="360" w:lineRule="auto"/>
        <w:rPr>
          <w:b/>
          <w:snapToGrid w:val="0"/>
          <w:color w:val="000000"/>
          <w:sz w:val="26"/>
          <w:lang w:val="en-US"/>
        </w:rPr>
      </w:pPr>
      <w:r>
        <w:rPr>
          <w:b/>
          <w:snapToGrid w:val="0"/>
          <w:color w:val="000000"/>
          <w:sz w:val="26"/>
          <w:lang w:val="en-US"/>
        </w:rPr>
        <w:t>3. Результаты реформы………………………………………………………………….14</w:t>
      </w:r>
    </w:p>
    <w:p w:rsidR="006A6F49" w:rsidRDefault="0021400F">
      <w:pPr>
        <w:spacing w:line="360" w:lineRule="auto"/>
        <w:ind w:right="-1"/>
        <w:rPr>
          <w:b/>
          <w:snapToGrid w:val="0"/>
          <w:color w:val="000000"/>
          <w:sz w:val="26"/>
        </w:rPr>
      </w:pPr>
      <w:r>
        <w:rPr>
          <w:b/>
          <w:snapToGrid w:val="0"/>
          <w:color w:val="000000"/>
          <w:sz w:val="26"/>
        </w:rPr>
        <w:t>4. Причины краха аграрной реформы………………………………………………...16</w:t>
      </w:r>
    </w:p>
    <w:p w:rsidR="006A6F49" w:rsidRDefault="0021400F">
      <w:pPr>
        <w:pStyle w:val="4"/>
        <w:rPr>
          <w:color w:val="000000"/>
        </w:rPr>
      </w:pPr>
      <w:r>
        <w:rPr>
          <w:color w:val="000000"/>
        </w:rPr>
        <w:t>Заключение…………………………………………………………………………….….18</w:t>
      </w:r>
    </w:p>
    <w:p w:rsidR="006A6F49" w:rsidRDefault="006A6F49">
      <w:pPr>
        <w:spacing w:line="360" w:lineRule="auto"/>
        <w:ind w:right="-1"/>
        <w:rPr>
          <w:b/>
          <w:snapToGrid w:val="0"/>
          <w:color w:val="000000"/>
          <w:sz w:val="26"/>
        </w:rPr>
      </w:pPr>
    </w:p>
    <w:p w:rsidR="006A6F49" w:rsidRDefault="0021400F">
      <w:pPr>
        <w:pStyle w:val="4"/>
        <w:rPr>
          <w:color w:val="000000"/>
        </w:rPr>
      </w:pPr>
      <w:r>
        <w:rPr>
          <w:color w:val="000000"/>
        </w:rPr>
        <w:t>Литература……………………………………………………………………………..…20</w:t>
      </w:r>
    </w:p>
    <w:p w:rsidR="006A6F49" w:rsidRDefault="006A6F49">
      <w:pPr>
        <w:spacing w:line="360" w:lineRule="auto"/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21400F">
      <w:pPr>
        <w:pStyle w:val="a3"/>
        <w:spacing w:line="24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         Для реализации указанной цели мы поставили ряд задач: описать биографию Столыпина и его политическую деятельность, изучить сущность аграрной реформы, итоги ее реализации и причины краха.</w:t>
      </w:r>
    </w:p>
    <w:p w:rsidR="006A6F49" w:rsidRDefault="0021400F">
      <w:pPr>
        <w:pStyle w:val="a3"/>
        <w:spacing w:line="24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         Поставленные задачи определили структуру работы: в первой части мы кратко описываем биографию П.А. Столыпина и основные моменты его политической деятельности. Во второй части мы изложили сущность аграрной реформы. В третьей проанализировали результаты проведения реформы ,в четвертой постарались определить причины краха аграрной реформы на основании мнений известных историков.</w:t>
      </w:r>
    </w:p>
    <w:p w:rsidR="006A6F49" w:rsidRDefault="0021400F">
      <w:pPr>
        <w:pStyle w:val="a3"/>
        <w:spacing w:line="24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         При написании реферата мы использовали учебники Бородина А.П., Рыбаса С,   Верта. Так же нами были изучены материалы опубликованные в периодических изданиях и на электронных носителях.</w:t>
      </w:r>
    </w:p>
    <w:p w:rsidR="006A6F49" w:rsidRDefault="0021400F">
      <w:pPr>
        <w:pStyle w:val="a3"/>
        <w:spacing w:line="240" w:lineRule="auto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center"/>
        <w:rPr>
          <w:b/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6A6F49">
      <w:pPr>
        <w:jc w:val="both"/>
        <w:rPr>
          <w:color w:val="000000"/>
          <w:sz w:val="26"/>
        </w:rPr>
      </w:pPr>
    </w:p>
    <w:p w:rsidR="006A6F49" w:rsidRDefault="0021400F">
      <w:pPr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Литература.</w:t>
      </w:r>
    </w:p>
    <w:p w:rsidR="006A6F49" w:rsidRDefault="006A6F49">
      <w:pPr>
        <w:pStyle w:val="a4"/>
        <w:rPr>
          <w:color w:val="000000"/>
          <w:sz w:val="26"/>
        </w:rPr>
      </w:pPr>
    </w:p>
    <w:p w:rsidR="006A6F49" w:rsidRDefault="006A6F49">
      <w:pPr>
        <w:pStyle w:val="a4"/>
        <w:rPr>
          <w:color w:val="000000"/>
          <w:sz w:val="26"/>
        </w:rPr>
      </w:pPr>
    </w:p>
    <w:p w:rsidR="006A6F49" w:rsidRDefault="006A6F49">
      <w:pPr>
        <w:pStyle w:val="a4"/>
        <w:rPr>
          <w:color w:val="000000"/>
          <w:sz w:val="26"/>
        </w:rPr>
      </w:pPr>
    </w:p>
    <w:p w:rsidR="006A6F49" w:rsidRDefault="0021400F" w:rsidP="0021400F">
      <w:pPr>
        <w:pStyle w:val="a4"/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Бородин А.П. Столыпин: реформы во имя России – М.: Изд-во Велби, 2004, С.-20-200</w:t>
      </w:r>
    </w:p>
    <w:p w:rsidR="006A6F49" w:rsidRDefault="0021400F" w:rsidP="0021400F">
      <w:pPr>
        <w:pStyle w:val="a4"/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Верт Н.Р. Ис</w:t>
      </w:r>
      <w:r>
        <w:rPr>
          <w:color w:val="000000"/>
          <w:sz w:val="26"/>
        </w:rPr>
        <w:softHyphen/>
        <w:t>то</w:t>
      </w:r>
      <w:r>
        <w:rPr>
          <w:color w:val="000000"/>
          <w:sz w:val="26"/>
        </w:rPr>
        <w:softHyphen/>
        <w:t>рия со</w:t>
      </w:r>
      <w:r>
        <w:rPr>
          <w:color w:val="000000"/>
          <w:sz w:val="26"/>
        </w:rPr>
        <w:softHyphen/>
        <w:t>вет</w:t>
      </w:r>
      <w:r>
        <w:rPr>
          <w:color w:val="000000"/>
          <w:sz w:val="26"/>
        </w:rPr>
        <w:softHyphen/>
        <w:t>ско</w:t>
      </w:r>
      <w:r>
        <w:rPr>
          <w:color w:val="000000"/>
          <w:sz w:val="26"/>
        </w:rPr>
        <w:softHyphen/>
        <w:t>го го</w:t>
      </w:r>
      <w:r>
        <w:rPr>
          <w:color w:val="000000"/>
          <w:sz w:val="26"/>
        </w:rPr>
        <w:softHyphen/>
        <w:t>су</w:t>
      </w:r>
      <w:r>
        <w:rPr>
          <w:color w:val="000000"/>
          <w:sz w:val="26"/>
        </w:rPr>
        <w:softHyphen/>
        <w:t>дар</w:t>
      </w:r>
      <w:r>
        <w:rPr>
          <w:color w:val="000000"/>
          <w:sz w:val="26"/>
        </w:rPr>
        <w:softHyphen/>
        <w:t>ст</w:t>
      </w:r>
      <w:r>
        <w:rPr>
          <w:color w:val="000000"/>
          <w:sz w:val="26"/>
        </w:rPr>
        <w:softHyphen/>
        <w:t>ва - М.: ИПА 1995, С.- 85-128</w:t>
      </w:r>
    </w:p>
    <w:p w:rsidR="006A6F49" w:rsidRDefault="0021400F" w:rsidP="0021400F">
      <w:pPr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Рыбас С.,  Л. Тараканова Реформатор. Жизнь и смерть Петра    Столыпина - М.: Изд-во Недра, 1991, С.-25-50</w:t>
      </w:r>
    </w:p>
    <w:p w:rsidR="006A6F49" w:rsidRDefault="0021400F" w:rsidP="0021400F">
      <w:pPr>
        <w:pStyle w:val="a4"/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Азанов В. И. Земельная реформа Столыпина: взгляд сквозь время//Экономика и жизнь, 2002, -№10, С.-8</w:t>
      </w:r>
    </w:p>
    <w:p w:rsidR="006A6F49" w:rsidRDefault="0021400F" w:rsidP="0021400F">
      <w:pPr>
        <w:pStyle w:val="a4"/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История России в портретах//</w:t>
      </w:r>
      <w:r>
        <w:rPr>
          <w:color w:val="000000"/>
          <w:sz w:val="26"/>
          <w:lang w:val="en-US"/>
        </w:rPr>
        <w:t>http:www.peoples.ru</w:t>
      </w:r>
    </w:p>
    <w:p w:rsidR="006A6F49" w:rsidRDefault="0021400F" w:rsidP="0021400F">
      <w:pPr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Н.Ю. Селищев Столыпин и его время// http:</w:t>
      </w:r>
      <w:r>
        <w:rPr>
          <w:color w:val="000000"/>
          <w:sz w:val="26"/>
          <w:lang w:val="en-US"/>
        </w:rPr>
        <w:t>www</w:t>
      </w:r>
      <w:r>
        <w:rPr>
          <w:color w:val="000000"/>
          <w:sz w:val="26"/>
        </w:rPr>
        <w:t>.gosudarstvo.voskres.ru</w:t>
      </w:r>
    </w:p>
    <w:p w:rsidR="006A6F49" w:rsidRDefault="0021400F" w:rsidP="0021400F">
      <w:pPr>
        <w:numPr>
          <w:ilvl w:val="0"/>
          <w:numId w:val="1"/>
        </w:numPr>
        <w:rPr>
          <w:color w:val="000000"/>
          <w:sz w:val="26"/>
        </w:rPr>
      </w:pPr>
      <w:r>
        <w:rPr>
          <w:color w:val="000000"/>
          <w:sz w:val="26"/>
        </w:rPr>
        <w:t>Розанов В.В. Историческая роль Столыпина// http:</w:t>
      </w:r>
      <w:r>
        <w:rPr>
          <w:color w:val="000000"/>
          <w:sz w:val="26"/>
          <w:lang w:val="en-US"/>
        </w:rPr>
        <w:t>www</w:t>
      </w:r>
      <w:r>
        <w:rPr>
          <w:color w:val="000000"/>
          <w:sz w:val="26"/>
        </w:rPr>
        <w:t>.gosudarstvo.voskres.ru.</w:t>
      </w:r>
      <w:bookmarkStart w:id="0" w:name="_GoBack"/>
      <w:bookmarkEnd w:id="0"/>
    </w:p>
    <w:sectPr w:rsidR="006A6F49">
      <w:headerReference w:type="even" r:id="rId7"/>
      <w:headerReference w:type="default" r:id="rId8"/>
      <w:pgSz w:w="11906" w:h="16838"/>
      <w:pgMar w:top="1134" w:right="567" w:bottom="913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49" w:rsidRDefault="0021400F">
      <w:r>
        <w:separator/>
      </w:r>
    </w:p>
  </w:endnote>
  <w:endnote w:type="continuationSeparator" w:id="0">
    <w:p w:rsidR="006A6F49" w:rsidRDefault="002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49" w:rsidRDefault="0021400F">
      <w:r>
        <w:separator/>
      </w:r>
    </w:p>
  </w:footnote>
  <w:footnote w:type="continuationSeparator" w:id="0">
    <w:p w:rsidR="006A6F49" w:rsidRDefault="002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F49" w:rsidRDefault="0021400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A6F49" w:rsidRDefault="006A6F4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F49" w:rsidRDefault="0021400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A6F49" w:rsidRDefault="006A6F4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4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00F"/>
    <w:rsid w:val="0021400F"/>
    <w:rsid w:val="006A6F49"/>
    <w:rsid w:val="00B4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A9E8B-0A19-4D94-A83A-443CFC4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60" w:line="360" w:lineRule="exact"/>
      <w:jc w:val="both"/>
      <w:outlineLvl w:val="1"/>
    </w:pPr>
    <w:rPr>
      <w:rFonts w:ascii="Courier New" w:hAnsi="Courier New"/>
      <w:b/>
      <w:i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80"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right="-1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styleId="30">
    <w:name w:val="Body Text 3"/>
    <w:basedOn w:val="a"/>
    <w:semiHidden/>
    <w:pPr>
      <w:ind w:right="26"/>
      <w:jc w:val="both"/>
    </w:pPr>
    <w:rPr>
      <w:sz w:val="26"/>
    </w:rPr>
  </w:style>
  <w:style w:type="paragraph" w:styleId="a4">
    <w:name w:val="footnote text"/>
    <w:basedOn w:val="a"/>
    <w:semiHidden/>
  </w:style>
  <w:style w:type="character" w:styleId="a5">
    <w:name w:val="footnote reference"/>
    <w:basedOn w:val="a0"/>
    <w:semiHidden/>
    <w:rPr>
      <w:vertAlign w:val="superscript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Eugene</dc:creator>
  <cp:keywords/>
  <cp:lastModifiedBy>Irina</cp:lastModifiedBy>
  <cp:revision>2</cp:revision>
  <cp:lastPrinted>2004-05-24T12:50:00Z</cp:lastPrinted>
  <dcterms:created xsi:type="dcterms:W3CDTF">2014-09-18T13:08:00Z</dcterms:created>
  <dcterms:modified xsi:type="dcterms:W3CDTF">2014-09-18T13:08:00Z</dcterms:modified>
</cp:coreProperties>
</file>