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3C" w:rsidRDefault="00BD253C">
      <w:pPr>
        <w:pStyle w:val="2"/>
        <w:rPr>
          <w:b/>
        </w:rPr>
      </w:pPr>
    </w:p>
    <w:p w:rsidR="00BD253C" w:rsidRDefault="00BD253C">
      <w:pPr>
        <w:pStyle w:val="2"/>
        <w:rPr>
          <w:b/>
        </w:rPr>
      </w:pPr>
    </w:p>
    <w:p w:rsidR="00BD253C" w:rsidRDefault="00BD253C">
      <w:pPr>
        <w:pStyle w:val="2"/>
        <w:rPr>
          <w:b/>
        </w:rPr>
      </w:pPr>
    </w:p>
    <w:p w:rsidR="00BD253C" w:rsidRDefault="00BD253C">
      <w:pPr>
        <w:pStyle w:val="2"/>
        <w:rPr>
          <w:b/>
        </w:rPr>
      </w:pPr>
    </w:p>
    <w:p w:rsidR="00BD253C" w:rsidRDefault="00BD253C">
      <w:pPr>
        <w:pStyle w:val="2"/>
        <w:rPr>
          <w:b/>
        </w:rPr>
      </w:pPr>
    </w:p>
    <w:p w:rsidR="00BD253C" w:rsidRDefault="000328DF">
      <w:pPr>
        <w:pStyle w:val="2"/>
        <w:rPr>
          <w:b/>
        </w:rPr>
      </w:pPr>
      <w:r>
        <w:rPr>
          <w:b/>
        </w:rPr>
        <w:t xml:space="preserve"> П Р О Г Р А М М А</w:t>
      </w:r>
    </w:p>
    <w:p w:rsidR="00BD253C" w:rsidRDefault="00BD253C">
      <w:pPr>
        <w:jc w:val="center"/>
        <w:rPr>
          <w:sz w:val="28"/>
        </w:rPr>
      </w:pPr>
    </w:p>
    <w:p w:rsidR="00BD253C" w:rsidRDefault="000328DF">
      <w:pPr>
        <w:pStyle w:val="3"/>
      </w:pPr>
      <w:r>
        <w:t>ВСТУПИТЕЛЬНОГО ЭКЗАМЕНА ПО СПЕЦИАЛЬНОСТИ</w:t>
      </w:r>
    </w:p>
    <w:p w:rsidR="00BD253C" w:rsidRDefault="00BD253C">
      <w:pPr>
        <w:jc w:val="center"/>
        <w:rPr>
          <w:sz w:val="28"/>
        </w:rPr>
      </w:pPr>
    </w:p>
    <w:p w:rsidR="00BD253C" w:rsidRDefault="000328DF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10.02.04  «Германские языки»</w:t>
      </w:r>
    </w:p>
    <w:p w:rsidR="00BD253C" w:rsidRDefault="00BD253C">
      <w:pPr>
        <w:suppressAutoHyphens/>
        <w:autoSpaceDE w:val="0"/>
        <w:autoSpaceDN w:val="0"/>
        <w:adjustRightInd w:val="0"/>
        <w:spacing w:after="222"/>
        <w:ind w:left="2860"/>
      </w:pPr>
    </w:p>
    <w:p w:rsidR="00BD253C" w:rsidRDefault="000328DF">
      <w:pPr>
        <w:suppressAutoHyphens/>
        <w:autoSpaceDE w:val="0"/>
        <w:autoSpaceDN w:val="0"/>
        <w:adjustRightInd w:val="0"/>
        <w:spacing w:after="222"/>
        <w:ind w:left="2860"/>
        <w:rPr>
          <w:sz w:val="28"/>
        </w:rPr>
      </w:pPr>
      <w:r>
        <w:rPr>
          <w:sz w:val="28"/>
        </w:rPr>
        <w:t>ОБЩИЕ ПОЛОЖЕНИЯ</w:t>
      </w:r>
    </w:p>
    <w:p w:rsidR="00BD253C" w:rsidRDefault="000328DF">
      <w:pPr>
        <w:suppressAutoHyphens/>
        <w:autoSpaceDE w:val="0"/>
        <w:autoSpaceDN w:val="0"/>
        <w:adjustRightInd w:val="0"/>
        <w:ind w:left="880"/>
        <w:rPr>
          <w:sz w:val="28"/>
        </w:rPr>
      </w:pPr>
      <w:r>
        <w:rPr>
          <w:sz w:val="28"/>
        </w:rPr>
        <w:t>Вступительный экзамен включает в себя три вопроса: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rPr>
          <w:sz w:val="28"/>
        </w:rPr>
      </w:pPr>
      <w:r>
        <w:rPr>
          <w:sz w:val="28"/>
        </w:rPr>
        <w:t>1) филологический анализ текста,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rPr>
          <w:sz w:val="28"/>
        </w:rPr>
      </w:pPr>
      <w:r>
        <w:rPr>
          <w:sz w:val="28"/>
        </w:rPr>
        <w:t>2) теория и история немецкого языка,</w:t>
      </w:r>
    </w:p>
    <w:p w:rsidR="00BD253C" w:rsidRDefault="000328DF">
      <w:pPr>
        <w:suppressAutoHyphens/>
        <w:autoSpaceDE w:val="0"/>
        <w:autoSpaceDN w:val="0"/>
        <w:adjustRightInd w:val="0"/>
        <w:ind w:left="880" w:right="264" w:hanging="330"/>
        <w:jc w:val="both"/>
        <w:rPr>
          <w:sz w:val="28"/>
        </w:rPr>
      </w:pPr>
      <w:r>
        <w:rPr>
          <w:sz w:val="28"/>
        </w:rPr>
        <w:t>3) собеседование по теме диссертации или представленного вступительного реферата.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Филологический анализ текста проводится на немецком языке, на материале отрывков из произведений современных немецких писателей объемом в 2-3 страницы в соответствии с требованиями программы для факультета иностранных языков педвузов (чтение, перевод, интерпретация содержания и анализ языков средств выражения).</w:t>
      </w:r>
    </w:p>
    <w:p w:rsidR="00BD253C" w:rsidRDefault="000328DF">
      <w:pPr>
        <w:suppressAutoHyphens/>
        <w:autoSpaceDE w:val="0"/>
        <w:autoSpaceDN w:val="0"/>
        <w:adjustRightInd w:val="0"/>
        <w:ind w:left="550" w:right="176" w:firstLine="660"/>
        <w:jc w:val="both"/>
        <w:rPr>
          <w:sz w:val="28"/>
        </w:rPr>
      </w:pPr>
      <w:r>
        <w:rPr>
          <w:sz w:val="28"/>
        </w:rPr>
        <w:t>В вопросе по теории и истории немецкого языка входят следующие разделы: теоретическая грамматика, лексикология, стилистика,</w:t>
      </w:r>
    </w:p>
    <w:p w:rsidR="00BD253C" w:rsidRDefault="000328DF">
      <w:pPr>
        <w:suppressAutoHyphens/>
        <w:autoSpaceDE w:val="0"/>
        <w:autoSpaceDN w:val="0"/>
        <w:adjustRightInd w:val="0"/>
        <w:ind w:left="550" w:right="176"/>
        <w:rPr>
          <w:sz w:val="28"/>
        </w:rPr>
      </w:pPr>
      <w:r>
        <w:rPr>
          <w:sz w:val="28"/>
        </w:rPr>
        <w:t>теоретическая фонетика, сравнительная типология, теория и практика</w:t>
      </w:r>
    </w:p>
    <w:p w:rsidR="00BD253C" w:rsidRDefault="000328DF">
      <w:pPr>
        <w:suppressAutoHyphens/>
        <w:autoSpaceDE w:val="0"/>
        <w:autoSpaceDN w:val="0"/>
        <w:adjustRightInd w:val="0"/>
        <w:ind w:left="550" w:right="176"/>
        <w:rPr>
          <w:sz w:val="28"/>
        </w:rPr>
      </w:pPr>
      <w:r>
        <w:rPr>
          <w:sz w:val="28"/>
        </w:rPr>
        <w:t>перевода, история языка.</w:t>
      </w:r>
    </w:p>
    <w:p w:rsidR="00BD253C" w:rsidRDefault="000328DF">
      <w:pPr>
        <w:suppressAutoHyphens/>
        <w:autoSpaceDE w:val="0"/>
        <w:autoSpaceDN w:val="0"/>
        <w:adjustRightInd w:val="0"/>
        <w:ind w:left="550" w:right="88" w:firstLine="660"/>
        <w:rPr>
          <w:sz w:val="28"/>
        </w:rPr>
      </w:pPr>
      <w:r>
        <w:rPr>
          <w:sz w:val="28"/>
        </w:rPr>
        <w:t>Собеседование по теме диссертации или по теме представленного вступительного реферата (если тема диссертации не определена)  может проводиться  на русском языке.  Оно должно обнаружить степень начитанности экзаменующегося в области лингвистики, степень знания предмета, умения давать  критический  обзор литературы и делать на данном материале соответствующие обобщения и выводы.</w:t>
      </w:r>
    </w:p>
    <w:p w:rsidR="00BD253C" w:rsidRDefault="000328DF">
      <w:pPr>
        <w:suppressAutoHyphens/>
        <w:autoSpaceDE w:val="0"/>
        <w:autoSpaceDN w:val="0"/>
        <w:adjustRightInd w:val="0"/>
        <w:ind w:left="550" w:right="88" w:firstLine="660"/>
        <w:rPr>
          <w:sz w:val="28"/>
        </w:rPr>
      </w:pPr>
      <w:r>
        <w:rPr>
          <w:sz w:val="28"/>
        </w:rPr>
        <w:t>Вступительный реферат пишется также на тему будущей диссертации на русском языке, должен иметь объем от 30 до  100  страниц  и оформляется как обычная научная публикация (два экземпляра через 2 интервала с полем 3-5 см., с указанием на  использованную научную  и  художественную  литературу  в  виде  списков и сносок).</w:t>
      </w:r>
    </w:p>
    <w:p w:rsidR="00BD253C" w:rsidRDefault="000328DF">
      <w:pPr>
        <w:suppressAutoHyphens/>
        <w:autoSpaceDE w:val="0"/>
        <w:autoSpaceDN w:val="0"/>
        <w:adjustRightInd w:val="0"/>
        <w:spacing w:before="222" w:after="222"/>
        <w:ind w:left="1980" w:right="88"/>
        <w:rPr>
          <w:sz w:val="28"/>
        </w:rPr>
      </w:pPr>
      <w:r>
        <w:rPr>
          <w:sz w:val="28"/>
        </w:rPr>
        <w:t>ФИЛОЛОГИЧЕСКИЙ АНАЛИЗ ТЕКСТА (первый вопрос)</w:t>
      </w:r>
    </w:p>
    <w:p w:rsidR="00BD253C" w:rsidRDefault="000328DF">
      <w:pPr>
        <w:suppressAutoHyphens/>
        <w:autoSpaceDE w:val="0"/>
        <w:autoSpaceDN w:val="0"/>
        <w:adjustRightInd w:val="0"/>
        <w:ind w:left="1210" w:right="88"/>
        <w:rPr>
          <w:sz w:val="28"/>
        </w:rPr>
      </w:pPr>
      <w:r>
        <w:rPr>
          <w:sz w:val="28"/>
        </w:rPr>
        <w:t>Экзаменующийся должен показать:</w:t>
      </w:r>
    </w:p>
    <w:p w:rsidR="00BD253C" w:rsidRDefault="000328DF">
      <w:pPr>
        <w:suppressAutoHyphens/>
        <w:autoSpaceDE w:val="0"/>
        <w:autoSpaceDN w:val="0"/>
        <w:adjustRightInd w:val="0"/>
        <w:ind w:left="1210" w:right="88"/>
        <w:rPr>
          <w:sz w:val="28"/>
        </w:rPr>
      </w:pPr>
      <w:r>
        <w:rPr>
          <w:sz w:val="28"/>
        </w:rPr>
        <w:t>-навыки свободного владения немецким языком;</w:t>
      </w:r>
    </w:p>
    <w:p w:rsidR="00BD253C" w:rsidRDefault="000328DF">
      <w:pPr>
        <w:suppressAutoHyphens/>
        <w:autoSpaceDE w:val="0"/>
        <w:autoSpaceDN w:val="0"/>
        <w:adjustRightInd w:val="0"/>
        <w:ind w:left="1210" w:right="88"/>
        <w:rPr>
          <w:sz w:val="28"/>
        </w:rPr>
      </w:pPr>
      <w:r>
        <w:rPr>
          <w:sz w:val="28"/>
        </w:rPr>
        <w:t>-знание основных приемов лингвистического и художественного</w:t>
      </w:r>
    </w:p>
    <w:p w:rsidR="00BD253C" w:rsidRDefault="000328DF">
      <w:pPr>
        <w:suppressAutoHyphens/>
        <w:autoSpaceDE w:val="0"/>
        <w:autoSpaceDN w:val="0"/>
        <w:adjustRightInd w:val="0"/>
        <w:ind w:left="1320" w:right="88"/>
        <w:rPr>
          <w:sz w:val="28"/>
        </w:rPr>
      </w:pPr>
      <w:r>
        <w:rPr>
          <w:sz w:val="28"/>
        </w:rPr>
        <w:t>анализа текста - фонологического, морфологического, синтаксического, лексического, стилистического и коммуникативно-прагматического.</w:t>
      </w:r>
    </w:p>
    <w:p w:rsidR="00BD253C" w:rsidRDefault="000328DF">
      <w:pPr>
        <w:suppressAutoHyphens/>
        <w:autoSpaceDE w:val="0"/>
        <w:autoSpaceDN w:val="0"/>
        <w:adjustRightInd w:val="0"/>
        <w:spacing w:before="222" w:after="222"/>
        <w:ind w:left="1210" w:right="88"/>
        <w:rPr>
          <w:sz w:val="28"/>
        </w:rPr>
      </w:pPr>
      <w:r>
        <w:rPr>
          <w:sz w:val="28"/>
        </w:rPr>
        <w:t>Примерный перечень художественной литературы для анализа: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/>
        <w:jc w:val="both"/>
        <w:rPr>
          <w:sz w:val="28"/>
          <w:lang w:val="de-DE"/>
        </w:rPr>
      </w:pPr>
      <w:r>
        <w:rPr>
          <w:b/>
          <w:sz w:val="28"/>
          <w:lang w:val="de-DE"/>
        </w:rPr>
        <w:t>Lessing G.E.</w:t>
      </w:r>
      <w:r>
        <w:rPr>
          <w:sz w:val="28"/>
          <w:lang w:val="de-DE"/>
        </w:rPr>
        <w:t xml:space="preserve"> Fabeln: Die Geschichte des alten Wolfs in sieben Fabeln (s.40-43);Der Rabe und der Fuchs (s.36);Der Knabe und die Schlange (s.34) u.a. -In: Lessing. Ein Lesebush fur unsere Zeit. Von Walter Xictor. Aufbau-Verlag Berlin und Weimar, 1969</w:t>
      </w:r>
    </w:p>
    <w:p w:rsidR="00BD253C" w:rsidRDefault="000328DF">
      <w:pPr>
        <w:suppressAutoHyphens/>
        <w:autoSpaceDE w:val="0"/>
        <w:autoSpaceDN w:val="0"/>
        <w:adjustRightInd w:val="0"/>
        <w:spacing w:before="222" w:after="222"/>
        <w:ind w:left="550" w:right="264"/>
        <w:rPr>
          <w:sz w:val="28"/>
          <w:lang w:val="de-DE"/>
        </w:rPr>
      </w:pPr>
      <w:r>
        <w:rPr>
          <w:b/>
          <w:sz w:val="28"/>
          <w:lang w:val="en-US"/>
        </w:rPr>
        <w:t>Goethe J.</w:t>
      </w:r>
      <w:r>
        <w:rPr>
          <w:sz w:val="28"/>
          <w:lang w:val="en-US"/>
        </w:rPr>
        <w:t xml:space="preserve"> Faust. </w:t>
      </w:r>
      <w:r>
        <w:rPr>
          <w:sz w:val="28"/>
          <w:lang w:val="de-DE"/>
        </w:rPr>
        <w:t>Erster Teil. Leningrad, 1971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/>
        <w:rPr>
          <w:sz w:val="28"/>
          <w:lang w:val="de-DE"/>
        </w:rPr>
      </w:pPr>
      <w:r>
        <w:rPr>
          <w:b/>
          <w:sz w:val="28"/>
          <w:lang w:val="de-DE"/>
        </w:rPr>
        <w:t>Schiller F.</w:t>
      </w:r>
      <w:r>
        <w:rPr>
          <w:sz w:val="28"/>
          <w:lang w:val="de-DE"/>
        </w:rPr>
        <w:t xml:space="preserve">  Die Kraniche des Ibykus (S.239 - 244).-In: Schiller. Ein Lesebush fur unsere Zeit. Von Paul Friedlander.Aufbau-Verlag. Berlin und Weimar, 1969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/>
        <w:rPr>
          <w:sz w:val="28"/>
          <w:lang w:val="de-DE"/>
        </w:rPr>
      </w:pPr>
      <w:r>
        <w:rPr>
          <w:b/>
          <w:sz w:val="28"/>
          <w:lang w:val="de-DE"/>
        </w:rPr>
        <w:t>Heine H.</w:t>
      </w:r>
      <w:r>
        <w:rPr>
          <w:sz w:val="28"/>
          <w:lang w:val="de-DE"/>
        </w:rPr>
        <w:t xml:space="preserve">  Deutschlsnd - Ein Wintermarchen.  Verlag Philipp Reclam jun. Leipzig, 1965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/>
        <w:rPr>
          <w:sz w:val="28"/>
          <w:lang w:val="de-DE"/>
        </w:rPr>
      </w:pPr>
      <w:r>
        <w:rPr>
          <w:b/>
          <w:sz w:val="28"/>
          <w:lang w:val="de-DE"/>
        </w:rPr>
        <w:t>Heine H.</w:t>
      </w:r>
      <w:r>
        <w:rPr>
          <w:sz w:val="28"/>
          <w:lang w:val="de-DE"/>
        </w:rPr>
        <w:t xml:space="preserve">  Die Harzreise (S.  209-271).  - In: Heine. Ein Lesebuch fur unsere Zeit. Aufbau-Verlag Berlin und Weimar, 1985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/>
        <w:rPr>
          <w:sz w:val="28"/>
          <w:lang w:val="de-DE"/>
        </w:rPr>
      </w:pPr>
      <w:r>
        <w:rPr>
          <w:b/>
          <w:sz w:val="28"/>
          <w:lang w:val="en-US"/>
        </w:rPr>
        <w:t>Fontane Th.</w:t>
      </w:r>
      <w:r>
        <w:rPr>
          <w:sz w:val="28"/>
          <w:lang w:val="en-US"/>
        </w:rPr>
        <w:t xml:space="preserve">  Effi Briest. </w:t>
      </w:r>
      <w:r>
        <w:rPr>
          <w:sz w:val="28"/>
          <w:lang w:val="de-DE"/>
        </w:rPr>
        <w:t>Roman. Aufbau-Verlag Berlin und Weimar, 1979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/>
        <w:jc w:val="both"/>
        <w:rPr>
          <w:sz w:val="28"/>
          <w:lang w:val="de-DE"/>
        </w:rPr>
      </w:pPr>
      <w:r>
        <w:rPr>
          <w:b/>
          <w:sz w:val="28"/>
          <w:lang w:val="de-DE"/>
        </w:rPr>
        <w:t>Mann Th.</w:t>
      </w:r>
      <w:r>
        <w:rPr>
          <w:sz w:val="28"/>
          <w:lang w:val="de-DE"/>
        </w:rPr>
        <w:t xml:space="preserve"> Tristan. Tonio Kroger. Mario und Zauberer (S. 21-151). In: Thomas Mann. Es geht um den Menschen. Prosa aus funf Jahrzehnten. Verlag Progress. Moskau, 1976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/>
        <w:jc w:val="both"/>
        <w:rPr>
          <w:sz w:val="28"/>
          <w:lang w:val="de-DE"/>
        </w:rPr>
      </w:pPr>
      <w:r>
        <w:rPr>
          <w:b/>
          <w:sz w:val="28"/>
          <w:lang w:val="en-US"/>
        </w:rPr>
        <w:t>Mann Th</w:t>
      </w:r>
      <w:r>
        <w:rPr>
          <w:sz w:val="28"/>
          <w:lang w:val="en-US"/>
        </w:rPr>
        <w:t xml:space="preserve">. Buddenbrooks. </w:t>
      </w:r>
      <w:r>
        <w:rPr>
          <w:sz w:val="28"/>
          <w:lang w:val="de-DE"/>
        </w:rPr>
        <w:t>Verfall einer Familie. Aufbau-Verlag Berlin, 1963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/>
        <w:jc w:val="both"/>
        <w:rPr>
          <w:sz w:val="28"/>
          <w:lang w:val="de-DE"/>
        </w:rPr>
      </w:pPr>
      <w:r>
        <w:rPr>
          <w:b/>
          <w:sz w:val="28"/>
          <w:lang w:val="de-DE"/>
        </w:rPr>
        <w:t>Brecht B</w:t>
      </w:r>
      <w:r>
        <w:rPr>
          <w:sz w:val="28"/>
          <w:lang w:val="de-DE"/>
        </w:rPr>
        <w:t>. Prosa (S. 89-113). - In: Brecht. Ein Lesebuch fur unsere Zeit. Aufbau-Verlag Berlin und Weimar, 1973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/>
        <w:jc w:val="both"/>
        <w:rPr>
          <w:sz w:val="28"/>
          <w:lang w:val="de-DE"/>
        </w:rPr>
      </w:pPr>
      <w:r>
        <w:rPr>
          <w:b/>
          <w:sz w:val="28"/>
          <w:lang w:val="de-DE"/>
        </w:rPr>
        <w:t>Tucholski K.</w:t>
      </w:r>
      <w:r>
        <w:rPr>
          <w:sz w:val="28"/>
          <w:lang w:val="de-DE"/>
        </w:rPr>
        <w:t xml:space="preserve"> Ratschlage fur einen schlechten Redner. Ratchlage fur einen guten Redner (S. 77-79).- In: Tucholski. Ein Lesebuch fur unsere Zeit. Von Walter Victor. Aufbau-Verlag Berlin und Weimar, 1970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/>
        <w:rPr>
          <w:sz w:val="28"/>
          <w:lang w:val="de-DE"/>
        </w:rPr>
      </w:pPr>
      <w:r>
        <w:rPr>
          <w:b/>
          <w:sz w:val="28"/>
          <w:lang w:val="en-US"/>
        </w:rPr>
        <w:t>Remarque E.M.</w:t>
      </w:r>
      <w:r>
        <w:rPr>
          <w:sz w:val="28"/>
          <w:lang w:val="en-US"/>
        </w:rPr>
        <w:t xml:space="preserve">  </w:t>
      </w:r>
      <w:r>
        <w:rPr>
          <w:sz w:val="28"/>
          <w:lang w:val="de-DE"/>
        </w:rPr>
        <w:t>Drei Kameraden.  Roman.  Verlag fur fremdsprachige Literatur. Moskau, 1960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/>
        <w:jc w:val="both"/>
        <w:rPr>
          <w:sz w:val="28"/>
          <w:lang w:val="de-DE"/>
        </w:rPr>
      </w:pPr>
      <w:r>
        <w:rPr>
          <w:b/>
          <w:sz w:val="28"/>
          <w:lang w:val="de-DE"/>
        </w:rPr>
        <w:t>Borchert W</w:t>
      </w:r>
      <w:r>
        <w:rPr>
          <w:sz w:val="28"/>
          <w:lang w:val="de-DE"/>
        </w:rPr>
        <w:t>. Prosa: Das Brot. Die drei dunklen Konige. Die Kuchenuhr. Das ist unser Manifest. u.a. (S. 73-212).- In: Wolfgang Borcherts Werke. Verlag Progress, Moskau, 1970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/>
        <w:rPr>
          <w:sz w:val="28"/>
          <w:lang w:val="de-DE"/>
        </w:rPr>
      </w:pPr>
      <w:r>
        <w:rPr>
          <w:b/>
          <w:sz w:val="28"/>
          <w:lang w:val="de-DE"/>
        </w:rPr>
        <w:t>Böll H.</w:t>
      </w:r>
      <w:r>
        <w:rPr>
          <w:sz w:val="28"/>
          <w:lang w:val="de-DE"/>
        </w:rPr>
        <w:t xml:space="preserve">  Mein trauriges Gesicht. Erzahlungen und Aufsatze. Verlag Progress, Moskau, 1968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/>
        <w:jc w:val="both"/>
        <w:rPr>
          <w:sz w:val="28"/>
          <w:lang w:val="de-DE"/>
        </w:rPr>
      </w:pPr>
      <w:r>
        <w:rPr>
          <w:b/>
          <w:sz w:val="28"/>
          <w:lang w:val="de-DE"/>
        </w:rPr>
        <w:t>Böll H.</w:t>
      </w:r>
      <w:r>
        <w:rPr>
          <w:sz w:val="28"/>
          <w:lang w:val="de-DE"/>
        </w:rPr>
        <w:t xml:space="preserve"> Wo warst du, Adam? Erzahlende Proza. Roman. Verlag Philipp Reclam jun. Leipzig, 1973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/>
        <w:jc w:val="both"/>
        <w:rPr>
          <w:sz w:val="28"/>
          <w:lang w:val="de-DE"/>
        </w:rPr>
      </w:pPr>
      <w:r>
        <w:rPr>
          <w:b/>
          <w:sz w:val="28"/>
          <w:lang w:val="de-DE"/>
        </w:rPr>
        <w:t>Walser R.</w:t>
      </w:r>
      <w:r>
        <w:rPr>
          <w:sz w:val="28"/>
          <w:lang w:val="de-DE"/>
        </w:rPr>
        <w:t xml:space="preserve"> Basta (S. 90-92).- In: Schweizer Dichter erzahlen. Aus der deutschsprachigen Erzahlkunst des 20. Jahrhunderts. Verlag Progress, 1982</w:t>
      </w:r>
    </w:p>
    <w:p w:rsidR="00BD253C" w:rsidRDefault="000328DF">
      <w:pPr>
        <w:suppressAutoHyphens/>
        <w:autoSpaceDE w:val="0"/>
        <w:autoSpaceDN w:val="0"/>
        <w:adjustRightInd w:val="0"/>
        <w:spacing w:before="222" w:after="222"/>
        <w:ind w:left="550" w:right="264"/>
        <w:rPr>
          <w:b/>
          <w:sz w:val="28"/>
          <w:lang w:val="de-DE"/>
        </w:rPr>
      </w:pPr>
      <w:r>
        <w:rPr>
          <w:b/>
          <w:sz w:val="28"/>
          <w:lang w:val="de-DE"/>
        </w:rPr>
        <w:t>Kant H.</w:t>
      </w:r>
      <w:r>
        <w:rPr>
          <w:sz w:val="28"/>
          <w:lang w:val="de-DE"/>
        </w:rPr>
        <w:t xml:space="preserve"> Eine Ubertretung. Erzahlungen. Berlin, 1975</w:t>
      </w:r>
    </w:p>
    <w:p w:rsidR="00BD253C" w:rsidRDefault="000328DF">
      <w:pPr>
        <w:suppressAutoHyphens/>
        <w:autoSpaceDE w:val="0"/>
        <w:autoSpaceDN w:val="0"/>
        <w:adjustRightInd w:val="0"/>
        <w:spacing w:after="222"/>
        <w:ind w:left="550"/>
        <w:rPr>
          <w:sz w:val="28"/>
          <w:lang w:val="de-DE"/>
        </w:rPr>
      </w:pPr>
      <w:r>
        <w:rPr>
          <w:b/>
          <w:sz w:val="28"/>
          <w:lang w:val="de-DE"/>
        </w:rPr>
        <w:t>Strittmatter</w:t>
      </w:r>
      <w:r>
        <w:rPr>
          <w:sz w:val="28"/>
          <w:lang w:val="de-DE"/>
        </w:rPr>
        <w:t xml:space="preserve"> E. Der Laden. Roman. Erster Teil. Aufbau-Verlag, 1987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/>
        <w:jc w:val="both"/>
        <w:rPr>
          <w:sz w:val="28"/>
          <w:lang w:val="de-DE"/>
        </w:rPr>
      </w:pPr>
      <w:r>
        <w:rPr>
          <w:b/>
          <w:sz w:val="28"/>
          <w:lang w:val="de-DE"/>
        </w:rPr>
        <w:t>Seghers A.</w:t>
      </w:r>
      <w:r>
        <w:rPr>
          <w:sz w:val="28"/>
          <w:lang w:val="de-DE"/>
        </w:rPr>
        <w:t xml:space="preserve"> Sonderbare Begegnungen. Erzahlungen. Aufbau-Verlag Berlin und Weimar, 1974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/>
        <w:rPr>
          <w:sz w:val="28"/>
          <w:lang w:val="de-DE"/>
        </w:rPr>
      </w:pPr>
      <w:r>
        <w:rPr>
          <w:b/>
          <w:sz w:val="28"/>
          <w:lang w:val="de-DE"/>
        </w:rPr>
        <w:t>Wolf Ch.</w:t>
      </w:r>
      <w:r>
        <w:rPr>
          <w:sz w:val="28"/>
          <w:lang w:val="de-DE"/>
        </w:rPr>
        <w:t xml:space="preserve"> Kindheitsmuster. Roman. Aufbau-Verlag Berlin und Weimar, 1977</w:t>
      </w:r>
    </w:p>
    <w:p w:rsidR="00BD253C" w:rsidRDefault="000328DF">
      <w:pPr>
        <w:suppressAutoHyphens/>
        <w:autoSpaceDE w:val="0"/>
        <w:autoSpaceDN w:val="0"/>
        <w:adjustRightInd w:val="0"/>
        <w:spacing w:before="222" w:after="222"/>
        <w:ind w:left="550" w:right="264"/>
        <w:jc w:val="both"/>
        <w:rPr>
          <w:sz w:val="28"/>
        </w:rPr>
      </w:pPr>
      <w:r>
        <w:rPr>
          <w:b/>
          <w:sz w:val="28"/>
          <w:lang w:val="de-DE"/>
        </w:rPr>
        <w:t>Müller H.</w:t>
      </w:r>
      <w:r>
        <w:rPr>
          <w:sz w:val="28"/>
          <w:lang w:val="de-DE"/>
        </w:rPr>
        <w:t xml:space="preserve"> Das Eiserne Kreuz. Erzahlung (S. 136-138).- In: Erzahlte Zeit. 50 deutsche Kurzgeschichten der Gegenwart. </w:t>
      </w:r>
      <w:r>
        <w:rPr>
          <w:sz w:val="28"/>
        </w:rPr>
        <w:t>Stuttgart: Reclam, 1980</w:t>
      </w:r>
    </w:p>
    <w:p w:rsidR="00BD253C" w:rsidRDefault="00BD253C">
      <w:pPr>
        <w:suppressAutoHyphens/>
        <w:autoSpaceDE w:val="0"/>
        <w:autoSpaceDN w:val="0"/>
        <w:adjustRightInd w:val="0"/>
        <w:spacing w:before="222"/>
        <w:ind w:left="2310" w:right="264"/>
        <w:rPr>
          <w:sz w:val="28"/>
        </w:rPr>
      </w:pP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2310" w:right="264"/>
        <w:rPr>
          <w:sz w:val="28"/>
        </w:rPr>
      </w:pPr>
      <w:r>
        <w:rPr>
          <w:sz w:val="28"/>
        </w:rPr>
        <w:t>ТЕОРИЯ И ИСТОРИЯ НЕМЕЦКОГО ЯЗЫКА.</w:t>
      </w:r>
    </w:p>
    <w:p w:rsidR="00BD253C" w:rsidRDefault="000328DF">
      <w:pPr>
        <w:suppressAutoHyphens/>
        <w:autoSpaceDE w:val="0"/>
        <w:autoSpaceDN w:val="0"/>
        <w:adjustRightInd w:val="0"/>
        <w:spacing w:after="222"/>
        <w:ind w:left="3300" w:right="264"/>
        <w:rPr>
          <w:sz w:val="28"/>
        </w:rPr>
      </w:pPr>
      <w:r>
        <w:rPr>
          <w:sz w:val="28"/>
        </w:rPr>
        <w:t>(второй вопрос)</w:t>
      </w:r>
    </w:p>
    <w:p w:rsidR="00BD253C" w:rsidRDefault="000328DF">
      <w:pPr>
        <w:suppressAutoHyphens/>
        <w:autoSpaceDE w:val="0"/>
        <w:autoSpaceDN w:val="0"/>
        <w:adjustRightInd w:val="0"/>
        <w:ind w:left="1210" w:right="264"/>
        <w:rPr>
          <w:sz w:val="28"/>
        </w:rPr>
      </w:pPr>
      <w:r>
        <w:rPr>
          <w:sz w:val="28"/>
        </w:rPr>
        <w:t>Экзаменующийся должен показать знания:</w:t>
      </w:r>
    </w:p>
    <w:p w:rsidR="00BD253C" w:rsidRDefault="000328DF">
      <w:pPr>
        <w:suppressAutoHyphens/>
        <w:autoSpaceDE w:val="0"/>
        <w:autoSpaceDN w:val="0"/>
        <w:adjustRightInd w:val="0"/>
        <w:ind w:left="770" w:right="264" w:hanging="220"/>
        <w:jc w:val="both"/>
        <w:rPr>
          <w:sz w:val="28"/>
        </w:rPr>
      </w:pPr>
      <w:r>
        <w:rPr>
          <w:sz w:val="28"/>
        </w:rPr>
        <w:t>- о системе и строе немецкого языка, его основных единицах (их значении и форме) и уровнях (подсистемах), об их соотношении и взаимодействии соответственно представлениям современной лингвистической науки;</w:t>
      </w:r>
    </w:p>
    <w:p w:rsidR="00BD253C" w:rsidRDefault="000328DF">
      <w:pPr>
        <w:suppressAutoHyphens/>
        <w:autoSpaceDE w:val="0"/>
        <w:autoSpaceDN w:val="0"/>
        <w:adjustRightInd w:val="0"/>
        <w:ind w:left="770" w:right="264" w:hanging="220"/>
        <w:jc w:val="both"/>
        <w:rPr>
          <w:sz w:val="28"/>
        </w:rPr>
      </w:pPr>
      <w:r>
        <w:rPr>
          <w:sz w:val="28"/>
        </w:rPr>
        <w:t>- об основных закономерностях использования языковых средств при строении текстов;</w:t>
      </w:r>
    </w:p>
    <w:p w:rsidR="00BD253C" w:rsidRDefault="000328DF">
      <w:pPr>
        <w:suppressAutoHyphens/>
        <w:autoSpaceDE w:val="0"/>
        <w:autoSpaceDN w:val="0"/>
        <w:adjustRightInd w:val="0"/>
        <w:ind w:left="770" w:right="264" w:hanging="220"/>
        <w:jc w:val="both"/>
        <w:rPr>
          <w:sz w:val="28"/>
        </w:rPr>
      </w:pPr>
      <w:r>
        <w:rPr>
          <w:sz w:val="28"/>
        </w:rPr>
        <w:t>- о важнейших фактах развития системы и строя немецкого языка, обусловивших его современный облик;</w:t>
      </w:r>
    </w:p>
    <w:p w:rsidR="00BD253C" w:rsidRDefault="000328DF">
      <w:pPr>
        <w:suppressAutoHyphens/>
        <w:autoSpaceDE w:val="0"/>
        <w:autoSpaceDN w:val="0"/>
        <w:adjustRightInd w:val="0"/>
        <w:spacing w:after="444"/>
        <w:ind w:left="550" w:right="264"/>
        <w:rPr>
          <w:sz w:val="28"/>
        </w:rPr>
      </w:pPr>
      <w:r>
        <w:rPr>
          <w:sz w:val="28"/>
        </w:rPr>
        <w:t xml:space="preserve">- об основных моментах истории немецкого литературного языка. </w:t>
      </w:r>
    </w:p>
    <w:p w:rsidR="00BD253C" w:rsidRDefault="000328DF">
      <w:pPr>
        <w:suppressAutoHyphens/>
        <w:autoSpaceDE w:val="0"/>
        <w:autoSpaceDN w:val="0"/>
        <w:adjustRightInd w:val="0"/>
        <w:spacing w:after="222"/>
        <w:ind w:left="2750" w:right="264"/>
        <w:rPr>
          <w:sz w:val="28"/>
        </w:rPr>
      </w:pPr>
      <w:r>
        <w:rPr>
          <w:sz w:val="28"/>
        </w:rPr>
        <w:t>ТЕОРЕТИЧЕСКАЯ ГРАММАТИКА.</w:t>
      </w:r>
    </w:p>
    <w:p w:rsidR="00BD253C" w:rsidRDefault="000328DF">
      <w:pPr>
        <w:suppressAutoHyphens/>
        <w:autoSpaceDE w:val="0"/>
        <w:autoSpaceDN w:val="0"/>
        <w:adjustRightInd w:val="0"/>
        <w:spacing w:after="222"/>
        <w:ind w:left="3300" w:right="264"/>
        <w:rPr>
          <w:sz w:val="28"/>
        </w:rPr>
      </w:pPr>
      <w:r>
        <w:rPr>
          <w:sz w:val="28"/>
        </w:rPr>
        <w:t>I. МОРФОЛОГИЯ.</w:t>
      </w:r>
    </w:p>
    <w:p w:rsidR="00BD253C" w:rsidRDefault="000328DF">
      <w:pPr>
        <w:suppressAutoHyphens/>
        <w:autoSpaceDE w:val="0"/>
        <w:autoSpaceDN w:val="0"/>
        <w:adjustRightInd w:val="0"/>
        <w:ind w:left="1650" w:right="264"/>
        <w:rPr>
          <w:sz w:val="28"/>
        </w:rPr>
      </w:pPr>
      <w:r>
        <w:rPr>
          <w:sz w:val="28"/>
        </w:rPr>
        <w:t>Общие проблемы: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Морфология в узком смысле (словоизменение). Морфология в широком смысле, включающая в себя также морфемику, словообразование и учение о частях речи. Форма и парадигма слова. Морфема. Трактовка морфемы в разных лингвистических концепциях: морфема как минимальная значимая часть слова, включая корень или сводимая только к аффиксу; морфема как грамматический показатель любого (сегментного или суперсегментного) характера; морфема как любой минимальный языковый знак. Классификация морфем. Слово как грамматическая единица. Выделяемость слова. Слогоморфема как базовая единица языков слогового строя и слово как базовая единица неслоговых языков. Морфологические парадигмы и категории. Основные морфологические категории: вид, время, наклонение, таксис, залог, каузатив. Проблема частей речи.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1650" w:right="264"/>
        <w:rPr>
          <w:sz w:val="28"/>
        </w:rPr>
      </w:pPr>
      <w:r>
        <w:rPr>
          <w:sz w:val="28"/>
        </w:rPr>
        <w:t>Специальные проблемы: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1.1. Части речи и морфологическая структура слова: состав частей речи. Классификация словарного состава немецкого языка в соответствии с семантическим, морфологическим и синтаксическим критериями, оппозитивные отношения в системе частей речи немецко</w:t>
      </w:r>
      <w:r>
        <w:rPr>
          <w:sz w:val="28"/>
        </w:rPr>
        <w:softHyphen/>
        <w:t>го языка соответственно каждому из классификационных критериев; спорные вопросы систематизации частей речи и случаи амбивалентности отдельных классов слов (соотношение прилагательного и наречия, союза и предлога, глагола и прилагательного); соотношение полнозначных (автосемантических), служебных (синсемантических) и местоименных (дейктических) слов; гетерогенность класса местоименных слов (личные местоимения, наречия, указательного местоимения, элементы местоименного использования глаголов); проблема числительного как гетерогенного класса слов (порядковые и количественные числительные, числительные-существительные, числительные-наречия).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Морфологическая структура слов различных классов. Морфологическая членимость существительных, глаголов и прилагательных в отличие от членимости наречий и служебных слов; соотношение аффиксации и фонемных альтернаций в немецком словоизменении. Относительная бедность немецкого словоизменения по сравнению с русским; супплетивное словоизменение в системе местоимений и прилагательных; функциональные различия в соотношении различных словоизменительных средств.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Служебные части речи: основные оппозиции в системе служебных частей речи немецкого языка. Знаменательные части речи: состав и основные оппозиции, специфическое место глагола в системе знаменательных частей речи.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 w:firstLine="660"/>
        <w:jc w:val="both"/>
        <w:rPr>
          <w:sz w:val="28"/>
        </w:rPr>
      </w:pPr>
      <w:r>
        <w:rPr>
          <w:sz w:val="28"/>
        </w:rPr>
        <w:t>1.1.1. Глагол. Морфологические классы глаголов. Структурно-семантические классы глаголов. Глагольное словоизменение. Грамматические категории глагола. Система грамматических категорий глагола и отношения между категориями. Категория времени: семантика категории и система средств ее выражения. Категория наклонения: семантика категории, понятие модальности и система средств ее выражения. Категория залога: семантика категории и семный анализ залоговых граммем. Категория лица: семантика категории и ее принципиально лексический характер в немецком языке. Категория таксиса: семантика категории и система средств ее выражения. Категория числа: согласовательная природа значения числа у глагола; парадигма лично-числовых форм как основа глагольного спряжения.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1.1.2. Существительное. Семантические классы существительных. Родовые классы существительных. Именное словоизменение. Грамматические категории существительного и отношение между ними. Категория падежа: состав падежных граммем в немецком языке и система средств их выражения. Категории числа: система средств выражения значения числа в немецком языке в сопоставлении с русским. Категория определенности: семантика и система средств выражения.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1.1.3. Прилагательное. Система форм прилагательного как центрального или зависимого слова. Семантические классы прилагательных. Грамматические категории прилагательного и их соотношение. Категории степеней сравнения немецкого языка в сопоставлении с русским.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rPr>
          <w:sz w:val="28"/>
        </w:rPr>
      </w:pPr>
      <w:r>
        <w:rPr>
          <w:sz w:val="28"/>
        </w:rPr>
        <w:t>1.1.4. Наречие: основные типы наречий, соотношение с прилагательным, узкое и широкое толкование наречия.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1.1.5. Числительное: дистрибутивные типы числительных, основные способы образования числительных.</w:t>
      </w:r>
    </w:p>
    <w:p w:rsidR="00BD253C" w:rsidRDefault="000328DF">
      <w:pPr>
        <w:suppressAutoHyphens/>
        <w:autoSpaceDE w:val="0"/>
        <w:autoSpaceDN w:val="0"/>
        <w:adjustRightInd w:val="0"/>
        <w:spacing w:before="222" w:after="222"/>
        <w:ind w:left="3300" w:right="264"/>
        <w:rPr>
          <w:sz w:val="28"/>
        </w:rPr>
      </w:pPr>
      <w:r>
        <w:rPr>
          <w:sz w:val="28"/>
        </w:rPr>
        <w:t>II. СИНТАКСИС.</w:t>
      </w:r>
    </w:p>
    <w:p w:rsidR="00BD253C" w:rsidRDefault="000328DF">
      <w:pPr>
        <w:suppressAutoHyphens/>
        <w:autoSpaceDE w:val="0"/>
        <w:autoSpaceDN w:val="0"/>
        <w:adjustRightInd w:val="0"/>
        <w:ind w:left="1650" w:right="264"/>
        <w:rPr>
          <w:sz w:val="28"/>
        </w:rPr>
      </w:pPr>
      <w:r>
        <w:rPr>
          <w:sz w:val="28"/>
        </w:rPr>
        <w:t>Общие проблемы: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Понимание синтаксиса в различных лингвистических теориях. Предложение как грамматическая единица. Предложение простое и сложное, элементарное (клоз) и цельное. Предложение в отношении к синтаксической конструкции и высказыванию. Грамматическое значение предложения. Проблема предикативности. Модальность, темпоральность, персональность. Глубинная и поверхностная структуры. Представление в терминах членов предложения, грамматики зависимостей, теории конфигураций, грамматики непосредственно составляющих, категориальной грамматики, контекстно-связанной грамматики, трансформационной грамматики (разных вариантов). Виды трансформаций. Место трансформаций в разных версиях порождающей грамматики. Проблема грамматичности (отмеченности, правильности) и приемлемости. Синтаксические функции и позиции. Моделирование предложений. Номинативные, эргативные и активные конструкции. Диатезы и залоги. Функциональный синтаксис. Коммуникативная парадигма предложений. Коммуникативно-нечленимые предложения. Сцепление предложений. Коннекторы. Сверхфразовое единство. Когезия и когерентность. Синтаксис текста.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1650" w:right="264"/>
        <w:rPr>
          <w:sz w:val="28"/>
        </w:rPr>
      </w:pPr>
      <w:r>
        <w:rPr>
          <w:sz w:val="28"/>
        </w:rPr>
        <w:t>Специальные проблемы: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2.1. Предложение. Моделирование предложения: понятие модели предложения; глагольная и адъективная валентность как основа модели предложения. Классификация предложений по цели высказывания. Независимое и подчиненное предложение. Члены предложения. Традиционное деление членов предложения на главные и второстепенные, его критический анализ. Подлежащее: грамматическая сущность подлежащего, основные противоречия между логическим субъектом и грамматическим подлежащим; оформление подлежащего, понятие номинативности и сопоставление немецкого и русского языков по степени номинативности. Сказуемое: грамматическая сущность сказуемого, его основные формальные типы в сопоставлении с аналогичными структурами русского языка. Дополнение: его грамматическая сущность и оформление. Обстоятельство: наречное, предложное, беспредложное, инфинитивное обстоятельство.</w:t>
      </w:r>
    </w:p>
    <w:p w:rsidR="00BD253C" w:rsidRDefault="000328DF">
      <w:pPr>
        <w:suppressAutoHyphens/>
        <w:autoSpaceDE w:val="0"/>
        <w:autoSpaceDN w:val="0"/>
        <w:adjustRightInd w:val="0"/>
        <w:spacing w:after="222"/>
        <w:ind w:left="550" w:right="264" w:firstLine="1210"/>
        <w:jc w:val="both"/>
        <w:rPr>
          <w:sz w:val="28"/>
        </w:rPr>
      </w:pPr>
      <w:r>
        <w:rPr>
          <w:sz w:val="28"/>
        </w:rPr>
        <w:t>Расширение предложения: сирконстант как средство расширения предложения; трансформационная интерпретация сирконстантов. Элиминация элементов модели предложения: отличие элиминации от "стяжения" предложений, контекстуальная обусловленность элиминации. Порядок слов: основные формальные разновидности порядка слов в немецком элементарном предложении. Именное словосочетание: его состав. Сложное предложение: состав сложного предложения, его формальные отличия от расширенного предложения с сирконстантами различных типов. Сложносочиненное предложение: типы логических отношений элементарных предложений. Сложноподчиненное предложение: средства соединения придаточных предложений по типу связи с главным. Сложный синтаксический период с взаимодействием сочинения и подчинения.</w:t>
      </w:r>
    </w:p>
    <w:p w:rsidR="00BD253C" w:rsidRDefault="000328DF">
      <w:pPr>
        <w:suppressAutoHyphens/>
        <w:autoSpaceDE w:val="0"/>
        <w:autoSpaceDN w:val="0"/>
        <w:adjustRightInd w:val="0"/>
        <w:spacing w:before="222" w:after="222"/>
        <w:ind w:left="3520" w:right="264"/>
        <w:rPr>
          <w:sz w:val="28"/>
        </w:rPr>
      </w:pPr>
      <w:r>
        <w:rPr>
          <w:sz w:val="28"/>
        </w:rPr>
        <w:t>ЛИТЕРАТУРА:</w:t>
      </w:r>
    </w:p>
    <w:p w:rsidR="00BD253C" w:rsidRDefault="000328DF">
      <w:pPr>
        <w:suppressAutoHyphens/>
        <w:autoSpaceDE w:val="0"/>
        <w:autoSpaceDN w:val="0"/>
        <w:adjustRightInd w:val="0"/>
        <w:ind w:left="2420" w:right="264" w:hanging="1870"/>
        <w:jc w:val="both"/>
        <w:rPr>
          <w:sz w:val="28"/>
        </w:rPr>
      </w:pPr>
      <w:r>
        <w:rPr>
          <w:sz w:val="28"/>
        </w:rPr>
        <w:t>1. Адмони В.Г. "Синтаксис современного немецкого языка: система отношений и система построения" Л., 1973 г.</w:t>
      </w:r>
    </w:p>
    <w:p w:rsidR="00BD253C" w:rsidRDefault="000328DF">
      <w:pPr>
        <w:suppressAutoHyphens/>
        <w:autoSpaceDE w:val="0"/>
        <w:autoSpaceDN w:val="0"/>
        <w:adjustRightInd w:val="0"/>
        <w:ind w:left="2310" w:right="264"/>
        <w:jc w:val="both"/>
        <w:rPr>
          <w:sz w:val="28"/>
        </w:rPr>
      </w:pPr>
      <w:r>
        <w:rPr>
          <w:sz w:val="28"/>
        </w:rPr>
        <w:t>"Основы теории грамматики" Л., 1964 г.</w:t>
      </w:r>
    </w:p>
    <w:p w:rsidR="00BD253C" w:rsidRDefault="000328DF">
      <w:pPr>
        <w:suppressAutoHyphens/>
        <w:autoSpaceDE w:val="0"/>
        <w:autoSpaceDN w:val="0"/>
        <w:adjustRightInd w:val="0"/>
        <w:ind w:left="2750" w:right="264" w:hanging="2200"/>
        <w:jc w:val="both"/>
        <w:rPr>
          <w:sz w:val="28"/>
        </w:rPr>
      </w:pPr>
      <w:r>
        <w:rPr>
          <w:sz w:val="28"/>
        </w:rPr>
        <w:t>2. Арутюнова Н.Д. "Синтаксис" //Общее языкознание: Внутренняя структура языка. М., 1972 г.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/>
        <w:jc w:val="both"/>
        <w:rPr>
          <w:sz w:val="28"/>
        </w:rPr>
      </w:pPr>
      <w:r>
        <w:rPr>
          <w:sz w:val="28"/>
        </w:rPr>
        <w:t>3. Москальская О.И. "Грамматика текста" М., 1983 г.</w:t>
      </w:r>
    </w:p>
    <w:p w:rsidR="00BD253C" w:rsidRDefault="000328DF">
      <w:pPr>
        <w:suppressAutoHyphens/>
        <w:autoSpaceDE w:val="0"/>
        <w:autoSpaceDN w:val="0"/>
        <w:adjustRightInd w:val="0"/>
        <w:ind w:left="2750" w:right="264"/>
        <w:jc w:val="both"/>
        <w:rPr>
          <w:sz w:val="28"/>
        </w:rPr>
      </w:pPr>
      <w:r>
        <w:rPr>
          <w:sz w:val="28"/>
        </w:rPr>
        <w:t>"Проблемы системного описания синтаксиса"</w:t>
      </w:r>
    </w:p>
    <w:p w:rsidR="00BD253C" w:rsidRDefault="000328DF">
      <w:pPr>
        <w:suppressAutoHyphens/>
        <w:autoSpaceDE w:val="0"/>
        <w:autoSpaceDN w:val="0"/>
        <w:adjustRightInd w:val="0"/>
        <w:ind w:left="2860" w:right="264"/>
        <w:jc w:val="both"/>
        <w:rPr>
          <w:sz w:val="28"/>
        </w:rPr>
      </w:pPr>
      <w:r>
        <w:rPr>
          <w:sz w:val="28"/>
        </w:rPr>
        <w:t>М.,1981г.</w:t>
      </w:r>
    </w:p>
    <w:p w:rsidR="00BD253C" w:rsidRDefault="000328DF">
      <w:pPr>
        <w:suppressAutoHyphens/>
        <w:autoSpaceDE w:val="0"/>
        <w:autoSpaceDN w:val="0"/>
        <w:adjustRightInd w:val="0"/>
        <w:ind w:left="2200" w:right="264" w:hanging="1650"/>
        <w:jc w:val="both"/>
        <w:rPr>
          <w:sz w:val="28"/>
        </w:rPr>
      </w:pPr>
      <w:r>
        <w:rPr>
          <w:sz w:val="28"/>
        </w:rPr>
        <w:t>4. Гулыга Е.В. "Сложноподчиненное предложение" М., 1972 г. "Грамматико-лексические поля в современном  немецком языке" М., 1969 г.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/>
        <w:jc w:val="both"/>
        <w:rPr>
          <w:sz w:val="28"/>
        </w:rPr>
      </w:pPr>
      <w:r>
        <w:rPr>
          <w:sz w:val="28"/>
        </w:rPr>
        <w:t>5. Степанова М.Д.</w:t>
      </w:r>
    </w:p>
    <w:p w:rsidR="00BD253C" w:rsidRDefault="000328DF">
      <w:pPr>
        <w:suppressAutoHyphens/>
        <w:autoSpaceDE w:val="0"/>
        <w:autoSpaceDN w:val="0"/>
        <w:adjustRightInd w:val="0"/>
        <w:ind w:left="880" w:right="264"/>
        <w:jc w:val="both"/>
        <w:rPr>
          <w:sz w:val="28"/>
        </w:rPr>
      </w:pPr>
      <w:r>
        <w:rPr>
          <w:sz w:val="28"/>
        </w:rPr>
        <w:t>Хельбиг Г. "Части речи и проблемы валентности" М., 1978 г.</w:t>
      </w:r>
    </w:p>
    <w:p w:rsidR="00BD253C" w:rsidRDefault="000328DF">
      <w:pPr>
        <w:suppressAutoHyphens/>
        <w:autoSpaceDE w:val="0"/>
        <w:autoSpaceDN w:val="0"/>
        <w:adjustRightInd w:val="0"/>
        <w:ind w:left="3190" w:right="264" w:hanging="2640"/>
        <w:jc w:val="both"/>
        <w:rPr>
          <w:sz w:val="28"/>
        </w:rPr>
      </w:pPr>
      <w:r>
        <w:rPr>
          <w:sz w:val="28"/>
        </w:rPr>
        <w:t>6. Крушельницкая К.Г.  "Очерки по сопоставительной грамматике немецкого и русского языков" М., 1961 г.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/>
        <w:jc w:val="both"/>
        <w:rPr>
          <w:sz w:val="28"/>
        </w:rPr>
      </w:pPr>
      <w:r>
        <w:rPr>
          <w:sz w:val="28"/>
        </w:rPr>
        <w:t>7. Историко-типологическая морфология германских языков. Т.2</w:t>
      </w:r>
    </w:p>
    <w:p w:rsidR="00BD253C" w:rsidRDefault="000328DF">
      <w:pPr>
        <w:suppressAutoHyphens/>
        <w:autoSpaceDE w:val="0"/>
        <w:autoSpaceDN w:val="0"/>
        <w:adjustRightInd w:val="0"/>
        <w:ind w:left="880" w:right="264"/>
        <w:jc w:val="both"/>
        <w:rPr>
          <w:sz w:val="28"/>
        </w:rPr>
      </w:pPr>
      <w:r>
        <w:rPr>
          <w:sz w:val="28"/>
        </w:rPr>
        <w:t>Москва, 1977 г.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/>
        <w:jc w:val="both"/>
        <w:rPr>
          <w:sz w:val="28"/>
        </w:rPr>
      </w:pPr>
      <w:r>
        <w:rPr>
          <w:sz w:val="28"/>
        </w:rPr>
        <w:t>8. Кубрякова Е.С. "Основы морфологического анализа" М., 1974 г.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/>
        <w:jc w:val="both"/>
        <w:rPr>
          <w:sz w:val="28"/>
        </w:rPr>
      </w:pPr>
      <w:r>
        <w:rPr>
          <w:sz w:val="28"/>
        </w:rPr>
        <w:t>9. Филичева Н.И. "О словосочетаниях в современном немецком языке"</w:t>
      </w:r>
    </w:p>
    <w:p w:rsidR="00BD253C" w:rsidRDefault="000328DF">
      <w:pPr>
        <w:suppressAutoHyphens/>
        <w:autoSpaceDE w:val="0"/>
        <w:autoSpaceDN w:val="0"/>
        <w:adjustRightInd w:val="0"/>
        <w:ind w:left="2530" w:right="264"/>
        <w:jc w:val="both"/>
        <w:rPr>
          <w:sz w:val="28"/>
        </w:rPr>
      </w:pPr>
      <w:r>
        <w:rPr>
          <w:sz w:val="28"/>
        </w:rPr>
        <w:t>М., 1969 г.</w:t>
      </w:r>
    </w:p>
    <w:p w:rsidR="00BD253C" w:rsidRDefault="000328DF">
      <w:pPr>
        <w:suppressAutoHyphens/>
        <w:autoSpaceDE w:val="0"/>
        <w:autoSpaceDN w:val="0"/>
        <w:adjustRightInd w:val="0"/>
        <w:ind w:left="440" w:right="264"/>
        <w:jc w:val="both"/>
        <w:rPr>
          <w:sz w:val="28"/>
        </w:rPr>
      </w:pPr>
      <w:r>
        <w:rPr>
          <w:sz w:val="28"/>
        </w:rPr>
        <w:t>10. Шендельс Е.И. "Многозначность и синонимия в грамматике"М.,1970</w:t>
      </w:r>
    </w:p>
    <w:p w:rsidR="00BD253C" w:rsidRDefault="000328DF">
      <w:pPr>
        <w:suppressAutoHyphens/>
        <w:autoSpaceDE w:val="0"/>
        <w:autoSpaceDN w:val="0"/>
        <w:adjustRightInd w:val="0"/>
        <w:ind w:left="440" w:right="264"/>
        <w:jc w:val="both"/>
        <w:rPr>
          <w:sz w:val="28"/>
        </w:rPr>
      </w:pPr>
      <w:r>
        <w:rPr>
          <w:sz w:val="28"/>
        </w:rPr>
        <w:t>11. Сусов И.П. "Семантическая структура предложения" Тула, 1973 г.</w:t>
      </w:r>
    </w:p>
    <w:p w:rsidR="00BD253C" w:rsidRDefault="000328DF">
      <w:pPr>
        <w:suppressAutoHyphens/>
        <w:autoSpaceDE w:val="0"/>
        <w:autoSpaceDN w:val="0"/>
        <w:adjustRightInd w:val="0"/>
        <w:ind w:left="440" w:right="264"/>
        <w:jc w:val="both"/>
        <w:rPr>
          <w:sz w:val="28"/>
        </w:rPr>
      </w:pPr>
      <w:r>
        <w:rPr>
          <w:sz w:val="28"/>
        </w:rPr>
        <w:t>12. Холодович А.А. "Опыт теории подклассов слов" //Холодович А.А.</w:t>
      </w:r>
    </w:p>
    <w:p w:rsidR="00BD253C" w:rsidRDefault="000328DF">
      <w:pPr>
        <w:suppressAutoHyphens/>
        <w:autoSpaceDE w:val="0"/>
        <w:autoSpaceDN w:val="0"/>
        <w:adjustRightInd w:val="0"/>
        <w:ind w:left="880" w:right="264"/>
        <w:jc w:val="both"/>
        <w:rPr>
          <w:sz w:val="28"/>
          <w:lang w:val="de-DE"/>
        </w:rPr>
      </w:pPr>
      <w:r>
        <w:rPr>
          <w:sz w:val="28"/>
        </w:rPr>
        <w:t>Проблемы грамматической теории. Л</w:t>
      </w:r>
      <w:r>
        <w:rPr>
          <w:sz w:val="28"/>
          <w:lang w:val="de-DE"/>
        </w:rPr>
        <w:t xml:space="preserve">., 1979 </w:t>
      </w:r>
      <w:r>
        <w:rPr>
          <w:sz w:val="28"/>
        </w:rPr>
        <w:t>г</w:t>
      </w:r>
      <w:r>
        <w:rPr>
          <w:sz w:val="28"/>
          <w:lang w:val="de-DE"/>
        </w:rPr>
        <w:t>.</w:t>
      </w:r>
    </w:p>
    <w:p w:rsidR="00BD253C" w:rsidRDefault="000328DF">
      <w:pPr>
        <w:suppressAutoHyphens/>
        <w:autoSpaceDE w:val="0"/>
        <w:autoSpaceDN w:val="0"/>
        <w:adjustRightInd w:val="0"/>
        <w:ind w:left="440" w:right="264"/>
        <w:jc w:val="both"/>
        <w:rPr>
          <w:sz w:val="28"/>
          <w:lang w:val="de-DE"/>
        </w:rPr>
      </w:pPr>
      <w:r>
        <w:rPr>
          <w:sz w:val="28"/>
          <w:lang w:val="de-DE"/>
        </w:rPr>
        <w:t>13. Admoni W. Der deutsche Sprachbau. Leningrad, 1972</w:t>
      </w:r>
    </w:p>
    <w:p w:rsidR="00BD253C" w:rsidRDefault="000328DF">
      <w:pPr>
        <w:suppressAutoHyphens/>
        <w:autoSpaceDE w:val="0"/>
        <w:autoSpaceDN w:val="0"/>
        <w:adjustRightInd w:val="0"/>
        <w:ind w:left="1980" w:right="264" w:hanging="1540"/>
        <w:jc w:val="both"/>
        <w:rPr>
          <w:sz w:val="28"/>
          <w:lang w:val="de-DE"/>
        </w:rPr>
      </w:pPr>
      <w:r>
        <w:rPr>
          <w:sz w:val="28"/>
          <w:lang w:val="de-DE"/>
        </w:rPr>
        <w:t>14. Boost K. Neue Untersuchungen zum Wesen und Struktur des deutschen Satzes. Berlin, 1955</w:t>
      </w:r>
    </w:p>
    <w:p w:rsidR="00BD253C" w:rsidRDefault="000328DF">
      <w:pPr>
        <w:suppressAutoHyphens/>
        <w:autoSpaceDE w:val="0"/>
        <w:autoSpaceDN w:val="0"/>
        <w:adjustRightInd w:val="0"/>
        <w:ind w:left="440" w:right="264"/>
        <w:jc w:val="both"/>
        <w:rPr>
          <w:sz w:val="28"/>
          <w:lang w:val="de-DE"/>
        </w:rPr>
      </w:pPr>
      <w:r>
        <w:rPr>
          <w:sz w:val="28"/>
          <w:lang w:val="de-DE"/>
        </w:rPr>
        <w:t>15. Behaghel O. Deutsche Syntax. Heidelberg, 1923</w:t>
      </w:r>
    </w:p>
    <w:p w:rsidR="00BD253C" w:rsidRDefault="000328DF">
      <w:pPr>
        <w:suppressAutoHyphens/>
        <w:autoSpaceDE w:val="0"/>
        <w:autoSpaceDN w:val="0"/>
        <w:adjustRightInd w:val="0"/>
        <w:ind w:left="880" w:right="264" w:hanging="440"/>
        <w:jc w:val="both"/>
        <w:rPr>
          <w:sz w:val="28"/>
          <w:lang w:val="de-DE"/>
        </w:rPr>
      </w:pPr>
      <w:r>
        <w:rPr>
          <w:sz w:val="28"/>
          <w:lang w:val="de-DE"/>
        </w:rPr>
        <w:t>16. Brinkmann H. Die deutsche Sprache. Gestalt und Leistung. Dusseldorf, 1971</w:t>
      </w:r>
    </w:p>
    <w:p w:rsidR="00BD253C" w:rsidRDefault="000328DF">
      <w:pPr>
        <w:suppressAutoHyphens/>
        <w:autoSpaceDE w:val="0"/>
        <w:autoSpaceDN w:val="0"/>
        <w:adjustRightInd w:val="0"/>
        <w:ind w:left="440" w:right="264"/>
        <w:jc w:val="both"/>
        <w:rPr>
          <w:sz w:val="28"/>
          <w:lang w:val="de-DE"/>
        </w:rPr>
      </w:pPr>
      <w:r>
        <w:rPr>
          <w:sz w:val="28"/>
          <w:lang w:val="de-DE"/>
        </w:rPr>
        <w:t>17. Die deutsche Sprache.  Kleine Enzyklopadie.  Bd.  1-2 Leipzig,</w:t>
      </w:r>
    </w:p>
    <w:p w:rsidR="00BD253C" w:rsidRDefault="000328DF">
      <w:pPr>
        <w:suppressAutoHyphens/>
        <w:autoSpaceDE w:val="0"/>
        <w:autoSpaceDN w:val="0"/>
        <w:adjustRightInd w:val="0"/>
        <w:ind w:left="880" w:right="264"/>
        <w:jc w:val="both"/>
        <w:rPr>
          <w:sz w:val="28"/>
          <w:lang w:val="de-DE"/>
        </w:rPr>
      </w:pPr>
      <w:r>
        <w:rPr>
          <w:sz w:val="28"/>
          <w:lang w:val="de-DE"/>
        </w:rPr>
        <w:t>1969-1970</w:t>
      </w:r>
    </w:p>
    <w:p w:rsidR="00BD253C" w:rsidRDefault="000328DF">
      <w:pPr>
        <w:suppressAutoHyphens/>
        <w:autoSpaceDE w:val="0"/>
        <w:autoSpaceDN w:val="0"/>
        <w:adjustRightInd w:val="0"/>
        <w:ind w:left="440" w:right="264"/>
        <w:jc w:val="both"/>
        <w:rPr>
          <w:sz w:val="28"/>
          <w:lang w:val="de-DE"/>
        </w:rPr>
      </w:pPr>
      <w:r>
        <w:rPr>
          <w:sz w:val="28"/>
          <w:lang w:val="de-DE"/>
        </w:rPr>
        <w:t>18. Duden-Grammatik der deutschen Gegenwartssprache.  Hrsg. von P.</w:t>
      </w:r>
    </w:p>
    <w:p w:rsidR="00BD253C" w:rsidRDefault="000328DF">
      <w:pPr>
        <w:suppressAutoHyphens/>
        <w:autoSpaceDE w:val="0"/>
        <w:autoSpaceDN w:val="0"/>
        <w:adjustRightInd w:val="0"/>
        <w:ind w:left="880" w:right="264"/>
        <w:jc w:val="both"/>
        <w:rPr>
          <w:sz w:val="28"/>
          <w:lang w:val="de-DE"/>
        </w:rPr>
      </w:pPr>
      <w:r>
        <w:rPr>
          <w:sz w:val="28"/>
          <w:lang w:val="de-DE"/>
        </w:rPr>
        <w:t>Grebe. Mannheim-Zurich, 1971</w:t>
      </w:r>
    </w:p>
    <w:p w:rsidR="00BD253C" w:rsidRDefault="000328DF">
      <w:pPr>
        <w:suppressAutoHyphens/>
        <w:autoSpaceDE w:val="0"/>
        <w:autoSpaceDN w:val="0"/>
        <w:adjustRightInd w:val="0"/>
        <w:ind w:left="440" w:right="264"/>
        <w:jc w:val="both"/>
        <w:rPr>
          <w:sz w:val="28"/>
          <w:lang w:val="de-DE"/>
        </w:rPr>
      </w:pPr>
      <w:r>
        <w:rPr>
          <w:sz w:val="28"/>
          <w:lang w:val="de-DE"/>
        </w:rPr>
        <w:t>19. Glinz H. Die innere Form des Deutschen. Bern. 1966</w:t>
      </w:r>
    </w:p>
    <w:p w:rsidR="00BD253C" w:rsidRDefault="000328DF">
      <w:pPr>
        <w:suppressAutoHyphens/>
        <w:autoSpaceDE w:val="0"/>
        <w:autoSpaceDN w:val="0"/>
        <w:adjustRightInd w:val="0"/>
        <w:ind w:left="440" w:right="264"/>
        <w:jc w:val="both"/>
        <w:rPr>
          <w:sz w:val="28"/>
          <w:lang w:val="de-DE"/>
        </w:rPr>
      </w:pPr>
      <w:r>
        <w:rPr>
          <w:sz w:val="28"/>
          <w:lang w:val="de-DE"/>
        </w:rPr>
        <w:t>20. Helbig G., Buscha J. Deutsche Grammatik. Leipzig, 1972</w:t>
      </w:r>
    </w:p>
    <w:p w:rsidR="00BD253C" w:rsidRDefault="000328DF">
      <w:pPr>
        <w:suppressAutoHyphens/>
        <w:autoSpaceDE w:val="0"/>
        <w:autoSpaceDN w:val="0"/>
        <w:adjustRightInd w:val="0"/>
        <w:ind w:left="440" w:right="264"/>
        <w:jc w:val="both"/>
        <w:rPr>
          <w:sz w:val="28"/>
          <w:lang w:val="de-DE"/>
        </w:rPr>
      </w:pPr>
      <w:r>
        <w:rPr>
          <w:sz w:val="28"/>
          <w:lang w:val="de-DE"/>
        </w:rPr>
        <w:t>21. Jung W. Grammatik der deutschen Sprache. Leipzig, 1966</w:t>
      </w:r>
    </w:p>
    <w:p w:rsidR="00BD253C" w:rsidRDefault="000328DF">
      <w:pPr>
        <w:suppressAutoHyphens/>
        <w:autoSpaceDE w:val="0"/>
        <w:autoSpaceDN w:val="0"/>
        <w:adjustRightInd w:val="0"/>
        <w:ind w:left="880" w:right="264" w:hanging="440"/>
        <w:jc w:val="both"/>
        <w:rPr>
          <w:sz w:val="28"/>
          <w:lang w:val="de-DE"/>
        </w:rPr>
      </w:pPr>
      <w:r>
        <w:rPr>
          <w:sz w:val="28"/>
          <w:lang w:val="de-DE"/>
        </w:rPr>
        <w:t>22. Moskalskaja O.I. Grammatik der deutschen Gegenwartssprache. Moskau, 1971</w:t>
      </w:r>
    </w:p>
    <w:p w:rsidR="00BD253C" w:rsidRDefault="000328DF">
      <w:pPr>
        <w:suppressAutoHyphens/>
        <w:autoSpaceDE w:val="0"/>
        <w:autoSpaceDN w:val="0"/>
        <w:adjustRightInd w:val="0"/>
        <w:ind w:left="440" w:right="264"/>
        <w:jc w:val="both"/>
        <w:rPr>
          <w:sz w:val="28"/>
          <w:lang w:val="de-DE"/>
        </w:rPr>
      </w:pPr>
      <w:r>
        <w:rPr>
          <w:sz w:val="28"/>
          <w:lang w:val="de-DE"/>
        </w:rPr>
        <w:t>23. Paul H. Deutsche Grammatik. Bd. 1-4 Halle/Saale. 1957</w:t>
      </w:r>
    </w:p>
    <w:p w:rsidR="00BD253C" w:rsidRDefault="000328DF">
      <w:pPr>
        <w:suppressAutoHyphens/>
        <w:autoSpaceDE w:val="0"/>
        <w:autoSpaceDN w:val="0"/>
        <w:adjustRightInd w:val="0"/>
        <w:ind w:left="440" w:right="264"/>
        <w:jc w:val="both"/>
        <w:rPr>
          <w:sz w:val="28"/>
          <w:lang w:val="de-DE"/>
        </w:rPr>
      </w:pPr>
      <w:r>
        <w:rPr>
          <w:sz w:val="28"/>
          <w:lang w:val="de-DE"/>
        </w:rPr>
        <w:t>24. Schendels E.I. Deutsche Grammatik. M., 1982</w:t>
      </w:r>
    </w:p>
    <w:p w:rsidR="00BD253C" w:rsidRDefault="000328DF">
      <w:pPr>
        <w:suppressAutoHyphens/>
        <w:autoSpaceDE w:val="0"/>
        <w:autoSpaceDN w:val="0"/>
        <w:adjustRightInd w:val="0"/>
        <w:ind w:left="440" w:right="264"/>
        <w:jc w:val="both"/>
        <w:rPr>
          <w:sz w:val="28"/>
          <w:lang w:val="de-DE"/>
        </w:rPr>
      </w:pPr>
      <w:r>
        <w:rPr>
          <w:sz w:val="28"/>
          <w:lang w:val="de-DE"/>
        </w:rPr>
        <w:t>25. Schmidt W. Grundfragen der deutschen Grammatik. Berlin, 4.</w:t>
      </w:r>
    </w:p>
    <w:p w:rsidR="00BD253C" w:rsidRDefault="000328DF">
      <w:pPr>
        <w:suppressAutoHyphens/>
        <w:autoSpaceDE w:val="0"/>
        <w:autoSpaceDN w:val="0"/>
        <w:adjustRightInd w:val="0"/>
        <w:ind w:left="880" w:right="264"/>
        <w:jc w:val="both"/>
        <w:rPr>
          <w:sz w:val="28"/>
          <w:lang w:val="de-DE"/>
        </w:rPr>
      </w:pPr>
      <w:r>
        <w:rPr>
          <w:sz w:val="28"/>
          <w:lang w:val="de-DE"/>
        </w:rPr>
        <w:t>Aufl., 1973</w:t>
      </w:r>
    </w:p>
    <w:p w:rsidR="00BD253C" w:rsidRDefault="000328DF">
      <w:pPr>
        <w:suppressAutoHyphens/>
        <w:autoSpaceDE w:val="0"/>
        <w:autoSpaceDN w:val="0"/>
        <w:adjustRightInd w:val="0"/>
        <w:ind w:left="440" w:right="264"/>
        <w:jc w:val="both"/>
        <w:rPr>
          <w:sz w:val="28"/>
          <w:lang w:val="de-DE"/>
        </w:rPr>
      </w:pPr>
      <w:r>
        <w:rPr>
          <w:sz w:val="28"/>
          <w:lang w:val="de-DE"/>
        </w:rPr>
        <w:t>26. Wilmanns. Deutsche Grammatik. Bd. 3, Flexion. Strazburg,1897</w:t>
      </w:r>
    </w:p>
    <w:p w:rsidR="00BD253C" w:rsidRDefault="000328DF">
      <w:pPr>
        <w:suppressAutoHyphens/>
        <w:autoSpaceDE w:val="0"/>
        <w:autoSpaceDN w:val="0"/>
        <w:adjustRightInd w:val="0"/>
        <w:spacing w:after="444"/>
        <w:ind w:left="440" w:right="264"/>
        <w:jc w:val="both"/>
        <w:rPr>
          <w:sz w:val="28"/>
        </w:rPr>
      </w:pPr>
      <w:r>
        <w:rPr>
          <w:sz w:val="28"/>
          <w:lang w:val="de-DE"/>
        </w:rPr>
        <w:t xml:space="preserve">27. Erben J. Abriss der deutschen Grammatik. </w:t>
      </w:r>
      <w:r>
        <w:rPr>
          <w:sz w:val="28"/>
        </w:rPr>
        <w:t xml:space="preserve">Berlin, 1965 </w:t>
      </w:r>
    </w:p>
    <w:p w:rsidR="00BD253C" w:rsidRDefault="000328DF">
      <w:pPr>
        <w:suppressAutoHyphens/>
        <w:autoSpaceDE w:val="0"/>
        <w:autoSpaceDN w:val="0"/>
        <w:adjustRightInd w:val="0"/>
        <w:spacing w:after="222"/>
        <w:ind w:left="3410" w:right="264"/>
        <w:jc w:val="both"/>
        <w:rPr>
          <w:sz w:val="28"/>
        </w:rPr>
      </w:pPr>
      <w:r>
        <w:rPr>
          <w:sz w:val="28"/>
        </w:rPr>
        <w:t>ЛЕКСИКОЛОГИЯ.</w:t>
      </w:r>
    </w:p>
    <w:p w:rsidR="00BD253C" w:rsidRDefault="000328DF">
      <w:pPr>
        <w:suppressAutoHyphens/>
        <w:autoSpaceDE w:val="0"/>
        <w:autoSpaceDN w:val="0"/>
        <w:adjustRightInd w:val="0"/>
        <w:ind w:left="2200" w:right="264" w:hanging="330"/>
        <w:jc w:val="both"/>
        <w:rPr>
          <w:sz w:val="28"/>
        </w:rPr>
      </w:pPr>
      <w:r>
        <w:rPr>
          <w:sz w:val="28"/>
        </w:rPr>
        <w:t>I. Слово как элемент языковой системы и как единица речи: интралингвистическая структура и экстралингвистическая функция слова.</w:t>
      </w:r>
    </w:p>
    <w:p w:rsidR="00BD253C" w:rsidRDefault="000328DF">
      <w:pPr>
        <w:suppressAutoHyphens/>
        <w:autoSpaceDE w:val="0"/>
        <w:autoSpaceDN w:val="0"/>
        <w:adjustRightInd w:val="0"/>
        <w:spacing w:before="222" w:after="222"/>
        <w:ind w:left="1760" w:right="264"/>
        <w:jc w:val="both"/>
        <w:rPr>
          <w:sz w:val="28"/>
        </w:rPr>
      </w:pPr>
      <w:r>
        <w:rPr>
          <w:sz w:val="28"/>
        </w:rPr>
        <w:t>Общие проблемы: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Понятие слова и значения в традиционной логически ориентированной лингвистике, исходящей из близости или тождества значения слова и понятия. Интерес к способам обозначения. Преимущественное внимание традиционной лингвистики к значению слова. Отождествление в соссюровской концепции языка значения с означаемым (сигнификатом) знака, т.е. идеей и понятием. Понятие референции. Референт (денотат). Семиотический треугольник. Асимметрический дуализм знаков. Синонимия и омонимия. Многозначность. Антонимия. Значение и контекст. Значение и употребление. Значение и глубинная структура. Значимость. Смысл. Парадигматические и синтагматические смысловые отношения. Семантические поля. Компонентный анализ.</w:t>
      </w:r>
    </w:p>
    <w:p w:rsidR="00BD253C" w:rsidRDefault="000328DF">
      <w:pPr>
        <w:suppressAutoHyphens/>
        <w:autoSpaceDE w:val="0"/>
        <w:autoSpaceDN w:val="0"/>
        <w:adjustRightInd w:val="0"/>
        <w:spacing w:after="222"/>
        <w:ind w:left="1760" w:right="264"/>
        <w:jc w:val="both"/>
        <w:rPr>
          <w:sz w:val="28"/>
        </w:rPr>
      </w:pPr>
      <w:r>
        <w:rPr>
          <w:sz w:val="28"/>
        </w:rPr>
        <w:t>Специальные проблемы: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1.1. Слово как единица лексикона и как единица коммуникации. Определения слова. Унилатеральная и билатеральная концепция слова как языкового знака. Номинативная и репрезентативная функция слова. Слово как продукт лингвокреативной деятельности сознания (статический аспект). Слово как инструмент коммуникативно-репрезентативной деятельности сознания (динамический аспект). Слово как объект лингвистического анализа. Слово как предмет лексикологического исследования. Семасиологический и ономасиологический подход к слову. Слово как фразеологическая (идеоматизированная) единица. Коннотативно-оценочная, субъективно окрашенная потенция и функция слова. Семантически-мотивированная и немотивированная (ремотивированная) акустема слова. Виды мотивации. Морфематическая структура слова. Определения морфемы и лексемы. Потенциально-репрезентативная способность различных частей речи. Слово как компонент синтагмы. Отношения предицирования.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1.2. Критерии лексикологической классификации слов: принципы систематизации слов и смысловых отношений на уровне системы языка. Парадигматические поля. Тематические, синонимические и анотонимические отношения. Гипернимо-гипонимические отношения. Территориальные дуплеты в немецком языке. Гетеронимы. Фонетические, орфографические омонимы. Архаизмы и историзмы. Неологизмы. Слова-метеоры. Диалекты немецкого языка на территории Германии (а также России и Казахстана). Социально-дифференцированная лексика. Жаргонизмы.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1.3. Семантическая структура слова: формально-семантическая организация слова. Субстанциальная и релациональная концепции значения слова. Словесное значение как языковая категория. Взаимодействие значения слова и мыслительного понятия. Проблема определения значения слова. Типы значений слова: лексическое; главное, второстепенное, переносное; основное; собственное, несобственное; понятийное экстенсиональное и интенсиональное; коннотативное; узуальное и окказиональное; потенциальное и актуальное; свободное и фразеологически связанное. Семантическая структура (синтагмема) слова как совокупность и взаимодействие конститутивных, функциональных и контенсиональных семантических признаков слова. Эксплицитный и имплицитный характер семантических признаков слова. Изменение собственного (главного) значения слова в рамках атрибутивной или предикативной синтагмы. Интеграция собственного значения слова и обозначаемого мыслительного понятия в речевом контексте.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1.4. Пути развития и обогащения лексикона немецкого языка. Генерализация и специализация словесного значения. Возникновение многозначности (полисемии) и монозначности (моносемии) слова. Причины метафоризации и метономизации слов. Этимологизация слов. Заимствование (руссицизмы, англицизмы и др.). Причины возникновения омонимии.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Словообразование как самый продуктивный путь обогащения лексикона и речи в немецком языке. Сопоставительный анализ процессов словообразования в немецком и русском языках. Статические и динамические аспекты немецкого словообразования. Словообразовательные структуры немецкого языка как результат интеграции лексики и синтаксиса. Отличительные признаки немецких словообразовательных структур. Моделирование словообразовательных структур.</w:t>
      </w:r>
    </w:p>
    <w:p w:rsidR="00BD253C" w:rsidRDefault="000328DF">
      <w:pPr>
        <w:suppressAutoHyphens/>
        <w:autoSpaceDE w:val="0"/>
        <w:autoSpaceDN w:val="0"/>
        <w:adjustRightInd w:val="0"/>
        <w:ind w:left="1210" w:right="264"/>
        <w:jc w:val="both"/>
        <w:rPr>
          <w:sz w:val="28"/>
        </w:rPr>
      </w:pPr>
      <w:r>
        <w:rPr>
          <w:sz w:val="28"/>
        </w:rPr>
        <w:t>Типы словообразования в немецком языке:</w:t>
      </w:r>
    </w:p>
    <w:p w:rsidR="00BD253C" w:rsidRDefault="000328DF">
      <w:pPr>
        <w:suppressAutoHyphens/>
        <w:autoSpaceDE w:val="0"/>
        <w:autoSpaceDN w:val="0"/>
        <w:adjustRightInd w:val="0"/>
        <w:ind w:left="1210" w:right="264"/>
        <w:jc w:val="both"/>
        <w:rPr>
          <w:sz w:val="28"/>
        </w:rPr>
      </w:pPr>
      <w:r>
        <w:rPr>
          <w:sz w:val="28"/>
        </w:rPr>
        <w:t>1. Словосложение: 1.1. детерминативное,</w:t>
      </w:r>
    </w:p>
    <w:p w:rsidR="00BD253C" w:rsidRDefault="000328DF">
      <w:pPr>
        <w:suppressAutoHyphens/>
        <w:autoSpaceDE w:val="0"/>
        <w:autoSpaceDN w:val="0"/>
        <w:adjustRightInd w:val="0"/>
        <w:ind w:left="3190" w:right="264"/>
        <w:jc w:val="both"/>
        <w:rPr>
          <w:sz w:val="28"/>
        </w:rPr>
      </w:pPr>
      <w:r>
        <w:rPr>
          <w:sz w:val="28"/>
        </w:rPr>
        <w:t xml:space="preserve">    1.2. копулятивное,</w:t>
      </w:r>
    </w:p>
    <w:p w:rsidR="00BD253C" w:rsidRDefault="000328DF">
      <w:pPr>
        <w:suppressAutoHyphens/>
        <w:autoSpaceDE w:val="0"/>
        <w:autoSpaceDN w:val="0"/>
        <w:adjustRightInd w:val="0"/>
        <w:ind w:left="3190" w:right="264"/>
        <w:jc w:val="both"/>
        <w:rPr>
          <w:sz w:val="28"/>
        </w:rPr>
      </w:pPr>
      <w:r>
        <w:rPr>
          <w:sz w:val="28"/>
        </w:rPr>
        <w:t xml:space="preserve">    1.3. посессивно-метонимическое,</w:t>
      </w:r>
    </w:p>
    <w:p w:rsidR="00BD253C" w:rsidRDefault="000328DF">
      <w:pPr>
        <w:suppressAutoHyphens/>
        <w:autoSpaceDE w:val="0"/>
        <w:autoSpaceDN w:val="0"/>
        <w:adjustRightInd w:val="0"/>
        <w:ind w:left="3190" w:right="264"/>
        <w:jc w:val="both"/>
        <w:rPr>
          <w:sz w:val="28"/>
        </w:rPr>
      </w:pPr>
      <w:r>
        <w:rPr>
          <w:sz w:val="28"/>
        </w:rPr>
        <w:t xml:space="preserve">    1.4. стяжение.</w:t>
      </w:r>
    </w:p>
    <w:p w:rsidR="00BD253C" w:rsidRDefault="000328DF">
      <w:pPr>
        <w:suppressAutoHyphens/>
        <w:autoSpaceDE w:val="0"/>
        <w:autoSpaceDN w:val="0"/>
        <w:adjustRightInd w:val="0"/>
        <w:ind w:left="1210" w:right="264"/>
        <w:jc w:val="both"/>
        <w:rPr>
          <w:sz w:val="28"/>
        </w:rPr>
      </w:pPr>
      <w:r>
        <w:rPr>
          <w:sz w:val="28"/>
        </w:rPr>
        <w:t>2. Деривация (суффиксация): 2.1. явная (эксплицитная),</w:t>
      </w:r>
    </w:p>
    <w:p w:rsidR="00BD253C" w:rsidRDefault="000328DF">
      <w:pPr>
        <w:suppressAutoHyphens/>
        <w:autoSpaceDE w:val="0"/>
        <w:autoSpaceDN w:val="0"/>
        <w:adjustRightInd w:val="0"/>
        <w:ind w:left="4290" w:right="264"/>
        <w:jc w:val="both"/>
        <w:rPr>
          <w:sz w:val="28"/>
        </w:rPr>
      </w:pPr>
      <w:r>
        <w:rPr>
          <w:sz w:val="28"/>
        </w:rPr>
        <w:t xml:space="preserve">       2.2. неявная (имплицитная),</w:t>
      </w:r>
    </w:p>
    <w:p w:rsidR="00BD253C" w:rsidRDefault="000328DF">
      <w:pPr>
        <w:suppressAutoHyphens/>
        <w:autoSpaceDE w:val="0"/>
        <w:autoSpaceDN w:val="0"/>
        <w:adjustRightInd w:val="0"/>
        <w:ind w:left="4290" w:right="264"/>
        <w:jc w:val="both"/>
        <w:rPr>
          <w:sz w:val="28"/>
        </w:rPr>
      </w:pPr>
      <w:r>
        <w:rPr>
          <w:sz w:val="28"/>
        </w:rPr>
        <w:t xml:space="preserve">       2.3. инверсивная,</w:t>
      </w:r>
    </w:p>
    <w:p w:rsidR="00BD253C" w:rsidRDefault="000328DF">
      <w:pPr>
        <w:suppressAutoHyphens/>
        <w:autoSpaceDE w:val="0"/>
        <w:autoSpaceDN w:val="0"/>
        <w:adjustRightInd w:val="0"/>
        <w:ind w:left="4840" w:right="264" w:hanging="550"/>
        <w:jc w:val="both"/>
        <w:rPr>
          <w:sz w:val="28"/>
        </w:rPr>
      </w:pPr>
      <w:r>
        <w:rPr>
          <w:sz w:val="28"/>
        </w:rPr>
        <w:t xml:space="preserve">       2.4. сращение как особый вид еревации,</w:t>
      </w:r>
    </w:p>
    <w:p w:rsidR="00BD253C" w:rsidRDefault="000328DF">
      <w:pPr>
        <w:suppressAutoHyphens/>
        <w:autoSpaceDE w:val="0"/>
        <w:autoSpaceDN w:val="0"/>
        <w:adjustRightInd w:val="0"/>
        <w:ind w:left="4290" w:right="264"/>
        <w:jc w:val="both"/>
        <w:rPr>
          <w:sz w:val="28"/>
        </w:rPr>
      </w:pPr>
      <w:r>
        <w:rPr>
          <w:sz w:val="28"/>
        </w:rPr>
        <w:t xml:space="preserve">       2.5. конверсия.</w:t>
      </w:r>
    </w:p>
    <w:p w:rsidR="00BD253C" w:rsidRDefault="000328DF">
      <w:pPr>
        <w:suppressAutoHyphens/>
        <w:autoSpaceDE w:val="0"/>
        <w:autoSpaceDN w:val="0"/>
        <w:adjustRightInd w:val="0"/>
        <w:ind w:left="1210" w:right="264"/>
        <w:jc w:val="both"/>
        <w:rPr>
          <w:sz w:val="28"/>
        </w:rPr>
      </w:pPr>
      <w:r>
        <w:rPr>
          <w:sz w:val="28"/>
        </w:rPr>
        <w:t>3. Префиксация.</w:t>
      </w:r>
    </w:p>
    <w:p w:rsidR="00BD253C" w:rsidRDefault="000328DF">
      <w:pPr>
        <w:suppressAutoHyphens/>
        <w:autoSpaceDE w:val="0"/>
        <w:autoSpaceDN w:val="0"/>
        <w:adjustRightInd w:val="0"/>
        <w:ind w:left="1210" w:right="264"/>
        <w:jc w:val="both"/>
        <w:rPr>
          <w:sz w:val="28"/>
        </w:rPr>
      </w:pPr>
      <w:r>
        <w:rPr>
          <w:sz w:val="28"/>
        </w:rPr>
        <w:t>4. Особые виды словообразования:</w:t>
      </w:r>
    </w:p>
    <w:p w:rsidR="00BD253C" w:rsidRDefault="000328DF">
      <w:pPr>
        <w:suppressAutoHyphens/>
        <w:autoSpaceDE w:val="0"/>
        <w:autoSpaceDN w:val="0"/>
        <w:adjustRightInd w:val="0"/>
        <w:ind w:left="1540" w:right="264"/>
        <w:jc w:val="both"/>
        <w:rPr>
          <w:sz w:val="28"/>
        </w:rPr>
      </w:pPr>
      <w:r>
        <w:rPr>
          <w:sz w:val="28"/>
        </w:rPr>
        <w:t>4.1. сокращение простых и сложных слов,</w:t>
      </w:r>
    </w:p>
    <w:p w:rsidR="00BD253C" w:rsidRDefault="000328DF">
      <w:pPr>
        <w:suppressAutoHyphens/>
        <w:autoSpaceDE w:val="0"/>
        <w:autoSpaceDN w:val="0"/>
        <w:adjustRightInd w:val="0"/>
        <w:ind w:left="1540" w:right="264"/>
        <w:jc w:val="both"/>
        <w:rPr>
          <w:sz w:val="28"/>
        </w:rPr>
      </w:pPr>
      <w:r>
        <w:rPr>
          <w:sz w:val="28"/>
        </w:rPr>
        <w:t>4.2. слова-инициалы,</w:t>
      </w:r>
    </w:p>
    <w:p w:rsidR="00BD253C" w:rsidRDefault="000328DF">
      <w:pPr>
        <w:suppressAutoHyphens/>
        <w:autoSpaceDE w:val="0"/>
        <w:autoSpaceDN w:val="0"/>
        <w:adjustRightInd w:val="0"/>
        <w:ind w:left="1540" w:right="264"/>
        <w:jc w:val="both"/>
        <w:rPr>
          <w:sz w:val="28"/>
        </w:rPr>
      </w:pPr>
      <w:r>
        <w:rPr>
          <w:sz w:val="28"/>
        </w:rPr>
        <w:t>4.3. редупликация, итерация,</w:t>
      </w:r>
    </w:p>
    <w:p w:rsidR="00BD253C" w:rsidRDefault="000328DF">
      <w:pPr>
        <w:suppressAutoHyphens/>
        <w:autoSpaceDE w:val="0"/>
        <w:autoSpaceDN w:val="0"/>
        <w:adjustRightInd w:val="0"/>
        <w:ind w:left="1540" w:right="264"/>
        <w:jc w:val="both"/>
        <w:rPr>
          <w:sz w:val="28"/>
        </w:rPr>
      </w:pPr>
      <w:r>
        <w:rPr>
          <w:sz w:val="28"/>
        </w:rPr>
        <w:t>4.4. искусственные слова,</w:t>
      </w:r>
    </w:p>
    <w:p w:rsidR="00BD253C" w:rsidRDefault="000328DF">
      <w:pPr>
        <w:suppressAutoHyphens/>
        <w:autoSpaceDE w:val="0"/>
        <w:autoSpaceDN w:val="0"/>
        <w:adjustRightInd w:val="0"/>
        <w:ind w:left="1540" w:right="264"/>
        <w:jc w:val="both"/>
        <w:rPr>
          <w:sz w:val="28"/>
        </w:rPr>
      </w:pPr>
      <w:r>
        <w:rPr>
          <w:sz w:val="28"/>
        </w:rPr>
        <w:t>4.5. контаминация.</w:t>
      </w:r>
    </w:p>
    <w:p w:rsidR="00BD253C" w:rsidRDefault="000328DF">
      <w:pPr>
        <w:suppressAutoHyphens/>
        <w:autoSpaceDE w:val="0"/>
        <w:autoSpaceDN w:val="0"/>
        <w:adjustRightInd w:val="0"/>
        <w:spacing w:after="222"/>
        <w:ind w:left="550" w:right="264" w:firstLine="660"/>
        <w:jc w:val="both"/>
        <w:rPr>
          <w:sz w:val="28"/>
        </w:rPr>
      </w:pPr>
      <w:r>
        <w:rPr>
          <w:sz w:val="28"/>
        </w:rPr>
        <w:t>Идиоматизация (фразеологизация) лексики немецкого языка. Предмет и задачи немецкой фразеологии. Классификации фразеологизмов (принципы и критерии).</w:t>
      </w:r>
    </w:p>
    <w:p w:rsidR="00BD253C" w:rsidRDefault="000328DF">
      <w:pPr>
        <w:suppressAutoHyphens/>
        <w:autoSpaceDE w:val="0"/>
        <w:autoSpaceDN w:val="0"/>
        <w:adjustRightInd w:val="0"/>
        <w:spacing w:before="222" w:after="222"/>
        <w:ind w:left="3520" w:right="264"/>
        <w:jc w:val="both"/>
        <w:rPr>
          <w:sz w:val="28"/>
        </w:rPr>
      </w:pPr>
      <w:r>
        <w:rPr>
          <w:sz w:val="28"/>
        </w:rPr>
        <w:t>ЛИТЕРАТУРА.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/>
        <w:jc w:val="both"/>
        <w:rPr>
          <w:sz w:val="28"/>
        </w:rPr>
      </w:pPr>
      <w:r>
        <w:rPr>
          <w:sz w:val="28"/>
        </w:rPr>
        <w:t>1. Уфимцева А.А. "Лексическое значение". Москва, 1986 г.</w:t>
      </w:r>
    </w:p>
    <w:p w:rsidR="00BD253C" w:rsidRDefault="000328DF">
      <w:pPr>
        <w:suppressAutoHyphens/>
        <w:autoSpaceDE w:val="0"/>
        <w:autoSpaceDN w:val="0"/>
        <w:adjustRightInd w:val="0"/>
        <w:ind w:left="2530" w:right="264" w:hanging="1980"/>
        <w:jc w:val="both"/>
        <w:rPr>
          <w:sz w:val="28"/>
        </w:rPr>
      </w:pPr>
      <w:r>
        <w:rPr>
          <w:sz w:val="28"/>
        </w:rPr>
        <w:t>2. Апресян Ю.Д. "Лексическая семантика: синонимические средства языка". Москва, 1974 г.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</w:rPr>
      </w:pPr>
      <w:r>
        <w:rPr>
          <w:sz w:val="28"/>
        </w:rPr>
        <w:t>3. Арутюнова Н.Д. "Типы языковых значений: оценка, событие, факт".</w:t>
      </w:r>
    </w:p>
    <w:p w:rsidR="00BD253C" w:rsidRDefault="000328DF">
      <w:pPr>
        <w:suppressAutoHyphens/>
        <w:autoSpaceDE w:val="0"/>
        <w:autoSpaceDN w:val="0"/>
        <w:adjustRightInd w:val="0"/>
        <w:ind w:left="2640"/>
        <w:jc w:val="both"/>
        <w:rPr>
          <w:sz w:val="28"/>
        </w:rPr>
      </w:pPr>
      <w:r>
        <w:rPr>
          <w:sz w:val="28"/>
        </w:rPr>
        <w:t>Москва, 1988 г.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</w:rPr>
      </w:pPr>
      <w:r>
        <w:rPr>
          <w:sz w:val="28"/>
        </w:rPr>
        <w:t>4. Бирвиш М. "Семантика" // Новое в зарубежной лингвистике.</w:t>
      </w:r>
    </w:p>
    <w:p w:rsidR="00BD253C" w:rsidRDefault="000328DF">
      <w:pPr>
        <w:suppressAutoHyphens/>
        <w:autoSpaceDE w:val="0"/>
        <w:autoSpaceDN w:val="0"/>
        <w:adjustRightInd w:val="0"/>
        <w:ind w:left="2090"/>
        <w:jc w:val="both"/>
        <w:rPr>
          <w:sz w:val="28"/>
        </w:rPr>
      </w:pPr>
      <w:r>
        <w:rPr>
          <w:sz w:val="28"/>
        </w:rPr>
        <w:t>Москва, 1981 г. Вып. 10: Лингвистическая семантика.</w:t>
      </w:r>
    </w:p>
    <w:p w:rsidR="00BD253C" w:rsidRDefault="000328DF">
      <w:pPr>
        <w:suppressAutoHyphens/>
        <w:autoSpaceDE w:val="0"/>
        <w:autoSpaceDN w:val="0"/>
        <w:adjustRightInd w:val="0"/>
        <w:ind w:left="2750" w:hanging="2200"/>
        <w:jc w:val="both"/>
        <w:rPr>
          <w:sz w:val="28"/>
        </w:rPr>
      </w:pPr>
      <w:r>
        <w:rPr>
          <w:sz w:val="28"/>
        </w:rPr>
        <w:t>5. Кацнельсон С.Д. "Содержание слова, значение и обозначение". Москва, Ленинград  1965 г.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</w:rPr>
      </w:pPr>
      <w:r>
        <w:rPr>
          <w:sz w:val="28"/>
        </w:rPr>
        <w:t>6. Колшанский Г.В. "Контекстная семантика". Москва, 1980 г.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</w:rPr>
      </w:pPr>
      <w:r>
        <w:rPr>
          <w:sz w:val="28"/>
        </w:rPr>
        <w:t>7. Никитин М.В. "Лексическое значение в слове и словосочетании".</w:t>
      </w:r>
    </w:p>
    <w:p w:rsidR="00BD253C" w:rsidRDefault="000328DF">
      <w:pPr>
        <w:suppressAutoHyphens/>
        <w:autoSpaceDE w:val="0"/>
        <w:autoSpaceDN w:val="0"/>
        <w:adjustRightInd w:val="0"/>
        <w:ind w:left="2420"/>
        <w:jc w:val="both"/>
        <w:rPr>
          <w:sz w:val="28"/>
        </w:rPr>
      </w:pPr>
      <w:r>
        <w:rPr>
          <w:sz w:val="28"/>
        </w:rPr>
        <w:t>Владимир, 1974 г.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</w:rPr>
      </w:pPr>
      <w:r>
        <w:rPr>
          <w:sz w:val="28"/>
        </w:rPr>
        <w:t>8. Шмелев Д.Н. "Проблемы семантического анализа лексики".</w:t>
      </w:r>
    </w:p>
    <w:p w:rsidR="00BD253C" w:rsidRDefault="000328DF">
      <w:pPr>
        <w:suppressAutoHyphens/>
        <w:autoSpaceDE w:val="0"/>
        <w:autoSpaceDN w:val="0"/>
        <w:adjustRightInd w:val="0"/>
        <w:ind w:left="2310"/>
        <w:jc w:val="both"/>
        <w:rPr>
          <w:sz w:val="28"/>
        </w:rPr>
      </w:pPr>
      <w:r>
        <w:rPr>
          <w:sz w:val="28"/>
        </w:rPr>
        <w:t>Москва, 1973 г.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</w:rPr>
      </w:pPr>
      <w:r>
        <w:rPr>
          <w:sz w:val="28"/>
        </w:rPr>
        <w:t>9. Языковая номинация. Виды наименований. Москва, 1977 г.</w:t>
      </w:r>
    </w:p>
    <w:p w:rsidR="00BD253C" w:rsidRDefault="000328DF">
      <w:pPr>
        <w:suppressAutoHyphens/>
        <w:autoSpaceDE w:val="0"/>
        <w:autoSpaceDN w:val="0"/>
        <w:adjustRightInd w:val="0"/>
        <w:ind w:left="440"/>
        <w:jc w:val="both"/>
        <w:rPr>
          <w:sz w:val="28"/>
          <w:lang w:val="de-DE"/>
        </w:rPr>
      </w:pPr>
      <w:r>
        <w:rPr>
          <w:sz w:val="28"/>
          <w:lang w:val="de-DE"/>
        </w:rPr>
        <w:t>10. Schippan Hh. Einfuhrung in die Semasiologie. Leipzig, 1972</w:t>
      </w:r>
    </w:p>
    <w:p w:rsidR="00BD253C" w:rsidRDefault="000328DF">
      <w:pPr>
        <w:suppressAutoHyphens/>
        <w:autoSpaceDE w:val="0"/>
        <w:autoSpaceDN w:val="0"/>
        <w:adjustRightInd w:val="0"/>
        <w:ind w:left="2310"/>
        <w:jc w:val="both"/>
        <w:rPr>
          <w:sz w:val="28"/>
          <w:lang w:val="de-DE"/>
        </w:rPr>
      </w:pPr>
      <w:r>
        <w:rPr>
          <w:sz w:val="28"/>
          <w:lang w:val="de-DE"/>
        </w:rPr>
        <w:t>Lexikologie der deutschen Gegenwartssprache. Leipzig, 1984</w:t>
      </w:r>
    </w:p>
    <w:p w:rsidR="00BD253C" w:rsidRDefault="000328DF">
      <w:pPr>
        <w:suppressAutoHyphens/>
        <w:autoSpaceDE w:val="0"/>
        <w:autoSpaceDN w:val="0"/>
        <w:adjustRightInd w:val="0"/>
        <w:ind w:left="440"/>
        <w:jc w:val="both"/>
        <w:rPr>
          <w:sz w:val="28"/>
          <w:lang w:val="de-DE"/>
        </w:rPr>
      </w:pPr>
      <w:r>
        <w:rPr>
          <w:sz w:val="28"/>
          <w:lang w:val="de-DE"/>
        </w:rPr>
        <w:t>11. Kronasser H. Handbuch der Semasiologie. Heidelberg, 1968</w:t>
      </w:r>
    </w:p>
    <w:p w:rsidR="00BD253C" w:rsidRDefault="000328DF">
      <w:pPr>
        <w:pStyle w:val="a3"/>
        <w:rPr>
          <w:lang w:val="en-US"/>
        </w:rPr>
      </w:pPr>
      <w:r>
        <w:rPr>
          <w:lang w:val="en-US"/>
        </w:rPr>
        <w:t>12. Schmidt W. Lexikalische und aktuelle Bedeutung. Ein Beitrag zur Theorie der Wortbedeutung. 4.Aufl., Berlin 1967</w:t>
      </w:r>
    </w:p>
    <w:p w:rsidR="00BD253C" w:rsidRDefault="000328DF">
      <w:pPr>
        <w:suppressAutoHyphens/>
        <w:autoSpaceDE w:val="0"/>
        <w:autoSpaceDN w:val="0"/>
        <w:adjustRightInd w:val="0"/>
        <w:ind w:left="2530" w:right="264" w:hanging="2090"/>
        <w:jc w:val="both"/>
        <w:rPr>
          <w:sz w:val="28"/>
          <w:lang w:val="de-DE"/>
        </w:rPr>
      </w:pPr>
      <w:r>
        <w:rPr>
          <w:sz w:val="28"/>
          <w:lang w:val="de-DE"/>
        </w:rPr>
        <w:t>13. Fleischer W. Wortbildung der deutschen Gegenwartssprache. Leipzig, 1972</w:t>
      </w:r>
    </w:p>
    <w:p w:rsidR="00BD253C" w:rsidRDefault="000328DF">
      <w:pPr>
        <w:suppressAutoHyphens/>
        <w:autoSpaceDE w:val="0"/>
        <w:autoSpaceDN w:val="0"/>
        <w:adjustRightInd w:val="0"/>
        <w:ind w:left="880" w:right="264" w:hanging="440"/>
        <w:jc w:val="both"/>
        <w:rPr>
          <w:sz w:val="28"/>
          <w:lang w:val="de-DE"/>
        </w:rPr>
      </w:pPr>
      <w:r>
        <w:rPr>
          <w:sz w:val="28"/>
          <w:lang w:val="de-DE"/>
        </w:rPr>
        <w:t>14. Probleme der semantischen Analyse. Studia grammatica XV, Berlin, 1977</w:t>
      </w:r>
    </w:p>
    <w:p w:rsidR="00BD253C" w:rsidRDefault="000328DF">
      <w:pPr>
        <w:suppressAutoHyphens/>
        <w:autoSpaceDE w:val="0"/>
        <w:autoSpaceDN w:val="0"/>
        <w:adjustRightInd w:val="0"/>
        <w:ind w:left="3300" w:right="264" w:hanging="2860"/>
        <w:jc w:val="both"/>
        <w:rPr>
          <w:sz w:val="28"/>
          <w:lang w:val="de-DE"/>
        </w:rPr>
      </w:pPr>
      <w:r>
        <w:rPr>
          <w:sz w:val="28"/>
          <w:lang w:val="de-DE"/>
        </w:rPr>
        <w:t>15. Tschernyschewa I.I. Feste Wortkomplexe des Deutschen in Sprache und Rede. M.,1980</w:t>
      </w:r>
    </w:p>
    <w:p w:rsidR="00BD253C" w:rsidRDefault="000328DF">
      <w:pPr>
        <w:suppressAutoHyphens/>
        <w:autoSpaceDE w:val="0"/>
        <w:autoSpaceDN w:val="0"/>
        <w:adjustRightInd w:val="0"/>
        <w:ind w:left="3410" w:right="264" w:hanging="2970"/>
        <w:jc w:val="both"/>
        <w:rPr>
          <w:sz w:val="28"/>
          <w:lang w:val="de-DE"/>
        </w:rPr>
      </w:pPr>
      <w:r>
        <w:rPr>
          <w:sz w:val="28"/>
          <w:lang w:val="de-DE"/>
        </w:rPr>
        <w:t>16. Iskov A., Lenkowa A. Lesestoffe zur deutschen Lexikologie. Leningrad, 1975</w:t>
      </w:r>
    </w:p>
    <w:p w:rsidR="00BD253C" w:rsidRDefault="000328DF">
      <w:pPr>
        <w:suppressAutoHyphens/>
        <w:autoSpaceDE w:val="0"/>
        <w:autoSpaceDN w:val="0"/>
        <w:adjustRightInd w:val="0"/>
        <w:ind w:left="440" w:right="264"/>
        <w:jc w:val="both"/>
        <w:rPr>
          <w:sz w:val="28"/>
          <w:lang w:val="de-DE"/>
        </w:rPr>
      </w:pPr>
      <w:r>
        <w:rPr>
          <w:sz w:val="28"/>
          <w:lang w:val="de-DE"/>
        </w:rPr>
        <w:t xml:space="preserve">17. Lorenz W., Wotjak G. Zum Verhaltnis von Abbild und Bedeutung. Berlin, </w:t>
      </w:r>
      <w:r>
        <w:rPr>
          <w:sz w:val="28"/>
          <w:lang w:val="en-US"/>
        </w:rPr>
        <w:t>1</w:t>
      </w:r>
      <w:r>
        <w:rPr>
          <w:sz w:val="28"/>
          <w:lang w:val="de-DE"/>
        </w:rPr>
        <w:t>968</w:t>
      </w:r>
    </w:p>
    <w:p w:rsidR="00BD253C" w:rsidRDefault="000328DF">
      <w:pPr>
        <w:suppressAutoHyphens/>
        <w:autoSpaceDE w:val="0"/>
        <w:autoSpaceDN w:val="0"/>
        <w:adjustRightInd w:val="0"/>
        <w:spacing w:after="222"/>
        <w:ind w:left="1980" w:right="264" w:hanging="1540"/>
        <w:jc w:val="both"/>
        <w:rPr>
          <w:sz w:val="28"/>
        </w:rPr>
      </w:pPr>
      <w:r>
        <w:rPr>
          <w:sz w:val="28"/>
          <w:lang w:val="de-DE"/>
        </w:rPr>
        <w:t xml:space="preserve">18. Wotjak G. Struktur der Bedeutung. /Untersuchungen zur Struktur der Bedeutung/. </w:t>
      </w:r>
      <w:r>
        <w:rPr>
          <w:sz w:val="28"/>
        </w:rPr>
        <w:t>Berlin, 1971</w:t>
      </w:r>
    </w:p>
    <w:p w:rsidR="00BD253C" w:rsidRDefault="000328DF">
      <w:pPr>
        <w:suppressAutoHyphens/>
        <w:autoSpaceDE w:val="0"/>
        <w:autoSpaceDN w:val="0"/>
        <w:adjustRightInd w:val="0"/>
        <w:spacing w:before="222" w:after="222"/>
        <w:ind w:left="3520" w:right="264"/>
        <w:jc w:val="both"/>
        <w:rPr>
          <w:sz w:val="28"/>
        </w:rPr>
      </w:pPr>
      <w:r>
        <w:rPr>
          <w:sz w:val="28"/>
        </w:rPr>
        <w:t>СТИЛИСТИКА.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1. Определение понятия "стиль". Функциональная стилистика в учении Пражского кружка и в учении В.В. Виноградова, Г.О. Винокура и др. Связь стилистики с другими научными направлениями в исследовании языка, например, с прагматической лингвистикой, социолингвистикой и др.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 w:firstLine="660"/>
        <w:jc w:val="both"/>
        <w:rPr>
          <w:sz w:val="28"/>
        </w:rPr>
      </w:pPr>
      <w:r>
        <w:rPr>
          <w:sz w:val="28"/>
        </w:rPr>
        <w:t>2. Стиль языка и стиль речи. Разграничение предмета и задач лингвистики текста и стилистики текста.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 w:firstLine="660"/>
        <w:jc w:val="both"/>
        <w:rPr>
          <w:sz w:val="28"/>
        </w:rPr>
      </w:pPr>
      <w:r>
        <w:rPr>
          <w:sz w:val="28"/>
        </w:rPr>
        <w:t>3. Понятие о функциональных стилях современного немецкого языка: общая характеристика и сопоставление функциональных стилей как способ их исследования. Официально-деловой стиль: типы текста и жанровая реализация этого стиля; письменные и устные формы. Научно-технический стиль: отличие научно-популярного стиля от собственно научного. Газетно-публицистический стиль, его основные функции, монологические типы текстов данного стиля, его речевые жанры (статьи, корреспонденции, заметки, информации, обзор печати, рецензии, очерки, фельетоны, глосса). Разговорно-бытовой стиль: его общие экстралингвистические признаки; промежуточное положение разговорной речи между диалектной и литературной речью; разговорный язык. Художественный стиль: его общая характеристика и особенности; художественный текст и его структура; образ автора в структуре художественного текста; типы повествователей и по</w:t>
      </w:r>
      <w:r>
        <w:rPr>
          <w:sz w:val="28"/>
        </w:rPr>
        <w:softHyphen/>
        <w:t>вествовательная перспектива; композиционно-речевые формы повествования в художественном тексте (описание, сообщение, рассуждение); типы речи: монолог, диалог, прямая речь, несобственно-прямая речь, ремарки, косвенная речь, типы информации в художественном тексте; подтекст и его восприятие читателем; эстетико-жанровый, аксиологический, эмоциональный уровни художественного произведения; прагматическая направленность художественного произведения.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4. Стилистическое значение языковых единиц в парагматическом и синтагматическом аспектах на уровне лексике, фразеологии и грамматики.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 w:firstLine="660"/>
        <w:jc w:val="both"/>
        <w:rPr>
          <w:sz w:val="28"/>
        </w:rPr>
      </w:pPr>
      <w:r>
        <w:rPr>
          <w:sz w:val="28"/>
        </w:rPr>
        <w:t>5. Средства образования. Стилистические фигуры: метафора, сравнение, метонимия, гипербола, эпитет, вариация, повторение и др.</w:t>
      </w:r>
    </w:p>
    <w:p w:rsidR="00BD253C" w:rsidRDefault="000328DF">
      <w:pPr>
        <w:suppressAutoHyphens/>
        <w:autoSpaceDE w:val="0"/>
        <w:autoSpaceDN w:val="0"/>
        <w:adjustRightInd w:val="0"/>
        <w:spacing w:after="222"/>
        <w:ind w:left="550" w:right="264" w:firstLine="660"/>
        <w:jc w:val="both"/>
        <w:rPr>
          <w:sz w:val="28"/>
        </w:rPr>
      </w:pPr>
      <w:r>
        <w:rPr>
          <w:sz w:val="28"/>
        </w:rPr>
        <w:t>6. Теория и практика комплексной лингвостилистической интерпретации текста. Тематическое и архитектоническое членение текста. Языковой портрет.</w:t>
      </w:r>
    </w:p>
    <w:p w:rsidR="00BD253C" w:rsidRDefault="000328DF">
      <w:pPr>
        <w:suppressAutoHyphens/>
        <w:autoSpaceDE w:val="0"/>
        <w:autoSpaceDN w:val="0"/>
        <w:adjustRightInd w:val="0"/>
        <w:spacing w:before="222" w:after="222"/>
        <w:ind w:left="3520" w:right="264"/>
        <w:jc w:val="both"/>
        <w:rPr>
          <w:sz w:val="28"/>
        </w:rPr>
      </w:pPr>
      <w:r>
        <w:rPr>
          <w:sz w:val="28"/>
        </w:rPr>
        <w:t>ЛИТЕРАТУРА.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</w:rPr>
      </w:pPr>
      <w:r>
        <w:rPr>
          <w:sz w:val="28"/>
        </w:rPr>
        <w:t>1. Виноградов В.В. "Стилистика. Теория поэтическое речи". Поэтика. Москва, 1963 г.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</w:rPr>
      </w:pPr>
      <w:r>
        <w:rPr>
          <w:sz w:val="28"/>
        </w:rPr>
        <w:t>2. Винокур Т.Г. "Стилистика употребления языковых единиц". М.,1980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</w:rPr>
      </w:pPr>
      <w:r>
        <w:rPr>
          <w:sz w:val="28"/>
        </w:rPr>
        <w:t>3. Васильева А.Н. "Газетно-публицистический стиль речи" М., 1982г.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</w:rPr>
      </w:pPr>
      <w:r>
        <w:rPr>
          <w:sz w:val="28"/>
        </w:rPr>
        <w:t>4. Кожина М.Н."К основаниям функциональной стилистики" Пермь,1968г.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</w:rPr>
      </w:pPr>
      <w:r>
        <w:rPr>
          <w:sz w:val="28"/>
        </w:rPr>
        <w:t>5. Одинцов В.В. "Стилистика текста". Москва, 1980 г.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</w:rPr>
      </w:pPr>
      <w:r>
        <w:rPr>
          <w:sz w:val="28"/>
        </w:rPr>
        <w:t>6. Солганик Г.Я. "Синтаксическая стилистика". Москва, 1977 г.</w:t>
      </w:r>
    </w:p>
    <w:p w:rsidR="00BD253C" w:rsidRDefault="000328DF">
      <w:pPr>
        <w:suppressAutoHyphens/>
        <w:autoSpaceDE w:val="0"/>
        <w:autoSpaceDN w:val="0"/>
        <w:adjustRightInd w:val="0"/>
        <w:ind w:left="2750" w:hanging="2200"/>
        <w:jc w:val="both"/>
        <w:rPr>
          <w:sz w:val="28"/>
        </w:rPr>
      </w:pPr>
      <w:r>
        <w:rPr>
          <w:sz w:val="28"/>
        </w:rPr>
        <w:t>7. Арутюнова Н.Д.  "Фактор адресата" // Изв.  АН СССР. Сер.лит. и яз. 1981 г. Т.10 N 4.</w:t>
      </w:r>
    </w:p>
    <w:p w:rsidR="00BD253C" w:rsidRDefault="000328DF">
      <w:pPr>
        <w:suppressAutoHyphens/>
        <w:autoSpaceDE w:val="0"/>
        <w:autoSpaceDN w:val="0"/>
        <w:adjustRightInd w:val="0"/>
        <w:ind w:left="2310" w:right="264" w:hanging="1760"/>
        <w:jc w:val="both"/>
        <w:rPr>
          <w:sz w:val="28"/>
          <w:lang w:val="de-DE"/>
        </w:rPr>
      </w:pPr>
      <w:r>
        <w:rPr>
          <w:sz w:val="28"/>
        </w:rPr>
        <w:t>8. Сусов И.П. "Личность как суб'ект языкового оющения" // Лич</w:t>
      </w:r>
      <w:r>
        <w:rPr>
          <w:sz w:val="28"/>
        </w:rPr>
        <w:softHyphen/>
        <w:t>ностные аспекты языкового общения. Калинин</w:t>
      </w:r>
      <w:r>
        <w:rPr>
          <w:sz w:val="28"/>
          <w:lang w:val="de-DE"/>
        </w:rPr>
        <w:t xml:space="preserve">,1989 </w:t>
      </w:r>
      <w:r>
        <w:rPr>
          <w:sz w:val="28"/>
        </w:rPr>
        <w:t>г</w:t>
      </w:r>
      <w:r>
        <w:rPr>
          <w:sz w:val="28"/>
          <w:lang w:val="de-DE"/>
        </w:rPr>
        <w:t>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/>
        <w:jc w:val="both"/>
        <w:rPr>
          <w:sz w:val="28"/>
          <w:lang w:val="de-DE"/>
        </w:rPr>
      </w:pPr>
      <w:r>
        <w:rPr>
          <w:sz w:val="28"/>
          <w:lang w:val="de-DE"/>
        </w:rPr>
        <w:t>9. Riesel E.,  Schendels  E.  Stilistik  der  deutschen  Sprache. M.,1975</w:t>
      </w:r>
    </w:p>
    <w:p w:rsidR="00BD253C" w:rsidRDefault="000328DF">
      <w:pPr>
        <w:suppressAutoHyphens/>
        <w:autoSpaceDE w:val="0"/>
        <w:autoSpaceDN w:val="0"/>
        <w:adjustRightInd w:val="0"/>
        <w:ind w:left="440" w:right="264"/>
        <w:jc w:val="both"/>
        <w:rPr>
          <w:sz w:val="28"/>
          <w:lang w:val="de-DE"/>
        </w:rPr>
      </w:pPr>
      <w:r>
        <w:rPr>
          <w:sz w:val="28"/>
          <w:lang w:val="de-DE"/>
        </w:rPr>
        <w:t>10. Riesel E. Stil der deutschen Alltagsrede. M., 1964</w:t>
      </w:r>
    </w:p>
    <w:p w:rsidR="00BD253C" w:rsidRDefault="000328DF">
      <w:pPr>
        <w:tabs>
          <w:tab w:val="left" w:pos="3900"/>
          <w:tab w:val="left" w:pos="5100"/>
          <w:tab w:val="left" w:pos="5940"/>
        </w:tabs>
        <w:suppressAutoHyphens/>
        <w:autoSpaceDE w:val="0"/>
        <w:autoSpaceDN w:val="0"/>
        <w:adjustRightInd w:val="0"/>
        <w:ind w:left="1980" w:right="264"/>
        <w:jc w:val="both"/>
        <w:rPr>
          <w:sz w:val="28"/>
          <w:lang w:val="de-DE"/>
        </w:rPr>
      </w:pPr>
      <w:r>
        <w:rPr>
          <w:sz w:val="28"/>
          <w:lang w:val="de-DE"/>
        </w:rPr>
        <w:t>Theorie und</w:t>
      </w:r>
      <w:r>
        <w:rPr>
          <w:sz w:val="28"/>
          <w:lang w:val="de-DE"/>
        </w:rPr>
        <w:tab/>
        <w:t>Praxis</w:t>
      </w:r>
      <w:r>
        <w:rPr>
          <w:sz w:val="28"/>
          <w:lang w:val="de-DE"/>
        </w:rPr>
        <w:tab/>
        <w:t>der</w:t>
      </w:r>
      <w:r>
        <w:rPr>
          <w:sz w:val="28"/>
          <w:lang w:val="de-DE"/>
        </w:rPr>
        <w:tab/>
        <w:t>linguostilistischen</w:t>
      </w:r>
    </w:p>
    <w:p w:rsidR="00BD253C" w:rsidRDefault="000328DF">
      <w:pPr>
        <w:suppressAutoHyphens/>
        <w:autoSpaceDE w:val="0"/>
        <w:autoSpaceDN w:val="0"/>
        <w:adjustRightInd w:val="0"/>
        <w:ind w:left="1980" w:right="264"/>
        <w:jc w:val="both"/>
        <w:rPr>
          <w:sz w:val="28"/>
          <w:lang w:val="de-DE"/>
        </w:rPr>
      </w:pPr>
      <w:r>
        <w:rPr>
          <w:sz w:val="28"/>
          <w:lang w:val="de-DE"/>
        </w:rPr>
        <w:t>Textinterpretation. M., 1974</w:t>
      </w:r>
    </w:p>
    <w:p w:rsidR="00BD253C" w:rsidRDefault="000328DF">
      <w:pPr>
        <w:suppressAutoHyphens/>
        <w:autoSpaceDE w:val="0"/>
        <w:autoSpaceDN w:val="0"/>
        <w:adjustRightInd w:val="0"/>
        <w:ind w:left="3520" w:right="1232" w:hanging="3080"/>
        <w:jc w:val="both"/>
        <w:rPr>
          <w:sz w:val="28"/>
          <w:lang w:val="de-DE"/>
        </w:rPr>
      </w:pPr>
      <w:r>
        <w:rPr>
          <w:sz w:val="28"/>
          <w:lang w:val="de-DE"/>
        </w:rPr>
        <w:t>11. Fleischer W., Michel G. Stilistik der deutschen Gerenwartssprache. Leipzig, 1972</w:t>
      </w:r>
    </w:p>
    <w:p w:rsidR="00BD253C" w:rsidRDefault="000328DF">
      <w:pPr>
        <w:suppressAutoHyphens/>
        <w:autoSpaceDE w:val="0"/>
        <w:autoSpaceDN w:val="0"/>
        <w:adjustRightInd w:val="0"/>
        <w:spacing w:after="444"/>
        <w:ind w:left="440"/>
        <w:jc w:val="both"/>
        <w:rPr>
          <w:sz w:val="28"/>
          <w:lang w:val="de-DE"/>
        </w:rPr>
      </w:pPr>
      <w:r>
        <w:rPr>
          <w:sz w:val="28"/>
          <w:lang w:val="de-DE"/>
        </w:rPr>
        <w:t xml:space="preserve">12. Sowinski B. Deutsche Stilistik. Frankfurt a/M., 1973 </w:t>
      </w:r>
    </w:p>
    <w:p w:rsidR="00BD253C" w:rsidRDefault="000328DF">
      <w:pPr>
        <w:suppressAutoHyphens/>
        <w:autoSpaceDE w:val="0"/>
        <w:autoSpaceDN w:val="0"/>
        <w:adjustRightInd w:val="0"/>
        <w:spacing w:after="222"/>
        <w:ind w:left="2860"/>
        <w:jc w:val="both"/>
        <w:rPr>
          <w:sz w:val="28"/>
        </w:rPr>
      </w:pPr>
      <w:r>
        <w:rPr>
          <w:sz w:val="28"/>
        </w:rPr>
        <w:t>ТЕОРЕТИЧЕСКАЯ ФОНЕТИКА.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1. Фонетика и фонология. Артикуляционная база немецкого языка и ее основные особенности по сравнению с артикуляционной базой русского языка. Система фонем немецкого языка: состав гласных и согласных фонем, различительные признаки, фонемные оппозиции; признаки, вызывающие трудности при обучении рецепции и репродукции немецкой речи. Фонотактика.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 w:firstLine="660"/>
        <w:jc w:val="both"/>
        <w:rPr>
          <w:sz w:val="28"/>
        </w:rPr>
      </w:pPr>
      <w:r>
        <w:rPr>
          <w:sz w:val="28"/>
        </w:rPr>
        <w:t>2. Аллофоническое варьирование: сильный приступ и редукция немецких гласных; редукция и ассимиляция немецких согласных; чередование аллофонов; варьирование согласных по степени придыхания. Вокализация (г), диэреза (э) и слоговые сонаты.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 w:firstLine="660"/>
        <w:jc w:val="both"/>
        <w:rPr>
          <w:sz w:val="28"/>
        </w:rPr>
      </w:pPr>
      <w:r>
        <w:rPr>
          <w:sz w:val="28"/>
        </w:rPr>
        <w:t>3. Слог. Слоговые структуры: основные законы немецкого слогоделения; открытые, закрытые и потенциально-открытые слоги; проблема сильного отступа усеченных гласных; соотношение ударных и безударных слогов. Слоговая структура слова: односложные, двусложные и многосложные слова; основные типы начальных, конечных и срединных слогов; трудности овладения слогов структурой немецкого слова.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 w:firstLine="660"/>
        <w:jc w:val="both"/>
        <w:rPr>
          <w:sz w:val="28"/>
        </w:rPr>
      </w:pPr>
      <w:r>
        <w:rPr>
          <w:sz w:val="28"/>
        </w:rPr>
        <w:t>4. Словесное ударение: соотношение силы, количества и тона в немецком ударении; место ударения и его связанный морфологический характер; ударение в словах разной слоговой и морфологической структуры; ритмизующая функция словесного ударения в сложном слове и ритмической группе, основные черты явлений проклизы и энклизы; трудности при обучении немецкому словесному ударению.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 w:firstLine="660"/>
        <w:jc w:val="both"/>
        <w:rPr>
          <w:sz w:val="28"/>
        </w:rPr>
      </w:pPr>
      <w:r>
        <w:rPr>
          <w:sz w:val="28"/>
        </w:rPr>
        <w:t>5. Фраза: членение фразы на синтагмы и роль супрасегменных средств в организации этого членения  (ударение,  ритмика,  темп, мелодика); основные особенности немецкой интонации (типология мелодики, темпа,  ударений) в сопоставлении с  русской  интонацией, главные типы немецких интонационных структур;  эмфатическая интонация и ее выразительные возможности;  стилистические функции интонации.</w:t>
      </w:r>
    </w:p>
    <w:p w:rsidR="00BD253C" w:rsidRDefault="000328DF">
      <w:pPr>
        <w:suppressAutoHyphens/>
        <w:autoSpaceDE w:val="0"/>
        <w:autoSpaceDN w:val="0"/>
        <w:adjustRightInd w:val="0"/>
        <w:spacing w:before="222" w:after="222"/>
        <w:ind w:left="550" w:right="264" w:firstLine="660"/>
        <w:jc w:val="both"/>
        <w:rPr>
          <w:sz w:val="28"/>
        </w:rPr>
      </w:pPr>
      <w:r>
        <w:rPr>
          <w:sz w:val="28"/>
        </w:rPr>
        <w:t>6. Орфоэпия и стили произношения: основные черты немецкого литературного произношения; его истоки и динамика на протяжении ХХ века.</w:t>
      </w:r>
    </w:p>
    <w:p w:rsidR="00BD253C" w:rsidRDefault="000328DF">
      <w:pPr>
        <w:suppressAutoHyphens/>
        <w:autoSpaceDE w:val="0"/>
        <w:autoSpaceDN w:val="0"/>
        <w:adjustRightInd w:val="0"/>
        <w:spacing w:before="222" w:after="222"/>
        <w:ind w:left="3520" w:right="264"/>
        <w:jc w:val="both"/>
        <w:rPr>
          <w:sz w:val="28"/>
        </w:rPr>
      </w:pPr>
      <w:r>
        <w:rPr>
          <w:sz w:val="28"/>
        </w:rPr>
        <w:t>ЛИТЕРАТУРА.</w:t>
      </w:r>
    </w:p>
    <w:p w:rsidR="00BD253C" w:rsidRDefault="000328DF">
      <w:pPr>
        <w:suppressAutoHyphens/>
        <w:autoSpaceDE w:val="0"/>
        <w:autoSpaceDN w:val="0"/>
        <w:adjustRightInd w:val="0"/>
        <w:ind w:left="880" w:right="264" w:hanging="330"/>
        <w:jc w:val="both"/>
        <w:rPr>
          <w:sz w:val="28"/>
        </w:rPr>
      </w:pPr>
      <w:r>
        <w:rPr>
          <w:sz w:val="28"/>
        </w:rPr>
        <w:t>1. Зеленецкий А.Л., Монахов П.Ф. "Сравнительная типология немец- Москва, 1983 г. кого и русского языков".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/>
        <w:jc w:val="both"/>
        <w:rPr>
          <w:sz w:val="28"/>
        </w:rPr>
      </w:pPr>
      <w:r>
        <w:rPr>
          <w:sz w:val="28"/>
        </w:rPr>
        <w:t>2. Зиндер Л.Р. "Общая фонетика". Ленинград, 1960 г.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/>
        <w:jc w:val="both"/>
        <w:rPr>
          <w:sz w:val="28"/>
        </w:rPr>
      </w:pPr>
      <w:r>
        <w:rPr>
          <w:sz w:val="28"/>
        </w:rPr>
        <w:t>3. Трубецкой Н.С. "Основы фонологии". Москва, 1960 г.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/>
        <w:jc w:val="both"/>
        <w:rPr>
          <w:sz w:val="28"/>
        </w:rPr>
      </w:pPr>
      <w:r>
        <w:rPr>
          <w:sz w:val="28"/>
        </w:rPr>
        <w:t>4. Торсуев Г.П. "Проблемы теоретической фонетики и фонологии".</w:t>
      </w:r>
    </w:p>
    <w:p w:rsidR="00BD253C" w:rsidRDefault="000328DF">
      <w:pPr>
        <w:suppressAutoHyphens/>
        <w:autoSpaceDE w:val="0"/>
        <w:autoSpaceDN w:val="0"/>
        <w:adjustRightInd w:val="0"/>
        <w:ind w:left="2420" w:right="264"/>
        <w:jc w:val="both"/>
        <w:rPr>
          <w:sz w:val="28"/>
        </w:rPr>
      </w:pPr>
      <w:r>
        <w:rPr>
          <w:sz w:val="28"/>
        </w:rPr>
        <w:t>Ленинград, 1969 г.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</w:rPr>
      </w:pPr>
      <w:r>
        <w:rPr>
          <w:sz w:val="28"/>
        </w:rPr>
        <w:t>5. Норк О.А., Адамова Н.Ф. "Фонетика современного немецкого языка".</w:t>
      </w:r>
    </w:p>
    <w:p w:rsidR="00BD253C" w:rsidRDefault="000328DF">
      <w:pPr>
        <w:suppressAutoHyphens/>
        <w:autoSpaceDE w:val="0"/>
        <w:autoSpaceDN w:val="0"/>
        <w:adjustRightInd w:val="0"/>
        <w:ind w:left="3630"/>
        <w:jc w:val="both"/>
        <w:rPr>
          <w:sz w:val="28"/>
          <w:lang w:val="de-DE"/>
        </w:rPr>
      </w:pPr>
      <w:r>
        <w:rPr>
          <w:sz w:val="28"/>
        </w:rPr>
        <w:t>Москва</w:t>
      </w:r>
      <w:r>
        <w:rPr>
          <w:sz w:val="28"/>
          <w:lang w:val="de-DE"/>
        </w:rPr>
        <w:t xml:space="preserve">, 1976 </w:t>
      </w:r>
      <w:r>
        <w:rPr>
          <w:sz w:val="28"/>
        </w:rPr>
        <w:t>г</w:t>
      </w:r>
      <w:r>
        <w:rPr>
          <w:sz w:val="28"/>
          <w:lang w:val="de-DE"/>
        </w:rPr>
        <w:t>.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  <w:lang w:val="de-DE"/>
        </w:rPr>
      </w:pPr>
      <w:r>
        <w:rPr>
          <w:sz w:val="28"/>
          <w:lang w:val="de-DE"/>
        </w:rPr>
        <w:t>6. Meinhold G., Stock E. Phonologie der deutschen Gegenwartssprache. Leipzig, 1982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  <w:lang w:val="de-DE"/>
        </w:rPr>
      </w:pPr>
      <w:r>
        <w:rPr>
          <w:sz w:val="28"/>
          <w:lang w:val="de-DE"/>
        </w:rPr>
        <w:t>7. Fiunkowski H., Lindner G. Einfuhrung in die Sprechwissenschaft. Leipzig, 1976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  <w:lang w:val="de-DE"/>
        </w:rPr>
      </w:pPr>
      <w:r>
        <w:rPr>
          <w:sz w:val="28"/>
          <w:lang w:val="de-DE"/>
        </w:rPr>
        <w:t>8. Essen O. Allgemeine und angewandte Phonetik. Berlin, 1969 Grundzuge der hochdeutschen Satzintonation. Ratingen-Dusseldorf, 1956</w:t>
      </w:r>
    </w:p>
    <w:p w:rsidR="00BD253C" w:rsidRDefault="000328DF">
      <w:pPr>
        <w:suppressAutoHyphens/>
        <w:autoSpaceDE w:val="0"/>
        <w:autoSpaceDN w:val="0"/>
        <w:adjustRightInd w:val="0"/>
        <w:ind w:left="2530" w:right="264" w:hanging="1980"/>
        <w:jc w:val="both"/>
        <w:rPr>
          <w:sz w:val="28"/>
          <w:lang w:val="de-DE"/>
        </w:rPr>
      </w:pPr>
      <w:r>
        <w:rPr>
          <w:sz w:val="28"/>
          <w:lang w:val="de-DE"/>
        </w:rPr>
        <w:t>9. Lindner G. Einführung in die experimentale Phonetik. Berlin,1969</w:t>
      </w:r>
    </w:p>
    <w:p w:rsidR="00BD253C" w:rsidRDefault="000328DF">
      <w:pPr>
        <w:suppressAutoHyphens/>
        <w:autoSpaceDE w:val="0"/>
        <w:autoSpaceDN w:val="0"/>
        <w:adjustRightInd w:val="0"/>
        <w:ind w:left="440" w:right="264"/>
        <w:jc w:val="both"/>
        <w:rPr>
          <w:sz w:val="28"/>
          <w:lang w:val="de-DE"/>
        </w:rPr>
      </w:pPr>
      <w:r>
        <w:rPr>
          <w:sz w:val="28"/>
          <w:lang w:val="de-DE"/>
        </w:rPr>
        <w:t>10. Meinhold G. Deutsche Standardaussprache. Lautschwachungen und</w:t>
      </w:r>
    </w:p>
    <w:p w:rsidR="00BD253C" w:rsidRDefault="000328DF">
      <w:pPr>
        <w:suppressAutoHyphens/>
        <w:autoSpaceDE w:val="0"/>
        <w:autoSpaceDN w:val="0"/>
        <w:adjustRightInd w:val="0"/>
        <w:ind w:left="2200" w:right="264"/>
        <w:jc w:val="both"/>
        <w:rPr>
          <w:sz w:val="28"/>
          <w:lang w:val="en-US"/>
        </w:rPr>
      </w:pPr>
      <w:r>
        <w:rPr>
          <w:sz w:val="28"/>
          <w:lang w:val="de-DE"/>
        </w:rPr>
        <w:t xml:space="preserve">Formstufen. </w:t>
      </w:r>
      <w:r>
        <w:rPr>
          <w:sz w:val="28"/>
          <w:lang w:val="en-US"/>
        </w:rPr>
        <w:t>Jena, 1973</w:t>
      </w:r>
    </w:p>
    <w:p w:rsidR="00BD253C" w:rsidRDefault="000328DF">
      <w:pPr>
        <w:suppressAutoHyphens/>
        <w:autoSpaceDE w:val="0"/>
        <w:autoSpaceDN w:val="0"/>
        <w:adjustRightInd w:val="0"/>
        <w:spacing w:after="444"/>
        <w:ind w:left="440" w:right="264"/>
        <w:jc w:val="both"/>
        <w:rPr>
          <w:sz w:val="28"/>
          <w:lang w:val="de-DE"/>
        </w:rPr>
      </w:pPr>
      <w:r>
        <w:rPr>
          <w:sz w:val="28"/>
          <w:lang w:val="en-US"/>
        </w:rPr>
        <w:t xml:space="preserve">11. Stock E., Zacharias Chr. </w:t>
      </w:r>
      <w:r>
        <w:rPr>
          <w:sz w:val="28"/>
          <w:lang w:val="de-DE"/>
        </w:rPr>
        <w:t xml:space="preserve">Deutsche Satzintonation. Leipzig,1973 </w:t>
      </w:r>
    </w:p>
    <w:p w:rsidR="00BD253C" w:rsidRDefault="000328DF">
      <w:pPr>
        <w:suppressAutoHyphens/>
        <w:autoSpaceDE w:val="0"/>
        <w:autoSpaceDN w:val="0"/>
        <w:adjustRightInd w:val="0"/>
        <w:ind w:left="2750" w:right="264"/>
        <w:jc w:val="both"/>
        <w:rPr>
          <w:sz w:val="28"/>
        </w:rPr>
      </w:pPr>
      <w:r>
        <w:rPr>
          <w:sz w:val="28"/>
        </w:rPr>
        <w:t>СРАВНИТЕЛЬНАЯ ТИПОЛОГИЯ.</w:t>
      </w:r>
    </w:p>
    <w:p w:rsidR="00BD253C" w:rsidRDefault="000328DF">
      <w:pPr>
        <w:suppressAutoHyphens/>
        <w:autoSpaceDE w:val="0"/>
        <w:autoSpaceDN w:val="0"/>
        <w:adjustRightInd w:val="0"/>
        <w:ind w:left="1320" w:right="264"/>
        <w:jc w:val="both"/>
        <w:rPr>
          <w:sz w:val="28"/>
        </w:rPr>
      </w:pPr>
      <w:r>
        <w:rPr>
          <w:sz w:val="28"/>
        </w:rPr>
        <w:t>(Типологическое и контрастивное или конфронтативное</w:t>
      </w:r>
    </w:p>
    <w:p w:rsidR="00BD253C" w:rsidRDefault="000328DF">
      <w:pPr>
        <w:suppressAutoHyphens/>
        <w:autoSpaceDE w:val="0"/>
        <w:autoSpaceDN w:val="0"/>
        <w:adjustRightInd w:val="0"/>
        <w:spacing w:after="222"/>
        <w:ind w:left="3190" w:right="264"/>
        <w:jc w:val="both"/>
        <w:rPr>
          <w:sz w:val="28"/>
        </w:rPr>
      </w:pPr>
      <w:r>
        <w:rPr>
          <w:sz w:val="28"/>
        </w:rPr>
        <w:t>изучение языков).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1. Морфологическая классификация языков как старейшая форма типологии. Основные противоречия морфологической классификации языков. Понятие языкового типа. Структура современной типологии. Универсология. Характерология. Метод типологии. Контрастивное сравнение языков. Конфронтативная лингвистика. Проблема язы</w:t>
      </w:r>
      <w:r>
        <w:rPr>
          <w:sz w:val="28"/>
        </w:rPr>
        <w:softHyphen/>
        <w:t>ка-эталона. Метаязык сопоставления. Курс сравнительной типологии немецкого и русского языков. Возможности контрастивной фонетики, лексикологии, грамматики.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 w:firstLine="660"/>
        <w:jc w:val="both"/>
        <w:rPr>
          <w:sz w:val="28"/>
        </w:rPr>
      </w:pPr>
      <w:r>
        <w:rPr>
          <w:sz w:val="28"/>
        </w:rPr>
        <w:t>2. Сравнительная аспектология русского и немецкого языков: вид и способ действия - традиционные понятия аспектологии. Языковая понятийная категория аспектуальности в современном немецком языке. К проблеме переводимости русских видов и способов протекания действия на немецкий язык.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 w:firstLine="660"/>
        <w:jc w:val="both"/>
        <w:rPr>
          <w:sz w:val="28"/>
        </w:rPr>
      </w:pPr>
      <w:r>
        <w:rPr>
          <w:sz w:val="28"/>
        </w:rPr>
        <w:t>3. Языковая понятийная категория определенности - неопределенности предметов и абстрактных понятий в немецком и русском языках.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4. Логико-мыслительная категория пола и грамматическая категория рода в немецком и русском языках.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 w:firstLine="660"/>
        <w:jc w:val="both"/>
        <w:rPr>
          <w:sz w:val="28"/>
        </w:rPr>
      </w:pPr>
      <w:r>
        <w:rPr>
          <w:sz w:val="28"/>
        </w:rPr>
        <w:t>5. Категория числа имени существительного в русском языке в сопоставлении с немецким языком.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 w:firstLine="660"/>
        <w:jc w:val="both"/>
        <w:rPr>
          <w:sz w:val="28"/>
        </w:rPr>
      </w:pPr>
      <w:r>
        <w:rPr>
          <w:sz w:val="28"/>
        </w:rPr>
        <w:t>6. Сопоставительный анализ процессов словообразования в немецком и русском языках.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 w:firstLine="660"/>
        <w:jc w:val="both"/>
        <w:rPr>
          <w:sz w:val="28"/>
        </w:rPr>
      </w:pPr>
      <w:r>
        <w:rPr>
          <w:sz w:val="28"/>
        </w:rPr>
        <w:t>7. Категория темпоральности в немецком и русском языках (конфронтативный анализ).</w:t>
      </w:r>
    </w:p>
    <w:p w:rsidR="00BD253C" w:rsidRDefault="000328DF">
      <w:pPr>
        <w:suppressAutoHyphens/>
        <w:autoSpaceDE w:val="0"/>
        <w:autoSpaceDN w:val="0"/>
        <w:adjustRightInd w:val="0"/>
        <w:spacing w:before="222" w:after="444"/>
        <w:ind w:left="1210" w:right="264"/>
        <w:jc w:val="both"/>
        <w:rPr>
          <w:sz w:val="28"/>
        </w:rPr>
      </w:pPr>
      <w:r>
        <w:rPr>
          <w:sz w:val="28"/>
        </w:rPr>
        <w:t xml:space="preserve">8. Категория залога в сопоставительном аспекте. </w:t>
      </w:r>
    </w:p>
    <w:p w:rsidR="00BD253C" w:rsidRDefault="000328DF">
      <w:pPr>
        <w:suppressAutoHyphens/>
        <w:autoSpaceDE w:val="0"/>
        <w:autoSpaceDN w:val="0"/>
        <w:adjustRightInd w:val="0"/>
        <w:spacing w:after="222"/>
        <w:ind w:left="3520" w:right="264"/>
        <w:jc w:val="both"/>
        <w:rPr>
          <w:sz w:val="28"/>
        </w:rPr>
      </w:pPr>
      <w:r>
        <w:rPr>
          <w:sz w:val="28"/>
        </w:rPr>
        <w:t xml:space="preserve">ЛИТЕРАТУРА. </w:t>
      </w:r>
    </w:p>
    <w:p w:rsidR="00BD253C" w:rsidRDefault="000328DF">
      <w:pPr>
        <w:suppressAutoHyphens/>
        <w:autoSpaceDE w:val="0"/>
        <w:autoSpaceDN w:val="0"/>
        <w:adjustRightInd w:val="0"/>
        <w:ind w:left="4400" w:right="264" w:hanging="3850"/>
        <w:jc w:val="both"/>
        <w:rPr>
          <w:sz w:val="28"/>
        </w:rPr>
      </w:pPr>
      <w:r>
        <w:rPr>
          <w:sz w:val="28"/>
        </w:rPr>
        <w:t>1. Зеленецкий А.Л., Монахов П.Ф. "Сравнительная типология немецкого и русского языков". М.,1983</w:t>
      </w:r>
    </w:p>
    <w:p w:rsidR="00BD253C" w:rsidRDefault="000328DF">
      <w:pPr>
        <w:suppressAutoHyphens/>
        <w:autoSpaceDE w:val="0"/>
        <w:autoSpaceDN w:val="0"/>
        <w:adjustRightInd w:val="0"/>
        <w:ind w:left="3190" w:right="264" w:hanging="2640"/>
        <w:jc w:val="both"/>
        <w:rPr>
          <w:sz w:val="28"/>
        </w:rPr>
      </w:pPr>
      <w:r>
        <w:rPr>
          <w:sz w:val="28"/>
        </w:rPr>
        <w:t>2. Крушельницкая К.Г.  "Очерки по сопоставительной грамматике немецкого и русского языков". М., 1961 г.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/>
        <w:jc w:val="both"/>
        <w:rPr>
          <w:sz w:val="28"/>
        </w:rPr>
      </w:pPr>
      <w:r>
        <w:rPr>
          <w:sz w:val="28"/>
        </w:rPr>
        <w:t>3. Ярцева В.Н. "Контрастная грамматика". М., 1981 г.</w:t>
      </w:r>
    </w:p>
    <w:p w:rsidR="00BD253C" w:rsidRDefault="000328DF">
      <w:pPr>
        <w:suppressAutoHyphens/>
        <w:autoSpaceDE w:val="0"/>
        <w:autoSpaceDN w:val="0"/>
        <w:adjustRightInd w:val="0"/>
        <w:ind w:left="2310" w:right="264" w:hanging="1760"/>
        <w:jc w:val="both"/>
        <w:rPr>
          <w:sz w:val="28"/>
        </w:rPr>
      </w:pPr>
      <w:r>
        <w:rPr>
          <w:sz w:val="28"/>
        </w:rPr>
        <w:t>4. Балин Б.М.  "Немецкий аспектологический контекст в сопоставлении с английским". Калинин, 1969 г.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/>
        <w:jc w:val="both"/>
        <w:rPr>
          <w:sz w:val="28"/>
        </w:rPr>
      </w:pPr>
      <w:r>
        <w:rPr>
          <w:sz w:val="28"/>
        </w:rPr>
        <w:t>5. Балин Б.М., Бурмистрова Л.А., Колосова Л.П. и др.</w:t>
      </w:r>
    </w:p>
    <w:p w:rsidR="00BD253C" w:rsidRDefault="000328DF">
      <w:pPr>
        <w:suppressAutoHyphens/>
        <w:autoSpaceDE w:val="0"/>
        <w:autoSpaceDN w:val="0"/>
        <w:adjustRightInd w:val="0"/>
        <w:ind w:left="880" w:right="-20"/>
        <w:jc w:val="both"/>
        <w:rPr>
          <w:sz w:val="28"/>
        </w:rPr>
      </w:pPr>
      <w:r>
        <w:rPr>
          <w:sz w:val="28"/>
        </w:rPr>
        <w:t>"Сравнительная аспектология русского и немецкого языков". Калинин, 1979 г.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/>
        <w:jc w:val="both"/>
        <w:rPr>
          <w:sz w:val="28"/>
        </w:rPr>
      </w:pPr>
      <w:r>
        <w:rPr>
          <w:sz w:val="28"/>
        </w:rPr>
        <w:t>6. Балин Б.М., Бунеева В.М., Зарайская Н.В. и др. "Очерки русско-немецкой контрастивной грамматики. Имя." Калинин, 1982 г.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/>
        <w:jc w:val="both"/>
        <w:rPr>
          <w:sz w:val="28"/>
        </w:rPr>
      </w:pPr>
      <w:r>
        <w:rPr>
          <w:sz w:val="28"/>
        </w:rPr>
        <w:t>7. Сопоставительное изучение словообразования славянских языков.</w:t>
      </w:r>
    </w:p>
    <w:p w:rsidR="00BD253C" w:rsidRDefault="000328DF">
      <w:pPr>
        <w:suppressAutoHyphens/>
        <w:autoSpaceDE w:val="0"/>
        <w:autoSpaceDN w:val="0"/>
        <w:adjustRightInd w:val="0"/>
        <w:ind w:left="880" w:right="264"/>
        <w:jc w:val="both"/>
        <w:rPr>
          <w:sz w:val="28"/>
        </w:rPr>
      </w:pPr>
      <w:r>
        <w:rPr>
          <w:sz w:val="28"/>
        </w:rPr>
        <w:t>Москва, 1987 г.</w:t>
      </w:r>
    </w:p>
    <w:p w:rsidR="00BD253C" w:rsidRDefault="000328DF">
      <w:pPr>
        <w:suppressAutoHyphens/>
        <w:autoSpaceDE w:val="0"/>
        <w:autoSpaceDN w:val="0"/>
        <w:adjustRightInd w:val="0"/>
        <w:ind w:left="2420" w:right="264" w:hanging="1870"/>
        <w:jc w:val="both"/>
        <w:rPr>
          <w:sz w:val="28"/>
          <w:lang w:val="de-DE"/>
        </w:rPr>
      </w:pPr>
      <w:r>
        <w:rPr>
          <w:sz w:val="28"/>
        </w:rPr>
        <w:t>8. Фефилов А.И. "Основы конфронтативного анализа лексики немецкого и русского языков". Куйбышев</w:t>
      </w:r>
      <w:r>
        <w:rPr>
          <w:sz w:val="28"/>
          <w:lang w:val="de-DE"/>
        </w:rPr>
        <w:t xml:space="preserve">, 1985 </w:t>
      </w:r>
      <w:r>
        <w:rPr>
          <w:sz w:val="28"/>
        </w:rPr>
        <w:t>г</w:t>
      </w:r>
      <w:r>
        <w:rPr>
          <w:sz w:val="28"/>
          <w:lang w:val="de-DE"/>
        </w:rPr>
        <w:t>.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  <w:lang w:val="de-DE"/>
        </w:rPr>
      </w:pPr>
      <w:r>
        <w:rPr>
          <w:sz w:val="28"/>
          <w:lang w:val="de-DE"/>
        </w:rPr>
        <w:t>9. Nickel G. Kontrastive Linguistik // Lexikon der germanistischen</w:t>
      </w:r>
    </w:p>
    <w:p w:rsidR="00BD253C" w:rsidRDefault="000328DF">
      <w:pPr>
        <w:suppressAutoHyphens/>
        <w:autoSpaceDE w:val="0"/>
        <w:autoSpaceDN w:val="0"/>
        <w:adjustRightInd w:val="0"/>
        <w:ind w:left="1980"/>
        <w:jc w:val="both"/>
        <w:rPr>
          <w:sz w:val="28"/>
          <w:lang w:val="de-DE"/>
        </w:rPr>
      </w:pPr>
      <w:r>
        <w:rPr>
          <w:sz w:val="28"/>
          <w:lang w:val="de-DE"/>
        </w:rPr>
        <w:t>Linguistik. Tubingen, 1973</w:t>
      </w:r>
    </w:p>
    <w:p w:rsidR="00BD253C" w:rsidRDefault="000328DF">
      <w:pPr>
        <w:suppressAutoHyphens/>
        <w:autoSpaceDE w:val="0"/>
        <w:autoSpaceDN w:val="0"/>
        <w:adjustRightInd w:val="0"/>
        <w:ind w:left="1430" w:hanging="990"/>
        <w:jc w:val="both"/>
        <w:rPr>
          <w:sz w:val="28"/>
          <w:lang w:val="de-DE"/>
        </w:rPr>
      </w:pPr>
      <w:r>
        <w:rPr>
          <w:sz w:val="28"/>
          <w:lang w:val="de-DE"/>
        </w:rPr>
        <w:t>10. Helbig G. Sprachwissenschaft. Konfrontation. Fremdsprachenunterrichrt. Zur Theorie und Praxis des Deutschunterrichts fur Auslander. Leipzig, 1981</w:t>
      </w:r>
    </w:p>
    <w:p w:rsidR="00BD253C" w:rsidRDefault="000328DF">
      <w:pPr>
        <w:suppressAutoHyphens/>
        <w:autoSpaceDE w:val="0"/>
        <w:autoSpaceDN w:val="0"/>
        <w:adjustRightInd w:val="0"/>
        <w:ind w:left="880" w:right="264" w:hanging="440"/>
        <w:jc w:val="both"/>
        <w:rPr>
          <w:sz w:val="28"/>
          <w:lang w:val="de-DE"/>
        </w:rPr>
      </w:pPr>
      <w:r>
        <w:rPr>
          <w:sz w:val="28"/>
          <w:lang w:val="de-DE"/>
        </w:rPr>
        <w:t>11. Einfuhrung in die konfrontative Linguistik. Linguistische Studien. Leipzig, 1983</w:t>
      </w:r>
    </w:p>
    <w:p w:rsidR="00BD253C" w:rsidRDefault="000328DF">
      <w:pPr>
        <w:suppressAutoHyphens/>
        <w:autoSpaceDE w:val="0"/>
        <w:autoSpaceDN w:val="0"/>
        <w:adjustRightInd w:val="0"/>
        <w:spacing w:before="222" w:after="222"/>
        <w:ind w:left="2200" w:right="264" w:hanging="1320"/>
        <w:jc w:val="both"/>
        <w:rPr>
          <w:sz w:val="28"/>
        </w:rPr>
      </w:pPr>
      <w:r>
        <w:rPr>
          <w:sz w:val="28"/>
        </w:rPr>
        <w:t xml:space="preserve">ПРИМЕЧАНИЕ: Подготовка данного вопроса (раздела) осуществляется по согласованию с научным руководителем диссертационного исследования. </w:t>
      </w:r>
    </w:p>
    <w:p w:rsidR="00BD253C" w:rsidRDefault="000328DF">
      <w:pPr>
        <w:suppressAutoHyphens/>
        <w:autoSpaceDE w:val="0"/>
        <w:autoSpaceDN w:val="0"/>
        <w:adjustRightInd w:val="0"/>
        <w:spacing w:before="222" w:after="222"/>
        <w:ind w:left="2640" w:right="264"/>
        <w:jc w:val="both"/>
        <w:rPr>
          <w:sz w:val="28"/>
        </w:rPr>
      </w:pPr>
      <w:r>
        <w:rPr>
          <w:sz w:val="28"/>
        </w:rPr>
        <w:t xml:space="preserve">ТЕОРИЯ И ПРАКТИКА ПЕРЕВОДА. </w:t>
      </w:r>
    </w:p>
    <w:p w:rsidR="00BD253C" w:rsidRDefault="000328DF">
      <w:pPr>
        <w:suppressAutoHyphens/>
        <w:autoSpaceDE w:val="0"/>
        <w:autoSpaceDN w:val="0"/>
        <w:adjustRightInd w:val="0"/>
        <w:ind w:left="550" w:firstLine="660"/>
        <w:jc w:val="both"/>
        <w:rPr>
          <w:sz w:val="28"/>
        </w:rPr>
      </w:pPr>
      <w:r>
        <w:rPr>
          <w:sz w:val="28"/>
        </w:rPr>
        <w:t>1. Предмет, метод, задачи лингвистического перевода. Коммуникативные основы перевода. Перевод и лексикографическая практика. Основные и специальные приемы перевода:  прямой и косвенный перевод; конкретизация  и  генерализация;  частичное  перекрещивание; полное несовпадение  словарных значений;  описательный (разъяснительный) перевод;  передача одного понятия с  помощью  нескольких понятий; смысловое  развитие;  антонимический перевод,  синтакси</w:t>
      </w:r>
      <w:r>
        <w:rPr>
          <w:sz w:val="28"/>
        </w:rPr>
        <w:softHyphen/>
        <w:t>ческие трансформации;  целостное переформулирование высказывания; транслитерация (заимствование),  калькирование; транспозиция; модуляция; эквиваленция; адаптация.</w:t>
      </w:r>
    </w:p>
    <w:p w:rsidR="00BD253C" w:rsidRDefault="000328DF">
      <w:pPr>
        <w:suppressAutoHyphens/>
        <w:autoSpaceDE w:val="0"/>
        <w:autoSpaceDN w:val="0"/>
        <w:adjustRightInd w:val="0"/>
        <w:spacing w:before="222" w:after="222"/>
        <w:ind w:left="1210"/>
        <w:jc w:val="both"/>
        <w:rPr>
          <w:sz w:val="28"/>
        </w:rPr>
      </w:pPr>
      <w:r>
        <w:rPr>
          <w:sz w:val="28"/>
        </w:rPr>
        <w:t xml:space="preserve">2. Лексические и грамматические проблемы перевода. </w:t>
      </w:r>
    </w:p>
    <w:p w:rsidR="00BD253C" w:rsidRDefault="000328DF">
      <w:pPr>
        <w:suppressAutoHyphens/>
        <w:autoSpaceDE w:val="0"/>
        <w:autoSpaceDN w:val="0"/>
        <w:adjustRightInd w:val="0"/>
        <w:spacing w:after="222"/>
        <w:ind w:left="3520"/>
        <w:jc w:val="both"/>
        <w:rPr>
          <w:sz w:val="28"/>
        </w:rPr>
      </w:pPr>
      <w:r>
        <w:rPr>
          <w:sz w:val="28"/>
        </w:rPr>
        <w:t xml:space="preserve">ЛИТЕРАТУРА: </w:t>
      </w:r>
    </w:p>
    <w:p w:rsidR="00BD253C" w:rsidRDefault="000328DF">
      <w:pPr>
        <w:suppressAutoHyphens/>
        <w:autoSpaceDE w:val="0"/>
        <w:autoSpaceDN w:val="0"/>
        <w:adjustRightInd w:val="0"/>
        <w:ind w:left="2640" w:right="264" w:hanging="2090"/>
        <w:jc w:val="both"/>
        <w:rPr>
          <w:sz w:val="28"/>
        </w:rPr>
      </w:pPr>
      <w:r>
        <w:rPr>
          <w:sz w:val="28"/>
        </w:rPr>
        <w:t>1. Роганова З.Е. "Пособие по переводу с немецкого языка на русский". М., 1961 г.</w:t>
      </w:r>
    </w:p>
    <w:p w:rsidR="00BD253C" w:rsidRDefault="000328DF">
      <w:pPr>
        <w:suppressAutoHyphens/>
        <w:autoSpaceDE w:val="0"/>
        <w:autoSpaceDN w:val="0"/>
        <w:adjustRightInd w:val="0"/>
        <w:ind w:left="2530" w:right="264" w:hanging="1980"/>
        <w:jc w:val="both"/>
        <w:rPr>
          <w:sz w:val="28"/>
        </w:rPr>
      </w:pPr>
      <w:r>
        <w:rPr>
          <w:sz w:val="28"/>
        </w:rPr>
        <w:t>2. Федоров А.В. "Основы общей теории перевода. Лингвистические проблемы". М., 1983 г.</w:t>
      </w:r>
    </w:p>
    <w:p w:rsidR="00BD253C" w:rsidRDefault="000328DF">
      <w:pPr>
        <w:suppressAutoHyphens/>
        <w:autoSpaceDE w:val="0"/>
        <w:autoSpaceDN w:val="0"/>
        <w:adjustRightInd w:val="0"/>
        <w:spacing w:after="222"/>
        <w:ind w:left="550" w:right="264"/>
        <w:jc w:val="both"/>
        <w:rPr>
          <w:sz w:val="28"/>
        </w:rPr>
      </w:pPr>
      <w:r>
        <w:rPr>
          <w:sz w:val="28"/>
        </w:rPr>
        <w:t xml:space="preserve">3. Швейцер А.Д. "Перевод и лингвистика".  М., 1973 г. </w:t>
      </w:r>
    </w:p>
    <w:p w:rsidR="00BD253C" w:rsidRDefault="000328DF">
      <w:pPr>
        <w:suppressAutoHyphens/>
        <w:autoSpaceDE w:val="0"/>
        <w:autoSpaceDN w:val="0"/>
        <w:adjustRightInd w:val="0"/>
        <w:spacing w:after="222"/>
        <w:ind w:left="550" w:right="264"/>
        <w:jc w:val="both"/>
        <w:rPr>
          <w:sz w:val="28"/>
        </w:rPr>
      </w:pPr>
      <w:r>
        <w:rPr>
          <w:sz w:val="28"/>
        </w:rPr>
        <w:t>4. Фефилов А.И. Методологические основы транслятологии. – Ульяновск: УлГУ, 2003.- 243с.</w:t>
      </w:r>
    </w:p>
    <w:p w:rsidR="00BD253C" w:rsidRDefault="000328DF">
      <w:pPr>
        <w:suppressAutoHyphens/>
        <w:autoSpaceDE w:val="0"/>
        <w:autoSpaceDN w:val="0"/>
        <w:adjustRightInd w:val="0"/>
        <w:spacing w:after="222"/>
        <w:ind w:left="2200" w:right="264" w:hanging="1320"/>
        <w:jc w:val="both"/>
        <w:rPr>
          <w:sz w:val="28"/>
        </w:rPr>
      </w:pPr>
      <w:r>
        <w:rPr>
          <w:sz w:val="28"/>
        </w:rPr>
        <w:t xml:space="preserve">ПРИМЕЧАНИЕ: Подготовка данного раздела осуществляется по согласованию с научным руководителем диссертационного исследования. </w:t>
      </w:r>
    </w:p>
    <w:p w:rsidR="00BD253C" w:rsidRDefault="000328DF">
      <w:pPr>
        <w:suppressAutoHyphens/>
        <w:autoSpaceDE w:val="0"/>
        <w:autoSpaceDN w:val="0"/>
        <w:adjustRightInd w:val="0"/>
        <w:spacing w:before="222" w:after="222"/>
        <w:ind w:left="2750" w:right="264"/>
        <w:jc w:val="both"/>
        <w:rPr>
          <w:sz w:val="28"/>
        </w:rPr>
      </w:pPr>
      <w:r>
        <w:rPr>
          <w:sz w:val="28"/>
        </w:rPr>
        <w:t xml:space="preserve">ИСТОРИЯ НЕМЕЦКОГО ЯЗЫКА. 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 w:firstLine="660"/>
        <w:jc w:val="both"/>
        <w:rPr>
          <w:sz w:val="28"/>
        </w:rPr>
      </w:pPr>
      <w:r>
        <w:rPr>
          <w:sz w:val="28"/>
        </w:rPr>
        <w:t>1. Предмет и задачи истории языка. Переодизация истории немецкого языка. Диалекты в разные периоды истории немецкого языка. Развитие литературного немецкого языка.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 w:firstLine="660"/>
        <w:jc w:val="both"/>
        <w:rPr>
          <w:sz w:val="28"/>
        </w:rPr>
      </w:pPr>
      <w:r>
        <w:rPr>
          <w:sz w:val="28"/>
        </w:rPr>
        <w:t>2. Система гласных звуков в древневерхонемецком языке: состав гласных фонем; краткие и долгие гласные; палатальная перегласовка (умлаут); изменения дифтонгов; монофтонгизация; дифтонгизация долгих гласных; позиционные чередования (преломление); аблаут; редукция безударных гласных.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 w:firstLine="660"/>
        <w:jc w:val="both"/>
        <w:rPr>
          <w:sz w:val="28"/>
        </w:rPr>
      </w:pPr>
      <w:r>
        <w:rPr>
          <w:sz w:val="28"/>
        </w:rPr>
        <w:t>3. Древневерхнемецкий консонантизм: ротацизм; западно-германское удвоение согласных; второе передвижение согласных; грамматическое чередование.</w:t>
      </w:r>
    </w:p>
    <w:p w:rsidR="00BD253C" w:rsidRDefault="000328DF">
      <w:pPr>
        <w:suppressAutoHyphens/>
        <w:autoSpaceDE w:val="0"/>
        <w:autoSpaceDN w:val="0"/>
        <w:adjustRightInd w:val="0"/>
        <w:spacing w:before="222"/>
        <w:ind w:left="550" w:right="264" w:firstLine="660"/>
        <w:jc w:val="both"/>
        <w:rPr>
          <w:sz w:val="28"/>
        </w:rPr>
      </w:pPr>
      <w:r>
        <w:rPr>
          <w:sz w:val="28"/>
        </w:rPr>
        <w:t>4. Общая характеристика средневерхненемецкого периода: грамматический строй; ослабление гласных безударных слогов; изменения в области вокализма ударных слогов; расширение области палатальной перегласовки; дифтонгизация долгих гласных; монофтогнгизация старых дифтонгов; изменения в области консонантизма.</w:t>
      </w:r>
    </w:p>
    <w:p w:rsidR="00BD253C" w:rsidRDefault="000328DF">
      <w:pPr>
        <w:suppressAutoHyphens/>
        <w:autoSpaceDE w:val="0"/>
        <w:autoSpaceDN w:val="0"/>
        <w:adjustRightInd w:val="0"/>
        <w:spacing w:before="222" w:after="222"/>
        <w:ind w:left="550" w:right="264" w:firstLine="660"/>
        <w:jc w:val="both"/>
        <w:rPr>
          <w:sz w:val="28"/>
        </w:rPr>
      </w:pPr>
      <w:r>
        <w:rPr>
          <w:sz w:val="28"/>
        </w:rPr>
        <w:t xml:space="preserve">5. Ранневерхненемецкий период. Становление немецкого национального языка. Местные диалекты. Развитие звуковой системы в ранневерхненемецкий период: дифтонгизация, монофтонгизация и расширение дифтонгов; дальнейшее распространение умлаута; лабиализация и делабиализация; количественные изменения в гласных; важнейшие фонетические изменения в безударных слогах; выработка единой орфоэпической нормы. </w:t>
      </w:r>
    </w:p>
    <w:p w:rsidR="00BD253C" w:rsidRDefault="000328DF">
      <w:pPr>
        <w:suppressAutoHyphens/>
        <w:autoSpaceDE w:val="0"/>
        <w:autoSpaceDN w:val="0"/>
        <w:adjustRightInd w:val="0"/>
        <w:spacing w:before="222" w:after="222"/>
        <w:ind w:left="3520" w:right="264"/>
        <w:jc w:val="both"/>
        <w:rPr>
          <w:sz w:val="28"/>
        </w:rPr>
      </w:pPr>
      <w:r>
        <w:rPr>
          <w:sz w:val="28"/>
        </w:rPr>
        <w:t xml:space="preserve">ЛИТЕРАТУРА. </w:t>
      </w:r>
    </w:p>
    <w:p w:rsidR="00BD253C" w:rsidRDefault="000328DF">
      <w:pPr>
        <w:suppressAutoHyphens/>
        <w:autoSpaceDE w:val="0"/>
        <w:autoSpaceDN w:val="0"/>
        <w:adjustRightInd w:val="0"/>
        <w:ind w:left="550" w:right="264"/>
        <w:jc w:val="both"/>
        <w:rPr>
          <w:sz w:val="28"/>
        </w:rPr>
      </w:pPr>
      <w:r>
        <w:rPr>
          <w:sz w:val="28"/>
        </w:rPr>
        <w:t>1. Жирмунский В.М. "История немецкого языка". М., 1965 г.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</w:rPr>
      </w:pPr>
      <w:r>
        <w:rPr>
          <w:sz w:val="28"/>
        </w:rPr>
        <w:t>2. Чемоданов Н.С. "Хрестоматия по истории немецкого языка".М.,1978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</w:rPr>
      </w:pPr>
      <w:r>
        <w:rPr>
          <w:sz w:val="28"/>
        </w:rPr>
        <w:t>3. Зиндер Л.Р., Строева Т.В. "Практикум по истории немецкого языка".</w:t>
      </w:r>
    </w:p>
    <w:p w:rsidR="00BD253C" w:rsidRDefault="000328DF">
      <w:pPr>
        <w:suppressAutoHyphens/>
        <w:autoSpaceDE w:val="0"/>
        <w:autoSpaceDN w:val="0"/>
        <w:adjustRightInd w:val="0"/>
        <w:ind w:left="880"/>
        <w:jc w:val="both"/>
        <w:rPr>
          <w:sz w:val="28"/>
        </w:rPr>
      </w:pPr>
      <w:r>
        <w:rPr>
          <w:sz w:val="28"/>
        </w:rPr>
        <w:t>Ленинград, 1977 г.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</w:rPr>
      </w:pPr>
      <w:r>
        <w:rPr>
          <w:sz w:val="28"/>
        </w:rPr>
        <w:t>4. Москальская О.И. "История немецкого языка./на немецком языке/".</w:t>
      </w:r>
    </w:p>
    <w:p w:rsidR="00BD253C" w:rsidRDefault="000328DF">
      <w:pPr>
        <w:suppressAutoHyphens/>
        <w:autoSpaceDE w:val="0"/>
        <w:autoSpaceDN w:val="0"/>
        <w:adjustRightInd w:val="0"/>
        <w:ind w:left="880"/>
        <w:jc w:val="both"/>
        <w:rPr>
          <w:sz w:val="28"/>
        </w:rPr>
      </w:pPr>
      <w:r>
        <w:rPr>
          <w:sz w:val="28"/>
        </w:rPr>
        <w:t>Ленинград, 1969 г.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</w:rPr>
      </w:pPr>
      <w:r>
        <w:rPr>
          <w:sz w:val="28"/>
        </w:rPr>
        <w:t>5. Филичева Н.И. "История немецкого языка".  М., 1959 г.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  <w:lang w:val="en-US"/>
        </w:rPr>
      </w:pPr>
      <w:r>
        <w:rPr>
          <w:sz w:val="28"/>
        </w:rPr>
        <w:t>6. Бах А. "История немецкого языка". М</w:t>
      </w:r>
      <w:r>
        <w:rPr>
          <w:sz w:val="28"/>
          <w:lang w:val="en-US"/>
        </w:rPr>
        <w:t xml:space="preserve">., 1956 </w:t>
      </w:r>
      <w:r>
        <w:rPr>
          <w:sz w:val="28"/>
        </w:rPr>
        <w:t>г</w:t>
      </w:r>
      <w:r>
        <w:rPr>
          <w:sz w:val="28"/>
          <w:lang w:val="en-US"/>
        </w:rPr>
        <w:t>.</w:t>
      </w:r>
    </w:p>
    <w:p w:rsidR="00BD253C" w:rsidRDefault="000328DF">
      <w:pPr>
        <w:suppressAutoHyphens/>
        <w:autoSpaceDE w:val="0"/>
        <w:autoSpaceDN w:val="0"/>
        <w:adjustRightInd w:val="0"/>
        <w:ind w:left="550"/>
        <w:jc w:val="both"/>
        <w:rPr>
          <w:sz w:val="28"/>
          <w:lang w:val="de-DE"/>
        </w:rPr>
      </w:pPr>
      <w:r>
        <w:rPr>
          <w:sz w:val="28"/>
          <w:lang w:val="en-US"/>
        </w:rPr>
        <w:t xml:space="preserve">7. Frings Th. </w:t>
      </w:r>
      <w:r>
        <w:rPr>
          <w:sz w:val="28"/>
          <w:lang w:val="de-DE"/>
        </w:rPr>
        <w:t>Grundlegung einer Geschichte der deutschen Sprache.</w:t>
      </w:r>
    </w:p>
    <w:p w:rsidR="00BD253C" w:rsidRDefault="000328DF">
      <w:pPr>
        <w:suppressAutoHyphens/>
        <w:autoSpaceDE w:val="0"/>
        <w:autoSpaceDN w:val="0"/>
        <w:adjustRightInd w:val="0"/>
        <w:ind w:left="2090"/>
        <w:jc w:val="both"/>
        <w:rPr>
          <w:sz w:val="28"/>
          <w:lang w:val="de-DE"/>
        </w:rPr>
      </w:pPr>
      <w:r>
        <w:rPr>
          <w:sz w:val="28"/>
          <w:lang w:val="de-DE"/>
        </w:rPr>
        <w:t>Halle (Saale) 1957</w:t>
      </w:r>
    </w:p>
    <w:p w:rsidR="00BD253C" w:rsidRDefault="000328DF">
      <w:r>
        <w:rPr>
          <w:sz w:val="28"/>
          <w:lang w:val="de-DE"/>
        </w:rPr>
        <w:t xml:space="preserve">8. Schmidt W. Geschichte der deutschen Sprache. </w:t>
      </w:r>
      <w:r>
        <w:rPr>
          <w:sz w:val="28"/>
        </w:rPr>
        <w:t>Berlin, 1969</w:t>
      </w:r>
      <w:bookmarkStart w:id="0" w:name="_GoBack"/>
      <w:bookmarkEnd w:id="0"/>
    </w:p>
    <w:sectPr w:rsidR="00BD253C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D08FE"/>
    <w:multiLevelType w:val="singleLevel"/>
    <w:tmpl w:val="20188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1">
    <w:nsid w:val="544225F8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58004090"/>
    <w:multiLevelType w:val="singleLevel"/>
    <w:tmpl w:val="0DD05C6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">
    <w:nsid w:val="7E235B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8DF"/>
    <w:rsid w:val="000328DF"/>
    <w:rsid w:val="007C39A7"/>
    <w:rsid w:val="00B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80E82-AEA2-44B2-AD3D-0983F7F9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pPr>
      <w:keepNext/>
      <w:autoSpaceDE w:val="0"/>
      <w:autoSpaceDN w:val="0"/>
      <w:ind w:firstLine="567"/>
      <w:jc w:val="center"/>
      <w:outlineLvl w:val="1"/>
    </w:pPr>
    <w:rPr>
      <w:sz w:val="36"/>
    </w:rPr>
  </w:style>
  <w:style w:type="paragraph" w:customStyle="1" w:styleId="3">
    <w:name w:val="заголовок 3"/>
    <w:basedOn w:val="a"/>
    <w:next w:val="a"/>
    <w:pPr>
      <w:keepNext/>
      <w:autoSpaceDE w:val="0"/>
      <w:autoSpaceDN w:val="0"/>
      <w:ind w:firstLine="567"/>
      <w:jc w:val="center"/>
      <w:outlineLvl w:val="2"/>
    </w:pPr>
    <w:rPr>
      <w:b/>
      <w:sz w:val="28"/>
    </w:rPr>
  </w:style>
  <w:style w:type="paragraph" w:styleId="a3">
    <w:name w:val="Block Text"/>
    <w:basedOn w:val="a"/>
    <w:semiHidden/>
    <w:pPr>
      <w:tabs>
        <w:tab w:val="left" w:pos="4510"/>
        <w:tab w:val="left" w:pos="5830"/>
        <w:tab w:val="left" w:pos="7150"/>
      </w:tabs>
      <w:suppressAutoHyphens/>
      <w:autoSpaceDE w:val="0"/>
      <w:autoSpaceDN w:val="0"/>
      <w:adjustRightInd w:val="0"/>
      <w:ind w:left="550" w:right="-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4707</Words>
  <Characters>26836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 Р О Г Р А М М А</vt:lpstr>
    </vt:vector>
  </TitlesOfParts>
  <Company>УлГУ</Company>
  <LinksUpToDate>false</LinksUpToDate>
  <CharactersWithSpaces>31481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 Р О Г Р А М М А</dc:title>
  <dc:subject/>
  <dc:creator>Василевская Татьяна</dc:creator>
  <cp:keywords/>
  <cp:lastModifiedBy>Irina</cp:lastModifiedBy>
  <cp:revision>2</cp:revision>
  <dcterms:created xsi:type="dcterms:W3CDTF">2014-11-11T20:51:00Z</dcterms:created>
  <dcterms:modified xsi:type="dcterms:W3CDTF">2014-11-11T20:51:00Z</dcterms:modified>
</cp:coreProperties>
</file>