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68" w:rsidRDefault="007E48E7">
      <w:pPr>
        <w:pStyle w:val="1"/>
        <w:jc w:val="center"/>
      </w:pPr>
      <w:r>
        <w:t>Биография Рубцова Николая Михайловича</w:t>
      </w:r>
    </w:p>
    <w:p w:rsidR="00315F68" w:rsidRPr="007E48E7" w:rsidRDefault="007E48E7">
      <w:pPr>
        <w:pStyle w:val="a3"/>
      </w:pPr>
      <w:r>
        <w:t> </w:t>
      </w:r>
    </w:p>
    <w:p w:rsidR="00315F68" w:rsidRDefault="007E48E7">
      <w:pPr>
        <w:pStyle w:val="a3"/>
      </w:pPr>
      <w:r>
        <w:t>Реферат</w:t>
      </w:r>
    </w:p>
    <w:p w:rsidR="00315F68" w:rsidRDefault="007E48E7">
      <w:pPr>
        <w:pStyle w:val="a3"/>
      </w:pPr>
      <w:r>
        <w:t>Рубцов Николай Михайлович (1936–1971гг.) - русский поэт. Родился 3 января 1936г., в поселке Емецк, Архангельской области. Сын погибшего в войну политработника, с 6 лет потерял мать, воспитывался в детских домах. Учился в лесотехническом техникуме г. Тотьма. С 16 лет скитался по стране, был библиотекарем, кочегаром на рыболовном судне, нес срочную службу на Северном флоте, работал в Ленинграде на Кировском заводе (кочегаром и слесарем). В 1962–1969гг. учился в Литературном институте имени М.Горького.</w:t>
      </w:r>
    </w:p>
    <w:p w:rsidR="00315F68" w:rsidRDefault="007E48E7">
      <w:pPr>
        <w:pStyle w:val="a3"/>
      </w:pPr>
      <w:r>
        <w:t>Печатался с 1962г. Опубликовал сборники «Лирика» (1965г.), «Звезда полей» (1967г.), «Душа хранит» (1969г.), «Сосен шум» (1970г) и «Зеленые цветы» (1971г.). Посмертно издан его последний сборник «Подорожники» (1976г.). В сложной, тонко разработанной структуре поэзии Рубцова, многообразной ритмически и лексически, привлекают свежесть и острота восприятия, сопоставимая с художественным видением раннего В.В.Маяковского, философичность, заставляющая вспоминать о лирике Ф.И.Тютчева, фольклорная образность в духе поэтики С.А.Есенина («Топ да топ от кустика до кустика…» – стих. «Подорожники»), субъективно-эмоциональное ощущение постоянной связи с природой, родственное Фету. Сам поэт так определял свое творческое кредо: «Я переписывать не стану /Из книги Тютчева и Фета, /Я даже слушать перестану /Того же Тютчева и Фета… /Но я у Тютчева и Фета /Проверю искреннее слово, /Чтоб книгу Тютчева и Фета /Продолжить книгою Рубцова» – стихотворение «Я переписывать не стану»). Опора на традиции отечественной словесности не мешала яркой самобытности Рубцовского стиха с его доминирующей «разговорностью», синтаксическими шероховатостями, необработанностью и впечатляющей непосредственностью почти лишенной эпитетов и метафор естественной речи, то задиристой, то приглушенно-плавной и раздумчивой («Высокий дуб. Глубокая вода. /Спокойные кругом ложатся тени. И тихо так, как будто никогда /Природа здесь не знала потрясений» – стихотворение «Ночью на родине»). Лучшие, из не всегда ровных, по мастерству стихов поэта-самородка ставят их автора в первый ряд русских поэтов 20 в. («Я буду скакать по холмам задремавшей отчизны», «Прощальное» («Печальная Вологда дремлет…»), «Тихая моя родина», «Осенние этюды» («Огонь в печи не спит, перекликаясь…»), «Вечернее происшествие «(«Мне лошадь встретилась в кустах…») и др. В критике (первым открыл и дал адекватную оценку его поэзии В.В.Кожинов) справедливо отмечалось, что постоянная тема деревни у Рубцова – не самоцель, а форма поэтического мышления о мире в целом («В деревне виднее природа и люди… Виднее… на чем поднималась великая Русь»). Национальный характер творчества Рубцова проявляется не только в том, что в его стихах звучат мотивы русской природы и русской истории (стихотворения «Видение на холме», «О Московском Кремле» и др.), встают образы А.С.Пушкина и М.Ю.Лермонтова, Н.В.Гоголя и Ф.М.Достоевского, А.А.Фета и С.А.Есенина, современных отечественных поэтов (стихотворения «О Пушкине», «Последняя осень – о Есенине», «Сергей Есенин», «Последняя ночь – о Д.Б.Кедрине» и др.). Национален сам лирический герой Рубцова, с его исповедальностью и мужественной самоиронией, удалью и нежностью, жизнелюбием и тоской, с всеохватностью приятия мира и катастрофическим ощущением непонятости и внутреннего одиночества, с неизменным при этом осознанием «корневой» связи своей судьбы с судьбой России. Поэт занимался также художественными переводами.</w:t>
      </w:r>
    </w:p>
    <w:p w:rsidR="00315F68" w:rsidRDefault="007E48E7">
      <w:pPr>
        <w:pStyle w:val="a3"/>
      </w:pPr>
      <w:r>
        <w:t>Умер Рубцов в Вологде 19 января 1971г</w:t>
      </w:r>
      <w:bookmarkStart w:id="0" w:name="_GoBack"/>
      <w:bookmarkEnd w:id="0"/>
    </w:p>
    <w:sectPr w:rsidR="0031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8E7"/>
    <w:rsid w:val="00315F68"/>
    <w:rsid w:val="007E48E7"/>
    <w:rsid w:val="00E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E0CD5-8C93-481E-8A86-23E28199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Company>diakov.net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Рубцова Николая Михайловича</dc:title>
  <dc:subject/>
  <dc:creator>Irina</dc:creator>
  <cp:keywords/>
  <dc:description/>
  <cp:lastModifiedBy>Irina</cp:lastModifiedBy>
  <cp:revision>2</cp:revision>
  <dcterms:created xsi:type="dcterms:W3CDTF">2014-07-19T03:50:00Z</dcterms:created>
  <dcterms:modified xsi:type="dcterms:W3CDTF">2014-07-19T03:50:00Z</dcterms:modified>
</cp:coreProperties>
</file>