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603" w:rsidRDefault="00FB4603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4E63B1" w:rsidRDefault="004E63B1" w:rsidP="004E63B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E63B1">
        <w:rPr>
          <w:b/>
          <w:sz w:val="28"/>
          <w:szCs w:val="28"/>
        </w:rPr>
        <w:t>Системный анализ проблемы многофакторного прогнозирования финансовых фондов государства</w:t>
      </w: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1CC" w:rsidRPr="00FB4603" w:rsidRDefault="006F41CC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14F" w:rsidRPr="00FB4603" w:rsidRDefault="004E63B1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E63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E3714F" w:rsidRPr="00FB4603" w:rsidRDefault="00E3714F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5FC" w:rsidRPr="00FB4603" w:rsidRDefault="002535F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Государственные финансы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это совокупность распределительных и перераспределительных отношений, которые возникают в процессе формирования и использования централизованных фондов денежных средств, предназначенных для финансового обеспечения выполнения государством положенных на него функций.</w:t>
      </w:r>
    </w:p>
    <w:p w:rsidR="002535FC" w:rsidRPr="00FB4603" w:rsidRDefault="002535F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Финансовые фонды государства различны: фонд государственного бюджета, государственный фонд страхования, социальные внебюджетные целевые фонды, экономические внебюджетные целевые фонды и др. Наибольший интерес представляет фонд государственного бюджета.</w:t>
      </w:r>
    </w:p>
    <w:p w:rsidR="002535FC" w:rsidRPr="00FB4603" w:rsidRDefault="002535F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это план создания и использования финансовых ресурсов для обеспечения функций, осуществляемых органами государственной власти Украины, органами власти Автономной Республики Крым и местными Советами народных депутатов. Государственный бюджет Украины утверждается законом Украины.</w:t>
      </w:r>
    </w:p>
    <w:p w:rsidR="002535FC" w:rsidRPr="00FB4603" w:rsidRDefault="002535F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Бюджетный процесс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это организация и порядок составления, рассмотрения, утверждения и выполнения бюджета. Бюджетный процесс состоит из двух частей: бюджетное планирование и выполнение бюджета.</w:t>
      </w:r>
    </w:p>
    <w:p w:rsidR="003544E6" w:rsidRPr="00FB4603" w:rsidRDefault="003544E6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Финансовая политика государства должна основываться только на реальном бюджете. Оптимизация состава и структуры дохода и расхода бюджета отображает сбалансированность политики.</w:t>
      </w:r>
    </w:p>
    <w:p w:rsidR="003544E6" w:rsidRPr="00FB4603" w:rsidRDefault="003544E6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Реальность всего бюджетного процесса обеспечивает обоснованность и планирование возможного объема дохода</w:t>
      </w:r>
      <w:r w:rsidR="00B54961" w:rsidRPr="00FB4603">
        <w:rPr>
          <w:color w:val="000000"/>
          <w:sz w:val="28"/>
          <w:szCs w:val="28"/>
        </w:rPr>
        <w:t>, размер которого зависит от экономической деятельности государства Такого рода задачу следует решать методами многофакторного прогнозирования, где независимыми переменными (факторами) выступают макроэкономические показатели.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714F" w:rsidRPr="004E63B1" w:rsidRDefault="00E3714F" w:rsidP="004E63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4603">
        <w:br w:type="page"/>
      </w:r>
      <w:r w:rsidR="004E63B1" w:rsidRPr="004E63B1">
        <w:rPr>
          <w:b/>
          <w:sz w:val="28"/>
          <w:szCs w:val="28"/>
        </w:rPr>
        <w:t>1. Системный анализ проблемы многофакторного прогнозирования финансовых фондов государства</w:t>
      </w:r>
    </w:p>
    <w:p w:rsidR="00797E67" w:rsidRPr="00FB4603" w:rsidRDefault="00797E67" w:rsidP="00FB4603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E67" w:rsidRPr="004E63B1" w:rsidRDefault="00797E67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1.1 Системный анализ предметной области</w:t>
      </w:r>
    </w:p>
    <w:p w:rsidR="00797E67" w:rsidRPr="004E63B1" w:rsidRDefault="00797E67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97E67" w:rsidRPr="004E63B1" w:rsidRDefault="00797E67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1.1.1 Вербальная модель системы</w:t>
      </w:r>
    </w:p>
    <w:p w:rsidR="00B337AB" w:rsidRPr="00FB4603" w:rsidRDefault="00B337AB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это план создания и использования финансовых ресурсов для</w:t>
      </w:r>
      <w:r w:rsidR="00775AFB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обеспечения функций, осуществляемых органами государственной власти</w:t>
      </w:r>
      <w:r w:rsidR="00775AFB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Украины, органами власти Автономной Республики Крым и местными Совет</w:t>
      </w:r>
      <w:r w:rsidR="00775AFB" w:rsidRPr="00FB4603">
        <w:rPr>
          <w:color w:val="000000"/>
          <w:sz w:val="28"/>
          <w:szCs w:val="28"/>
        </w:rPr>
        <w:t xml:space="preserve">ами </w:t>
      </w:r>
      <w:r w:rsidRPr="00FB4603">
        <w:rPr>
          <w:color w:val="000000"/>
          <w:sz w:val="28"/>
          <w:szCs w:val="28"/>
        </w:rPr>
        <w:t>народных депутатов. Государственный бюджет Украины утверждается законом</w:t>
      </w:r>
      <w:r w:rsidR="00775AFB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Украины.</w:t>
      </w:r>
    </w:p>
    <w:p w:rsidR="00075782" w:rsidRPr="00FB4603" w:rsidRDefault="0007578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Бюджетный процесс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это организация и порядок составления, рассмотрения, утверждения и выполнения бюджета. Бюджетный процесс состоит из двух частей: бюджетное планирование и выполнение бюджета.</w:t>
      </w:r>
    </w:p>
    <w:p w:rsidR="00D87151" w:rsidRPr="00FB4603" w:rsidRDefault="0007578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Бюджетный процесс, с</w:t>
      </w:r>
      <w:r w:rsidR="00B337AB" w:rsidRPr="00FB4603">
        <w:rPr>
          <w:color w:val="000000"/>
          <w:sz w:val="28"/>
          <w:szCs w:val="28"/>
        </w:rPr>
        <w:t xml:space="preserve"> точки зрения системного анализа,</w:t>
      </w:r>
      <w:r w:rsidR="00FB4603">
        <w:rPr>
          <w:color w:val="000000"/>
          <w:sz w:val="28"/>
          <w:szCs w:val="28"/>
        </w:rPr>
        <w:t xml:space="preserve"> </w:t>
      </w:r>
      <w:r w:rsidR="0081170F" w:rsidRPr="00FB4603">
        <w:rPr>
          <w:color w:val="000000"/>
          <w:sz w:val="28"/>
          <w:szCs w:val="28"/>
        </w:rPr>
        <w:t>– </w:t>
      </w:r>
      <w:r w:rsidR="00B337AB" w:rsidRPr="00FB4603">
        <w:rPr>
          <w:color w:val="000000"/>
          <w:sz w:val="28"/>
          <w:szCs w:val="28"/>
        </w:rPr>
        <w:t xml:space="preserve">это сложная система, имеющая несколько входов и выходов. Кроме потоков информации, протекающих внутри системы, существуют потоки информации между </w:t>
      </w:r>
      <w:r w:rsidRPr="00FB4603">
        <w:rPr>
          <w:color w:val="000000"/>
          <w:sz w:val="28"/>
          <w:szCs w:val="28"/>
        </w:rPr>
        <w:t xml:space="preserve">системой </w:t>
      </w:r>
      <w:r w:rsidR="00B337AB" w:rsidRP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Бюджетный процесс</w:t>
      </w:r>
      <w:r w:rsidR="00B337AB" w:rsidRPr="00FB4603">
        <w:rPr>
          <w:color w:val="000000"/>
          <w:sz w:val="28"/>
          <w:szCs w:val="28"/>
        </w:rPr>
        <w:t>» и внешней средой, подсистемой которой и является рассматриваемая система.</w:t>
      </w:r>
    </w:p>
    <w:p w:rsidR="00143CB2" w:rsidRPr="00FB4603" w:rsidRDefault="00143CB2" w:rsidP="00FB4603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AE4" w:rsidRPr="004E63B1" w:rsidRDefault="00FE4AE4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1.1.2 Морфологическое описание системы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Исследуемая система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75782" w:rsidRPr="00FB4603">
        <w:rPr>
          <w:color w:val="000000"/>
          <w:sz w:val="28"/>
          <w:szCs w:val="28"/>
        </w:rPr>
        <w:t>система «Бюджетный процесс»</w:t>
      </w:r>
      <w:r w:rsidR="003F45E5" w:rsidRPr="00FB4603">
        <w:rPr>
          <w:color w:val="000000"/>
          <w:sz w:val="28"/>
          <w:szCs w:val="28"/>
        </w:rPr>
        <w:t>.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Метафункция системы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F547A" w:rsidRPr="00FB4603">
        <w:rPr>
          <w:color w:val="000000"/>
          <w:sz w:val="28"/>
          <w:szCs w:val="28"/>
        </w:rPr>
        <w:t>создание и выполнение одного из наиболее важного звена финансовой системы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F547A" w:rsidRPr="00FB4603">
        <w:rPr>
          <w:color w:val="000000"/>
          <w:sz w:val="28"/>
          <w:szCs w:val="28"/>
        </w:rPr>
        <w:t>бюджета государства.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Назначение этой системы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75782" w:rsidRPr="00FB4603">
        <w:rPr>
          <w:color w:val="000000"/>
          <w:sz w:val="28"/>
          <w:szCs w:val="28"/>
        </w:rPr>
        <w:t>создание и использования финансовых ресурсов для обеспечения функций, осуществляемых органами государственной власти.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Морфологическое описание системы </w:t>
      </w:r>
      <w:r w:rsidR="000F547A" w:rsidRPr="00FB4603">
        <w:rPr>
          <w:color w:val="000000"/>
          <w:sz w:val="28"/>
          <w:szCs w:val="28"/>
        </w:rPr>
        <w:t xml:space="preserve">«Бюджетный процесс» </w:t>
      </w:r>
      <w:r w:rsidRPr="00FB4603">
        <w:rPr>
          <w:color w:val="000000"/>
          <w:sz w:val="28"/>
          <w:szCs w:val="28"/>
        </w:rPr>
        <w:t>начнем рассматривать с описания внешней среды (</w:t>
      </w:r>
      <w:r w:rsidR="008E4398" w:rsidRPr="00FB4603">
        <w:rPr>
          <w:color w:val="000000"/>
          <w:sz w:val="28"/>
          <w:szCs w:val="28"/>
        </w:rPr>
        <w:t>Р</w:t>
      </w:r>
      <w:r w:rsidRPr="00FB4603">
        <w:rPr>
          <w:color w:val="000000"/>
          <w:sz w:val="28"/>
          <w:szCs w:val="28"/>
        </w:rPr>
        <w:t>ис</w:t>
      </w:r>
      <w:r w:rsidR="008E4398" w:rsidRPr="00FB4603">
        <w:rPr>
          <w:color w:val="000000"/>
          <w:sz w:val="28"/>
          <w:szCs w:val="28"/>
        </w:rPr>
        <w:t>унок</w:t>
      </w:r>
      <w:r w:rsidRPr="00FB4603">
        <w:rPr>
          <w:color w:val="000000"/>
          <w:sz w:val="28"/>
          <w:szCs w:val="28"/>
        </w:rPr>
        <w:t>.1.1).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Внешняя среда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совокупность всех объектов вне границы системы, изменение свойств которых влияют на систему, а также тех объектов, чьи свойства меняются в результате поведения системы.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151" w:rsidRPr="00FB4603" w:rsidRDefault="002A3E2F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28.05pt;height:235pt;mso-position-horizontal-relative:char;mso-position-vertical-relative:line" coordorigin="1994,3982" coordsize="7199,39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94;top:3982;width:7199;height:3901" o:preferrelative="f">
              <v:fill o:detectmouseclick="t"/>
              <v:path o:extrusionok="t" o:connecttype="none"/>
              <o:lock v:ext="edit" text="t"/>
            </v:shape>
            <v:rect id="_x0000_s1028" style="position:absolute;left:4252;top:3982;width:1272;height:556">
              <v:textbox style="mso-next-textbox:#_x0000_s1028" inset="2.36219mm,1.1811mm,2.36219mm,1.1811mm">
                <w:txbxContent>
                  <w:p w:rsidR="00D87151" w:rsidRPr="004E63B1" w:rsidRDefault="000F547A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Верховная Рада</w:t>
                    </w:r>
                  </w:p>
                </w:txbxContent>
              </v:textbox>
            </v:rect>
            <v:oval id="_x0000_s1029" style="position:absolute;left:4394;top:5375;width:2400;height:1019">
              <v:textbox style="mso-next-textbox:#_x0000_s1029" inset="2.36219mm,1.1811mm,2.36219mm,1.1811mm">
                <w:txbxContent>
                  <w:p w:rsidR="00D87151" w:rsidRPr="004E63B1" w:rsidRDefault="008E4398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26"/>
                        <w:szCs w:val="28"/>
                      </w:rPr>
                      <w:t>«Бюджетный процесс»</w:t>
                    </w:r>
                  </w:p>
                </w:txbxContent>
              </v:textbox>
            </v:oval>
            <v:rect id="_x0000_s1030" style="position:absolute;left:3002;top:4824;width:1406;height:320">
              <v:textbox style="mso-next-textbox:#_x0000_s1030" inset="2.36219mm,1.1811mm,2.36219mm,1.1811mm">
                <w:txbxContent>
                  <w:p w:rsidR="00D87151" w:rsidRPr="004E63B1" w:rsidRDefault="000F547A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Президент</w:t>
                    </w:r>
                  </w:p>
                </w:txbxContent>
              </v:textbox>
            </v:rect>
            <v:rect id="_x0000_s1031" style="position:absolute;left:2418;top:5654;width:1552;height:697">
              <v:textbox style="mso-next-textbox:#_x0000_s1031" inset="2.36219mm,1.1811mm,2.36219mm,1.1811mm">
                <w:txbxContent>
                  <w:p w:rsidR="002F1A31" w:rsidRPr="004E63B1" w:rsidRDefault="002F1A31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Межбанковская валютная биржа</w:t>
                    </w:r>
                  </w:p>
                  <w:p w:rsidR="00D87151" w:rsidRPr="004E63B1" w:rsidRDefault="00D87151" w:rsidP="0008386A">
                    <w:pPr>
                      <w:rPr>
                        <w:sz w:val="19"/>
                      </w:rPr>
                    </w:pPr>
                  </w:p>
                </w:txbxContent>
              </v:textbox>
            </v:rect>
            <v:rect id="_x0000_s1032" style="position:absolute;left:7499;top:6629;width:1412;height:697">
              <v:textbox style="mso-next-textbox:#_x0000_s1032" inset="2.36219mm,1.1811mm,2.36219mm,1.1811mm">
                <w:txbxContent>
                  <w:p w:rsidR="00D87151" w:rsidRPr="004E63B1" w:rsidRDefault="002F1A31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Институционные инвесторы</w:t>
                    </w:r>
                  </w:p>
                </w:txbxContent>
              </v:textbox>
            </v:rect>
            <v:rect id="_x0000_s1033" style="position:absolute;left:2700;top:6769;width:1694;height:557">
              <v:textbox style="mso-next-textbox:#_x0000_s1033" inset="2.36219mm,1.1811mm,2.36219mm,1.1811mm">
                <w:txbxContent>
                  <w:p w:rsidR="00D87151" w:rsidRPr="004E63B1" w:rsidRDefault="002F1A31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Международные финансы</w:t>
                    </w:r>
                  </w:p>
                </w:txbxContent>
              </v:textbox>
            </v:rect>
            <v:rect id="_x0000_s1034" style="position:absolute;left:6370;top:3982;width:1553;height:556">
              <v:textbox style="mso-next-textbox:#_x0000_s1034" inset="2.36219mm,1.1811mm,2.36219mm,1.1811mm">
                <w:txbxContent>
                  <w:p w:rsidR="00D87151" w:rsidRPr="004E63B1" w:rsidRDefault="000F547A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Конституционный суд</w:t>
                    </w:r>
                  </w:p>
                </w:txbxContent>
              </v:textbox>
            </v:rect>
            <v:rect id="_x0000_s1035" style="position:absolute;left:7499;top:4679;width:1414;height:557">
              <v:textbox style="mso-next-textbox:#_x0000_s1035" inset="2.36219mm,1.1811mm,2.36219mm,1.1811mm">
                <w:txbxContent>
                  <w:p w:rsidR="00D87151" w:rsidRPr="004E63B1" w:rsidRDefault="000F547A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Национальный банк Украины</w:t>
                    </w:r>
                  </w:p>
                </w:txbxContent>
              </v:textbox>
            </v:rect>
            <v:rect id="_x0000_s1036" style="position:absolute;left:7923;top:5515;width:1270;height:836">
              <v:textbox style="mso-next-textbox:#_x0000_s1036" inset="2.36219mm,1.1811mm,2.36219mm,1.1811mm">
                <w:txbxContent>
                  <w:p w:rsidR="00D87151" w:rsidRPr="004E63B1" w:rsidRDefault="002F1A31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Плательщики налогов</w:t>
                    </w:r>
                    <w:r w:rsidR="003F0F6E" w:rsidRPr="004E63B1">
                      <w:rPr>
                        <w:sz w:val="19"/>
                      </w:rPr>
                      <w:t xml:space="preserve"> и обязательных платежей</w:t>
                    </w:r>
                  </w:p>
                </w:txbxContent>
              </v:textbox>
            </v:rect>
            <v:line id="_x0000_s1037" style="position:absolute" from="3970,5793" to="4394,5794">
              <v:stroke endarrow="block"/>
            </v:line>
            <v:line id="_x0000_s1038" style="position:absolute;flip:x" from="3970,5793" to="4394,5794">
              <v:stroke endarrow="block"/>
            </v:line>
            <v:line id="_x0000_s1039" style="position:absolute" from="4394,4957" to="5100,5515">
              <v:stroke endarrow="block"/>
            </v:line>
            <v:line id="_x0000_s1040" style="position:absolute;flip:x y" from="4394,4957" to="5100,5515">
              <v:stroke endarrow="block"/>
            </v:line>
            <v:line id="_x0000_s1041" style="position:absolute" from="4959,4539" to="5382,5375">
              <v:stroke endarrow="block"/>
            </v:line>
            <v:line id="_x0000_s1042" style="position:absolute;flip:x y" from="4959,4539" to="5382,5375">
              <v:stroke endarrow="block"/>
            </v:line>
            <v:line id="_x0000_s1043" style="position:absolute;flip:y" from="5947,4539" to="6794,5375">
              <v:stroke endarrow="block"/>
            </v:line>
            <v:line id="_x0000_s1044" style="position:absolute;flip:x" from="5947,4539" to="6794,5375">
              <v:stroke endarrow="block"/>
            </v:line>
            <v:line id="_x0000_s1045" style="position:absolute;flip:y" from="6511,4957" to="7499,5654">
              <v:stroke endarrow="block"/>
            </v:line>
            <v:line id="_x0000_s1046" style="position:absolute;flip:x" from="6511,4957" to="7499,5654">
              <v:stroke endarrow="block"/>
            </v:line>
            <v:line id="_x0000_s1047" style="position:absolute;flip:x" from="6794,5933" to="7923,5934">
              <v:stroke endarrow="block"/>
            </v:line>
            <v:line id="_x0000_s1048" style="position:absolute" from="6794,5933" to="7923,5934">
              <v:stroke endarrow="block"/>
            </v:line>
            <v:line id="_x0000_s1049" style="position:absolute;flip:y" from="4394,6351" to="4959,7047">
              <v:stroke endarrow="block"/>
            </v:line>
            <v:line id="_x0000_s1050" style="position:absolute;flip:x" from="4394,6351" to="4959,7047">
              <v:stroke endarrow="block"/>
            </v:line>
            <v:line id="_x0000_s1051" style="position:absolute;flip:x y" from="6511,6211" to="8064,6629">
              <v:stroke endarrow="block"/>
            </v:line>
            <v:line id="_x0000_s1052" style="position:absolute" from="6511,6211" to="8064,6629">
              <v:stroke endarrow="block"/>
            </v:line>
            <v:line id="_x0000_s1053" style="position:absolute" from="7105,6344" to="7105,634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2558;top:4818;width:276;height:241">
              <v:textbox style="mso-next-textbox:#_x0000_s1054" inset="2.36219mm,1.1811mm,2.36219mm,1.1811mm">
                <w:txbxContent>
                  <w:p w:rsidR="00D87151" w:rsidRPr="004E63B1" w:rsidRDefault="00D87151" w:rsidP="0008386A">
                    <w:pPr>
                      <w:rPr>
                        <w:sz w:val="15"/>
                        <w:szCs w:val="16"/>
                      </w:rPr>
                    </w:pPr>
                    <w:r w:rsidRPr="004E63B1">
                      <w:rPr>
                        <w:sz w:val="15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055" type="#_x0000_t202" style="position:absolute;left:3688;top:4121;width:352;height:264">
              <v:textbox style="mso-next-textbox:#_x0000_s1055" inset="2.36219mm,1.1811mm,2.36219mm,1.1811mm">
                <w:txbxContent>
                  <w:p w:rsidR="00D87151" w:rsidRPr="004E63B1" w:rsidRDefault="00D87151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2</w:t>
                    </w:r>
                  </w:p>
                </w:txbxContent>
              </v:textbox>
            </v:shape>
            <v:shape id="_x0000_s1056" type="#_x0000_t202" style="position:absolute;left:5947;top:4121;width:276;height:286">
              <v:textbox style="mso-next-textbox:#_x0000_s1056" inset="2.36219mm,1.1811mm,2.36219mm,1.1811mm">
                <w:txbxContent>
                  <w:p w:rsidR="00D87151" w:rsidRPr="004E63B1" w:rsidRDefault="00D87151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3</w:t>
                    </w:r>
                  </w:p>
                </w:txbxContent>
              </v:textbox>
            </v:shape>
            <v:shape id="_x0000_s1057" type="#_x0000_t202" style="position:absolute;left:2135;top:6908;width:347;height:305">
              <v:textbox style="mso-next-textbox:#_x0000_s1057" inset="2.36219mm,1.1811mm,2.36219mm,1.1811mm">
                <w:txbxContent>
                  <w:p w:rsidR="00D87151" w:rsidRPr="004E63B1" w:rsidRDefault="0008386A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8</w:t>
                    </w:r>
                  </w:p>
                </w:txbxContent>
              </v:textbox>
            </v:shape>
            <v:shape id="_x0000_s1058" type="#_x0000_t202" style="position:absolute;left:7076;top:6629;width:320;height:279">
              <v:textbox style="mso-next-textbox:#_x0000_s1058" inset="2.36219mm,1.1811mm,2.36219mm,1.1811mm">
                <w:txbxContent>
                  <w:p w:rsidR="00D87151" w:rsidRPr="004E63B1" w:rsidRDefault="003B59EC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6</w:t>
                    </w:r>
                  </w:p>
                </w:txbxContent>
              </v:textbox>
            </v:shape>
            <v:shape id="_x0000_s1059" type="#_x0000_t202" style="position:absolute;left:7358;top:5515;width:279;height:271">
              <v:textbox style="mso-next-textbox:#_x0000_s1059" inset="2.36219mm,1.1811mm,2.36219mm,1.1811mm">
                <w:txbxContent>
                  <w:p w:rsidR="00D87151" w:rsidRPr="004E63B1" w:rsidRDefault="00D87151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5</w:t>
                    </w:r>
                  </w:p>
                </w:txbxContent>
              </v:textbox>
            </v:shape>
            <v:shape id="_x0000_s1060" type="#_x0000_t202" style="position:absolute;left:6794;top:4818;width:298;height:274">
              <v:textbox style="mso-next-textbox:#_x0000_s1060" inset="2.36219mm,1.1811mm,2.36219mm,1.1811mm">
                <w:txbxContent>
                  <w:p w:rsidR="00D87151" w:rsidRPr="004E63B1" w:rsidRDefault="00D87151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061" type="#_x0000_t202" style="position:absolute;left:1994;top:5933;width:320;height:283">
              <v:textbox style="mso-next-textbox:#_x0000_s1061" inset="2.36219mm,1.1811mm,2.36219mm,1.1811mm">
                <w:txbxContent>
                  <w:p w:rsidR="00D87151" w:rsidRPr="004E63B1" w:rsidRDefault="0008386A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9</w:t>
                    </w:r>
                  </w:p>
                </w:txbxContent>
              </v:textbox>
            </v:shape>
            <v:rect id="_x0000_s1062" style="position:absolute;left:5241;top:7047;width:1691;height:836">
              <v:textbox style="mso-next-textbox:#_x0000_s1062" inset="2.36219mm,1.1811mm,2.36219mm,1.1811mm">
                <w:txbxContent>
                  <w:p w:rsidR="008E4398" w:rsidRPr="004E63B1" w:rsidRDefault="0008386A" w:rsidP="0008386A">
                    <w:pPr>
                      <w:jc w:val="center"/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 xml:space="preserve">Дотационные организации, предприятия, </w:t>
                    </w:r>
                    <w:r w:rsidR="008C09BC" w:rsidRPr="004E63B1">
                      <w:rPr>
                        <w:sz w:val="19"/>
                      </w:rPr>
                      <w:t>целевые программы</w:t>
                    </w:r>
                  </w:p>
                </w:txbxContent>
              </v:textbox>
            </v:rect>
            <v:line id="_x0000_s1063" style="position:absolute;flip:x y" from="5805,6351" to="5806,7047">
              <v:stroke endarrow="block"/>
            </v:line>
            <v:line id="_x0000_s1064" style="position:absolute" from="5805,6490" to="5806,7047">
              <v:stroke endarrow="block"/>
            </v:line>
            <v:shape id="_x0000_s1065" type="#_x0000_t202" style="position:absolute;left:4817;top:7465;width:320;height:280">
              <v:textbox style="mso-next-textbox:#_x0000_s1065" inset="2.36219mm,1.1811mm,2.36219mm,1.1811mm">
                <w:txbxContent>
                  <w:p w:rsidR="008E4398" w:rsidRPr="004E63B1" w:rsidRDefault="0008386A" w:rsidP="0008386A">
                    <w:pPr>
                      <w:rPr>
                        <w:sz w:val="19"/>
                      </w:rPr>
                    </w:pPr>
                    <w:r w:rsidRPr="004E63B1">
                      <w:rPr>
                        <w:sz w:val="19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7151" w:rsidRPr="004E63B1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1.1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Модель внешней среды системы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Объекты внешней среды:</w:t>
      </w:r>
    </w:p>
    <w:p w:rsidR="00D87151" w:rsidRPr="00FB4603" w:rsidRDefault="00AB1A8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</w:t>
      </w:r>
      <w:r w:rsidR="00D87151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 xml:space="preserve">президент </w:t>
      </w:r>
      <w:r w:rsidR="00614A6D" w:rsidRPr="00FB4603">
        <w:rPr>
          <w:color w:val="000000"/>
          <w:sz w:val="28"/>
          <w:szCs w:val="28"/>
        </w:rPr>
        <w:t>принимает непосредственное участие в процессе</w:t>
      </w:r>
      <w:r w:rsidR="008E4398" w:rsidRPr="00FB4603">
        <w:rPr>
          <w:color w:val="000000"/>
          <w:sz w:val="28"/>
          <w:szCs w:val="28"/>
        </w:rPr>
        <w:t xml:space="preserve"> составления проекта бюджета, н</w:t>
      </w:r>
      <w:r w:rsidR="00686193" w:rsidRPr="00FB4603">
        <w:rPr>
          <w:color w:val="000000"/>
          <w:sz w:val="28"/>
          <w:szCs w:val="28"/>
        </w:rPr>
        <w:t>аправляет бюджетное послание Верховной Раде, рассматривает проект Закона о Государственном бюджете</w:t>
      </w:r>
      <w:r w:rsidR="008E4398" w:rsidRPr="00FB4603">
        <w:rPr>
          <w:color w:val="000000"/>
          <w:sz w:val="28"/>
          <w:szCs w:val="28"/>
        </w:rPr>
        <w:t>;</w:t>
      </w:r>
    </w:p>
    <w:p w:rsidR="00614A6D" w:rsidRPr="00FB4603" w:rsidRDefault="00AB1A8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</w:t>
      </w:r>
      <w:r w:rsidR="00D87151" w:rsidRPr="00FB4603">
        <w:rPr>
          <w:color w:val="000000"/>
          <w:sz w:val="28"/>
          <w:szCs w:val="28"/>
        </w:rPr>
        <w:t xml:space="preserve"> </w:t>
      </w:r>
      <w:r w:rsidR="008E4398" w:rsidRPr="00FB4603">
        <w:rPr>
          <w:color w:val="000000"/>
          <w:sz w:val="28"/>
          <w:szCs w:val="28"/>
        </w:rPr>
        <w:t>В</w:t>
      </w:r>
      <w:r w:rsidR="00614A6D" w:rsidRPr="00FB4603">
        <w:rPr>
          <w:color w:val="000000"/>
          <w:sz w:val="28"/>
          <w:szCs w:val="28"/>
        </w:rPr>
        <w:t>ерховная Рада</w:t>
      </w:r>
      <w:r w:rsidR="00686193" w:rsidRPr="00FB4603">
        <w:rPr>
          <w:color w:val="000000"/>
          <w:sz w:val="28"/>
          <w:szCs w:val="28"/>
        </w:rPr>
        <w:t xml:space="preserve"> разрабатывает бюджетную резолюцию, в которой определяются основные направления бюджетной политики на следующий год</w:t>
      </w:r>
      <w:r w:rsidR="000F639E" w:rsidRPr="00FB4603">
        <w:rPr>
          <w:color w:val="000000"/>
          <w:sz w:val="28"/>
          <w:szCs w:val="28"/>
        </w:rPr>
        <w:t>, рассматривает проект Закона о Государственном бюджете, принимает соответственное решение о результатах рассмотрения проекта З</w:t>
      </w:r>
      <w:r w:rsidR="008E4398" w:rsidRPr="00FB4603">
        <w:rPr>
          <w:color w:val="000000"/>
          <w:sz w:val="28"/>
          <w:szCs w:val="28"/>
        </w:rPr>
        <w:t>акона о Государственном бюджете;</w:t>
      </w:r>
    </w:p>
    <w:p w:rsidR="00D87151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</w:t>
      </w:r>
      <w:r w:rsidR="008E4398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8E4398" w:rsidRPr="00FB4603">
        <w:rPr>
          <w:color w:val="000000"/>
          <w:sz w:val="28"/>
          <w:szCs w:val="28"/>
        </w:rPr>
        <w:t>к</w:t>
      </w:r>
      <w:r w:rsidR="00614A6D" w:rsidRPr="00FB4603">
        <w:rPr>
          <w:color w:val="000000"/>
          <w:sz w:val="28"/>
          <w:szCs w:val="28"/>
        </w:rPr>
        <w:t>онституционный суд</w:t>
      </w:r>
      <w:r w:rsidR="000F639E" w:rsidRPr="00FB4603">
        <w:rPr>
          <w:color w:val="000000"/>
          <w:sz w:val="28"/>
          <w:szCs w:val="28"/>
        </w:rPr>
        <w:t xml:space="preserve"> следит за соответствием конституции планирования и выполнения бюджета</w:t>
      </w:r>
      <w:r w:rsidR="008E4398" w:rsidRPr="00FB4603">
        <w:rPr>
          <w:color w:val="000000"/>
          <w:sz w:val="28"/>
          <w:szCs w:val="28"/>
        </w:rPr>
        <w:t>;</w:t>
      </w:r>
    </w:p>
    <w:p w:rsidR="00614A6D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</w:t>
      </w:r>
      <w:r w:rsidR="008E4398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614A6D" w:rsidRPr="00FB4603">
        <w:rPr>
          <w:color w:val="000000"/>
          <w:sz w:val="28"/>
          <w:szCs w:val="28"/>
        </w:rPr>
        <w:t xml:space="preserve">Национальный </w:t>
      </w:r>
      <w:r w:rsidR="008E4398" w:rsidRPr="00FB4603">
        <w:rPr>
          <w:color w:val="000000"/>
          <w:sz w:val="28"/>
          <w:szCs w:val="28"/>
        </w:rPr>
        <w:t>б</w:t>
      </w:r>
      <w:r w:rsidR="00614A6D" w:rsidRPr="00FB4603">
        <w:rPr>
          <w:color w:val="000000"/>
          <w:sz w:val="28"/>
          <w:szCs w:val="28"/>
        </w:rPr>
        <w:t>анк Украины</w:t>
      </w:r>
      <w:r w:rsidR="000F639E" w:rsidRPr="00FB4603">
        <w:rPr>
          <w:color w:val="000000"/>
          <w:sz w:val="28"/>
          <w:szCs w:val="28"/>
        </w:rPr>
        <w:t xml:space="preserve"> совершает организацию кассового выполнения</w:t>
      </w:r>
      <w:r w:rsidR="008E4398" w:rsidRPr="00FB4603">
        <w:rPr>
          <w:color w:val="000000"/>
          <w:sz w:val="28"/>
          <w:szCs w:val="28"/>
        </w:rPr>
        <w:t>;</w:t>
      </w:r>
    </w:p>
    <w:p w:rsidR="00614A6D" w:rsidRPr="00FB4603" w:rsidRDefault="00D8715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</w:t>
      </w:r>
      <w:r w:rsidR="008E4398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8E4398" w:rsidRPr="00FB4603">
        <w:rPr>
          <w:color w:val="000000"/>
          <w:sz w:val="28"/>
          <w:szCs w:val="28"/>
        </w:rPr>
        <w:t>п</w:t>
      </w:r>
      <w:r w:rsidR="00614A6D" w:rsidRPr="00FB4603">
        <w:rPr>
          <w:color w:val="000000"/>
          <w:sz w:val="28"/>
          <w:szCs w:val="28"/>
        </w:rPr>
        <w:t>лательщики налогов</w:t>
      </w:r>
      <w:r w:rsidR="003F0F6E" w:rsidRPr="00FB4603">
        <w:rPr>
          <w:color w:val="000000"/>
          <w:sz w:val="28"/>
          <w:szCs w:val="28"/>
        </w:rPr>
        <w:t xml:space="preserve"> и обязательных платежей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F639E" w:rsidRPr="00FB4603">
        <w:rPr>
          <w:color w:val="000000"/>
          <w:sz w:val="28"/>
          <w:szCs w:val="28"/>
        </w:rPr>
        <w:t xml:space="preserve">физические или юридические лица, </w:t>
      </w:r>
      <w:r w:rsidR="00AB1A82" w:rsidRPr="00FB4603">
        <w:rPr>
          <w:color w:val="000000"/>
          <w:sz w:val="28"/>
          <w:szCs w:val="28"/>
        </w:rPr>
        <w:t xml:space="preserve">определяющие </w:t>
      </w:r>
      <w:r w:rsidR="003B59EC" w:rsidRPr="00FB4603">
        <w:rPr>
          <w:color w:val="000000"/>
          <w:sz w:val="28"/>
          <w:szCs w:val="28"/>
        </w:rPr>
        <w:t xml:space="preserve">часть дохода </w:t>
      </w:r>
      <w:r w:rsidR="008E4398" w:rsidRPr="00FB4603">
        <w:rPr>
          <w:color w:val="000000"/>
          <w:sz w:val="28"/>
          <w:szCs w:val="28"/>
        </w:rPr>
        <w:t>бюджета (налоговые поступления);</w:t>
      </w:r>
    </w:p>
    <w:p w:rsidR="0008386A" w:rsidRPr="00FB4603" w:rsidRDefault="003B59E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6</w:t>
      </w:r>
      <w:r w:rsidR="008E4398" w:rsidRPr="00FB4603">
        <w:rPr>
          <w:color w:val="000000"/>
          <w:sz w:val="28"/>
          <w:szCs w:val="28"/>
        </w:rPr>
        <w:t>)</w:t>
      </w:r>
      <w:r w:rsidR="00D87151" w:rsidRPr="00FB4603">
        <w:rPr>
          <w:color w:val="000000"/>
          <w:sz w:val="28"/>
          <w:szCs w:val="28"/>
        </w:rPr>
        <w:t xml:space="preserve"> </w:t>
      </w:r>
      <w:r w:rsidR="008E4398" w:rsidRPr="00FB4603">
        <w:rPr>
          <w:color w:val="000000"/>
          <w:sz w:val="28"/>
          <w:szCs w:val="28"/>
        </w:rPr>
        <w:t>и</w:t>
      </w:r>
      <w:r w:rsidR="00614A6D" w:rsidRPr="00FB4603">
        <w:rPr>
          <w:color w:val="000000"/>
          <w:sz w:val="28"/>
          <w:szCs w:val="28"/>
        </w:rPr>
        <w:t>нституционные инвесторы</w:t>
      </w:r>
      <w:r w:rsidRPr="00FB4603">
        <w:rPr>
          <w:color w:val="000000"/>
          <w:sz w:val="28"/>
          <w:szCs w:val="28"/>
        </w:rPr>
        <w:t xml:space="preserve"> направлением своей деятельности имеют мобилизацию и инвестирование финансовых ресурсов</w:t>
      </w:r>
      <w:r w:rsidR="008E4398" w:rsidRPr="00FB4603">
        <w:rPr>
          <w:color w:val="000000"/>
          <w:sz w:val="28"/>
          <w:szCs w:val="28"/>
        </w:rPr>
        <w:t>;</w:t>
      </w:r>
    </w:p>
    <w:p w:rsidR="0008386A" w:rsidRPr="00FB4603" w:rsidRDefault="003B59E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7</w:t>
      </w:r>
      <w:r w:rsidR="008E4398" w:rsidRPr="00FB4603">
        <w:rPr>
          <w:color w:val="000000"/>
          <w:sz w:val="28"/>
          <w:szCs w:val="28"/>
        </w:rPr>
        <w:t>)</w:t>
      </w:r>
      <w:r w:rsidR="00D87151" w:rsidRPr="00FB4603">
        <w:rPr>
          <w:color w:val="000000"/>
          <w:sz w:val="28"/>
          <w:szCs w:val="28"/>
        </w:rPr>
        <w:t xml:space="preserve"> </w:t>
      </w:r>
      <w:r w:rsidR="0008386A" w:rsidRPr="00FB4603">
        <w:rPr>
          <w:color w:val="000000"/>
          <w:sz w:val="28"/>
          <w:szCs w:val="28"/>
        </w:rPr>
        <w:t xml:space="preserve">дотационные организации, предприятия, </w:t>
      </w:r>
      <w:r w:rsidR="008C09BC" w:rsidRPr="00FB4603">
        <w:rPr>
          <w:color w:val="000000"/>
          <w:sz w:val="28"/>
          <w:szCs w:val="28"/>
        </w:rPr>
        <w:t>целевые программы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="0008386A" w:rsidRPr="00FB4603">
        <w:rPr>
          <w:color w:val="000000"/>
          <w:sz w:val="28"/>
          <w:szCs w:val="28"/>
        </w:rPr>
        <w:t xml:space="preserve">те структуры, управления, учреждения </w:t>
      </w:r>
      <w:r w:rsidR="00FB4603">
        <w:rPr>
          <w:color w:val="000000"/>
          <w:sz w:val="28"/>
          <w:szCs w:val="28"/>
        </w:rPr>
        <w:t>и т.д.</w:t>
      </w:r>
      <w:r w:rsidR="0008386A" w:rsidRPr="00FB4603">
        <w:rPr>
          <w:color w:val="000000"/>
          <w:sz w:val="28"/>
          <w:szCs w:val="28"/>
        </w:rPr>
        <w:t>,</w:t>
      </w:r>
      <w:r w:rsidR="008C09BC" w:rsidRPr="00FB4603">
        <w:rPr>
          <w:color w:val="000000"/>
          <w:sz w:val="28"/>
          <w:szCs w:val="28"/>
        </w:rPr>
        <w:t xml:space="preserve"> а так же программы развития различных областей,</w:t>
      </w:r>
      <w:r w:rsidR="0008386A" w:rsidRPr="00FB4603">
        <w:rPr>
          <w:color w:val="000000"/>
          <w:sz w:val="28"/>
          <w:szCs w:val="28"/>
        </w:rPr>
        <w:t xml:space="preserve"> на нужды которых производят</w:t>
      </w:r>
      <w:r w:rsidR="008C09BC" w:rsidRPr="00FB4603">
        <w:rPr>
          <w:color w:val="000000"/>
          <w:sz w:val="28"/>
          <w:szCs w:val="28"/>
        </w:rPr>
        <w:t>ся</w:t>
      </w:r>
      <w:r w:rsidR="0008386A" w:rsidRPr="00FB4603">
        <w:rPr>
          <w:color w:val="000000"/>
          <w:sz w:val="28"/>
          <w:szCs w:val="28"/>
        </w:rPr>
        <w:t xml:space="preserve"> выплаты из бюджета;</w:t>
      </w:r>
    </w:p>
    <w:p w:rsidR="00614A6D" w:rsidRPr="00FB4603" w:rsidRDefault="0008386A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8) </w:t>
      </w:r>
      <w:r w:rsidR="008E4398" w:rsidRPr="00FB4603">
        <w:rPr>
          <w:color w:val="000000"/>
          <w:sz w:val="28"/>
          <w:szCs w:val="28"/>
        </w:rPr>
        <w:t>м</w:t>
      </w:r>
      <w:r w:rsidR="00614A6D" w:rsidRPr="00FB4603">
        <w:rPr>
          <w:color w:val="000000"/>
          <w:sz w:val="28"/>
          <w:szCs w:val="28"/>
        </w:rPr>
        <w:t>еждународные финансы</w:t>
      </w:r>
      <w:r w:rsidR="003B59EC" w:rsidRPr="00FB4603">
        <w:rPr>
          <w:color w:val="000000"/>
          <w:sz w:val="28"/>
          <w:szCs w:val="28"/>
        </w:rPr>
        <w:t>: валютный рынок, финансы международных организаций, международные финансовые институции</w:t>
      </w:r>
      <w:r w:rsidR="008E4398" w:rsidRPr="00FB4603">
        <w:rPr>
          <w:color w:val="000000"/>
          <w:sz w:val="28"/>
          <w:szCs w:val="28"/>
        </w:rPr>
        <w:t>;</w:t>
      </w:r>
    </w:p>
    <w:p w:rsidR="00614A6D" w:rsidRPr="00FB4603" w:rsidRDefault="0008386A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9</w:t>
      </w:r>
      <w:r w:rsidR="008E4398" w:rsidRPr="00FB4603">
        <w:rPr>
          <w:color w:val="000000"/>
          <w:sz w:val="28"/>
          <w:szCs w:val="28"/>
        </w:rPr>
        <w:t>)</w:t>
      </w:r>
      <w:r w:rsidR="00D87151" w:rsidRPr="00FB4603">
        <w:rPr>
          <w:color w:val="000000"/>
          <w:sz w:val="28"/>
          <w:szCs w:val="28"/>
        </w:rPr>
        <w:t xml:space="preserve"> </w:t>
      </w:r>
      <w:r w:rsidR="008E4398" w:rsidRPr="00FB4603">
        <w:rPr>
          <w:color w:val="000000"/>
          <w:sz w:val="28"/>
          <w:szCs w:val="28"/>
        </w:rPr>
        <w:t>м</w:t>
      </w:r>
      <w:r w:rsidR="00614A6D" w:rsidRPr="00FB4603">
        <w:rPr>
          <w:color w:val="000000"/>
          <w:sz w:val="28"/>
          <w:szCs w:val="28"/>
        </w:rPr>
        <w:t>ежбанковская валютная биржа</w:t>
      </w:r>
      <w:r w:rsidR="003B59EC" w:rsidRPr="00FB4603">
        <w:rPr>
          <w:color w:val="000000"/>
          <w:sz w:val="28"/>
          <w:szCs w:val="28"/>
        </w:rPr>
        <w:t xml:space="preserve"> направлением своей деятельности имеет организацию торговли валютой</w:t>
      </w:r>
      <w:r w:rsidRPr="00FB4603">
        <w:rPr>
          <w:color w:val="000000"/>
          <w:sz w:val="28"/>
          <w:szCs w:val="28"/>
        </w:rPr>
        <w:t>.</w:t>
      </w:r>
    </w:p>
    <w:p w:rsidR="00310C75" w:rsidRPr="00FB4603" w:rsidRDefault="00310C75" w:rsidP="00FB4603">
      <w:pPr>
        <w:spacing w:line="360" w:lineRule="auto"/>
        <w:ind w:firstLine="709"/>
        <w:jc w:val="both"/>
        <w:rPr>
          <w:color w:val="000000"/>
          <w:sz w:val="28"/>
        </w:rPr>
      </w:pPr>
      <w:r w:rsidRPr="00FB4603">
        <w:rPr>
          <w:color w:val="000000"/>
          <w:sz w:val="28"/>
          <w:szCs w:val="28"/>
        </w:rPr>
        <w:t>Модель типа «черный ящик» системы «Бюджетный процесс»</w:t>
      </w:r>
      <w:r w:rsidRPr="00FB4603">
        <w:rPr>
          <w:color w:val="000000"/>
          <w:sz w:val="28"/>
        </w:rPr>
        <w:t xml:space="preserve"> </w:t>
      </w:r>
      <w:r w:rsidRPr="00FB4603">
        <w:rPr>
          <w:color w:val="000000"/>
          <w:sz w:val="28"/>
          <w:szCs w:val="28"/>
        </w:rPr>
        <w:t xml:space="preserve">представлена на </w:t>
      </w:r>
      <w:r w:rsidR="003B2D49" w:rsidRPr="00FB4603">
        <w:rPr>
          <w:color w:val="000000"/>
          <w:sz w:val="28"/>
          <w:szCs w:val="28"/>
        </w:rPr>
        <w:t xml:space="preserve">рисунке </w:t>
      </w:r>
      <w:r w:rsidRPr="00FB4603">
        <w:rPr>
          <w:color w:val="000000"/>
          <w:sz w:val="28"/>
          <w:szCs w:val="28"/>
        </w:rPr>
        <w:t>1.2. Такая модель является исходной, при построении модели сложной системы, акцентирует внимание исследователя на взаимодействии системы с внешней средой. Здесь выходами системы являются ее целевые продукты. А входы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это воздействие среды на систему. Содержание «черного ящика» не раскрывается так как внимание обращается только на границу системы. Граница, в свою очередь, подчеркивает целостность системы, обособленность ее от внешней среды и взаимодействие системы и среды.</w:t>
      </w:r>
    </w:p>
    <w:p w:rsidR="00310C75" w:rsidRPr="00FB4603" w:rsidRDefault="00310C75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C75" w:rsidRDefault="00310C75" w:rsidP="00FB4603">
      <w:pPr>
        <w:spacing w:line="360" w:lineRule="auto"/>
        <w:ind w:firstLine="709"/>
        <w:jc w:val="both"/>
        <w:rPr>
          <w:color w:val="000000"/>
          <w:sz w:val="28"/>
        </w:rPr>
      </w:pPr>
    </w:p>
    <w:p w:rsidR="00310C75" w:rsidRPr="00FB4603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A3E2F">
        <w:rPr>
          <w:color w:val="000000"/>
          <w:sz w:val="28"/>
          <w:szCs w:val="28"/>
        </w:rPr>
      </w:r>
      <w:r w:rsidR="002A3E2F">
        <w:rPr>
          <w:color w:val="000000"/>
          <w:sz w:val="28"/>
          <w:szCs w:val="28"/>
        </w:rPr>
        <w:pict>
          <v:group id="_x0000_s1066" editas="canvas" style="width:387.05pt;height:189.05pt;mso-position-horizontal-relative:char;mso-position-vertical-relative:line" coordorigin="2140,6060" coordsize="6070,2928">
            <o:lock v:ext="edit" aspectratio="t"/>
            <v:shape id="_x0000_s1067" type="#_x0000_t75" style="position:absolute;left:2140;top:6060;width:6070;height:2928" o:preferrelative="f">
              <v:fill o:detectmouseclick="t"/>
              <v:path o:extrusionok="t" o:connecttype="none"/>
              <o:lock v:ext="edit" text="t"/>
            </v:shape>
            <v:rect id="_x0000_s1068" style="position:absolute;left:4257;top:6199;width:1836;height:2789">
              <v:fill opacity="0"/>
              <v:textbox style="mso-next-textbox:#_x0000_s1068">
                <w:txbxContent>
                  <w:p w:rsidR="00310C75" w:rsidRDefault="00310C75" w:rsidP="00787C4E">
                    <w:pPr>
                      <w:rPr>
                        <w:sz w:val="28"/>
                        <w:szCs w:val="28"/>
                      </w:rPr>
                    </w:pPr>
                  </w:p>
                  <w:p w:rsidR="00BB5D22" w:rsidRDefault="00BB5D22" w:rsidP="00A731CC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A731CC" w:rsidRPr="00A731CC" w:rsidRDefault="00A731CC" w:rsidP="00A731C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31CC">
                      <w:rPr>
                        <w:sz w:val="28"/>
                        <w:szCs w:val="28"/>
                      </w:rPr>
                      <w:t>Организация и порядок составления,</w:t>
                    </w:r>
                  </w:p>
                  <w:p w:rsidR="00A731CC" w:rsidRPr="00A731CC" w:rsidRDefault="00A731CC" w:rsidP="00A731C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31CC">
                      <w:rPr>
                        <w:sz w:val="28"/>
                        <w:szCs w:val="28"/>
                      </w:rPr>
                      <w:t xml:space="preserve"> рассмотрения, утверждения</w:t>
                    </w:r>
                  </w:p>
                  <w:p w:rsidR="00310C75" w:rsidRPr="00A731CC" w:rsidRDefault="00A731CC" w:rsidP="00A731C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731CC">
                      <w:rPr>
                        <w:sz w:val="28"/>
                        <w:szCs w:val="28"/>
                      </w:rPr>
                      <w:t xml:space="preserve"> и выполнения бюджета</w:t>
                    </w:r>
                  </w:p>
                </w:txbxContent>
              </v:textbox>
            </v:rect>
            <v:line id="_x0000_s1069" style="position:absolute" from="2281,6339" to="4257,6340">
              <v:stroke endarrow="block"/>
            </v:line>
            <v:line id="_x0000_s1070" style="position:absolute" from="6093,6618" to="8210,6619">
              <v:stroke endarrow="block"/>
            </v:line>
            <v:line id="_x0000_s1071" style="position:absolute" from="6092,7176" to="8210,7177">
              <v:stroke endarrow="block"/>
            </v:line>
            <v:shape id="_x0000_s1072" type="#_x0000_t202" style="position:absolute;left:2140;top:6060;width:1555;height:560" strokecolor="#f8f8f8">
              <v:fill opacity="0"/>
              <v:stroke opacity="0"/>
              <v:textbox style="mso-next-textbox:#_x0000_s1072">
                <w:txbxContent>
                  <w:p w:rsidR="00310C75" w:rsidRPr="00A731CC" w:rsidRDefault="00787C4E" w:rsidP="00A731CC">
                    <w:r>
                      <w:t>Б</w:t>
                    </w:r>
                    <w:r w:rsidR="00A731CC" w:rsidRPr="00A731CC">
                      <w:t>юджетная резолюция</w:t>
                    </w:r>
                  </w:p>
                </w:txbxContent>
              </v:textbox>
            </v:shape>
            <v:shape id="_x0000_s1073" type="#_x0000_t202" style="position:absolute;left:6092;top:6339;width:2118;height:557" strokecolor="white">
              <v:fill opacity="0"/>
              <v:stroke opacity="0"/>
              <v:textbox style="mso-next-textbox:#_x0000_s1073">
                <w:txbxContent>
                  <w:p w:rsidR="00310C75" w:rsidRPr="00310C75" w:rsidRDefault="00584F3F" w:rsidP="00310C75">
                    <w:r>
                      <w:t>П</w:t>
                    </w:r>
                    <w:r w:rsidR="00310C75" w:rsidRPr="00310C75">
                      <w:t>роект Государственного бюджета</w:t>
                    </w:r>
                  </w:p>
                </w:txbxContent>
              </v:textbox>
            </v:shape>
            <v:shape id="_x0000_s1074" type="#_x0000_t202" style="position:absolute;left:6092;top:6897;width:1976;height:696" strokecolor="white">
              <v:fill opacity="0"/>
              <v:stroke opacity="0"/>
              <v:textbox style="mso-next-textbox:#_x0000_s1074">
                <w:txbxContent>
                  <w:p w:rsidR="00310C75" w:rsidRDefault="00310C75" w:rsidP="00310C75">
                    <w:r>
                      <w:t xml:space="preserve">Оперативная </w:t>
                    </w:r>
                    <w:r w:rsidRPr="00310C75">
                      <w:t xml:space="preserve">работа </w:t>
                    </w:r>
                  </w:p>
                  <w:p w:rsidR="00310C75" w:rsidRPr="00310C75" w:rsidRDefault="00310C75" w:rsidP="00310C75">
                    <w:r w:rsidRPr="00310C75">
                      <w:t>по выполнению бюджета</w:t>
                    </w:r>
                  </w:p>
                </w:txbxContent>
              </v:textbox>
            </v:shape>
            <v:line id="_x0000_s1075" style="position:absolute" from="2281,7176" to="4257,7177">
              <v:stroke endarrow="block"/>
            </v:line>
            <v:shape id="_x0000_s1076" type="#_x0000_t202" style="position:absolute;left:2140;top:6757;width:1976;height:837" strokecolor="#f8f8f8">
              <v:fill opacity="0"/>
              <v:stroke opacity="0"/>
              <v:textbox style="mso-next-textbox:#_x0000_s1076">
                <w:txbxContent>
                  <w:p w:rsidR="00310C75" w:rsidRPr="00787C4E" w:rsidRDefault="00787C4E" w:rsidP="00787C4E">
                    <w:r>
                      <w:t>Р</w:t>
                    </w:r>
                    <w:r w:rsidRPr="00787C4E">
                      <w:t>езультаты рассмотрения проекта                                     Закона о Госбюджете</w:t>
                    </w:r>
                  </w:p>
                </w:txbxContent>
              </v:textbox>
            </v:shape>
            <v:line id="_x0000_s1077" style="position:absolute" from="2281,7873" to="4257,7874">
              <v:stroke endarrow="block"/>
            </v:line>
            <v:line id="_x0000_s1078" style="position:absolute" from="2281,8569" to="4257,8571">
              <v:stroke endarrow="block"/>
            </v:line>
            <v:shape id="_x0000_s1079" type="#_x0000_t202" style="position:absolute;left:2140;top:7594;width:1552;height:553" strokecolor="#f8f8f8">
              <v:fill opacity="0"/>
              <v:stroke opacity="0"/>
              <v:textbox style="mso-next-textbox:#_x0000_s1079">
                <w:txbxContent>
                  <w:p w:rsidR="00310C75" w:rsidRDefault="00310C75" w:rsidP="00310C75">
                    <w:r>
                      <w:t>Юридические стандарты</w:t>
                    </w:r>
                  </w:p>
                </w:txbxContent>
              </v:textbox>
            </v:shape>
            <v:shape id="_x0000_s1080" type="#_x0000_t202" style="position:absolute;left:2140;top:8291;width:1694;height:557" strokecolor="#f8f8f8">
              <v:fill opacity="0"/>
              <v:stroke opacity="0"/>
              <v:textbox style="mso-next-textbox:#_x0000_s1080">
                <w:txbxContent>
                  <w:p w:rsidR="00787C4E" w:rsidRDefault="00787C4E" w:rsidP="00787C4E">
                    <w:r>
                      <w:t>Финансовые</w:t>
                    </w:r>
                  </w:p>
                  <w:p w:rsidR="00787C4E" w:rsidRDefault="00787C4E" w:rsidP="00787C4E">
                    <w:r>
                      <w:t>ресурсы</w:t>
                    </w:r>
                  </w:p>
                  <w:p w:rsidR="00310C75" w:rsidRPr="00787C4E" w:rsidRDefault="00310C75" w:rsidP="00787C4E"/>
                </w:txbxContent>
              </v:textbox>
            </v:shape>
            <v:line id="_x0000_s1081" style="position:absolute" from="6092,8012" to="8210,8013">
              <v:stroke endarrow="block"/>
            </v:line>
            <v:shape id="_x0000_s1082" type="#_x0000_t202" style="position:absolute;left:6092;top:7594;width:1976;height:837" strokecolor="#f8f8f8">
              <v:fill opacity="0"/>
              <v:stroke opacity="0"/>
              <v:textbox style="mso-next-textbox:#_x0000_s1082">
                <w:txbxContent>
                  <w:p w:rsidR="00310C75" w:rsidRPr="00310C75" w:rsidRDefault="00310C75" w:rsidP="00310C75">
                    <w:r>
                      <w:t>Ф</w:t>
                    </w:r>
                    <w:r w:rsidRPr="00310C75">
                      <w:t>инансовое обеспечение выполнения государством                      положенных на него функций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0C75" w:rsidRPr="004E63B1" w:rsidRDefault="00310C75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1.2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Модель типа «черный ящик»</w:t>
      </w:r>
    </w:p>
    <w:p w:rsidR="003B2D49" w:rsidRPr="004E63B1" w:rsidRDefault="003B2D49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6072" w:rsidRPr="00FB4603" w:rsidRDefault="008D607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модели типа «белый ящик» (</w:t>
      </w:r>
      <w:r w:rsidR="003B2D49" w:rsidRPr="00FB4603">
        <w:rPr>
          <w:color w:val="000000"/>
          <w:sz w:val="28"/>
          <w:szCs w:val="28"/>
        </w:rPr>
        <w:t xml:space="preserve">рисунок </w:t>
      </w:r>
      <w:r w:rsidRPr="00FB4603">
        <w:rPr>
          <w:color w:val="000000"/>
          <w:sz w:val="28"/>
          <w:szCs w:val="28"/>
        </w:rPr>
        <w:t>1.3) описан «состав системы», указаны взаимосвязи между элементами системы.</w:t>
      </w:r>
    </w:p>
    <w:p w:rsidR="008D6072" w:rsidRPr="00FB4603" w:rsidRDefault="008D607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Данная система А состоит из двух подсистем: А1</w:t>
      </w:r>
      <w:r w:rsidRPr="00FB4603">
        <w:rPr>
          <w:color w:val="000000"/>
          <w:sz w:val="28"/>
          <w:szCs w:val="28"/>
          <w:vertAlign w:val="subscript"/>
        </w:rPr>
        <w:t xml:space="preserve"> </w:t>
      </w:r>
      <w:r w:rsidRPr="00FB4603">
        <w:rPr>
          <w:color w:val="000000"/>
          <w:sz w:val="28"/>
          <w:szCs w:val="28"/>
        </w:rPr>
        <w:t>и А2.</w:t>
      </w:r>
    </w:p>
    <w:p w:rsidR="008D6072" w:rsidRPr="00FB4603" w:rsidRDefault="008D607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А1</w:t>
      </w:r>
      <w:r w:rsidR="003B2D49"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</w:t>
      </w:r>
      <w:r w:rsidR="003B2D49"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Управляющая система (Министерство финансов)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</w:t>
      </w:r>
      <w:r w:rsidR="00FB4603" w:rsidRPr="00FB4603">
        <w:rPr>
          <w:color w:val="000000"/>
          <w:sz w:val="28"/>
          <w:szCs w:val="28"/>
        </w:rPr>
        <w:t>и</w:t>
      </w:r>
      <w:r w:rsidR="003F0F6E" w:rsidRPr="00FB4603">
        <w:rPr>
          <w:color w:val="000000"/>
          <w:sz w:val="28"/>
          <w:szCs w:val="28"/>
        </w:rPr>
        <w:t>меет направлением своей деятельности составление бюджета и проведение оперативной работы по его исполнению.</w:t>
      </w:r>
    </w:p>
    <w:p w:rsidR="008D6072" w:rsidRPr="00FB4603" w:rsidRDefault="008D607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А2</w:t>
      </w:r>
      <w:r w:rsidR="003B2D49" w:rsidRPr="00FB4603">
        <w:rPr>
          <w:color w:val="000000"/>
          <w:sz w:val="28"/>
          <w:szCs w:val="28"/>
          <w:lang w:val="en-US"/>
        </w:rPr>
        <w:t> </w:t>
      </w:r>
      <w:r w:rsidR="003B2D49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Управляемая система, состоящая из:</w:t>
      </w:r>
    </w:p>
    <w:p w:rsidR="008D6072" w:rsidRPr="00FB4603" w:rsidRDefault="003F0F6E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1) </w:t>
      </w:r>
      <w:r w:rsidR="008D6072" w:rsidRPr="00FB4603">
        <w:rPr>
          <w:color w:val="000000"/>
          <w:sz w:val="28"/>
          <w:szCs w:val="28"/>
        </w:rPr>
        <w:t>А21 Государственное казначейство</w:t>
      </w:r>
      <w:r w:rsidRPr="00FB4603">
        <w:rPr>
          <w:color w:val="000000"/>
          <w:sz w:val="28"/>
          <w:szCs w:val="28"/>
        </w:rPr>
        <w:t xml:space="preserve"> – исполнение государственных и местных бюджетов;</w:t>
      </w:r>
    </w:p>
    <w:p w:rsidR="008D6072" w:rsidRPr="00FB4603" w:rsidRDefault="003F0F6E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2) </w:t>
      </w:r>
      <w:r w:rsidR="008D6072" w:rsidRPr="00FB4603">
        <w:rPr>
          <w:color w:val="000000"/>
          <w:sz w:val="28"/>
          <w:szCs w:val="28"/>
        </w:rPr>
        <w:t>А22 Государственная контрольно-ревизионная служба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="00143CB2" w:rsidRPr="00FB4603">
        <w:rPr>
          <w:color w:val="000000"/>
          <w:sz w:val="28"/>
          <w:szCs w:val="28"/>
        </w:rPr>
        <w:t>–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ревизии составления и выполнения бюджетов, контроль за использованием бюджетных средств;</w:t>
      </w:r>
    </w:p>
    <w:p w:rsidR="008D6072" w:rsidRPr="00FB4603" w:rsidRDefault="003F0F6E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3) </w:t>
      </w:r>
      <w:r w:rsidR="008D6072" w:rsidRPr="00FB4603">
        <w:rPr>
          <w:color w:val="000000"/>
          <w:sz w:val="28"/>
          <w:szCs w:val="28"/>
        </w:rPr>
        <w:t>А23 Государственная налоговая администрация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="00143CB2" w:rsidRPr="00FB4603">
        <w:rPr>
          <w:color w:val="000000"/>
          <w:sz w:val="28"/>
          <w:szCs w:val="28"/>
        </w:rPr>
        <w:t>–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учет плательщиков налогов и обязательных платежей, контроль за</w:t>
      </w:r>
      <w:r w:rsidR="00BB5D22" w:rsidRPr="00FB4603">
        <w:rPr>
          <w:color w:val="000000"/>
          <w:sz w:val="28"/>
          <w:szCs w:val="28"/>
        </w:rPr>
        <w:t xml:space="preserve"> соблюдением налогового законодательства;</w:t>
      </w:r>
    </w:p>
    <w:p w:rsidR="008D6072" w:rsidRDefault="003F0F6E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4) </w:t>
      </w:r>
      <w:r w:rsidR="008D6072" w:rsidRPr="00FB4603">
        <w:rPr>
          <w:color w:val="000000"/>
          <w:sz w:val="28"/>
          <w:szCs w:val="28"/>
        </w:rPr>
        <w:t>А24 Счетная палата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="00143CB2" w:rsidRPr="00FB4603">
        <w:rPr>
          <w:color w:val="000000"/>
          <w:sz w:val="28"/>
          <w:szCs w:val="28"/>
        </w:rPr>
        <w:t>–</w:t>
      </w:r>
      <w:r w:rsidR="00143CB2" w:rsidRPr="00FB4603">
        <w:rPr>
          <w:color w:val="000000"/>
          <w:sz w:val="28"/>
          <w:szCs w:val="28"/>
          <w:lang w:val="en-US"/>
        </w:rPr>
        <w:t> </w:t>
      </w:r>
      <w:r w:rsidR="00BB5D22" w:rsidRPr="00FB4603">
        <w:rPr>
          <w:color w:val="000000"/>
          <w:sz w:val="28"/>
          <w:szCs w:val="28"/>
        </w:rPr>
        <w:t>контроль за составлением и выполнением бюджета.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7C12" w:rsidRPr="00FB4603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</w:r>
      <w:r w:rsidR="002A3E2F">
        <w:rPr>
          <w:color w:val="000000"/>
          <w:sz w:val="28"/>
          <w:szCs w:val="28"/>
        </w:rPr>
        <w:pict>
          <v:group id="_x0000_s1083" editas="canvas" style="width:5in;height:261pt;mso-position-horizontal-relative:char;mso-position-vertical-relative:line" coordorigin="2984,11824" coordsize="5647,4042">
            <o:lock v:ext="edit" aspectratio="t"/>
            <v:shape id="_x0000_s1084" type="#_x0000_t75" style="position:absolute;left:2984;top:11824;width:5647;height:4042" o:preferrelative="f">
              <v:fill o:detectmouseclick="t"/>
              <v:path o:extrusionok="t" o:connecttype="none"/>
              <o:lock v:ext="edit" text="t"/>
            </v:shape>
            <v:oval id="_x0000_s1085" style="position:absolute;left:2984;top:11824;width:5647;height:4042"/>
            <v:oval id="_x0000_s1086" style="position:absolute;left:3972;top:12103;width:1413;height:976"/>
            <v:oval id="_x0000_s1087" style="position:absolute;left:4396;top:12939;width:3812;height:2788"/>
            <v:oval id="_x0000_s1088" style="position:absolute;left:5384;top:13079;width:987;height:697"/>
            <v:oval id="_x0000_s1089" style="position:absolute;left:5949;top:13915;width:987;height:696"/>
            <v:oval id="_x0000_s1090" style="position:absolute;left:4819;top:14612;width:989;height:696"/>
            <v:oval id="_x0000_s1091" style="position:absolute;left:7078;top:14054;width:988;height:696"/>
            <v:shape id="_x0000_s1092" type="#_x0000_t202" style="position:absolute;left:4396;top:12382;width:564;height:418" stroked="f">
              <v:textbox>
                <w:txbxContent>
                  <w:p w:rsidR="00667C12" w:rsidRPr="00E04F3A" w:rsidRDefault="00667C12">
                    <w:pPr>
                      <w:rPr>
                        <w:b/>
                      </w:rPr>
                    </w:pPr>
                    <w:r w:rsidRPr="00E04F3A">
                      <w:rPr>
                        <w:b/>
                      </w:rPr>
                      <w:t>А1</w:t>
                    </w:r>
                  </w:p>
                </w:txbxContent>
              </v:textbox>
            </v:shape>
            <v:shape id="_x0000_s1093" type="#_x0000_t202" style="position:absolute;left:5525;top:13357;width:565;height:280" filled="f" stroked="f">
              <v:textbox>
                <w:txbxContent>
                  <w:p w:rsidR="00667C12" w:rsidRDefault="00667C12" w:rsidP="00667C12">
                    <w:r>
                      <w:t>А2</w:t>
                    </w:r>
                    <w:r w:rsidR="00610F8C">
                      <w:t>2</w:t>
                    </w:r>
                  </w:p>
                  <w:p w:rsidR="00667C12" w:rsidRDefault="00667C12"/>
                </w:txbxContent>
              </v:textbox>
            </v:shape>
            <v:shape id="_x0000_s1094" type="#_x0000_t202" style="position:absolute;left:6090;top:14054;width:564;height:278" stroked="f">
              <v:textbox>
                <w:txbxContent>
                  <w:p w:rsidR="00667C12" w:rsidRDefault="00667C12" w:rsidP="00667C12">
                    <w:r>
                      <w:t>А2</w:t>
                    </w:r>
                    <w:r w:rsidR="00610F8C">
                      <w:t>4</w:t>
                    </w:r>
                  </w:p>
                  <w:p w:rsidR="00667C12" w:rsidRDefault="00667C12"/>
                </w:txbxContent>
              </v:textbox>
            </v:shape>
            <v:shape id="_x0000_s1095" type="#_x0000_t202" style="position:absolute;left:4960;top:14890;width:564;height:280" stroked="f">
              <v:fill opacity="0"/>
              <v:textbox>
                <w:txbxContent>
                  <w:p w:rsidR="00667C12" w:rsidRDefault="00667C12" w:rsidP="00667C12">
                    <w:r>
                      <w:t>А2</w:t>
                    </w:r>
                    <w:r w:rsidR="00610F8C">
                      <w:t>1</w:t>
                    </w:r>
                  </w:p>
                  <w:p w:rsidR="00667C12" w:rsidRDefault="00667C12"/>
                </w:txbxContent>
              </v:textbox>
            </v:shape>
            <v:shape id="_x0000_s1096" type="#_x0000_t202" style="position:absolute;left:7360;top:14194;width:565;height:278" stroked="f">
              <v:textbox>
                <w:txbxContent>
                  <w:p w:rsidR="00667C12" w:rsidRDefault="00667C12" w:rsidP="00667C12">
                    <w:r>
                      <w:t>А2</w:t>
                    </w:r>
                    <w:r w:rsidR="00610F8C">
                      <w:t>3</w:t>
                    </w:r>
                  </w:p>
                  <w:p w:rsidR="00667C12" w:rsidRDefault="00667C12"/>
                </w:txbxContent>
              </v:textbox>
            </v:shape>
            <v:shape id="_x0000_s1097" type="#_x0000_t202" style="position:absolute;left:3407;top:13357;width:847;height:419" stroked="f">
              <v:textbox>
                <w:txbxContent>
                  <w:p w:rsidR="00667C12" w:rsidRPr="00E04F3A" w:rsidRDefault="00E04F3A">
                    <w:pPr>
                      <w:rPr>
                        <w:b/>
                        <w:sz w:val="24"/>
                        <w:szCs w:val="24"/>
                      </w:rPr>
                    </w:pPr>
                    <w:r w:rsidRPr="00E04F3A">
                      <w:rPr>
                        <w:b/>
                        <w:sz w:val="24"/>
                        <w:szCs w:val="24"/>
                      </w:rPr>
                      <w:t>А0</w:t>
                    </w:r>
                  </w:p>
                </w:txbxContent>
              </v:textbox>
            </v:shape>
            <v:shape id="_x0000_s1098" type="#_x0000_t202" style="position:absolute;left:6796;top:13218;width:565;height:418" stroked="f">
              <v:textbox>
                <w:txbxContent>
                  <w:p w:rsidR="00667C12" w:rsidRPr="00E04F3A" w:rsidRDefault="00667C12">
                    <w:pPr>
                      <w:rPr>
                        <w:b/>
                      </w:rPr>
                    </w:pPr>
                    <w:r w:rsidRPr="00E04F3A">
                      <w:rPr>
                        <w:b/>
                      </w:rPr>
                      <w:t>А2</w:t>
                    </w:r>
                  </w:p>
                </w:txbxContent>
              </v:textbox>
            </v:shape>
            <v:line id="_x0000_s1099" style="position:absolute;flip:y" from="5384,13776" to="5666,14612">
              <v:stroke startarrow="block" endarrow="block"/>
            </v:line>
            <v:line id="_x0000_s1100" style="position:absolute" from="6372,13497" to="7502,14054">
              <v:stroke startarrow="block" endarrow="block"/>
            </v:line>
            <v:line id="_x0000_s1101" style="position:absolute;flip:y" from="5666,14472" to="6090,14751">
              <v:stroke startarrow="block" endarrow="block"/>
            </v:line>
            <v:line id="_x0000_s1102" style="position:absolute;flip:y" from="5807,14612" to="7219,15030">
              <v:stroke startarrow="block" endarrow="block"/>
            </v:line>
            <v:line id="_x0000_s1103" style="position:absolute" from="4960,13079" to="5102,13218">
              <v:stroke endarrow="block"/>
            </v:line>
            <v:line id="_x0000_s1104" style="position:absolute;flip:x y" from="5102,12939" to="5243,13079">
              <v:stroke endarrow="block"/>
            </v:line>
            <w10:wrap type="none"/>
            <w10:anchorlock/>
          </v:group>
        </w:pict>
      </w:r>
    </w:p>
    <w:p w:rsidR="003B2D49" w:rsidRPr="00FB4603" w:rsidRDefault="00A443E6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1.3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Модель типа «белый ящик»</w:t>
      </w:r>
    </w:p>
    <w:p w:rsidR="00143CB2" w:rsidRPr="00FB4603" w:rsidRDefault="00143CB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E67" w:rsidRPr="004E63B1" w:rsidRDefault="00797E67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1.1.3 Функциональная модель системы</w:t>
      </w:r>
    </w:p>
    <w:p w:rsidR="00F25F47" w:rsidRPr="00FB4603" w:rsidRDefault="00F25F47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Функциональную модель рассмотрим с точки зрения аналитика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человека, который непосредственно занимается анализом и прогнозом динамики финансов данного фонда. Цель функционального моделирования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построение наиболее точного прогноза для максимизации дохода бюджета.</w:t>
      </w:r>
    </w:p>
    <w:p w:rsidR="00DC5FE0" w:rsidRPr="00FB4603" w:rsidRDefault="00F25F4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Первая диаграмма в иерархии диаграмм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  <w:lang w:val="en-US"/>
        </w:rPr>
        <w:t>IDEF</w:t>
      </w:r>
      <w:r w:rsidRPr="00FB4603">
        <w:rPr>
          <w:color w:val="000000"/>
          <w:sz w:val="28"/>
          <w:szCs w:val="28"/>
        </w:rPr>
        <w:t>0 (Рисунок 1.4</w:t>
      </w:r>
      <w:r w:rsid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>. Она изображает функционирование системы в целом. Эта диаграмма называется контекстной.</w:t>
      </w:r>
    </w:p>
    <w:p w:rsidR="00F25F47" w:rsidRDefault="00F25F4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После того, как контекст описан, проводится построение следующих диаграмм в иерархии. Каждая последующая диаграмма, является более подробным описанием одной из работ на вышестоящей диаграмме.</w:t>
      </w:r>
      <w:r w:rsidR="00797E67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В нашем случае рассматривается функционирование системы «Бюджетный процесс». Вторая диаграмма демонстрирует основные функции системы (Рисун</w:t>
      </w:r>
      <w:r w:rsidR="000F6AA2" w:rsidRPr="00FB4603">
        <w:rPr>
          <w:color w:val="000000"/>
          <w:sz w:val="28"/>
          <w:szCs w:val="28"/>
        </w:rPr>
        <w:t>ок 1.5</w:t>
      </w:r>
      <w:r w:rsid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>.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F47" w:rsidRPr="00FB4603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028" type="#_x0000_t75" style="width:376.5pt;height:259.5pt">
            <v:imagedata r:id="rId7" o:title=""/>
          </v:shape>
        </w:pict>
      </w:r>
    </w:p>
    <w:p w:rsidR="00F25F47" w:rsidRPr="00FB4603" w:rsidRDefault="00F25F4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1.4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Контекстная диаграмма</w:t>
      </w:r>
    </w:p>
    <w:p w:rsidR="000F6AA2" w:rsidRPr="00FB4603" w:rsidRDefault="000F6AA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F47" w:rsidRPr="00FB4603" w:rsidRDefault="002A3E2F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420.75pt;height:295.5pt">
            <v:imagedata r:id="rId8" o:title="" croptop="15263f" cropbottom="5473f" cropright="17617f"/>
          </v:shape>
        </w:pict>
      </w:r>
    </w:p>
    <w:p w:rsidR="000F6AA2" w:rsidRPr="00FB4603" w:rsidRDefault="000F6AA2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</w:t>
      </w:r>
      <w:r w:rsidR="008F3D73" w:rsidRPr="00FB4603">
        <w:rPr>
          <w:color w:val="000000"/>
          <w:sz w:val="28"/>
          <w:szCs w:val="28"/>
        </w:rPr>
        <w:t>5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Основные функции системы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CB2" w:rsidRPr="004E63B1" w:rsidRDefault="004E63B1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97E67" w:rsidRPr="004E63B1">
        <w:rPr>
          <w:b/>
          <w:color w:val="000000"/>
          <w:sz w:val="28"/>
          <w:szCs w:val="28"/>
        </w:rPr>
        <w:t>1.1.4 Информационная модель</w:t>
      </w:r>
    </w:p>
    <w:p w:rsidR="001754B5" w:rsidRPr="00FB4603" w:rsidRDefault="001754B5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F72" w:rsidRPr="00FB4603" w:rsidRDefault="002A3E2F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91.5pt;height:271.5pt">
            <v:imagedata r:id="rId9" o:title="" croptop="4075f" cropright="2406f"/>
          </v:shape>
        </w:pict>
      </w:r>
    </w:p>
    <w:p w:rsidR="00F70F72" w:rsidRPr="00FB4603" w:rsidRDefault="00143CB2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</w:t>
      </w:r>
      <w:r w:rsidR="008F3D73" w:rsidRPr="00FB4603">
        <w:rPr>
          <w:color w:val="000000"/>
          <w:sz w:val="28"/>
          <w:szCs w:val="28"/>
        </w:rPr>
        <w:t>6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  <w:lang w:val="en-US"/>
        </w:rPr>
        <w:t>DFD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д</w:t>
      </w:r>
      <w:r w:rsidRPr="00FB4603">
        <w:rPr>
          <w:color w:val="000000"/>
          <w:sz w:val="28"/>
          <w:szCs w:val="28"/>
        </w:rPr>
        <w:t>иаграмма</w:t>
      </w:r>
    </w:p>
    <w:p w:rsidR="00143CB2" w:rsidRPr="00FB4603" w:rsidRDefault="00143CB2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AA2" w:rsidRPr="00FB4603" w:rsidRDefault="002A3E2F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382.5pt;height:277.5pt">
            <v:imagedata r:id="rId10" o:title="" croptop="4279f" cropright="3093f"/>
          </v:shape>
        </w:pict>
      </w:r>
    </w:p>
    <w:p w:rsidR="00DC5FE0" w:rsidRPr="00FB4603" w:rsidRDefault="00143CB2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</w:t>
      </w:r>
      <w:r w:rsidR="008F3D73" w:rsidRPr="00FB4603">
        <w:rPr>
          <w:color w:val="000000"/>
          <w:sz w:val="28"/>
          <w:szCs w:val="28"/>
        </w:rPr>
        <w:t>7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  <w:lang w:val="en-US"/>
        </w:rPr>
        <w:t>DFD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д</w:t>
      </w:r>
      <w:r w:rsidRPr="00FB4603">
        <w:rPr>
          <w:color w:val="000000"/>
          <w:sz w:val="28"/>
          <w:szCs w:val="28"/>
        </w:rPr>
        <w:t>иаграмма 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г</w:t>
      </w:r>
      <w:r w:rsidRPr="00FB4603">
        <w:rPr>
          <w:color w:val="000000"/>
          <w:sz w:val="28"/>
          <w:szCs w:val="28"/>
        </w:rPr>
        <w:t>о уровня декомпозиции</w:t>
      </w:r>
    </w:p>
    <w:p w:rsidR="000011CC" w:rsidRPr="004E63B1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11CC" w:rsidRPr="004E63B1">
        <w:rPr>
          <w:b/>
          <w:color w:val="000000"/>
          <w:sz w:val="28"/>
          <w:szCs w:val="28"/>
        </w:rPr>
        <w:t>1.2 Анализ и решение проблемы</w:t>
      </w:r>
    </w:p>
    <w:p w:rsidR="000011CC" w:rsidRPr="004E63B1" w:rsidRDefault="000011CC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11CC" w:rsidRPr="004E63B1" w:rsidRDefault="000011CC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1.2.1 Модель анализа проблемы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Объектом исследования является ПС-система на основе модели фонда государственного бюджета (ФГБ). Проблемой данной системы является отсутствие баланса между доходами и расходами бюджета.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процессе анализа ПС-системы нужно формализовать проблему, выделив ряд неудовлетворённостей в системе, порождённых данной проблемой. Эти неудовлетворённости разбиваются на три группы: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</w:t>
      </w:r>
      <w:r w:rsidR="008F3D73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8F3D73" w:rsidRPr="00FB4603">
        <w:rPr>
          <w:color w:val="000000"/>
          <w:sz w:val="28"/>
          <w:szCs w:val="28"/>
        </w:rPr>
        <w:t>н</w:t>
      </w:r>
      <w:r w:rsidRPr="00FB4603">
        <w:rPr>
          <w:color w:val="000000"/>
          <w:sz w:val="28"/>
          <w:szCs w:val="28"/>
        </w:rPr>
        <w:t>ежелательные свойства системы:</w:t>
      </w:r>
      <w:r w:rsidR="008F3D7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дефицит средств</w:t>
      </w:r>
      <w:r w:rsidR="008F3D73"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sz w:val="28"/>
          <w:szCs w:val="28"/>
        </w:rPr>
        <w:t>профицит средств;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</w:t>
      </w:r>
      <w:r w:rsidR="008F3D73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8F3D73" w:rsidRPr="00FB4603">
        <w:rPr>
          <w:color w:val="000000"/>
          <w:sz w:val="28"/>
          <w:szCs w:val="28"/>
        </w:rPr>
        <w:t>к</w:t>
      </w:r>
      <w:r w:rsidRPr="00FB4603">
        <w:rPr>
          <w:color w:val="000000"/>
          <w:sz w:val="28"/>
          <w:szCs w:val="28"/>
        </w:rPr>
        <w:t>ритические свойства системы: низкий уровень непрямых налогов (НДС, акцизный сбор, пошлина)</w:t>
      </w:r>
      <w:r w:rsidR="008F3D73"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sz w:val="28"/>
          <w:szCs w:val="28"/>
        </w:rPr>
        <w:t>низкий уровень прямых налогов (налог на прибыль, подоходный с граждан, налог на собственность, земельный налог, платеж</w:t>
      </w:r>
      <w:r w:rsidR="008F3D73" w:rsidRPr="00FB4603">
        <w:rPr>
          <w:color w:val="000000"/>
          <w:sz w:val="28"/>
          <w:szCs w:val="28"/>
        </w:rPr>
        <w:t xml:space="preserve">и по ресурсам и другие платежи), </w:t>
      </w:r>
      <w:r w:rsidRPr="00FB4603">
        <w:rPr>
          <w:color w:val="000000"/>
          <w:sz w:val="28"/>
          <w:szCs w:val="28"/>
        </w:rPr>
        <w:t xml:space="preserve">низкий </w:t>
      </w:r>
      <w:r w:rsidR="004417CF" w:rsidRPr="00FB4603">
        <w:rPr>
          <w:color w:val="000000"/>
          <w:sz w:val="28"/>
          <w:szCs w:val="28"/>
        </w:rPr>
        <w:t xml:space="preserve">уровень неналоговых поступлений, </w:t>
      </w:r>
      <w:r w:rsidRPr="00FB4603">
        <w:rPr>
          <w:color w:val="000000"/>
          <w:sz w:val="28"/>
          <w:szCs w:val="28"/>
        </w:rPr>
        <w:t>высокий уровень расходов на обслуживание государственного долга (внешнего и внутреннего)</w:t>
      </w:r>
      <w:r w:rsidR="004417CF" w:rsidRPr="00FB4603">
        <w:rPr>
          <w:color w:val="000000"/>
          <w:sz w:val="28"/>
          <w:szCs w:val="28"/>
        </w:rPr>
        <w:t>;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</w:t>
      </w:r>
      <w:r w:rsidR="004417CF" w:rsidRPr="00FB4603">
        <w:rPr>
          <w:color w:val="000000"/>
          <w:sz w:val="28"/>
          <w:szCs w:val="28"/>
        </w:rPr>
        <w:t>)</w:t>
      </w:r>
      <w:r w:rsidRPr="00FB4603">
        <w:rPr>
          <w:color w:val="000000"/>
          <w:sz w:val="28"/>
          <w:szCs w:val="28"/>
        </w:rPr>
        <w:t xml:space="preserve"> </w:t>
      </w:r>
      <w:r w:rsidR="004417CF" w:rsidRPr="00FB4603">
        <w:rPr>
          <w:color w:val="000000"/>
          <w:sz w:val="28"/>
          <w:szCs w:val="28"/>
        </w:rPr>
        <w:t>ж</w:t>
      </w:r>
      <w:r w:rsidRPr="00FB4603">
        <w:rPr>
          <w:color w:val="000000"/>
          <w:sz w:val="28"/>
          <w:szCs w:val="28"/>
        </w:rPr>
        <w:t>елаемые свойства системы:</w:t>
      </w:r>
      <w:r w:rsidR="004417CF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баланс доходов и расходов</w:t>
      </w:r>
      <w:r w:rsidR="004417CF" w:rsidRPr="00FB4603">
        <w:rPr>
          <w:color w:val="000000"/>
          <w:sz w:val="28"/>
          <w:szCs w:val="28"/>
        </w:rPr>
        <w:t xml:space="preserve">, увеличение выплат на </w:t>
      </w:r>
      <w:r w:rsidRPr="00FB4603">
        <w:rPr>
          <w:color w:val="000000"/>
          <w:sz w:val="28"/>
          <w:szCs w:val="28"/>
        </w:rPr>
        <w:t>социальную защиту населения</w:t>
      </w:r>
      <w:r w:rsidR="004417CF" w:rsidRPr="00FB4603">
        <w:rPr>
          <w:color w:val="000000"/>
          <w:sz w:val="28"/>
          <w:szCs w:val="28"/>
        </w:rPr>
        <w:t xml:space="preserve">, на </w:t>
      </w:r>
      <w:r w:rsidRPr="00FB4603">
        <w:rPr>
          <w:color w:val="000000"/>
          <w:sz w:val="28"/>
          <w:szCs w:val="28"/>
        </w:rPr>
        <w:t>социально-культурную сферу</w:t>
      </w:r>
      <w:r w:rsidR="004417CF" w:rsidRPr="00FB4603">
        <w:rPr>
          <w:color w:val="000000"/>
          <w:sz w:val="28"/>
          <w:szCs w:val="28"/>
        </w:rPr>
        <w:t xml:space="preserve">, на фундаментальные исследования, на </w:t>
      </w:r>
      <w:r w:rsidRPr="00FB4603">
        <w:rPr>
          <w:color w:val="000000"/>
          <w:sz w:val="28"/>
          <w:szCs w:val="28"/>
        </w:rPr>
        <w:t>экономи</w:t>
      </w:r>
      <w:r w:rsidR="004417CF" w:rsidRPr="00FB4603">
        <w:rPr>
          <w:color w:val="000000"/>
          <w:sz w:val="28"/>
          <w:szCs w:val="28"/>
        </w:rPr>
        <w:t xml:space="preserve">ческую деятельность государства, на национальную оборону, </w:t>
      </w:r>
      <w:r w:rsidRPr="00FB4603">
        <w:rPr>
          <w:color w:val="000000"/>
          <w:sz w:val="28"/>
          <w:szCs w:val="28"/>
        </w:rPr>
        <w:t>стабилизация выплат на управление.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Проведем анализ неудовлетворенностей</w:t>
      </w:r>
      <w:r w:rsidRPr="00FB4603">
        <w:rPr>
          <w:b/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путем построения иерархической модели: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ы</w:t>
      </w:r>
      <w:r w:rsidRPr="00FB4603">
        <w:rPr>
          <w:color w:val="000000"/>
          <w:sz w:val="28"/>
          <w:szCs w:val="28"/>
        </w:rPr>
        <w:t>й уровень (фокус модели)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неудовлетворенности.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о</w:t>
      </w:r>
      <w:r w:rsidRPr="00FB4603">
        <w:rPr>
          <w:color w:val="000000"/>
          <w:sz w:val="28"/>
          <w:szCs w:val="28"/>
        </w:rPr>
        <w:t>й уровень</w:t>
      </w:r>
      <w:r w:rsidR="0081170F" w:rsidRPr="00FB4603">
        <w:rPr>
          <w:color w:val="000000"/>
          <w:sz w:val="28"/>
          <w:szCs w:val="28"/>
          <w:lang w:val="en-US"/>
        </w:rPr>
        <w:t> </w:t>
      </w:r>
      <w:r w:rsidR="0081170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классификация неудовлетворенностей.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и</w:t>
      </w:r>
      <w:r w:rsidRPr="00FB4603">
        <w:rPr>
          <w:color w:val="000000"/>
          <w:sz w:val="28"/>
          <w:szCs w:val="28"/>
        </w:rPr>
        <w:t>й уровень</w:t>
      </w:r>
      <w:r w:rsidR="0093444F" w:rsidRPr="00FB4603">
        <w:rPr>
          <w:color w:val="000000"/>
          <w:sz w:val="28"/>
          <w:szCs w:val="28"/>
          <w:lang w:val="en-US"/>
        </w:rPr>
        <w:t> </w:t>
      </w:r>
      <w:r w:rsidR="0093444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характеристики компонентов, влияющих на ФГ</w:t>
      </w:r>
      <w:r w:rsidR="00865F64" w:rsidRPr="00FB4603">
        <w:rPr>
          <w:color w:val="000000"/>
          <w:sz w:val="28"/>
          <w:szCs w:val="28"/>
        </w:rPr>
        <w:t>Б</w:t>
      </w:r>
      <w:r w:rsidRPr="00FB4603">
        <w:rPr>
          <w:color w:val="000000"/>
          <w:sz w:val="28"/>
          <w:szCs w:val="28"/>
        </w:rPr>
        <w:t>.</w:t>
      </w:r>
    </w:p>
    <w:p w:rsidR="00C40DA5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032" type="#_x0000_t75" style="width:411.75pt;height:242.25pt">
            <v:imagedata r:id="rId11" o:title="" croptop="10075f" cropbottom="21817f" cropright="13837f"/>
          </v:shape>
        </w:pict>
      </w:r>
    </w:p>
    <w:p w:rsidR="00C40DA5" w:rsidRPr="00FB4603" w:rsidRDefault="001F3AF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</w:t>
      </w:r>
      <w:r w:rsidR="0093444F" w:rsidRPr="00FB4603">
        <w:rPr>
          <w:color w:val="000000"/>
          <w:sz w:val="28"/>
          <w:szCs w:val="28"/>
        </w:rPr>
        <w:t>8</w:t>
      </w:r>
      <w:r w:rsidR="004E63B1">
        <w:rPr>
          <w:color w:val="000000"/>
          <w:sz w:val="28"/>
          <w:szCs w:val="28"/>
        </w:rPr>
        <w:t xml:space="preserve">. </w:t>
      </w:r>
      <w:r w:rsidR="00C40DA5" w:rsidRPr="00FB4603">
        <w:rPr>
          <w:color w:val="000000"/>
          <w:sz w:val="28"/>
          <w:szCs w:val="28"/>
        </w:rPr>
        <w:t>Иерархическая модель процес</w:t>
      </w:r>
      <w:r w:rsidR="00702614" w:rsidRPr="00FB4603">
        <w:rPr>
          <w:color w:val="000000"/>
          <w:sz w:val="28"/>
          <w:szCs w:val="28"/>
        </w:rPr>
        <w:t>са анализа неудовлетворенностей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Анализ вектора приоритетов первого уровня показал, что наиболее значительными оказались желательные качества (W</w:t>
      </w:r>
      <w:r w:rsidRPr="00FB4603">
        <w:rPr>
          <w:color w:val="000000"/>
          <w:sz w:val="28"/>
          <w:szCs w:val="28"/>
          <w:vertAlign w:val="subscript"/>
        </w:rPr>
        <w:t>1</w:t>
      </w:r>
      <w:r w:rsidRPr="00FB4603">
        <w:rPr>
          <w:color w:val="000000"/>
          <w:sz w:val="28"/>
          <w:szCs w:val="28"/>
        </w:rPr>
        <w:t>=0.561), следующие</w:t>
      </w:r>
      <w:r w:rsidR="0093444F" w:rsidRPr="00FB4603">
        <w:rPr>
          <w:color w:val="000000"/>
          <w:sz w:val="28"/>
          <w:szCs w:val="28"/>
          <w:lang w:val="en-US"/>
        </w:rPr>
        <w:t> </w:t>
      </w:r>
      <w:r w:rsidR="0093444F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нежелательные (W</w:t>
      </w:r>
      <w:r w:rsidRPr="00FB4603">
        <w:rPr>
          <w:color w:val="000000"/>
          <w:sz w:val="28"/>
          <w:szCs w:val="28"/>
          <w:vertAlign w:val="subscript"/>
        </w:rPr>
        <w:t>2</w:t>
      </w:r>
      <w:r w:rsidRPr="00FB4603">
        <w:rPr>
          <w:color w:val="000000"/>
          <w:sz w:val="28"/>
          <w:szCs w:val="28"/>
        </w:rPr>
        <w:t>=0.251), затем критические (W</w:t>
      </w:r>
      <w:r w:rsidRPr="00FB4603">
        <w:rPr>
          <w:color w:val="000000"/>
          <w:sz w:val="28"/>
          <w:szCs w:val="28"/>
          <w:vertAlign w:val="subscript"/>
        </w:rPr>
        <w:t>3</w:t>
      </w:r>
      <w:r w:rsidRPr="00FB4603">
        <w:rPr>
          <w:color w:val="000000"/>
          <w:sz w:val="28"/>
          <w:szCs w:val="28"/>
        </w:rPr>
        <w:t>=0.188). Ниже</w:t>
      </w:r>
      <w:r w:rsidR="00702614" w:rsidRPr="00FB4603">
        <w:rPr>
          <w:color w:val="000000"/>
          <w:sz w:val="28"/>
          <w:szCs w:val="28"/>
        </w:rPr>
        <w:t xml:space="preserve"> приведем диаграмму приоритетов (рисунок 1.9).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2A3E2F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99.5pt;height:178.5pt">
            <v:imagedata r:id="rId12" o:title=""/>
          </v:shape>
        </w:pict>
      </w:r>
    </w:p>
    <w:p w:rsidR="00C40DA5" w:rsidRDefault="001F3AF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93444F" w:rsidRPr="00FB4603">
        <w:rPr>
          <w:color w:val="000000"/>
          <w:sz w:val="28"/>
          <w:szCs w:val="28"/>
        </w:rPr>
        <w:t>1.9</w:t>
      </w:r>
      <w:r w:rsidR="004E63B1">
        <w:rPr>
          <w:color w:val="000000"/>
          <w:sz w:val="28"/>
          <w:szCs w:val="28"/>
        </w:rPr>
        <w:t xml:space="preserve">. </w:t>
      </w:r>
      <w:r w:rsidR="00C40DA5" w:rsidRPr="00FB4603">
        <w:rPr>
          <w:color w:val="000000"/>
          <w:sz w:val="28"/>
          <w:szCs w:val="28"/>
        </w:rPr>
        <w:t xml:space="preserve">Диаграмма приоритетов по критерию сравнения </w:t>
      </w:r>
      <w:r w:rsidR="00702614" w:rsidRPr="00FB4603">
        <w:rPr>
          <w:color w:val="000000"/>
          <w:sz w:val="28"/>
          <w:szCs w:val="28"/>
        </w:rPr>
        <w:t>«</w:t>
      </w:r>
      <w:r w:rsidR="00C40DA5" w:rsidRPr="00FB4603">
        <w:rPr>
          <w:color w:val="000000"/>
          <w:sz w:val="28"/>
          <w:szCs w:val="28"/>
        </w:rPr>
        <w:t>неудовлетворенности</w:t>
      </w:r>
      <w:r w:rsidR="00702614" w:rsidRPr="00FB4603">
        <w:rPr>
          <w:color w:val="000000"/>
          <w:sz w:val="28"/>
          <w:szCs w:val="28"/>
        </w:rPr>
        <w:t>»</w:t>
      </w:r>
    </w:p>
    <w:p w:rsidR="00C40DA5" w:rsidRPr="00FB4603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0DA5" w:rsidRPr="00FB4603">
        <w:rPr>
          <w:color w:val="000000"/>
          <w:sz w:val="28"/>
          <w:szCs w:val="28"/>
        </w:rPr>
        <w:t>Наибольшее собственное значение матрицы суждений равно λ</w:t>
      </w:r>
      <w:r w:rsidR="00C40DA5" w:rsidRPr="00FB4603">
        <w:rPr>
          <w:color w:val="000000"/>
          <w:sz w:val="28"/>
          <w:szCs w:val="28"/>
          <w:vertAlign w:val="subscript"/>
        </w:rPr>
        <w:t>max</w:t>
      </w:r>
      <w:r w:rsidR="00C40DA5" w:rsidRPr="00FB4603">
        <w:rPr>
          <w:color w:val="000000"/>
          <w:sz w:val="28"/>
          <w:szCs w:val="28"/>
        </w:rPr>
        <w:t>=3,1632. Индекс согласованности равен ИС=0,081617 и отношение согласованности ОС=0,16683.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Анализ предпочтительности каждой из рассматриваемых неудовлетворенностей по отношению к каждому качеству первого уровня выявил приоритеты по критериям сравнения </w:t>
      </w:r>
      <w:r w:rsidR="0093444F" w:rsidRP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нежелаемые качества</w:t>
      </w:r>
      <w:r w:rsidR="0093444F" w:rsidRP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, </w:t>
      </w:r>
      <w:r w:rsidR="0093444F" w:rsidRP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критические качества</w:t>
      </w:r>
      <w:r w:rsidR="0093444F" w:rsidRP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, </w:t>
      </w:r>
      <w:r w:rsidR="0093444F" w:rsidRP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желаемые качества</w:t>
      </w:r>
      <w:r w:rsidR="0093444F" w:rsidRP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. Результаты представлены на рисунке </w:t>
      </w:r>
      <w:r w:rsidR="0093444F" w:rsidRPr="00FB4603">
        <w:rPr>
          <w:color w:val="000000"/>
          <w:sz w:val="28"/>
          <w:szCs w:val="28"/>
        </w:rPr>
        <w:t>1.10</w:t>
      </w:r>
      <w:r w:rsidRPr="00FB4603">
        <w:rPr>
          <w:color w:val="000000"/>
          <w:sz w:val="28"/>
          <w:szCs w:val="28"/>
        </w:rPr>
        <w:t>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2A3E2F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23pt;height:109.5pt">
            <v:imagedata r:id="rId13" o:title=""/>
          </v:shape>
        </w:pict>
      </w:r>
      <w:r w:rsidR="00FB46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5" type="#_x0000_t75" style="width:123pt;height:109.5pt">
            <v:imagedata r:id="rId14" o:title=""/>
          </v:shape>
        </w:pict>
      </w:r>
      <w:r w:rsidR="00FB46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6" type="#_x0000_t75" style="width:130.5pt;height:109.5pt">
            <v:imagedata r:id="rId15" o:title=""/>
          </v:shape>
        </w:pic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а) </w:t>
      </w:r>
      <w:r w:rsidRPr="00FB4603">
        <w:rPr>
          <w:color w:val="000000"/>
          <w:sz w:val="28"/>
          <w:szCs w:val="28"/>
        </w:rPr>
        <w:tab/>
      </w:r>
      <w:r w:rsidRPr="00FB4603">
        <w:rPr>
          <w:color w:val="000000"/>
          <w:sz w:val="28"/>
          <w:szCs w:val="28"/>
        </w:rPr>
        <w:tab/>
      </w:r>
      <w:r w:rsidRPr="00FB4603">
        <w:rPr>
          <w:color w:val="000000"/>
          <w:sz w:val="28"/>
          <w:szCs w:val="28"/>
        </w:rPr>
        <w:tab/>
      </w:r>
      <w:r w:rsidR="00FB4603">
        <w:rPr>
          <w:color w:val="000000"/>
          <w:sz w:val="28"/>
          <w:szCs w:val="28"/>
        </w:rPr>
        <w:t xml:space="preserve"> </w:t>
      </w:r>
      <w:r w:rsidR="00702614" w:rsidRPr="00FB4603">
        <w:rPr>
          <w:color w:val="000000"/>
          <w:sz w:val="28"/>
          <w:szCs w:val="28"/>
        </w:rPr>
        <w:t>б)</w:t>
      </w:r>
      <w:r w:rsidR="00702614" w:rsidRPr="00FB4603">
        <w:rPr>
          <w:color w:val="000000"/>
          <w:sz w:val="28"/>
          <w:szCs w:val="28"/>
        </w:rPr>
        <w:tab/>
      </w:r>
      <w:r w:rsidR="00702614" w:rsidRPr="00FB4603">
        <w:rPr>
          <w:color w:val="000000"/>
          <w:sz w:val="28"/>
          <w:szCs w:val="28"/>
        </w:rPr>
        <w:tab/>
      </w:r>
      <w:r w:rsidR="00702614" w:rsidRPr="00FB4603">
        <w:rPr>
          <w:color w:val="000000"/>
          <w:sz w:val="28"/>
          <w:szCs w:val="28"/>
        </w:rPr>
        <w:tab/>
      </w:r>
      <w:r w:rsidR="00702614" w:rsidRPr="00FB4603">
        <w:rPr>
          <w:color w:val="000000"/>
          <w:sz w:val="28"/>
          <w:szCs w:val="28"/>
        </w:rPr>
        <w:tab/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в)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93444F" w:rsidRPr="00FB4603">
        <w:rPr>
          <w:color w:val="000000"/>
          <w:sz w:val="28"/>
          <w:szCs w:val="28"/>
        </w:rPr>
        <w:t>1.10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Диаграммы приоритетов по критериям сравнения</w:t>
      </w:r>
      <w:r w:rsidR="00702614" w:rsidRPr="00FB4603">
        <w:rPr>
          <w:color w:val="000000"/>
          <w:sz w:val="28"/>
          <w:szCs w:val="28"/>
        </w:rPr>
        <w:t xml:space="preserve">: </w:t>
      </w:r>
      <w:r w:rsidRPr="00FB4603">
        <w:rPr>
          <w:color w:val="000000"/>
          <w:sz w:val="28"/>
          <w:szCs w:val="28"/>
        </w:rPr>
        <w:t xml:space="preserve">(а) </w:t>
      </w:r>
      <w:r w:rsidR="00702614" w:rsidRPr="00FB4603">
        <w:rPr>
          <w:color w:val="000000"/>
          <w:sz w:val="28"/>
          <w:szCs w:val="28"/>
        </w:rPr>
        <w:t>«</w:t>
      </w:r>
      <w:r w:rsidR="0003417A" w:rsidRPr="00FB4603">
        <w:rPr>
          <w:color w:val="000000"/>
          <w:sz w:val="28"/>
          <w:szCs w:val="28"/>
        </w:rPr>
        <w:t>нежелаемые</w:t>
      </w:r>
      <w:r w:rsidR="004E63B1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качества</w:t>
      </w:r>
      <w:r w:rsidR="00702614" w:rsidRP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, </w:t>
      </w:r>
      <w:r w:rsidR="00702614" w:rsidRPr="00FB4603">
        <w:rPr>
          <w:color w:val="000000"/>
          <w:sz w:val="28"/>
          <w:szCs w:val="28"/>
        </w:rPr>
        <w:t>(б) «</w:t>
      </w:r>
      <w:r w:rsidRPr="00FB4603">
        <w:rPr>
          <w:color w:val="000000"/>
          <w:sz w:val="28"/>
          <w:szCs w:val="28"/>
        </w:rPr>
        <w:t>критические качества</w:t>
      </w:r>
      <w:r w:rsidR="00702614" w:rsidRP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, </w:t>
      </w:r>
      <w:r w:rsidR="00702614" w:rsidRPr="00FB4603">
        <w:rPr>
          <w:color w:val="000000"/>
          <w:sz w:val="28"/>
          <w:szCs w:val="28"/>
        </w:rPr>
        <w:t>(в) «</w:t>
      </w:r>
      <w:r w:rsidRPr="00FB4603">
        <w:rPr>
          <w:color w:val="000000"/>
          <w:sz w:val="28"/>
          <w:szCs w:val="28"/>
        </w:rPr>
        <w:t>желаемые качества</w:t>
      </w:r>
      <w:r w:rsidR="00702614" w:rsidRPr="00FB4603">
        <w:rPr>
          <w:color w:val="000000"/>
          <w:sz w:val="28"/>
          <w:szCs w:val="28"/>
        </w:rPr>
        <w:t>»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Отношение согласованности для матриц данной задачи можно считать приемлемым: индекс согласованности равен ИС=0,097429 и отношение согласованности ОС=0,10608.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Осуществим синтез локальных приоритетов,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оценку обобщенных приоритетов. Для этого следует получить вектор глобальных приоритетов неудовлетворенностей, по отношению к цели верхнего уровня.</w:t>
      </w:r>
    </w:p>
    <w:p w:rsidR="00C40DA5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результа</w:t>
      </w:r>
      <w:r w:rsidR="00702614" w:rsidRPr="00FB4603">
        <w:rPr>
          <w:color w:val="000000"/>
          <w:sz w:val="28"/>
          <w:szCs w:val="28"/>
        </w:rPr>
        <w:t>те получаем следующую диаграмму (рисунок 1.11).</w:t>
      </w:r>
    </w:p>
    <w:p w:rsidR="004E63B1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037" type="#_x0000_t75" style="width:399pt;height:253.5pt">
            <v:imagedata r:id="rId16" o:title="" croptop="28f" cropbottom="10052f"/>
          </v:shape>
        </w:pic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702614" w:rsidRPr="00FB4603">
        <w:rPr>
          <w:color w:val="000000"/>
          <w:sz w:val="28"/>
          <w:szCs w:val="28"/>
        </w:rPr>
        <w:t>1.11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Диаграмма глобальных приоритетов</w:t>
      </w:r>
    </w:p>
    <w:p w:rsidR="00702614" w:rsidRPr="00FB4603" w:rsidRDefault="00702614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Воспользуемся принципом Парето для понижения размерности. Для этого выберем из диаграммы все неудовлетворенности, сумма которых равна 0.9 и сразу произведем перенормировку. В результате выделяем самые значимые из них: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1) </w:t>
      </w:r>
      <w:r w:rsidR="00C40DA5" w:rsidRPr="00FB4603">
        <w:rPr>
          <w:color w:val="000000"/>
          <w:sz w:val="28"/>
          <w:szCs w:val="28"/>
        </w:rPr>
        <w:t>баланс доходов и расходов (W</w:t>
      </w:r>
      <w:r w:rsidR="00C40DA5" w:rsidRPr="00FB4603">
        <w:rPr>
          <w:color w:val="000000"/>
          <w:sz w:val="28"/>
          <w:szCs w:val="28"/>
          <w:vertAlign w:val="subscript"/>
        </w:rPr>
        <w:t>1</w:t>
      </w:r>
      <w:r w:rsidR="00C40DA5" w:rsidRPr="00FB4603">
        <w:rPr>
          <w:color w:val="000000"/>
          <w:sz w:val="28"/>
          <w:szCs w:val="28"/>
        </w:rPr>
        <w:t>=0.351);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</w:t>
      </w:r>
      <w:r w:rsidR="00C40DA5" w:rsidRPr="00FB4603">
        <w:rPr>
          <w:color w:val="000000"/>
          <w:sz w:val="28"/>
          <w:szCs w:val="28"/>
        </w:rPr>
        <w:t xml:space="preserve"> низкий уровень непрямых налогов (W</w:t>
      </w:r>
      <w:r w:rsidR="00C40DA5" w:rsidRPr="00FB4603">
        <w:rPr>
          <w:color w:val="000000"/>
          <w:sz w:val="28"/>
          <w:szCs w:val="28"/>
          <w:vertAlign w:val="subscript"/>
        </w:rPr>
        <w:t>2</w:t>
      </w:r>
      <w:r w:rsidR="00C40DA5" w:rsidRPr="00FB4603">
        <w:rPr>
          <w:color w:val="000000"/>
          <w:sz w:val="28"/>
          <w:szCs w:val="28"/>
        </w:rPr>
        <w:t>=0.188)</w:t>
      </w:r>
      <w:r w:rsidRPr="00FB4603">
        <w:rPr>
          <w:color w:val="000000"/>
          <w:sz w:val="28"/>
          <w:szCs w:val="28"/>
        </w:rPr>
        <w:t>;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</w:t>
      </w:r>
      <w:r w:rsidR="00C40DA5" w:rsidRPr="00FB4603">
        <w:rPr>
          <w:color w:val="000000"/>
          <w:sz w:val="28"/>
          <w:szCs w:val="28"/>
        </w:rPr>
        <w:t xml:space="preserve"> профицит средств (W</w:t>
      </w:r>
      <w:r w:rsidR="00C40DA5" w:rsidRPr="00FB4603">
        <w:rPr>
          <w:color w:val="000000"/>
          <w:sz w:val="28"/>
          <w:szCs w:val="28"/>
          <w:vertAlign w:val="subscript"/>
        </w:rPr>
        <w:t>3</w:t>
      </w:r>
      <w:r w:rsidR="00C40DA5" w:rsidRPr="00FB4603">
        <w:rPr>
          <w:color w:val="000000"/>
          <w:sz w:val="28"/>
          <w:szCs w:val="28"/>
        </w:rPr>
        <w:t>=0.148);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4)</w:t>
      </w:r>
      <w:r w:rsidR="00C40DA5" w:rsidRPr="00FB4603">
        <w:rPr>
          <w:color w:val="000000"/>
          <w:sz w:val="28"/>
          <w:szCs w:val="28"/>
        </w:rPr>
        <w:t xml:space="preserve"> увеличение выплат (W</w:t>
      </w:r>
      <w:r w:rsidR="00C40DA5" w:rsidRPr="00FB4603">
        <w:rPr>
          <w:color w:val="000000"/>
          <w:sz w:val="28"/>
          <w:szCs w:val="28"/>
          <w:vertAlign w:val="subscript"/>
        </w:rPr>
        <w:t>4</w:t>
      </w:r>
      <w:r w:rsidR="00C40DA5" w:rsidRPr="00FB4603">
        <w:rPr>
          <w:color w:val="000000"/>
          <w:sz w:val="28"/>
          <w:szCs w:val="28"/>
        </w:rPr>
        <w:t>=0.134);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5)</w:t>
      </w:r>
      <w:r w:rsidR="00C40DA5" w:rsidRPr="00FB4603">
        <w:rPr>
          <w:color w:val="000000"/>
          <w:sz w:val="28"/>
          <w:szCs w:val="28"/>
        </w:rPr>
        <w:t xml:space="preserve"> дефицит средств (W</w:t>
      </w:r>
      <w:r w:rsidR="00C40DA5" w:rsidRPr="00FB4603">
        <w:rPr>
          <w:color w:val="000000"/>
          <w:sz w:val="28"/>
          <w:szCs w:val="28"/>
          <w:vertAlign w:val="subscript"/>
        </w:rPr>
        <w:t>5</w:t>
      </w:r>
      <w:r w:rsidR="00C40DA5" w:rsidRPr="00FB4603">
        <w:rPr>
          <w:color w:val="000000"/>
          <w:sz w:val="28"/>
          <w:szCs w:val="28"/>
        </w:rPr>
        <w:t>=0.103);</w:t>
      </w:r>
    </w:p>
    <w:p w:rsidR="00C40DA5" w:rsidRPr="00FB4603" w:rsidRDefault="0003417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6)</w:t>
      </w:r>
      <w:r w:rsidR="00C40DA5" w:rsidRPr="00FB4603">
        <w:rPr>
          <w:color w:val="000000"/>
          <w:sz w:val="28"/>
          <w:szCs w:val="28"/>
        </w:rPr>
        <w:t xml:space="preserve"> стабилизация выплат на управление (W</w:t>
      </w:r>
      <w:r w:rsidR="00C40DA5" w:rsidRPr="00FB4603">
        <w:rPr>
          <w:color w:val="000000"/>
          <w:sz w:val="28"/>
          <w:szCs w:val="28"/>
          <w:vertAlign w:val="subscript"/>
        </w:rPr>
        <w:t>6</w:t>
      </w:r>
      <w:r w:rsidR="00C40DA5" w:rsidRPr="00FB4603">
        <w:rPr>
          <w:color w:val="000000"/>
          <w:sz w:val="28"/>
          <w:szCs w:val="28"/>
        </w:rPr>
        <w:t>=0.077)</w:t>
      </w:r>
      <w:r w:rsidRPr="00FB4603">
        <w:rPr>
          <w:color w:val="000000"/>
          <w:sz w:val="28"/>
          <w:szCs w:val="28"/>
        </w:rPr>
        <w:t>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Из проведенного нами анализа неудовлетворенностей делаем вывод, что при решении указанной проблемы усилия будут направлены на достижение желаемой цели, сформулированной в терминах приближения к какому-то идеалу,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к созданию у ПС-системы новых желаемых свойств. Такое решение проблемы, называемое перспективным, уменьшит вероятность просчета в возможных последствиях.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Получив такие результаты, можно сформулировать несколько возможных логических исходов (контрастных сценариев), состояния ФГБ.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Сценарий «Статус-кво» Если существующие проблемоориентированные факторы в течение рассматриваемого отрезка времени не изменяются, то будет продолжаться (хотя и с меньшей интенсивностью) дисбалансировка доходов и расходов,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появление таких показателей, как дефицит или профицит.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Сценарий «Программа лояльности к населению».</w:t>
      </w:r>
      <w:r w:rsidRPr="00FB4603">
        <w:rPr>
          <w:b/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Согласно этому сценарию проводится повышение социальных выплат, улучшение социально-культурной сферы, снижение прямых налогов и рост непрямых налогов.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Сценарий «Улучшение экономической ситуации». Согласно этому сценарию, повышаются выплаты на фундаментальные исследования, экономическую деятельность, национальную оборону, управление, но при этом неизбежен рост неналоговых поступлений, подоходного с граждан.</w:t>
      </w:r>
    </w:p>
    <w:p w:rsidR="003D4E86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Построим калибровочную таблицу, в которой по психометрической шкале </w:t>
      </w:r>
      <w:r w:rsidR="00FB4603" w:rsidRPr="00FB4603">
        <w:rPr>
          <w:color w:val="000000"/>
          <w:sz w:val="28"/>
          <w:szCs w:val="28"/>
        </w:rPr>
        <w:t>Т.</w:t>
      </w:r>
      <w:r w:rsidR="00FB4603">
        <w:rPr>
          <w:color w:val="000000"/>
          <w:sz w:val="28"/>
          <w:szCs w:val="28"/>
        </w:rPr>
        <w:t> </w:t>
      </w:r>
      <w:r w:rsidR="00FB4603" w:rsidRPr="00FB4603">
        <w:rPr>
          <w:color w:val="000000"/>
          <w:sz w:val="28"/>
          <w:szCs w:val="28"/>
        </w:rPr>
        <w:t>Саати</w:t>
      </w:r>
      <w:r w:rsidRPr="00FB4603">
        <w:rPr>
          <w:color w:val="000000"/>
          <w:sz w:val="28"/>
          <w:szCs w:val="28"/>
        </w:rPr>
        <w:t xml:space="preserve"> для каждого сценария экспертным путем определены приращения рассматриваемых показателей.</w:t>
      </w:r>
    </w:p>
    <w:p w:rsidR="001754B5" w:rsidRPr="00FB4603" w:rsidRDefault="001754B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417A" w:rsidRPr="00FB4603" w:rsidRDefault="0003417A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Таблица 1.1</w:t>
      </w:r>
      <w:r w:rsidR="00051BDA" w:rsidRPr="00FB4603">
        <w:rPr>
          <w:color w:val="000000"/>
          <w:sz w:val="28"/>
          <w:szCs w:val="28"/>
          <w:lang w:val="en-US"/>
        </w:rPr>
        <w:t> </w:t>
      </w:r>
      <w:r w:rsidR="00051BDA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Концептуальные сценарии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5"/>
        <w:gridCol w:w="3936"/>
        <w:gridCol w:w="935"/>
        <w:gridCol w:w="889"/>
        <w:gridCol w:w="1015"/>
        <w:gridCol w:w="2047"/>
      </w:tblGrid>
      <w:tr w:rsidR="0003417A" w:rsidRPr="00FB4603" w:rsidTr="004E63B1">
        <w:trPr>
          <w:cantSplit/>
          <w:trHeight w:val="403"/>
          <w:jc w:val="center"/>
        </w:trPr>
        <w:tc>
          <w:tcPr>
            <w:tcW w:w="255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№</w:t>
            </w:r>
          </w:p>
        </w:tc>
        <w:tc>
          <w:tcPr>
            <w:tcW w:w="2117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Показатели состояния системы</w:t>
            </w:r>
          </w:p>
        </w:tc>
        <w:tc>
          <w:tcPr>
            <w:tcW w:w="503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СЦ1</w:t>
            </w:r>
          </w:p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(0,</w:t>
            </w:r>
            <w:r w:rsidR="00E73F07" w:rsidRPr="00FB4603">
              <w:rPr>
                <w:color w:val="000000"/>
                <w:szCs w:val="28"/>
              </w:rPr>
              <w:t>226</w:t>
            </w:r>
            <w:r w:rsidRPr="00FB4603">
              <w:rPr>
                <w:color w:val="000000"/>
                <w:szCs w:val="28"/>
              </w:rPr>
              <w:t>)</w:t>
            </w:r>
          </w:p>
        </w:tc>
        <w:tc>
          <w:tcPr>
            <w:tcW w:w="478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СЦ2</w:t>
            </w:r>
          </w:p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(0,</w:t>
            </w:r>
            <w:r w:rsidR="00E73F07" w:rsidRPr="00FB4603">
              <w:rPr>
                <w:color w:val="000000"/>
                <w:szCs w:val="28"/>
              </w:rPr>
              <w:t>465</w:t>
            </w:r>
            <w:r w:rsidRPr="00FB4603">
              <w:rPr>
                <w:color w:val="000000"/>
                <w:szCs w:val="28"/>
              </w:rPr>
              <w:t>)</w:t>
            </w:r>
          </w:p>
        </w:tc>
        <w:tc>
          <w:tcPr>
            <w:tcW w:w="546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СЦ3</w:t>
            </w:r>
          </w:p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(0,</w:t>
            </w:r>
            <w:r w:rsidR="00E73F07" w:rsidRPr="00FB4603">
              <w:rPr>
                <w:color w:val="000000"/>
                <w:szCs w:val="28"/>
              </w:rPr>
              <w:t>309</w:t>
            </w:r>
            <w:r w:rsidRPr="00FB4603">
              <w:rPr>
                <w:color w:val="000000"/>
                <w:szCs w:val="28"/>
              </w:rPr>
              <w:t>)</w:t>
            </w:r>
          </w:p>
        </w:tc>
        <w:tc>
          <w:tcPr>
            <w:tcW w:w="1101" w:type="pct"/>
          </w:tcPr>
          <w:p w:rsidR="0003417A" w:rsidRPr="00FB4603" w:rsidRDefault="0003417A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Обобщенный сценарий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1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Устранение дефицита средств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-1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+3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+0,688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2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Устранение профицита средств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-1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+7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-3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+2,102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3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Низкий уровень непрямых налогов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+5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-1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+2,468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4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Низкий уровень прямых налогов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-2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+6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+1,15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5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Низкий уровень неналоговых поступлений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+4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+5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+3,857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6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Высокий уровень расходов на обслуживание государственного долга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+3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+1,917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7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Баланс доходов и расходов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-4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-3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-2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-2,917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8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Увеличение выплат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-1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+7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-2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+2,411</w:t>
            </w:r>
          </w:p>
        </w:tc>
      </w:tr>
      <w:tr w:rsidR="00E73F07" w:rsidRPr="00FB4603" w:rsidTr="004E63B1">
        <w:trPr>
          <w:cantSplit/>
          <w:trHeight w:val="307"/>
          <w:jc w:val="center"/>
        </w:trPr>
        <w:tc>
          <w:tcPr>
            <w:tcW w:w="255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9</w:t>
            </w:r>
          </w:p>
        </w:tc>
        <w:tc>
          <w:tcPr>
            <w:tcW w:w="2117" w:type="pct"/>
          </w:tcPr>
          <w:p w:rsidR="00E73F07" w:rsidRPr="00FB4603" w:rsidRDefault="00E73F07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стабилизация выплат на управление</w:t>
            </w:r>
          </w:p>
        </w:tc>
        <w:tc>
          <w:tcPr>
            <w:tcW w:w="503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</w:t>
            </w:r>
          </w:p>
        </w:tc>
        <w:tc>
          <w:tcPr>
            <w:tcW w:w="478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-1</w:t>
            </w:r>
          </w:p>
        </w:tc>
        <w:tc>
          <w:tcPr>
            <w:tcW w:w="546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+5</w:t>
            </w:r>
          </w:p>
        </w:tc>
        <w:tc>
          <w:tcPr>
            <w:tcW w:w="1101" w:type="pct"/>
          </w:tcPr>
          <w:p w:rsidR="00E73F07" w:rsidRPr="00FB4603" w:rsidRDefault="00E73F07" w:rsidP="00FB4603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+1,306</w:t>
            </w:r>
          </w:p>
        </w:tc>
      </w:tr>
    </w:tbl>
    <w:p w:rsidR="004E63B1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13A" w:rsidRPr="004E63B1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613A" w:rsidRPr="004E63B1">
        <w:rPr>
          <w:b/>
          <w:color w:val="000000"/>
          <w:sz w:val="28"/>
          <w:szCs w:val="28"/>
        </w:rPr>
        <w:t>1.2.2 Модель решения проблемы</w:t>
      </w: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После разработки моделей контрастных сценариев агрегируется иерархическая модель прямого процесса анализа проблемы (рисунок </w:t>
      </w:r>
      <w:r w:rsidR="00051BDA" w:rsidRPr="00FB4603">
        <w:rPr>
          <w:color w:val="000000"/>
          <w:sz w:val="28"/>
          <w:szCs w:val="28"/>
        </w:rPr>
        <w:t>1.12</w:t>
      </w:r>
      <w:r w:rsidRPr="00FB4603">
        <w:rPr>
          <w:color w:val="000000"/>
          <w:sz w:val="28"/>
          <w:szCs w:val="28"/>
        </w:rPr>
        <w:t>).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этой модели рассматриваются следующие элементы по уровням: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Нулевой уровень (фокус модели)</w:t>
      </w:r>
      <w:r w:rsidR="007B6B0E" w:rsidRPr="00FB4603">
        <w:rPr>
          <w:color w:val="000000"/>
          <w:sz w:val="28"/>
          <w:szCs w:val="28"/>
          <w:lang w:val="en-US"/>
        </w:rPr>
        <w:t> </w:t>
      </w:r>
      <w:r w:rsidR="007B6B0E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неудовлетворенности.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ы</w:t>
      </w:r>
      <w:r w:rsidRPr="00FB4603">
        <w:rPr>
          <w:color w:val="000000"/>
          <w:sz w:val="28"/>
          <w:szCs w:val="28"/>
        </w:rPr>
        <w:t>й уровень (факторы): экономические, финансовые, организационные.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о</w:t>
      </w:r>
      <w:r w:rsidRPr="00FB4603">
        <w:rPr>
          <w:color w:val="000000"/>
          <w:sz w:val="28"/>
          <w:szCs w:val="28"/>
        </w:rPr>
        <w:t>й уровень (акторы): министерство финансов, иностранные инвесторы или кредиторы, население страны;</w:t>
      </w:r>
    </w:p>
    <w:p w:rsidR="00A928CB" w:rsidRPr="00FB4603" w:rsidRDefault="007B6B0E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и</w:t>
      </w:r>
      <w:r w:rsidRPr="00FB4603">
        <w:rPr>
          <w:color w:val="000000"/>
          <w:sz w:val="28"/>
          <w:szCs w:val="28"/>
        </w:rPr>
        <w:t xml:space="preserve">й уровень (цели акторов): </w:t>
      </w:r>
      <w:r w:rsidR="00A928CB" w:rsidRPr="00FB4603">
        <w:rPr>
          <w:color w:val="000000"/>
          <w:sz w:val="28"/>
          <w:szCs w:val="28"/>
        </w:rPr>
        <w:t>цели, которые преследуют акторы ПС-системы в процессе управления силами, влияющими на факторы.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ы</w:t>
      </w:r>
      <w:r w:rsidRPr="00FB4603">
        <w:rPr>
          <w:color w:val="000000"/>
          <w:sz w:val="28"/>
          <w:szCs w:val="28"/>
        </w:rPr>
        <w:t>й уровень (контрастные сценарии): статус-кво, программа лояльности, улучшение экономической ситуации.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ы</w:t>
      </w:r>
      <w:r w:rsidRPr="00FB4603">
        <w:rPr>
          <w:color w:val="000000"/>
          <w:sz w:val="28"/>
          <w:szCs w:val="28"/>
        </w:rPr>
        <w:t xml:space="preserve">й уровень </w:t>
      </w:r>
      <w:r w:rsidR="00FB4603">
        <w:rPr>
          <w:color w:val="000000"/>
          <w:sz w:val="28"/>
          <w:szCs w:val="28"/>
        </w:rPr>
        <w:t>–</w:t>
      </w:r>
      <w:r w:rsidR="00FB460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обобщенный сценарий.</w:t>
      </w:r>
    </w:p>
    <w:p w:rsidR="00A928CB" w:rsidRPr="00FB4603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По этой модели по экспертным оценкам рассчитаем локальные приоритеты элементов каждого уровня модели по отношению к</w:t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каждому связанному элементу верхнего уровня, а затем оценим вектор глобального приоритета элементов 4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г</w:t>
      </w:r>
      <w:r w:rsidRPr="00FB4603">
        <w:rPr>
          <w:color w:val="000000"/>
          <w:sz w:val="28"/>
          <w:szCs w:val="28"/>
        </w:rPr>
        <w:t>о уровня.</w:t>
      </w:r>
    </w:p>
    <w:p w:rsidR="00A928CB" w:rsidRDefault="00A928CB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613A" w:rsidRPr="00FB4603" w:rsidRDefault="004E63B1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038" type="#_x0000_t75" style="width:345pt;height:351pt">
            <v:imagedata r:id="rId17" o:title=""/>
          </v:shape>
        </w:pict>
      </w:r>
    </w:p>
    <w:p w:rsidR="007D613A" w:rsidRPr="00FB4603" w:rsidRDefault="007D613A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051BDA" w:rsidRPr="00FB4603">
        <w:rPr>
          <w:color w:val="000000"/>
          <w:sz w:val="28"/>
          <w:szCs w:val="28"/>
        </w:rPr>
        <w:t>1.12</w:t>
      </w:r>
      <w:r w:rsidRPr="00FB4603">
        <w:rPr>
          <w:color w:val="000000"/>
          <w:sz w:val="28"/>
          <w:szCs w:val="28"/>
        </w:rPr>
        <w:t>.</w:t>
      </w:r>
      <w:r w:rsidR="004E63B1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Содержательная иерархическая модель прямого процесса анализа проблемы</w:t>
      </w:r>
    </w:p>
    <w:p w:rsidR="007D613A" w:rsidRPr="00FB4603" w:rsidRDefault="007D613A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C40DA5" w:rsidP="00FB460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Начинаем первый этап, который состоит в анализе влияния факторов первого уровня иерархии на цель анализа</w:t>
      </w:r>
      <w:r w:rsidR="007B6B0E" w:rsidRPr="00FB4603">
        <w:rPr>
          <w:color w:val="000000"/>
          <w:sz w:val="28"/>
          <w:szCs w:val="28"/>
          <w:lang w:val="en-US"/>
        </w:rPr>
        <w:t> </w:t>
      </w:r>
      <w:r w:rsidR="007B6B0E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нулевой уровень. Составляем матрицу парных сравнений для трех факторов 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г</w:t>
      </w:r>
      <w:r w:rsidRPr="00FB4603">
        <w:rPr>
          <w:color w:val="000000"/>
          <w:sz w:val="28"/>
          <w:szCs w:val="28"/>
        </w:rPr>
        <w:t>о уровня, заполняем ее суждениями, квалиметрированными по шкале Саати.</w: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Диаграмма анализа вектора </w:t>
      </w:r>
      <w:r w:rsidR="008D1B65" w:rsidRPr="00FB4603">
        <w:rPr>
          <w:color w:val="000000"/>
          <w:sz w:val="28"/>
          <w:szCs w:val="28"/>
        </w:rPr>
        <w:t>приоритетов 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г</w:t>
      </w:r>
      <w:r w:rsidR="008D1B65" w:rsidRPr="00FB4603">
        <w:rPr>
          <w:color w:val="000000"/>
          <w:sz w:val="28"/>
          <w:szCs w:val="28"/>
        </w:rPr>
        <w:t>о этапа анализа представлена на рисунке 1.13.</w:t>
      </w:r>
    </w:p>
    <w:p w:rsidR="008D1B65" w:rsidRDefault="008D1B6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039" type="#_x0000_t75" style="width:177pt;height:132.75pt">
            <v:imagedata r:id="rId18" o:title=""/>
          </v:shape>
        </w:pic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B07C16" w:rsidRPr="00FB4603">
        <w:rPr>
          <w:color w:val="000000"/>
          <w:sz w:val="28"/>
          <w:szCs w:val="28"/>
        </w:rPr>
        <w:t>1.13</w:t>
      </w:r>
      <w:r w:rsidRPr="00FB4603">
        <w:rPr>
          <w:color w:val="000000"/>
          <w:sz w:val="28"/>
          <w:szCs w:val="28"/>
        </w:rPr>
        <w:t>.</w:t>
      </w:r>
      <w:r w:rsidR="004E63B1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Диаграмма вектора приоритетов 1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г</w:t>
      </w:r>
      <w:r w:rsidRPr="00FB4603">
        <w:rPr>
          <w:color w:val="000000"/>
          <w:sz w:val="28"/>
          <w:szCs w:val="28"/>
        </w:rPr>
        <w:t>о этапа анализа</w: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B65" w:rsidRPr="00FB4603" w:rsidRDefault="008D1B6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Далее рассмотрим влияния акторов второго уровня на факторы первого уровня. Затем, влияние целей акторов третьего уровня на акторы второго уровня</w:t>
      </w:r>
      <w:r w:rsidR="00541546" w:rsidRPr="00FB4603">
        <w:rPr>
          <w:color w:val="000000"/>
          <w:sz w:val="28"/>
          <w:szCs w:val="28"/>
        </w:rPr>
        <w:t>, после чего будем рассматривать все восемь целей акторов для проведения процесса анализа в полном объеме.</w: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Для </w:t>
      </w:r>
      <w:r w:rsidR="00541546" w:rsidRPr="00FB4603">
        <w:rPr>
          <w:color w:val="000000"/>
          <w:sz w:val="28"/>
          <w:szCs w:val="28"/>
        </w:rPr>
        <w:t xml:space="preserve">анализа сценариев четвертого уровня по отношению к каждой из целей акторов третьего уровня </w:t>
      </w:r>
      <w:r w:rsidRPr="00FB4603">
        <w:rPr>
          <w:color w:val="000000"/>
          <w:sz w:val="28"/>
          <w:szCs w:val="28"/>
        </w:rPr>
        <w:t>сформируем и обработаем восемь экспертных матриц парного сравнения.</w: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Анализ векторов лок</w:t>
      </w:r>
      <w:r w:rsidR="00541546" w:rsidRPr="00FB4603">
        <w:rPr>
          <w:color w:val="000000"/>
          <w:sz w:val="28"/>
          <w:szCs w:val="28"/>
        </w:rPr>
        <w:t xml:space="preserve">альных приоритетов показал, что </w:t>
      </w:r>
      <w:r w:rsidRPr="00FB4603">
        <w:rPr>
          <w:color w:val="000000"/>
          <w:sz w:val="28"/>
          <w:szCs w:val="28"/>
        </w:rPr>
        <w:t xml:space="preserve">Сценарий </w:t>
      </w:r>
      <w:r w:rsidR="00FB4603">
        <w:rPr>
          <w:color w:val="000000"/>
          <w:sz w:val="28"/>
          <w:szCs w:val="28"/>
        </w:rPr>
        <w:t>№</w:t>
      </w:r>
      <w:r w:rsidR="00FB4603" w:rsidRPr="00FB4603">
        <w:rPr>
          <w:color w:val="000000"/>
          <w:sz w:val="28"/>
          <w:szCs w:val="28"/>
        </w:rPr>
        <w:t>3</w:t>
      </w:r>
      <w:r w:rsidRPr="00FB4603">
        <w:rPr>
          <w:color w:val="000000"/>
          <w:sz w:val="28"/>
          <w:szCs w:val="28"/>
        </w:rPr>
        <w:t xml:space="preserve"> «Улучшение экономической ситуации» лучший по 4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м</w:t>
      </w:r>
      <w:r w:rsidRPr="00FB4603">
        <w:rPr>
          <w:color w:val="000000"/>
          <w:sz w:val="28"/>
          <w:szCs w:val="28"/>
        </w:rPr>
        <w:t xml:space="preserve"> критериям (достижение баланса бюджета, рост уровня ВВП, снижение уровня ин</w:t>
      </w:r>
      <w:r w:rsidR="00541546" w:rsidRPr="00FB4603">
        <w:rPr>
          <w:color w:val="000000"/>
          <w:sz w:val="28"/>
          <w:szCs w:val="28"/>
        </w:rPr>
        <w:t xml:space="preserve">фляции, повышение ликвидности), а </w:t>
      </w:r>
      <w:r w:rsidRPr="00FB4603">
        <w:rPr>
          <w:color w:val="000000"/>
          <w:sz w:val="28"/>
          <w:szCs w:val="28"/>
        </w:rPr>
        <w:t xml:space="preserve">Сценарий </w:t>
      </w:r>
      <w:r w:rsidR="00FB4603">
        <w:rPr>
          <w:color w:val="000000"/>
          <w:sz w:val="28"/>
          <w:szCs w:val="28"/>
        </w:rPr>
        <w:t>№</w:t>
      </w:r>
      <w:r w:rsidR="00FB4603" w:rsidRPr="00FB4603">
        <w:rPr>
          <w:color w:val="000000"/>
          <w:sz w:val="28"/>
          <w:szCs w:val="28"/>
        </w:rPr>
        <w:t>2</w:t>
      </w:r>
      <w:r w:rsidRPr="00FB4603">
        <w:rPr>
          <w:color w:val="000000"/>
          <w:sz w:val="28"/>
          <w:szCs w:val="28"/>
        </w:rPr>
        <w:t xml:space="preserve"> «Программа лояльности» лучший по оставшимся 4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м</w:t>
      </w:r>
      <w:r w:rsidRPr="00FB4603">
        <w:rPr>
          <w:color w:val="000000"/>
          <w:sz w:val="28"/>
          <w:szCs w:val="28"/>
        </w:rPr>
        <w:t xml:space="preserve"> критериям.</w:t>
      </w:r>
    </w:p>
    <w:p w:rsidR="00C40DA5" w:rsidRPr="00FB4603" w:rsidRDefault="00BF7CBF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</w:t>
      </w:r>
      <w:r w:rsidR="00C40DA5" w:rsidRPr="00FB4603">
        <w:rPr>
          <w:color w:val="000000"/>
          <w:sz w:val="28"/>
          <w:szCs w:val="28"/>
        </w:rPr>
        <w:t>олучаем обобщенный вектор</w:t>
      </w:r>
      <w:r w:rsidRPr="00FB4603">
        <w:rPr>
          <w:color w:val="000000"/>
          <w:sz w:val="28"/>
          <w:szCs w:val="28"/>
        </w:rPr>
        <w:t xml:space="preserve"> глобальных</w:t>
      </w:r>
      <w:r w:rsidR="00C40DA5" w:rsidRPr="00FB4603">
        <w:rPr>
          <w:color w:val="000000"/>
          <w:sz w:val="28"/>
          <w:szCs w:val="28"/>
        </w:rPr>
        <w:t xml:space="preserve"> приоритетов </w:t>
      </w:r>
      <w:r w:rsidRPr="00FB4603">
        <w:rPr>
          <w:color w:val="000000"/>
          <w:sz w:val="28"/>
          <w:szCs w:val="28"/>
        </w:rPr>
        <w:t>С</w:t>
      </w:r>
      <w:r w:rsidR="00C40DA5" w:rsidRPr="00FB4603">
        <w:rPr>
          <w:color w:val="000000"/>
          <w:sz w:val="28"/>
          <w:szCs w:val="28"/>
        </w:rPr>
        <w:t>ценариев</w:t>
      </w:r>
      <w:r w:rsidRPr="00FB4603">
        <w:rPr>
          <w:color w:val="000000"/>
          <w:sz w:val="28"/>
          <w:szCs w:val="28"/>
        </w:rPr>
        <w:t xml:space="preserve"> </w:t>
      </w:r>
      <w:r w:rsidR="00FB4603">
        <w:rPr>
          <w:color w:val="000000"/>
          <w:sz w:val="28"/>
          <w:szCs w:val="28"/>
        </w:rPr>
        <w:t>№</w:t>
      </w:r>
      <w:r w:rsidR="00FB4603" w:rsidRPr="00FB4603">
        <w:rPr>
          <w:color w:val="000000"/>
          <w:sz w:val="28"/>
          <w:szCs w:val="28"/>
        </w:rPr>
        <w:t>1</w:t>
      </w:r>
      <w:r w:rsidR="00FB4603">
        <w:rPr>
          <w:color w:val="000000"/>
          <w:sz w:val="28"/>
          <w:szCs w:val="28"/>
        </w:rPr>
        <w:t xml:space="preserve"> – №</w:t>
      </w:r>
      <w:r w:rsidR="00FB4603" w:rsidRPr="00FB4603">
        <w:rPr>
          <w:color w:val="000000"/>
          <w:sz w:val="28"/>
          <w:szCs w:val="28"/>
        </w:rPr>
        <w:t>2</w:t>
      </w:r>
      <w:r w:rsidR="00C40DA5" w:rsidRPr="00FB4603">
        <w:rPr>
          <w:color w:val="000000"/>
          <w:sz w:val="28"/>
          <w:szCs w:val="28"/>
        </w:rPr>
        <w:t xml:space="preserve"> по отношению к конечной цели. </w:t>
      </w:r>
      <w:r w:rsidRPr="00FB4603">
        <w:rPr>
          <w:color w:val="000000"/>
          <w:sz w:val="28"/>
          <w:szCs w:val="28"/>
        </w:rPr>
        <w:t>Результаты представлены в таблице 1.2.</w:t>
      </w:r>
    </w:p>
    <w:p w:rsidR="004E63B1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CBF" w:rsidRPr="00FB4603" w:rsidRDefault="00BF7CBF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Таблица 1.2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199"/>
        <w:gridCol w:w="4098"/>
      </w:tblGrid>
      <w:tr w:rsidR="00C40DA5" w:rsidRPr="00FB4603" w:rsidTr="00FB4603">
        <w:trPr>
          <w:cantSplit/>
          <w:trHeight w:val="218"/>
          <w:jc w:val="center"/>
        </w:trPr>
        <w:tc>
          <w:tcPr>
            <w:tcW w:w="2796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Сценарии</w:t>
            </w:r>
          </w:p>
        </w:tc>
        <w:tc>
          <w:tcPr>
            <w:tcW w:w="2204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Вектор приоритетов</w:t>
            </w:r>
          </w:p>
        </w:tc>
      </w:tr>
      <w:tr w:rsidR="00C40DA5" w:rsidRPr="00FB4603" w:rsidTr="00FB4603">
        <w:trPr>
          <w:cantSplit/>
          <w:trHeight w:val="360"/>
          <w:jc w:val="center"/>
        </w:trPr>
        <w:tc>
          <w:tcPr>
            <w:tcW w:w="2796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«Статус-кво»</w:t>
            </w:r>
          </w:p>
        </w:tc>
        <w:tc>
          <w:tcPr>
            <w:tcW w:w="2204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0.113</w:t>
            </w:r>
          </w:p>
        </w:tc>
      </w:tr>
      <w:tr w:rsidR="00C40DA5" w:rsidRPr="00FB4603" w:rsidTr="00FB4603">
        <w:trPr>
          <w:cantSplit/>
          <w:trHeight w:val="446"/>
          <w:jc w:val="center"/>
        </w:trPr>
        <w:tc>
          <w:tcPr>
            <w:tcW w:w="2796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«Программа лояльности»</w:t>
            </w:r>
          </w:p>
        </w:tc>
        <w:tc>
          <w:tcPr>
            <w:tcW w:w="2204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0.363</w:t>
            </w:r>
          </w:p>
        </w:tc>
      </w:tr>
      <w:tr w:rsidR="00C40DA5" w:rsidRPr="00FB4603" w:rsidTr="00FB4603">
        <w:trPr>
          <w:cantSplit/>
          <w:trHeight w:val="446"/>
          <w:jc w:val="center"/>
        </w:trPr>
        <w:tc>
          <w:tcPr>
            <w:tcW w:w="2796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«Улучшение экономической ситуации»</w:t>
            </w:r>
          </w:p>
        </w:tc>
        <w:tc>
          <w:tcPr>
            <w:tcW w:w="2204" w:type="pct"/>
          </w:tcPr>
          <w:p w:rsidR="00C40DA5" w:rsidRPr="00FB4603" w:rsidRDefault="00C40DA5" w:rsidP="00FB4603">
            <w:pPr>
              <w:tabs>
                <w:tab w:val="left" w:pos="-18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0.524</w:t>
            </w:r>
          </w:p>
        </w:tc>
      </w:tr>
    </w:tbl>
    <w:p w:rsidR="004E63B1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0DA5" w:rsidRPr="00FB4603">
        <w:rPr>
          <w:color w:val="000000"/>
          <w:sz w:val="28"/>
          <w:szCs w:val="28"/>
        </w:rPr>
        <w:t>После оценки вероятных логических сценариев состояния ПС-системы начинаем разрабатывать модели желаемых сценариев.</w: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Для выбора одного из сформированных желаемых сценариев агрегируем две содержательных модели (рисунки </w:t>
      </w:r>
      <w:r w:rsidR="00EA2844" w:rsidRPr="00FB4603">
        <w:rPr>
          <w:color w:val="000000"/>
          <w:sz w:val="28"/>
          <w:szCs w:val="28"/>
        </w:rPr>
        <w:t>1.14 и 1.15</w:t>
      </w:r>
      <w:r w:rsidRPr="00FB4603">
        <w:rPr>
          <w:color w:val="000000"/>
          <w:sz w:val="28"/>
          <w:szCs w:val="28"/>
        </w:rPr>
        <w:t xml:space="preserve">), по которым экспертным путем оценим их коэффициенты значимости (компоненты вектора глобальных приоритетов) по критериям </w:t>
      </w:r>
      <w:r w:rsid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выгода</w:t>
      </w:r>
      <w:r w:rsid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 xml:space="preserve"> и </w:t>
      </w:r>
      <w:r w:rsid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ущерб</w:t>
      </w:r>
      <w:r w:rsidR="00FB4603">
        <w:rPr>
          <w:color w:val="000000"/>
          <w:sz w:val="28"/>
          <w:szCs w:val="28"/>
        </w:rPr>
        <w:t>»</w:t>
      </w:r>
      <w:r w:rsidRPr="00FB4603">
        <w:rPr>
          <w:color w:val="000000"/>
          <w:sz w:val="28"/>
          <w:szCs w:val="28"/>
        </w:rPr>
        <w:t>. Результаты анализа занесе</w:t>
      </w:r>
      <w:r w:rsidR="00EA2844" w:rsidRPr="00FB4603">
        <w:rPr>
          <w:color w:val="000000"/>
          <w:sz w:val="28"/>
          <w:szCs w:val="28"/>
        </w:rPr>
        <w:t>ны</w:t>
      </w:r>
      <w:r w:rsidRPr="00FB4603">
        <w:rPr>
          <w:color w:val="000000"/>
          <w:sz w:val="28"/>
          <w:szCs w:val="28"/>
        </w:rPr>
        <w:t xml:space="preserve"> в таблицу </w:t>
      </w:r>
      <w:r w:rsidR="00EA2844" w:rsidRPr="00FB4603">
        <w:rPr>
          <w:color w:val="000000"/>
          <w:sz w:val="28"/>
          <w:szCs w:val="28"/>
        </w:rPr>
        <w:t>1.</w:t>
      </w:r>
      <w:r w:rsidRPr="00FB4603">
        <w:rPr>
          <w:color w:val="000000"/>
          <w:sz w:val="28"/>
          <w:szCs w:val="28"/>
        </w:rPr>
        <w:t>3.</w:t>
      </w:r>
    </w:p>
    <w:p w:rsidR="00EA2844" w:rsidRPr="00FB4603" w:rsidRDefault="00EA2844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844" w:rsidRPr="00FB4603" w:rsidRDefault="00EA2844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Таблица 1.3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566"/>
        <w:gridCol w:w="2938"/>
        <w:gridCol w:w="2793"/>
      </w:tblGrid>
      <w:tr w:rsidR="00EA2844" w:rsidRPr="00FB4603" w:rsidTr="00FB4603">
        <w:trPr>
          <w:cantSplit/>
          <w:trHeight w:val="230"/>
          <w:jc w:val="center"/>
        </w:trPr>
        <w:tc>
          <w:tcPr>
            <w:tcW w:w="1918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Сценарии</w:t>
            </w:r>
          </w:p>
        </w:tc>
        <w:tc>
          <w:tcPr>
            <w:tcW w:w="1580" w:type="pct"/>
            <w:vMerge w:val="restar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</w:t>
            </w:r>
            <w:r w:rsidR="00FB4603">
              <w:rPr>
                <w:color w:val="000000"/>
                <w:szCs w:val="28"/>
              </w:rPr>
              <w:t>-</w:t>
            </w:r>
            <w:r w:rsidR="00FB4603" w:rsidRPr="00FB4603">
              <w:rPr>
                <w:color w:val="000000"/>
                <w:szCs w:val="28"/>
              </w:rPr>
              <w:t>2</w:t>
            </w:r>
          </w:p>
        </w:tc>
        <w:tc>
          <w:tcPr>
            <w:tcW w:w="1502" w:type="pct"/>
            <w:vMerge w:val="restar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СЦ</w:t>
            </w:r>
            <w:r w:rsidR="00FB4603">
              <w:rPr>
                <w:color w:val="000000"/>
                <w:szCs w:val="28"/>
              </w:rPr>
              <w:t>-</w:t>
            </w:r>
            <w:r w:rsidR="00FB4603" w:rsidRPr="00FB4603">
              <w:rPr>
                <w:color w:val="000000"/>
                <w:szCs w:val="28"/>
              </w:rPr>
              <w:t>3</w:t>
            </w:r>
          </w:p>
        </w:tc>
      </w:tr>
      <w:tr w:rsidR="00EA2844" w:rsidRPr="00FB4603" w:rsidTr="00FB4603">
        <w:trPr>
          <w:cantSplit/>
          <w:trHeight w:val="266"/>
          <w:jc w:val="center"/>
        </w:trPr>
        <w:tc>
          <w:tcPr>
            <w:tcW w:w="1918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Критерий</w:t>
            </w:r>
          </w:p>
        </w:tc>
        <w:tc>
          <w:tcPr>
            <w:tcW w:w="1580" w:type="pct"/>
            <w:vMerge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502" w:type="pct"/>
            <w:vMerge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EA2844" w:rsidRPr="00FB4603" w:rsidTr="00FB4603">
        <w:trPr>
          <w:cantSplit/>
          <w:trHeight w:val="263"/>
          <w:jc w:val="center"/>
        </w:trPr>
        <w:tc>
          <w:tcPr>
            <w:tcW w:w="1918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Критерий «выгода» V</w:t>
            </w:r>
          </w:p>
        </w:tc>
        <w:tc>
          <w:tcPr>
            <w:tcW w:w="1580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bCs/>
                <w:color w:val="000000"/>
                <w:szCs w:val="28"/>
              </w:rPr>
              <w:t>0,48</w:t>
            </w:r>
          </w:p>
        </w:tc>
        <w:tc>
          <w:tcPr>
            <w:tcW w:w="1502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FB4603">
              <w:rPr>
                <w:bCs/>
                <w:color w:val="000000"/>
                <w:szCs w:val="28"/>
              </w:rPr>
              <w:t>0,52</w:t>
            </w:r>
          </w:p>
        </w:tc>
      </w:tr>
      <w:tr w:rsidR="00EA2844" w:rsidRPr="00FB4603" w:rsidTr="00FB4603">
        <w:trPr>
          <w:cantSplit/>
          <w:trHeight w:val="258"/>
          <w:jc w:val="center"/>
        </w:trPr>
        <w:tc>
          <w:tcPr>
            <w:tcW w:w="1918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Критерий «ущерб» U</w:t>
            </w:r>
          </w:p>
        </w:tc>
        <w:tc>
          <w:tcPr>
            <w:tcW w:w="1580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0,49</w:t>
            </w:r>
          </w:p>
        </w:tc>
        <w:tc>
          <w:tcPr>
            <w:tcW w:w="1502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bCs/>
                <w:color w:val="000000"/>
                <w:szCs w:val="28"/>
              </w:rPr>
            </w:pPr>
            <w:r w:rsidRPr="00FB4603">
              <w:rPr>
                <w:bCs/>
                <w:color w:val="000000"/>
                <w:szCs w:val="28"/>
              </w:rPr>
              <w:t>0,51</w:t>
            </w:r>
          </w:p>
        </w:tc>
      </w:tr>
      <w:tr w:rsidR="00EA2844" w:rsidRPr="00FB4603" w:rsidTr="00FB4603">
        <w:trPr>
          <w:cantSplit/>
          <w:trHeight w:val="255"/>
          <w:jc w:val="center"/>
        </w:trPr>
        <w:tc>
          <w:tcPr>
            <w:tcW w:w="1918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V/ U</w:t>
            </w:r>
          </w:p>
        </w:tc>
        <w:tc>
          <w:tcPr>
            <w:tcW w:w="1580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0,97</w:t>
            </w:r>
          </w:p>
        </w:tc>
        <w:tc>
          <w:tcPr>
            <w:tcW w:w="1502" w:type="pct"/>
          </w:tcPr>
          <w:p w:rsidR="00EA2844" w:rsidRPr="00FB4603" w:rsidRDefault="00EA2844" w:rsidP="00FB4603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B4603">
              <w:rPr>
                <w:color w:val="000000"/>
                <w:szCs w:val="28"/>
              </w:rPr>
              <w:t>1,02</w:t>
            </w:r>
          </w:p>
        </w:tc>
      </w:tr>
    </w:tbl>
    <w:p w:rsidR="00F829CF" w:rsidRPr="00FB4603" w:rsidRDefault="00F829CF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9CF" w:rsidRDefault="00F829CF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Рассматриваемые желаемые сценарии ранжируем в порядке убывания отношения V/U и для дальнейшего рассмотрения выбираем сценарий с максимальным значением величины V/U; в нашем случае это Сценарий </w:t>
      </w:r>
      <w:r w:rsidR="00FB4603">
        <w:rPr>
          <w:color w:val="000000"/>
          <w:sz w:val="28"/>
          <w:szCs w:val="28"/>
        </w:rPr>
        <w:t>№</w:t>
      </w:r>
      <w:r w:rsidR="00FB4603" w:rsidRPr="00FB4603">
        <w:rPr>
          <w:color w:val="000000"/>
          <w:sz w:val="28"/>
          <w:szCs w:val="28"/>
        </w:rPr>
        <w:t>3</w:t>
      </w:r>
      <w:r w:rsidR="007B6B0E" w:rsidRPr="00FB4603">
        <w:rPr>
          <w:color w:val="000000"/>
          <w:sz w:val="28"/>
          <w:szCs w:val="28"/>
          <w:lang w:val="en-US"/>
        </w:rPr>
        <w:t> </w:t>
      </w:r>
      <w:r w:rsidR="007B6B0E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«Улучшение экономической ситуации».</w:t>
      </w:r>
    </w:p>
    <w:p w:rsidR="004E63B1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  <w:lang w:val="uk-UA"/>
        </w:rPr>
      </w:r>
      <w:r w:rsidR="002A3E2F">
        <w:rPr>
          <w:color w:val="000000"/>
          <w:sz w:val="28"/>
          <w:szCs w:val="28"/>
          <w:lang w:val="uk-UA"/>
        </w:rPr>
        <w:pict>
          <v:group id="_x0000_s1105" editas="canvas" style="width:5in;height:540.1pt;mso-position-horizontal-relative:char;mso-position-vertical-relative:line" coordorigin="2984,1600" coordsize="5647,8363">
            <o:lock v:ext="edit" aspectratio="t"/>
            <v:shape id="_x0000_s1106" type="#_x0000_t75" style="position:absolute;left:2984;top:1600;width:5647;height:8363" o:preferrelative="f">
              <v:fill o:detectmouseclick="t"/>
              <v:path o:extrusionok="t" o:connecttype="none"/>
              <o:lock v:ext="edit" text="t"/>
            </v:shape>
            <v:rect id="_x0000_s1107" style="position:absolute;left:4537;top:1600;width:2541;height:836"/>
            <v:shape id="_x0000_s1108" type="#_x0000_t202" style="position:absolute;left:4678;top:1739;width:2259;height:557" stroked="f">
              <v:textbox>
                <w:txbxContent>
                  <w:p w:rsidR="00C40DA5" w:rsidRPr="000A71FA" w:rsidRDefault="00C40DA5" w:rsidP="00EA2844">
                    <w:pPr>
                      <w:jc w:val="center"/>
                    </w:pPr>
                    <w:r>
                      <w:t>Выгоды от внедрения изменений</w:t>
                    </w:r>
                  </w:p>
                </w:txbxContent>
              </v:textbox>
            </v:shape>
            <v:shape id="_x0000_s1109" type="#_x0000_t202" style="position:absolute;left:3266;top:2854;width:1553;height:279">
              <v:textbox>
                <w:txbxContent>
                  <w:p w:rsidR="00C40DA5" w:rsidRDefault="00C40DA5" w:rsidP="00EA2844">
                    <w:pPr>
                      <w:jc w:val="center"/>
                    </w:pPr>
                    <w:r>
                      <w:t>Экономические</w:t>
                    </w:r>
                  </w:p>
                </w:txbxContent>
              </v:textbox>
            </v:shape>
            <v:shape id="_x0000_s1110" type="#_x0000_t202" style="position:absolute;left:6796;top:2854;width:1553;height:279">
              <v:textbox>
                <w:txbxContent>
                  <w:p w:rsidR="00C40DA5" w:rsidRDefault="00C40DA5" w:rsidP="00EA2844">
                    <w:pPr>
                      <w:jc w:val="center"/>
                    </w:pPr>
                    <w:r>
                      <w:t>Финансовые</w:t>
                    </w:r>
                  </w:p>
                </w:txbxContent>
              </v:textbox>
            </v:shape>
            <v:shape id="_x0000_s1111" type="#_x0000_t202" style="position:absolute;left:3125;top:3969;width:424;height:3066">
              <v:textbox style="layout-flow:vertical;mso-layout-flow-alt:bottom-to-top">
                <w:txbxContent>
                  <w:p w:rsidR="00C40DA5" w:rsidRDefault="00C40DA5" w:rsidP="00C40DA5">
                    <w:r>
                      <w:t>Рост ВВП</w:t>
                    </w:r>
                  </w:p>
                </w:txbxContent>
              </v:textbox>
            </v:shape>
            <v:shape id="_x0000_s1112" type="#_x0000_t202" style="position:absolute;left:6937;top:3969;width:423;height:3066">
              <v:textbox style="layout-flow:vertical;mso-layout-flow-alt:bottom-to-top">
                <w:txbxContent>
                  <w:p w:rsidR="00C40DA5" w:rsidRDefault="00C40DA5" w:rsidP="00C40DA5">
                    <w:r>
                      <w:t>Достижение баланса бюджета</w:t>
                    </w:r>
                  </w:p>
                </w:txbxContent>
              </v:textbox>
            </v:shape>
            <v:shape id="_x0000_s1113" type="#_x0000_t202" style="position:absolute;left:3972;top:3969;width:565;height:3066">
              <v:textbox style="layout-flow:vertical;mso-layout-flow-alt:bottom-to-top">
                <w:txbxContent>
                  <w:p w:rsidR="00C40DA5" w:rsidRDefault="00C40DA5" w:rsidP="00C40DA5">
                    <w:r>
                      <w:t>Снижение уровня инфляции</w:t>
                    </w:r>
                  </w:p>
                </w:txbxContent>
              </v:textbox>
            </v:shape>
            <v:shape id="_x0000_s1114" type="#_x0000_t202" style="position:absolute;left:4819;top:3969;width:424;height:3066">
              <v:textbox style="layout-flow:vertical;mso-layout-flow-alt:bottom-to-top">
                <w:txbxContent>
                  <w:p w:rsidR="00C40DA5" w:rsidRDefault="00C40DA5" w:rsidP="00C40DA5">
                    <w:r>
                      <w:t>Снижение уровня безработицы</w:t>
                    </w:r>
                  </w:p>
                </w:txbxContent>
              </v:textbox>
            </v:shape>
            <v:shape id="_x0000_s1115" type="#_x0000_t202" style="position:absolute;left:5384;top:3969;width:423;height:3066">
              <v:textbox style="layout-flow:vertical;mso-layout-flow-alt:bottom-to-top">
                <w:txbxContent>
                  <w:p w:rsidR="00C40DA5" w:rsidRDefault="00C40DA5" w:rsidP="00C40DA5">
                    <w:r>
                      <w:t>Повышение уровня соц. льгот</w:t>
                    </w:r>
                  </w:p>
                </w:txbxContent>
              </v:textbox>
            </v:shape>
            <v:shape id="_x0000_s1116" type="#_x0000_t202" style="position:absolute;left:8066;top:3969;width:424;height:3066">
              <v:textbox style="layout-flow:vertical;mso-layout-flow-alt:bottom-to-top">
                <w:txbxContent>
                  <w:p w:rsidR="00C40DA5" w:rsidRDefault="00C40DA5" w:rsidP="00C40DA5">
                    <w:r>
                      <w:t>Лояльное налогообложение</w:t>
                    </w:r>
                  </w:p>
                </w:txbxContent>
              </v:textbox>
            </v:shape>
            <v:shape id="_x0000_s1117" type="#_x0000_t202" style="position:absolute;left:6090;top:3969;width:706;height:3066">
              <v:textbox style="layout-flow:vertical;mso-layout-flow-alt:bottom-to-top">
                <w:txbxContent>
                  <w:p w:rsidR="00C40DA5" w:rsidRDefault="00C40DA5" w:rsidP="00C40DA5">
                    <w:r>
                      <w:t>Увеличение инвестиционной привлекательности</w:t>
                    </w:r>
                  </w:p>
                </w:txbxContent>
              </v:textbox>
            </v:shape>
            <v:shape id="_x0000_s1118" type="#_x0000_t202" style="position:absolute;left:7502;top:3969;width:423;height:3066">
              <v:textbox style="layout-flow:vertical;mso-layout-flow-alt:bottom-to-top">
                <w:txbxContent>
                  <w:p w:rsidR="00C40DA5" w:rsidRDefault="00C40DA5" w:rsidP="00C40DA5">
                    <w:r>
                      <w:t>Повышение ликвидности</w:t>
                    </w:r>
                  </w:p>
                </w:txbxContent>
              </v:textbox>
            </v:shape>
            <v:shape id="_x0000_s1119" type="#_x0000_t202" style="position:absolute;left:3831;top:7453;width:4376;height:418">
              <v:textbox>
                <w:txbxContent>
                  <w:p w:rsidR="00C40DA5" w:rsidRDefault="00C40DA5" w:rsidP="00C40DA5">
                    <w:pPr>
                      <w:jc w:val="center"/>
                    </w:pPr>
                    <w:r>
                      <w:t>Контрастные желаемые сценарии</w:t>
                    </w:r>
                  </w:p>
                </w:txbxContent>
              </v:textbox>
            </v:shape>
            <v:oval id="_x0000_s1120" style="position:absolute;left:2984;top:8846;width:2400;height:1115"/>
            <v:oval id="_x0000_s1121" style="position:absolute;left:6231;top:8846;width:2400;height:1117"/>
            <v:shape id="_x0000_s1122" type="#_x0000_t202" style="position:absolute;left:3407;top:8986;width:1412;height:836" stroked="f">
              <v:textbox>
                <w:txbxContent>
                  <w:p w:rsidR="00C40DA5" w:rsidRPr="00814FC9" w:rsidRDefault="00C40DA5" w:rsidP="00C40DA5">
                    <w:pPr>
                      <w:jc w:val="center"/>
                    </w:pPr>
                    <w:r>
                      <w:t>Программа лояльности</w:t>
                    </w:r>
                  </w:p>
                  <w:p w:rsidR="00C40DA5" w:rsidRDefault="00C40DA5" w:rsidP="00C40DA5"/>
                </w:txbxContent>
              </v:textbox>
            </v:shape>
            <v:shape id="_x0000_s1123" type="#_x0000_t202" style="position:absolute;left:6513;top:8986;width:1836;height:836" filled="f" stroked="f">
              <v:textbox>
                <w:txbxContent>
                  <w:p w:rsidR="00C40DA5" w:rsidRPr="00814FC9" w:rsidRDefault="00C40DA5" w:rsidP="00C40DA5">
                    <w:pPr>
                      <w:jc w:val="center"/>
                    </w:pPr>
                    <w:r>
                      <w:t>Улучшение экономической ситуации</w:t>
                    </w:r>
                  </w:p>
                  <w:p w:rsidR="00C40DA5" w:rsidRDefault="00C40DA5" w:rsidP="00C40DA5"/>
                </w:txbxContent>
              </v:textbox>
            </v:shape>
            <v:line id="_x0000_s1124" style="position:absolute;flip:x" from="4113,2436" to="5807,2854"/>
            <v:line id="_x0000_s1125" style="position:absolute" from="5807,2436" to="7643,2854"/>
            <v:line id="_x0000_s1126" style="position:absolute;flip:x" from="3266,3133" to="3972,3969"/>
            <v:line id="_x0000_s1127" style="position:absolute" from="3972,3133" to="4254,3969"/>
            <v:line id="_x0000_s1128" style="position:absolute" from="3972,3133" to="5102,3969"/>
            <v:line id="_x0000_s1129" style="position:absolute" from="3972,3133" to="5666,3969"/>
            <v:line id="_x0000_s1130" style="position:absolute;flip:x" from="6513,3133" to="7502,3969"/>
            <v:line id="_x0000_s1131" style="position:absolute;flip:x" from="7219,3133" to="7502,3969"/>
            <v:line id="_x0000_s1132" style="position:absolute" from="7502,3133" to="7643,3969"/>
            <v:line id="_x0000_s1133" style="position:absolute" from="7502,3133" to="8207,3969"/>
            <v:line id="_x0000_s1134" style="position:absolute" from="3266,7035" to="5807,7453"/>
            <v:line id="_x0000_s1135" style="position:absolute" from="4254,7035" to="5807,7453"/>
            <v:line id="_x0000_s1136" style="position:absolute" from="5102,7035" to="5807,7453"/>
            <v:line id="_x0000_s1137" style="position:absolute" from="5666,7035" to="5807,7453"/>
            <v:line id="_x0000_s1138" style="position:absolute;flip:x" from="5807,7035" to="6654,7453"/>
            <v:line id="_x0000_s1139" style="position:absolute;flip:x" from="5807,7035" to="7219,7453"/>
            <v:line id="_x0000_s1140" style="position:absolute;flip:x" from="5807,7035" to="7784,7453"/>
            <v:line id="_x0000_s1141" style="position:absolute;flip:x" from="5807,7035" to="8207,7453"/>
            <v:line id="_x0000_s1142" style="position:absolute;flip:x" from="4254,7871" to="5807,8846"/>
            <v:line id="_x0000_s1143" style="position:absolute" from="5807,7871" to="7502,8846"/>
            <w10:wrap type="none"/>
            <w10:anchorlock/>
          </v:group>
        </w:pict>
      </w:r>
    </w:p>
    <w:p w:rsidR="00EA2844" w:rsidRPr="00FB4603" w:rsidRDefault="00EA2844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Рисунок </w:t>
      </w:r>
      <w:r w:rsidR="00EA2844" w:rsidRPr="00FB4603">
        <w:rPr>
          <w:color w:val="000000"/>
          <w:sz w:val="28"/>
          <w:szCs w:val="28"/>
        </w:rPr>
        <w:t>1.14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 xml:space="preserve">Содержательная модель оценки вектора приоритетов по критерию </w:t>
      </w:r>
      <w:r w:rsid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выгода</w:t>
      </w:r>
      <w:r w:rsidR="00FB4603">
        <w:rPr>
          <w:color w:val="000000"/>
          <w:sz w:val="28"/>
          <w:szCs w:val="28"/>
        </w:rPr>
        <w:t>»</w:t>
      </w:r>
    </w:p>
    <w:p w:rsidR="00C40DA5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DA5" w:rsidRPr="00FB4603" w:rsidRDefault="004E63B1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  <w:lang w:val="uk-UA"/>
        </w:rPr>
      </w:r>
      <w:r w:rsidR="002A3E2F">
        <w:rPr>
          <w:color w:val="000000"/>
          <w:sz w:val="28"/>
          <w:szCs w:val="28"/>
          <w:lang w:val="uk-UA"/>
        </w:rPr>
        <w:pict>
          <v:group id="_x0000_s1144" editas="canvas" style="width:414pt;height:540.1pt;mso-position-horizontal-relative:char;mso-position-vertical-relative:line" coordorigin="2984,1600" coordsize="6494,8363">
            <o:lock v:ext="edit" aspectratio="t"/>
            <v:shape id="_x0000_s1145" type="#_x0000_t75" style="position:absolute;left:2984;top:1600;width:6494;height:8363" o:preferrelative="f">
              <v:fill o:detectmouseclick="t"/>
              <v:path o:extrusionok="t" o:connecttype="none"/>
              <o:lock v:ext="edit" text="t"/>
            </v:shape>
            <v:rect id="_x0000_s1146" style="position:absolute;left:4537;top:1600;width:2541;height:836"/>
            <v:shape id="_x0000_s1147" type="#_x0000_t202" style="position:absolute;left:4678;top:1739;width:2259;height:557" stroked="f">
              <v:textbox>
                <w:txbxContent>
                  <w:p w:rsidR="00C40DA5" w:rsidRPr="000A71FA" w:rsidRDefault="00C40DA5" w:rsidP="00EA2844">
                    <w:pPr>
                      <w:jc w:val="center"/>
                    </w:pPr>
                    <w:r>
                      <w:t>Ущербы от внедрения изменений</w:t>
                    </w:r>
                  </w:p>
                </w:txbxContent>
              </v:textbox>
            </v:shape>
            <v:shape id="_x0000_s1148" type="#_x0000_t202" style="position:absolute;left:3266;top:2854;width:1553;height:279">
              <v:textbox>
                <w:txbxContent>
                  <w:p w:rsidR="00C40DA5" w:rsidRDefault="00C40DA5" w:rsidP="00EA2844">
                    <w:pPr>
                      <w:jc w:val="center"/>
                    </w:pPr>
                    <w:r>
                      <w:t>Экономические</w:t>
                    </w:r>
                  </w:p>
                </w:txbxContent>
              </v:textbox>
            </v:shape>
            <v:shape id="_x0000_s1149" type="#_x0000_t202" style="position:absolute;left:6796;top:2854;width:1553;height:279">
              <v:textbox>
                <w:txbxContent>
                  <w:p w:rsidR="00C40DA5" w:rsidRDefault="00C40DA5" w:rsidP="00EA2844">
                    <w:pPr>
                      <w:jc w:val="center"/>
                    </w:pPr>
                    <w:r>
                      <w:t>Финансовые</w:t>
                    </w:r>
                  </w:p>
                </w:txbxContent>
              </v:textbox>
            </v:shape>
            <v:shape id="_x0000_s1150" type="#_x0000_t202" style="position:absolute;left:3125;top:3969;width:424;height:3066">
              <v:textbox style="layout-flow:vertical;mso-layout-flow-alt:bottom-to-top">
                <w:txbxContent>
                  <w:p w:rsidR="00C40DA5" w:rsidRDefault="00C40DA5" w:rsidP="00C40DA5">
                    <w:r>
                      <w:t>Снижение уровня ВВП</w:t>
                    </w:r>
                  </w:p>
                </w:txbxContent>
              </v:textbox>
            </v:shape>
            <v:shape id="_x0000_s1151" type="#_x0000_t202" style="position:absolute;left:7360;top:3969;width:425;height:3066">
              <v:textbox style="layout-flow:vertical;mso-layout-flow-alt:bottom-to-top">
                <w:txbxContent>
                  <w:p w:rsidR="00C40DA5" w:rsidRDefault="00C40DA5" w:rsidP="00C40DA5">
                    <w:r>
                      <w:t>Дисбаланс бюджета</w:t>
                    </w:r>
                  </w:p>
                </w:txbxContent>
              </v:textbox>
            </v:shape>
            <v:shape id="_x0000_s1152" type="#_x0000_t202" style="position:absolute;left:3972;top:3969;width:565;height:3066">
              <v:textbox style="layout-flow:vertical;mso-layout-flow-alt:bottom-to-top">
                <w:txbxContent>
                  <w:p w:rsidR="00C40DA5" w:rsidRDefault="00C40DA5" w:rsidP="00C40DA5">
                    <w:r>
                      <w:t>Увеличение уровня инфляции</w:t>
                    </w:r>
                  </w:p>
                </w:txbxContent>
              </v:textbox>
            </v:shape>
            <v:shape id="_x0000_s1153" type="#_x0000_t202" style="position:absolute;left:4819;top:3969;width:565;height:3066">
              <v:textbox style="layout-flow:vertical;mso-layout-flow-alt:bottom-to-top">
                <w:txbxContent>
                  <w:p w:rsidR="00C40DA5" w:rsidRDefault="00C40DA5" w:rsidP="00C40DA5">
                    <w:r>
                      <w:t>Увеличение уровня безработицы</w:t>
                    </w:r>
                  </w:p>
                </w:txbxContent>
              </v:textbox>
            </v:shape>
            <v:shape id="_x0000_s1154" type="#_x0000_t202" style="position:absolute;left:5525;top:3969;width:706;height:3066">
              <v:textbox style="layout-flow:vertical;mso-layout-flow-alt:bottom-to-top">
                <w:txbxContent>
                  <w:p w:rsidR="00C40DA5" w:rsidRDefault="00C40DA5" w:rsidP="00C40DA5">
                    <w:r>
                      <w:t>Состояние экономической нестабильности</w:t>
                    </w:r>
                  </w:p>
                </w:txbxContent>
              </v:textbox>
            </v:shape>
            <v:shape id="_x0000_s1155" type="#_x0000_t202" style="position:absolute;left:8207;top:3969;width:424;height:3066">
              <v:textbox style="layout-flow:vertical;mso-layout-flow-alt:bottom-to-top">
                <w:txbxContent>
                  <w:p w:rsidR="00C40DA5" w:rsidRDefault="00C40DA5" w:rsidP="00C40DA5">
                    <w:r>
                      <w:t>Увеличение налогообложения</w:t>
                    </w:r>
                  </w:p>
                </w:txbxContent>
              </v:textbox>
            </v:shape>
            <v:shape id="_x0000_s1156" type="#_x0000_t202" style="position:absolute;left:6513;top:3969;width:706;height:3066">
              <v:textbox style="layout-flow:vertical;mso-layout-flow-alt:bottom-to-top">
                <w:txbxContent>
                  <w:p w:rsidR="00C40DA5" w:rsidRDefault="00C40DA5" w:rsidP="00C40DA5">
                    <w:r>
                      <w:t>Снижение инвестиционной привлекательности</w:t>
                    </w:r>
                  </w:p>
                </w:txbxContent>
              </v:textbox>
            </v:shape>
            <v:shape id="_x0000_s1157" type="#_x0000_t202" style="position:absolute;left:3831;top:7453;width:4376;height:418">
              <v:textbox>
                <w:txbxContent>
                  <w:p w:rsidR="00C40DA5" w:rsidRDefault="00C40DA5" w:rsidP="00C40DA5">
                    <w:pPr>
                      <w:jc w:val="center"/>
                    </w:pPr>
                    <w:r>
                      <w:t>Контрастные желаемые сценарии</w:t>
                    </w:r>
                  </w:p>
                </w:txbxContent>
              </v:textbox>
            </v:shape>
            <v:oval id="_x0000_s1158" style="position:absolute;left:2984;top:8846;width:2400;height:1115"/>
            <v:oval id="_x0000_s1159" style="position:absolute;left:6231;top:8846;width:2400;height:1117"/>
            <v:shape id="_x0000_s1160" type="#_x0000_t202" style="position:absolute;left:3407;top:8986;width:1412;height:836" stroked="f">
              <v:textbox>
                <w:txbxContent>
                  <w:p w:rsidR="00C40DA5" w:rsidRPr="00814FC9" w:rsidRDefault="00C40DA5" w:rsidP="00C40DA5">
                    <w:pPr>
                      <w:jc w:val="center"/>
                    </w:pPr>
                    <w:r>
                      <w:t>Программа лояльности</w:t>
                    </w:r>
                  </w:p>
                  <w:p w:rsidR="00C40DA5" w:rsidRDefault="00C40DA5" w:rsidP="00C40DA5"/>
                </w:txbxContent>
              </v:textbox>
            </v:shape>
            <v:shape id="_x0000_s1161" type="#_x0000_t202" style="position:absolute;left:6654;top:8986;width:1553;height:697" stroked="f">
              <v:textbox>
                <w:txbxContent>
                  <w:p w:rsidR="00C40DA5" w:rsidRPr="00814FC9" w:rsidRDefault="00C40DA5" w:rsidP="00C40DA5">
                    <w:pPr>
                      <w:jc w:val="center"/>
                    </w:pPr>
                    <w:r>
                      <w:t>Улучшение экономической ситуации</w:t>
                    </w:r>
                  </w:p>
                  <w:p w:rsidR="00C40DA5" w:rsidRDefault="00C40DA5" w:rsidP="00C40DA5"/>
                </w:txbxContent>
              </v:textbox>
            </v:shape>
            <v:line id="_x0000_s1162" style="position:absolute;flip:x" from="4113,2436" to="5807,2854"/>
            <v:line id="_x0000_s1163" style="position:absolute" from="5807,2436" to="7643,2854"/>
            <v:line id="_x0000_s1164" style="position:absolute;flip:x" from="3266,3133" to="3972,3969"/>
            <v:line id="_x0000_s1165" style="position:absolute" from="3972,3133" to="4254,3969"/>
            <v:line id="_x0000_s1166" style="position:absolute" from="3972,3133" to="5102,3969"/>
            <v:line id="_x0000_s1167" style="position:absolute" from="3972,3133" to="5949,3969"/>
            <v:line id="_x0000_s1168" style="position:absolute;flip:x" from="6796,3133" to="7502,3969"/>
            <v:line id="_x0000_s1169" style="position:absolute;flip:x" from="7502,3133" to="7503,3969"/>
            <v:line id="_x0000_s1170" style="position:absolute" from="7502,3133" to="8207,3969"/>
            <v:line id="_x0000_s1171" style="position:absolute" from="3266,7035" to="5807,7453"/>
            <v:line id="_x0000_s1172" style="position:absolute" from="4254,7035" to="5807,7453"/>
            <v:line id="_x0000_s1173" style="position:absolute" from="5102,7035" to="5807,7453"/>
            <v:line id="_x0000_s1174" style="position:absolute;flip:x" from="5807,7035" to="5949,7453"/>
            <v:line id="_x0000_s1175" style="position:absolute;flip:x" from="5807,7035" to="6654,7453"/>
            <v:line id="_x0000_s1176" style="position:absolute;flip:x" from="5807,7035" to="7502,7453"/>
            <v:line id="_x0000_s1177" style="position:absolute;flip:x" from="5807,7035" to="8207,7453"/>
            <v:line id="_x0000_s1178" style="position:absolute;flip:x" from="4254,7871" to="5807,8846"/>
            <v:line id="_x0000_s1179" style="position:absolute" from="5807,7871" to="7502,8846"/>
            <w10:wrap type="none"/>
            <w10:anchorlock/>
          </v:group>
        </w:pict>
      </w:r>
    </w:p>
    <w:p w:rsidR="00C40DA5" w:rsidRPr="00FB4603" w:rsidRDefault="00C40DA5" w:rsidP="00FB4603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1.1</w:t>
      </w:r>
      <w:r w:rsidR="00EA2844" w:rsidRPr="00FB4603">
        <w:rPr>
          <w:color w:val="000000"/>
          <w:sz w:val="28"/>
          <w:szCs w:val="28"/>
        </w:rPr>
        <w:t>5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 xml:space="preserve">Содержательная модель оценки вектора приоритетов по критерию </w:t>
      </w:r>
      <w:r w:rsidR="00FB4603">
        <w:rPr>
          <w:color w:val="000000"/>
          <w:sz w:val="28"/>
          <w:szCs w:val="28"/>
        </w:rPr>
        <w:t>«</w:t>
      </w:r>
      <w:r w:rsidRPr="00FB4603">
        <w:rPr>
          <w:color w:val="000000"/>
          <w:sz w:val="28"/>
          <w:szCs w:val="28"/>
        </w:rPr>
        <w:t>ущерб</w:t>
      </w:r>
      <w:r w:rsidR="00FB4603">
        <w:rPr>
          <w:color w:val="000000"/>
          <w:sz w:val="28"/>
          <w:szCs w:val="28"/>
        </w:rPr>
        <w:t>»</w:t>
      </w:r>
    </w:p>
    <w:p w:rsidR="00F0281B" w:rsidRPr="00FB4603" w:rsidRDefault="00F0281B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81B" w:rsidRPr="004E63B1" w:rsidRDefault="004E63B1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0281B" w:rsidRPr="004E63B1">
        <w:rPr>
          <w:b/>
          <w:color w:val="000000"/>
          <w:sz w:val="28"/>
          <w:szCs w:val="28"/>
        </w:rPr>
        <w:t>1.3 Постановка задач исследования</w:t>
      </w:r>
    </w:p>
    <w:p w:rsidR="00F0281B" w:rsidRPr="00FB4603" w:rsidRDefault="00F0281B" w:rsidP="00FB4603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D06A3C" w:rsidRPr="00FB4603" w:rsidRDefault="00D06A3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Исходя из проведенного системного анализа системы – «Бюджетный процесс», а также анализа проблемы несбалансированности бюджета, сформулируем задачи исследования данной дипломной работы:</w:t>
      </w:r>
    </w:p>
    <w:p w:rsidR="00D06A3C" w:rsidRPr="00FB4603" w:rsidRDefault="00D06A3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– сформулировать задачу составления сбалансированного бюджета;</w:t>
      </w:r>
    </w:p>
    <w:p w:rsidR="00FB4603" w:rsidRDefault="00D06A3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– сформулировать задачу</w:t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определения функциональной зависимости между независимыми факторами – макроэкономическими показателями и составляющими бюджетом;</w:t>
      </w:r>
    </w:p>
    <w:p w:rsidR="00FB4603" w:rsidRDefault="008E164D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– разработан метод решения задачи определения функциональной зависимости на основании метода группового учета аргументов;</w:t>
      </w:r>
    </w:p>
    <w:p w:rsidR="00FB4603" w:rsidRDefault="008E164D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– разработать программный продукт, позволяющий проводить численные эксперименты по построению зависимости;</w:t>
      </w:r>
    </w:p>
    <w:p w:rsidR="00FB4603" w:rsidRDefault="008E164D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– провести анализ эффективности метода построения зависимости между независимыми факторами – макроэкономическими показателями и составляющими бюджетом.</w:t>
      </w:r>
    </w:p>
    <w:p w:rsidR="001C6164" w:rsidRPr="00FB4603" w:rsidRDefault="00AA3525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Целью исследований в рамках данной работы является анализ и построение моделей и методов анализа финансового фонда – государственного бюджета.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500" w:rsidRPr="004E63B1" w:rsidRDefault="00F0281B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br w:type="page"/>
      </w:r>
      <w:r w:rsidR="00C70500" w:rsidRPr="004E63B1">
        <w:rPr>
          <w:b/>
          <w:color w:val="000000"/>
          <w:sz w:val="28"/>
          <w:szCs w:val="28"/>
        </w:rPr>
        <w:t xml:space="preserve">2 </w:t>
      </w:r>
      <w:r w:rsidR="004E63B1" w:rsidRPr="004E63B1">
        <w:rPr>
          <w:b/>
          <w:color w:val="000000"/>
          <w:sz w:val="28"/>
          <w:szCs w:val="28"/>
        </w:rPr>
        <w:t>Содержательная постановка задачи многофакторного прогнозирования финансовых фондов государства</w:t>
      </w:r>
    </w:p>
    <w:p w:rsidR="00C70500" w:rsidRPr="00FB4603" w:rsidRDefault="00C70500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Государственные финансы</w:t>
      </w:r>
      <w:r w:rsidR="007B6B0E" w:rsidRPr="00FB4603">
        <w:rPr>
          <w:color w:val="000000"/>
          <w:sz w:val="28"/>
          <w:szCs w:val="28"/>
          <w:lang w:val="en-US"/>
        </w:rPr>
        <w:t> </w:t>
      </w:r>
      <w:r w:rsidR="007B6B0E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это совокупность распределительных и перераспределительных отношений, которые возникают в процессе формирования и использования централизованных фондов денежных средств (финансовых фондов), предназначенных для финансового обеспечения выполнения государством положенных на него функций.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Финансовые фонды государства бывают нескольких видов: фонд государственного бюджета, государственный фонд страхования, социальные внебюджетные целевые фонды, экономические внебюджетные целевые фонды. Наибольший интерес представляет фонд государственного бюджета.</w:t>
      </w:r>
    </w:p>
    <w:p w:rsidR="000539B3" w:rsidRPr="00FB4603" w:rsidRDefault="000539B3" w:rsidP="00FB4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соответствии с Бюджетным кодексом Украины:</w:t>
      </w:r>
    </w:p>
    <w:p w:rsidR="000539B3" w:rsidRPr="00FB4603" w:rsidRDefault="000539B3" w:rsidP="00FB4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</w:t>
      </w:r>
      <w:r w:rsidR="001C6164" w:rsidRPr="00FB4603">
        <w:rPr>
          <w:color w:val="000000"/>
          <w:sz w:val="28"/>
          <w:szCs w:val="28"/>
        </w:rPr>
        <w:t> </w:t>
      </w:r>
      <w:r w:rsidRPr="00FB4603">
        <w:rPr>
          <w:color w:val="000000"/>
          <w:sz w:val="28"/>
          <w:szCs w:val="28"/>
        </w:rPr>
        <w:t>бюджетная система Украины состоит из государственного бюджета и местных бюджетов;</w:t>
      </w:r>
    </w:p>
    <w:p w:rsidR="000539B3" w:rsidRPr="00FB4603" w:rsidRDefault="000539B3" w:rsidP="00FB4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</w:t>
      </w:r>
      <w:r w:rsidR="001C6164" w:rsidRPr="00FB4603">
        <w:rPr>
          <w:color w:val="000000"/>
          <w:sz w:val="28"/>
          <w:szCs w:val="28"/>
        </w:rPr>
        <w:t> </w:t>
      </w:r>
      <w:r w:rsidRPr="00FB4603">
        <w:rPr>
          <w:color w:val="000000"/>
          <w:sz w:val="28"/>
          <w:szCs w:val="28"/>
        </w:rPr>
        <w:t>бюджетами местного самоуправления признаются бюджеты территориальных громад сел, поселков, городов и их объединений;</w:t>
      </w:r>
    </w:p>
    <w:p w:rsidR="000539B3" w:rsidRPr="00FB4603" w:rsidRDefault="000539B3" w:rsidP="00FB4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местными бюджетами признаются бюджет Автономной Республики Крым, областные, районные бюджеты, бюджеты районов в городах и бюджеты местного самоуправления;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4)</w:t>
      </w:r>
      <w:r w:rsidR="001C6164" w:rsidRPr="00FB4603">
        <w:rPr>
          <w:color w:val="000000"/>
          <w:sz w:val="28"/>
          <w:szCs w:val="28"/>
        </w:rPr>
        <w:t> </w:t>
      </w:r>
      <w:r w:rsidRPr="00FB4603">
        <w:rPr>
          <w:color w:val="000000"/>
          <w:sz w:val="28"/>
          <w:szCs w:val="28"/>
        </w:rPr>
        <w:t>сводный бюджет является совокупностью показателей бюджетов, используемых для анализа и прогнозирования экономического и социального развития государства;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5)</w:t>
      </w:r>
      <w:r w:rsidR="001C6164" w:rsidRPr="00FB4603">
        <w:rPr>
          <w:color w:val="000000"/>
          <w:sz w:val="28"/>
          <w:szCs w:val="28"/>
        </w:rPr>
        <w:t> </w:t>
      </w:r>
      <w:r w:rsidRPr="00FB4603">
        <w:rPr>
          <w:color w:val="000000"/>
          <w:sz w:val="28"/>
          <w:szCs w:val="28"/>
        </w:rPr>
        <w:t>сводный бюджет Украины включает показатели Государственного бюджета Украины, сводного бюджету Автономной Республики Крым и сводных бюджетов областей и городов Киева и Севастополя.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дальнейшем под бюджетом понимается сводный бюджет.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Организацией и порядком составления, рассмотрения, утверждения и выполнения бюджета называется бюджетный процесс. Он состоит из двух частей: бюджетного планирования и выполнения бюджета.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Выполнение бюджета состоит в </w:t>
      </w:r>
      <w:r w:rsidR="00854A93" w:rsidRPr="00FB4603">
        <w:rPr>
          <w:color w:val="000000"/>
          <w:sz w:val="28"/>
          <w:szCs w:val="28"/>
        </w:rPr>
        <w:t>мобилизации</w:t>
      </w:r>
      <w:r w:rsidRPr="00FB4603">
        <w:rPr>
          <w:color w:val="000000"/>
          <w:sz w:val="28"/>
          <w:szCs w:val="28"/>
        </w:rPr>
        <w:t xml:space="preserve"> запланированных доходов и финансировании предвиденных расходов.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Бюджетное планирование охватывает составление проекта бюджета, его рассмотрение и утверждение. Это сердцевина бюджетного процесса</w:t>
      </w:r>
      <w:r w:rsidR="007B6B0E" w:rsidRPr="00FB4603">
        <w:rPr>
          <w:color w:val="000000"/>
          <w:sz w:val="28"/>
          <w:szCs w:val="28"/>
          <w:lang w:val="en-US"/>
        </w:rPr>
        <w:t> </w:t>
      </w:r>
      <w:r w:rsidR="007B6B0E" w:rsidRPr="00FB4603">
        <w:rPr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выполняется такой бюджет, который принято.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Задания бюджетного планирования</w:t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определяются необходимостью решения триединого задания формирования бюджета: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 достоверное определение объема и источников формирования доходов бюджета;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 оптимальное распределение расходов по отдельным группам и отраслям;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сбалансирование бюджета.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Финансовая политика государства должна основываться только на реальном бюджете. Оптимизация состава и структуры дохода и расхода бюджета отображает сбалансированность политики.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Реальность всего бюджетного процесса обеспечивает обоснованность и планирование возможного объема дохода. Наполнение бюджета совершается за счет двух групп доходов: налоговые поступления и неналоговые поступления. Налоговые поступления бывают: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 непрямые налоги (НДС, акцизный сбор, пошлина);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2) прямые налоги (налог на прибыль, подоходный </w:t>
      </w:r>
      <w:r w:rsidR="00710800" w:rsidRPr="00FB4603">
        <w:rPr>
          <w:color w:val="000000"/>
          <w:sz w:val="28"/>
          <w:szCs w:val="28"/>
        </w:rPr>
        <w:t xml:space="preserve">налог </w:t>
      </w:r>
      <w:r w:rsidRPr="00FB4603">
        <w:rPr>
          <w:color w:val="000000"/>
          <w:sz w:val="28"/>
          <w:szCs w:val="28"/>
        </w:rPr>
        <w:t>с граждан, налоги на собственность, земельный налог);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платежи по ресурсам и другие налоговые платежи.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Но при бюджетном планировании следует также учитывать объем возможных расходов</w:t>
      </w:r>
      <w:r w:rsidR="00854A93" w:rsidRPr="00FB4603">
        <w:rPr>
          <w:color w:val="000000"/>
          <w:sz w:val="28"/>
          <w:szCs w:val="28"/>
        </w:rPr>
        <w:t>. Основ</w:t>
      </w:r>
      <w:r w:rsidRPr="00FB4603">
        <w:rPr>
          <w:color w:val="000000"/>
          <w:sz w:val="28"/>
          <w:szCs w:val="28"/>
        </w:rPr>
        <w:t>ные статьи расходов имеют следующие направления: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 социальная защита населения;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 социально-культурная сфера;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фундаментальные исследования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4) экономическая деятельность государства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5) национальная оборона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6) управление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7) расходы на обслуживание государственного долга (внешнего и внутреннего);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8) другие расходы.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Очень важным аспектом является взаимосвязь источников доходов и расходов бюджета с макроэкономическими показателями, характеризующих экономическое состояние страны. Такого рода задачу следует решать методами многофакторного прогнозирования, где независимыми переменными (факторами) выступают макроэкономические показатели.</w:t>
      </w:r>
    </w:p>
    <w:p w:rsidR="000539B3" w:rsidRPr="00FB4603" w:rsidRDefault="00784C3B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В данной работе предполагается </w:t>
      </w:r>
      <w:r w:rsidR="000539B3" w:rsidRPr="00FB4603">
        <w:rPr>
          <w:color w:val="000000"/>
          <w:sz w:val="28"/>
          <w:szCs w:val="28"/>
        </w:rPr>
        <w:t>для построения модели дохода бюджета учитывать следующие показатели:</w:t>
      </w:r>
    </w:p>
    <w:p w:rsidR="000539B3" w:rsidRPr="00FB4603" w:rsidRDefault="000539B3" w:rsidP="00FB4603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FB4603">
        <w:rPr>
          <w:b w:val="0"/>
          <w:i w:val="0"/>
          <w:color w:val="000000"/>
          <w:sz w:val="28"/>
          <w:szCs w:val="28"/>
        </w:rPr>
        <w:t>1) номинальный ВВП, млн. грн.</w:t>
      </w:r>
      <w:r w:rsidRPr="00FB4603">
        <w:rPr>
          <w:b w:val="0"/>
          <w:i w:val="0"/>
          <w:color w:val="000000"/>
          <w:sz w:val="28"/>
          <w:szCs w:val="28"/>
          <w:lang w:val="en-US"/>
        </w:rPr>
        <w:t> </w:t>
      </w:r>
      <w:r w:rsidRPr="00FB4603">
        <w:rPr>
          <w:b w:val="0"/>
          <w:i w:val="0"/>
          <w:color w:val="000000"/>
          <w:sz w:val="28"/>
          <w:szCs w:val="28"/>
        </w:rPr>
        <w:t>– стоимость конечных товаров и услуг, произведенных в стране за год, выраженная в текущих ценах (номинальный ВВП равен произведению реального ВВП на дефлятор ВВП);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 ВВП в сопоставимых ценах, в</w:t>
      </w:r>
      <w:r w:rsidR="00FB4603">
        <w:rPr>
          <w:color w:val="000000"/>
          <w:sz w:val="28"/>
          <w:szCs w:val="28"/>
        </w:rPr>
        <w:t>%</w:t>
      </w:r>
      <w:r w:rsidRPr="00FB4603">
        <w:rPr>
          <w:color w:val="000000"/>
          <w:sz w:val="28"/>
          <w:szCs w:val="28"/>
        </w:rPr>
        <w:t xml:space="preserve"> к предыдущему году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годовой прирост ВВП;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инфляция потребительских цен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инфляция в виде роста цен на потребительские товары (инфляция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это переполнение каналов обращения денежной массы сверх потребностей товарооборота, что вызывает обесценивание денежной единицы и рост цен);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4) монетарная база (</w:t>
      </w:r>
      <w:r w:rsidRPr="00FB4603">
        <w:rPr>
          <w:color w:val="000000"/>
          <w:sz w:val="28"/>
          <w:szCs w:val="28"/>
          <w:lang w:val="en-US"/>
        </w:rPr>
        <w:t>Mh</w:t>
      </w:r>
      <w:r w:rsidRPr="00FB4603">
        <w:rPr>
          <w:color w:val="000000"/>
          <w:sz w:val="28"/>
          <w:szCs w:val="28"/>
        </w:rPr>
        <w:t>), млн. грн.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находящаяся в обращении денежная масса, включающая наличные деньги, счета и резервы коммерческих банков и другие финансовые активы, монетарная база (денежная база) оказывает определяющее влияние на общий объем денежной массы.;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5) темпы роста монетарной базы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приращение значения данного показателя текущего периода к его значению в предыдущем периоде;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6) денежная масса, М0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объем всех наличных денег в обращении;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7) темпы роста М0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приращение значения данного показателя текущего периода к его значению в предыдущем периоде;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8) денежная масса, М3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объем всех наличных денег в обращении, а так же срочные и сберегательные средства в коммерческих банках, сберегательные вклады в специальных кредитных учреждениях, депозитные сертификаты крупных коммерческих банков;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9) темпы роста денежной массы М3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приращение значения данного показателя текущего периода к его значению в предыдущем периоде;</w:t>
      </w:r>
    </w:p>
    <w:p w:rsidR="000539B3" w:rsidRPr="00FB4603" w:rsidRDefault="000539B3" w:rsidP="00FB460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10) денежный мультипликатор (</w:t>
      </w:r>
      <w:r w:rsidRPr="00FB4603">
        <w:rPr>
          <w:color w:val="000000"/>
          <w:sz w:val="28"/>
          <w:szCs w:val="28"/>
          <w:lang w:val="en-US"/>
        </w:rPr>
        <w:t>M</w:t>
      </w:r>
      <w:r w:rsidRPr="00FB4603">
        <w:rPr>
          <w:color w:val="000000"/>
          <w:sz w:val="28"/>
          <w:szCs w:val="28"/>
        </w:rPr>
        <w:t>3/</w:t>
      </w:r>
      <w:r w:rsidRPr="00FB4603">
        <w:rPr>
          <w:color w:val="000000"/>
          <w:sz w:val="28"/>
          <w:szCs w:val="28"/>
          <w:lang w:val="en-US"/>
        </w:rPr>
        <w:t>Mh</w:t>
      </w:r>
      <w:r w:rsidRPr="00FB4603">
        <w:rPr>
          <w:color w:val="000000"/>
          <w:sz w:val="28"/>
          <w:szCs w:val="28"/>
        </w:rPr>
        <w:t>)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числовой коэффициент, показывающий во сколько раз возрастет либо сократится денежное предложение в результате увеличения либо сокращения вкладов в кредитно-денежную систему на одну денежную единицу;</w:t>
      </w:r>
    </w:p>
    <w:p w:rsidR="000539B3" w:rsidRPr="00FB4603" w:rsidRDefault="000539B3" w:rsidP="00FB4603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FB4603">
        <w:rPr>
          <w:b w:val="0"/>
          <w:i w:val="0"/>
          <w:color w:val="000000"/>
          <w:sz w:val="28"/>
          <w:szCs w:val="28"/>
        </w:rPr>
        <w:t>11) уровень монетизации (</w:t>
      </w:r>
      <w:r w:rsidRPr="00FB4603">
        <w:rPr>
          <w:b w:val="0"/>
          <w:i w:val="0"/>
          <w:color w:val="000000"/>
          <w:sz w:val="28"/>
          <w:szCs w:val="28"/>
          <w:lang w:val="en-US"/>
        </w:rPr>
        <w:t>M</w:t>
      </w:r>
      <w:r w:rsidRPr="00FB4603">
        <w:rPr>
          <w:b w:val="0"/>
          <w:i w:val="0"/>
          <w:color w:val="000000"/>
          <w:sz w:val="28"/>
          <w:szCs w:val="28"/>
        </w:rPr>
        <w:t>3/ВВП)</w:t>
      </w:r>
      <w:r w:rsidR="00FB4603" w:rsidRPr="00FB4603">
        <w:rPr>
          <w:b w:val="0"/>
          <w:i w:val="0"/>
          <w:color w:val="000000"/>
          <w:sz w:val="28"/>
          <w:szCs w:val="28"/>
        </w:rPr>
        <w:t>,</w:t>
      </w:r>
      <w:r w:rsidR="00FB4603">
        <w:rPr>
          <w:b w:val="0"/>
          <w:i w:val="0"/>
          <w:color w:val="000000"/>
          <w:sz w:val="28"/>
          <w:szCs w:val="28"/>
        </w:rPr>
        <w:t xml:space="preserve"> %</w:t>
      </w:r>
      <w:r w:rsidRPr="00FB4603">
        <w:rPr>
          <w:b w:val="0"/>
          <w:i w:val="0"/>
          <w:color w:val="000000"/>
          <w:sz w:val="28"/>
          <w:szCs w:val="28"/>
          <w:lang w:val="en-US"/>
        </w:rPr>
        <w:t> </w:t>
      </w:r>
      <w:r w:rsidRPr="00FB4603">
        <w:rPr>
          <w:b w:val="0"/>
          <w:i w:val="0"/>
          <w:color w:val="000000"/>
          <w:sz w:val="28"/>
          <w:szCs w:val="28"/>
        </w:rPr>
        <w:t>– монетизация экономики дает представление о степени обеспеченности экономики деньгами, необходимыми для осуществления платежей и расчетов, выплаты заработной платы, пособий, стипендий;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12) показатель «финансовой глубины»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(М2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М</w:t>
      </w:r>
      <w:r w:rsidRPr="00FB4603">
        <w:rPr>
          <w:color w:val="000000"/>
          <w:sz w:val="28"/>
          <w:szCs w:val="28"/>
        </w:rPr>
        <w:t>1)/ВВП;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13) депозиты населения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вклады частных лиц или фирм-не-банков в банки;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14) темпы роста депозитов населения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приращение значения данного показателя текущего периода к его значению в предыдущем периоде;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15) кредиты банков экономике, млн. грн.;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16) черта бедности, грн.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нормативно устанавливаемый уровень денежных доходов человека и семьи, обеспечивающий: приобретение товаров первой необходимости (продуктов питания, одежды, жилья) и удовлетворение важнейших социально-культурных потребностей;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17) уровень рождаемости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число рождений за год на 1000 человек;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18) уровень урбанизации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доля городского населения в численности населения страны;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19) уровень безработицы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процент безработных от общего количества гражданской рабочей силы;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20) уровень преступности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доля совокупность всех фактически совершенных противоправных деяний, за каждое из которых предусмотрено уголовное наказание в численности населения страны;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21) темпы роста ВВП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</w:rPr>
        <w:t>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22) уровень субсидий, млн. грн.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уровень пособия в денежной или натуральной форме, предоставляемое государством за счет средств государственного или местного бюджетов;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23) уровень миграции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увеличение или уменьшение населения на каждую 1000 человек в конкретном году за счет людей, вливающихся в общество (иммигрантов) или выбывающих из общества (эмигрантов);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24) уровень образования</w: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%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констатация достижения обучающимся гражданином установленных государством образовательных уровней (образовательных цензов);</w:t>
      </w:r>
    </w:p>
    <w:p w:rsidR="000539B3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25) импорт</w:t>
      </w:r>
      <w:r w:rsidR="00FB4603">
        <w:rPr>
          <w:color w:val="000000"/>
          <w:sz w:val="28"/>
          <w:szCs w:val="28"/>
        </w:rPr>
        <w:t xml:space="preserve"> / </w:t>
      </w:r>
      <w:r w:rsidR="00FB4603" w:rsidRPr="00FB4603">
        <w:rPr>
          <w:color w:val="000000"/>
          <w:sz w:val="28"/>
          <w:szCs w:val="28"/>
        </w:rPr>
        <w:t>экспорт</w:t>
      </w:r>
      <w:r w:rsidRPr="00FB4603">
        <w:rPr>
          <w:color w:val="000000"/>
          <w:sz w:val="28"/>
          <w:szCs w:val="28"/>
        </w:rPr>
        <w:t>, млн. грн.</w:t>
      </w:r>
      <w:r w:rsidRPr="00FB4603">
        <w:rPr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стоимость конечных товаров и услуг, ввозимых</w:t>
      </w:r>
      <w:r w:rsidR="00FB4603">
        <w:rPr>
          <w:color w:val="000000"/>
          <w:sz w:val="28"/>
          <w:szCs w:val="28"/>
        </w:rPr>
        <w:t xml:space="preserve"> / </w:t>
      </w:r>
      <w:r w:rsidR="00FB4603" w:rsidRPr="00FB4603">
        <w:rPr>
          <w:color w:val="000000"/>
          <w:sz w:val="28"/>
          <w:szCs w:val="28"/>
        </w:rPr>
        <w:t>вывозимых</w:t>
      </w:r>
      <w:r w:rsidRPr="00FB4603">
        <w:rPr>
          <w:color w:val="000000"/>
          <w:sz w:val="28"/>
          <w:szCs w:val="28"/>
        </w:rPr>
        <w:t xml:space="preserve"> из страны, выраженная в текущих ценах;</w:t>
      </w:r>
    </w:p>
    <w:p w:rsidR="003544E6" w:rsidRPr="00FB4603" w:rsidRDefault="000539B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26) отношение иностранной собственности к национальной, млн. грн.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6D2" w:rsidRPr="004E63B1" w:rsidRDefault="004E63B1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E63B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4E63B1">
        <w:rPr>
          <w:b/>
          <w:color w:val="000000"/>
          <w:sz w:val="28"/>
          <w:szCs w:val="28"/>
        </w:rPr>
        <w:t xml:space="preserve"> Формальная постановка задачи многофакторного прогнозирования финансовых фондов государства</w:t>
      </w:r>
    </w:p>
    <w:p w:rsidR="005466D2" w:rsidRPr="004E63B1" w:rsidRDefault="005466D2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Исходя из проведенного системного анализа и согласно содержательной постановке задачи, приведем формальную постановку задачи исследования. В данной работе предлагается рассматривать задачу анализа и оптимизации бюджета государства. Основной концепцией при формировании бюджета выступает положение о том, что бюджет должен быть сбалансированным, то есть разница между доходами и затратами должна быть минимальной. Тогда задачу исследований можно сформулировать в виде следующей оптимизационной задачи:</w:t>
      </w:r>
    </w:p>
    <w:p w:rsidR="00FB4603" w:rsidRDefault="00FB460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507" w:rsidRPr="00FB4603" w:rsidRDefault="00DB5507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8"/>
          <w:sz w:val="28"/>
          <w:szCs w:val="28"/>
        </w:rPr>
        <w:object w:dxaOrig="3540" w:dyaOrig="440">
          <v:shape id="_x0000_i1042" type="#_x0000_t75" style="width:177pt;height:21.75pt" o:ole="">
            <v:imagedata r:id="rId19" o:title=""/>
          </v:shape>
          <o:OLEObject Type="Embed" ProgID="Equation.3" ShapeID="_x0000_i1042" DrawAspect="Content" ObjectID="_1470597664" r:id="rId20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sz w:val="28"/>
          <w:szCs w:val="28"/>
        </w:rPr>
        <w:tab/>
        <w:t>(3.1)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где </w:t>
      </w:r>
      <w:r w:rsidRPr="00FB4603">
        <w:rPr>
          <w:color w:val="000000"/>
          <w:position w:val="-10"/>
          <w:sz w:val="28"/>
          <w:szCs w:val="28"/>
        </w:rPr>
        <w:object w:dxaOrig="420" w:dyaOrig="340">
          <v:shape id="_x0000_i1043" type="#_x0000_t75" style="width:21pt;height:17.25pt" o:ole="">
            <v:imagedata r:id="rId21" o:title=""/>
          </v:shape>
          <o:OLEObject Type="Embed" ProgID="Equation.3" ShapeID="_x0000_i1043" DrawAspect="Content" ObjectID="_1470597665" r:id="rId22"/>
        </w:object>
      </w:r>
      <w:r w:rsidRPr="00FB4603">
        <w:rPr>
          <w:color w:val="000000"/>
          <w:sz w:val="28"/>
          <w:szCs w:val="28"/>
        </w:rPr>
        <w:t>– мера не сбалансированности бюджета;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420" w:dyaOrig="340">
          <v:shape id="_x0000_i1044" type="#_x0000_t75" style="width:21pt;height:17.25pt" o:ole="">
            <v:imagedata r:id="rId23" o:title=""/>
          </v:shape>
          <o:OLEObject Type="Embed" ProgID="Equation.3" ShapeID="_x0000_i1044" DrawAspect="Content" ObjectID="_1470597666" r:id="rId24"/>
        </w:object>
      </w:r>
      <w:r w:rsidRPr="00FB4603">
        <w:rPr>
          <w:color w:val="000000"/>
          <w:sz w:val="28"/>
          <w:szCs w:val="28"/>
        </w:rPr>
        <w:t xml:space="preserve"> – функция, определяющая доходы государства;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400" w:dyaOrig="340">
          <v:shape id="_x0000_i1045" type="#_x0000_t75" style="width:20.25pt;height:17.25pt" o:ole="">
            <v:imagedata r:id="rId25" o:title=""/>
          </v:shape>
          <o:OLEObject Type="Embed" ProgID="Equation.3" ShapeID="_x0000_i1045" DrawAspect="Content" ObjectID="_1470597667" r:id="rId26"/>
        </w:object>
      </w:r>
      <w:r w:rsidRPr="00FB4603">
        <w:rPr>
          <w:color w:val="000000"/>
          <w:sz w:val="28"/>
          <w:szCs w:val="28"/>
        </w:rPr>
        <w:t xml:space="preserve"> – функция, определяющая расходы государства;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4"/>
          <w:sz w:val="28"/>
          <w:szCs w:val="28"/>
        </w:rPr>
        <w:object w:dxaOrig="279" w:dyaOrig="260">
          <v:shape id="_x0000_i1046" type="#_x0000_t75" style="width:14.25pt;height:12.75pt" o:ole="">
            <v:imagedata r:id="rId27" o:title=""/>
          </v:shape>
          <o:OLEObject Type="Embed" ProgID="Equation.3" ShapeID="_x0000_i1046" DrawAspect="Content" ObjectID="_1470597668" r:id="rId28"/>
        </w:object>
      </w:r>
      <w:r w:rsidRPr="00FB4603">
        <w:rPr>
          <w:color w:val="000000"/>
          <w:sz w:val="28"/>
          <w:szCs w:val="28"/>
        </w:rPr>
        <w:t>– независимые наблюдаемые факторы;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29" o:title=""/>
          </v:shape>
          <o:OLEObject Type="Embed" ProgID="Equation.3" ShapeID="_x0000_i1047" DrawAspect="Content" ObjectID="_1470597669" r:id="rId30"/>
        </w:object>
      </w:r>
      <w:r w:rsidRPr="00FB4603">
        <w:rPr>
          <w:color w:val="000000"/>
          <w:sz w:val="28"/>
          <w:szCs w:val="28"/>
        </w:rPr>
        <w:t>– факторы, составляющие бюджета.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Задача составления сбалансированного бюджета сводится к минимизации отклонения расходов от доходов за счет регулирования независимыми факторами, с учетом ограничений на ресурсы и исходя из физической реализуемости данного процесса.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К независимым наблюдаемым факторам, которые целесообразно рассматривать, можно отнести следующие: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240" w:dyaOrig="340">
          <v:shape id="_x0000_i1048" type="#_x0000_t75" style="width:12pt;height:17.25pt" o:ole="">
            <v:imagedata r:id="rId31" o:title=""/>
          </v:shape>
          <o:OLEObject Type="Embed" ProgID="Equation.3" ShapeID="_x0000_i1048" DrawAspect="Content" ObjectID="_1470597670" r:id="rId3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номинальный ВВП;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279" w:dyaOrig="340">
          <v:shape id="_x0000_i1049" type="#_x0000_t75" style="width:14.25pt;height:17.25pt" o:ole="">
            <v:imagedata r:id="rId33" o:title=""/>
          </v:shape>
          <o:OLEObject Type="Embed" ProgID="Equation.3" ShapeID="_x0000_i1049" DrawAspect="Content" ObjectID="_1470597671" r:id="rId3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ВВП в сопоставимых ценах, в</w:t>
      </w:r>
      <w:r w:rsidR="00FB4603">
        <w:rPr>
          <w:color w:val="000000"/>
          <w:sz w:val="28"/>
          <w:szCs w:val="28"/>
        </w:rPr>
        <w:t>%</w:t>
      </w:r>
      <w:r w:rsidRPr="00FB4603">
        <w:rPr>
          <w:color w:val="000000"/>
          <w:sz w:val="28"/>
          <w:szCs w:val="28"/>
        </w:rPr>
        <w:t xml:space="preserve"> к предыдущему году;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6"/>
          <w:sz w:val="28"/>
          <w:szCs w:val="28"/>
        </w:rPr>
        <w:object w:dxaOrig="340" w:dyaOrig="400">
          <v:shape id="_x0000_i1050" type="#_x0000_t75" style="width:17.25pt;height:20.25pt" o:ole="">
            <v:imagedata r:id="rId35" o:title=""/>
          </v:shape>
          <o:OLEObject Type="Embed" ProgID="Equation.3" ShapeID="_x0000_i1050" DrawAspect="Content" ObjectID="_1470597672" r:id="rId3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инфляция потребительских цен;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279" w:dyaOrig="340">
          <v:shape id="_x0000_i1051" type="#_x0000_t75" style="width:14.25pt;height:17.25pt" o:ole="">
            <v:imagedata r:id="rId37" o:title=""/>
          </v:shape>
          <o:OLEObject Type="Embed" ProgID="Equation.3" ShapeID="_x0000_i1051" DrawAspect="Content" ObjectID="_1470597673" r:id="rId3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монетарная база;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260" w:dyaOrig="360">
          <v:shape id="_x0000_i1052" type="#_x0000_t75" style="width:12.75pt;height:18pt" o:ole="">
            <v:imagedata r:id="rId39" o:title=""/>
          </v:shape>
          <o:OLEObject Type="Embed" ProgID="Equation.3" ShapeID="_x0000_i1052" DrawAspect="Content" ObjectID="_1470597674" r:id="rId4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темпы роста монетарной базы;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260" w:dyaOrig="360">
          <v:shape id="_x0000_i1053" type="#_x0000_t75" style="width:12.75pt;height:18pt" o:ole="">
            <v:imagedata r:id="rId41" o:title=""/>
          </v:shape>
          <o:OLEObject Type="Embed" ProgID="Equation.3" ShapeID="_x0000_i1053" DrawAspect="Content" ObjectID="_1470597675" r:id="rId4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денежная масса, М0;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279" w:dyaOrig="360">
          <v:shape id="_x0000_i1054" type="#_x0000_t75" style="width:14.25pt;height:18pt" o:ole="">
            <v:imagedata r:id="rId43" o:title=""/>
          </v:shape>
          <o:OLEObject Type="Embed" ProgID="Equation.3" ShapeID="_x0000_i1054" DrawAspect="Content" ObjectID="_1470597676" r:id="rId4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темпы роста М0;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260" w:dyaOrig="360">
          <v:shape id="_x0000_i1055" type="#_x0000_t75" style="width:12.75pt;height:18pt" o:ole="">
            <v:imagedata r:id="rId45" o:title=""/>
          </v:shape>
          <o:OLEObject Type="Embed" ProgID="Equation.3" ShapeID="_x0000_i1055" DrawAspect="Content" ObjectID="_1470597677" r:id="rId4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денежная масса, М3;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260" w:dyaOrig="360">
          <v:shape id="_x0000_i1056" type="#_x0000_t75" style="width:12.75pt;height:18pt" o:ole="">
            <v:imagedata r:id="rId47" o:title=""/>
          </v:shape>
          <o:OLEObject Type="Embed" ProgID="Equation.3" ShapeID="_x0000_i1056" DrawAspect="Content" ObjectID="_1470597678" r:id="rId4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темпы роста денежной массы М3;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20" w:dyaOrig="360">
          <v:shape id="_x0000_i1057" type="#_x0000_t75" style="width:15.75pt;height:18pt" o:ole="">
            <v:imagedata r:id="rId49" o:title=""/>
          </v:shape>
          <o:OLEObject Type="Embed" ProgID="Equation.3" ShapeID="_x0000_i1057" DrawAspect="Content" ObjectID="_1470597679" r:id="rId5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</w:t>
      </w:r>
      <w:r w:rsidRPr="00FB4603">
        <w:rPr>
          <w:color w:val="000000"/>
          <w:sz w:val="28"/>
          <w:szCs w:val="28"/>
        </w:rPr>
        <w:t xml:space="preserve"> денежный мультипликатор;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20" w:dyaOrig="340">
          <v:shape id="_x0000_i1058" type="#_x0000_t75" style="width:15.75pt;height:17.25pt" o:ole="">
            <v:imagedata r:id="rId51" o:title=""/>
          </v:shape>
          <o:OLEObject Type="Embed" ProgID="Equation.3" ShapeID="_x0000_i1058" DrawAspect="Content" ObjectID="_1470597680" r:id="rId5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color w:val="000000"/>
          <w:sz w:val="28"/>
          <w:szCs w:val="28"/>
        </w:rPr>
        <w:t>– уровень монетизации;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20" w:dyaOrig="340">
          <v:shape id="_x0000_i1059" type="#_x0000_t75" style="width:15.75pt;height:17.25pt" o:ole="">
            <v:imagedata r:id="rId53" o:title=""/>
          </v:shape>
          <o:OLEObject Type="Embed" ProgID="Equation.3" ShapeID="_x0000_i1059" DrawAspect="Content" ObjectID="_1470597681" r:id="rId5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показатель «финансовой глубины»;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6"/>
          <w:sz w:val="28"/>
          <w:szCs w:val="28"/>
        </w:rPr>
        <w:object w:dxaOrig="400" w:dyaOrig="400">
          <v:shape id="_x0000_i1060" type="#_x0000_t75" style="width:20.25pt;height:20.25pt" o:ole="">
            <v:imagedata r:id="rId55" o:title=""/>
          </v:shape>
          <o:OLEObject Type="Embed" ProgID="Equation.3" ShapeID="_x0000_i1060" DrawAspect="Content" ObjectID="_1470597682" r:id="rId5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депозиты населения;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20" w:dyaOrig="340">
          <v:shape id="_x0000_i1061" type="#_x0000_t75" style="width:15.75pt;height:17.25pt" o:ole="">
            <v:imagedata r:id="rId57" o:title=""/>
          </v:shape>
          <o:OLEObject Type="Embed" ProgID="Equation.3" ShapeID="_x0000_i1061" DrawAspect="Content" ObjectID="_1470597683" r:id="rId5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темпы роста депозитов населения;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20" w:dyaOrig="360">
          <v:shape id="_x0000_i1062" type="#_x0000_t75" style="width:15.75pt;height:18pt" o:ole="">
            <v:imagedata r:id="rId59" o:title=""/>
          </v:shape>
          <o:OLEObject Type="Embed" ProgID="Equation.3" ShapeID="_x0000_i1062" DrawAspect="Content" ObjectID="_1470597684" r:id="rId6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кредиты банков экономике;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20" w:dyaOrig="360">
          <v:shape id="_x0000_i1063" type="#_x0000_t75" style="width:15.75pt;height:18pt" o:ole="">
            <v:imagedata r:id="rId61" o:title=""/>
          </v:shape>
          <o:OLEObject Type="Embed" ProgID="Equation.3" ShapeID="_x0000_i1063" DrawAspect="Content" ObjectID="_1470597685" r:id="rId6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черта бедности;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40" w:dyaOrig="360">
          <v:shape id="_x0000_i1064" type="#_x0000_t75" style="width:17.25pt;height:18pt" o:ole="">
            <v:imagedata r:id="rId63" o:title=""/>
          </v:shape>
          <o:OLEObject Type="Embed" ProgID="Equation.3" ShapeID="_x0000_i1064" DrawAspect="Content" ObjectID="_1470597686" r:id="rId6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рождаемости;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20" w:dyaOrig="360">
          <v:shape id="_x0000_i1065" type="#_x0000_t75" style="width:15.75pt;height:18pt" o:ole="">
            <v:imagedata r:id="rId65" o:title=""/>
          </v:shape>
          <o:OLEObject Type="Embed" ProgID="Equation.3" ShapeID="_x0000_i1065" DrawAspect="Content" ObjectID="_1470597687" r:id="rId6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урбанизации;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20" w:dyaOrig="360">
          <v:shape id="_x0000_i1066" type="#_x0000_t75" style="width:15.75pt;height:18pt" o:ole="">
            <v:imagedata r:id="rId67" o:title=""/>
          </v:shape>
          <o:OLEObject Type="Embed" ProgID="Equation.3" ShapeID="_x0000_i1066" DrawAspect="Content" ObjectID="_1470597688" r:id="rId6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безработицы;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40" w:dyaOrig="360">
          <v:shape id="_x0000_i1067" type="#_x0000_t75" style="width:17.25pt;height:18pt" o:ole="">
            <v:imagedata r:id="rId69" o:title=""/>
          </v:shape>
          <o:OLEObject Type="Embed" ProgID="Equation.3" ShapeID="_x0000_i1067" DrawAspect="Content" ObjectID="_1470597689" r:id="rId7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преступности;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40" w:dyaOrig="340">
          <v:shape id="_x0000_i1068" type="#_x0000_t75" style="width:17.25pt;height:17.25pt" o:ole="">
            <v:imagedata r:id="rId71" o:title=""/>
          </v:shape>
          <o:OLEObject Type="Embed" ProgID="Equation.3" ShapeID="_x0000_i1068" DrawAspect="Content" ObjectID="_1470597690" r:id="rId7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темпы роста ВВП;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40" w:dyaOrig="340">
          <v:shape id="_x0000_i1069" type="#_x0000_t75" style="width:17.25pt;height:17.25pt" o:ole="">
            <v:imagedata r:id="rId73" o:title=""/>
          </v:shape>
          <o:OLEObject Type="Embed" ProgID="Equation.3" ShapeID="_x0000_i1069" DrawAspect="Content" ObjectID="_1470597691" r:id="rId7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субсидий;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FB4603">
        <w:rPr>
          <w:color w:val="000000"/>
          <w:position w:val="-16"/>
          <w:sz w:val="28"/>
          <w:szCs w:val="28"/>
        </w:rPr>
        <w:object w:dxaOrig="420" w:dyaOrig="400">
          <v:shape id="_x0000_i1070" type="#_x0000_t75" style="width:21pt;height:20.25pt" o:ole="">
            <v:imagedata r:id="rId75" o:title=""/>
          </v:shape>
          <o:OLEObject Type="Embed" ProgID="Equation.3" ShapeID="_x0000_i1070" DrawAspect="Content" ObjectID="_1470597692" r:id="rId7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миграции;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340" w:dyaOrig="340">
          <v:shape id="_x0000_i1071" type="#_x0000_t75" style="width:17.25pt;height:17.25pt" o:ole="">
            <v:imagedata r:id="rId77" o:title=""/>
          </v:shape>
          <o:OLEObject Type="Embed" ProgID="Equation.3" ShapeID="_x0000_i1071" DrawAspect="Content" ObjectID="_1470597693" r:id="rId7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уровень образования;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40" w:dyaOrig="360">
          <v:shape id="_x0000_i1072" type="#_x0000_t75" style="width:17.25pt;height:18pt" o:ole="">
            <v:imagedata r:id="rId79" o:title=""/>
          </v:shape>
          <o:OLEObject Type="Embed" ProgID="Equation.3" ShapeID="_x0000_i1072" DrawAspect="Content" ObjectID="_1470597694" r:id="rId8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импорт</w:t>
      </w:r>
      <w:r w:rsidR="00FB4603">
        <w:rPr>
          <w:color w:val="000000"/>
          <w:sz w:val="28"/>
          <w:szCs w:val="28"/>
        </w:rPr>
        <w:t xml:space="preserve"> / </w:t>
      </w:r>
      <w:r w:rsidR="00FB4603" w:rsidRPr="00FB4603">
        <w:rPr>
          <w:color w:val="000000"/>
          <w:sz w:val="28"/>
          <w:szCs w:val="28"/>
        </w:rPr>
        <w:t>экспорт</w:t>
      </w:r>
      <w:r w:rsidRPr="00FB4603">
        <w:rPr>
          <w:color w:val="000000"/>
          <w:sz w:val="28"/>
          <w:szCs w:val="28"/>
        </w:rPr>
        <w:t>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340" w:dyaOrig="360">
          <v:shape id="_x0000_i1073" type="#_x0000_t75" style="width:17.25pt;height:18pt" o:ole="">
            <v:imagedata r:id="rId81" o:title=""/>
          </v:shape>
          <o:OLEObject Type="Embed" ProgID="Equation.3" ShapeID="_x0000_i1073" DrawAspect="Content" ObjectID="_1470597695" r:id="rId8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отношение иностранной собственности к национальной.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то же время бюджет государства состоит из следующих компонент.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240" w:dyaOrig="340">
          <v:shape id="_x0000_i1074" type="#_x0000_t75" style="width:12pt;height:17.25pt" o:ole="">
            <v:imagedata r:id="rId83" o:title=""/>
          </v:shape>
          <o:OLEObject Type="Embed" ProgID="Equation.3" ShapeID="_x0000_i1074" DrawAspect="Content" ObjectID="_1470597696" r:id="rId8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НДС;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260" w:dyaOrig="340">
          <v:shape id="_x0000_i1075" type="#_x0000_t75" style="width:12.75pt;height:17.25pt" o:ole="">
            <v:imagedata r:id="rId85" o:title=""/>
          </v:shape>
          <o:OLEObject Type="Embed" ProgID="Equation.3" ShapeID="_x0000_i1075" DrawAspect="Content" ObjectID="_1470597697" r:id="rId8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акцизный сбор;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6"/>
          <w:sz w:val="28"/>
          <w:szCs w:val="28"/>
        </w:rPr>
        <w:object w:dxaOrig="340" w:dyaOrig="400">
          <v:shape id="_x0000_i1076" type="#_x0000_t75" style="width:17.25pt;height:20.25pt" o:ole="">
            <v:imagedata r:id="rId87" o:title=""/>
          </v:shape>
          <o:OLEObject Type="Embed" ProgID="Equation.3" ShapeID="_x0000_i1076" DrawAspect="Content" ObjectID="_1470597698" r:id="rId8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пошлина;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260" w:dyaOrig="340">
          <v:shape id="_x0000_i1077" type="#_x0000_t75" style="width:12.75pt;height:17.25pt" o:ole="">
            <v:imagedata r:id="rId89" o:title=""/>
          </v:shape>
          <o:OLEObject Type="Embed" ProgID="Equation.3" ShapeID="_x0000_i1077" DrawAspect="Content" ObjectID="_1470597699" r:id="rId9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налог на прибыль;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260" w:dyaOrig="360">
          <v:shape id="_x0000_i1078" type="#_x0000_t75" style="width:12.75pt;height:18pt" o:ole="">
            <v:imagedata r:id="rId91" o:title=""/>
          </v:shape>
          <o:OLEObject Type="Embed" ProgID="Equation.3" ShapeID="_x0000_i1078" DrawAspect="Content" ObjectID="_1470597700" r:id="rId9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подоходный налог с граждан;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260" w:dyaOrig="360">
          <v:shape id="_x0000_i1079" type="#_x0000_t75" style="width:12.75pt;height:18pt" o:ole="">
            <v:imagedata r:id="rId93" o:title=""/>
          </v:shape>
          <o:OLEObject Type="Embed" ProgID="Equation.3" ShapeID="_x0000_i1079" DrawAspect="Content" ObjectID="_1470597701" r:id="rId9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налоги на собственность;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260" w:dyaOrig="360">
          <v:shape id="_x0000_i1080" type="#_x0000_t75" style="width:12.75pt;height:18pt" o:ole="">
            <v:imagedata r:id="rId95" o:title=""/>
          </v:shape>
          <o:OLEObject Type="Embed" ProgID="Equation.3" ShapeID="_x0000_i1080" DrawAspect="Content" ObjectID="_1470597702" r:id="rId9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земельный налог;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260" w:dyaOrig="360">
          <v:shape id="_x0000_i1081" type="#_x0000_t75" style="width:12.75pt;height:18pt" o:ole="">
            <v:imagedata r:id="rId97" o:title=""/>
          </v:shape>
          <o:OLEObject Type="Embed" ProgID="Equation.3" ShapeID="_x0000_i1081" DrawAspect="Content" ObjectID="_1470597703" r:id="rId9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платежи по ресурсам;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260" w:dyaOrig="360">
          <v:shape id="_x0000_i1082" type="#_x0000_t75" style="width:12.75pt;height:18pt" o:ole="">
            <v:imagedata r:id="rId99" o:title=""/>
          </v:shape>
          <o:OLEObject Type="Embed" ProgID="Equation.3" ShapeID="_x0000_i1082" DrawAspect="Content" ObjectID="_1470597704" r:id="rId10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другие налоговые платежи;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320" w:dyaOrig="360">
          <v:shape id="_x0000_i1083" type="#_x0000_t75" style="width:15.75pt;height:18pt" o:ole="">
            <v:imagedata r:id="rId101" o:title=""/>
          </v:shape>
          <o:OLEObject Type="Embed" ProgID="Equation.3" ShapeID="_x0000_i1083" DrawAspect="Content" ObjectID="_1470597705" r:id="rId10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неналоговые поступления;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320" w:dyaOrig="340">
          <v:shape id="_x0000_i1084" type="#_x0000_t75" style="width:15.75pt;height:17.25pt" o:ole="">
            <v:imagedata r:id="rId103" o:title=""/>
          </v:shape>
          <o:OLEObject Type="Embed" ProgID="Equation.3" ShapeID="_x0000_i1084" DrawAspect="Content" ObjectID="_1470597706" r:id="rId10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социальная защита населения;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320" w:dyaOrig="340">
          <v:shape id="_x0000_i1085" type="#_x0000_t75" style="width:15.75pt;height:17.25pt" o:ole="">
            <v:imagedata r:id="rId105" o:title=""/>
          </v:shape>
          <o:OLEObject Type="Embed" ProgID="Equation.3" ShapeID="_x0000_i1085" DrawAspect="Content" ObjectID="_1470597707" r:id="rId10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социально-культурная сфера;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6"/>
          <w:sz w:val="28"/>
          <w:szCs w:val="28"/>
        </w:rPr>
        <w:object w:dxaOrig="400" w:dyaOrig="400">
          <v:shape id="_x0000_i1086" type="#_x0000_t75" style="width:20.25pt;height:20.25pt" o:ole="">
            <v:imagedata r:id="rId107" o:title=""/>
          </v:shape>
          <o:OLEObject Type="Embed" ProgID="Equation.3" ShapeID="_x0000_i1086" DrawAspect="Content" ObjectID="_1470597708" r:id="rId10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фундаментальные исследования;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0"/>
          <w:sz w:val="28"/>
          <w:szCs w:val="28"/>
        </w:rPr>
        <w:object w:dxaOrig="320" w:dyaOrig="340">
          <v:shape id="_x0000_i1087" type="#_x0000_t75" style="width:15.75pt;height:17.25pt" o:ole="">
            <v:imagedata r:id="rId109" o:title=""/>
          </v:shape>
          <o:OLEObject Type="Embed" ProgID="Equation.3" ShapeID="_x0000_i1087" DrawAspect="Content" ObjectID="_1470597709" r:id="rId110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экономическая деятельность государства;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320" w:dyaOrig="360">
          <v:shape id="_x0000_i1088" type="#_x0000_t75" style="width:15.75pt;height:18pt" o:ole="">
            <v:imagedata r:id="rId111" o:title=""/>
          </v:shape>
          <o:OLEObject Type="Embed" ProgID="Equation.3" ShapeID="_x0000_i1088" DrawAspect="Content" ObjectID="_1470597710" r:id="rId112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национальная оборона;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320" w:dyaOrig="360">
          <v:shape id="_x0000_i1089" type="#_x0000_t75" style="width:15.75pt;height:18pt" o:ole="">
            <v:imagedata r:id="rId113" o:title=""/>
          </v:shape>
          <o:OLEObject Type="Embed" ProgID="Equation.3" ShapeID="_x0000_i1089" DrawAspect="Content" ObjectID="_1470597711" r:id="rId114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управление;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320" w:dyaOrig="360">
          <v:shape id="_x0000_i1090" type="#_x0000_t75" style="width:15.75pt;height:18pt" o:ole="">
            <v:imagedata r:id="rId115" o:title=""/>
          </v:shape>
          <o:OLEObject Type="Embed" ProgID="Equation.3" ShapeID="_x0000_i1090" DrawAspect="Content" ObjectID="_1470597712" r:id="rId116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расходы на обслуживание государственного долга;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B4603">
        <w:rPr>
          <w:i/>
          <w:color w:val="000000"/>
          <w:position w:val="-12"/>
          <w:sz w:val="28"/>
          <w:szCs w:val="28"/>
        </w:rPr>
        <w:object w:dxaOrig="320" w:dyaOrig="360">
          <v:shape id="_x0000_i1091" type="#_x0000_t75" style="width:15.75pt;height:18pt" o:ole="">
            <v:imagedata r:id="rId117" o:title=""/>
          </v:shape>
          <o:OLEObject Type="Embed" ProgID="Equation.3" ShapeID="_x0000_i1091" DrawAspect="Content" ObjectID="_1470597713" r:id="rId118"/>
        </w:obje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другие расходы;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Однако, не существует аналитической зависимости дохода и затрат от независимых факторов, поэтому в рамках данной дипломной работы ставиться задача определение такой зависимости для того, чтоб в дальнейшем можно было решить сформулированную оптимизационную задачу.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Исходя из вышесказанного, приведем формальную постановку задачи определения функциональной зависимости между независимыми факторами и доходом:</w:t>
      </w:r>
    </w:p>
    <w:p w:rsidR="00FB4603" w:rsidRDefault="00FB460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507" w:rsidRPr="00FB4603" w:rsidRDefault="00DB5507" w:rsidP="00FB4603">
      <w:pPr>
        <w:tabs>
          <w:tab w:val="left" w:pos="180"/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1680" w:dyaOrig="380">
          <v:shape id="_x0000_i1092" type="#_x0000_t75" style="width:84pt;height:18.75pt" o:ole="">
            <v:imagedata r:id="rId119" o:title=""/>
          </v:shape>
          <o:OLEObject Type="Embed" ProgID="Equation.3" ShapeID="_x0000_i1092" DrawAspect="Content" ObjectID="_1470597714" r:id="rId120"/>
        </w:object>
      </w:r>
      <w:r w:rsidRPr="00FB4603">
        <w:rPr>
          <w:color w:val="000000"/>
          <w:sz w:val="28"/>
          <w:szCs w:val="28"/>
        </w:rPr>
        <w:t>,</w:t>
      </w:r>
      <w:r w:rsidRPr="00FB4603">
        <w:rPr>
          <w:color w:val="000000"/>
          <w:sz w:val="28"/>
          <w:szCs w:val="28"/>
        </w:rPr>
        <w:tab/>
        <w:t xml:space="preserve"> (3.2)</w:t>
      </w:r>
    </w:p>
    <w:p w:rsidR="00DB5507" w:rsidRPr="00FB4603" w:rsidRDefault="00DB5507" w:rsidP="00FB4603">
      <w:pPr>
        <w:tabs>
          <w:tab w:val="left" w:pos="180"/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где </w:t>
      </w:r>
      <w:r w:rsidRPr="00FB4603">
        <w:rPr>
          <w:color w:val="000000"/>
          <w:position w:val="-10"/>
          <w:sz w:val="28"/>
          <w:szCs w:val="28"/>
        </w:rPr>
        <w:object w:dxaOrig="440" w:dyaOrig="340">
          <v:shape id="_x0000_i1093" type="#_x0000_t75" style="width:21.75pt;height:17.25pt" o:ole="">
            <v:imagedata r:id="rId121" o:title=""/>
          </v:shape>
          <o:OLEObject Type="Embed" ProgID="Equation.3" ShapeID="_x0000_i1093" DrawAspect="Content" ObjectID="_1470597715" r:id="rId122"/>
        </w:object>
      </w:r>
      <w:r w:rsidR="0069781C" w:rsidRPr="00FB4603">
        <w:rPr>
          <w:b/>
          <w:i/>
          <w:color w:val="000000"/>
          <w:sz w:val="28"/>
          <w:szCs w:val="28"/>
          <w:lang w:val="en-US"/>
        </w:rPr>
        <w:t> </w:t>
      </w:r>
      <w:r w:rsidR="0069781C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модель, описывающая связь между независимыми факторами и доходом, определенная методом группового учета аргументов;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6"/>
          <w:sz w:val="28"/>
          <w:szCs w:val="28"/>
        </w:rPr>
        <w:object w:dxaOrig="220" w:dyaOrig="279">
          <v:shape id="_x0000_i1094" type="#_x0000_t75" style="width:11.25pt;height:14.25pt" o:ole="">
            <v:imagedata r:id="rId123" o:title=""/>
          </v:shape>
          <o:OLEObject Type="Embed" ProgID="Equation.3" ShapeID="_x0000_i1094" DrawAspect="Content" ObjectID="_1470597716" r:id="rId124"/>
        </w:object>
      </w:r>
      <w:r w:rsidRPr="00FB4603">
        <w:rPr>
          <w:color w:val="000000"/>
          <w:sz w:val="28"/>
          <w:szCs w:val="28"/>
        </w:rPr>
        <w:t xml:space="preserve"> – структура модели;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6"/>
          <w:sz w:val="28"/>
          <w:szCs w:val="28"/>
        </w:rPr>
        <w:object w:dxaOrig="200" w:dyaOrig="220">
          <v:shape id="_x0000_i1095" type="#_x0000_t75" style="width:9.75pt;height:11.25pt" o:ole="">
            <v:imagedata r:id="rId125" o:title=""/>
          </v:shape>
          <o:OLEObject Type="Embed" ProgID="Equation.3" ShapeID="_x0000_i1095" DrawAspect="Content" ObjectID="_1470597717" r:id="rId126"/>
        </w:object>
      </w:r>
      <w:r w:rsidR="0069781C" w:rsidRPr="00FB4603">
        <w:rPr>
          <w:b/>
          <w:i/>
          <w:color w:val="000000"/>
          <w:sz w:val="28"/>
          <w:szCs w:val="28"/>
          <w:lang w:val="en-US"/>
        </w:rPr>
        <w:t> </w:t>
      </w:r>
      <w:r w:rsidR="0069781C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параметры модели.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При этом эта структура и параметры этой зависимости должны удовлетворять следующему критерию:</w:t>
      </w:r>
    </w:p>
    <w:p w:rsidR="00FB4603" w:rsidRDefault="00FB4603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507" w:rsidRPr="00FB4603" w:rsidRDefault="00DB5507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28"/>
          <w:sz w:val="28"/>
          <w:szCs w:val="28"/>
        </w:rPr>
        <w:object w:dxaOrig="3400" w:dyaOrig="720">
          <v:shape id="_x0000_i1096" type="#_x0000_t75" style="width:170.25pt;height:36pt" o:ole="">
            <v:imagedata r:id="rId127" o:title=""/>
          </v:shape>
          <o:OLEObject Type="Embed" ProgID="Equation.3" ShapeID="_x0000_i1096" DrawAspect="Content" ObjectID="_1470597718" r:id="rId128"/>
        </w:object>
      </w:r>
      <w:r w:rsidRPr="00FB4603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ab/>
        <w:t>(3.3)</w:t>
      </w:r>
    </w:p>
    <w:p w:rsidR="00DB5507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351E" w:rsidRPr="00FB4603" w:rsidRDefault="00DB5507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данной работе, как уже отмечено, задачу структурной и параметрической идентификации модели (3.2) согласно критерию (3.3) будем решать методом группового учета аргументов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351E" w:rsidRPr="004E63B1" w:rsidRDefault="004E63B1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E63B1">
        <w:rPr>
          <w:b/>
          <w:color w:val="000000"/>
          <w:sz w:val="28"/>
          <w:szCs w:val="28"/>
        </w:rPr>
        <w:t>4. Выбор и обоснование метода решения задачи многофакторного прогнозирования финансовых фондов государства</w:t>
      </w:r>
    </w:p>
    <w:p w:rsidR="0066351E" w:rsidRPr="00FB4603" w:rsidRDefault="0066351E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7DD" w:rsidRPr="004E63B1" w:rsidRDefault="0066351E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4</w:t>
      </w:r>
      <w:r w:rsidR="00636C76" w:rsidRPr="004E63B1">
        <w:rPr>
          <w:b/>
          <w:color w:val="000000"/>
          <w:sz w:val="28"/>
          <w:szCs w:val="28"/>
        </w:rPr>
        <w:t xml:space="preserve">.1 </w:t>
      </w:r>
      <w:r w:rsidR="00A217DD" w:rsidRPr="004E63B1">
        <w:rPr>
          <w:b/>
          <w:color w:val="000000"/>
          <w:sz w:val="28"/>
          <w:szCs w:val="28"/>
        </w:rPr>
        <w:t>Обзор методов многофакторного прогнозирования</w:t>
      </w:r>
    </w:p>
    <w:p w:rsidR="00A217DD" w:rsidRPr="00FB4603" w:rsidRDefault="00A217DD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Одним из основных методов многофакторного прогнозирования является регрессионный анализ. Он применяется для построения математических зависимостей объектов, явлений по результатам экспериментальных данных, полученных на основе проведения активного или пассивного экспериментов.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Предполагается, что математическая зависимость относится к определенному классу функций с несколькими неизвестными параметрами. В общем виде эти функции представим так: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tabs>
          <w:tab w:val="center" w:pos="4253"/>
          <w:tab w:val="right" w:pos="9356"/>
        </w:tabs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1540" w:dyaOrig="320">
          <v:shape id="_x0000_i1097" type="#_x0000_t75" style="width:77.25pt;height:15.75pt" o:ole="">
            <v:imagedata r:id="rId129" o:title=""/>
          </v:shape>
          <o:OLEObject Type="Embed" ProgID="Equation.3" ShapeID="_x0000_i1097" DrawAspect="Content" ObjectID="_1470597719" r:id="rId130"/>
        </w:object>
      </w:r>
      <w:r w:rsidRPr="00FB4603">
        <w:rPr>
          <w:color w:val="000000"/>
          <w:sz w:val="28"/>
          <w:szCs w:val="28"/>
        </w:rPr>
        <w:t>,</w:t>
      </w:r>
      <w:r w:rsidRPr="00FB4603">
        <w:rPr>
          <w:color w:val="000000"/>
          <w:sz w:val="28"/>
          <w:szCs w:val="28"/>
        </w:rPr>
        <w:tab/>
        <w:t>(4.1)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где</w:t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position w:val="-10"/>
          <w:sz w:val="28"/>
          <w:szCs w:val="28"/>
        </w:rPr>
        <w:object w:dxaOrig="1760" w:dyaOrig="340">
          <v:shape id="_x0000_i1098" type="#_x0000_t75" style="width:87.75pt;height:17.25pt" o:ole="">
            <v:imagedata r:id="rId131" o:title=""/>
          </v:shape>
          <o:OLEObject Type="Embed" ProgID="Equation.3" ShapeID="_x0000_i1098" DrawAspect="Content" ObjectID="_1470597720" r:id="rId132"/>
        </w:object>
      </w:r>
      <w:r w:rsidRPr="00FB4603">
        <w:rPr>
          <w:b/>
          <w:color w:val="000000"/>
          <w:sz w:val="28"/>
          <w:szCs w:val="28"/>
          <w:lang w:val="en-US"/>
        </w:rPr>
        <w:t> </w:t>
      </w:r>
      <w:r w:rsidRPr="00FB4603">
        <w:rPr>
          <w:b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 xml:space="preserve">вектор зависимой (выходной) переменной размерностью </w:t>
      </w:r>
      <w:r w:rsidRPr="00FB4603">
        <w:rPr>
          <w:color w:val="000000"/>
          <w:position w:val="-6"/>
          <w:sz w:val="28"/>
          <w:szCs w:val="28"/>
        </w:rPr>
        <w:object w:dxaOrig="480" w:dyaOrig="279">
          <v:shape id="_x0000_i1099" type="#_x0000_t75" style="width:24pt;height:14.25pt" o:ole="">
            <v:imagedata r:id="rId133" o:title=""/>
          </v:shape>
          <o:OLEObject Type="Embed" ProgID="Equation.3" ShapeID="_x0000_i1099" DrawAspect="Content" ObjectID="_1470597721" r:id="rId134"/>
        </w:object>
      </w:r>
      <w:r w:rsidRPr="00FB4603">
        <w:rPr>
          <w:color w:val="000000"/>
          <w:sz w:val="28"/>
          <w:szCs w:val="28"/>
        </w:rPr>
        <w:t>;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4"/>
          <w:sz w:val="28"/>
          <w:szCs w:val="28"/>
        </w:rPr>
        <w:object w:dxaOrig="279" w:dyaOrig="260">
          <v:shape id="_x0000_i1100" type="#_x0000_t75" style="width:14.25pt;height:12.75pt" o:ole="">
            <v:imagedata r:id="rId135" o:title=""/>
          </v:shape>
          <o:OLEObject Type="Embed" ProgID="Equation.3" ShapeID="_x0000_i1100" DrawAspect="Content" ObjectID="_1470597722" r:id="rId136"/>
        </w:object>
      </w:r>
      <w:r w:rsidRPr="00FB4603">
        <w:rPr>
          <w:b/>
          <w:color w:val="000000"/>
          <w:sz w:val="28"/>
          <w:szCs w:val="28"/>
          <w:lang w:val="en-US"/>
        </w:rPr>
        <w:t> </w:t>
      </w:r>
      <w:r w:rsidRPr="00FB4603">
        <w:rPr>
          <w:b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 xml:space="preserve">матрица независимых (входных) переменных размерностью </w:t>
      </w:r>
      <w:r w:rsidRPr="00FB4603">
        <w:rPr>
          <w:color w:val="000000"/>
          <w:position w:val="-10"/>
          <w:sz w:val="28"/>
          <w:szCs w:val="28"/>
        </w:rPr>
        <w:object w:dxaOrig="560" w:dyaOrig="260">
          <v:shape id="_x0000_i1101" type="#_x0000_t75" style="width:27.75pt;height:12.75pt" o:ole="">
            <v:imagedata r:id="rId137" o:title=""/>
          </v:shape>
          <o:OLEObject Type="Embed" ProgID="Equation.3" ShapeID="_x0000_i1101" DrawAspect="Content" ObjectID="_1470597723" r:id="rId138"/>
        </w:object>
      </w:r>
      <w:r w:rsidRPr="00FB4603">
        <w:rPr>
          <w:color w:val="000000"/>
          <w:sz w:val="28"/>
          <w:szCs w:val="28"/>
        </w:rPr>
        <w:t>;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4"/>
          <w:sz w:val="28"/>
          <w:szCs w:val="28"/>
        </w:rPr>
        <w:object w:dxaOrig="240" w:dyaOrig="260">
          <v:shape id="_x0000_i1102" type="#_x0000_t75" style="width:12pt;height:12.75pt" o:ole="">
            <v:imagedata r:id="rId139" o:title=""/>
          </v:shape>
          <o:OLEObject Type="Embed" ProgID="Equation.3" ShapeID="_x0000_i1102" DrawAspect="Content" ObjectID="_1470597724" r:id="rId140"/>
        </w:object>
      </w:r>
      <w:r w:rsidRPr="00FB4603">
        <w:rPr>
          <w:b/>
          <w:color w:val="000000"/>
          <w:sz w:val="28"/>
          <w:szCs w:val="28"/>
          <w:lang w:val="en-US"/>
        </w:rPr>
        <w:t> </w:t>
      </w:r>
      <w:r w:rsidRPr="00FB4603">
        <w:rPr>
          <w:b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 xml:space="preserve">вектор неизвестных параметров размерностью </w:t>
      </w:r>
      <w:r w:rsidRPr="00FB4603">
        <w:rPr>
          <w:color w:val="000000"/>
          <w:position w:val="-10"/>
          <w:sz w:val="28"/>
          <w:szCs w:val="28"/>
        </w:rPr>
        <w:object w:dxaOrig="499" w:dyaOrig="320">
          <v:shape id="_x0000_i1103" type="#_x0000_t75" style="width:24.75pt;height:15.75pt" o:ole="">
            <v:imagedata r:id="rId141" o:title=""/>
          </v:shape>
          <o:OLEObject Type="Embed" ProgID="Equation.3" ShapeID="_x0000_i1103" DrawAspect="Content" ObjectID="_1470597725" r:id="rId142"/>
        </w:object>
      </w:r>
      <w:r w:rsidRPr="00FB4603">
        <w:rPr>
          <w:color w:val="000000"/>
          <w:sz w:val="28"/>
          <w:szCs w:val="28"/>
        </w:rPr>
        <w:t>;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position w:val="-4"/>
          <w:sz w:val="28"/>
          <w:szCs w:val="28"/>
        </w:rPr>
        <w:object w:dxaOrig="240" w:dyaOrig="260">
          <v:shape id="_x0000_i1104" type="#_x0000_t75" style="width:12pt;height:12.75pt" o:ole="">
            <v:imagedata r:id="rId143" o:title=""/>
          </v:shape>
          <o:OLEObject Type="Embed" ProgID="Equation.3" ShapeID="_x0000_i1104" DrawAspect="Content" ObjectID="_1470597726" r:id="rId144"/>
        </w:object>
      </w:r>
      <w:r w:rsidRPr="00FB4603">
        <w:rPr>
          <w:b/>
          <w:i w:val="0"/>
          <w:color w:val="000000"/>
          <w:sz w:val="28"/>
          <w:szCs w:val="28"/>
          <w:lang w:val="en-US"/>
        </w:rPr>
        <w:t> </w:t>
      </w:r>
      <w:r w:rsidRPr="00FB4603">
        <w:rPr>
          <w:b/>
          <w:i w:val="0"/>
          <w:color w:val="000000"/>
          <w:sz w:val="28"/>
          <w:szCs w:val="28"/>
        </w:rPr>
        <w:t>– </w:t>
      </w:r>
      <w:r w:rsidRPr="00FB4603">
        <w:rPr>
          <w:i w:val="0"/>
          <w:color w:val="000000"/>
          <w:sz w:val="28"/>
          <w:szCs w:val="28"/>
        </w:rPr>
        <w:t xml:space="preserve">вектор возмущений размерностью </w:t>
      </w:r>
      <w:r w:rsidRPr="00FB4603">
        <w:rPr>
          <w:i w:val="0"/>
          <w:color w:val="000000"/>
          <w:position w:val="-6"/>
          <w:sz w:val="28"/>
          <w:szCs w:val="28"/>
        </w:rPr>
        <w:object w:dxaOrig="480" w:dyaOrig="279">
          <v:shape id="_x0000_i1105" type="#_x0000_t75" style="width:24pt;height:14.25pt" o:ole="">
            <v:imagedata r:id="rId145" o:title=""/>
          </v:shape>
          <o:OLEObject Type="Embed" ProgID="Equation.3" ShapeID="_x0000_i1105" DrawAspect="Content" ObjectID="_1470597727" r:id="rId146"/>
        </w:object>
      </w:r>
      <w:r w:rsidRPr="00FB4603">
        <w:rPr>
          <w:i w:val="0"/>
          <w:color w:val="000000"/>
          <w:sz w:val="28"/>
          <w:szCs w:val="28"/>
        </w:rPr>
        <w:t>;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position w:val="-4"/>
          <w:sz w:val="28"/>
          <w:szCs w:val="28"/>
        </w:rPr>
        <w:object w:dxaOrig="240" w:dyaOrig="260">
          <v:shape id="_x0000_i1106" type="#_x0000_t75" style="width:12pt;height:12.75pt" o:ole="">
            <v:imagedata r:id="rId147" o:title=""/>
          </v:shape>
          <o:OLEObject Type="Embed" ProgID="Equation.3" ShapeID="_x0000_i1106" DrawAspect="Content" ObjectID="_1470597728" r:id="rId148"/>
        </w:object>
      </w:r>
      <w:r w:rsidRPr="00FB4603">
        <w:rPr>
          <w:b/>
          <w:i w:val="0"/>
          <w:color w:val="000000"/>
          <w:sz w:val="28"/>
          <w:szCs w:val="28"/>
          <w:lang w:val="en-US"/>
        </w:rPr>
        <w:t> </w:t>
      </w:r>
      <w:r w:rsidRPr="00FB4603">
        <w:rPr>
          <w:b/>
          <w:i w:val="0"/>
          <w:color w:val="000000"/>
          <w:sz w:val="28"/>
          <w:szCs w:val="28"/>
        </w:rPr>
        <w:t>– </w:t>
      </w:r>
      <w:r w:rsidRPr="00FB4603">
        <w:rPr>
          <w:i w:val="0"/>
          <w:color w:val="000000"/>
          <w:sz w:val="28"/>
          <w:szCs w:val="28"/>
        </w:rPr>
        <w:t>количество независимых переменных;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position w:val="-6"/>
          <w:sz w:val="28"/>
          <w:szCs w:val="28"/>
        </w:rPr>
        <w:object w:dxaOrig="200" w:dyaOrig="220">
          <v:shape id="_x0000_i1107" type="#_x0000_t75" style="width:9.75pt;height:11.25pt" o:ole="">
            <v:imagedata r:id="rId149" o:title=""/>
          </v:shape>
          <o:OLEObject Type="Embed" ProgID="Equation.3" ShapeID="_x0000_i1107" DrawAspect="Content" ObjectID="_1470597729" r:id="rId150"/>
        </w:object>
      </w:r>
      <w:r w:rsidRPr="00FB4603">
        <w:rPr>
          <w:b/>
          <w:i w:val="0"/>
          <w:color w:val="000000"/>
          <w:sz w:val="28"/>
          <w:szCs w:val="28"/>
          <w:lang w:val="en-US"/>
        </w:rPr>
        <w:t> </w:t>
      </w:r>
      <w:r w:rsidRPr="00FB4603">
        <w:rPr>
          <w:b/>
          <w:i w:val="0"/>
          <w:color w:val="000000"/>
          <w:sz w:val="28"/>
          <w:szCs w:val="28"/>
        </w:rPr>
        <w:t>– </w:t>
      </w:r>
      <w:r w:rsidRPr="00FB4603">
        <w:rPr>
          <w:i w:val="0"/>
          <w:color w:val="000000"/>
          <w:sz w:val="28"/>
          <w:szCs w:val="28"/>
        </w:rPr>
        <w:t>количество экспериментальных данных;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position w:val="-4"/>
          <w:sz w:val="28"/>
          <w:szCs w:val="28"/>
        </w:rPr>
        <w:object w:dxaOrig="260" w:dyaOrig="260">
          <v:shape id="_x0000_i1108" type="#_x0000_t75" style="width:12.75pt;height:12.75pt" o:ole="">
            <v:imagedata r:id="rId151" o:title=""/>
          </v:shape>
          <o:OLEObject Type="Embed" ProgID="Equation.3" ShapeID="_x0000_i1108" DrawAspect="Content" ObjectID="_1470597730" r:id="rId152"/>
        </w:object>
      </w:r>
      <w:r w:rsidRPr="00FB4603">
        <w:rPr>
          <w:b/>
          <w:i w:val="0"/>
          <w:color w:val="000000"/>
          <w:sz w:val="28"/>
          <w:szCs w:val="28"/>
          <w:lang w:val="en-US"/>
        </w:rPr>
        <w:t> </w:t>
      </w:r>
      <w:r w:rsidRPr="00FB4603">
        <w:rPr>
          <w:b/>
          <w:i w:val="0"/>
          <w:color w:val="000000"/>
          <w:sz w:val="28"/>
          <w:szCs w:val="28"/>
        </w:rPr>
        <w:t>– </w:t>
      </w:r>
      <w:r w:rsidRPr="00FB4603">
        <w:rPr>
          <w:i w:val="0"/>
          <w:color w:val="000000"/>
          <w:sz w:val="28"/>
          <w:szCs w:val="28"/>
        </w:rPr>
        <w:t>класс функциональных зависимостей.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В зависимости</w:t>
      </w:r>
      <w:r w:rsidRPr="00FB4603">
        <w:rPr>
          <w:i w:val="0"/>
          <w:color w:val="000000"/>
          <w:position w:val="-12"/>
          <w:sz w:val="28"/>
          <w:szCs w:val="28"/>
          <w:lang w:val="en-GB"/>
        </w:rPr>
        <w:object w:dxaOrig="200" w:dyaOrig="380">
          <v:shape id="_x0000_i1109" type="#_x0000_t75" style="width:9.75pt;height:18.75pt" o:ole="" fillcolor="window">
            <v:imagedata r:id="rId153" o:title=""/>
          </v:shape>
          <o:OLEObject Type="Embed" ProgID="Equation.3" ShapeID="_x0000_i1109" DrawAspect="Content" ObjectID="_1470597731" r:id="rId154"/>
        </w:object>
      </w:r>
      <w:r w:rsidRPr="00FB4603">
        <w:rPr>
          <w:i w:val="0"/>
          <w:color w:val="000000"/>
          <w:sz w:val="28"/>
          <w:szCs w:val="28"/>
        </w:rPr>
        <w:t xml:space="preserve"> </w:t>
      </w:r>
      <w:r w:rsidRPr="00FB4603">
        <w:rPr>
          <w:i w:val="0"/>
          <w:color w:val="000000"/>
          <w:position w:val="-10"/>
          <w:sz w:val="28"/>
          <w:szCs w:val="28"/>
        </w:rPr>
        <w:object w:dxaOrig="1540" w:dyaOrig="320">
          <v:shape id="_x0000_i1110" type="#_x0000_t75" style="width:77.25pt;height:15.75pt" o:ole="">
            <v:imagedata r:id="rId155" o:title=""/>
          </v:shape>
          <o:OLEObject Type="Embed" ProgID="Equation.3" ShapeID="_x0000_i1110" DrawAspect="Content" ObjectID="_1470597732" r:id="rId156"/>
        </w:object>
      </w:r>
      <w:r w:rsidRPr="00FB4603">
        <w:rPr>
          <w:i w:val="0"/>
          <w:color w:val="000000"/>
          <w:sz w:val="28"/>
          <w:szCs w:val="28"/>
        </w:rPr>
        <w:t xml:space="preserve"> </w:t>
      </w:r>
      <w:r w:rsidRPr="00FB4603">
        <w:rPr>
          <w:i w:val="0"/>
          <w:color w:val="000000"/>
          <w:position w:val="-4"/>
          <w:sz w:val="28"/>
          <w:szCs w:val="28"/>
        </w:rPr>
        <w:object w:dxaOrig="220" w:dyaOrig="260">
          <v:shape id="_x0000_i1111" type="#_x0000_t75" style="width:11.25pt;height:12.75pt" o:ole="">
            <v:imagedata r:id="rId157" o:title=""/>
          </v:shape>
          <o:OLEObject Type="Embed" ProgID="Equation.3" ShapeID="_x0000_i1111" DrawAspect="Content" ObjectID="_1470597733" r:id="rId158"/>
        </w:object>
      </w:r>
      <w:r w:rsidRPr="00FB4603">
        <w:rPr>
          <w:b/>
          <w:i w:val="0"/>
          <w:color w:val="000000"/>
          <w:sz w:val="28"/>
          <w:szCs w:val="28"/>
          <w:lang w:val="en-US"/>
        </w:rPr>
        <w:t> </w:t>
      </w:r>
      <w:r w:rsidRPr="00FB4603">
        <w:rPr>
          <w:b/>
          <w:i w:val="0"/>
          <w:color w:val="000000"/>
          <w:sz w:val="28"/>
          <w:szCs w:val="28"/>
        </w:rPr>
        <w:t>– </w:t>
      </w:r>
      <w:r w:rsidRPr="00FB4603">
        <w:rPr>
          <w:i w:val="0"/>
          <w:color w:val="000000"/>
          <w:sz w:val="28"/>
          <w:szCs w:val="28"/>
        </w:rPr>
        <w:t xml:space="preserve">является случайной величиной, значения </w:t>
      </w:r>
      <w:r w:rsidRPr="00FB4603">
        <w:rPr>
          <w:i w:val="0"/>
          <w:color w:val="000000"/>
          <w:position w:val="-4"/>
          <w:sz w:val="28"/>
          <w:szCs w:val="28"/>
        </w:rPr>
        <w:object w:dxaOrig="279" w:dyaOrig="260">
          <v:shape id="_x0000_i1112" type="#_x0000_t75" style="width:14.25pt;height:12.75pt" o:ole="">
            <v:imagedata r:id="rId159" o:title=""/>
          </v:shape>
          <o:OLEObject Type="Embed" ProgID="Equation.3" ShapeID="_x0000_i1112" DrawAspect="Content" ObjectID="_1470597734" r:id="rId160"/>
        </w:object>
      </w:r>
      <w:r w:rsidRPr="00FB4603">
        <w:rPr>
          <w:i w:val="0"/>
          <w:color w:val="000000"/>
          <w:sz w:val="28"/>
          <w:szCs w:val="28"/>
        </w:rPr>
        <w:t xml:space="preserve"> могут рассматриваться либо как фиксированные, либо как случайные. При этом ожидаемое значение одной случайной переменной соотносится с наблюдаемыми значениями других случайных переменных в виде условной регрессии.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Рассмотрим зависимость между случайными величинами </w:t>
      </w:r>
      <w:r w:rsidRPr="00FB4603">
        <w:rPr>
          <w:color w:val="000000"/>
          <w:position w:val="-4"/>
          <w:sz w:val="28"/>
          <w:szCs w:val="28"/>
        </w:rPr>
        <w:object w:dxaOrig="279" w:dyaOrig="260">
          <v:shape id="_x0000_i1113" type="#_x0000_t75" style="width:14.25pt;height:12.75pt" o:ole="">
            <v:imagedata r:id="rId135" o:title=""/>
          </v:shape>
          <o:OLEObject Type="Embed" ProgID="Equation.3" ShapeID="_x0000_i1113" DrawAspect="Content" ObjectID="_1470597735" r:id="rId161"/>
        </w:object>
      </w:r>
      <w:r w:rsidRPr="00FB4603">
        <w:rPr>
          <w:color w:val="000000"/>
          <w:sz w:val="28"/>
          <w:szCs w:val="28"/>
        </w:rPr>
        <w:t xml:space="preserve"> и </w:t>
      </w:r>
      <w:r w:rsidRPr="00FB4603">
        <w:rPr>
          <w:color w:val="000000"/>
          <w:position w:val="-4"/>
          <w:sz w:val="28"/>
          <w:szCs w:val="28"/>
        </w:rPr>
        <w:object w:dxaOrig="220" w:dyaOrig="260">
          <v:shape id="_x0000_i1114" type="#_x0000_t75" style="width:11.25pt;height:12.75pt" o:ole="">
            <v:imagedata r:id="rId157" o:title=""/>
          </v:shape>
          <o:OLEObject Type="Embed" ProgID="Equation.3" ShapeID="_x0000_i1114" DrawAspect="Content" ObjectID="_1470597736" r:id="rId162"/>
        </w:object>
      </w:r>
      <w:r w:rsidRPr="00FB4603">
        <w:rPr>
          <w:color w:val="000000"/>
          <w:sz w:val="28"/>
          <w:szCs w:val="28"/>
        </w:rPr>
        <w:t xml:space="preserve">, представленную в виде некоторой таблицы наблюдений значений </w:t>
      </w:r>
      <w:r w:rsidRPr="00FB4603">
        <w:rPr>
          <w:color w:val="000000"/>
          <w:position w:val="-4"/>
          <w:sz w:val="28"/>
          <w:szCs w:val="28"/>
        </w:rPr>
        <w:object w:dxaOrig="279" w:dyaOrig="260">
          <v:shape id="_x0000_i1115" type="#_x0000_t75" style="width:14.25pt;height:12.75pt" o:ole="">
            <v:imagedata r:id="rId135" o:title=""/>
          </v:shape>
          <o:OLEObject Type="Embed" ProgID="Equation.3" ShapeID="_x0000_i1115" DrawAspect="Content" ObjectID="_1470597737" r:id="rId163"/>
        </w:object>
      </w:r>
      <w:r w:rsidRPr="00FB4603">
        <w:rPr>
          <w:color w:val="000000"/>
          <w:sz w:val="28"/>
          <w:szCs w:val="28"/>
        </w:rPr>
        <w:t xml:space="preserve"> и </w:t>
      </w:r>
      <w:r w:rsidRPr="00FB4603">
        <w:rPr>
          <w:color w:val="000000"/>
          <w:position w:val="-4"/>
          <w:sz w:val="28"/>
          <w:szCs w:val="28"/>
        </w:rPr>
        <w:object w:dxaOrig="220" w:dyaOrig="260">
          <v:shape id="_x0000_i1116" type="#_x0000_t75" style="width:11.25pt;height:12.75pt" o:ole="">
            <v:imagedata r:id="rId157" o:title=""/>
          </v:shape>
          <o:OLEObject Type="Embed" ProgID="Equation.3" ShapeID="_x0000_i1116" DrawAspect="Content" ObjectID="_1470597738" r:id="rId164"/>
        </w:object>
      </w:r>
      <w:r w:rsidRPr="00FB4603">
        <w:rPr>
          <w:color w:val="000000"/>
          <w:sz w:val="28"/>
          <w:szCs w:val="28"/>
        </w:rPr>
        <w:t>.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Перенося табличные значения </w:t>
      </w:r>
      <w:r w:rsidRPr="00FB4603">
        <w:rPr>
          <w:color w:val="000000"/>
          <w:position w:val="-4"/>
          <w:sz w:val="28"/>
          <w:szCs w:val="28"/>
        </w:rPr>
        <w:object w:dxaOrig="279" w:dyaOrig="260">
          <v:shape id="_x0000_i1117" type="#_x0000_t75" style="width:14.25pt;height:12.75pt" o:ole="">
            <v:imagedata r:id="rId135" o:title=""/>
          </v:shape>
          <o:OLEObject Type="Embed" ProgID="Equation.3" ShapeID="_x0000_i1117" DrawAspect="Content" ObjectID="_1470597739" r:id="rId165"/>
        </w:object>
      </w:r>
      <w:r w:rsidRPr="00FB4603">
        <w:rPr>
          <w:color w:val="000000"/>
          <w:sz w:val="28"/>
          <w:szCs w:val="28"/>
        </w:rPr>
        <w:t xml:space="preserve"> и </w:t>
      </w:r>
      <w:r w:rsidRPr="00FB4603">
        <w:rPr>
          <w:color w:val="000000"/>
          <w:position w:val="-4"/>
          <w:sz w:val="28"/>
          <w:szCs w:val="28"/>
        </w:rPr>
        <w:object w:dxaOrig="220" w:dyaOrig="260">
          <v:shape id="_x0000_i1118" type="#_x0000_t75" style="width:11.25pt;height:12.75pt" o:ole="">
            <v:imagedata r:id="rId157" o:title=""/>
          </v:shape>
          <o:OLEObject Type="Embed" ProgID="Equation.3" ShapeID="_x0000_i1118" DrawAspect="Content" ObjectID="_1470597740" r:id="rId166"/>
        </w:object>
      </w:r>
      <w:r w:rsidRPr="00FB4603">
        <w:rPr>
          <w:color w:val="000000"/>
          <w:sz w:val="28"/>
          <w:szCs w:val="28"/>
        </w:rPr>
        <w:t xml:space="preserve"> на плоскость </w:t>
      </w:r>
      <w:r w:rsidRPr="00FB4603">
        <w:rPr>
          <w:color w:val="000000"/>
          <w:position w:val="-4"/>
          <w:sz w:val="28"/>
          <w:szCs w:val="28"/>
        </w:rPr>
        <w:object w:dxaOrig="400" w:dyaOrig="260">
          <v:shape id="_x0000_i1119" type="#_x0000_t75" style="width:20.25pt;height:12.75pt" o:ole="">
            <v:imagedata r:id="rId167" o:title=""/>
          </v:shape>
          <o:OLEObject Type="Embed" ProgID="Equation.3" ShapeID="_x0000_i1119" DrawAspect="Content" ObjectID="_1470597741" r:id="rId168"/>
        </w:object>
      </w:r>
      <w:r w:rsidRPr="00FB4603">
        <w:rPr>
          <w:color w:val="000000"/>
          <w:sz w:val="28"/>
          <w:szCs w:val="28"/>
        </w:rPr>
        <w:t xml:space="preserve">, получаем поле корреляции, приведенное на рисунке </w:t>
      </w:r>
      <w:r w:rsidR="00DA1C94" w:rsidRPr="00FB4603">
        <w:rPr>
          <w:color w:val="000000"/>
          <w:sz w:val="28"/>
          <w:szCs w:val="28"/>
        </w:rPr>
        <w:t>4</w:t>
      </w:r>
      <w:r w:rsidRPr="00FB4603">
        <w:rPr>
          <w:color w:val="000000"/>
          <w:sz w:val="28"/>
          <w:szCs w:val="28"/>
        </w:rPr>
        <w:t>.1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2F0A09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object w:dxaOrig="4392" w:dyaOrig="2582">
          <v:shape id="_x0000_i1120" type="#_x0000_t75" style="width:173.25pt;height:100.5pt" o:ole="">
            <v:imagedata r:id="rId169" o:title=""/>
          </v:shape>
          <o:OLEObject Type="Embed" ProgID="Word.Picture.8" ShapeID="_x0000_i1120" DrawAspect="Content" ObjectID="_1470597742" r:id="rId170"/>
        </w:objec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Рисунок 4.1</w:t>
      </w:r>
      <w:r w:rsidR="004E63B1">
        <w:rPr>
          <w:color w:val="000000"/>
          <w:sz w:val="28"/>
          <w:szCs w:val="28"/>
        </w:rPr>
        <w:t xml:space="preserve">. </w:t>
      </w:r>
      <w:r w:rsidRPr="00FB4603">
        <w:rPr>
          <w:color w:val="000000"/>
          <w:sz w:val="28"/>
          <w:szCs w:val="28"/>
        </w:rPr>
        <w:t>Экспериментальное уравнение регрессии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Разобьем диапазон изменения </w:t>
      </w:r>
      <w:r w:rsidRPr="00FB4603">
        <w:rPr>
          <w:color w:val="000000"/>
          <w:position w:val="-6"/>
          <w:sz w:val="28"/>
          <w:szCs w:val="28"/>
        </w:rPr>
        <w:object w:dxaOrig="200" w:dyaOrig="220">
          <v:shape id="_x0000_i1121" type="#_x0000_t75" style="width:9.75pt;height:12.75pt" o:ole="">
            <v:imagedata r:id="rId171" o:title=""/>
          </v:shape>
          <o:OLEObject Type="Embed" ProgID="Equation.3" ShapeID="_x0000_i1121" DrawAspect="Content" ObjectID="_1470597743" r:id="rId172"/>
        </w:object>
      </w:r>
      <w:r w:rsidRPr="00FB4603">
        <w:rPr>
          <w:color w:val="000000"/>
          <w:sz w:val="28"/>
          <w:szCs w:val="28"/>
        </w:rPr>
        <w:t xml:space="preserve"> на </w:t>
      </w:r>
      <w:r w:rsidRPr="00FB4603">
        <w:rPr>
          <w:color w:val="000000"/>
          <w:position w:val="-6"/>
          <w:sz w:val="28"/>
          <w:szCs w:val="28"/>
        </w:rPr>
        <w:object w:dxaOrig="260" w:dyaOrig="220">
          <v:shape id="_x0000_i1122" type="#_x0000_t75" style="width:12.75pt;height:12.75pt" o:ole="">
            <v:imagedata r:id="rId173" o:title=""/>
          </v:shape>
          <o:OLEObject Type="Embed" ProgID="Equation.3" ShapeID="_x0000_i1122" DrawAspect="Content" ObjectID="_1470597744" r:id="rId174"/>
        </w:object>
      </w:r>
      <w:r w:rsidRPr="00FB4603">
        <w:rPr>
          <w:color w:val="000000"/>
          <w:sz w:val="28"/>
          <w:szCs w:val="28"/>
        </w:rPr>
        <w:t xml:space="preserve">-равных интервалах </w:t>
      </w:r>
      <w:r w:rsidRPr="00FB4603">
        <w:rPr>
          <w:color w:val="000000"/>
          <w:position w:val="-6"/>
          <w:sz w:val="28"/>
          <w:szCs w:val="28"/>
        </w:rPr>
        <w:object w:dxaOrig="340" w:dyaOrig="279">
          <v:shape id="_x0000_i1123" type="#_x0000_t75" style="width:17.25pt;height:14.25pt" o:ole="">
            <v:imagedata r:id="rId175" o:title=""/>
          </v:shape>
          <o:OLEObject Type="Embed" ProgID="Equation.3" ShapeID="_x0000_i1123" DrawAspect="Content" ObjectID="_1470597745" r:id="rId176"/>
        </w:object>
      </w:r>
      <w:r w:rsidRPr="00FB4603">
        <w:rPr>
          <w:color w:val="000000"/>
          <w:sz w:val="28"/>
          <w:szCs w:val="28"/>
        </w:rPr>
        <w:t xml:space="preserve">. Все точки, попавшие в интервал </w:t>
      </w:r>
      <w:r w:rsidRPr="00FB4603">
        <w:rPr>
          <w:color w:val="000000"/>
          <w:position w:val="-12"/>
          <w:sz w:val="28"/>
          <w:szCs w:val="28"/>
        </w:rPr>
        <w:object w:dxaOrig="380" w:dyaOrig="360">
          <v:shape id="_x0000_i1124" type="#_x0000_t75" style="width:18.75pt;height:18pt" o:ole="">
            <v:imagedata r:id="rId177" o:title=""/>
          </v:shape>
          <o:OLEObject Type="Embed" ProgID="Equation.3" ShapeID="_x0000_i1124" DrawAspect="Content" ObjectID="_1470597746" r:id="rId178"/>
        </w:object>
      </w:r>
      <w:r w:rsidRPr="00FB4603">
        <w:rPr>
          <w:color w:val="000000"/>
          <w:sz w:val="28"/>
          <w:szCs w:val="28"/>
        </w:rPr>
        <w:t xml:space="preserve">, отнесем к середине интервала </w:t>
      </w:r>
      <w:r w:rsidRPr="00FB4603">
        <w:rPr>
          <w:color w:val="000000"/>
          <w:position w:val="-12"/>
          <w:sz w:val="28"/>
          <w:szCs w:val="28"/>
        </w:rPr>
        <w:object w:dxaOrig="240" w:dyaOrig="360">
          <v:shape id="_x0000_i1125" type="#_x0000_t75" style="width:14.25pt;height:18pt" o:ole="">
            <v:imagedata r:id="rId179" o:title=""/>
          </v:shape>
          <o:OLEObject Type="Embed" ProgID="Equation.3" ShapeID="_x0000_i1125" DrawAspect="Content" ObjectID="_1470597747" r:id="rId180"/>
        </w:object>
      </w:r>
      <w:r w:rsidRPr="00FB4603">
        <w:rPr>
          <w:color w:val="000000"/>
          <w:sz w:val="28"/>
          <w:szCs w:val="28"/>
        </w:rPr>
        <w:t>, в результате получаем трансформированное поле корреляции.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 xml:space="preserve">Определим частичные средние арифметические </w:t>
      </w:r>
      <w:r w:rsidRPr="00FB4603">
        <w:rPr>
          <w:i w:val="0"/>
          <w:color w:val="000000"/>
          <w:position w:val="-12"/>
          <w:sz w:val="28"/>
          <w:szCs w:val="28"/>
        </w:rPr>
        <w:object w:dxaOrig="260" w:dyaOrig="360">
          <v:shape id="_x0000_i1126" type="#_x0000_t75" style="width:12.75pt;height:18pt" o:ole="">
            <v:imagedata r:id="rId181" o:title=""/>
          </v:shape>
          <o:OLEObject Type="Embed" ProgID="Equation.3" ShapeID="_x0000_i1126" DrawAspect="Content" ObjectID="_1470597748" r:id="rId182"/>
        </w:object>
      </w:r>
      <w:r w:rsidRPr="00FB4603">
        <w:rPr>
          <w:i w:val="0"/>
          <w:color w:val="000000"/>
          <w:sz w:val="28"/>
          <w:szCs w:val="28"/>
        </w:rPr>
        <w:t xml:space="preserve"> для каждого значения </w:t>
      </w:r>
      <w:r w:rsidRPr="00FB4603">
        <w:rPr>
          <w:i w:val="0"/>
          <w:color w:val="000000"/>
          <w:position w:val="-12"/>
          <w:sz w:val="28"/>
          <w:szCs w:val="28"/>
        </w:rPr>
        <w:object w:dxaOrig="240" w:dyaOrig="360">
          <v:shape id="_x0000_i1127" type="#_x0000_t75" style="width:12pt;height:18pt" o:ole="">
            <v:imagedata r:id="rId183" o:title=""/>
          </v:shape>
          <o:OLEObject Type="Embed" ProgID="Equation.3" ShapeID="_x0000_i1127" DrawAspect="Content" ObjectID="_1470597749" r:id="rId184"/>
        </w:object>
      </w:r>
      <w:r w:rsidRPr="00FB4603">
        <w:rPr>
          <w:i w:val="0"/>
          <w:color w:val="000000"/>
          <w:sz w:val="28"/>
          <w:szCs w:val="28"/>
        </w:rPr>
        <w:t>:</w:t>
      </w:r>
    </w:p>
    <w:p w:rsidR="00FB4603" w:rsidRDefault="00FB4603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</w:p>
    <w:p w:rsidR="0069781C" w:rsidRPr="00FB4603" w:rsidRDefault="0069781C" w:rsidP="00FB4603">
      <w:pPr>
        <w:pStyle w:val="3"/>
        <w:tabs>
          <w:tab w:val="center" w:pos="4253"/>
          <w:tab w:val="right" w:pos="9356"/>
        </w:tabs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position w:val="-30"/>
          <w:sz w:val="28"/>
          <w:szCs w:val="28"/>
        </w:rPr>
        <w:object w:dxaOrig="1380" w:dyaOrig="720">
          <v:shape id="_x0000_i1128" type="#_x0000_t75" style="width:99.75pt;height:36pt" o:ole="">
            <v:imagedata r:id="rId185" o:title=""/>
          </v:shape>
          <o:OLEObject Type="Embed" ProgID="Equation.3" ShapeID="_x0000_i1128" DrawAspect="Content" ObjectID="_1470597750" r:id="rId186"/>
        </w:object>
      </w:r>
      <w:r w:rsidRPr="00FB4603">
        <w:rPr>
          <w:i w:val="0"/>
          <w:color w:val="000000"/>
          <w:sz w:val="28"/>
          <w:szCs w:val="28"/>
        </w:rPr>
        <w:t>,</w:t>
      </w:r>
      <w:r w:rsidRPr="00FB4603">
        <w:rPr>
          <w:i w:val="0"/>
          <w:color w:val="000000"/>
          <w:sz w:val="28"/>
          <w:szCs w:val="28"/>
        </w:rPr>
        <w:tab/>
        <w:t>(4.2)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где </w:t>
      </w:r>
      <w:r w:rsidRPr="00FB4603">
        <w:rPr>
          <w:color w:val="000000"/>
          <w:position w:val="-12"/>
          <w:sz w:val="28"/>
          <w:szCs w:val="28"/>
        </w:rPr>
        <w:object w:dxaOrig="300" w:dyaOrig="360">
          <v:shape id="_x0000_i1129" type="#_x0000_t75" style="width:14.25pt;height:18.75pt" o:ole="">
            <v:imagedata r:id="rId187" o:title=""/>
          </v:shape>
          <o:OLEObject Type="Embed" ProgID="Equation.3" ShapeID="_x0000_i1129" DrawAspect="Content" ObjectID="_1470597751" r:id="rId188"/>
        </w:object>
      </w:r>
      <w:r w:rsidR="003E628C" w:rsidRPr="00FB4603">
        <w:rPr>
          <w:b/>
          <w:i/>
          <w:color w:val="000000"/>
          <w:sz w:val="28"/>
          <w:szCs w:val="28"/>
          <w:lang w:val="en-US"/>
        </w:rPr>
        <w:t> </w:t>
      </w:r>
      <w:r w:rsidR="003E628C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число точек, оказавшихся в интервале</w:t>
      </w:r>
      <w:r w:rsidRPr="00FB4603">
        <w:rPr>
          <w:color w:val="000000"/>
          <w:position w:val="-12"/>
          <w:sz w:val="28"/>
          <w:szCs w:val="28"/>
        </w:rPr>
        <w:object w:dxaOrig="380" w:dyaOrig="360">
          <v:shape id="_x0000_i1130" type="#_x0000_t75" style="width:18.75pt;height:18pt" o:ole="">
            <v:imagedata r:id="rId177" o:title=""/>
          </v:shape>
          <o:OLEObject Type="Embed" ProgID="Equation.3" ShapeID="_x0000_i1130" DrawAspect="Content" ObjectID="_1470597752" r:id="rId189"/>
        </w:object>
      </w:r>
      <w:r w:rsidRPr="00FB4603">
        <w:rPr>
          <w:color w:val="000000"/>
          <w:sz w:val="28"/>
          <w:szCs w:val="28"/>
        </w:rPr>
        <w:t>, причем</w:t>
      </w:r>
      <w:r w:rsid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position w:val="-28"/>
          <w:sz w:val="28"/>
          <w:szCs w:val="28"/>
        </w:rPr>
        <w:object w:dxaOrig="1080" w:dyaOrig="680">
          <v:shape id="_x0000_i1131" type="#_x0000_t75" style="width:56.25pt;height:33.75pt" o:ole="">
            <v:imagedata r:id="rId190" o:title=""/>
          </v:shape>
          <o:OLEObject Type="Embed" ProgID="Equation.3" ShapeID="_x0000_i1131" DrawAspect="Content" ObjectID="_1470597753" r:id="rId191"/>
        </w:object>
      </w:r>
      <w:r w:rsidRPr="00FB4603">
        <w:rPr>
          <w:color w:val="000000"/>
          <w:sz w:val="28"/>
          <w:szCs w:val="28"/>
        </w:rPr>
        <w:t>, где</w:t>
      </w:r>
      <w:r w:rsidR="004E63B1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position w:val="-6"/>
          <w:sz w:val="28"/>
          <w:szCs w:val="28"/>
        </w:rPr>
        <w:object w:dxaOrig="279" w:dyaOrig="279">
          <v:shape id="_x0000_i1132" type="#_x0000_t75" style="width:14.25pt;height:14.25pt" o:ole="">
            <v:imagedata r:id="rId192" o:title=""/>
          </v:shape>
          <o:OLEObject Type="Embed" ProgID="Equation.3" ShapeID="_x0000_i1132" DrawAspect="Content" ObjectID="_1470597754" r:id="rId193"/>
        </w:object>
      </w:r>
      <w:r w:rsidR="003E628C" w:rsidRPr="00FB4603">
        <w:rPr>
          <w:b/>
          <w:i/>
          <w:color w:val="000000"/>
          <w:sz w:val="28"/>
          <w:szCs w:val="28"/>
          <w:lang w:val="en-US"/>
        </w:rPr>
        <w:t> </w:t>
      </w:r>
      <w:r w:rsidR="003E628C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общее число наблюдений.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Соединим последовательно точки с координатами </w:t>
      </w:r>
      <w:r w:rsidRPr="00FB4603">
        <w:rPr>
          <w:color w:val="000000"/>
          <w:position w:val="-12"/>
          <w:sz w:val="28"/>
          <w:szCs w:val="28"/>
        </w:rPr>
        <w:object w:dxaOrig="240" w:dyaOrig="360">
          <v:shape id="_x0000_i1133" type="#_x0000_t75" style="width:12pt;height:18pt" o:ole="">
            <v:imagedata r:id="rId183" o:title=""/>
          </v:shape>
          <o:OLEObject Type="Embed" ProgID="Equation.3" ShapeID="_x0000_i1133" DrawAspect="Content" ObjectID="_1470597755" r:id="rId194"/>
        </w:object>
      </w:r>
      <w:r w:rsidRPr="00FB4603">
        <w:rPr>
          <w:color w:val="000000"/>
          <w:sz w:val="28"/>
          <w:szCs w:val="28"/>
        </w:rPr>
        <w:t xml:space="preserve"> и </w:t>
      </w:r>
      <w:r w:rsidRPr="00FB4603">
        <w:rPr>
          <w:color w:val="000000"/>
          <w:position w:val="-12"/>
          <w:sz w:val="28"/>
          <w:szCs w:val="28"/>
        </w:rPr>
        <w:object w:dxaOrig="260" w:dyaOrig="360">
          <v:shape id="_x0000_i1134" type="#_x0000_t75" style="width:12.75pt;height:18pt" o:ole="">
            <v:imagedata r:id="rId181" o:title=""/>
          </v:shape>
          <o:OLEObject Type="Embed" ProgID="Equation.3" ShapeID="_x0000_i1134" DrawAspect="Content" ObjectID="_1470597756" r:id="rId195"/>
        </w:object>
      </w:r>
      <w:r w:rsidRPr="00FB4603">
        <w:rPr>
          <w:color w:val="000000"/>
          <w:sz w:val="28"/>
          <w:szCs w:val="28"/>
        </w:rPr>
        <w:t xml:space="preserve"> отрезками прямых. Полученная ломаная линия называется эмпирической линией регрессии </w:t>
      </w:r>
      <w:r w:rsidRPr="00FB4603">
        <w:rPr>
          <w:color w:val="000000"/>
          <w:position w:val="-10"/>
          <w:sz w:val="28"/>
          <w:szCs w:val="28"/>
        </w:rPr>
        <w:object w:dxaOrig="220" w:dyaOrig="260">
          <v:shape id="_x0000_i1135" type="#_x0000_t75" style="width:11.25pt;height:15pt" o:ole="">
            <v:imagedata r:id="rId196" o:title=""/>
          </v:shape>
          <o:OLEObject Type="Embed" ProgID="Equation.3" ShapeID="_x0000_i1135" DrawAspect="Content" ObjectID="_1470597757" r:id="rId197"/>
        </w:object>
      </w:r>
      <w:r w:rsidRPr="00FB4603">
        <w:rPr>
          <w:color w:val="000000"/>
          <w:sz w:val="28"/>
          <w:szCs w:val="28"/>
        </w:rPr>
        <w:t xml:space="preserve"> по </w:t>
      </w:r>
      <w:r w:rsidRPr="00FB4603">
        <w:rPr>
          <w:color w:val="000000"/>
          <w:position w:val="-6"/>
          <w:sz w:val="28"/>
          <w:szCs w:val="28"/>
        </w:rPr>
        <w:object w:dxaOrig="200" w:dyaOrig="220">
          <v:shape id="_x0000_i1136" type="#_x0000_t75" style="width:9.75pt;height:12.75pt" o:ole="">
            <v:imagedata r:id="rId171" o:title=""/>
          </v:shape>
          <o:OLEObject Type="Embed" ProgID="Equation.3" ShapeID="_x0000_i1136" DrawAspect="Content" ObjectID="_1470597758" r:id="rId198"/>
        </w:object>
      </w:r>
      <w:r w:rsidRPr="00FB4603">
        <w:rPr>
          <w:color w:val="000000"/>
          <w:sz w:val="28"/>
          <w:szCs w:val="28"/>
        </w:rPr>
        <w:t xml:space="preserve">; она показывает, как в среднем меняется </w:t>
      </w:r>
      <w:r w:rsidRPr="00FB4603">
        <w:rPr>
          <w:color w:val="000000"/>
          <w:position w:val="-10"/>
          <w:sz w:val="28"/>
          <w:szCs w:val="28"/>
        </w:rPr>
        <w:object w:dxaOrig="220" w:dyaOrig="260">
          <v:shape id="_x0000_i1137" type="#_x0000_t75" style="width:11.25pt;height:15pt" o:ole="">
            <v:imagedata r:id="rId199" o:title=""/>
          </v:shape>
          <o:OLEObject Type="Embed" ProgID="Equation.3" ShapeID="_x0000_i1137" DrawAspect="Content" ObjectID="_1470597759" r:id="rId200"/>
        </w:object>
      </w:r>
      <w:r w:rsidRPr="00FB4603">
        <w:rPr>
          <w:color w:val="000000"/>
          <w:sz w:val="28"/>
          <w:szCs w:val="28"/>
        </w:rPr>
        <w:t xml:space="preserve"> с изменением </w:t>
      </w:r>
      <w:r w:rsidRPr="00FB4603">
        <w:rPr>
          <w:color w:val="000000"/>
          <w:position w:val="-6"/>
          <w:sz w:val="28"/>
          <w:szCs w:val="28"/>
        </w:rPr>
        <w:object w:dxaOrig="200" w:dyaOrig="220">
          <v:shape id="_x0000_i1138" type="#_x0000_t75" style="width:9.75pt;height:12.75pt" o:ole="">
            <v:imagedata r:id="rId171" o:title=""/>
          </v:shape>
          <o:OLEObject Type="Embed" ProgID="Equation.3" ShapeID="_x0000_i1138" DrawAspect="Content" ObjectID="_1470597760" r:id="rId201"/>
        </w:object>
      </w:r>
      <w:r w:rsidRPr="00FB4603">
        <w:rPr>
          <w:color w:val="000000"/>
          <w:sz w:val="28"/>
          <w:szCs w:val="28"/>
        </w:rPr>
        <w:t xml:space="preserve">. Предельное положение эмпирической линии регрессии, к которому она стремится при неограниченном увеличении числа наблюдений и одновременном уменьшении </w:t>
      </w:r>
      <w:r w:rsidRPr="00FB4603">
        <w:rPr>
          <w:color w:val="000000"/>
          <w:position w:val="-6"/>
          <w:sz w:val="28"/>
          <w:szCs w:val="28"/>
        </w:rPr>
        <w:object w:dxaOrig="340" w:dyaOrig="279">
          <v:shape id="_x0000_i1139" type="#_x0000_t75" style="width:17.25pt;height:14.25pt" o:ole="">
            <v:imagedata r:id="rId175" o:title=""/>
          </v:shape>
          <o:OLEObject Type="Embed" ProgID="Equation.3" ShapeID="_x0000_i1139" DrawAspect="Content" ObjectID="_1470597761" r:id="rId202"/>
        </w:object>
      </w:r>
      <w:r w:rsidRPr="00FB4603">
        <w:rPr>
          <w:color w:val="000000"/>
          <w:sz w:val="28"/>
          <w:szCs w:val="28"/>
        </w:rPr>
        <w:t xml:space="preserve">, называется предельной теоретической линией регрессии. Ее нахождение и составляет основную задачу регрессионного анализа. Отметим, что по линии регрессии невозможно точно определить значение </w:t>
      </w:r>
      <w:r w:rsidRPr="00FB4603">
        <w:rPr>
          <w:color w:val="000000"/>
          <w:position w:val="-10"/>
          <w:sz w:val="28"/>
          <w:szCs w:val="28"/>
        </w:rPr>
        <w:object w:dxaOrig="220" w:dyaOrig="260">
          <v:shape id="_x0000_i1140" type="#_x0000_t75" style="width:11.25pt;height:13.5pt" o:ole="">
            <v:imagedata r:id="rId196" o:title=""/>
          </v:shape>
          <o:OLEObject Type="Embed" ProgID="Equation.3" ShapeID="_x0000_i1140" DrawAspect="Content" ObjectID="_1470597762" r:id="rId203"/>
        </w:object>
      </w:r>
      <w:r w:rsidRPr="00FB4603">
        <w:rPr>
          <w:color w:val="000000"/>
          <w:sz w:val="28"/>
          <w:szCs w:val="28"/>
        </w:rPr>
        <w:t xml:space="preserve"> по </w:t>
      </w:r>
      <w:r w:rsidRPr="00FB4603">
        <w:rPr>
          <w:color w:val="000000"/>
          <w:position w:val="-12"/>
          <w:sz w:val="28"/>
          <w:szCs w:val="28"/>
        </w:rPr>
        <w:object w:dxaOrig="240" w:dyaOrig="360">
          <v:shape id="_x0000_i1141" type="#_x0000_t75" style="width:12pt;height:18pt" o:ole="">
            <v:imagedata r:id="rId179" o:title=""/>
          </v:shape>
          <o:OLEObject Type="Embed" ProgID="Equation.3" ShapeID="_x0000_i1141" DrawAspect="Content" ObjectID="_1470597763" r:id="rId204"/>
        </w:object>
      </w:r>
      <w:r w:rsidRPr="00FB4603">
        <w:rPr>
          <w:color w:val="000000"/>
          <w:sz w:val="28"/>
          <w:szCs w:val="28"/>
        </w:rPr>
        <w:t xml:space="preserve"> в одном опыте. Однако зависимость </w:t>
      </w:r>
      <w:r w:rsidRPr="00FB4603">
        <w:rPr>
          <w:color w:val="000000"/>
          <w:position w:val="-10"/>
          <w:sz w:val="28"/>
          <w:szCs w:val="28"/>
        </w:rPr>
        <w:object w:dxaOrig="920" w:dyaOrig="320">
          <v:shape id="_x0000_i1142" type="#_x0000_t75" style="width:45.75pt;height:15.75pt" o:ole="">
            <v:imagedata r:id="rId205" o:title=""/>
          </v:shape>
          <o:OLEObject Type="Embed" ProgID="Equation.3" ShapeID="_x0000_i1142" DrawAspect="Content" ObjectID="_1470597764" r:id="rId206"/>
        </w:object>
      </w:r>
      <w:r w:rsidRPr="00FB4603">
        <w:rPr>
          <w:color w:val="000000"/>
          <w:sz w:val="28"/>
          <w:szCs w:val="28"/>
        </w:rPr>
        <w:t xml:space="preserve"> позволяет определить в среднем значение </w:t>
      </w:r>
      <w:r w:rsidRPr="00FB4603">
        <w:rPr>
          <w:color w:val="000000"/>
          <w:position w:val="-10"/>
          <w:sz w:val="28"/>
          <w:szCs w:val="28"/>
        </w:rPr>
        <w:object w:dxaOrig="220" w:dyaOrig="260">
          <v:shape id="_x0000_i1143" type="#_x0000_t75" style="width:11.25pt;height:12.75pt" o:ole="">
            <v:imagedata r:id="rId196" o:title=""/>
          </v:shape>
          <o:OLEObject Type="Embed" ProgID="Equation.3" ShapeID="_x0000_i1143" DrawAspect="Content" ObjectID="_1470597765" r:id="rId207"/>
        </w:object>
      </w:r>
      <w:r w:rsidRPr="00FB4603">
        <w:rPr>
          <w:color w:val="000000"/>
          <w:sz w:val="28"/>
          <w:szCs w:val="28"/>
        </w:rPr>
        <w:t xml:space="preserve"> при многократном повторении опыта при фиксированном значении </w:t>
      </w:r>
      <w:r w:rsidRPr="00FB4603">
        <w:rPr>
          <w:color w:val="000000"/>
          <w:position w:val="-12"/>
          <w:sz w:val="28"/>
          <w:szCs w:val="28"/>
        </w:rPr>
        <w:object w:dxaOrig="240" w:dyaOrig="360">
          <v:shape id="_x0000_i1144" type="#_x0000_t75" style="width:12pt;height:18pt" o:ole="">
            <v:imagedata r:id="rId179" o:title=""/>
          </v:shape>
          <o:OLEObject Type="Embed" ProgID="Equation.3" ShapeID="_x0000_i1144" DrawAspect="Content" ObjectID="_1470597766" r:id="rId208"/>
        </w:object>
      </w:r>
      <w:r w:rsidRPr="00FB4603">
        <w:rPr>
          <w:color w:val="000000"/>
          <w:sz w:val="28"/>
          <w:szCs w:val="28"/>
        </w:rPr>
        <w:t xml:space="preserve">. В регрессионном анализе рассматривается связь между одной переменной, называемой зависимой, и несколькими другими, называемыми независимыми. Эта связь представляется в виде математической модели,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в виде функции регрессии. Если функция линейна относительно параметров, но не обязательно линейна относительно независимых переменных, то говорят о линейной модели. В противном случае нелинейная. Статистическими проблемами обработки в регрессионном анализе являются:</w:t>
      </w:r>
    </w:p>
    <w:p w:rsidR="0069781C" w:rsidRPr="00FB4603" w:rsidRDefault="003E628C" w:rsidP="00FB4603">
      <w:pPr>
        <w:pStyle w:val="3"/>
        <w:tabs>
          <w:tab w:val="num" w:pos="900"/>
        </w:tabs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1</w:t>
      </w:r>
      <w:r w:rsidR="0069781C" w:rsidRPr="00FB4603">
        <w:rPr>
          <w:i w:val="0"/>
          <w:color w:val="000000"/>
          <w:sz w:val="28"/>
          <w:szCs w:val="28"/>
        </w:rPr>
        <w:t xml:space="preserve">) </w:t>
      </w:r>
      <w:r w:rsidRPr="00FB4603">
        <w:rPr>
          <w:i w:val="0"/>
          <w:color w:val="000000"/>
          <w:sz w:val="28"/>
          <w:szCs w:val="28"/>
        </w:rPr>
        <w:t>п</w:t>
      </w:r>
      <w:r w:rsidR="0069781C" w:rsidRPr="00FB4603">
        <w:rPr>
          <w:i w:val="0"/>
          <w:color w:val="000000"/>
          <w:sz w:val="28"/>
          <w:szCs w:val="28"/>
        </w:rPr>
        <w:t>олучение наилучших точечных и интервальных оценок неизвестных параметров регрессионного анализа;</w:t>
      </w:r>
    </w:p>
    <w:p w:rsidR="00FB4603" w:rsidRDefault="003E628C" w:rsidP="00FB4603">
      <w:pPr>
        <w:pStyle w:val="3"/>
        <w:tabs>
          <w:tab w:val="num" w:pos="900"/>
        </w:tabs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2</w:t>
      </w:r>
      <w:r w:rsidR="0069781C" w:rsidRPr="00FB4603">
        <w:rPr>
          <w:i w:val="0"/>
          <w:color w:val="000000"/>
          <w:sz w:val="28"/>
          <w:szCs w:val="28"/>
        </w:rPr>
        <w:t xml:space="preserve">) </w:t>
      </w:r>
      <w:r w:rsidRPr="00FB4603">
        <w:rPr>
          <w:i w:val="0"/>
          <w:color w:val="000000"/>
          <w:sz w:val="28"/>
          <w:szCs w:val="28"/>
        </w:rPr>
        <w:t>п</w:t>
      </w:r>
      <w:r w:rsidR="0069781C" w:rsidRPr="00FB4603">
        <w:rPr>
          <w:i w:val="0"/>
          <w:color w:val="000000"/>
          <w:sz w:val="28"/>
          <w:szCs w:val="28"/>
        </w:rPr>
        <w:t>роверка гипотез относительно этих параметров;</w:t>
      </w:r>
    </w:p>
    <w:p w:rsidR="00FB4603" w:rsidRDefault="003E628C" w:rsidP="00FB4603">
      <w:pPr>
        <w:pStyle w:val="3"/>
        <w:tabs>
          <w:tab w:val="num" w:pos="900"/>
        </w:tabs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3</w:t>
      </w:r>
      <w:r w:rsidR="0069781C" w:rsidRPr="00FB4603">
        <w:rPr>
          <w:i w:val="0"/>
          <w:color w:val="000000"/>
          <w:sz w:val="28"/>
          <w:szCs w:val="28"/>
        </w:rPr>
        <w:t xml:space="preserve">) </w:t>
      </w:r>
      <w:r w:rsidRPr="00FB4603">
        <w:rPr>
          <w:i w:val="0"/>
          <w:color w:val="000000"/>
          <w:sz w:val="28"/>
          <w:szCs w:val="28"/>
        </w:rPr>
        <w:t>п</w:t>
      </w:r>
      <w:r w:rsidR="0069781C" w:rsidRPr="00FB4603">
        <w:rPr>
          <w:i w:val="0"/>
          <w:color w:val="000000"/>
          <w:sz w:val="28"/>
          <w:szCs w:val="28"/>
        </w:rPr>
        <w:t>роверка адекватности;</w:t>
      </w:r>
    </w:p>
    <w:p w:rsidR="0069781C" w:rsidRPr="00FB4603" w:rsidRDefault="003E628C" w:rsidP="00FB4603">
      <w:pPr>
        <w:pStyle w:val="3"/>
        <w:tabs>
          <w:tab w:val="num" w:pos="900"/>
        </w:tabs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4</w:t>
      </w:r>
      <w:r w:rsidR="0069781C" w:rsidRPr="00FB4603">
        <w:rPr>
          <w:i w:val="0"/>
          <w:color w:val="000000"/>
          <w:sz w:val="28"/>
          <w:szCs w:val="28"/>
        </w:rPr>
        <w:t xml:space="preserve">) </w:t>
      </w:r>
      <w:r w:rsidRPr="00FB4603">
        <w:rPr>
          <w:i w:val="0"/>
          <w:color w:val="000000"/>
          <w:sz w:val="28"/>
          <w:szCs w:val="28"/>
        </w:rPr>
        <w:t>п</w:t>
      </w:r>
      <w:r w:rsidR="0069781C" w:rsidRPr="00FB4603">
        <w:rPr>
          <w:i w:val="0"/>
          <w:color w:val="000000"/>
          <w:sz w:val="28"/>
          <w:szCs w:val="28"/>
        </w:rPr>
        <w:t>роверка множества предполагаемых предположений.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 xml:space="preserve">Исследуемый объект представлен на рисунке </w:t>
      </w:r>
      <w:r w:rsidR="00DA1C94" w:rsidRPr="00FB4603">
        <w:rPr>
          <w:i w:val="0"/>
          <w:color w:val="000000"/>
          <w:sz w:val="28"/>
          <w:szCs w:val="28"/>
        </w:rPr>
        <w:t>4</w:t>
      </w:r>
      <w:r w:rsidRPr="00FB4603">
        <w:rPr>
          <w:i w:val="0"/>
          <w:color w:val="000000"/>
          <w:sz w:val="28"/>
          <w:szCs w:val="28"/>
        </w:rPr>
        <w:t>.2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</w:rPr>
      </w:pPr>
    </w:p>
    <w:p w:rsidR="0069781C" w:rsidRPr="00FB4603" w:rsidRDefault="002F0A09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object w:dxaOrig="4284" w:dyaOrig="1289">
          <v:shape id="_x0000_i1145" type="#_x0000_t75" style="width:203.25pt;height:73.5pt" o:ole="">
            <v:imagedata r:id="rId209" o:title=""/>
          </v:shape>
          <o:OLEObject Type="Embed" ProgID="Word.Picture.8" ShapeID="_x0000_i1145" DrawAspect="Content" ObjectID="_1470597767" r:id="rId210"/>
        </w:objec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 xml:space="preserve">Рисунок </w:t>
      </w:r>
      <w:r w:rsidR="00DA1C94" w:rsidRPr="00FB4603">
        <w:rPr>
          <w:i w:val="0"/>
          <w:color w:val="000000"/>
          <w:sz w:val="28"/>
          <w:szCs w:val="28"/>
        </w:rPr>
        <w:t>4</w:t>
      </w:r>
      <w:r w:rsidRPr="00FB4603">
        <w:rPr>
          <w:i w:val="0"/>
          <w:color w:val="000000"/>
          <w:sz w:val="28"/>
          <w:szCs w:val="28"/>
        </w:rPr>
        <w:t>.2</w:t>
      </w:r>
      <w:r w:rsidR="004E63B1">
        <w:rPr>
          <w:i w:val="0"/>
          <w:color w:val="000000"/>
          <w:sz w:val="28"/>
          <w:szCs w:val="28"/>
        </w:rPr>
        <w:t xml:space="preserve">. </w:t>
      </w:r>
      <w:r w:rsidRPr="00FB4603">
        <w:rPr>
          <w:i w:val="0"/>
          <w:color w:val="000000"/>
          <w:sz w:val="28"/>
          <w:szCs w:val="28"/>
        </w:rPr>
        <w:t>Вид исследуемого объекта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Для корректного использования регрессионного анализа существует следующие предпосылки и следующие допущения на свойства регрессионной ошибки </w:t>
      </w:r>
      <w:r w:rsidRPr="00FB4603">
        <w:rPr>
          <w:color w:val="000000"/>
          <w:position w:val="-12"/>
          <w:sz w:val="28"/>
          <w:szCs w:val="28"/>
        </w:rPr>
        <w:object w:dxaOrig="820" w:dyaOrig="360">
          <v:shape id="_x0000_i1146" type="#_x0000_t75" style="width:41.25pt;height:18pt" o:ole="">
            <v:imagedata r:id="rId211" o:title=""/>
          </v:shape>
          <o:OLEObject Type="Embed" ProgID="Equation.3" ShapeID="_x0000_i1146" DrawAspect="Content" ObjectID="_1470597768" r:id="rId212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2"/>
          <w:sz w:val="28"/>
          <w:szCs w:val="28"/>
        </w:rPr>
        <w:object w:dxaOrig="1060" w:dyaOrig="360">
          <v:shape id="_x0000_i1147" type="#_x0000_t75" style="width:53.25pt;height:18pt" o:ole="">
            <v:imagedata r:id="rId213" o:title=""/>
          </v:shape>
          <o:OLEObject Type="Embed" ProgID="Equation.3" ShapeID="_x0000_i1147" DrawAspect="Content" ObjectID="_1470597769" r:id="rId214"/>
        </w:object>
      </w:r>
      <w:r w:rsidRPr="00FB4603">
        <w:rPr>
          <w:color w:val="000000"/>
          <w:sz w:val="28"/>
          <w:szCs w:val="28"/>
        </w:rPr>
        <w:t xml:space="preserve">; </w:t>
      </w:r>
      <w:r w:rsidRPr="00FB4603">
        <w:rPr>
          <w:color w:val="000000"/>
          <w:position w:val="-12"/>
          <w:sz w:val="28"/>
          <w:szCs w:val="28"/>
        </w:rPr>
        <w:object w:dxaOrig="240" w:dyaOrig="360">
          <v:shape id="_x0000_i1148" type="#_x0000_t75" style="width:12pt;height:18pt" o:ole="">
            <v:imagedata r:id="rId215" o:title=""/>
          </v:shape>
          <o:OLEObject Type="Embed" ProgID="Equation.3" ShapeID="_x0000_i1148" DrawAspect="Content" ObjectID="_1470597770" r:id="rId216"/>
        </w:object>
      </w:r>
      <w:r w:rsidRPr="00FB4603">
        <w:rPr>
          <w:color w:val="000000"/>
          <w:sz w:val="28"/>
          <w:szCs w:val="28"/>
        </w:rPr>
        <w:t xml:space="preserve"> </w:t>
      </w:r>
      <w:r w:rsidR="00FB4603">
        <w:rPr>
          <w:color w:val="000000"/>
          <w:sz w:val="28"/>
          <w:szCs w:val="28"/>
        </w:rPr>
        <w:t>–</w:t>
      </w:r>
      <w:r w:rsidR="00FB460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 xml:space="preserve">значение зависимой переменной, полученное подстановкой </w:t>
      </w:r>
      <w:r w:rsidRPr="00FB4603">
        <w:rPr>
          <w:color w:val="000000"/>
          <w:position w:val="-14"/>
          <w:sz w:val="28"/>
          <w:szCs w:val="28"/>
        </w:rPr>
        <w:object w:dxaOrig="360" w:dyaOrig="380">
          <v:shape id="_x0000_i1149" type="#_x0000_t75" style="width:18pt;height:18.75pt" o:ole="">
            <v:imagedata r:id="rId217" o:title=""/>
          </v:shape>
          <o:OLEObject Type="Embed" ProgID="Equation.3" ShapeID="_x0000_i1149" DrawAspect="Content" ObjectID="_1470597771" r:id="rId218"/>
        </w:object>
      </w:r>
      <w:r w:rsidRPr="00FB4603">
        <w:rPr>
          <w:color w:val="000000"/>
          <w:sz w:val="28"/>
          <w:szCs w:val="28"/>
        </w:rPr>
        <w:t xml:space="preserve"> в уравнение </w:t>
      </w:r>
      <w:r w:rsidRPr="00FB4603">
        <w:rPr>
          <w:color w:val="000000"/>
          <w:position w:val="-30"/>
          <w:sz w:val="28"/>
          <w:szCs w:val="28"/>
        </w:rPr>
        <w:object w:dxaOrig="1280" w:dyaOrig="720">
          <v:shape id="_x0000_i1150" type="#_x0000_t75" style="width:79.5pt;height:36pt" o:ole="">
            <v:imagedata r:id="rId219" o:title=""/>
          </v:shape>
          <o:OLEObject Type="Embed" ProgID="Equation.3" ShapeID="_x0000_i1150" DrawAspect="Content" ObjectID="_1470597772" r:id="rId220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680" w:dyaOrig="380">
          <v:shape id="_x0000_i1151" type="#_x0000_t75" style="width:33.75pt;height:18.75pt" o:ole="">
            <v:imagedata r:id="rId221" o:title=""/>
          </v:shape>
          <o:OLEObject Type="Embed" ProgID="Equation.3" ShapeID="_x0000_i1151" DrawAspect="Content" ObjectID="_1470597773" r:id="rId222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760" w:dyaOrig="380">
          <v:shape id="_x0000_i1152" type="#_x0000_t75" style="width:38.25pt;height:18.75pt" o:ole="">
            <v:imagedata r:id="rId223" o:title=""/>
          </v:shape>
          <o:OLEObject Type="Embed" ProgID="Equation.3" ShapeID="_x0000_i1152" DrawAspect="Content" ObjectID="_1470597774" r:id="rId224"/>
        </w:object>
      </w:r>
      <w:r w:rsidRPr="00FB4603">
        <w:rPr>
          <w:color w:val="000000"/>
          <w:sz w:val="28"/>
          <w:szCs w:val="28"/>
        </w:rPr>
        <w:t xml:space="preserve">; </w:t>
      </w:r>
      <w:r w:rsidRPr="00FB4603">
        <w:rPr>
          <w:color w:val="000000"/>
          <w:position w:val="-6"/>
          <w:sz w:val="28"/>
          <w:szCs w:val="28"/>
        </w:rPr>
        <w:object w:dxaOrig="200" w:dyaOrig="220">
          <v:shape id="_x0000_i1153" type="#_x0000_t75" style="width:9.75pt;height:11.25pt" o:ole="">
            <v:imagedata r:id="rId149" o:title=""/>
          </v:shape>
          <o:OLEObject Type="Embed" ProgID="Equation.3" ShapeID="_x0000_i1153" DrawAspect="Content" ObjectID="_1470597775" r:id="rId225"/>
        </w:object>
      </w:r>
      <w:r w:rsidRPr="00FB4603">
        <w:rPr>
          <w:color w:val="000000"/>
          <w:sz w:val="28"/>
          <w:szCs w:val="28"/>
        </w:rPr>
        <w:t xml:space="preserve"> </w:t>
      </w:r>
      <w:r w:rsidR="00FB4603">
        <w:rPr>
          <w:color w:val="000000"/>
          <w:sz w:val="28"/>
          <w:szCs w:val="28"/>
        </w:rPr>
        <w:t>–</w:t>
      </w:r>
      <w:r w:rsidR="00FB460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 xml:space="preserve">количество экспериментальных данных, </w:t>
      </w:r>
      <w:r w:rsidRPr="00FB4603">
        <w:rPr>
          <w:color w:val="000000"/>
          <w:position w:val="-10"/>
          <w:sz w:val="28"/>
          <w:szCs w:val="28"/>
        </w:rPr>
        <w:object w:dxaOrig="240" w:dyaOrig="260">
          <v:shape id="_x0000_i1154" type="#_x0000_t75" style="width:12pt;height:12.75pt" o:ole="">
            <v:imagedata r:id="rId226" o:title=""/>
          </v:shape>
          <o:OLEObject Type="Embed" ProgID="Equation.3" ShapeID="_x0000_i1154" DrawAspect="Content" ObjectID="_1470597776" r:id="rId227"/>
        </w:object>
      </w:r>
      <w:r w:rsidRPr="00FB4603">
        <w:rPr>
          <w:color w:val="000000"/>
          <w:sz w:val="28"/>
          <w:szCs w:val="28"/>
        </w:rPr>
        <w:t xml:space="preserve"> </w:t>
      </w:r>
      <w:r w:rsidR="00FB4603">
        <w:rPr>
          <w:color w:val="000000"/>
          <w:sz w:val="28"/>
          <w:szCs w:val="28"/>
        </w:rPr>
        <w:t>–</w:t>
      </w:r>
      <w:r w:rsidR="00FB460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количество независимых переменных:</w:t>
      </w:r>
    </w:p>
    <w:p w:rsidR="00DA1C94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Приведем</w:t>
      </w:r>
      <w:r w:rsidR="00FB4603">
        <w:rPr>
          <w:i w:val="0"/>
          <w:color w:val="000000"/>
          <w:sz w:val="28"/>
          <w:szCs w:val="28"/>
        </w:rPr>
        <w:t xml:space="preserve"> </w:t>
      </w:r>
      <w:r w:rsidRPr="00FB4603">
        <w:rPr>
          <w:i w:val="0"/>
          <w:color w:val="000000"/>
          <w:sz w:val="28"/>
          <w:szCs w:val="28"/>
        </w:rPr>
        <w:t>свойства и пред</w:t>
      </w:r>
      <w:r w:rsidR="00DA1C94" w:rsidRPr="00FB4603">
        <w:rPr>
          <w:i w:val="0"/>
          <w:color w:val="000000"/>
          <w:sz w:val="28"/>
          <w:szCs w:val="28"/>
        </w:rPr>
        <w:t>посылки регрессионной ошибки.</w:t>
      </w:r>
    </w:p>
    <w:p w:rsidR="0069781C" w:rsidRPr="00FB4603" w:rsidRDefault="0069781C" w:rsidP="00FB4603">
      <w:pPr>
        <w:pStyle w:val="3"/>
        <w:spacing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FB4603">
        <w:rPr>
          <w:i w:val="0"/>
          <w:color w:val="000000"/>
          <w:sz w:val="28"/>
          <w:szCs w:val="28"/>
        </w:rPr>
        <w:t>Свойства регрессионной ошибки: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1) </w:t>
      </w:r>
      <w:r w:rsidR="00DA1C94" w:rsidRPr="00FB4603">
        <w:rPr>
          <w:color w:val="000000"/>
          <w:sz w:val="28"/>
          <w:szCs w:val="28"/>
        </w:rPr>
        <w:t>в</w:t>
      </w:r>
      <w:r w:rsidRPr="00FB4603">
        <w:rPr>
          <w:color w:val="000000"/>
          <w:sz w:val="28"/>
          <w:szCs w:val="28"/>
        </w:rPr>
        <w:t xml:space="preserve"> каждом опыте </w:t>
      </w:r>
      <w:r w:rsidRPr="00FB4603">
        <w:rPr>
          <w:color w:val="000000"/>
          <w:position w:val="-12"/>
          <w:sz w:val="28"/>
          <w:szCs w:val="28"/>
        </w:rPr>
        <w:object w:dxaOrig="220" w:dyaOrig="360">
          <v:shape id="_x0000_i1155" type="#_x0000_t75" style="width:11.25pt;height:18pt" o:ole="">
            <v:imagedata r:id="rId228" o:title=""/>
          </v:shape>
          <o:OLEObject Type="Embed" ProgID="Equation.3" ShapeID="_x0000_i1155" DrawAspect="Content" ObjectID="_1470597777" r:id="rId229"/>
        </w:object>
      </w:r>
      <w:r w:rsidRPr="00FB4603">
        <w:rPr>
          <w:color w:val="000000"/>
          <w:sz w:val="28"/>
          <w:szCs w:val="28"/>
        </w:rPr>
        <w:t xml:space="preserve"> имеет нормальный закон распределения</w:t>
      </w:r>
      <w:r w:rsidR="00DA1C94" w:rsidRPr="00FB4603">
        <w:rPr>
          <w:color w:val="000000"/>
          <w:sz w:val="28"/>
          <w:szCs w:val="28"/>
        </w:rPr>
        <w:t>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940" w:dyaOrig="360">
          <v:shape id="_x0000_i1156" type="#_x0000_t75" style="width:51.75pt;height:18pt" o:ole="">
            <v:imagedata r:id="rId230" o:title=""/>
          </v:shape>
          <o:OLEObject Type="Embed" ProgID="Equation.3" ShapeID="_x0000_i1156" DrawAspect="Content" ObjectID="_1470597778" r:id="rId231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920" w:dyaOrig="320">
          <v:shape id="_x0000_i1157" type="#_x0000_t75" style="width:58.5pt;height:15.75pt" o:ole="">
            <v:imagedata r:id="rId232" o:title=""/>
          </v:shape>
          <o:OLEObject Type="Embed" ProgID="Equation.3" ShapeID="_x0000_i1157" DrawAspect="Content" ObjectID="_1470597779" r:id="rId233"/>
        </w:object>
      </w:r>
      <w:r w:rsidR="00DA1C94" w:rsidRPr="00FB4603">
        <w:rPr>
          <w:color w:val="000000"/>
          <w:sz w:val="28"/>
          <w:szCs w:val="28"/>
        </w:rPr>
        <w:t>;</w:t>
      </w:r>
      <w:r w:rsidR="00DA1C94" w:rsidRPr="00FB4603">
        <w:rPr>
          <w:color w:val="000000"/>
          <w:sz w:val="28"/>
          <w:szCs w:val="28"/>
        </w:rPr>
        <w:tab/>
        <w:t>(4.3)</w:t>
      </w:r>
    </w:p>
    <w:p w:rsidR="0069781C" w:rsidRPr="00FB4603" w:rsidRDefault="0069781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2) </w:t>
      </w:r>
      <w:r w:rsidR="00DA1C94" w:rsidRPr="00FB4603">
        <w:rPr>
          <w:color w:val="000000"/>
          <w:sz w:val="28"/>
          <w:szCs w:val="28"/>
        </w:rPr>
        <w:t>в</w:t>
      </w:r>
      <w:r w:rsidRPr="00FB4603">
        <w:rPr>
          <w:color w:val="000000"/>
          <w:sz w:val="28"/>
          <w:szCs w:val="28"/>
        </w:rPr>
        <w:t xml:space="preserve"> каждом опыте математическое ожидание </w:t>
      </w:r>
      <w:r w:rsidRPr="00FB4603">
        <w:rPr>
          <w:color w:val="000000"/>
          <w:position w:val="-12"/>
          <w:sz w:val="28"/>
          <w:szCs w:val="28"/>
        </w:rPr>
        <w:object w:dxaOrig="220" w:dyaOrig="360">
          <v:shape id="_x0000_i1158" type="#_x0000_t75" style="width:11.25pt;height:18pt" o:ole="">
            <v:imagedata r:id="rId228" o:title=""/>
          </v:shape>
          <o:OLEObject Type="Embed" ProgID="Equation.3" ShapeID="_x0000_i1158" DrawAspect="Content" ObjectID="_1470597780" r:id="rId234"/>
        </w:object>
      </w:r>
      <w:r w:rsidRPr="00FB4603">
        <w:rPr>
          <w:color w:val="000000"/>
          <w:sz w:val="28"/>
          <w:szCs w:val="28"/>
        </w:rPr>
        <w:t xml:space="preserve"> равно нулю</w:t>
      </w:r>
      <w:r w:rsidR="00DA1C94" w:rsidRPr="00FB4603">
        <w:rPr>
          <w:color w:val="000000"/>
          <w:sz w:val="28"/>
          <w:szCs w:val="28"/>
        </w:rPr>
        <w:t>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980" w:dyaOrig="360">
          <v:shape id="_x0000_i1159" type="#_x0000_t75" style="width:61.5pt;height:18pt" o:ole="">
            <v:imagedata r:id="rId235" o:title=""/>
          </v:shape>
          <o:OLEObject Type="Embed" ProgID="Equation.3" ShapeID="_x0000_i1159" DrawAspect="Content" ObjectID="_1470597781" r:id="rId236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920" w:dyaOrig="320">
          <v:shape id="_x0000_i1160" type="#_x0000_t75" style="width:54pt;height:15.75pt" o:ole="">
            <v:imagedata r:id="rId232" o:title=""/>
          </v:shape>
          <o:OLEObject Type="Embed" ProgID="Equation.3" ShapeID="_x0000_i1160" DrawAspect="Content" ObjectID="_1470597782" r:id="rId237"/>
        </w:object>
      </w:r>
      <w:r w:rsidR="00DA1C94" w:rsidRPr="00FB4603">
        <w:rPr>
          <w:color w:val="000000"/>
          <w:sz w:val="28"/>
          <w:szCs w:val="28"/>
        </w:rPr>
        <w:t>;</w:t>
      </w:r>
      <w:r w:rsidR="00DA1C94" w:rsidRPr="00FB4603">
        <w:rPr>
          <w:color w:val="000000"/>
          <w:sz w:val="28"/>
          <w:szCs w:val="28"/>
        </w:rPr>
        <w:tab/>
        <w:t>(4.4)</w:t>
      </w:r>
    </w:p>
    <w:p w:rsidR="0069781C" w:rsidRPr="00FB4603" w:rsidRDefault="0069781C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3) </w:t>
      </w:r>
      <w:r w:rsidR="00DA1C94" w:rsidRPr="00FB4603">
        <w:rPr>
          <w:color w:val="000000"/>
          <w:sz w:val="28"/>
          <w:szCs w:val="28"/>
        </w:rPr>
        <w:t>в</w:t>
      </w:r>
      <w:r w:rsidRPr="00FB4603">
        <w:rPr>
          <w:color w:val="000000"/>
          <w:sz w:val="28"/>
          <w:szCs w:val="28"/>
        </w:rPr>
        <w:t xml:space="preserve">о всех опытах дисперсия </w:t>
      </w:r>
      <w:r w:rsidRPr="00FB4603">
        <w:rPr>
          <w:color w:val="000000"/>
          <w:position w:val="-12"/>
          <w:sz w:val="28"/>
          <w:szCs w:val="28"/>
        </w:rPr>
        <w:object w:dxaOrig="220" w:dyaOrig="360">
          <v:shape id="_x0000_i1161" type="#_x0000_t75" style="width:11.25pt;height:18pt" o:ole="">
            <v:imagedata r:id="rId228" o:title=""/>
          </v:shape>
          <o:OLEObject Type="Embed" ProgID="Equation.3" ShapeID="_x0000_i1161" DrawAspect="Content" ObjectID="_1470597783" r:id="rId238"/>
        </w:object>
      </w:r>
      <w:r w:rsidRPr="00FB4603">
        <w:rPr>
          <w:color w:val="000000"/>
          <w:sz w:val="28"/>
          <w:szCs w:val="28"/>
        </w:rPr>
        <w:t xml:space="preserve"> постоянна и одинакова</w:t>
      </w:r>
      <w:r w:rsidR="00DA1C94" w:rsidRPr="00FB4603">
        <w:rPr>
          <w:color w:val="000000"/>
          <w:sz w:val="28"/>
          <w:szCs w:val="28"/>
        </w:rPr>
        <w:t>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tabs>
          <w:tab w:val="center" w:pos="4253"/>
          <w:tab w:val="right" w:pos="9356"/>
        </w:tabs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12"/>
          <w:sz w:val="28"/>
          <w:szCs w:val="28"/>
        </w:rPr>
        <w:object w:dxaOrig="1040" w:dyaOrig="380">
          <v:shape id="_x0000_i1162" type="#_x0000_t75" style="width:57pt;height:18.75pt" o:ole="">
            <v:imagedata r:id="rId239" o:title=""/>
          </v:shape>
          <o:OLEObject Type="Embed" ProgID="Equation.3" ShapeID="_x0000_i1162" DrawAspect="Content" ObjectID="_1470597784" r:id="rId240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920" w:dyaOrig="320">
          <v:shape id="_x0000_i1163" type="#_x0000_t75" style="width:56.25pt;height:15.75pt" o:ole="">
            <v:imagedata r:id="rId232" o:title=""/>
          </v:shape>
          <o:OLEObject Type="Embed" ProgID="Equation.3" ShapeID="_x0000_i1163" DrawAspect="Content" ObjectID="_1470597785" r:id="rId241"/>
        </w:object>
      </w:r>
      <w:r w:rsidR="00DA1C94" w:rsidRPr="00FB4603">
        <w:rPr>
          <w:color w:val="000000"/>
          <w:sz w:val="28"/>
          <w:szCs w:val="28"/>
        </w:rPr>
        <w:t>;</w:t>
      </w:r>
      <w:r w:rsidR="00DA1C94" w:rsidRPr="00FB4603">
        <w:rPr>
          <w:color w:val="000000"/>
          <w:sz w:val="28"/>
          <w:szCs w:val="28"/>
        </w:rPr>
        <w:tab/>
        <w:t>(4.5)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4) </w:t>
      </w:r>
      <w:r w:rsidR="00DA1C94" w:rsidRPr="00FB4603">
        <w:rPr>
          <w:color w:val="000000"/>
          <w:sz w:val="28"/>
          <w:szCs w:val="28"/>
        </w:rPr>
        <w:t>в</w:t>
      </w:r>
      <w:r w:rsidRPr="00FB4603">
        <w:rPr>
          <w:color w:val="000000"/>
          <w:sz w:val="28"/>
          <w:szCs w:val="28"/>
        </w:rPr>
        <w:t xml:space="preserve">о всех опытах ошибки </w:t>
      </w:r>
      <w:r w:rsidRPr="00FB4603">
        <w:rPr>
          <w:color w:val="000000"/>
          <w:position w:val="-12"/>
          <w:sz w:val="28"/>
          <w:szCs w:val="28"/>
        </w:rPr>
        <w:object w:dxaOrig="220" w:dyaOrig="360">
          <v:shape id="_x0000_i1164" type="#_x0000_t75" style="width:11.25pt;height:18pt" o:ole="">
            <v:imagedata r:id="rId228" o:title=""/>
          </v:shape>
          <o:OLEObject Type="Embed" ProgID="Equation.3" ShapeID="_x0000_i1164" DrawAspect="Content" ObjectID="_1470597786" r:id="rId242"/>
        </w:object>
      </w:r>
      <w:r w:rsidRPr="00FB4603">
        <w:rPr>
          <w:color w:val="000000"/>
          <w:sz w:val="28"/>
          <w:szCs w:val="28"/>
        </w:rPr>
        <w:t xml:space="preserve"> независимы</w:t>
      </w:r>
      <w:r w:rsidR="00DA1C94" w:rsidRPr="00FB4603">
        <w:rPr>
          <w:color w:val="000000"/>
          <w:sz w:val="28"/>
          <w:szCs w:val="28"/>
        </w:rPr>
        <w:t>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DA1C94" w:rsidRPr="00FB4603" w:rsidRDefault="0069781C" w:rsidP="00FB4603">
      <w:pPr>
        <w:pStyle w:val="aa"/>
        <w:tabs>
          <w:tab w:val="center" w:pos="4253"/>
          <w:tab w:val="right" w:pos="9356"/>
        </w:tabs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14"/>
          <w:sz w:val="28"/>
          <w:szCs w:val="28"/>
        </w:rPr>
        <w:object w:dxaOrig="1280" w:dyaOrig="380">
          <v:shape id="_x0000_i1165" type="#_x0000_t75" style="width:75pt;height:18.75pt" o:ole="">
            <v:imagedata r:id="rId243" o:title=""/>
          </v:shape>
          <o:OLEObject Type="Embed" ProgID="Equation.3" ShapeID="_x0000_i1165" DrawAspect="Content" ObjectID="_1470597787" r:id="rId244"/>
        </w:object>
      </w:r>
      <w:r w:rsidRPr="00FB4603">
        <w:rPr>
          <w:color w:val="000000"/>
          <w:sz w:val="28"/>
          <w:szCs w:val="28"/>
        </w:rPr>
        <w:t xml:space="preserve">, </w:t>
      </w:r>
      <w:r w:rsidRPr="00FB4603">
        <w:rPr>
          <w:color w:val="000000"/>
          <w:position w:val="-10"/>
          <w:sz w:val="28"/>
          <w:szCs w:val="28"/>
        </w:rPr>
        <w:object w:dxaOrig="520" w:dyaOrig="300">
          <v:shape id="_x0000_i1166" type="#_x0000_t75" style="width:38.25pt;height:15pt" o:ole="">
            <v:imagedata r:id="rId245" o:title=""/>
          </v:shape>
          <o:OLEObject Type="Embed" ProgID="Equation.3" ShapeID="_x0000_i1166" DrawAspect="Content" ObjectID="_1470597788" r:id="rId246"/>
        </w:object>
      </w:r>
      <w:r w:rsidR="00DA1C94" w:rsidRPr="00FB4603">
        <w:rPr>
          <w:color w:val="000000"/>
          <w:sz w:val="28"/>
          <w:szCs w:val="28"/>
        </w:rPr>
        <w:t>.</w:t>
      </w:r>
      <w:r w:rsidR="00DA1C94" w:rsidRPr="00FB4603">
        <w:rPr>
          <w:color w:val="000000"/>
          <w:sz w:val="28"/>
          <w:szCs w:val="28"/>
        </w:rPr>
        <w:tab/>
        <w:t>(4.6)</w:t>
      </w:r>
    </w:p>
    <w:p w:rsidR="0069781C" w:rsidRPr="00FB4603" w:rsidRDefault="00DA1C94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</w:t>
      </w:r>
      <w:r w:rsidR="0069781C" w:rsidRPr="00FB4603">
        <w:rPr>
          <w:color w:val="000000"/>
          <w:sz w:val="28"/>
          <w:szCs w:val="28"/>
        </w:rPr>
        <w:t>редпосылки регрессионной ошибки:</w:t>
      </w:r>
    </w:p>
    <w:p w:rsidR="0069781C" w:rsidRPr="00FB4603" w:rsidRDefault="00DA1C94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1) м</w:t>
      </w:r>
      <w:r w:rsidR="0069781C" w:rsidRPr="00FB4603">
        <w:rPr>
          <w:color w:val="000000"/>
          <w:sz w:val="28"/>
          <w:szCs w:val="28"/>
        </w:rPr>
        <w:t xml:space="preserve">атрица наблюдений </w:t>
      </w:r>
      <w:r w:rsidR="0069781C" w:rsidRPr="00FB4603">
        <w:rPr>
          <w:color w:val="000000"/>
          <w:position w:val="-4"/>
          <w:sz w:val="28"/>
          <w:szCs w:val="28"/>
        </w:rPr>
        <w:object w:dxaOrig="279" w:dyaOrig="260">
          <v:shape id="_x0000_i1167" type="#_x0000_t75" style="width:14.25pt;height:12.75pt" o:ole="">
            <v:imagedata r:id="rId135" o:title=""/>
          </v:shape>
          <o:OLEObject Type="Embed" ProgID="Equation.3" ShapeID="_x0000_i1167" DrawAspect="Content" ObjectID="_1470597789" r:id="rId247"/>
        </w:object>
      </w:r>
      <w:r w:rsidRPr="00FB4603">
        <w:rPr>
          <w:color w:val="000000"/>
          <w:sz w:val="28"/>
          <w:szCs w:val="28"/>
        </w:rPr>
        <w:t xml:space="preserve"> имеет полный ранг:</w:t>
      </w:r>
    </w:p>
    <w:p w:rsidR="00FB4603" w:rsidRDefault="00FB4603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69781C" w:rsidP="00FB4603">
      <w:pPr>
        <w:pStyle w:val="aa"/>
        <w:tabs>
          <w:tab w:val="center" w:pos="4253"/>
          <w:tab w:val="right" w:pos="9356"/>
        </w:tabs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position w:val="-10"/>
          <w:sz w:val="28"/>
          <w:szCs w:val="28"/>
        </w:rPr>
        <w:object w:dxaOrig="1020" w:dyaOrig="320">
          <v:shape id="_x0000_i1168" type="#_x0000_t75" style="width:57.75pt;height:15.75pt" o:ole="">
            <v:imagedata r:id="rId248" o:title=""/>
          </v:shape>
          <o:OLEObject Type="Embed" ProgID="Equation.3" ShapeID="_x0000_i1168" DrawAspect="Content" ObjectID="_1470597790" r:id="rId249"/>
        </w:object>
      </w:r>
      <w:r w:rsidR="00A61AAF" w:rsidRPr="00FB4603">
        <w:rPr>
          <w:color w:val="000000"/>
          <w:sz w:val="28"/>
          <w:szCs w:val="28"/>
        </w:rPr>
        <w:t>;</w:t>
      </w:r>
      <w:r w:rsidR="00A61AAF" w:rsidRPr="00FB4603">
        <w:rPr>
          <w:color w:val="000000"/>
          <w:sz w:val="28"/>
          <w:szCs w:val="28"/>
        </w:rPr>
        <w:tab/>
        <w:t>(4.7)</w:t>
      </w:r>
    </w:p>
    <w:p w:rsidR="0069781C" w:rsidRPr="00FB4603" w:rsidRDefault="0069781C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69781C" w:rsidRPr="00FB4603" w:rsidRDefault="00A61AAF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 с</w:t>
      </w:r>
      <w:r w:rsidR="0069781C" w:rsidRPr="00FB4603">
        <w:rPr>
          <w:color w:val="000000"/>
          <w:sz w:val="28"/>
          <w:szCs w:val="28"/>
        </w:rPr>
        <w:t>труктура модели адекватна истинной зависимости;</w:t>
      </w:r>
    </w:p>
    <w:p w:rsidR="0069781C" w:rsidRPr="00FB4603" w:rsidRDefault="00A61AAF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з</w:t>
      </w:r>
      <w:r w:rsidR="0069781C" w:rsidRPr="00FB4603">
        <w:rPr>
          <w:color w:val="000000"/>
          <w:sz w:val="28"/>
          <w:szCs w:val="28"/>
        </w:rPr>
        <w:t xml:space="preserve">начения случайной ошибки </w:t>
      </w:r>
      <w:r w:rsidR="0069781C" w:rsidRPr="00FB4603">
        <w:rPr>
          <w:color w:val="000000"/>
          <w:position w:val="-12"/>
          <w:sz w:val="28"/>
          <w:szCs w:val="28"/>
        </w:rPr>
        <w:object w:dxaOrig="220" w:dyaOrig="360">
          <v:shape id="_x0000_i1169" type="#_x0000_t75" style="width:11.25pt;height:18pt" o:ole="">
            <v:imagedata r:id="rId228" o:title=""/>
          </v:shape>
          <o:OLEObject Type="Embed" ProgID="Equation.3" ShapeID="_x0000_i1169" DrawAspect="Content" ObjectID="_1470597791" r:id="rId250"/>
        </w:object>
      </w:r>
      <w:r w:rsidR="0069781C" w:rsidRPr="00FB4603">
        <w:rPr>
          <w:color w:val="000000"/>
          <w:sz w:val="28"/>
          <w:szCs w:val="28"/>
        </w:rPr>
        <w:t xml:space="preserve"> не зависят от значений регрессоров </w:t>
      </w:r>
      <w:r w:rsidR="0069781C" w:rsidRPr="00FB4603">
        <w:rPr>
          <w:color w:val="000000"/>
          <w:position w:val="-12"/>
          <w:sz w:val="28"/>
          <w:szCs w:val="28"/>
        </w:rPr>
        <w:object w:dxaOrig="240" w:dyaOrig="360">
          <v:shape id="_x0000_i1170" type="#_x0000_t75" style="width:12pt;height:18pt" o:ole="">
            <v:imagedata r:id="rId179" o:title=""/>
          </v:shape>
          <o:OLEObject Type="Embed" ProgID="Equation.3" ShapeID="_x0000_i1170" DrawAspect="Content" ObjectID="_1470597792" r:id="rId251"/>
        </w:object>
      </w:r>
      <w:r w:rsidR="0069781C" w:rsidRPr="00FB4603">
        <w:rPr>
          <w:color w:val="000000"/>
          <w:sz w:val="28"/>
          <w:szCs w:val="28"/>
        </w:rPr>
        <w:t>;</w:t>
      </w:r>
    </w:p>
    <w:p w:rsidR="0069781C" w:rsidRPr="00FB4603" w:rsidRDefault="00A61AAF" w:rsidP="00FB4603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4) о</w:t>
      </w:r>
      <w:r w:rsidR="0069781C" w:rsidRPr="00FB4603">
        <w:rPr>
          <w:color w:val="000000"/>
          <w:sz w:val="28"/>
          <w:szCs w:val="28"/>
        </w:rPr>
        <w:t xml:space="preserve">шибки регистрации </w:t>
      </w:r>
      <w:r w:rsidR="0069781C" w:rsidRPr="00FB4603">
        <w:rPr>
          <w:color w:val="000000"/>
          <w:position w:val="-14"/>
          <w:sz w:val="28"/>
          <w:szCs w:val="28"/>
        </w:rPr>
        <w:object w:dxaOrig="420" w:dyaOrig="380">
          <v:shape id="_x0000_i1171" type="#_x0000_t75" style="width:24.75pt;height:18.75pt" o:ole="">
            <v:imagedata r:id="rId252" o:title=""/>
          </v:shape>
          <o:OLEObject Type="Embed" ProgID="Equation.3" ShapeID="_x0000_i1171" DrawAspect="Content" ObjectID="_1470597793" r:id="rId253"/>
        </w:object>
      </w:r>
      <w:r w:rsidR="0069781C" w:rsidRPr="00FB4603">
        <w:rPr>
          <w:color w:val="000000"/>
          <w:sz w:val="28"/>
          <w:szCs w:val="28"/>
        </w:rPr>
        <w:t xml:space="preserve"> регрессоров пренебрежимо малы по сравнению со случайной ошибкой </w:t>
      </w:r>
      <w:r w:rsidR="0069781C" w:rsidRPr="00FB4603">
        <w:rPr>
          <w:color w:val="000000"/>
          <w:position w:val="-6"/>
          <w:sz w:val="28"/>
          <w:szCs w:val="28"/>
        </w:rPr>
        <w:object w:dxaOrig="180" w:dyaOrig="220">
          <v:shape id="_x0000_i1172" type="#_x0000_t75" style="width:11.25pt;height:11.25pt" o:ole="">
            <v:imagedata r:id="rId254" o:title=""/>
          </v:shape>
          <o:OLEObject Type="Embed" ProgID="Equation.3" ShapeID="_x0000_i1172" DrawAspect="Content" ObjectID="_1470597794" r:id="rId255"/>
        </w:object>
      </w:r>
      <w:r w:rsidR="0069781C" w:rsidRPr="00FB4603">
        <w:rPr>
          <w:color w:val="000000"/>
          <w:sz w:val="28"/>
          <w:szCs w:val="28"/>
        </w:rPr>
        <w:t>.</w:t>
      </w:r>
    </w:p>
    <w:p w:rsidR="0069781C" w:rsidRPr="00FB4603" w:rsidRDefault="0069781C" w:rsidP="00FB4603">
      <w:pPr>
        <w:spacing w:line="360" w:lineRule="auto"/>
        <w:ind w:firstLine="709"/>
        <w:jc w:val="both"/>
        <w:rPr>
          <w:color w:val="000000"/>
          <w:sz w:val="28"/>
        </w:rPr>
      </w:pPr>
    </w:p>
    <w:p w:rsidR="00636C76" w:rsidRPr="004E63B1" w:rsidRDefault="00A217DD" w:rsidP="00FB46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63B1">
        <w:rPr>
          <w:b/>
          <w:color w:val="000000"/>
          <w:sz w:val="28"/>
          <w:szCs w:val="28"/>
        </w:rPr>
        <w:t>4.2 Метод группового учета аргументов</w:t>
      </w:r>
    </w:p>
    <w:p w:rsidR="004E63B1" w:rsidRDefault="004E63B1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E15E66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М</w:t>
      </w:r>
      <w:r w:rsidR="00636C76" w:rsidRPr="00FB4603">
        <w:rPr>
          <w:color w:val="000000"/>
          <w:sz w:val="28"/>
          <w:szCs w:val="28"/>
        </w:rPr>
        <w:t xml:space="preserve">етод </w:t>
      </w:r>
      <w:r w:rsidRPr="00FB4603">
        <w:rPr>
          <w:color w:val="000000"/>
          <w:sz w:val="28"/>
          <w:szCs w:val="28"/>
        </w:rPr>
        <w:t>группового учета аргументов (МГУА).</w:t>
      </w:r>
      <w:r w:rsidR="00636C76" w:rsidRPr="00FB4603">
        <w:rPr>
          <w:color w:val="000000"/>
          <w:sz w:val="28"/>
          <w:szCs w:val="28"/>
        </w:rPr>
        <w:t>использует идеи самоорганизации и механизмы живой природы</w: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="00636C76" w:rsidRPr="00FB4603">
        <w:rPr>
          <w:color w:val="000000"/>
          <w:sz w:val="28"/>
          <w:szCs w:val="28"/>
        </w:rPr>
        <w:t>скрещивание (гибридизацию) и селекцию (отбор).</w:t>
      </w:r>
    </w:p>
    <w:p w:rsidR="00E15E66" w:rsidRPr="00FB4603" w:rsidRDefault="00E15E66" w:rsidP="00FB46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pStyle w:val="a6"/>
        <w:tabs>
          <w:tab w:val="num" w:pos="-1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alt="" style="width:149.25pt;height:116.25pt">
            <v:imagedata r:id="rId256" o:title=""/>
          </v:shape>
        </w:pict>
      </w:r>
    </w:p>
    <w:p w:rsidR="00636C76" w:rsidRPr="00FB4603" w:rsidRDefault="00E15E6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</w:t>
      </w:r>
      <w:r w:rsidR="00636C76" w:rsidRPr="00FB4603">
        <w:rPr>
          <w:color w:val="000000"/>
          <w:sz w:val="28"/>
          <w:szCs w:val="28"/>
        </w:rPr>
        <w:t>ис</w:t>
      </w:r>
      <w:r w:rsidRPr="00FB4603">
        <w:rPr>
          <w:color w:val="000000"/>
          <w:sz w:val="28"/>
          <w:szCs w:val="28"/>
        </w:rPr>
        <w:t>унок</w:t>
      </w:r>
      <w:r w:rsidR="00636C76" w:rsidRPr="00FB4603">
        <w:rPr>
          <w:color w:val="000000"/>
          <w:sz w:val="28"/>
          <w:szCs w:val="28"/>
        </w:rPr>
        <w:t xml:space="preserve"> 4.</w:t>
      </w:r>
      <w:r w:rsidR="008B7EF6" w:rsidRPr="00FB4603">
        <w:rPr>
          <w:color w:val="000000"/>
          <w:sz w:val="28"/>
          <w:szCs w:val="28"/>
        </w:rPr>
        <w:t>3</w:t>
      </w:r>
    </w:p>
    <w:p w:rsidR="00E15E66" w:rsidRPr="00FB4603" w:rsidRDefault="00E15E6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По результатам наблюдений надо определить F(x). Причем даже структура модели F(x) неизвестна.</w:t>
      </w:r>
    </w:p>
    <w:p w:rsidR="00636C76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Пусть и</w:t>
      </w:r>
      <w:r w:rsidR="00E15E66" w:rsidRPr="00FB4603">
        <w:rPr>
          <w:color w:val="000000"/>
          <w:sz w:val="28"/>
          <w:szCs w:val="28"/>
        </w:rPr>
        <w:t>меется выборка из N наблюдений:</w:t>
      </w:r>
    </w:p>
    <w:p w:rsidR="004E63B1" w:rsidRPr="00FB4603" w:rsidRDefault="004E63B1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4" type="#_x0000_t75" alt="" style="width:75.75pt;height:69.75pt">
            <v:imagedata r:id="rId257" o:title=""/>
          </v:shape>
        </w:pict>
      </w:r>
      <w:r w:rsidR="00E15E66" w:rsidRPr="00FB4603">
        <w:rPr>
          <w:color w:val="000000"/>
          <w:sz w:val="28"/>
          <w:szCs w:val="28"/>
        </w:rPr>
        <w:t>.</w:t>
      </w:r>
    </w:p>
    <w:p w:rsidR="004E63B1" w:rsidRDefault="004E63B1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Наиболее полная зависимость между входами X(i) и выходами Y(i) может быть представлена с помощью обобщенного полинома Колмогорова-Габора.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Пусть есть </w:t>
      </w:r>
      <w:r w:rsidRPr="00FB4603">
        <w:rPr>
          <w:color w:val="000000"/>
          <w:position w:val="-12"/>
          <w:sz w:val="28"/>
          <w:szCs w:val="28"/>
        </w:rPr>
        <w:object w:dxaOrig="1640" w:dyaOrig="380">
          <v:shape id="_x0000_i1175" type="#_x0000_t75" style="width:81.75pt;height:18.75pt" o:ole="">
            <v:imagedata r:id="rId258" o:title=""/>
          </v:shape>
          <o:OLEObject Type="Embed" ProgID="Equation.DSMT4" ShapeID="_x0000_i1175" DrawAspect="Content" ObjectID="_1470597795" r:id="rId259"/>
        </w:object>
      </w:r>
      <w:r w:rsidRPr="00FB4603">
        <w:rPr>
          <w:color w:val="000000"/>
          <w:sz w:val="28"/>
          <w:szCs w:val="28"/>
        </w:rPr>
        <w:t>, тогда такой полином имеет вид:</w:t>
      </w:r>
    </w:p>
    <w:p w:rsidR="00636C76" w:rsidRPr="00FB4603" w:rsidRDefault="004E63B1" w:rsidP="004E63B1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176" type="#_x0000_t75" alt="" style="width:297.75pt;height:39.75pt">
            <v:imagedata r:id="rId260" o:title=""/>
          </v:shape>
        </w:pict>
      </w:r>
      <w:r w:rsidR="00E15E66" w:rsidRPr="00FB4603">
        <w:rPr>
          <w:color w:val="000000"/>
          <w:sz w:val="28"/>
          <w:szCs w:val="28"/>
        </w:rPr>
        <w:tab/>
        <w:t xml:space="preserve"> (4.</w:t>
      </w:r>
      <w:r w:rsidR="008B7EF6" w:rsidRPr="00FB4603">
        <w:rPr>
          <w:color w:val="000000"/>
          <w:sz w:val="28"/>
          <w:szCs w:val="28"/>
        </w:rPr>
        <w:t>8</w:t>
      </w:r>
      <w:r w:rsidR="00E15E66" w:rsidRPr="00FB4603">
        <w:rPr>
          <w:color w:val="000000"/>
          <w:sz w:val="28"/>
          <w:szCs w:val="28"/>
        </w:rPr>
        <w:t>)</w:t>
      </w:r>
    </w:p>
    <w:p w:rsidR="00E15E66" w:rsidRPr="00FB4603" w:rsidRDefault="00E15E6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где все коэффициенты </w:t>
      </w:r>
      <w:r w:rsidRPr="00FB4603">
        <w:rPr>
          <w:i/>
          <w:color w:val="000000"/>
          <w:sz w:val="28"/>
          <w:szCs w:val="28"/>
        </w:rPr>
        <w:t>а</w:t>
      </w:r>
      <w:r w:rsidRPr="00FB4603">
        <w:rPr>
          <w:color w:val="000000"/>
          <w:sz w:val="28"/>
          <w:szCs w:val="28"/>
        </w:rPr>
        <w:t xml:space="preserve"> не известны.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При построении модели (при определении значений коэффициентов) в качестве критерия используется критерий регулярности (точности):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E66" w:rsidRPr="00FB4603" w:rsidRDefault="002A3E2F" w:rsidP="00FB4603">
      <w:pPr>
        <w:tabs>
          <w:tab w:val="num" w:pos="-180"/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7" type="#_x0000_t75" alt="" style="width:119.25pt;height:37.5pt">
            <v:imagedata r:id="rId261" o:title=""/>
          </v:shape>
        </w:pict>
      </w:r>
      <w:r w:rsidR="004033DA" w:rsidRPr="00FB4603">
        <w:rPr>
          <w:color w:val="000000"/>
          <w:sz w:val="28"/>
          <w:szCs w:val="28"/>
        </w:rPr>
        <w:tab/>
      </w:r>
      <w:r w:rsidR="00E15E66" w:rsidRPr="00FB4603">
        <w:rPr>
          <w:color w:val="000000"/>
          <w:sz w:val="28"/>
          <w:szCs w:val="28"/>
        </w:rPr>
        <w:t xml:space="preserve"> (4.</w:t>
      </w:r>
      <w:r w:rsidR="008B7EF6" w:rsidRPr="00FB4603">
        <w:rPr>
          <w:color w:val="000000"/>
          <w:sz w:val="28"/>
          <w:szCs w:val="28"/>
        </w:rPr>
        <w:t>9</w:t>
      </w:r>
      <w:r w:rsidR="00E15E66" w:rsidRPr="00FB4603">
        <w:rPr>
          <w:color w:val="000000"/>
          <w:sz w:val="28"/>
          <w:szCs w:val="28"/>
        </w:rPr>
        <w:t>)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Необходимо, чтобы </w:t>
      </w:r>
      <w:r w:rsidRPr="00FB4603">
        <w:rPr>
          <w:color w:val="000000"/>
          <w:position w:val="-6"/>
          <w:sz w:val="28"/>
          <w:szCs w:val="28"/>
        </w:rPr>
        <w:object w:dxaOrig="1160" w:dyaOrig="400">
          <v:shape id="_x0000_i1178" type="#_x0000_t75" style="width:57.75pt;height:20.25pt" o:ole="">
            <v:imagedata r:id="rId262" o:title=""/>
          </v:shape>
          <o:OLEObject Type="Embed" ProgID="Equation.DSMT4" ShapeID="_x0000_i1178" DrawAspect="Content" ObjectID="_1470597796" r:id="rId263"/>
        </w:object>
      </w:r>
      <w:r w:rsidR="004033DA"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Принцип множественности моделей: существует множество моделей на данной выборке, обеспечивающих нулевую ошибку (достаточно повышать степень полинома модели). Т.е. если имеется </w:t>
      </w:r>
      <w:r w:rsidRPr="00FB4603">
        <w:rPr>
          <w:i/>
          <w:color w:val="000000"/>
          <w:sz w:val="28"/>
          <w:szCs w:val="28"/>
        </w:rPr>
        <w:t>N</w:t>
      </w:r>
      <w:r w:rsidRPr="00FB4603">
        <w:rPr>
          <w:color w:val="000000"/>
          <w:sz w:val="28"/>
          <w:szCs w:val="28"/>
        </w:rPr>
        <w:t xml:space="preserve"> узлов интерполяции, то можно построить целое семейство моделей, каждая из которых при прохождении через экспериментальные то</w:t>
      </w:r>
      <w:r w:rsidR="004033DA" w:rsidRPr="00FB4603">
        <w:rPr>
          <w:color w:val="000000"/>
          <w:sz w:val="28"/>
          <w:szCs w:val="28"/>
        </w:rPr>
        <w:t>чки будет давать нулевую ошибку: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E66" w:rsidRPr="00FB4603" w:rsidRDefault="002A3E2F" w:rsidP="00FB4603">
      <w:pPr>
        <w:tabs>
          <w:tab w:val="num" w:pos="-180"/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9" type="#_x0000_t75" alt="" style="width:33.75pt;height:18pt">
            <v:imagedata r:id="rId264" o:title=""/>
          </v:shape>
        </w:pict>
      </w:r>
      <w:r w:rsidR="004033DA" w:rsidRPr="00FB4603">
        <w:rPr>
          <w:color w:val="000000"/>
          <w:sz w:val="28"/>
          <w:szCs w:val="28"/>
        </w:rPr>
        <w:tab/>
      </w:r>
      <w:r w:rsidR="00E15E66" w:rsidRPr="00FB4603">
        <w:rPr>
          <w:color w:val="000000"/>
          <w:sz w:val="28"/>
          <w:szCs w:val="28"/>
        </w:rPr>
        <w:t>(4.</w:t>
      </w:r>
      <w:r w:rsidR="008B7EF6" w:rsidRPr="00FB4603">
        <w:rPr>
          <w:color w:val="000000"/>
          <w:sz w:val="28"/>
          <w:szCs w:val="28"/>
        </w:rPr>
        <w:t>10</w:t>
      </w:r>
      <w:r w:rsidR="00E15E66" w:rsidRPr="00FB4603">
        <w:rPr>
          <w:color w:val="000000"/>
          <w:sz w:val="28"/>
          <w:szCs w:val="28"/>
        </w:rPr>
        <w:t>)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Обычно степень нелинейности берут не выше </w:t>
      </w:r>
      <w:r w:rsidRPr="00FB4603">
        <w:rPr>
          <w:i/>
          <w:color w:val="000000"/>
          <w:sz w:val="28"/>
          <w:szCs w:val="28"/>
        </w:rPr>
        <w:t>n</w:t>
      </w:r>
      <w:r w:rsidR="00FB4603">
        <w:rPr>
          <w:i/>
          <w:color w:val="000000"/>
          <w:sz w:val="28"/>
          <w:szCs w:val="28"/>
        </w:rPr>
        <w:t>-</w:t>
      </w:r>
      <w:r w:rsidR="00FB4603" w:rsidRPr="00FB4603">
        <w:rPr>
          <w:i/>
          <w:color w:val="000000"/>
          <w:sz w:val="28"/>
          <w:szCs w:val="28"/>
        </w:rPr>
        <w:t>1</w:t>
      </w:r>
      <w:r w:rsidRPr="00FB4603">
        <w:rPr>
          <w:color w:val="000000"/>
          <w:sz w:val="28"/>
          <w:szCs w:val="28"/>
        </w:rPr>
        <w:t xml:space="preserve">, если </w:t>
      </w:r>
      <w:r w:rsidRPr="00FB4603">
        <w:rPr>
          <w:i/>
          <w:color w:val="000000"/>
          <w:sz w:val="28"/>
          <w:szCs w:val="28"/>
          <w:u w:val="single"/>
        </w:rPr>
        <w:t>n</w:t>
      </w:r>
      <w:r w:rsidRPr="00FB4603">
        <w:rPr>
          <w:color w:val="000000"/>
          <w:sz w:val="28"/>
          <w:szCs w:val="28"/>
        </w:rPr>
        <w:t xml:space="preserve"> </w:t>
      </w:r>
      <w:r w:rsidR="00FB4603">
        <w:rPr>
          <w:color w:val="000000"/>
          <w:sz w:val="28"/>
          <w:szCs w:val="28"/>
        </w:rPr>
        <w:t>–</w:t>
      </w:r>
      <w:r w:rsidR="00FB4603" w:rsidRPr="00FB4603">
        <w:rPr>
          <w:color w:val="000000"/>
          <w:sz w:val="28"/>
          <w:szCs w:val="28"/>
        </w:rPr>
        <w:t xml:space="preserve"> </w:t>
      </w:r>
      <w:r w:rsidRPr="00FB4603">
        <w:rPr>
          <w:color w:val="000000"/>
          <w:sz w:val="28"/>
          <w:szCs w:val="28"/>
        </w:rPr>
        <w:t>количество точек выборки.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Обозначим </w:t>
      </w:r>
      <w:r w:rsidRPr="00FB4603">
        <w:rPr>
          <w:i/>
          <w:color w:val="000000"/>
          <w:sz w:val="28"/>
          <w:szCs w:val="28"/>
        </w:rPr>
        <w:t>S</w:t>
      </w:r>
      <w:r w:rsidR="004033DA" w:rsidRPr="00FB4603">
        <w:rPr>
          <w:b/>
          <w:i/>
          <w:color w:val="000000"/>
          <w:sz w:val="28"/>
          <w:szCs w:val="28"/>
          <w:lang w:val="en-US"/>
        </w:rPr>
        <w:t> </w:t>
      </w:r>
      <w:r w:rsidR="004033DA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сложность модели (определяется числом членов полинома Колмогорова-Габора).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Значение ошибки </w:t>
      </w:r>
      <w:r w:rsidR="002A3E2F">
        <w:rPr>
          <w:color w:val="000000"/>
          <w:sz w:val="28"/>
          <w:szCs w:val="28"/>
        </w:rPr>
        <w:pict>
          <v:shape id="_x0000_i1180" type="#_x0000_t75" alt="" style="width:14.25pt;height:18pt">
            <v:imagedata r:id="rId265" o:title=""/>
          </v:shape>
        </w:pict>
      </w:r>
      <w:r w:rsidRPr="00FB4603">
        <w:rPr>
          <w:color w:val="000000"/>
          <w:sz w:val="28"/>
          <w:szCs w:val="28"/>
        </w:rPr>
        <w:t>зависит от сложности модели. Причем по мере роста сложности сначала она будет падать, а затем расти. Нам же нужно выбрать такую оптимальную сложность, при которой ошибка будет минимальна. Кроме того, если учитывать действие помех, то можно выделить следующие моменты: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При различном уровне помех зависимость </w:t>
      </w:r>
      <w:r w:rsidR="002A3E2F">
        <w:rPr>
          <w:color w:val="000000"/>
          <w:sz w:val="28"/>
          <w:szCs w:val="28"/>
        </w:rPr>
        <w:pict>
          <v:shape id="_x0000_i1181" type="#_x0000_t75" alt="" style="width:14.25pt;height:18pt">
            <v:imagedata r:id="rId265" o:title=""/>
          </v:shape>
        </w:pict>
      </w:r>
      <w:r w:rsidRPr="00FB4603">
        <w:rPr>
          <w:color w:val="000000"/>
          <w:sz w:val="28"/>
          <w:szCs w:val="28"/>
        </w:rPr>
        <w:t>от сложности S будет изменяться, сохраняя при этом общую направленность (имеется ввиду, что с ростом сложности она сначала будет уменьшаться, а затем</w:t>
      </w:r>
      <w:r w:rsidR="004033DA" w:rsidRPr="00FB4603">
        <w:rPr>
          <w:b/>
          <w:i/>
          <w:color w:val="000000"/>
          <w:sz w:val="28"/>
          <w:szCs w:val="28"/>
          <w:lang w:val="en-US"/>
        </w:rPr>
        <w:t> </w:t>
      </w:r>
      <w:r w:rsidR="004033DA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возрастать).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При увеличении уровня помех величина </w:t>
      </w:r>
      <w:r w:rsidR="002A3E2F">
        <w:rPr>
          <w:color w:val="000000"/>
          <w:sz w:val="28"/>
          <w:szCs w:val="28"/>
        </w:rPr>
        <w:pict>
          <v:shape id="_x0000_i1182" type="#_x0000_t75" alt="" style="width:36pt;height:27pt">
            <v:imagedata r:id="rId266" o:title=""/>
          </v:shape>
        </w:pict>
      </w:r>
      <w:r w:rsidRPr="00FB4603">
        <w:rPr>
          <w:color w:val="000000"/>
          <w:sz w:val="28"/>
          <w:szCs w:val="28"/>
        </w:rPr>
        <w:t>будет расти.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С ростом уровня помех, </w:t>
      </w:r>
      <w:r w:rsidR="002A3E2F">
        <w:rPr>
          <w:color w:val="000000"/>
          <w:sz w:val="28"/>
          <w:szCs w:val="28"/>
        </w:rPr>
        <w:pict>
          <v:shape id="_x0000_i1183" type="#_x0000_t75" alt="" style="width:76.5pt;height:21pt">
            <v:imagedata r:id="rId267" o:title=""/>
          </v:shape>
        </w:pict>
      </w:r>
      <w:r w:rsidRPr="00FB4603">
        <w:rPr>
          <w:color w:val="000000"/>
          <w:sz w:val="28"/>
          <w:szCs w:val="28"/>
        </w:rPr>
        <w:t xml:space="preserve">будет уменьшаться (оптимальное значение сложности будет смещаться влево) </w:t>
      </w:r>
      <w:r w:rsidR="00FB4603" w:rsidRPr="00FB4603">
        <w:rPr>
          <w:color w:val="000000"/>
          <w:sz w:val="28"/>
          <w:szCs w:val="28"/>
        </w:rPr>
        <w:t>см.</w:t>
      </w:r>
      <w:r w:rsidR="00FB4603">
        <w:rPr>
          <w:color w:val="000000"/>
          <w:sz w:val="28"/>
          <w:szCs w:val="28"/>
        </w:rPr>
        <w:t xml:space="preserve"> </w:t>
      </w:r>
      <w:r w:rsidR="00FB4603" w:rsidRPr="00FB4603">
        <w:rPr>
          <w:color w:val="000000"/>
          <w:sz w:val="28"/>
          <w:szCs w:val="28"/>
        </w:rPr>
        <w:t>р</w:t>
      </w:r>
      <w:r w:rsidRPr="00FB4603">
        <w:rPr>
          <w:color w:val="000000"/>
          <w:sz w:val="28"/>
          <w:szCs w:val="28"/>
        </w:rPr>
        <w:t xml:space="preserve">ис 4.2 Причем </w:t>
      </w:r>
      <w:r w:rsidR="002A3E2F">
        <w:rPr>
          <w:color w:val="000000"/>
          <w:sz w:val="28"/>
          <w:szCs w:val="28"/>
        </w:rPr>
        <w:pict>
          <v:shape id="_x0000_i1184" type="#_x0000_t75" alt="" style="width:54pt;height:21pt">
            <v:imagedata r:id="rId268" o:title=""/>
          </v:shape>
        </w:pict>
      </w:r>
      <w:r w:rsidRPr="00FB4603">
        <w:rPr>
          <w:color w:val="000000"/>
          <w:sz w:val="28"/>
          <w:szCs w:val="28"/>
        </w:rPr>
        <w:t>, если уровень помех ненулевой.</w:t>
      </w:r>
    </w:p>
    <w:p w:rsidR="003A6ED7" w:rsidRPr="00FB4603" w:rsidRDefault="003A6ED7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5" type="#_x0000_t75" alt="" style="width:181.5pt;height:132pt">
            <v:imagedata r:id="rId269" o:title=""/>
          </v:shape>
        </w:pict>
      </w:r>
    </w:p>
    <w:p w:rsidR="00636C76" w:rsidRPr="00FB4603" w:rsidRDefault="004033DA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</w:t>
      </w:r>
      <w:r w:rsidR="00636C76" w:rsidRPr="00FB4603">
        <w:rPr>
          <w:color w:val="000000"/>
          <w:sz w:val="28"/>
          <w:szCs w:val="28"/>
        </w:rPr>
        <w:t>ис</w:t>
      </w:r>
      <w:r w:rsidRPr="00FB4603">
        <w:rPr>
          <w:color w:val="000000"/>
          <w:sz w:val="28"/>
          <w:szCs w:val="28"/>
        </w:rPr>
        <w:t>унок</w:t>
      </w:r>
      <w:r w:rsidR="00636C76" w:rsidRPr="00FB4603">
        <w:rPr>
          <w:color w:val="000000"/>
          <w:sz w:val="28"/>
          <w:szCs w:val="28"/>
        </w:rPr>
        <w:t xml:space="preserve"> 4.</w:t>
      </w:r>
      <w:r w:rsidR="008B7EF6" w:rsidRPr="00FB4603">
        <w:rPr>
          <w:color w:val="000000"/>
          <w:sz w:val="28"/>
          <w:szCs w:val="28"/>
        </w:rPr>
        <w:t>4</w:t>
      </w:r>
    </w:p>
    <w:p w:rsidR="003A6ED7" w:rsidRPr="00FB4603" w:rsidRDefault="003A6ED7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Теорема неполноты Гёделя: В любой формальной логической системе имеется ряд утверждений и теорем, которые нельзя ни опровергнуть, ни доказать, оставаясь в рамках этой системы аксиом.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данном случае эта теорема означает, что выборка всегда неполна.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Один из способов преодоления этой неполноты</w:t>
      </w:r>
      <w:r w:rsidR="003A6ED7" w:rsidRPr="00FB4603">
        <w:rPr>
          <w:b/>
          <w:i/>
          <w:color w:val="000000"/>
          <w:sz w:val="28"/>
          <w:szCs w:val="28"/>
          <w:lang w:val="en-US"/>
        </w:rPr>
        <w:t> </w:t>
      </w:r>
      <w:r w:rsidR="003A6ED7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принцип внешнего дополнения. В качестве внешнего дополнения используется дополнительная выборка (проверочная), точки которой не использовались при обучении системы (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при поиске оценочных значений коэффициентов полинома Колмогорова-Габора).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Поиск наилучшей модели осуществляется таким образом: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1</w:t>
      </w:r>
      <w:r w:rsidR="00E15E66" w:rsidRPr="00FB4603">
        <w:rPr>
          <w:color w:val="000000"/>
          <w:sz w:val="28"/>
          <w:szCs w:val="28"/>
        </w:rPr>
        <w:t>) в</w:t>
      </w:r>
      <w:r w:rsidRPr="00FB4603">
        <w:rPr>
          <w:color w:val="000000"/>
          <w:sz w:val="28"/>
          <w:szCs w:val="28"/>
        </w:rPr>
        <w:t xml:space="preserve">ся выборка делится на обучающую и проверочную: </w:t>
      </w:r>
      <w:r w:rsidR="002A3E2F">
        <w:rPr>
          <w:color w:val="000000"/>
          <w:sz w:val="28"/>
          <w:szCs w:val="28"/>
        </w:rPr>
        <w:pict>
          <v:shape id="_x0000_i1186" type="#_x0000_t75" alt="" style="width:112.5pt;height:18.75pt">
            <v:imagedata r:id="rId270" o:title=""/>
          </v:shape>
        </w:pict>
      </w:r>
    </w:p>
    <w:p w:rsidR="00636C76" w:rsidRPr="00FB4603" w:rsidRDefault="00E15E6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2) н</w:t>
      </w:r>
      <w:r w:rsidR="00636C76" w:rsidRPr="00FB4603">
        <w:rPr>
          <w:color w:val="000000"/>
          <w:sz w:val="28"/>
          <w:szCs w:val="28"/>
        </w:rPr>
        <w:t xml:space="preserve">а обучающей выборке </w:t>
      </w:r>
      <w:r w:rsidR="002A3E2F">
        <w:rPr>
          <w:color w:val="000000"/>
          <w:sz w:val="28"/>
          <w:szCs w:val="28"/>
        </w:rPr>
        <w:pict>
          <v:shape id="_x0000_i1187" type="#_x0000_t75" alt="" style="width:31.5pt;height:18.75pt">
            <v:imagedata r:id="rId271" o:title=""/>
          </v:shape>
        </w:pict>
      </w:r>
      <w:r w:rsidR="00636C76" w:rsidRPr="00FB4603">
        <w:rPr>
          <w:color w:val="000000"/>
          <w:sz w:val="28"/>
          <w:szCs w:val="28"/>
        </w:rPr>
        <w:t xml:space="preserve">определяются значения </w:t>
      </w:r>
      <w:r w:rsidR="002A3E2F">
        <w:rPr>
          <w:color w:val="000000"/>
          <w:sz w:val="28"/>
          <w:szCs w:val="28"/>
        </w:rPr>
        <w:pict>
          <v:shape id="_x0000_i1188" type="#_x0000_t75" alt="" style="width:45.75pt;height:18.75pt">
            <v:imagedata r:id="rId272" o:title=""/>
          </v:shape>
        </w:pict>
      </w:r>
      <w:r w:rsidR="00636C76" w:rsidRPr="00FB4603">
        <w:rPr>
          <w:color w:val="000000"/>
          <w:sz w:val="28"/>
          <w:szCs w:val="28"/>
        </w:rPr>
        <w:t xml:space="preserve">. На проверочной выборке </w:t>
      </w:r>
      <w:r w:rsidR="002A3E2F">
        <w:rPr>
          <w:color w:val="000000"/>
          <w:sz w:val="28"/>
          <w:szCs w:val="28"/>
        </w:rPr>
        <w:pict>
          <v:shape id="_x0000_i1189" type="#_x0000_t75" alt="" style="width:31.5pt;height:18.75pt">
            <v:imagedata r:id="rId273" o:title=""/>
          </v:shape>
        </w:pict>
      </w:r>
      <w:r w:rsidR="00636C76" w:rsidRPr="00FB4603">
        <w:rPr>
          <w:color w:val="000000"/>
          <w:sz w:val="28"/>
          <w:szCs w:val="28"/>
        </w:rPr>
        <w:t xml:space="preserve"> отбираются лучшие модели.</w:t>
      </w:r>
    </w:p>
    <w:p w:rsidR="00636C76" w:rsidRPr="00FB4603" w:rsidRDefault="00E15E6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3) в</w:t>
      </w:r>
      <w:r w:rsidR="00636C76" w:rsidRPr="00FB4603">
        <w:rPr>
          <w:color w:val="000000"/>
          <w:sz w:val="28"/>
          <w:szCs w:val="28"/>
        </w:rPr>
        <w:t xml:space="preserve">ходной вектор имеет размерность N </w:t>
      </w:r>
      <w:r w:rsidR="002A3E2F">
        <w:rPr>
          <w:color w:val="000000"/>
          <w:sz w:val="28"/>
          <w:szCs w:val="28"/>
        </w:rPr>
        <w:pict>
          <v:shape id="_x0000_i1190" type="#_x0000_t75" alt="" style="width:83.25pt;height:18pt">
            <v:imagedata r:id="rId274" o:title=""/>
          </v:shape>
        </w:pict>
      </w:r>
      <w:r w:rsidR="00636C76"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svob"/>
      <w:bookmarkEnd w:id="0"/>
      <w:r w:rsidRPr="00FB4603">
        <w:rPr>
          <w:color w:val="000000"/>
          <w:sz w:val="28"/>
          <w:szCs w:val="28"/>
        </w:rPr>
        <w:t>Принцип свободы выбора (неокончательности промежуточного решения):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partial_description"/>
      <w:bookmarkEnd w:id="1"/>
      <w:r w:rsidRPr="00FB4603">
        <w:rPr>
          <w:color w:val="000000"/>
          <w:sz w:val="28"/>
          <w:szCs w:val="28"/>
        </w:rPr>
        <w:t xml:space="preserve">Для каждой пары </w:t>
      </w:r>
      <w:r w:rsidR="002A3E2F">
        <w:rPr>
          <w:color w:val="000000"/>
          <w:sz w:val="28"/>
          <w:szCs w:val="28"/>
        </w:rPr>
        <w:pict>
          <v:shape id="_x0000_i1191" type="#_x0000_t75" alt="" style="width:37.5pt;height:18.75pt">
            <v:imagedata r:id="rId275" o:title=""/>
          </v:shape>
        </w:pict>
      </w:r>
      <w:r w:rsidRPr="00FB4603">
        <w:rPr>
          <w:color w:val="000000"/>
          <w:sz w:val="28"/>
          <w:szCs w:val="28"/>
        </w:rPr>
        <w:t xml:space="preserve">строятся частичные описания (всего </w:t>
      </w:r>
      <w:r w:rsidR="002A3E2F">
        <w:rPr>
          <w:color w:val="000000"/>
          <w:sz w:val="28"/>
          <w:szCs w:val="28"/>
        </w:rPr>
        <w:pict>
          <v:shape id="_x0000_i1192" type="#_x0000_t75" alt="" style="width:18pt;height:18.75pt">
            <v:imagedata r:id="rId276" o:title=""/>
          </v:shape>
        </w:pict>
      </w:r>
      <w:r w:rsidRPr="00FB4603">
        <w:rPr>
          <w:color w:val="000000"/>
          <w:sz w:val="28"/>
          <w:szCs w:val="28"/>
        </w:rPr>
        <w:t xml:space="preserve">) </w:t>
      </w:r>
      <w:r w:rsidR="004033DA" w:rsidRPr="00FB4603">
        <w:rPr>
          <w:color w:val="000000"/>
          <w:sz w:val="28"/>
          <w:szCs w:val="28"/>
        </w:rPr>
        <w:t>или линейного (4.</w:t>
      </w:r>
      <w:r w:rsidR="008B7EF6" w:rsidRPr="00FB4603">
        <w:rPr>
          <w:color w:val="000000"/>
          <w:sz w:val="28"/>
          <w:szCs w:val="28"/>
        </w:rPr>
        <w:t>11</w:t>
      </w:r>
      <w:r w:rsidR="004033DA" w:rsidRPr="00FB4603">
        <w:rPr>
          <w:color w:val="000000"/>
          <w:sz w:val="28"/>
          <w:szCs w:val="28"/>
        </w:rPr>
        <w:t>) или</w:t>
      </w:r>
      <w:r w:rsidR="00FB4603">
        <w:rPr>
          <w:color w:val="000000"/>
          <w:sz w:val="28"/>
          <w:szCs w:val="28"/>
        </w:rPr>
        <w:t xml:space="preserve"> </w:t>
      </w:r>
      <w:r w:rsidR="004033DA" w:rsidRPr="00FB4603">
        <w:rPr>
          <w:color w:val="000000"/>
          <w:sz w:val="28"/>
          <w:szCs w:val="28"/>
        </w:rPr>
        <w:t>квадратичного (4.</w:t>
      </w:r>
      <w:r w:rsidR="008B7EF6" w:rsidRPr="00FB4603">
        <w:rPr>
          <w:color w:val="000000"/>
          <w:sz w:val="28"/>
          <w:szCs w:val="28"/>
        </w:rPr>
        <w:t>12</w:t>
      </w:r>
      <w:r w:rsidR="004033DA" w:rsidRPr="00FB4603">
        <w:rPr>
          <w:color w:val="000000"/>
          <w:sz w:val="28"/>
          <w:szCs w:val="28"/>
        </w:rPr>
        <w:t>) вида: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4603" w:rsidRDefault="002A3E2F" w:rsidP="00FB4603">
      <w:pPr>
        <w:tabs>
          <w:tab w:val="center" w:pos="4253"/>
          <w:tab w:val="righ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3" type="#_x0000_t75" alt="" style="width:171pt;height:21.75pt">
            <v:imagedata r:id="rId277" o:title=""/>
          </v:shape>
        </w:pict>
      </w:r>
      <w:r w:rsidR="00636C76" w:rsidRPr="00FB46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94" type="#_x0000_t75" alt="" style="width:45.75pt;height:18.75pt">
            <v:imagedata r:id="rId278" o:title=""/>
          </v:shape>
        </w:pict>
      </w:r>
      <w:r w:rsidR="004033DA" w:rsidRPr="00FB4603">
        <w:rPr>
          <w:color w:val="000000"/>
          <w:sz w:val="28"/>
          <w:szCs w:val="28"/>
        </w:rPr>
        <w:t>, (4.</w:t>
      </w:r>
      <w:r w:rsidR="008B7EF6" w:rsidRPr="00FB4603">
        <w:rPr>
          <w:color w:val="000000"/>
          <w:sz w:val="28"/>
          <w:szCs w:val="28"/>
        </w:rPr>
        <w:t>11</w:t>
      </w:r>
      <w:r w:rsidR="004033DA" w:rsidRPr="00FB4603">
        <w:rPr>
          <w:color w:val="000000"/>
          <w:sz w:val="28"/>
          <w:szCs w:val="28"/>
        </w:rPr>
        <w:t>)</w:t>
      </w:r>
    </w:p>
    <w:p w:rsidR="00636C76" w:rsidRPr="00FB4603" w:rsidRDefault="002A3E2F" w:rsidP="00FB4603">
      <w:pPr>
        <w:tabs>
          <w:tab w:val="center" w:pos="4253"/>
          <w:tab w:val="righ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5" type="#_x0000_t75" alt="" style="width:295.5pt;height:23.25pt">
            <v:imagedata r:id="rId279" o:title=""/>
          </v:shape>
        </w:pict>
      </w:r>
      <w:r w:rsidR="00636C76" w:rsidRPr="00FB46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96" type="#_x0000_t75" alt="" style="width:45.75pt;height:18.75pt">
            <v:imagedata r:id="rId278" o:title=""/>
          </v:shape>
        </w:pict>
      </w:r>
      <w:r w:rsidR="004033DA" w:rsidRPr="00FB4603">
        <w:rPr>
          <w:color w:val="000000"/>
          <w:sz w:val="28"/>
          <w:szCs w:val="28"/>
        </w:rPr>
        <w:t>. (4.</w:t>
      </w:r>
      <w:r w:rsidR="008B7EF6" w:rsidRPr="00FB4603">
        <w:rPr>
          <w:color w:val="000000"/>
          <w:sz w:val="28"/>
          <w:szCs w:val="28"/>
        </w:rPr>
        <w:t>12</w:t>
      </w:r>
      <w:r w:rsidR="004033DA" w:rsidRPr="00FB4603">
        <w:rPr>
          <w:color w:val="000000"/>
          <w:sz w:val="28"/>
          <w:szCs w:val="28"/>
        </w:rPr>
        <w:t>)</w:t>
      </w:r>
    </w:p>
    <w:p w:rsidR="004A4474" w:rsidRPr="00FB4603" w:rsidRDefault="004A4474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Определяем коэффициенты этих моделей по МНК, используя обучающую выборку. Т.е. находим </w:t>
      </w:r>
      <w:r w:rsidR="002A3E2F">
        <w:rPr>
          <w:color w:val="000000"/>
          <w:sz w:val="28"/>
          <w:szCs w:val="28"/>
        </w:rPr>
        <w:pict>
          <v:shape id="_x0000_i1197" type="#_x0000_t75" alt="" style="width:168.75pt;height:18.75pt">
            <v:imagedata r:id="rId280" o:title=""/>
          </v:shape>
        </w:pict>
      </w:r>
      <w:r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Далее на проверочной выборке для каждой из этих моделей ищем оценку </w:t>
      </w:r>
      <w:r w:rsidR="003A6ED7" w:rsidRPr="00FB4603">
        <w:rPr>
          <w:color w:val="000000"/>
          <w:sz w:val="28"/>
          <w:szCs w:val="28"/>
        </w:rPr>
        <w:t>по формуле (4.</w:t>
      </w:r>
      <w:r w:rsidR="008B7EF6" w:rsidRPr="00FB4603">
        <w:rPr>
          <w:color w:val="000000"/>
          <w:sz w:val="28"/>
          <w:szCs w:val="28"/>
        </w:rPr>
        <w:t>13</w:t>
      </w:r>
      <w:r w:rsidR="003A6ED7" w:rsidRPr="00FB4603">
        <w:rPr>
          <w:color w:val="000000"/>
          <w:sz w:val="28"/>
          <w:szCs w:val="28"/>
        </w:rPr>
        <w:t xml:space="preserve">) и определяем </w:t>
      </w:r>
      <w:r w:rsidR="003A6ED7" w:rsidRPr="00FB4603">
        <w:rPr>
          <w:i/>
          <w:color w:val="000000"/>
          <w:sz w:val="28"/>
          <w:szCs w:val="28"/>
        </w:rPr>
        <w:t>F</w:t>
      </w:r>
      <w:r w:rsidR="003A6ED7" w:rsidRPr="00FB4603">
        <w:rPr>
          <w:color w:val="000000"/>
          <w:sz w:val="28"/>
          <w:szCs w:val="28"/>
        </w:rPr>
        <w:t xml:space="preserve"> лучших моделей.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tabs>
          <w:tab w:val="center" w:pos="4253"/>
          <w:tab w:val="righ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8" type="#_x0000_t75" alt="" style="width:159.75pt;height:42pt">
            <v:imagedata r:id="rId281" o:title=""/>
          </v:shape>
        </w:pict>
      </w:r>
      <w:r w:rsidR="003A6ED7" w:rsidRPr="00FB4603">
        <w:rPr>
          <w:color w:val="000000"/>
          <w:sz w:val="28"/>
          <w:szCs w:val="28"/>
        </w:rPr>
        <w:t>,</w:t>
      </w:r>
      <w:r w:rsidR="003A6ED7" w:rsidRPr="00FB4603">
        <w:rPr>
          <w:color w:val="000000"/>
          <w:sz w:val="28"/>
          <w:szCs w:val="28"/>
        </w:rPr>
        <w:tab/>
        <w:t>(4.</w:t>
      </w:r>
      <w:r w:rsidR="008B7EF6" w:rsidRPr="00FB4603">
        <w:rPr>
          <w:color w:val="000000"/>
          <w:sz w:val="28"/>
          <w:szCs w:val="28"/>
        </w:rPr>
        <w:t>13</w:t>
      </w:r>
      <w:r w:rsidR="003A6ED7" w:rsidRPr="00FB4603">
        <w:rPr>
          <w:color w:val="000000"/>
          <w:sz w:val="28"/>
          <w:szCs w:val="28"/>
        </w:rPr>
        <w:t>)</w:t>
      </w:r>
    </w:p>
    <w:p w:rsidR="003A6ED7" w:rsidRPr="00FB4603" w:rsidRDefault="003A6ED7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ED7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где </w:t>
      </w:r>
      <w:r w:rsidR="002A3E2F">
        <w:rPr>
          <w:color w:val="000000"/>
          <w:sz w:val="28"/>
          <w:szCs w:val="28"/>
        </w:rPr>
        <w:pict>
          <v:shape id="_x0000_i1199" type="#_x0000_t75" alt="" style="width:27.75pt;height:15.75pt">
            <v:imagedata r:id="rId282" o:title=""/>
          </v:shape>
        </w:pict>
      </w:r>
      <w:r w:rsidR="003A6ED7" w:rsidRPr="00FB4603">
        <w:rPr>
          <w:b/>
          <w:i/>
          <w:color w:val="000000"/>
          <w:sz w:val="28"/>
          <w:szCs w:val="28"/>
          <w:lang w:val="en-US"/>
        </w:rPr>
        <w:t> </w:t>
      </w:r>
      <w:r w:rsidR="003A6ED7" w:rsidRPr="00FB4603">
        <w:rPr>
          <w:b/>
          <w:i/>
          <w:color w:val="000000"/>
          <w:sz w:val="28"/>
          <w:szCs w:val="28"/>
        </w:rPr>
        <w:t>– </w:t>
      </w:r>
      <w:r w:rsidRPr="00FB4603">
        <w:rPr>
          <w:color w:val="000000"/>
          <w:sz w:val="28"/>
          <w:szCs w:val="28"/>
        </w:rPr>
        <w:t>действительное значение выходное значение в k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т</w:t>
      </w:r>
      <w:r w:rsidR="003A6ED7" w:rsidRPr="00FB4603">
        <w:rPr>
          <w:color w:val="000000"/>
          <w:sz w:val="28"/>
          <w:szCs w:val="28"/>
        </w:rPr>
        <w:t>ой точке проверочной выборки;</w:t>
      </w:r>
    </w:p>
    <w:p w:rsidR="00636C76" w:rsidRDefault="003A6ED7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а </w:t>
      </w:r>
      <w:r w:rsidR="002A3E2F">
        <w:rPr>
          <w:color w:val="000000"/>
          <w:sz w:val="28"/>
          <w:szCs w:val="28"/>
        </w:rPr>
        <w:pict>
          <v:shape id="_x0000_i1200" type="#_x0000_t75" alt="" style="width:24pt;height:21.75pt">
            <v:imagedata r:id="rId283" o:title=""/>
          </v:shape>
        </w:pict>
      </w:r>
      <w:r w:rsidRPr="00FB4603">
        <w:rPr>
          <w:b/>
          <w:i/>
          <w:color w:val="000000"/>
          <w:sz w:val="28"/>
          <w:szCs w:val="28"/>
          <w:lang w:val="en-US"/>
        </w:rPr>
        <w:t> </w:t>
      </w:r>
      <w:r w:rsidRPr="00FB4603">
        <w:rPr>
          <w:b/>
          <w:i/>
          <w:color w:val="000000"/>
          <w:sz w:val="28"/>
          <w:szCs w:val="28"/>
        </w:rPr>
        <w:t>– </w:t>
      </w:r>
      <w:r w:rsidR="00636C76" w:rsidRPr="00FB4603">
        <w:rPr>
          <w:color w:val="000000"/>
          <w:sz w:val="28"/>
          <w:szCs w:val="28"/>
        </w:rPr>
        <w:t>выходное значение в k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т</w:t>
      </w:r>
      <w:r w:rsidR="00636C76" w:rsidRPr="00FB4603">
        <w:rPr>
          <w:color w:val="000000"/>
          <w:sz w:val="28"/>
          <w:szCs w:val="28"/>
        </w:rPr>
        <w:t>ой точке проверочной выборки в соответствии с s</w:t>
      </w:r>
      <w:r w:rsidR="00FB4603">
        <w:rPr>
          <w:color w:val="000000"/>
          <w:sz w:val="28"/>
          <w:szCs w:val="28"/>
        </w:rPr>
        <w:t>-</w:t>
      </w:r>
      <w:r w:rsidR="00FB4603" w:rsidRPr="00FB4603">
        <w:rPr>
          <w:color w:val="000000"/>
          <w:sz w:val="28"/>
          <w:szCs w:val="28"/>
        </w:rPr>
        <w:t>т</w:t>
      </w:r>
      <w:r w:rsidR="00636C76" w:rsidRPr="00FB4603">
        <w:rPr>
          <w:color w:val="000000"/>
          <w:sz w:val="28"/>
          <w:szCs w:val="28"/>
        </w:rPr>
        <w:t>ой моделью</w:t>
      </w:r>
      <w:r w:rsidRPr="00FB4603">
        <w:rPr>
          <w:color w:val="000000"/>
          <w:sz w:val="28"/>
          <w:szCs w:val="28"/>
        </w:rPr>
        <w:t>.</w:t>
      </w:r>
    </w:p>
    <w:p w:rsidR="004E63B1" w:rsidRDefault="004E63B1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4E63B1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201" type="#_x0000_t75" alt="" style="width:245.25pt;height:219.75pt">
            <v:imagedata r:id="rId284" o:title=""/>
          </v:shape>
        </w:pict>
      </w:r>
    </w:p>
    <w:p w:rsidR="00636C76" w:rsidRPr="00FB4603" w:rsidRDefault="003A6ED7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Р</w:t>
      </w:r>
      <w:r w:rsidR="00636C76" w:rsidRPr="00FB4603">
        <w:rPr>
          <w:color w:val="000000"/>
          <w:sz w:val="28"/>
          <w:szCs w:val="28"/>
        </w:rPr>
        <w:t>ис</w:t>
      </w:r>
      <w:r w:rsidRPr="00FB4603">
        <w:rPr>
          <w:color w:val="000000"/>
          <w:sz w:val="28"/>
          <w:szCs w:val="28"/>
        </w:rPr>
        <w:t>унок</w:t>
      </w:r>
      <w:r w:rsidR="00636C76" w:rsidRPr="00FB4603">
        <w:rPr>
          <w:color w:val="000000"/>
          <w:sz w:val="28"/>
          <w:szCs w:val="28"/>
        </w:rPr>
        <w:t xml:space="preserve"> 4.</w:t>
      </w:r>
      <w:r w:rsidR="008B7EF6" w:rsidRPr="00FB4603">
        <w:rPr>
          <w:color w:val="000000"/>
          <w:sz w:val="28"/>
          <w:szCs w:val="28"/>
        </w:rPr>
        <w:t>5</w:t>
      </w:r>
    </w:p>
    <w:p w:rsidR="003A6ED7" w:rsidRPr="00FB4603" w:rsidRDefault="003A6ED7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Выбранные </w:t>
      </w:r>
      <w:r w:rsidR="002A3E2F">
        <w:rPr>
          <w:color w:val="000000"/>
          <w:sz w:val="28"/>
          <w:szCs w:val="28"/>
        </w:rPr>
        <w:pict>
          <v:shape id="_x0000_i1202" type="#_x0000_t75" alt="" style="width:12.75pt;height:16.5pt">
            <v:imagedata r:id="rId285" o:title=""/>
          </v:shape>
        </w:pict>
      </w:r>
      <w:r w:rsidR="00B54CCC" w:rsidRPr="00FB4603">
        <w:rPr>
          <w:color w:val="000000"/>
          <w:sz w:val="28"/>
          <w:szCs w:val="28"/>
        </w:rPr>
        <w:t>подаются на второй ряд, где по формуле (4.</w:t>
      </w:r>
      <w:r w:rsidR="008B7EF6" w:rsidRPr="00FB4603">
        <w:rPr>
          <w:color w:val="000000"/>
          <w:sz w:val="28"/>
          <w:szCs w:val="28"/>
        </w:rPr>
        <w:t>14</w:t>
      </w:r>
      <w:r w:rsidR="00B54CCC" w:rsidRPr="00FB4603">
        <w:rPr>
          <w:color w:val="000000"/>
          <w:sz w:val="28"/>
          <w:szCs w:val="28"/>
        </w:rPr>
        <w:t xml:space="preserve">) ищем </w:t>
      </w:r>
      <w:r w:rsidR="00B54CCC" w:rsidRPr="00FB4603">
        <w:rPr>
          <w:color w:val="000000"/>
          <w:position w:val="-10"/>
          <w:sz w:val="28"/>
          <w:szCs w:val="28"/>
          <w:lang w:val="en-US"/>
        </w:rPr>
        <w:object w:dxaOrig="260" w:dyaOrig="340">
          <v:shape id="_x0000_i1203" type="#_x0000_t75" style="width:15pt;height:19.5pt" o:ole="">
            <v:imagedata r:id="rId286" o:title=""/>
          </v:shape>
          <o:OLEObject Type="Embed" ProgID="Equation.3" ShapeID="_x0000_i1203" DrawAspect="Content" ObjectID="_1470597797" r:id="rId287"/>
        </w:object>
      </w:r>
      <w:r w:rsidR="00B54CCC" w:rsidRPr="00FB4603">
        <w:rPr>
          <w:color w:val="000000"/>
          <w:sz w:val="28"/>
          <w:szCs w:val="28"/>
        </w:rPr>
        <w:t>.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4" type="#_x0000_t75" alt="" style="width:324pt;height:19.5pt">
            <v:imagedata r:id="rId288" o:title=""/>
          </v:shape>
        </w:pict>
      </w:r>
      <w:r w:rsidR="00B54CCC" w:rsidRPr="00FB4603">
        <w:rPr>
          <w:color w:val="000000"/>
          <w:sz w:val="28"/>
          <w:szCs w:val="28"/>
        </w:rPr>
        <w:tab/>
        <w:t>(4.</w:t>
      </w:r>
      <w:r w:rsidR="008B7EF6" w:rsidRPr="00FB4603">
        <w:rPr>
          <w:color w:val="000000"/>
          <w:sz w:val="28"/>
          <w:szCs w:val="28"/>
        </w:rPr>
        <w:t>14</w:t>
      </w:r>
      <w:r w:rsidR="00B54CCC" w:rsidRPr="00FB4603">
        <w:rPr>
          <w:color w:val="000000"/>
          <w:sz w:val="28"/>
          <w:szCs w:val="28"/>
        </w:rPr>
        <w:t>)</w:t>
      </w:r>
    </w:p>
    <w:p w:rsidR="00B54CCC" w:rsidRPr="00FB4603" w:rsidRDefault="00B54CCC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Оценка здесь такая же, как на первом ряде. Отбор лучших осуществляется опять так же, но </w:t>
      </w:r>
      <w:r w:rsidR="002A3E2F">
        <w:rPr>
          <w:color w:val="000000"/>
          <w:sz w:val="28"/>
          <w:szCs w:val="28"/>
        </w:rPr>
        <w:pict>
          <v:shape id="_x0000_i1205" type="#_x0000_t75" alt="" style="width:36pt;height:16.5pt">
            <v:imagedata r:id="rId289" o:title=""/>
          </v:shape>
        </w:pict>
      </w:r>
      <w:r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Процесс конструирования рядов повторяется до тех, пока средний квадрат ошибки будет падать. Когда на слое </w:t>
      </w:r>
      <w:r w:rsidRPr="00FB4603">
        <w:rPr>
          <w:i/>
          <w:color w:val="000000"/>
          <w:sz w:val="28"/>
          <w:szCs w:val="28"/>
        </w:rPr>
        <w:t>m</w:t>
      </w:r>
      <w:r w:rsidRPr="00FB4603">
        <w:rPr>
          <w:color w:val="000000"/>
          <w:sz w:val="28"/>
          <w:szCs w:val="28"/>
        </w:rPr>
        <w:t xml:space="preserve"> получим увеличение ошибки </w:t>
      </w:r>
      <w:r w:rsidR="002A3E2F">
        <w:rPr>
          <w:color w:val="000000"/>
          <w:sz w:val="28"/>
          <w:szCs w:val="28"/>
        </w:rPr>
        <w:pict>
          <v:shape id="_x0000_i1206" type="#_x0000_t75" alt="" style="width:14.25pt;height:18pt">
            <v:imagedata r:id="rId265" o:title=""/>
          </v:shape>
        </w:pic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</w:t>
      </w:r>
      <w:r w:rsidR="00FB4603" w:rsidRPr="00FB4603">
        <w:rPr>
          <w:color w:val="000000"/>
          <w:sz w:val="28"/>
          <w:szCs w:val="28"/>
        </w:rPr>
        <w:t>т</w:t>
      </w:r>
      <w:r w:rsidRPr="00FB4603">
        <w:rPr>
          <w:color w:val="000000"/>
          <w:sz w:val="28"/>
          <w:szCs w:val="28"/>
        </w:rPr>
        <w:t>о прекращаем.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Если частичные описания квадратичные и число рядов полинома </w:t>
      </w:r>
      <w:r w:rsidRPr="00FB4603">
        <w:rPr>
          <w:i/>
          <w:color w:val="000000"/>
          <w:sz w:val="28"/>
          <w:szCs w:val="28"/>
        </w:rPr>
        <w:t>S</w:t>
      </w:r>
      <w:r w:rsidRPr="00FB4603">
        <w:rPr>
          <w:color w:val="000000"/>
          <w:sz w:val="28"/>
          <w:szCs w:val="28"/>
        </w:rPr>
        <w:t>, то получаем, что степень полинома k=2</w:t>
      </w:r>
      <w:r w:rsidRPr="00FB4603">
        <w:rPr>
          <w:i/>
          <w:color w:val="000000"/>
          <w:sz w:val="28"/>
          <w:szCs w:val="28"/>
        </w:rPr>
        <w:t>S</w:t>
      </w:r>
      <w:r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 отличие от обычных методов статистического анализа, при таком подходе можно получить достаточно сложную зависимость, даже имея короткую выборку.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Есть проблема: на первом ряде могут отсеяться некоторые переменные </w:t>
      </w:r>
      <w:r w:rsidR="002A3E2F">
        <w:rPr>
          <w:color w:val="000000"/>
          <w:sz w:val="28"/>
          <w:szCs w:val="28"/>
        </w:rPr>
        <w:pict>
          <v:shape id="_x0000_i1207" type="#_x0000_t75" alt="" style="width:37.5pt;height:18.75pt">
            <v:imagedata r:id="rId275" o:title=""/>
          </v:shape>
        </w:pict>
      </w:r>
      <w:r w:rsidRPr="00FB4603">
        <w:rPr>
          <w:color w:val="000000"/>
          <w:sz w:val="28"/>
          <w:szCs w:val="28"/>
        </w:rPr>
        <w:t>, которые оказывают влияние на выходные данные.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В связи с этим предложена такая модификация: на втором слое подавать </w:t>
      </w:r>
      <w:r w:rsidRPr="00FB4603">
        <w:rPr>
          <w:color w:val="000000"/>
          <w:position w:val="-12"/>
          <w:sz w:val="28"/>
          <w:szCs w:val="28"/>
        </w:rPr>
        <w:object w:dxaOrig="279" w:dyaOrig="380">
          <v:shape id="_x0000_i1208" type="#_x0000_t75" style="width:14.25pt;height:18.75pt" o:ole="">
            <v:imagedata r:id="rId290" o:title=""/>
          </v:shape>
          <o:OLEObject Type="Embed" ProgID="Equation.DSMT4" ShapeID="_x0000_i1208" DrawAspect="Content" ObjectID="_1470597798" r:id="rId291"/>
        </w:object>
      </w:r>
      <w:r w:rsidRPr="00FB4603">
        <w:rPr>
          <w:color w:val="000000"/>
          <w:sz w:val="28"/>
          <w:szCs w:val="28"/>
        </w:rPr>
        <w:t xml:space="preserve"> и </w:t>
      </w:r>
      <w:r w:rsidRPr="00FB4603">
        <w:rPr>
          <w:color w:val="000000"/>
          <w:position w:val="-16"/>
          <w:sz w:val="28"/>
          <w:szCs w:val="28"/>
        </w:rPr>
        <w:object w:dxaOrig="300" w:dyaOrig="420">
          <v:shape id="_x0000_i1209" type="#_x0000_t75" style="width:15pt;height:21pt" o:ole="">
            <v:imagedata r:id="rId292" o:title=""/>
          </v:shape>
          <o:OLEObject Type="Embed" ProgID="Equation.DSMT4" ShapeID="_x0000_i1209" DrawAspect="Content" ObjectID="_1470597799" r:id="rId293"/>
        </w:object>
      </w:r>
      <w:r w:rsidRPr="00FB4603">
        <w:rPr>
          <w:color w:val="000000"/>
          <w:sz w:val="28"/>
          <w:szCs w:val="28"/>
        </w:rPr>
        <w:t xml:space="preserve">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: </w:t>
      </w:r>
      <w:r w:rsidRPr="00FB4603">
        <w:rPr>
          <w:color w:val="000000"/>
          <w:position w:val="-16"/>
          <w:sz w:val="28"/>
          <w:szCs w:val="28"/>
        </w:rPr>
        <w:object w:dxaOrig="5640" w:dyaOrig="460">
          <v:shape id="_x0000_i1210" type="#_x0000_t75" style="width:282pt;height:23.25pt" o:ole="">
            <v:imagedata r:id="rId294" o:title=""/>
          </v:shape>
          <o:OLEObject Type="Embed" ProgID="Equation.DSMT4" ShapeID="_x0000_i1210" DrawAspect="Content" ObjectID="_1470597800" r:id="rId295"/>
        </w:object>
      </w:r>
      <w:r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Это важно при большем уровне помех, чтобы обеспечить несмещенность.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>Возникает два способа отбора лучших кандидатов частичных описаний передаваемых на определенном слое.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accur"/>
      <w:bookmarkEnd w:id="2"/>
      <w:r w:rsidRPr="00FB4603">
        <w:rPr>
          <w:color w:val="000000"/>
          <w:sz w:val="28"/>
          <w:szCs w:val="28"/>
        </w:rPr>
        <w:t xml:space="preserve">Критерий регулярности (точности) </w:t>
      </w:r>
      <w:r w:rsidR="002A3E2F">
        <w:rPr>
          <w:color w:val="000000"/>
          <w:sz w:val="28"/>
          <w:szCs w:val="28"/>
        </w:rPr>
        <w:pict>
          <v:shape id="_x0000_i1211" type="#_x0000_t75" alt="" style="width:19.5pt;height:21.75pt">
            <v:imagedata r:id="rId296" o:title=""/>
          </v:shape>
        </w:pict>
      </w:r>
      <w:r w:rsidR="00366F30" w:rsidRPr="00FB4603">
        <w:rPr>
          <w:color w:val="000000"/>
          <w:sz w:val="28"/>
          <w:szCs w:val="28"/>
        </w:rPr>
        <w:t>: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4603" w:rsidRDefault="002A3E2F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2" type="#_x0000_t75" alt="" style="width:117pt;height:37.5pt">
            <v:imagedata r:id="rId297" o:title=""/>
          </v:shape>
        </w:pict>
      </w:r>
      <w:r w:rsidR="00B54CCC" w:rsidRPr="00FB4603">
        <w:rPr>
          <w:color w:val="000000"/>
          <w:sz w:val="28"/>
          <w:szCs w:val="28"/>
        </w:rPr>
        <w:t>,</w:t>
      </w:r>
      <w:r w:rsidR="00B54CCC" w:rsidRPr="00FB4603">
        <w:rPr>
          <w:color w:val="000000"/>
          <w:sz w:val="28"/>
          <w:szCs w:val="28"/>
        </w:rPr>
        <w:tab/>
        <w:t>(4.</w:t>
      </w:r>
      <w:r w:rsidR="008B7EF6" w:rsidRPr="00FB4603">
        <w:rPr>
          <w:color w:val="000000"/>
          <w:sz w:val="28"/>
          <w:szCs w:val="28"/>
        </w:rPr>
        <w:t>15</w:t>
      </w:r>
      <w:r w:rsidR="00B54CCC" w:rsidRPr="00FB4603">
        <w:rPr>
          <w:color w:val="000000"/>
          <w:sz w:val="28"/>
          <w:szCs w:val="28"/>
        </w:rPr>
        <w:t>)</w:t>
      </w:r>
    </w:p>
    <w:p w:rsidR="00636C76" w:rsidRPr="00FB4603" w:rsidRDefault="002A3E2F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3" type="#_x0000_t75" alt="" style="width:130.5pt;height:68.25pt">
            <v:imagedata r:id="rId298" o:title=""/>
          </v:shape>
        </w:pict>
      </w:r>
      <w:r w:rsidR="00B54CCC" w:rsidRPr="00FB4603">
        <w:rPr>
          <w:color w:val="000000"/>
          <w:sz w:val="28"/>
          <w:szCs w:val="28"/>
        </w:rPr>
        <w:tab/>
        <w:t>(4.</w:t>
      </w:r>
      <w:r w:rsidR="008B7EF6" w:rsidRPr="00FB4603">
        <w:rPr>
          <w:color w:val="000000"/>
          <w:sz w:val="28"/>
          <w:szCs w:val="28"/>
        </w:rPr>
        <w:t>16</w:t>
      </w:r>
      <w:r w:rsidR="00B54CCC" w:rsidRPr="00FB4603">
        <w:rPr>
          <w:color w:val="000000"/>
          <w:sz w:val="28"/>
          <w:szCs w:val="28"/>
        </w:rPr>
        <w:t>)</w:t>
      </w:r>
    </w:p>
    <w:p w:rsidR="00366F30" w:rsidRPr="00FB4603" w:rsidRDefault="00366F30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nesm"/>
      <w:bookmarkEnd w:id="3"/>
      <w:r w:rsidRPr="00FB4603">
        <w:rPr>
          <w:color w:val="000000"/>
          <w:sz w:val="28"/>
          <w:szCs w:val="28"/>
        </w:rPr>
        <w:t>Критерий несмещенности. Берем всю выборку, делим на две части R=</w:t>
      </w:r>
      <w:r w:rsidR="002A3E2F">
        <w:rPr>
          <w:color w:val="000000"/>
          <w:sz w:val="28"/>
          <w:szCs w:val="28"/>
        </w:rPr>
        <w:pict>
          <v:shape id="_x0000_i1214" type="#_x0000_t75" alt="" style="width:15.75pt;height:16.5pt">
            <v:imagedata r:id="rId299" o:title=""/>
          </v:shape>
        </w:pict>
      </w:r>
      <w:r w:rsidRPr="00FB4603">
        <w:rPr>
          <w:color w:val="000000"/>
          <w:sz w:val="28"/>
          <w:szCs w:val="28"/>
        </w:rPr>
        <w:t>+</w:t>
      </w:r>
      <w:r w:rsidR="002A3E2F">
        <w:rPr>
          <w:color w:val="000000"/>
          <w:sz w:val="28"/>
          <w:szCs w:val="28"/>
        </w:rPr>
        <w:pict>
          <v:shape id="_x0000_i1215" type="#_x0000_t75" alt="" style="width:16.5pt;height:16.5pt">
            <v:imagedata r:id="rId300" o:title=""/>
          </v:shape>
        </w:pic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Первый эксперимент: </w:t>
      </w:r>
      <w:r w:rsidR="002A3E2F">
        <w:rPr>
          <w:color w:val="000000"/>
          <w:sz w:val="28"/>
          <w:szCs w:val="28"/>
        </w:rPr>
        <w:pict>
          <v:shape id="_x0000_i1216" type="#_x0000_t75" alt="" style="width:15.75pt;height:16.5pt">
            <v:imagedata r:id="rId299" o:title=""/>
          </v:shape>
        </w:pict>
      </w:r>
      <w:r w:rsidRPr="00FB4603">
        <w:rPr>
          <w:color w:val="000000"/>
          <w:sz w:val="28"/>
          <w:szCs w:val="28"/>
        </w:rPr>
        <w:t xml:space="preserve">- обучающая выборка, </w:t>
      </w:r>
      <w:r w:rsidR="002A3E2F">
        <w:rPr>
          <w:color w:val="000000"/>
          <w:sz w:val="28"/>
          <w:szCs w:val="28"/>
        </w:rPr>
        <w:pict>
          <v:shape id="_x0000_i1217" type="#_x0000_t75" alt="" style="width:16.5pt;height:16.5pt">
            <v:imagedata r:id="rId300" o:title=""/>
          </v:shape>
        </w:pict>
      </w:r>
      <w:r w:rsidRPr="00FB4603">
        <w:rPr>
          <w:color w:val="000000"/>
          <w:sz w:val="28"/>
          <w:szCs w:val="28"/>
        </w:rPr>
        <w:t xml:space="preserve">- проверочная; определяем выходы модели </w:t>
      </w:r>
      <w:r w:rsidR="002A3E2F">
        <w:rPr>
          <w:color w:val="000000"/>
          <w:sz w:val="28"/>
          <w:szCs w:val="28"/>
        </w:rPr>
        <w:pict>
          <v:shape id="_x0000_i1218" type="#_x0000_t75" alt="" style="width:14.25pt;height:19.5pt">
            <v:imagedata r:id="rId301" o:title=""/>
          </v:shape>
        </w:pict>
      </w:r>
      <w:r w:rsidR="00FB4603" w:rsidRPr="00FB4603">
        <w:rPr>
          <w:color w:val="000000"/>
          <w:sz w:val="28"/>
          <w:szCs w:val="28"/>
        </w:rPr>
        <w:t>,</w:t>
      </w:r>
      <w:r w:rsidR="00FB4603">
        <w:rPr>
          <w:color w:val="000000"/>
          <w:sz w:val="28"/>
          <w:szCs w:val="28"/>
        </w:rPr>
        <w:t xml:space="preserve"> </w:t>
      </w:r>
      <w:r w:rsidR="00FB4603" w:rsidRPr="00FB4603">
        <w:rPr>
          <w:color w:val="000000"/>
          <w:sz w:val="28"/>
          <w:szCs w:val="28"/>
        </w:rPr>
        <w:t>i</w:t>
      </w:r>
      <w:r w:rsidRPr="00FB4603">
        <w:rPr>
          <w:color w:val="000000"/>
          <w:sz w:val="28"/>
          <w:szCs w:val="28"/>
        </w:rPr>
        <w:t xml:space="preserve">=1..R. Второй эксперимент: </w:t>
      </w:r>
      <w:r w:rsidR="002A3E2F">
        <w:rPr>
          <w:color w:val="000000"/>
          <w:sz w:val="28"/>
          <w:szCs w:val="28"/>
        </w:rPr>
        <w:pict>
          <v:shape id="_x0000_i1219" type="#_x0000_t75" alt="" style="width:16.5pt;height:16.5pt">
            <v:imagedata r:id="rId300" o:title=""/>
          </v:shape>
        </w:pict>
      </w:r>
      <w:r w:rsidRPr="00FB4603">
        <w:rPr>
          <w:color w:val="000000"/>
          <w:sz w:val="28"/>
          <w:szCs w:val="28"/>
        </w:rPr>
        <w:t xml:space="preserve">- обучающая выборка, </w:t>
      </w:r>
      <w:r w:rsidR="002A3E2F">
        <w:rPr>
          <w:color w:val="000000"/>
          <w:sz w:val="28"/>
          <w:szCs w:val="28"/>
        </w:rPr>
        <w:pict>
          <v:shape id="_x0000_i1220" type="#_x0000_t75" alt="" style="width:14.25pt;height:15.75pt">
            <v:imagedata r:id="rId302" o:title=""/>
          </v:shape>
        </w:pict>
      </w:r>
      <w:r w:rsidRPr="00FB4603">
        <w:rPr>
          <w:color w:val="000000"/>
          <w:sz w:val="28"/>
          <w:szCs w:val="28"/>
        </w:rPr>
        <w:t xml:space="preserve">- проверочная; определяем выходы модели </w:t>
      </w:r>
      <w:r w:rsidR="002A3E2F">
        <w:rPr>
          <w:color w:val="000000"/>
          <w:sz w:val="28"/>
          <w:szCs w:val="28"/>
        </w:rPr>
        <w:pict>
          <v:shape id="_x0000_i1221" type="#_x0000_t75" alt="" style="width:18pt;height:19.5pt">
            <v:imagedata r:id="rId303" o:title=""/>
          </v:shape>
        </w:pict>
      </w:r>
      <w:r w:rsidRPr="00FB4603">
        <w:rPr>
          <w:color w:val="000000"/>
          <w:sz w:val="28"/>
          <w:szCs w:val="28"/>
        </w:rPr>
        <w:t>, i=1..R и сравниваем. Критерий несмещенности: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2A3E2F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2" type="#_x0000_t75" alt="" style="width:119.25pt;height:37.5pt">
            <v:imagedata r:id="rId304" o:title=""/>
          </v:shape>
        </w:pict>
      </w:r>
      <w:r w:rsidR="00366F30" w:rsidRPr="00FB4603">
        <w:rPr>
          <w:color w:val="000000"/>
          <w:sz w:val="28"/>
          <w:szCs w:val="28"/>
        </w:rPr>
        <w:tab/>
        <w:t>(4.1</w:t>
      </w:r>
      <w:r w:rsidR="00987200" w:rsidRPr="00FB4603">
        <w:rPr>
          <w:color w:val="000000"/>
          <w:sz w:val="28"/>
          <w:szCs w:val="28"/>
        </w:rPr>
        <w:t>7</w:t>
      </w:r>
      <w:r w:rsidR="00366F30" w:rsidRPr="00FB4603">
        <w:rPr>
          <w:color w:val="000000"/>
          <w:sz w:val="28"/>
          <w:szCs w:val="28"/>
        </w:rPr>
        <w:t>)</w:t>
      </w:r>
    </w:p>
    <w:p w:rsidR="00366F30" w:rsidRPr="00FB4603" w:rsidRDefault="00366F30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Чем меньше </w:t>
      </w:r>
      <w:r w:rsidR="002A3E2F">
        <w:rPr>
          <w:color w:val="000000"/>
          <w:sz w:val="28"/>
          <w:szCs w:val="28"/>
        </w:rPr>
        <w:pict>
          <v:shape id="_x0000_i1223" type="#_x0000_t75" alt="" style="width:21pt;height:18pt">
            <v:imagedata r:id="rId305" o:title=""/>
          </v:shape>
        </w:pict>
      </w:r>
      <w:r w:rsidRPr="00FB4603">
        <w:rPr>
          <w:color w:val="000000"/>
          <w:sz w:val="28"/>
          <w:szCs w:val="28"/>
        </w:rPr>
        <w:t>, тем более несмещенной является модель.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Такой критерий определяется для каждого частичного описания первого уровня и затем находится </w:t>
      </w:r>
      <w:r w:rsidR="002A3E2F">
        <w:rPr>
          <w:color w:val="000000"/>
          <w:sz w:val="28"/>
          <w:szCs w:val="28"/>
        </w:rPr>
        <w:pict>
          <v:shape id="_x0000_i1224" type="#_x0000_t75" alt="" style="width:21pt;height:18pt">
            <v:imagedata r:id="rId305" o:title=""/>
          </v:shape>
        </w:pict>
      </w:r>
      <w:r w:rsidRPr="00FB4603">
        <w:rPr>
          <w:color w:val="000000"/>
          <w:sz w:val="28"/>
          <w:szCs w:val="28"/>
        </w:rPr>
        <w:t>для уровня в целом</w:t>
      </w:r>
    </w:p>
    <w:p w:rsidR="00636C76" w:rsidRPr="00FB4603" w:rsidRDefault="004E63B1" w:rsidP="004E63B1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3E2F">
        <w:rPr>
          <w:color w:val="000000"/>
          <w:sz w:val="28"/>
          <w:szCs w:val="28"/>
        </w:rPr>
        <w:pict>
          <v:shape id="_x0000_i1225" type="#_x0000_t75" alt="" style="width:86.25pt;height:37.5pt">
            <v:imagedata r:id="rId306" o:title=""/>
          </v:shape>
        </w:pict>
      </w:r>
      <w:r w:rsidR="00366F30" w:rsidRPr="00FB4603">
        <w:rPr>
          <w:color w:val="000000"/>
          <w:sz w:val="28"/>
          <w:szCs w:val="28"/>
        </w:rPr>
        <w:tab/>
        <w:t>(4.1</w:t>
      </w:r>
      <w:r w:rsidR="00987200" w:rsidRPr="00FB4603">
        <w:rPr>
          <w:color w:val="000000"/>
          <w:sz w:val="28"/>
          <w:szCs w:val="28"/>
        </w:rPr>
        <w:t>8</w:t>
      </w:r>
      <w:r w:rsidR="00366F30" w:rsidRPr="00FB4603">
        <w:rPr>
          <w:color w:val="000000"/>
          <w:sz w:val="28"/>
          <w:szCs w:val="28"/>
        </w:rPr>
        <w:t>)</w:t>
      </w:r>
    </w:p>
    <w:p w:rsidR="00366F30" w:rsidRPr="00FB4603" w:rsidRDefault="00366F30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для F лучших моделей. В ряде вариантов F=1. Такое же самое на втором слое </w:t>
      </w:r>
      <w:r w:rsidR="002A3E2F">
        <w:rPr>
          <w:color w:val="000000"/>
          <w:sz w:val="28"/>
          <w:szCs w:val="28"/>
        </w:rPr>
        <w:pict>
          <v:shape id="_x0000_i1226" type="#_x0000_t75" alt="" style="width:21pt;height:18.75pt">
            <v:imagedata r:id="rId307" o:title=""/>
          </v:shape>
        </w:pict>
      </w:r>
      <w:r w:rsidRPr="00FB4603">
        <w:rPr>
          <w:color w:val="000000"/>
          <w:sz w:val="28"/>
          <w:szCs w:val="28"/>
        </w:rPr>
        <w:t>.</w:t>
      </w:r>
    </w:p>
    <w:p w:rsidR="00636C76" w:rsidRPr="00FB4603" w:rsidRDefault="00636C76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4603">
        <w:rPr>
          <w:color w:val="000000"/>
          <w:sz w:val="28"/>
          <w:szCs w:val="28"/>
        </w:rPr>
        <w:t xml:space="preserve">И процесс селекции осуществляется до тех пор, пока этот критерий не перестанет уменьшаться, </w:t>
      </w:r>
      <w:r w:rsidR="00FB4603">
        <w:rPr>
          <w:color w:val="000000"/>
          <w:sz w:val="28"/>
          <w:szCs w:val="28"/>
        </w:rPr>
        <w:t>т.е.</w:t>
      </w:r>
      <w:r w:rsidRPr="00FB4603">
        <w:rPr>
          <w:color w:val="000000"/>
          <w:sz w:val="28"/>
          <w:szCs w:val="28"/>
        </w:rPr>
        <w:t xml:space="preserve"> до достижения условия</w:t>
      </w:r>
    </w:p>
    <w:p w:rsidR="00FB4603" w:rsidRDefault="00FB4603" w:rsidP="00FB4603">
      <w:pPr>
        <w:tabs>
          <w:tab w:val="num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F30" w:rsidRPr="00FB4603" w:rsidRDefault="002A3E2F" w:rsidP="00FB4603">
      <w:pPr>
        <w:tabs>
          <w:tab w:val="center" w:pos="4253"/>
          <w:tab w:val="righ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7" type="#_x0000_t75" alt="" style="width:58.5pt;height:18.75pt">
            <v:imagedata r:id="rId308" o:title=""/>
          </v:shape>
        </w:pict>
      </w:r>
      <w:r w:rsidR="00636C76" w:rsidRPr="00FB4603">
        <w:rPr>
          <w:color w:val="000000"/>
          <w:sz w:val="28"/>
          <w:szCs w:val="28"/>
        </w:rPr>
        <w:t>.</w:t>
      </w:r>
      <w:r w:rsidR="00366F30" w:rsidRPr="00FB4603">
        <w:rPr>
          <w:color w:val="000000"/>
          <w:sz w:val="28"/>
          <w:szCs w:val="28"/>
        </w:rPr>
        <w:tab/>
        <w:t>(4.1</w:t>
      </w:r>
      <w:r w:rsidR="00987200" w:rsidRPr="00FB4603">
        <w:rPr>
          <w:color w:val="000000"/>
          <w:sz w:val="28"/>
          <w:szCs w:val="28"/>
        </w:rPr>
        <w:t>9</w:t>
      </w:r>
      <w:r w:rsidR="00366F30" w:rsidRPr="00FB4603">
        <w:rPr>
          <w:color w:val="000000"/>
          <w:sz w:val="28"/>
          <w:szCs w:val="28"/>
        </w:rPr>
        <w:t>)</w:t>
      </w:r>
      <w:bookmarkStart w:id="4" w:name="_GoBack"/>
      <w:bookmarkEnd w:id="4"/>
    </w:p>
    <w:sectPr w:rsidR="00366F30" w:rsidRPr="00FB4603" w:rsidSect="00FB4603">
      <w:headerReference w:type="even" r:id="rId309"/>
      <w:headerReference w:type="default" r:id="rId310"/>
      <w:pgSz w:w="11906" w:h="16838" w:code="9"/>
      <w:pgMar w:top="1134" w:right="850" w:bottom="1134" w:left="1701" w:header="720" w:footer="72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12" w:rsidRDefault="00224312">
      <w:r>
        <w:separator/>
      </w:r>
    </w:p>
  </w:endnote>
  <w:endnote w:type="continuationSeparator" w:id="0">
    <w:p w:rsidR="00224312" w:rsidRDefault="002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12" w:rsidRDefault="00224312">
      <w:r>
        <w:separator/>
      </w:r>
    </w:p>
  </w:footnote>
  <w:footnote w:type="continuationSeparator" w:id="0">
    <w:p w:rsidR="00224312" w:rsidRDefault="0022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7" w:rsidRDefault="003F2897" w:rsidP="00D9042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2897" w:rsidRDefault="003F2897" w:rsidP="003F289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97" w:rsidRDefault="003F2897" w:rsidP="003F289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974"/>
    <w:multiLevelType w:val="hybridMultilevel"/>
    <w:tmpl w:val="C12E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60613"/>
    <w:multiLevelType w:val="multilevel"/>
    <w:tmpl w:val="DDF826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">
    <w:nsid w:val="5A69299B"/>
    <w:multiLevelType w:val="multilevel"/>
    <w:tmpl w:val="DDF826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3">
    <w:nsid w:val="6A312C53"/>
    <w:multiLevelType w:val="multilevel"/>
    <w:tmpl w:val="DDF826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4">
    <w:nsid w:val="77D27AAE"/>
    <w:multiLevelType w:val="multilevel"/>
    <w:tmpl w:val="DDF826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151"/>
    <w:rsid w:val="000011CC"/>
    <w:rsid w:val="0003417A"/>
    <w:rsid w:val="00051BDA"/>
    <w:rsid w:val="000539B3"/>
    <w:rsid w:val="00075782"/>
    <w:rsid w:val="0008386A"/>
    <w:rsid w:val="00097B26"/>
    <w:rsid w:val="000A71FA"/>
    <w:rsid w:val="000F4347"/>
    <w:rsid w:val="000F547A"/>
    <w:rsid w:val="000F639E"/>
    <w:rsid w:val="000F6AA2"/>
    <w:rsid w:val="00143CB2"/>
    <w:rsid w:val="001566A9"/>
    <w:rsid w:val="001754B5"/>
    <w:rsid w:val="001C6164"/>
    <w:rsid w:val="001F3AF5"/>
    <w:rsid w:val="00217285"/>
    <w:rsid w:val="00224312"/>
    <w:rsid w:val="002535FC"/>
    <w:rsid w:val="00277343"/>
    <w:rsid w:val="00287ADC"/>
    <w:rsid w:val="002A3E2F"/>
    <w:rsid w:val="002F0A09"/>
    <w:rsid w:val="002F1A31"/>
    <w:rsid w:val="002F70E0"/>
    <w:rsid w:val="00310C75"/>
    <w:rsid w:val="003544E6"/>
    <w:rsid w:val="00366F30"/>
    <w:rsid w:val="0039715C"/>
    <w:rsid w:val="003A6ED7"/>
    <w:rsid w:val="003B2D49"/>
    <w:rsid w:val="003B59EC"/>
    <w:rsid w:val="003D4E86"/>
    <w:rsid w:val="003D6B67"/>
    <w:rsid w:val="003E628C"/>
    <w:rsid w:val="003F0F6E"/>
    <w:rsid w:val="003F2897"/>
    <w:rsid w:val="003F45E5"/>
    <w:rsid w:val="004033DA"/>
    <w:rsid w:val="004417CF"/>
    <w:rsid w:val="00441A67"/>
    <w:rsid w:val="00496326"/>
    <w:rsid w:val="004A4474"/>
    <w:rsid w:val="004E63B1"/>
    <w:rsid w:val="00515F36"/>
    <w:rsid w:val="0053517B"/>
    <w:rsid w:val="00541546"/>
    <w:rsid w:val="005466D2"/>
    <w:rsid w:val="00584F3F"/>
    <w:rsid w:val="0059482B"/>
    <w:rsid w:val="005A381F"/>
    <w:rsid w:val="00610F8C"/>
    <w:rsid w:val="00614A6D"/>
    <w:rsid w:val="00636C76"/>
    <w:rsid w:val="0066351E"/>
    <w:rsid w:val="00667C12"/>
    <w:rsid w:val="00686193"/>
    <w:rsid w:val="0069781C"/>
    <w:rsid w:val="006F41CC"/>
    <w:rsid w:val="006F43D3"/>
    <w:rsid w:val="00702614"/>
    <w:rsid w:val="00710800"/>
    <w:rsid w:val="00775AFB"/>
    <w:rsid w:val="00784C3B"/>
    <w:rsid w:val="00787C4E"/>
    <w:rsid w:val="00797E67"/>
    <w:rsid w:val="007B6B0E"/>
    <w:rsid w:val="007D613A"/>
    <w:rsid w:val="0081170F"/>
    <w:rsid w:val="00814FC9"/>
    <w:rsid w:val="00854A93"/>
    <w:rsid w:val="00865F64"/>
    <w:rsid w:val="00891D1A"/>
    <w:rsid w:val="008B7EF6"/>
    <w:rsid w:val="008C09BC"/>
    <w:rsid w:val="008D1B65"/>
    <w:rsid w:val="008D6072"/>
    <w:rsid w:val="008E164D"/>
    <w:rsid w:val="008E4398"/>
    <w:rsid w:val="008F3D73"/>
    <w:rsid w:val="0093444F"/>
    <w:rsid w:val="00987200"/>
    <w:rsid w:val="00A217DD"/>
    <w:rsid w:val="00A443E6"/>
    <w:rsid w:val="00A61AAF"/>
    <w:rsid w:val="00A731CC"/>
    <w:rsid w:val="00A928CB"/>
    <w:rsid w:val="00AA3525"/>
    <w:rsid w:val="00AB1A82"/>
    <w:rsid w:val="00B07C16"/>
    <w:rsid w:val="00B337AB"/>
    <w:rsid w:val="00B36944"/>
    <w:rsid w:val="00B54961"/>
    <w:rsid w:val="00B54CCC"/>
    <w:rsid w:val="00BB5D22"/>
    <w:rsid w:val="00BF7CBF"/>
    <w:rsid w:val="00C40DA5"/>
    <w:rsid w:val="00C70500"/>
    <w:rsid w:val="00D06A3C"/>
    <w:rsid w:val="00D82275"/>
    <w:rsid w:val="00D87151"/>
    <w:rsid w:val="00D90421"/>
    <w:rsid w:val="00DA1C94"/>
    <w:rsid w:val="00DB5507"/>
    <w:rsid w:val="00DC5FE0"/>
    <w:rsid w:val="00E04F3A"/>
    <w:rsid w:val="00E15E66"/>
    <w:rsid w:val="00E3714F"/>
    <w:rsid w:val="00E52A6D"/>
    <w:rsid w:val="00E543EC"/>
    <w:rsid w:val="00E73F07"/>
    <w:rsid w:val="00EA2844"/>
    <w:rsid w:val="00EE4A37"/>
    <w:rsid w:val="00F0281B"/>
    <w:rsid w:val="00F25F47"/>
    <w:rsid w:val="00F70F72"/>
    <w:rsid w:val="00F829CF"/>
    <w:rsid w:val="00FB4603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9"/>
    <o:shapelayout v:ext="edit">
      <o:idmap v:ext="edit" data="1"/>
    </o:shapelayout>
  </w:shapeDefaults>
  <w:decimalSymbol w:val=","/>
  <w:listSeparator w:val=";"/>
  <w14:defaultImageDpi w14:val="0"/>
  <w15:docId w15:val="{D3C4A1CB-CD2C-44AE-84B1-B678396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5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715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1"/>
    <w:next w:val="a"/>
    <w:link w:val="20"/>
    <w:autoRedefine/>
    <w:uiPriority w:val="99"/>
    <w:qFormat/>
    <w:rsid w:val="008E4398"/>
    <w:pPr>
      <w:numPr>
        <w:ilvl w:val="2"/>
        <w:numId w:val="1"/>
      </w:numPr>
      <w:tabs>
        <w:tab w:val="clear" w:pos="1800"/>
        <w:tab w:val="num" w:pos="0"/>
      </w:tabs>
      <w:suppressAutoHyphens/>
      <w:spacing w:before="0" w:line="240" w:lineRule="auto"/>
      <w:ind w:left="0" w:firstLine="540"/>
      <w:outlineLvl w:val="1"/>
    </w:pPr>
    <w:rPr>
      <w:rFonts w:ascii="Times New Roman" w:hAnsi="Times New Roman"/>
      <w:b w:val="0"/>
      <w:bCs w:val="0"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0539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E4398"/>
    <w:rPr>
      <w:rFonts w:cs="Times New Roman"/>
      <w:sz w:val="28"/>
      <w:szCs w:val="28"/>
      <w:lang w:val="ru-RU" w:eastAsia="en-US" w:bidi="ar-SA"/>
    </w:rPr>
  </w:style>
  <w:style w:type="paragraph" w:styleId="a3">
    <w:name w:val="Plain Text"/>
    <w:basedOn w:val="a"/>
    <w:link w:val="a4"/>
    <w:uiPriority w:val="99"/>
    <w:rsid w:val="00797E67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D87151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table" w:styleId="a5">
    <w:name w:val="Table Grid"/>
    <w:basedOn w:val="a1"/>
    <w:uiPriority w:val="99"/>
    <w:rsid w:val="00C40DA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uiPriority w:val="99"/>
    <w:locked/>
    <w:rsid w:val="00797E67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uiPriority w:val="99"/>
    <w:semiHidden/>
    <w:rsid w:val="00C40DA5"/>
    <w:pPr>
      <w:jc w:val="center"/>
    </w:pPr>
    <w:rPr>
      <w:sz w:val="24"/>
      <w:szCs w:val="22"/>
      <w:lang w:eastAsia="en-US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C40DA5"/>
    <w:pPr>
      <w:jc w:val="center"/>
    </w:pPr>
    <w:rPr>
      <w:i/>
      <w:sz w:val="36"/>
      <w:szCs w:val="22"/>
      <w:lang w:eastAsia="en-US"/>
    </w:rPr>
  </w:style>
  <w:style w:type="character" w:customStyle="1" w:styleId="30">
    <w:name w:val="Основний текст 3 Знак"/>
    <w:basedOn w:val="a0"/>
    <w:link w:val="3"/>
    <w:uiPriority w:val="99"/>
    <w:semiHidden/>
    <w:rPr>
      <w:sz w:val="16"/>
      <w:szCs w:val="16"/>
    </w:rPr>
  </w:style>
  <w:style w:type="paragraph" w:styleId="a6">
    <w:name w:val="Normal (Web)"/>
    <w:basedOn w:val="a"/>
    <w:uiPriority w:val="99"/>
    <w:rsid w:val="000539B3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Знак Знак3"/>
    <w:basedOn w:val="a0"/>
    <w:uiPriority w:val="99"/>
    <w:rsid w:val="00E3714F"/>
    <w:rPr>
      <w:rFonts w:ascii="Courier New" w:hAnsi="Courier New" w:cs="Courier New"/>
      <w:lang w:val="ru-RU" w:eastAsia="ru-RU" w:bidi="ar-SA"/>
    </w:rPr>
  </w:style>
  <w:style w:type="paragraph" w:styleId="a7">
    <w:name w:val="header"/>
    <w:basedOn w:val="a"/>
    <w:link w:val="a8"/>
    <w:uiPriority w:val="99"/>
    <w:rsid w:val="003F289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3F2897"/>
    <w:rPr>
      <w:rFonts w:cs="Times New Roman"/>
    </w:rPr>
  </w:style>
  <w:style w:type="paragraph" w:customStyle="1" w:styleId="aa">
    <w:name w:val="Шамша Знак"/>
    <w:basedOn w:val="ab"/>
    <w:link w:val="ac"/>
    <w:uiPriority w:val="99"/>
    <w:rsid w:val="0069781C"/>
    <w:pPr>
      <w:spacing w:after="0"/>
      <w:ind w:firstLine="425"/>
      <w:jc w:val="both"/>
    </w:pPr>
    <w:rPr>
      <w:sz w:val="24"/>
      <w:szCs w:val="24"/>
    </w:rPr>
  </w:style>
  <w:style w:type="character" w:customStyle="1" w:styleId="ac">
    <w:name w:val="Шамша Знак Знак"/>
    <w:basedOn w:val="a0"/>
    <w:link w:val="aa"/>
    <w:uiPriority w:val="99"/>
    <w:locked/>
    <w:rsid w:val="0069781C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d"/>
    <w:uiPriority w:val="99"/>
    <w:rsid w:val="0069781C"/>
    <w:pPr>
      <w:spacing w:after="120"/>
    </w:pPr>
  </w:style>
  <w:style w:type="character" w:customStyle="1" w:styleId="ad">
    <w:name w:val="Основний текст Знак"/>
    <w:basedOn w:val="a0"/>
    <w:link w:val="ab"/>
    <w:uiPriority w:val="99"/>
    <w:semiHidden/>
    <w:rPr>
      <w:sz w:val="20"/>
      <w:szCs w:val="20"/>
    </w:rPr>
  </w:style>
  <w:style w:type="paragraph" w:styleId="ae">
    <w:name w:val="footer"/>
    <w:basedOn w:val="a"/>
    <w:link w:val="af"/>
    <w:uiPriority w:val="99"/>
    <w:rsid w:val="006F41CC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FB4603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image" Target="media/image156.png"/><Relationship Id="rId21" Type="http://schemas.openxmlformats.org/officeDocument/2006/relationships/image" Target="media/image14.wmf"/><Relationship Id="rId63" Type="http://schemas.openxmlformats.org/officeDocument/2006/relationships/image" Target="media/image35.wmf"/><Relationship Id="rId159" Type="http://schemas.openxmlformats.org/officeDocument/2006/relationships/image" Target="media/image83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08.wmf"/><Relationship Id="rId268" Type="http://schemas.openxmlformats.org/officeDocument/2006/relationships/image" Target="media/image129.png"/><Relationship Id="rId32" Type="http://schemas.openxmlformats.org/officeDocument/2006/relationships/oleObject" Target="embeddings/oleObject7.bin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5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40.png"/><Relationship Id="rId43" Type="http://schemas.openxmlformats.org/officeDocument/2006/relationships/image" Target="media/image25.wmf"/><Relationship Id="rId139" Type="http://schemas.openxmlformats.org/officeDocument/2006/relationships/image" Target="media/image73.wmf"/><Relationship Id="rId290" Type="http://schemas.openxmlformats.org/officeDocument/2006/relationships/image" Target="media/image150.wmf"/><Relationship Id="rId304" Type="http://schemas.openxmlformats.org/officeDocument/2006/relationships/image" Target="media/image161.png"/><Relationship Id="rId85" Type="http://schemas.openxmlformats.org/officeDocument/2006/relationships/image" Target="media/image46.wmf"/><Relationship Id="rId150" Type="http://schemas.openxmlformats.org/officeDocument/2006/relationships/oleObject" Target="embeddings/oleObject66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6.wmf"/><Relationship Id="rId12" Type="http://schemas.openxmlformats.org/officeDocument/2006/relationships/image" Target="media/image6.png"/><Relationship Id="rId108" Type="http://schemas.openxmlformats.org/officeDocument/2006/relationships/oleObject" Target="embeddings/oleObject45.bin"/><Relationship Id="rId54" Type="http://schemas.openxmlformats.org/officeDocument/2006/relationships/oleObject" Target="embeddings/oleObject18.bin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2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5.wmf"/><Relationship Id="rId119" Type="http://schemas.openxmlformats.org/officeDocument/2006/relationships/image" Target="media/image63.wmf"/><Relationship Id="rId270" Type="http://schemas.openxmlformats.org/officeDocument/2006/relationships/image" Target="media/image131.png"/><Relationship Id="rId44" Type="http://schemas.openxmlformats.org/officeDocument/2006/relationships/oleObject" Target="embeddings/oleObject13.bin"/><Relationship Id="rId65" Type="http://schemas.openxmlformats.org/officeDocument/2006/relationships/image" Target="media/image36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56.bin"/><Relationship Id="rId151" Type="http://schemas.openxmlformats.org/officeDocument/2006/relationships/image" Target="media/image79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7.png"/><Relationship Id="rId109" Type="http://schemas.openxmlformats.org/officeDocument/2006/relationships/image" Target="media/image58.wmf"/><Relationship Id="rId260" Type="http://schemas.openxmlformats.org/officeDocument/2006/relationships/image" Target="media/image122.png"/><Relationship Id="rId281" Type="http://schemas.openxmlformats.org/officeDocument/2006/relationships/image" Target="media/image142.png"/><Relationship Id="rId34" Type="http://schemas.openxmlformats.org/officeDocument/2006/relationships/oleObject" Target="embeddings/oleObject8.bin"/><Relationship Id="rId55" Type="http://schemas.openxmlformats.org/officeDocument/2006/relationships/image" Target="media/image31.wmf"/><Relationship Id="rId76" Type="http://schemas.openxmlformats.org/officeDocument/2006/relationships/oleObject" Target="embeddings/oleObject29.bin"/><Relationship Id="rId97" Type="http://schemas.openxmlformats.org/officeDocument/2006/relationships/image" Target="media/image52.wmf"/><Relationship Id="rId120" Type="http://schemas.openxmlformats.org/officeDocument/2006/relationships/oleObject" Target="embeddings/oleObject51.bin"/><Relationship Id="rId141" Type="http://schemas.openxmlformats.org/officeDocument/2006/relationships/image" Target="media/image74.wmf"/><Relationship Id="rId7" Type="http://schemas.openxmlformats.org/officeDocument/2006/relationships/image" Target="media/image1.png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32.png"/><Relationship Id="rId292" Type="http://schemas.openxmlformats.org/officeDocument/2006/relationships/image" Target="media/image151.wmf"/><Relationship Id="rId306" Type="http://schemas.openxmlformats.org/officeDocument/2006/relationships/image" Target="media/image163.png"/><Relationship Id="rId24" Type="http://schemas.openxmlformats.org/officeDocument/2006/relationships/oleObject" Target="embeddings/oleObject3.bin"/><Relationship Id="rId45" Type="http://schemas.openxmlformats.org/officeDocument/2006/relationships/image" Target="media/image26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6.bin"/><Relationship Id="rId131" Type="http://schemas.openxmlformats.org/officeDocument/2006/relationships/image" Target="media/image69.wmf"/><Relationship Id="rId152" Type="http://schemas.openxmlformats.org/officeDocument/2006/relationships/oleObject" Target="embeddings/oleObject67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3.png"/><Relationship Id="rId14" Type="http://schemas.openxmlformats.org/officeDocument/2006/relationships/image" Target="media/image8.png"/><Relationship Id="rId35" Type="http://schemas.openxmlformats.org/officeDocument/2006/relationships/image" Target="media/image21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3.png"/><Relationship Id="rId8" Type="http://schemas.openxmlformats.org/officeDocument/2006/relationships/image" Target="media/image2.png"/><Relationship Id="rId98" Type="http://schemas.openxmlformats.org/officeDocument/2006/relationships/oleObject" Target="embeddings/oleObject40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6.wmf"/><Relationship Id="rId46" Type="http://schemas.openxmlformats.org/officeDocument/2006/relationships/oleObject" Target="embeddings/oleObject14.bin"/><Relationship Id="rId67" Type="http://schemas.openxmlformats.org/officeDocument/2006/relationships/image" Target="media/image37.wmf"/><Relationship Id="rId272" Type="http://schemas.openxmlformats.org/officeDocument/2006/relationships/image" Target="media/image133.png"/><Relationship Id="rId293" Type="http://schemas.openxmlformats.org/officeDocument/2006/relationships/oleObject" Target="embeddings/oleObject136.bin"/><Relationship Id="rId307" Type="http://schemas.openxmlformats.org/officeDocument/2006/relationships/image" Target="media/image164.png"/><Relationship Id="rId88" Type="http://schemas.openxmlformats.org/officeDocument/2006/relationships/oleObject" Target="embeddings/oleObject35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81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9.png"/><Relationship Id="rId36" Type="http://schemas.openxmlformats.org/officeDocument/2006/relationships/oleObject" Target="embeddings/oleObject9.bin"/><Relationship Id="rId57" Type="http://schemas.openxmlformats.org/officeDocument/2006/relationships/image" Target="media/image32.wmf"/><Relationship Id="rId262" Type="http://schemas.openxmlformats.org/officeDocument/2006/relationships/image" Target="media/image124.wmf"/><Relationship Id="rId283" Type="http://schemas.openxmlformats.org/officeDocument/2006/relationships/image" Target="media/image144.png"/><Relationship Id="rId78" Type="http://schemas.openxmlformats.org/officeDocument/2006/relationships/oleObject" Target="embeddings/oleObject30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5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3.wmf"/><Relationship Id="rId9" Type="http://schemas.openxmlformats.org/officeDocument/2006/relationships/image" Target="media/image3.e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4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7.wmf"/><Relationship Id="rId273" Type="http://schemas.openxmlformats.org/officeDocument/2006/relationships/image" Target="media/image134.png"/><Relationship Id="rId294" Type="http://schemas.openxmlformats.org/officeDocument/2006/relationships/image" Target="media/image152.wmf"/><Relationship Id="rId308" Type="http://schemas.openxmlformats.org/officeDocument/2006/relationships/image" Target="media/image165.png"/><Relationship Id="rId47" Type="http://schemas.openxmlformats.org/officeDocument/2006/relationships/image" Target="media/image27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68.bin"/><Relationship Id="rId175" Type="http://schemas.openxmlformats.org/officeDocument/2006/relationships/image" Target="media/image88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10.png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45.png"/><Relationship Id="rId37" Type="http://schemas.openxmlformats.org/officeDocument/2006/relationships/image" Target="media/image22.wmf"/><Relationship Id="rId58" Type="http://schemas.openxmlformats.org/officeDocument/2006/relationships/oleObject" Target="embeddings/oleObject20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5.wmf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35.png"/><Relationship Id="rId295" Type="http://schemas.openxmlformats.org/officeDocument/2006/relationships/oleObject" Target="embeddings/oleObject137.bin"/><Relationship Id="rId309" Type="http://schemas.openxmlformats.org/officeDocument/2006/relationships/header" Target="header1.xml"/><Relationship Id="rId27" Type="http://schemas.openxmlformats.org/officeDocument/2006/relationships/image" Target="media/image17.wmf"/><Relationship Id="rId48" Type="http://schemas.openxmlformats.org/officeDocument/2006/relationships/oleObject" Target="embeddings/oleObject15.bin"/><Relationship Id="rId69" Type="http://schemas.openxmlformats.org/officeDocument/2006/relationships/image" Target="media/image38.wmf"/><Relationship Id="rId113" Type="http://schemas.openxmlformats.org/officeDocument/2006/relationships/image" Target="media/image60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1.bin"/><Relationship Id="rId155" Type="http://schemas.openxmlformats.org/officeDocument/2006/relationships/image" Target="media/image81.wmf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image" Target="media/image125.png"/><Relationship Id="rId285" Type="http://schemas.openxmlformats.org/officeDocument/2006/relationships/image" Target="media/image146.png"/><Relationship Id="rId17" Type="http://schemas.openxmlformats.org/officeDocument/2006/relationships/image" Target="media/image11.png"/><Relationship Id="rId38" Type="http://schemas.openxmlformats.org/officeDocument/2006/relationships/oleObject" Target="embeddings/oleObject10.bin"/><Relationship Id="rId59" Type="http://schemas.openxmlformats.org/officeDocument/2006/relationships/image" Target="media/image33.wmf"/><Relationship Id="rId103" Type="http://schemas.openxmlformats.org/officeDocument/2006/relationships/image" Target="media/image55.wmf"/><Relationship Id="rId124" Type="http://schemas.openxmlformats.org/officeDocument/2006/relationships/oleObject" Target="embeddings/oleObject53.bin"/><Relationship Id="rId310" Type="http://schemas.openxmlformats.org/officeDocument/2006/relationships/header" Target="header2.xml"/><Relationship Id="rId70" Type="http://schemas.openxmlformats.org/officeDocument/2006/relationships/oleObject" Target="embeddings/oleObject26.bin"/><Relationship Id="rId91" Type="http://schemas.openxmlformats.org/officeDocument/2006/relationships/image" Target="media/image49.wmf"/><Relationship Id="rId145" Type="http://schemas.openxmlformats.org/officeDocument/2006/relationships/image" Target="media/image76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5.bin"/><Relationship Id="rId49" Type="http://schemas.openxmlformats.org/officeDocument/2006/relationships/image" Target="media/image28.wmf"/><Relationship Id="rId114" Type="http://schemas.openxmlformats.org/officeDocument/2006/relationships/oleObject" Target="embeddings/oleObject48.bin"/><Relationship Id="rId275" Type="http://schemas.openxmlformats.org/officeDocument/2006/relationships/image" Target="media/image136.png"/><Relationship Id="rId296" Type="http://schemas.openxmlformats.org/officeDocument/2006/relationships/image" Target="media/image153.png"/><Relationship Id="rId300" Type="http://schemas.openxmlformats.org/officeDocument/2006/relationships/image" Target="media/image157.png"/><Relationship Id="rId60" Type="http://schemas.openxmlformats.org/officeDocument/2006/relationships/oleObject" Target="embeddings/oleObject21.bin"/><Relationship Id="rId81" Type="http://schemas.openxmlformats.org/officeDocument/2006/relationships/image" Target="media/image44.wmf"/><Relationship Id="rId135" Type="http://schemas.openxmlformats.org/officeDocument/2006/relationships/image" Target="media/image71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12.png"/><Relationship Id="rId39" Type="http://schemas.openxmlformats.org/officeDocument/2006/relationships/image" Target="media/image23.wmf"/><Relationship Id="rId265" Type="http://schemas.openxmlformats.org/officeDocument/2006/relationships/image" Target="media/image126.png"/><Relationship Id="rId286" Type="http://schemas.openxmlformats.org/officeDocument/2006/relationships/image" Target="media/image147.wmf"/><Relationship Id="rId50" Type="http://schemas.openxmlformats.org/officeDocument/2006/relationships/oleObject" Target="embeddings/oleObject16.bin"/><Relationship Id="rId104" Type="http://schemas.openxmlformats.org/officeDocument/2006/relationships/oleObject" Target="embeddings/oleObject43.bin"/><Relationship Id="rId125" Type="http://schemas.openxmlformats.org/officeDocument/2006/relationships/image" Target="media/image66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fontTable" Target="fontTable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7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37.png"/><Relationship Id="rId297" Type="http://schemas.openxmlformats.org/officeDocument/2006/relationships/image" Target="media/image154.png"/><Relationship Id="rId40" Type="http://schemas.openxmlformats.org/officeDocument/2006/relationships/oleObject" Target="embeddings/oleObject11.bin"/><Relationship Id="rId115" Type="http://schemas.openxmlformats.org/officeDocument/2006/relationships/image" Target="media/image61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8.png"/><Relationship Id="rId61" Type="http://schemas.openxmlformats.org/officeDocument/2006/relationships/image" Target="media/image34.wmf"/><Relationship Id="rId82" Type="http://schemas.openxmlformats.org/officeDocument/2006/relationships/oleObject" Target="embeddings/oleObject32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19" Type="http://schemas.openxmlformats.org/officeDocument/2006/relationships/image" Target="media/image13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5.wmf"/><Relationship Id="rId266" Type="http://schemas.openxmlformats.org/officeDocument/2006/relationships/image" Target="media/image127.png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6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7.wmf"/><Relationship Id="rId168" Type="http://schemas.openxmlformats.org/officeDocument/2006/relationships/oleObject" Target="embeddings/oleObject78.bin"/><Relationship Id="rId312" Type="http://schemas.openxmlformats.org/officeDocument/2006/relationships/theme" Target="theme/theme1.xml"/><Relationship Id="rId51" Type="http://schemas.openxmlformats.org/officeDocument/2006/relationships/image" Target="media/image29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0.wmf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image" Target="media/image119.png"/><Relationship Id="rId277" Type="http://schemas.openxmlformats.org/officeDocument/2006/relationships/image" Target="media/image138.png"/><Relationship Id="rId298" Type="http://schemas.openxmlformats.org/officeDocument/2006/relationships/image" Target="media/image155.png"/><Relationship Id="rId116" Type="http://schemas.openxmlformats.org/officeDocument/2006/relationships/oleObject" Target="embeddings/oleObject49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0.bin"/><Relationship Id="rId302" Type="http://schemas.openxmlformats.org/officeDocument/2006/relationships/image" Target="media/image159.png"/><Relationship Id="rId20" Type="http://schemas.openxmlformats.org/officeDocument/2006/relationships/oleObject" Target="embeddings/oleObject1.bin"/><Relationship Id="rId41" Type="http://schemas.openxmlformats.org/officeDocument/2006/relationships/image" Target="media/image24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5.wmf"/><Relationship Id="rId179" Type="http://schemas.openxmlformats.org/officeDocument/2006/relationships/image" Target="media/image90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png"/><Relationship Id="rId288" Type="http://schemas.openxmlformats.org/officeDocument/2006/relationships/image" Target="media/image148.png"/><Relationship Id="rId106" Type="http://schemas.openxmlformats.org/officeDocument/2006/relationships/oleObject" Target="embeddings/oleObject44.bin"/><Relationship Id="rId127" Type="http://schemas.openxmlformats.org/officeDocument/2006/relationships/image" Target="media/image67.wmf"/><Relationship Id="rId10" Type="http://schemas.openxmlformats.org/officeDocument/2006/relationships/image" Target="media/image4.emf"/><Relationship Id="rId31" Type="http://schemas.openxmlformats.org/officeDocument/2006/relationships/image" Target="media/image19.wmf"/><Relationship Id="rId52" Type="http://schemas.openxmlformats.org/officeDocument/2006/relationships/oleObject" Target="embeddings/oleObject17.bin"/><Relationship Id="rId73" Type="http://schemas.openxmlformats.org/officeDocument/2006/relationships/image" Target="media/image40.wmf"/><Relationship Id="rId94" Type="http://schemas.openxmlformats.org/officeDocument/2006/relationships/oleObject" Target="embeddings/oleObject38.bin"/><Relationship Id="rId148" Type="http://schemas.openxmlformats.org/officeDocument/2006/relationships/oleObject" Target="embeddings/oleObject65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0.png"/><Relationship Id="rId278" Type="http://schemas.openxmlformats.org/officeDocument/2006/relationships/image" Target="media/image139.png"/><Relationship Id="rId303" Type="http://schemas.openxmlformats.org/officeDocument/2006/relationships/image" Target="media/image160.png"/><Relationship Id="rId42" Type="http://schemas.openxmlformats.org/officeDocument/2006/relationships/oleObject" Target="embeddings/oleObject12.bin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191" Type="http://schemas.openxmlformats.org/officeDocument/2006/relationships/oleObject" Target="embeddings/oleObject90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57.wmf"/><Relationship Id="rId289" Type="http://schemas.openxmlformats.org/officeDocument/2006/relationships/image" Target="media/image149.png"/><Relationship Id="rId11" Type="http://schemas.openxmlformats.org/officeDocument/2006/relationships/image" Target="media/image5.png"/><Relationship Id="rId53" Type="http://schemas.openxmlformats.org/officeDocument/2006/relationships/image" Target="media/image30.wmf"/><Relationship Id="rId149" Type="http://schemas.openxmlformats.org/officeDocument/2006/relationships/image" Target="media/image78.wmf"/><Relationship Id="rId95" Type="http://schemas.openxmlformats.org/officeDocument/2006/relationships/image" Target="media/image51.wmf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2.bin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50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0.png"/><Relationship Id="rId33" Type="http://schemas.openxmlformats.org/officeDocument/2006/relationships/image" Target="media/image20.wmf"/><Relationship Id="rId129" Type="http://schemas.openxmlformats.org/officeDocument/2006/relationships/image" Target="media/image68.wmf"/><Relationship Id="rId280" Type="http://schemas.openxmlformats.org/officeDocument/2006/relationships/image" Target="media/image141.png"/><Relationship Id="rId75" Type="http://schemas.openxmlformats.org/officeDocument/2006/relationships/image" Target="media/image41.wmf"/><Relationship Id="rId140" Type="http://schemas.openxmlformats.org/officeDocument/2006/relationships/oleObject" Target="embeddings/oleObject61.bin"/><Relationship Id="rId182" Type="http://schemas.openxmlformats.org/officeDocument/2006/relationships/oleObject" Target="embeddings/oleObject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35.bin"/><Relationship Id="rId305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5925</Words>
  <Characters>33775</Characters>
  <Application>Microsoft Office Word</Application>
  <DocSecurity>0</DocSecurity>
  <Lines>281</Lines>
  <Paragraphs>79</Paragraphs>
  <ScaleCrop>false</ScaleCrop>
  <Company/>
  <LinksUpToDate>false</LinksUpToDate>
  <CharactersWithSpaces>39621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СИСТЕМНЫЙ АНАЛИЗ ПРОБЛЕМЫ МНОГОФАКТОРНОГО ПРОГНОЗИРОВАНИЯ ФИНАНСОВЫХ ФОНДОВ ГОСУДАРСТВА</dc:title>
  <dc:subject/>
  <dc:creator>1</dc:creator>
  <cp:keywords/>
  <dc:description/>
  <cp:lastModifiedBy>Irina</cp:lastModifiedBy>
  <cp:revision>2</cp:revision>
  <dcterms:created xsi:type="dcterms:W3CDTF">2014-08-26T19:28:00Z</dcterms:created>
  <dcterms:modified xsi:type="dcterms:W3CDTF">2014-08-26T19:28:00Z</dcterms:modified>
</cp:coreProperties>
</file>