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9E5" w:rsidRPr="000B5DF0" w:rsidRDefault="00520E80" w:rsidP="000B5DF0">
      <w:pPr>
        <w:spacing w:line="360" w:lineRule="auto"/>
        <w:ind w:firstLine="709"/>
        <w:jc w:val="center"/>
        <w:rPr>
          <w:sz w:val="28"/>
          <w:szCs w:val="28"/>
        </w:rPr>
      </w:pPr>
      <w:r w:rsidRPr="000B5DF0">
        <w:rPr>
          <w:sz w:val="28"/>
          <w:szCs w:val="28"/>
        </w:rPr>
        <w:t>Федеральное агентство по образованию</w:t>
      </w:r>
    </w:p>
    <w:p w:rsidR="00520E80" w:rsidRPr="000B5DF0" w:rsidRDefault="00520E80" w:rsidP="000B5DF0">
      <w:pPr>
        <w:spacing w:line="360" w:lineRule="auto"/>
        <w:ind w:firstLine="709"/>
        <w:jc w:val="center"/>
        <w:rPr>
          <w:sz w:val="28"/>
          <w:szCs w:val="28"/>
        </w:rPr>
      </w:pPr>
      <w:r w:rsidRPr="000B5DF0">
        <w:rPr>
          <w:sz w:val="28"/>
          <w:szCs w:val="28"/>
        </w:rPr>
        <w:t>Всероссийский заочный финансово – экономический институт</w:t>
      </w: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r w:rsidRPr="000B5DF0">
        <w:rPr>
          <w:sz w:val="28"/>
          <w:szCs w:val="28"/>
        </w:rPr>
        <w:t>Кафедра статистики</w:t>
      </w: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b/>
          <w:bCs/>
          <w:sz w:val="28"/>
          <w:szCs w:val="28"/>
        </w:rPr>
      </w:pPr>
      <w:r w:rsidRPr="000B5DF0">
        <w:rPr>
          <w:b/>
          <w:bCs/>
          <w:sz w:val="28"/>
          <w:szCs w:val="28"/>
        </w:rPr>
        <w:t>КУРСОВАЯ РАБОТА</w:t>
      </w:r>
    </w:p>
    <w:p w:rsidR="00520E80" w:rsidRPr="000B5DF0" w:rsidRDefault="00520E80" w:rsidP="000B5DF0">
      <w:pPr>
        <w:spacing w:line="360" w:lineRule="auto"/>
        <w:ind w:firstLine="709"/>
        <w:jc w:val="center"/>
        <w:rPr>
          <w:sz w:val="28"/>
          <w:szCs w:val="28"/>
        </w:rPr>
      </w:pPr>
      <w:r w:rsidRPr="000B5DF0">
        <w:rPr>
          <w:sz w:val="28"/>
          <w:szCs w:val="28"/>
        </w:rPr>
        <w:t>по дисциплине «</w:t>
      </w:r>
      <w:r w:rsidRPr="000B5DF0">
        <w:rPr>
          <w:b/>
          <w:bCs/>
          <w:sz w:val="28"/>
          <w:szCs w:val="28"/>
        </w:rPr>
        <w:t>Статистика</w:t>
      </w:r>
      <w:r w:rsidRPr="000B5DF0">
        <w:rPr>
          <w:sz w:val="28"/>
          <w:szCs w:val="28"/>
        </w:rPr>
        <w:t>»</w:t>
      </w:r>
    </w:p>
    <w:p w:rsidR="00520E80" w:rsidRPr="000B5DF0" w:rsidRDefault="00520E80" w:rsidP="000B5DF0">
      <w:pPr>
        <w:spacing w:line="360" w:lineRule="auto"/>
        <w:ind w:firstLine="709"/>
        <w:jc w:val="center"/>
        <w:rPr>
          <w:sz w:val="28"/>
          <w:szCs w:val="28"/>
        </w:rPr>
      </w:pPr>
      <w:r w:rsidRPr="000B5DF0">
        <w:rPr>
          <w:sz w:val="28"/>
          <w:szCs w:val="28"/>
        </w:rPr>
        <w:t>на тему</w:t>
      </w:r>
    </w:p>
    <w:p w:rsidR="00520E80" w:rsidRPr="000B5DF0" w:rsidRDefault="00520E80" w:rsidP="000B5DF0">
      <w:pPr>
        <w:tabs>
          <w:tab w:val="left" w:pos="5040"/>
          <w:tab w:val="left" w:pos="5580"/>
        </w:tabs>
        <w:spacing w:line="360" w:lineRule="auto"/>
        <w:ind w:firstLine="709"/>
        <w:jc w:val="center"/>
        <w:rPr>
          <w:sz w:val="28"/>
          <w:szCs w:val="28"/>
        </w:rPr>
      </w:pPr>
      <w:r w:rsidRPr="000B5DF0">
        <w:rPr>
          <w:sz w:val="28"/>
          <w:szCs w:val="28"/>
        </w:rPr>
        <w:t>«</w:t>
      </w:r>
      <w:r w:rsidRPr="000B5DF0">
        <w:rPr>
          <w:b/>
          <w:bCs/>
          <w:sz w:val="28"/>
          <w:szCs w:val="28"/>
        </w:rPr>
        <w:t>Статистическое изучение основных фондов</w:t>
      </w:r>
      <w:r w:rsidRPr="000B5DF0">
        <w:rPr>
          <w:sz w:val="28"/>
          <w:szCs w:val="28"/>
        </w:rPr>
        <w:t>»</w:t>
      </w: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tabs>
          <w:tab w:val="left" w:pos="5580"/>
        </w:tabs>
        <w:spacing w:line="360" w:lineRule="auto"/>
        <w:ind w:firstLine="709"/>
        <w:jc w:val="center"/>
        <w:rPr>
          <w:sz w:val="28"/>
          <w:szCs w:val="28"/>
        </w:rPr>
      </w:pPr>
    </w:p>
    <w:p w:rsidR="004F3D3A" w:rsidRPr="000B5DF0" w:rsidRDefault="004F3D3A" w:rsidP="000B5DF0">
      <w:pPr>
        <w:tabs>
          <w:tab w:val="left" w:pos="5580"/>
        </w:tabs>
        <w:spacing w:line="360" w:lineRule="auto"/>
        <w:ind w:firstLine="709"/>
        <w:jc w:val="center"/>
        <w:rPr>
          <w:sz w:val="28"/>
          <w:szCs w:val="28"/>
        </w:rPr>
      </w:pPr>
    </w:p>
    <w:p w:rsidR="004F3D3A" w:rsidRPr="000B5DF0" w:rsidRDefault="004F3D3A" w:rsidP="000B5DF0">
      <w:pPr>
        <w:tabs>
          <w:tab w:val="left" w:pos="5580"/>
        </w:tabs>
        <w:spacing w:line="360" w:lineRule="auto"/>
        <w:ind w:firstLine="709"/>
        <w:jc w:val="center"/>
        <w:rPr>
          <w:sz w:val="28"/>
          <w:szCs w:val="28"/>
        </w:rPr>
      </w:pPr>
    </w:p>
    <w:p w:rsidR="004F3D3A" w:rsidRPr="000B5DF0" w:rsidRDefault="004F3D3A" w:rsidP="000B5DF0">
      <w:pPr>
        <w:tabs>
          <w:tab w:val="left" w:pos="5580"/>
        </w:tabs>
        <w:spacing w:line="360" w:lineRule="auto"/>
        <w:ind w:firstLine="709"/>
        <w:jc w:val="center"/>
        <w:rPr>
          <w:sz w:val="28"/>
          <w:szCs w:val="28"/>
        </w:rPr>
      </w:pPr>
    </w:p>
    <w:p w:rsidR="004F3D3A" w:rsidRPr="000B5DF0" w:rsidRDefault="004F3D3A" w:rsidP="000B5DF0">
      <w:pPr>
        <w:tabs>
          <w:tab w:val="left" w:pos="5580"/>
        </w:tabs>
        <w:spacing w:line="360" w:lineRule="auto"/>
        <w:ind w:firstLine="709"/>
        <w:jc w:val="center"/>
        <w:rPr>
          <w:sz w:val="28"/>
          <w:szCs w:val="28"/>
        </w:rPr>
      </w:pPr>
    </w:p>
    <w:p w:rsidR="004F3D3A" w:rsidRPr="000B5DF0" w:rsidRDefault="004F3D3A" w:rsidP="000B5DF0">
      <w:pPr>
        <w:tabs>
          <w:tab w:val="left" w:pos="5580"/>
        </w:tabs>
        <w:spacing w:line="360" w:lineRule="auto"/>
        <w:ind w:firstLine="709"/>
        <w:jc w:val="center"/>
        <w:rPr>
          <w:sz w:val="28"/>
          <w:szCs w:val="28"/>
        </w:rPr>
      </w:pPr>
    </w:p>
    <w:p w:rsidR="004F3D3A" w:rsidRPr="000B5DF0" w:rsidRDefault="004F3D3A" w:rsidP="000B5DF0">
      <w:pPr>
        <w:tabs>
          <w:tab w:val="left" w:pos="5580"/>
        </w:tabs>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p>
    <w:p w:rsidR="00520E80" w:rsidRPr="000B5DF0" w:rsidRDefault="00520E80" w:rsidP="000B5DF0">
      <w:pPr>
        <w:spacing w:line="360" w:lineRule="auto"/>
        <w:ind w:firstLine="709"/>
        <w:jc w:val="center"/>
        <w:rPr>
          <w:sz w:val="28"/>
          <w:szCs w:val="28"/>
        </w:rPr>
      </w:pPr>
      <w:r w:rsidRPr="000B5DF0">
        <w:rPr>
          <w:sz w:val="28"/>
          <w:szCs w:val="28"/>
        </w:rPr>
        <w:t>Калуга</w:t>
      </w:r>
    </w:p>
    <w:p w:rsidR="00520E80" w:rsidRPr="000B5DF0" w:rsidRDefault="00520E80" w:rsidP="000B5DF0">
      <w:pPr>
        <w:spacing w:line="360" w:lineRule="auto"/>
        <w:ind w:firstLine="709"/>
        <w:jc w:val="center"/>
        <w:rPr>
          <w:sz w:val="28"/>
          <w:szCs w:val="28"/>
        </w:rPr>
      </w:pPr>
      <w:r w:rsidRPr="000B5DF0">
        <w:rPr>
          <w:sz w:val="28"/>
          <w:szCs w:val="28"/>
        </w:rPr>
        <w:t>2007</w:t>
      </w:r>
    </w:p>
    <w:p w:rsidR="00CD3FB9" w:rsidRPr="000B5DF0" w:rsidRDefault="000B5DF0" w:rsidP="000B5DF0">
      <w:pPr>
        <w:spacing w:line="360" w:lineRule="auto"/>
        <w:ind w:firstLine="709"/>
        <w:jc w:val="center"/>
        <w:rPr>
          <w:b/>
          <w:bCs/>
          <w:sz w:val="28"/>
          <w:szCs w:val="28"/>
        </w:rPr>
      </w:pPr>
      <w:r>
        <w:rPr>
          <w:b/>
          <w:bCs/>
          <w:sz w:val="28"/>
          <w:szCs w:val="28"/>
        </w:rPr>
        <w:br w:type="page"/>
      </w:r>
      <w:r w:rsidR="00CD3FB9" w:rsidRPr="000B5DF0">
        <w:rPr>
          <w:b/>
          <w:bCs/>
          <w:sz w:val="28"/>
          <w:szCs w:val="28"/>
        </w:rPr>
        <w:t>Оглавление</w:t>
      </w:r>
    </w:p>
    <w:p w:rsidR="000B5DF0" w:rsidRDefault="000B5DF0" w:rsidP="000B5DF0">
      <w:pPr>
        <w:spacing w:line="360" w:lineRule="auto"/>
        <w:ind w:firstLine="709"/>
        <w:jc w:val="both"/>
        <w:rPr>
          <w:sz w:val="28"/>
          <w:szCs w:val="28"/>
        </w:rPr>
      </w:pPr>
    </w:p>
    <w:p w:rsidR="00CD3FB9" w:rsidRPr="000B5DF0" w:rsidRDefault="00CD3FB9" w:rsidP="000B5DF0">
      <w:pPr>
        <w:spacing w:line="360" w:lineRule="auto"/>
        <w:rPr>
          <w:sz w:val="28"/>
          <w:szCs w:val="28"/>
        </w:rPr>
      </w:pPr>
      <w:r w:rsidRPr="000B5DF0">
        <w:rPr>
          <w:sz w:val="28"/>
          <w:szCs w:val="28"/>
        </w:rPr>
        <w:t>Введение</w:t>
      </w:r>
    </w:p>
    <w:p w:rsidR="00CD3FB9" w:rsidRPr="000B5DF0" w:rsidRDefault="00CD3FB9" w:rsidP="000B5DF0">
      <w:pPr>
        <w:spacing w:line="360" w:lineRule="auto"/>
        <w:rPr>
          <w:sz w:val="28"/>
          <w:szCs w:val="28"/>
        </w:rPr>
      </w:pPr>
      <w:r w:rsidRPr="000B5DF0">
        <w:rPr>
          <w:sz w:val="28"/>
          <w:szCs w:val="28"/>
        </w:rPr>
        <w:t>Глава 1. Теоретические основы статистического изучения основных фондов</w:t>
      </w:r>
    </w:p>
    <w:p w:rsidR="00CD3FB9" w:rsidRPr="000B5DF0" w:rsidRDefault="00E90BF8" w:rsidP="000B5DF0">
      <w:pPr>
        <w:spacing w:line="360" w:lineRule="auto"/>
        <w:rPr>
          <w:sz w:val="28"/>
          <w:szCs w:val="28"/>
        </w:rPr>
      </w:pPr>
      <w:r w:rsidRPr="000B5DF0">
        <w:rPr>
          <w:sz w:val="28"/>
          <w:szCs w:val="28"/>
        </w:rPr>
        <w:t>1.1.</w:t>
      </w:r>
      <w:r w:rsidR="00CD3FB9" w:rsidRPr="000B5DF0">
        <w:rPr>
          <w:sz w:val="28"/>
          <w:szCs w:val="28"/>
        </w:rPr>
        <w:t>Предмет, метод и задачи статистического изучения основных фондов</w:t>
      </w:r>
    </w:p>
    <w:p w:rsidR="00CD3FB9" w:rsidRPr="000B5DF0" w:rsidRDefault="00E90BF8" w:rsidP="000B5DF0">
      <w:pPr>
        <w:spacing w:line="360" w:lineRule="auto"/>
        <w:rPr>
          <w:sz w:val="28"/>
          <w:szCs w:val="28"/>
        </w:rPr>
      </w:pPr>
      <w:r w:rsidRPr="000B5DF0">
        <w:rPr>
          <w:sz w:val="28"/>
          <w:szCs w:val="28"/>
        </w:rPr>
        <w:t>1.2.</w:t>
      </w:r>
      <w:r w:rsidR="00CD3FB9" w:rsidRPr="000B5DF0">
        <w:rPr>
          <w:sz w:val="28"/>
          <w:szCs w:val="28"/>
        </w:rPr>
        <w:t>Сист</w:t>
      </w:r>
      <w:r w:rsidR="00500D87" w:rsidRPr="000B5DF0">
        <w:rPr>
          <w:sz w:val="28"/>
          <w:szCs w:val="28"/>
        </w:rPr>
        <w:t>ема показателей, характеризующих</w:t>
      </w:r>
      <w:r w:rsidR="00AB2787">
        <w:rPr>
          <w:sz w:val="28"/>
          <w:szCs w:val="28"/>
        </w:rPr>
        <w:t xml:space="preserve"> </w:t>
      </w:r>
      <w:r w:rsidR="00CD3FB9" w:rsidRPr="000B5DF0">
        <w:rPr>
          <w:sz w:val="28"/>
          <w:szCs w:val="28"/>
        </w:rPr>
        <w:t>основные фонды</w:t>
      </w:r>
    </w:p>
    <w:p w:rsidR="00CD3FB9" w:rsidRPr="000B5DF0" w:rsidRDefault="00E90BF8" w:rsidP="000B5DF0">
      <w:pPr>
        <w:spacing w:line="360" w:lineRule="auto"/>
        <w:rPr>
          <w:sz w:val="28"/>
          <w:szCs w:val="28"/>
        </w:rPr>
      </w:pPr>
      <w:r w:rsidRPr="000B5DF0">
        <w:rPr>
          <w:sz w:val="28"/>
          <w:szCs w:val="28"/>
        </w:rPr>
        <w:t>1.3.</w:t>
      </w:r>
      <w:r w:rsidR="00767FB5" w:rsidRPr="000B5DF0">
        <w:rPr>
          <w:sz w:val="28"/>
          <w:szCs w:val="28"/>
        </w:rPr>
        <w:t>Статистические методы и их применение в изучении основных фондо</w:t>
      </w:r>
      <w:r w:rsidRPr="000B5DF0">
        <w:rPr>
          <w:sz w:val="28"/>
          <w:szCs w:val="28"/>
        </w:rPr>
        <w:t>в</w:t>
      </w:r>
    </w:p>
    <w:p w:rsidR="00CD3FB9" w:rsidRPr="000B5DF0" w:rsidRDefault="00CD3FB9" w:rsidP="000B5DF0">
      <w:pPr>
        <w:spacing w:line="360" w:lineRule="auto"/>
        <w:rPr>
          <w:sz w:val="28"/>
          <w:szCs w:val="28"/>
        </w:rPr>
      </w:pPr>
      <w:r w:rsidRPr="000B5DF0">
        <w:rPr>
          <w:sz w:val="28"/>
          <w:szCs w:val="28"/>
        </w:rPr>
        <w:t>Глава 2. Анализ статистического изучения основных фондов</w:t>
      </w:r>
    </w:p>
    <w:p w:rsidR="00CD3FB9" w:rsidRPr="000B5DF0" w:rsidRDefault="00CD3FB9" w:rsidP="000B5DF0">
      <w:pPr>
        <w:spacing w:line="360" w:lineRule="auto"/>
        <w:rPr>
          <w:sz w:val="28"/>
          <w:szCs w:val="28"/>
        </w:rPr>
      </w:pPr>
      <w:r w:rsidRPr="000B5DF0">
        <w:rPr>
          <w:sz w:val="28"/>
          <w:szCs w:val="28"/>
        </w:rPr>
        <w:t>Глава 3. Статистический анализ основных фондов</w:t>
      </w:r>
    </w:p>
    <w:p w:rsidR="00CD3FB9" w:rsidRPr="000B5DF0" w:rsidRDefault="00CD3FB9" w:rsidP="000B5DF0">
      <w:pPr>
        <w:spacing w:line="360" w:lineRule="auto"/>
        <w:rPr>
          <w:sz w:val="28"/>
          <w:szCs w:val="28"/>
        </w:rPr>
      </w:pPr>
      <w:r w:rsidRPr="000B5DF0">
        <w:rPr>
          <w:sz w:val="28"/>
          <w:szCs w:val="28"/>
        </w:rPr>
        <w:t>Заключение</w:t>
      </w:r>
    </w:p>
    <w:p w:rsidR="00CD3FB9" w:rsidRPr="000B5DF0" w:rsidRDefault="00CD3FB9" w:rsidP="000B5DF0">
      <w:pPr>
        <w:spacing w:line="360" w:lineRule="auto"/>
        <w:rPr>
          <w:sz w:val="28"/>
          <w:szCs w:val="28"/>
        </w:rPr>
      </w:pPr>
      <w:r w:rsidRPr="000B5DF0">
        <w:rPr>
          <w:sz w:val="28"/>
          <w:szCs w:val="28"/>
        </w:rPr>
        <w:t>С</w:t>
      </w:r>
      <w:r w:rsidR="0023364A" w:rsidRPr="000B5DF0">
        <w:rPr>
          <w:sz w:val="28"/>
          <w:szCs w:val="28"/>
        </w:rPr>
        <w:t>писок использованной литературы</w:t>
      </w:r>
    </w:p>
    <w:p w:rsidR="004D44B6" w:rsidRPr="000B5DF0" w:rsidRDefault="000B5DF0" w:rsidP="000B5DF0">
      <w:pPr>
        <w:spacing w:line="360" w:lineRule="auto"/>
        <w:ind w:firstLine="709"/>
        <w:jc w:val="center"/>
        <w:rPr>
          <w:b/>
          <w:bCs/>
          <w:sz w:val="28"/>
          <w:szCs w:val="28"/>
        </w:rPr>
      </w:pPr>
      <w:r>
        <w:rPr>
          <w:sz w:val="28"/>
          <w:szCs w:val="28"/>
        </w:rPr>
        <w:br w:type="page"/>
      </w:r>
      <w:r w:rsidR="004D44B6" w:rsidRPr="000B5DF0">
        <w:rPr>
          <w:b/>
          <w:bCs/>
          <w:sz w:val="28"/>
          <w:szCs w:val="28"/>
        </w:rPr>
        <w:t>Введение</w:t>
      </w:r>
    </w:p>
    <w:p w:rsidR="000B5DF0" w:rsidRDefault="000B5DF0" w:rsidP="000B5DF0">
      <w:pPr>
        <w:spacing w:line="360" w:lineRule="auto"/>
        <w:ind w:firstLine="709"/>
        <w:jc w:val="both"/>
        <w:rPr>
          <w:sz w:val="28"/>
          <w:szCs w:val="28"/>
        </w:rPr>
      </w:pPr>
    </w:p>
    <w:p w:rsidR="004D44B6" w:rsidRPr="000B5DF0" w:rsidRDefault="004D44B6" w:rsidP="000B5DF0">
      <w:pPr>
        <w:spacing w:line="360" w:lineRule="auto"/>
        <w:ind w:firstLine="709"/>
        <w:jc w:val="both"/>
        <w:rPr>
          <w:sz w:val="28"/>
          <w:szCs w:val="28"/>
        </w:rPr>
      </w:pPr>
      <w:r w:rsidRPr="000B5DF0">
        <w:rPr>
          <w:sz w:val="28"/>
          <w:szCs w:val="28"/>
        </w:rPr>
        <w:t>Важнейшим показателем, характеризующим экономическую мощь страны, является национальное богатство, то есть совокупность материальных ресурсов страны, накопленных продуктов прошлого труда, учтённых и вовлечённых в экономический оборот природных богатств, которыми общество располагает в данный момент времени. Важнейшую часть национального богатства составляют основные фонды.</w:t>
      </w:r>
      <w:r w:rsidR="00C12DC9" w:rsidRPr="000B5DF0">
        <w:rPr>
          <w:sz w:val="28"/>
          <w:szCs w:val="28"/>
        </w:rPr>
        <w:t xml:space="preserve"> </w:t>
      </w:r>
      <w:r w:rsidR="0043622C" w:rsidRPr="000B5DF0">
        <w:rPr>
          <w:sz w:val="28"/>
          <w:szCs w:val="28"/>
        </w:rPr>
        <w:t>Их группировка по видам установлена Общероссийским классификатором основных фондов (ОКОФ), утвержденным постановлением Госстандарта России от 26 декабря 1994 года №359. В соответствии с классификатором основные фонды состоят из материальных и нематериальных основных фондов. В курсовой работе я подробнее рассмотрю данные виды фондов. Группировки объектов в ОКОФ образованы в основном по признакам назначения, связанными с видами деятельности, которые осуществляются с использованием этих объектов, и производимыми в результате этой деятельности продукцией и услугами.</w:t>
      </w:r>
    </w:p>
    <w:p w:rsidR="00E746C9" w:rsidRPr="000B5DF0" w:rsidRDefault="00E746C9" w:rsidP="000B5DF0">
      <w:pPr>
        <w:spacing w:line="360" w:lineRule="auto"/>
        <w:ind w:firstLine="709"/>
        <w:jc w:val="both"/>
        <w:rPr>
          <w:sz w:val="28"/>
          <w:szCs w:val="28"/>
        </w:rPr>
      </w:pPr>
      <w:r w:rsidRPr="000B5DF0">
        <w:rPr>
          <w:sz w:val="28"/>
          <w:szCs w:val="28"/>
        </w:rPr>
        <w:t>Задачи, решаемые во второй главе курсовой работы, имеют следующие наименования:</w:t>
      </w:r>
    </w:p>
    <w:p w:rsidR="00E746C9" w:rsidRPr="000B5DF0" w:rsidRDefault="00E746C9" w:rsidP="000B5DF0">
      <w:pPr>
        <w:spacing w:line="360" w:lineRule="auto"/>
        <w:ind w:firstLine="709"/>
        <w:jc w:val="both"/>
        <w:rPr>
          <w:sz w:val="28"/>
          <w:szCs w:val="28"/>
        </w:rPr>
      </w:pPr>
      <w:r w:rsidRPr="000B5DF0">
        <w:rPr>
          <w:sz w:val="28"/>
          <w:szCs w:val="28"/>
        </w:rPr>
        <w:t>1.Исследование структуры совокупности.</w:t>
      </w:r>
    </w:p>
    <w:p w:rsidR="00E746C9" w:rsidRPr="000B5DF0" w:rsidRDefault="00E746C9" w:rsidP="000B5DF0">
      <w:pPr>
        <w:spacing w:line="360" w:lineRule="auto"/>
        <w:ind w:firstLine="709"/>
        <w:jc w:val="both"/>
        <w:rPr>
          <w:sz w:val="28"/>
          <w:szCs w:val="28"/>
        </w:rPr>
      </w:pPr>
      <w:r w:rsidRPr="000B5DF0">
        <w:rPr>
          <w:sz w:val="28"/>
          <w:szCs w:val="28"/>
        </w:rPr>
        <w:t>2.Выявление наличия корреляционной связи между признаками, установление её направления и измерение её тесноты.</w:t>
      </w:r>
    </w:p>
    <w:p w:rsidR="00E746C9" w:rsidRPr="000B5DF0" w:rsidRDefault="00E746C9" w:rsidP="000B5DF0">
      <w:pPr>
        <w:spacing w:line="360" w:lineRule="auto"/>
        <w:ind w:firstLine="709"/>
        <w:jc w:val="both"/>
        <w:rPr>
          <w:sz w:val="28"/>
          <w:szCs w:val="28"/>
        </w:rPr>
      </w:pPr>
      <w:r w:rsidRPr="000B5DF0">
        <w:rPr>
          <w:sz w:val="28"/>
          <w:szCs w:val="28"/>
        </w:rPr>
        <w:t>3.Применение выборочного метода в финансово-экономических задачах.</w:t>
      </w:r>
    </w:p>
    <w:p w:rsidR="00E746C9" w:rsidRPr="000B5DF0" w:rsidRDefault="00E746C9" w:rsidP="000B5DF0">
      <w:pPr>
        <w:spacing w:line="360" w:lineRule="auto"/>
        <w:ind w:firstLine="709"/>
        <w:jc w:val="both"/>
        <w:rPr>
          <w:sz w:val="28"/>
          <w:szCs w:val="28"/>
        </w:rPr>
      </w:pPr>
      <w:r w:rsidRPr="000B5DF0">
        <w:rPr>
          <w:sz w:val="28"/>
          <w:szCs w:val="28"/>
        </w:rPr>
        <w:t>4.Использование балансового метода в финансово-экономических задачах.</w:t>
      </w:r>
    </w:p>
    <w:p w:rsidR="00923F96" w:rsidRPr="000B5DF0" w:rsidRDefault="007A1CB2" w:rsidP="000B5DF0">
      <w:pPr>
        <w:spacing w:line="360" w:lineRule="auto"/>
        <w:ind w:firstLine="709"/>
        <w:jc w:val="both"/>
        <w:rPr>
          <w:sz w:val="28"/>
          <w:szCs w:val="28"/>
        </w:rPr>
      </w:pPr>
      <w:r w:rsidRPr="000B5DF0">
        <w:rPr>
          <w:sz w:val="28"/>
          <w:szCs w:val="28"/>
        </w:rPr>
        <w:t>Для</w:t>
      </w:r>
      <w:r w:rsidR="00923F96" w:rsidRPr="000B5DF0">
        <w:rPr>
          <w:sz w:val="28"/>
          <w:szCs w:val="28"/>
        </w:rPr>
        <w:t xml:space="preserve"> аналитической части работы я выбрала анализ </w:t>
      </w:r>
      <w:r w:rsidR="00B31CF5" w:rsidRPr="000B5DF0">
        <w:rPr>
          <w:sz w:val="28"/>
          <w:szCs w:val="28"/>
        </w:rPr>
        <w:t>31 – го региона</w:t>
      </w:r>
      <w:r w:rsidR="00923F96" w:rsidRPr="000B5DF0">
        <w:rPr>
          <w:sz w:val="28"/>
          <w:szCs w:val="28"/>
        </w:rPr>
        <w:t xml:space="preserve"> России</w:t>
      </w:r>
      <w:r w:rsidR="00B31CF5" w:rsidRPr="000B5DF0">
        <w:rPr>
          <w:sz w:val="28"/>
          <w:szCs w:val="28"/>
        </w:rPr>
        <w:t xml:space="preserve"> по </w:t>
      </w:r>
      <w:r w:rsidR="00B31CF5" w:rsidRPr="000B5DF0">
        <w:rPr>
          <w:i/>
          <w:iCs/>
          <w:sz w:val="28"/>
          <w:szCs w:val="28"/>
        </w:rPr>
        <w:t>стоимости основных фондов в отрасли – строительство</w:t>
      </w:r>
      <w:r w:rsidR="00B31CF5" w:rsidRPr="000B5DF0">
        <w:rPr>
          <w:sz w:val="28"/>
          <w:szCs w:val="28"/>
        </w:rPr>
        <w:t xml:space="preserve"> и </w:t>
      </w:r>
      <w:r w:rsidR="00B31CF5" w:rsidRPr="000B5DF0">
        <w:rPr>
          <w:i/>
          <w:iCs/>
          <w:sz w:val="28"/>
          <w:szCs w:val="28"/>
        </w:rPr>
        <w:t>степени их износ</w:t>
      </w:r>
      <w:r w:rsidRPr="000B5DF0">
        <w:rPr>
          <w:i/>
          <w:iCs/>
          <w:sz w:val="28"/>
          <w:szCs w:val="28"/>
        </w:rPr>
        <w:t>а</w:t>
      </w:r>
      <w:r w:rsidR="00B31CF5" w:rsidRPr="000B5DF0">
        <w:rPr>
          <w:i/>
          <w:iCs/>
          <w:sz w:val="28"/>
          <w:szCs w:val="28"/>
        </w:rPr>
        <w:t>.</w:t>
      </w:r>
    </w:p>
    <w:p w:rsidR="00923F96" w:rsidRPr="000B5DF0" w:rsidRDefault="00E746C9" w:rsidP="000B5DF0">
      <w:pPr>
        <w:spacing w:line="360" w:lineRule="auto"/>
        <w:ind w:firstLine="709"/>
        <w:jc w:val="both"/>
        <w:rPr>
          <w:sz w:val="28"/>
          <w:szCs w:val="28"/>
        </w:rPr>
      </w:pPr>
      <w:r w:rsidRPr="000B5DF0">
        <w:rPr>
          <w:sz w:val="28"/>
          <w:szCs w:val="28"/>
        </w:rPr>
        <w:t xml:space="preserve">Для автоматизированного статистического анализа данных в своей работе я буду использовать доступный мне пакет </w:t>
      </w:r>
      <w:r w:rsidRPr="000B5DF0">
        <w:rPr>
          <w:sz w:val="28"/>
          <w:szCs w:val="28"/>
          <w:lang w:val="en-US"/>
        </w:rPr>
        <w:t>MS</w:t>
      </w:r>
      <w:r w:rsidRPr="000B5DF0">
        <w:rPr>
          <w:sz w:val="28"/>
          <w:szCs w:val="28"/>
        </w:rPr>
        <w:t xml:space="preserve"> </w:t>
      </w:r>
      <w:r w:rsidRPr="000B5DF0">
        <w:rPr>
          <w:sz w:val="28"/>
          <w:szCs w:val="28"/>
          <w:lang w:val="en-US"/>
        </w:rPr>
        <w:t>Excel</w:t>
      </w:r>
      <w:r w:rsidRPr="000B5DF0">
        <w:rPr>
          <w:sz w:val="28"/>
          <w:szCs w:val="28"/>
        </w:rPr>
        <w:t>.</w:t>
      </w:r>
    </w:p>
    <w:p w:rsidR="00E542C5" w:rsidRPr="000B5DF0" w:rsidRDefault="000B5DF0" w:rsidP="000B5DF0">
      <w:pPr>
        <w:spacing w:line="360" w:lineRule="auto"/>
        <w:ind w:firstLine="709"/>
        <w:jc w:val="center"/>
        <w:rPr>
          <w:b/>
          <w:bCs/>
          <w:sz w:val="28"/>
          <w:szCs w:val="28"/>
        </w:rPr>
      </w:pPr>
      <w:r>
        <w:rPr>
          <w:sz w:val="28"/>
          <w:szCs w:val="28"/>
        </w:rPr>
        <w:br w:type="page"/>
      </w:r>
      <w:r w:rsidR="00E542C5" w:rsidRPr="000B5DF0">
        <w:rPr>
          <w:b/>
          <w:bCs/>
          <w:sz w:val="28"/>
          <w:szCs w:val="28"/>
        </w:rPr>
        <w:t>Глава 1. Теоретические основы статистического изучения основных фондов</w:t>
      </w:r>
    </w:p>
    <w:p w:rsidR="000B5DF0" w:rsidRDefault="000B5DF0" w:rsidP="000B5DF0">
      <w:pPr>
        <w:spacing w:line="360" w:lineRule="auto"/>
        <w:ind w:firstLine="709"/>
        <w:jc w:val="center"/>
        <w:rPr>
          <w:sz w:val="28"/>
          <w:szCs w:val="28"/>
          <w:u w:val="single"/>
        </w:rPr>
      </w:pPr>
    </w:p>
    <w:p w:rsidR="00E542C5" w:rsidRPr="000B5DF0" w:rsidRDefault="00E542C5" w:rsidP="000B5DF0">
      <w:pPr>
        <w:spacing w:line="360" w:lineRule="auto"/>
        <w:ind w:firstLine="709"/>
        <w:jc w:val="center"/>
        <w:rPr>
          <w:sz w:val="28"/>
          <w:szCs w:val="28"/>
          <w:u w:val="single"/>
        </w:rPr>
      </w:pPr>
      <w:r w:rsidRPr="000B5DF0">
        <w:rPr>
          <w:sz w:val="28"/>
          <w:szCs w:val="28"/>
          <w:u w:val="single"/>
        </w:rPr>
        <w:t>1.1. Предмет, метод и задачи</w:t>
      </w:r>
      <w:r w:rsidRPr="000B5DF0">
        <w:rPr>
          <w:b/>
          <w:bCs/>
          <w:sz w:val="28"/>
          <w:szCs w:val="28"/>
          <w:u w:val="single"/>
        </w:rPr>
        <w:t xml:space="preserve"> </w:t>
      </w:r>
      <w:r w:rsidRPr="000B5DF0">
        <w:rPr>
          <w:sz w:val="28"/>
          <w:szCs w:val="28"/>
          <w:u w:val="single"/>
        </w:rPr>
        <w:t>статистич</w:t>
      </w:r>
      <w:r w:rsidR="000B5DF0">
        <w:rPr>
          <w:sz w:val="28"/>
          <w:szCs w:val="28"/>
          <w:u w:val="single"/>
        </w:rPr>
        <w:t>еского изучения основных фондов</w:t>
      </w:r>
    </w:p>
    <w:p w:rsidR="000B5DF0" w:rsidRDefault="000B5DF0" w:rsidP="000B5DF0">
      <w:pPr>
        <w:spacing w:line="360" w:lineRule="auto"/>
        <w:ind w:firstLine="709"/>
        <w:jc w:val="both"/>
        <w:rPr>
          <w:i/>
          <w:iCs/>
          <w:sz w:val="28"/>
          <w:szCs w:val="28"/>
        </w:rPr>
      </w:pPr>
    </w:p>
    <w:p w:rsidR="00D52DC9" w:rsidRPr="000B5DF0" w:rsidRDefault="00D52DC9" w:rsidP="000B5DF0">
      <w:pPr>
        <w:spacing w:line="360" w:lineRule="auto"/>
        <w:ind w:firstLine="709"/>
        <w:jc w:val="both"/>
        <w:rPr>
          <w:sz w:val="28"/>
          <w:szCs w:val="28"/>
        </w:rPr>
      </w:pPr>
      <w:r w:rsidRPr="000B5DF0">
        <w:rPr>
          <w:i/>
          <w:iCs/>
          <w:sz w:val="28"/>
          <w:szCs w:val="28"/>
        </w:rPr>
        <w:t>Основные фонды</w:t>
      </w:r>
      <w:r w:rsidRPr="000B5DF0">
        <w:rPr>
          <w:sz w:val="28"/>
          <w:szCs w:val="28"/>
        </w:rPr>
        <w:t xml:space="preserve"> – это производственные активы, часть национального имущества, созданная общественным трудом, которая длительное время неоднократно или постоянно в неизменной натурально-вещественной форме используется в экономике, постепенно перенося свою стоимость на создаваемые продукты и услуги.</w:t>
      </w:r>
    </w:p>
    <w:p w:rsidR="005219DC" w:rsidRPr="000B5DF0" w:rsidRDefault="005219DC" w:rsidP="000B5DF0">
      <w:pPr>
        <w:spacing w:line="360" w:lineRule="auto"/>
        <w:ind w:firstLine="709"/>
        <w:jc w:val="both"/>
        <w:rPr>
          <w:sz w:val="28"/>
          <w:szCs w:val="28"/>
        </w:rPr>
      </w:pPr>
      <w:r w:rsidRPr="000B5DF0">
        <w:rPr>
          <w:sz w:val="28"/>
          <w:szCs w:val="28"/>
        </w:rPr>
        <w:t>Существуют материальные основные фонды: здания (кроме жилья), машины и оборудования, транспортные средства, инструмент, производственный и хозяйственный инвентарь, рабочий скот, многолетние насаждения; а также нематериальные – расходы на разведку полезных ископаемых, затраты на программное обеспечение и базы данных ЭВМ, оригиналы материальных и художественных произведений, являющиеся основой для их тиражирования.</w:t>
      </w:r>
      <w:r w:rsidR="002E33C6" w:rsidRPr="000B5DF0">
        <w:rPr>
          <w:sz w:val="28"/>
          <w:szCs w:val="28"/>
        </w:rPr>
        <w:t xml:space="preserve"> </w:t>
      </w:r>
      <w:r w:rsidRPr="000B5DF0">
        <w:rPr>
          <w:sz w:val="28"/>
          <w:szCs w:val="28"/>
        </w:rPr>
        <w:t xml:space="preserve">Основные фонды делятся на производственные и непроизводственные. </w:t>
      </w:r>
      <w:r w:rsidRPr="000B5DF0">
        <w:rPr>
          <w:i/>
          <w:iCs/>
          <w:sz w:val="28"/>
          <w:szCs w:val="28"/>
        </w:rPr>
        <w:t>Основные производственные фонды</w:t>
      </w:r>
      <w:r w:rsidRPr="000B5DF0">
        <w:rPr>
          <w:sz w:val="28"/>
          <w:szCs w:val="28"/>
        </w:rPr>
        <w:t xml:space="preserve"> – это средства труда, целиком участвующие в повторяющихся процессах производства и переносящие по частям свою стоимость на готовый продукт по мере износа. К ним относятся здания, сооружения, машины и оборудования, рабочий скот и другие основные фонды, функционирующие в сфере материального производства. Так как различные виды основных производственных фондов выполняют не одинаковую роль в производственном процессе, то их делят на </w:t>
      </w:r>
      <w:r w:rsidRPr="000B5DF0">
        <w:rPr>
          <w:i/>
          <w:iCs/>
          <w:sz w:val="28"/>
          <w:szCs w:val="28"/>
        </w:rPr>
        <w:t xml:space="preserve">активные </w:t>
      </w:r>
      <w:r w:rsidRPr="000B5DF0">
        <w:rPr>
          <w:sz w:val="28"/>
          <w:szCs w:val="28"/>
        </w:rPr>
        <w:t>и</w:t>
      </w:r>
      <w:r w:rsidRPr="000B5DF0">
        <w:rPr>
          <w:i/>
          <w:iCs/>
          <w:sz w:val="28"/>
          <w:szCs w:val="28"/>
        </w:rPr>
        <w:t xml:space="preserve"> пассивные</w:t>
      </w:r>
      <w:r w:rsidRPr="000B5DF0">
        <w:rPr>
          <w:sz w:val="28"/>
          <w:szCs w:val="28"/>
        </w:rPr>
        <w:t>.</w:t>
      </w:r>
      <w:r w:rsidR="002E33C6" w:rsidRPr="000B5DF0">
        <w:rPr>
          <w:sz w:val="28"/>
          <w:szCs w:val="28"/>
        </w:rPr>
        <w:t xml:space="preserve"> </w:t>
      </w:r>
      <w:r w:rsidR="002E33C6" w:rsidRPr="000B5DF0">
        <w:rPr>
          <w:i/>
          <w:iCs/>
          <w:sz w:val="28"/>
          <w:szCs w:val="28"/>
        </w:rPr>
        <w:t>Активная часть основных фондов</w:t>
      </w:r>
      <w:r w:rsidR="002E33C6" w:rsidRPr="000B5DF0">
        <w:rPr>
          <w:sz w:val="28"/>
          <w:szCs w:val="28"/>
        </w:rPr>
        <w:t xml:space="preserve"> – это совокупность основных производственных фондов, которые непосредственно воздействуют на предметы труда (машины, оборудования, инвентарь). К </w:t>
      </w:r>
      <w:r w:rsidR="002E33C6" w:rsidRPr="000B5DF0">
        <w:rPr>
          <w:i/>
          <w:iCs/>
          <w:sz w:val="28"/>
          <w:szCs w:val="28"/>
        </w:rPr>
        <w:t>пассивной части основных производственных фондов</w:t>
      </w:r>
      <w:r w:rsidR="002E33C6" w:rsidRPr="000B5DF0">
        <w:rPr>
          <w:sz w:val="28"/>
          <w:szCs w:val="28"/>
        </w:rPr>
        <w:t xml:space="preserve"> относятся основные фонды, посредством которых обеспечиваются условия для нормального протекания процесса производства (здания, сооружения). Основными непроизводственными фондами являются материальные блага длительного</w:t>
      </w:r>
      <w:r w:rsidR="000B5DF0">
        <w:rPr>
          <w:sz w:val="28"/>
          <w:szCs w:val="28"/>
        </w:rPr>
        <w:t xml:space="preserve"> </w:t>
      </w:r>
      <w:r w:rsidR="002E33C6" w:rsidRPr="000B5DF0">
        <w:rPr>
          <w:sz w:val="28"/>
          <w:szCs w:val="28"/>
        </w:rPr>
        <w:t>пользования, не участвующие в процессе производства и являющиеся объектом общественного и личного потребления (жилые здания, школы, клубы, поликлиники, кинотеатры, транспортные средства непроизводственного назначения). Воспроизводство основных непроизводственных фондов осуществляется путем финансирования из средств бюджета.</w:t>
      </w:r>
      <w:r w:rsidR="000B5DF0">
        <w:rPr>
          <w:sz w:val="28"/>
          <w:szCs w:val="28"/>
        </w:rPr>
        <w:t xml:space="preserve"> </w:t>
      </w:r>
    </w:p>
    <w:p w:rsidR="002E33C6" w:rsidRPr="000B5DF0" w:rsidRDefault="002E33C6" w:rsidP="000B5DF0">
      <w:pPr>
        <w:spacing w:line="360" w:lineRule="auto"/>
        <w:ind w:firstLine="709"/>
        <w:jc w:val="both"/>
        <w:rPr>
          <w:sz w:val="28"/>
          <w:szCs w:val="28"/>
        </w:rPr>
      </w:pPr>
      <w:r w:rsidRPr="000B5DF0">
        <w:rPr>
          <w:sz w:val="28"/>
          <w:szCs w:val="28"/>
        </w:rPr>
        <w:t xml:space="preserve">Так как основные фонды функционируют длительное время и снашиваются по частям, то в каждый конкретный момент времени любой </w:t>
      </w:r>
      <w:r w:rsidR="00964A76" w:rsidRPr="000B5DF0">
        <w:rPr>
          <w:sz w:val="28"/>
          <w:szCs w:val="28"/>
        </w:rPr>
        <w:t xml:space="preserve">их </w:t>
      </w:r>
      <w:r w:rsidRPr="000B5DF0">
        <w:rPr>
          <w:sz w:val="28"/>
          <w:szCs w:val="28"/>
        </w:rPr>
        <w:t>элемент</w:t>
      </w:r>
      <w:r w:rsidR="00964A76" w:rsidRPr="000B5DF0">
        <w:rPr>
          <w:sz w:val="28"/>
          <w:szCs w:val="28"/>
        </w:rPr>
        <w:t xml:space="preserve"> может иметь несколько денежных оценок. Вообще, основные фонды в процессе производства выступают в </w:t>
      </w:r>
      <w:r w:rsidR="00964A76" w:rsidRPr="000B5DF0">
        <w:rPr>
          <w:i/>
          <w:iCs/>
          <w:sz w:val="28"/>
          <w:szCs w:val="28"/>
        </w:rPr>
        <w:t>натуральной</w:t>
      </w:r>
      <w:r w:rsidR="00964A76" w:rsidRPr="000B5DF0">
        <w:rPr>
          <w:sz w:val="28"/>
          <w:szCs w:val="28"/>
        </w:rPr>
        <w:t xml:space="preserve"> и </w:t>
      </w:r>
      <w:r w:rsidR="00964A76" w:rsidRPr="000B5DF0">
        <w:rPr>
          <w:i/>
          <w:iCs/>
          <w:sz w:val="28"/>
          <w:szCs w:val="28"/>
        </w:rPr>
        <w:t>стоимостной формах</w:t>
      </w:r>
      <w:r w:rsidR="00964A76" w:rsidRPr="000B5DF0">
        <w:rPr>
          <w:sz w:val="28"/>
          <w:szCs w:val="28"/>
        </w:rPr>
        <w:t xml:space="preserve">. </w:t>
      </w:r>
      <w:r w:rsidR="00964A76" w:rsidRPr="000B5DF0">
        <w:rPr>
          <w:i/>
          <w:iCs/>
          <w:sz w:val="28"/>
          <w:szCs w:val="28"/>
        </w:rPr>
        <w:t>Натуральная форма</w:t>
      </w:r>
      <w:r w:rsidR="00964A76" w:rsidRPr="000B5DF0">
        <w:rPr>
          <w:sz w:val="28"/>
          <w:szCs w:val="28"/>
        </w:rPr>
        <w:t xml:space="preserve"> – учет средств, необходимых для определения технического состава фондов, производственной мощности предприятия, степени использования оборудования. Натуральные показатели содержатся в паспортах предприятий, включающих характеристику и число отдельных объектов. </w:t>
      </w:r>
      <w:r w:rsidR="00964A76" w:rsidRPr="000B5DF0">
        <w:rPr>
          <w:i/>
          <w:iCs/>
          <w:sz w:val="28"/>
          <w:szCs w:val="28"/>
        </w:rPr>
        <w:t>Стоимостная форма</w:t>
      </w:r>
      <w:r w:rsidR="00964A76" w:rsidRPr="000B5DF0">
        <w:rPr>
          <w:sz w:val="28"/>
          <w:szCs w:val="28"/>
        </w:rPr>
        <w:t xml:space="preserve"> </w:t>
      </w:r>
      <w:r w:rsidR="0033083A" w:rsidRPr="000B5DF0">
        <w:rPr>
          <w:sz w:val="28"/>
          <w:szCs w:val="28"/>
        </w:rPr>
        <w:t>–</w:t>
      </w:r>
      <w:r w:rsidR="00964A76" w:rsidRPr="000B5DF0">
        <w:rPr>
          <w:sz w:val="28"/>
          <w:szCs w:val="28"/>
        </w:rPr>
        <w:t xml:space="preserve"> </w:t>
      </w:r>
      <w:r w:rsidR="0033083A" w:rsidRPr="000B5DF0">
        <w:rPr>
          <w:sz w:val="28"/>
          <w:szCs w:val="28"/>
        </w:rPr>
        <w:t>оценка основных фондов, необходимая для определения их общего объема, динамики, структуры, величины стоимости, переносимой на стоимость годового продукта.</w:t>
      </w:r>
      <w:r w:rsidR="00964A76" w:rsidRPr="000B5DF0">
        <w:rPr>
          <w:sz w:val="28"/>
          <w:szCs w:val="28"/>
        </w:rPr>
        <w:t xml:space="preserve"> </w:t>
      </w:r>
      <w:r w:rsidR="002C66FF" w:rsidRPr="000B5DF0">
        <w:rPr>
          <w:sz w:val="28"/>
          <w:szCs w:val="28"/>
        </w:rPr>
        <w:t xml:space="preserve">Рассмотрим подробнее </w:t>
      </w:r>
      <w:r w:rsidR="002C66FF" w:rsidRPr="000B5DF0">
        <w:rPr>
          <w:i/>
          <w:iCs/>
          <w:sz w:val="28"/>
          <w:szCs w:val="28"/>
        </w:rPr>
        <w:t>методы оценки основных фондов</w:t>
      </w:r>
      <w:r w:rsidR="002C66FF" w:rsidRPr="000B5DF0">
        <w:rPr>
          <w:sz w:val="28"/>
          <w:szCs w:val="28"/>
        </w:rPr>
        <w:t>.</w:t>
      </w:r>
    </w:p>
    <w:p w:rsidR="002C66FF" w:rsidRPr="000B5DF0" w:rsidRDefault="002C66FF" w:rsidP="000B5DF0">
      <w:pPr>
        <w:spacing w:line="360" w:lineRule="auto"/>
        <w:ind w:firstLine="709"/>
        <w:jc w:val="both"/>
        <w:rPr>
          <w:sz w:val="28"/>
          <w:szCs w:val="28"/>
        </w:rPr>
      </w:pPr>
      <w:r w:rsidRPr="000B5DF0">
        <w:rPr>
          <w:sz w:val="28"/>
          <w:szCs w:val="28"/>
        </w:rPr>
        <w:t>1. Балансовая стоимость. Оценка основных фондов по данной стоимости учитывает их момент постановки на учет в бухгалтерском балансе. Она представляет собой смешанную оценку основных фондов, так как часть объектов числится на балансах по восстановительной стоимости на момент последней переоценки, а основные фонды, введенные в последующий период, учитываются по первоначальной стоимости (стоимости приобретения);</w:t>
      </w:r>
    </w:p>
    <w:p w:rsidR="002C66FF" w:rsidRPr="000B5DF0" w:rsidRDefault="0063269C" w:rsidP="000B5DF0">
      <w:pPr>
        <w:spacing w:line="360" w:lineRule="auto"/>
        <w:ind w:firstLine="709"/>
        <w:jc w:val="both"/>
        <w:rPr>
          <w:sz w:val="28"/>
          <w:szCs w:val="28"/>
        </w:rPr>
      </w:pPr>
      <w:r w:rsidRPr="000B5DF0">
        <w:rPr>
          <w:sz w:val="28"/>
          <w:szCs w:val="28"/>
        </w:rPr>
        <w:t>2. П</w:t>
      </w:r>
      <w:r w:rsidR="002C66FF" w:rsidRPr="000B5DF0">
        <w:rPr>
          <w:sz w:val="28"/>
          <w:szCs w:val="28"/>
        </w:rPr>
        <w:t>ервоначальная стоимость</w:t>
      </w:r>
      <w:r w:rsidRPr="000B5DF0">
        <w:rPr>
          <w:sz w:val="28"/>
          <w:szCs w:val="28"/>
        </w:rPr>
        <w:t xml:space="preserve"> (ПС)</w:t>
      </w:r>
      <w:r w:rsidR="002C66FF" w:rsidRPr="000B5DF0">
        <w:rPr>
          <w:sz w:val="28"/>
          <w:szCs w:val="28"/>
        </w:rPr>
        <w:t xml:space="preserve">. Это </w:t>
      </w:r>
      <w:r w:rsidR="000B2DF2" w:rsidRPr="000B5DF0">
        <w:rPr>
          <w:sz w:val="28"/>
          <w:szCs w:val="28"/>
        </w:rPr>
        <w:t xml:space="preserve">балансовая фактическая </w:t>
      </w:r>
      <w:r w:rsidR="002C66FF" w:rsidRPr="000B5DF0">
        <w:rPr>
          <w:sz w:val="28"/>
          <w:szCs w:val="28"/>
        </w:rPr>
        <w:t>стоимость основных фондов</w:t>
      </w:r>
      <w:r w:rsidR="000B2DF2" w:rsidRPr="000B5DF0">
        <w:rPr>
          <w:sz w:val="28"/>
          <w:szCs w:val="28"/>
        </w:rPr>
        <w:t xml:space="preserve"> на момент их ввода в эксплуатацию</w:t>
      </w:r>
      <w:r w:rsidRPr="000B5DF0">
        <w:rPr>
          <w:sz w:val="28"/>
          <w:szCs w:val="28"/>
        </w:rPr>
        <w:t>;</w:t>
      </w:r>
    </w:p>
    <w:p w:rsidR="0063269C" w:rsidRPr="000B5DF0" w:rsidRDefault="0063269C" w:rsidP="000B5DF0">
      <w:pPr>
        <w:spacing w:line="360" w:lineRule="auto"/>
        <w:ind w:firstLine="709"/>
        <w:jc w:val="both"/>
        <w:rPr>
          <w:sz w:val="28"/>
          <w:szCs w:val="28"/>
        </w:rPr>
      </w:pPr>
      <w:r w:rsidRPr="000B5DF0">
        <w:rPr>
          <w:sz w:val="28"/>
          <w:szCs w:val="28"/>
        </w:rPr>
        <w:t>3. Полная первоначальная стоимость (ППС). Это стоимость, по которой фонды передаются на баланс предприятия. В неё входит стоимость и затраты по приобретению, транспортировке, хранению и монтажу;</w:t>
      </w:r>
    </w:p>
    <w:p w:rsidR="0063269C" w:rsidRPr="000B5DF0" w:rsidRDefault="00DC0205" w:rsidP="000B5DF0">
      <w:pPr>
        <w:spacing w:line="360" w:lineRule="auto"/>
        <w:ind w:firstLine="709"/>
        <w:jc w:val="both"/>
        <w:rPr>
          <w:sz w:val="28"/>
          <w:szCs w:val="28"/>
        </w:rPr>
      </w:pPr>
      <w:r w:rsidRPr="000B5DF0">
        <w:rPr>
          <w:sz w:val="28"/>
          <w:szCs w:val="28"/>
        </w:rPr>
        <w:t xml:space="preserve">4. </w:t>
      </w:r>
      <w:r w:rsidR="0063269C" w:rsidRPr="000B5DF0">
        <w:rPr>
          <w:sz w:val="28"/>
          <w:szCs w:val="28"/>
        </w:rPr>
        <w:t>Остаточная первоначальная стоимость (ОПС). ОПС=ППС - амортизация;</w:t>
      </w:r>
    </w:p>
    <w:p w:rsidR="0063269C" w:rsidRPr="000B5DF0" w:rsidRDefault="0063269C" w:rsidP="000B5DF0">
      <w:pPr>
        <w:spacing w:line="360" w:lineRule="auto"/>
        <w:ind w:firstLine="709"/>
        <w:jc w:val="both"/>
        <w:rPr>
          <w:sz w:val="28"/>
          <w:szCs w:val="28"/>
        </w:rPr>
      </w:pPr>
      <w:r w:rsidRPr="000B5DF0">
        <w:rPr>
          <w:sz w:val="28"/>
          <w:szCs w:val="28"/>
        </w:rPr>
        <w:t>5. Первоначальная стоимость за вычетом износа</w:t>
      </w:r>
      <w:r w:rsidR="00CB27A4" w:rsidRPr="000B5DF0">
        <w:rPr>
          <w:sz w:val="28"/>
          <w:szCs w:val="28"/>
        </w:rPr>
        <w:t xml:space="preserve"> </w:t>
      </w:r>
      <w:r w:rsidRPr="000B5DF0">
        <w:rPr>
          <w:sz w:val="28"/>
          <w:szCs w:val="28"/>
        </w:rPr>
        <w:t>=</w:t>
      </w:r>
      <w:r w:rsidR="00CB27A4" w:rsidRPr="000B5DF0">
        <w:rPr>
          <w:sz w:val="28"/>
          <w:szCs w:val="28"/>
        </w:rPr>
        <w:t xml:space="preserve"> </w:t>
      </w:r>
      <w:r w:rsidRPr="000B5DF0">
        <w:rPr>
          <w:sz w:val="28"/>
          <w:szCs w:val="28"/>
        </w:rPr>
        <w:t>ПС</w:t>
      </w:r>
      <w:r w:rsidR="00CB27A4" w:rsidRPr="000B5DF0">
        <w:rPr>
          <w:sz w:val="28"/>
          <w:szCs w:val="28"/>
        </w:rPr>
        <w:t xml:space="preserve"> </w:t>
      </w:r>
      <w:r w:rsidRPr="000B5DF0">
        <w:rPr>
          <w:sz w:val="28"/>
          <w:szCs w:val="28"/>
        </w:rPr>
        <w:t>-</w:t>
      </w:r>
      <w:r w:rsidR="00CB27A4" w:rsidRPr="000B5DF0">
        <w:rPr>
          <w:sz w:val="28"/>
          <w:szCs w:val="28"/>
        </w:rPr>
        <w:t xml:space="preserve"> </w:t>
      </w:r>
      <w:r w:rsidRPr="000B5DF0">
        <w:rPr>
          <w:sz w:val="28"/>
          <w:szCs w:val="28"/>
        </w:rPr>
        <w:t>амортизация;</w:t>
      </w:r>
    </w:p>
    <w:p w:rsidR="0063269C" w:rsidRPr="000B5DF0" w:rsidRDefault="0063269C" w:rsidP="000B5DF0">
      <w:pPr>
        <w:spacing w:line="360" w:lineRule="auto"/>
        <w:ind w:firstLine="709"/>
        <w:jc w:val="both"/>
        <w:rPr>
          <w:sz w:val="28"/>
          <w:szCs w:val="28"/>
        </w:rPr>
      </w:pPr>
      <w:r w:rsidRPr="000B5DF0">
        <w:rPr>
          <w:sz w:val="28"/>
          <w:szCs w:val="28"/>
        </w:rPr>
        <w:t>6. Восстановительная стоимость (ВС). Это расчетные затраты на восстановление в современных условиях точной копии основных фондов с использованием аналогичных материалов и сохранением всех эксплуатационных параметров;</w:t>
      </w:r>
    </w:p>
    <w:p w:rsidR="0063269C" w:rsidRPr="000B5DF0" w:rsidRDefault="0063269C" w:rsidP="000B5DF0">
      <w:pPr>
        <w:spacing w:line="360" w:lineRule="auto"/>
        <w:ind w:firstLine="709"/>
        <w:jc w:val="both"/>
        <w:rPr>
          <w:sz w:val="28"/>
          <w:szCs w:val="28"/>
        </w:rPr>
      </w:pPr>
      <w:r w:rsidRPr="000B5DF0">
        <w:rPr>
          <w:sz w:val="28"/>
          <w:szCs w:val="28"/>
        </w:rPr>
        <w:t>7. Полная восстановительная стоимость (ПВС). Это сумма денежных средств, которую надо было бы потратить на приобретение имеющихся основных фондов в их первоначальном виде по действующим в данный момент ценам;</w:t>
      </w:r>
    </w:p>
    <w:p w:rsidR="0063269C" w:rsidRPr="000B5DF0" w:rsidRDefault="0063269C" w:rsidP="000B5DF0">
      <w:pPr>
        <w:spacing w:line="360" w:lineRule="auto"/>
        <w:ind w:firstLine="709"/>
        <w:jc w:val="both"/>
        <w:rPr>
          <w:sz w:val="28"/>
          <w:szCs w:val="28"/>
        </w:rPr>
      </w:pPr>
      <w:r w:rsidRPr="000B5DF0">
        <w:rPr>
          <w:sz w:val="28"/>
          <w:szCs w:val="28"/>
        </w:rPr>
        <w:t>8. Остаточная восстановительная стоимость (ОВС). ОВС=ПВС – амортизация;</w:t>
      </w:r>
    </w:p>
    <w:p w:rsidR="0063269C" w:rsidRPr="000B5DF0" w:rsidRDefault="0063269C" w:rsidP="000B5DF0">
      <w:pPr>
        <w:spacing w:line="360" w:lineRule="auto"/>
        <w:ind w:firstLine="709"/>
        <w:jc w:val="both"/>
        <w:rPr>
          <w:sz w:val="28"/>
          <w:szCs w:val="28"/>
        </w:rPr>
      </w:pPr>
      <w:r w:rsidRPr="000B5DF0">
        <w:rPr>
          <w:sz w:val="28"/>
          <w:szCs w:val="28"/>
        </w:rPr>
        <w:t>9. Восстановительная стоимость за вычетом износа</w:t>
      </w:r>
      <w:r w:rsidR="00CB27A4" w:rsidRPr="000B5DF0">
        <w:rPr>
          <w:sz w:val="28"/>
          <w:szCs w:val="28"/>
        </w:rPr>
        <w:t xml:space="preserve"> </w:t>
      </w:r>
      <w:r w:rsidRPr="000B5DF0">
        <w:rPr>
          <w:sz w:val="28"/>
          <w:szCs w:val="28"/>
        </w:rPr>
        <w:t>=</w:t>
      </w:r>
      <w:r w:rsidR="00CB27A4" w:rsidRPr="000B5DF0">
        <w:rPr>
          <w:sz w:val="28"/>
          <w:szCs w:val="28"/>
        </w:rPr>
        <w:t xml:space="preserve"> ВС – амортизация;</w:t>
      </w:r>
    </w:p>
    <w:p w:rsidR="00CB27A4" w:rsidRPr="000B5DF0" w:rsidRDefault="00CB27A4" w:rsidP="000B5DF0">
      <w:pPr>
        <w:spacing w:line="360" w:lineRule="auto"/>
        <w:ind w:firstLine="709"/>
        <w:jc w:val="both"/>
        <w:rPr>
          <w:sz w:val="28"/>
          <w:szCs w:val="28"/>
        </w:rPr>
      </w:pPr>
      <w:r w:rsidRPr="000B5DF0">
        <w:rPr>
          <w:sz w:val="28"/>
          <w:szCs w:val="28"/>
        </w:rPr>
        <w:t xml:space="preserve">10. </w:t>
      </w:r>
      <w:r w:rsidR="00141467" w:rsidRPr="000B5DF0">
        <w:rPr>
          <w:sz w:val="28"/>
          <w:szCs w:val="28"/>
        </w:rPr>
        <w:t>Ликвидационная стоимость. Это стоимость реализации изношенных и снятых с производства основных фондов.</w:t>
      </w:r>
    </w:p>
    <w:p w:rsidR="00141467" w:rsidRDefault="00141467" w:rsidP="000B5DF0">
      <w:pPr>
        <w:spacing w:line="360" w:lineRule="auto"/>
        <w:ind w:firstLine="709"/>
        <w:jc w:val="both"/>
        <w:rPr>
          <w:sz w:val="28"/>
          <w:szCs w:val="28"/>
        </w:rPr>
      </w:pPr>
      <w:r w:rsidRPr="000B5DF0">
        <w:rPr>
          <w:sz w:val="28"/>
          <w:szCs w:val="28"/>
        </w:rPr>
        <w:t xml:space="preserve">Денежное выражение физического и морального износа основных фондов называется в статистике </w:t>
      </w:r>
      <w:r w:rsidRPr="000B5DF0">
        <w:rPr>
          <w:i/>
          <w:iCs/>
          <w:sz w:val="28"/>
          <w:szCs w:val="28"/>
        </w:rPr>
        <w:t>амортизацией</w:t>
      </w:r>
      <w:r w:rsidRPr="000B5DF0">
        <w:rPr>
          <w:sz w:val="28"/>
          <w:szCs w:val="28"/>
        </w:rPr>
        <w:t>. Она характеризует ту часть стоимости основных производственных фондов, которую они теряют в процессе производства и переносят на производимый продукт. Снашивание фондов определяется через амортизационные отчисления, включаемые в себестоимость продукции. По мере реализации продукции денежные суммы, соответствующие снашиванию основных фондов, накапливаются в так называемом амортизационном фонде, назначением которого является обеспечение полного восстановления выбывших основных фондов.</w:t>
      </w:r>
      <w:r w:rsidR="005363BF" w:rsidRPr="000B5DF0">
        <w:rPr>
          <w:sz w:val="28"/>
          <w:szCs w:val="28"/>
        </w:rPr>
        <w:t xml:space="preserve"> Годовая сумма амортизационных отчислений (А) определяется по формуле:</w:t>
      </w:r>
    </w:p>
    <w:p w:rsidR="005363BF" w:rsidRPr="000B5DF0" w:rsidRDefault="000B5DF0" w:rsidP="000B5DF0">
      <w:pPr>
        <w:spacing w:line="360" w:lineRule="auto"/>
        <w:ind w:firstLine="709"/>
        <w:jc w:val="both"/>
        <w:rPr>
          <w:sz w:val="28"/>
          <w:szCs w:val="28"/>
        </w:rPr>
      </w:pPr>
      <w:r>
        <w:rPr>
          <w:sz w:val="28"/>
          <w:szCs w:val="28"/>
        </w:rPr>
        <w:br w:type="page"/>
      </w:r>
      <w:r w:rsidR="005363BF" w:rsidRPr="000B5DF0">
        <w:rPr>
          <w:sz w:val="28"/>
          <w:szCs w:val="28"/>
        </w:rPr>
        <w:t>А=</w:t>
      </w:r>
      <w:r w:rsidR="005363BF" w:rsidRPr="000B5DF0">
        <w:rPr>
          <w:position w:val="-24"/>
          <w:sz w:val="28"/>
          <w:szCs w:val="28"/>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0.75pt" o:ole="">
            <v:imagedata r:id="rId7" o:title=""/>
          </v:shape>
          <o:OLEObject Type="Embed" ProgID="Equation.3" ShapeID="_x0000_i1025" DrawAspect="Content" ObjectID="_1458733186" r:id="rId8"/>
        </w:object>
      </w:r>
      <w:r w:rsidR="005363BF" w:rsidRPr="000B5DF0">
        <w:rPr>
          <w:sz w:val="28"/>
          <w:szCs w:val="28"/>
        </w:rPr>
        <w:t>,</w:t>
      </w:r>
    </w:p>
    <w:p w:rsidR="000B5DF0" w:rsidRDefault="000B5DF0" w:rsidP="000B5DF0">
      <w:pPr>
        <w:spacing w:line="360" w:lineRule="auto"/>
        <w:ind w:firstLine="709"/>
        <w:jc w:val="both"/>
        <w:rPr>
          <w:sz w:val="28"/>
          <w:szCs w:val="28"/>
        </w:rPr>
      </w:pPr>
    </w:p>
    <w:p w:rsidR="005363BF" w:rsidRPr="000B5DF0" w:rsidRDefault="005363BF" w:rsidP="000B5DF0">
      <w:pPr>
        <w:spacing w:line="360" w:lineRule="auto"/>
        <w:ind w:firstLine="709"/>
        <w:jc w:val="both"/>
        <w:rPr>
          <w:sz w:val="28"/>
          <w:szCs w:val="28"/>
        </w:rPr>
      </w:pPr>
      <w:r w:rsidRPr="000B5DF0">
        <w:rPr>
          <w:sz w:val="28"/>
          <w:szCs w:val="28"/>
        </w:rPr>
        <w:t>где Ф</w:t>
      </w:r>
      <w:r w:rsidRPr="000B5DF0">
        <w:rPr>
          <w:sz w:val="28"/>
          <w:szCs w:val="28"/>
          <w:vertAlign w:val="subscript"/>
        </w:rPr>
        <w:t xml:space="preserve">полн </w:t>
      </w:r>
      <w:r w:rsidRPr="000B5DF0">
        <w:rPr>
          <w:sz w:val="28"/>
          <w:szCs w:val="28"/>
        </w:rPr>
        <w:t>- полная первоначальная стоимость основных фондов; Ф</w:t>
      </w:r>
      <w:r w:rsidRPr="000B5DF0">
        <w:rPr>
          <w:sz w:val="28"/>
          <w:szCs w:val="28"/>
          <w:vertAlign w:val="subscript"/>
        </w:rPr>
        <w:t>л</w:t>
      </w:r>
      <w:r w:rsidRPr="000B5DF0">
        <w:rPr>
          <w:sz w:val="28"/>
          <w:szCs w:val="28"/>
        </w:rPr>
        <w:t xml:space="preserve"> – это ликвидационная стоимость; КР – общая сумма предполагаемых затрат на капитальный ремонт ив течение амортизационного периода; Т – продолжительность амортизационного периода в годах.</w:t>
      </w:r>
    </w:p>
    <w:p w:rsidR="005363BF" w:rsidRDefault="005363BF" w:rsidP="000B5DF0">
      <w:pPr>
        <w:spacing w:line="360" w:lineRule="auto"/>
        <w:ind w:firstLine="709"/>
        <w:jc w:val="both"/>
        <w:rPr>
          <w:sz w:val="28"/>
          <w:szCs w:val="28"/>
        </w:rPr>
      </w:pPr>
      <w:r w:rsidRPr="000B5DF0">
        <w:rPr>
          <w:sz w:val="28"/>
          <w:szCs w:val="28"/>
        </w:rPr>
        <w:t>Годовая норма амортизации (</w:t>
      </w:r>
      <w:r w:rsidRPr="000B5DF0">
        <w:rPr>
          <w:sz w:val="28"/>
          <w:szCs w:val="28"/>
          <w:lang w:val="en-US"/>
        </w:rPr>
        <w:t>N</w:t>
      </w:r>
      <w:r w:rsidRPr="000B5DF0">
        <w:rPr>
          <w:sz w:val="28"/>
          <w:szCs w:val="28"/>
          <w:vertAlign w:val="subscript"/>
          <w:lang w:val="en-US"/>
        </w:rPr>
        <w:t>a</w:t>
      </w:r>
      <w:r w:rsidRPr="000B5DF0">
        <w:rPr>
          <w:sz w:val="28"/>
          <w:szCs w:val="28"/>
        </w:rPr>
        <w:t>):</w:t>
      </w:r>
    </w:p>
    <w:p w:rsidR="000B5DF0" w:rsidRPr="000B5DF0" w:rsidRDefault="000B5DF0" w:rsidP="000B5DF0">
      <w:pPr>
        <w:spacing w:line="360" w:lineRule="auto"/>
        <w:ind w:firstLine="709"/>
        <w:jc w:val="both"/>
        <w:rPr>
          <w:sz w:val="28"/>
          <w:szCs w:val="28"/>
        </w:rPr>
      </w:pPr>
    </w:p>
    <w:p w:rsidR="005363BF" w:rsidRPr="000B5DF0" w:rsidRDefault="005363BF" w:rsidP="000B5DF0">
      <w:pPr>
        <w:spacing w:line="360" w:lineRule="auto"/>
        <w:ind w:firstLine="709"/>
        <w:jc w:val="both"/>
        <w:rPr>
          <w:sz w:val="28"/>
          <w:szCs w:val="28"/>
        </w:rPr>
      </w:pPr>
      <w:r w:rsidRPr="000B5DF0">
        <w:rPr>
          <w:sz w:val="28"/>
          <w:szCs w:val="28"/>
          <w:lang w:val="en-US"/>
        </w:rPr>
        <w:t>N</w:t>
      </w:r>
      <w:r w:rsidRPr="000B5DF0">
        <w:rPr>
          <w:sz w:val="28"/>
          <w:szCs w:val="28"/>
          <w:vertAlign w:val="subscript"/>
          <w:lang w:val="en-US"/>
        </w:rPr>
        <w:t>a</w:t>
      </w:r>
      <w:r w:rsidRPr="000B5DF0">
        <w:rPr>
          <w:sz w:val="28"/>
          <w:szCs w:val="28"/>
        </w:rPr>
        <w:t>=</w:t>
      </w:r>
      <w:r w:rsidRPr="000B5DF0">
        <w:rPr>
          <w:position w:val="-24"/>
          <w:sz w:val="28"/>
          <w:szCs w:val="28"/>
        </w:rPr>
        <w:object w:dxaOrig="1480" w:dyaOrig="620">
          <v:shape id="_x0000_i1026" type="#_x0000_t75" style="width:74.25pt;height:30.75pt" o:ole="">
            <v:imagedata r:id="rId9" o:title=""/>
          </v:shape>
          <o:OLEObject Type="Embed" ProgID="Equation.3" ShapeID="_x0000_i1026" DrawAspect="Content" ObjectID="_1458733187" r:id="rId10"/>
        </w:object>
      </w:r>
      <w:r w:rsidRPr="000B5DF0">
        <w:rPr>
          <w:sz w:val="28"/>
          <w:szCs w:val="28"/>
        </w:rPr>
        <w:t>,</w:t>
      </w:r>
    </w:p>
    <w:p w:rsidR="000B5DF0" w:rsidRDefault="000B5DF0" w:rsidP="000B5DF0">
      <w:pPr>
        <w:spacing w:line="360" w:lineRule="auto"/>
        <w:ind w:firstLine="709"/>
        <w:jc w:val="both"/>
        <w:rPr>
          <w:sz w:val="28"/>
          <w:szCs w:val="28"/>
        </w:rPr>
      </w:pPr>
    </w:p>
    <w:p w:rsidR="005363BF" w:rsidRPr="000B5DF0" w:rsidRDefault="005363BF" w:rsidP="000B5DF0">
      <w:pPr>
        <w:spacing w:line="360" w:lineRule="auto"/>
        <w:ind w:firstLine="709"/>
        <w:jc w:val="both"/>
        <w:rPr>
          <w:sz w:val="28"/>
          <w:szCs w:val="28"/>
        </w:rPr>
      </w:pPr>
      <w:r w:rsidRPr="000B5DF0">
        <w:rPr>
          <w:sz w:val="28"/>
          <w:szCs w:val="28"/>
        </w:rPr>
        <w:t>где А – годовая сумма амортизации; Ф</w:t>
      </w:r>
      <w:r w:rsidRPr="000B5DF0">
        <w:rPr>
          <w:sz w:val="28"/>
          <w:szCs w:val="28"/>
          <w:vertAlign w:val="subscript"/>
        </w:rPr>
        <w:t xml:space="preserve">полн </w:t>
      </w:r>
      <w:r w:rsidRPr="000B5DF0">
        <w:rPr>
          <w:sz w:val="28"/>
          <w:szCs w:val="28"/>
        </w:rPr>
        <w:t>– полная первоначальная стоимость основных фондов.</w:t>
      </w:r>
    </w:p>
    <w:p w:rsidR="00141467" w:rsidRPr="000B5DF0" w:rsidRDefault="00141467" w:rsidP="000B5DF0">
      <w:pPr>
        <w:spacing w:line="360" w:lineRule="auto"/>
        <w:ind w:firstLine="709"/>
        <w:jc w:val="both"/>
        <w:rPr>
          <w:sz w:val="28"/>
          <w:szCs w:val="28"/>
        </w:rPr>
      </w:pPr>
      <w:r w:rsidRPr="000B5DF0">
        <w:rPr>
          <w:i/>
          <w:iCs/>
          <w:sz w:val="28"/>
          <w:szCs w:val="28"/>
        </w:rPr>
        <w:t>Задачи статистики основных фондов</w:t>
      </w:r>
      <w:r w:rsidRPr="000B5DF0">
        <w:rPr>
          <w:sz w:val="28"/>
          <w:szCs w:val="28"/>
        </w:rPr>
        <w:t xml:space="preserve"> – определение объема, состава и динамики основных фондов, характеристика их состояния, движения и использования.</w:t>
      </w:r>
    </w:p>
    <w:p w:rsidR="000B5DF0" w:rsidRDefault="000B5DF0" w:rsidP="000B5DF0">
      <w:pPr>
        <w:spacing w:line="360" w:lineRule="auto"/>
        <w:ind w:firstLine="709"/>
        <w:jc w:val="both"/>
        <w:rPr>
          <w:sz w:val="28"/>
          <w:szCs w:val="28"/>
          <w:u w:val="single"/>
        </w:rPr>
      </w:pPr>
    </w:p>
    <w:p w:rsidR="006234B2" w:rsidRDefault="006234B2" w:rsidP="000B5DF0">
      <w:pPr>
        <w:spacing w:line="360" w:lineRule="auto"/>
        <w:ind w:firstLine="709"/>
        <w:jc w:val="center"/>
        <w:rPr>
          <w:sz w:val="28"/>
          <w:szCs w:val="28"/>
          <w:u w:val="single"/>
        </w:rPr>
      </w:pPr>
      <w:r w:rsidRPr="000B5DF0">
        <w:rPr>
          <w:sz w:val="28"/>
          <w:szCs w:val="28"/>
          <w:u w:val="single"/>
        </w:rPr>
        <w:t xml:space="preserve">1.2. Система показателей, </w:t>
      </w:r>
      <w:r w:rsidR="000B5DF0">
        <w:rPr>
          <w:sz w:val="28"/>
          <w:szCs w:val="28"/>
          <w:u w:val="single"/>
        </w:rPr>
        <w:t>характеризующих</w:t>
      </w:r>
      <w:r w:rsidR="00AB2787">
        <w:rPr>
          <w:sz w:val="28"/>
          <w:szCs w:val="28"/>
          <w:u w:val="single"/>
        </w:rPr>
        <w:t xml:space="preserve"> </w:t>
      </w:r>
      <w:r w:rsidR="000B5DF0">
        <w:rPr>
          <w:sz w:val="28"/>
          <w:szCs w:val="28"/>
          <w:u w:val="single"/>
        </w:rPr>
        <w:t>основные фонды</w:t>
      </w:r>
    </w:p>
    <w:p w:rsidR="000B5DF0" w:rsidRPr="000B5DF0" w:rsidRDefault="000B5DF0" w:rsidP="000B5DF0">
      <w:pPr>
        <w:spacing w:line="360" w:lineRule="auto"/>
        <w:ind w:firstLine="709"/>
        <w:jc w:val="both"/>
        <w:rPr>
          <w:sz w:val="28"/>
          <w:szCs w:val="28"/>
          <w:u w:val="single"/>
        </w:rPr>
      </w:pPr>
    </w:p>
    <w:p w:rsidR="000B5DF0" w:rsidRDefault="006234B2" w:rsidP="000B5DF0">
      <w:pPr>
        <w:spacing w:line="360" w:lineRule="auto"/>
        <w:ind w:firstLine="709"/>
        <w:jc w:val="both"/>
        <w:rPr>
          <w:sz w:val="28"/>
          <w:szCs w:val="28"/>
        </w:rPr>
      </w:pPr>
      <w:r w:rsidRPr="000B5DF0">
        <w:rPr>
          <w:sz w:val="28"/>
          <w:szCs w:val="28"/>
        </w:rPr>
        <w:t xml:space="preserve">Наиболее полное представление о наличии и динамике основных фондов даёт </w:t>
      </w:r>
      <w:r w:rsidRPr="000B5DF0">
        <w:rPr>
          <w:i/>
          <w:iCs/>
          <w:sz w:val="28"/>
          <w:szCs w:val="28"/>
        </w:rPr>
        <w:t>баланс основных фондов</w:t>
      </w:r>
      <w:r w:rsidRPr="000B5DF0">
        <w:rPr>
          <w:sz w:val="28"/>
          <w:szCs w:val="28"/>
        </w:rPr>
        <w:t xml:space="preserve">. </w:t>
      </w:r>
    </w:p>
    <w:p w:rsidR="000B5DF0" w:rsidRDefault="006234B2" w:rsidP="000B5DF0">
      <w:pPr>
        <w:spacing w:line="360" w:lineRule="auto"/>
        <w:ind w:firstLine="709"/>
        <w:jc w:val="both"/>
        <w:rPr>
          <w:sz w:val="28"/>
          <w:szCs w:val="28"/>
        </w:rPr>
      </w:pPr>
      <w:r w:rsidRPr="000B5DF0">
        <w:rPr>
          <w:sz w:val="28"/>
          <w:szCs w:val="28"/>
        </w:rPr>
        <w:t>Такой баланс наряду с данными о наличии фондов на начало и конец отчетного периода содержит данные об их поступлении из различных источников и выбытии по различным причинам (из-за ветхости и износа, реализации объекта другому юридическому или физическому лицу, безвозмездной передачи).</w:t>
      </w:r>
      <w:r w:rsidR="00CC5CC9" w:rsidRPr="000B5DF0">
        <w:rPr>
          <w:sz w:val="28"/>
          <w:szCs w:val="28"/>
        </w:rPr>
        <w:t xml:space="preserve"> </w:t>
      </w:r>
    </w:p>
    <w:p w:rsidR="006234B2" w:rsidRDefault="00CC5CC9" w:rsidP="000B5DF0">
      <w:pPr>
        <w:spacing w:line="360" w:lineRule="auto"/>
        <w:ind w:firstLine="709"/>
        <w:jc w:val="both"/>
        <w:rPr>
          <w:sz w:val="28"/>
          <w:szCs w:val="28"/>
        </w:rPr>
      </w:pPr>
      <w:r w:rsidRPr="000B5DF0">
        <w:rPr>
          <w:sz w:val="28"/>
          <w:szCs w:val="28"/>
        </w:rPr>
        <w:t>Существует два вида баланса основных фондов: по полной</w:t>
      </w:r>
      <w:r w:rsidR="00767FB5" w:rsidRPr="000B5DF0">
        <w:rPr>
          <w:sz w:val="28"/>
          <w:szCs w:val="28"/>
        </w:rPr>
        <w:t>, то есть ОФ</w:t>
      </w:r>
      <w:r w:rsidR="00767FB5" w:rsidRPr="000B5DF0">
        <w:rPr>
          <w:sz w:val="28"/>
          <w:szCs w:val="28"/>
          <w:vertAlign w:val="subscript"/>
        </w:rPr>
        <w:t>к</w:t>
      </w:r>
      <w:r w:rsidR="00767FB5" w:rsidRPr="000B5DF0">
        <w:rPr>
          <w:sz w:val="28"/>
          <w:szCs w:val="28"/>
        </w:rPr>
        <w:t>=ОФ</w:t>
      </w:r>
      <w:r w:rsidR="00767FB5" w:rsidRPr="000B5DF0">
        <w:rPr>
          <w:sz w:val="28"/>
          <w:szCs w:val="28"/>
          <w:vertAlign w:val="subscript"/>
        </w:rPr>
        <w:t>н</w:t>
      </w:r>
      <w:r w:rsidR="00767FB5" w:rsidRPr="000B5DF0">
        <w:rPr>
          <w:sz w:val="28"/>
          <w:szCs w:val="28"/>
        </w:rPr>
        <w:t>+В</w:t>
      </w:r>
      <w:r w:rsidR="00DC0205" w:rsidRPr="000B5DF0">
        <w:rPr>
          <w:sz w:val="28"/>
          <w:szCs w:val="28"/>
        </w:rPr>
        <w:t xml:space="preserve"> </w:t>
      </w:r>
      <w:r w:rsidR="00767FB5" w:rsidRPr="000B5DF0">
        <w:rPr>
          <w:sz w:val="28"/>
          <w:szCs w:val="28"/>
        </w:rPr>
        <w:t>(стоимость введенных основных фондов)-Выб. (стоимость выбывших основных фондов), (схема 1)</w:t>
      </w:r>
      <w:r w:rsidRPr="000B5DF0">
        <w:rPr>
          <w:sz w:val="28"/>
          <w:szCs w:val="28"/>
        </w:rPr>
        <w:t xml:space="preserve"> и по остаточной стоимости</w:t>
      </w:r>
      <w:r w:rsidR="00767FB5" w:rsidRPr="000B5DF0">
        <w:rPr>
          <w:sz w:val="28"/>
          <w:szCs w:val="28"/>
        </w:rPr>
        <w:t>, то есть ОФ</w:t>
      </w:r>
      <w:r w:rsidR="00767FB5" w:rsidRPr="000B5DF0">
        <w:rPr>
          <w:sz w:val="28"/>
          <w:szCs w:val="28"/>
          <w:vertAlign w:val="subscript"/>
        </w:rPr>
        <w:t xml:space="preserve">к </w:t>
      </w:r>
      <w:r w:rsidR="00767FB5" w:rsidRPr="000B5DF0">
        <w:rPr>
          <w:sz w:val="28"/>
          <w:szCs w:val="28"/>
        </w:rPr>
        <w:t>(с учётом износа)=ОФ</w:t>
      </w:r>
      <w:r w:rsidR="00767FB5" w:rsidRPr="000B5DF0">
        <w:rPr>
          <w:sz w:val="28"/>
          <w:szCs w:val="28"/>
          <w:vertAlign w:val="subscript"/>
        </w:rPr>
        <w:t>н</w:t>
      </w:r>
      <w:r w:rsidR="00767FB5" w:rsidRPr="000B5DF0">
        <w:rPr>
          <w:sz w:val="28"/>
          <w:szCs w:val="28"/>
        </w:rPr>
        <w:t>+В-Выб.+КРМ (затраты на капитальный ремонт и модернизацию</w:t>
      </w:r>
      <w:r w:rsidR="005219DC" w:rsidRPr="000B5DF0">
        <w:rPr>
          <w:sz w:val="28"/>
          <w:szCs w:val="28"/>
        </w:rPr>
        <w:t xml:space="preserve">) - </w:t>
      </w:r>
      <w:r w:rsidR="00767FB5" w:rsidRPr="000B5DF0">
        <w:rPr>
          <w:sz w:val="28"/>
          <w:szCs w:val="28"/>
        </w:rPr>
        <w:t>амортизация, (схема 2)</w:t>
      </w:r>
      <w:r w:rsidRPr="000B5DF0">
        <w:rPr>
          <w:sz w:val="28"/>
          <w:szCs w:val="28"/>
        </w:rPr>
        <w:t>.</w:t>
      </w:r>
    </w:p>
    <w:p w:rsidR="000B5DF0" w:rsidRDefault="000B5DF0" w:rsidP="000B5DF0">
      <w:pPr>
        <w:spacing w:line="360" w:lineRule="auto"/>
        <w:ind w:firstLine="709"/>
        <w:jc w:val="both"/>
        <w:rPr>
          <w:sz w:val="28"/>
          <w:szCs w:val="28"/>
        </w:rPr>
      </w:pPr>
    </w:p>
    <w:p w:rsidR="00500D87" w:rsidRPr="000B5DF0" w:rsidRDefault="00CC5CC9" w:rsidP="000B5DF0">
      <w:pPr>
        <w:spacing w:line="360" w:lineRule="auto"/>
        <w:ind w:firstLine="709"/>
        <w:jc w:val="both"/>
        <w:rPr>
          <w:sz w:val="28"/>
          <w:szCs w:val="28"/>
        </w:rPr>
      </w:pPr>
      <w:r w:rsidRPr="000B5DF0">
        <w:rPr>
          <w:sz w:val="28"/>
          <w:szCs w:val="28"/>
        </w:rPr>
        <w:t>Схема 1. Баланс основных фондов по полной стоимости.</w:t>
      </w:r>
    </w:p>
    <w:tbl>
      <w:tblPr>
        <w:tblW w:w="0" w:type="auto"/>
        <w:jc w:val="center"/>
        <w:tblLook w:val="0000" w:firstRow="0" w:lastRow="0" w:firstColumn="0" w:lastColumn="0" w:noHBand="0" w:noVBand="0"/>
      </w:tblPr>
      <w:tblGrid>
        <w:gridCol w:w="2139"/>
        <w:gridCol w:w="671"/>
        <w:gridCol w:w="1959"/>
        <w:gridCol w:w="671"/>
        <w:gridCol w:w="1930"/>
        <w:gridCol w:w="2107"/>
      </w:tblGrid>
      <w:tr w:rsidR="00500D87" w:rsidRPr="000B5DF0">
        <w:trPr>
          <w:trHeight w:val="483"/>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Наличие основных фондов на начало года</w:t>
            </w:r>
          </w:p>
        </w:tc>
        <w:tc>
          <w:tcPr>
            <w:tcW w:w="0" w:type="auto"/>
            <w:gridSpan w:val="2"/>
            <w:vMerge w:val="restart"/>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r w:rsidRPr="000B5DF0">
              <w:rPr>
                <w:sz w:val="20"/>
                <w:szCs w:val="20"/>
              </w:rPr>
              <w:t>Поступило в отчетном году</w:t>
            </w:r>
          </w:p>
        </w:tc>
        <w:tc>
          <w:tcPr>
            <w:tcW w:w="0" w:type="auto"/>
            <w:gridSpan w:val="2"/>
            <w:vMerge w:val="restart"/>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r w:rsidRPr="000B5DF0">
              <w:rPr>
                <w:sz w:val="20"/>
                <w:szCs w:val="20"/>
              </w:rPr>
              <w:t>Выбыло в отчетном году</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Наличие основных фондов на конец года</w:t>
            </w:r>
          </w:p>
        </w:tc>
      </w:tr>
      <w:tr w:rsidR="00500D87" w:rsidRPr="000B5DF0">
        <w:trPr>
          <w:trHeight w:val="34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483"/>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всего</w:t>
            </w:r>
          </w:p>
        </w:tc>
        <w:tc>
          <w:tcPr>
            <w:tcW w:w="0" w:type="auto"/>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в том числе новых основных фондов</w:t>
            </w:r>
          </w:p>
        </w:tc>
        <w:tc>
          <w:tcPr>
            <w:tcW w:w="0" w:type="auto"/>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всего</w:t>
            </w:r>
          </w:p>
        </w:tc>
        <w:tc>
          <w:tcPr>
            <w:tcW w:w="0" w:type="auto"/>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с том числе ликвидировано</w:t>
            </w:r>
          </w:p>
        </w:tc>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483"/>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34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255"/>
          <w:jc w:val="center"/>
        </w:trPr>
        <w:tc>
          <w:tcPr>
            <w:tcW w:w="0" w:type="auto"/>
            <w:tcBorders>
              <w:top w:val="nil"/>
              <w:left w:val="single" w:sz="4" w:space="0" w:color="auto"/>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1</w:t>
            </w:r>
          </w:p>
        </w:tc>
        <w:tc>
          <w:tcPr>
            <w:tcW w:w="0" w:type="auto"/>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2</w:t>
            </w:r>
          </w:p>
        </w:tc>
        <w:tc>
          <w:tcPr>
            <w:tcW w:w="0" w:type="auto"/>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3</w:t>
            </w:r>
          </w:p>
        </w:tc>
        <w:tc>
          <w:tcPr>
            <w:tcW w:w="0" w:type="auto"/>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4</w:t>
            </w:r>
          </w:p>
        </w:tc>
        <w:tc>
          <w:tcPr>
            <w:tcW w:w="0" w:type="auto"/>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5</w:t>
            </w:r>
          </w:p>
        </w:tc>
        <w:tc>
          <w:tcPr>
            <w:tcW w:w="0" w:type="auto"/>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6</w:t>
            </w:r>
          </w:p>
        </w:tc>
      </w:tr>
    </w:tbl>
    <w:p w:rsidR="000B5DF0" w:rsidRDefault="000B5DF0" w:rsidP="000B5DF0">
      <w:pPr>
        <w:spacing w:line="360" w:lineRule="auto"/>
        <w:ind w:firstLine="709"/>
        <w:jc w:val="both"/>
        <w:rPr>
          <w:sz w:val="28"/>
          <w:szCs w:val="28"/>
        </w:rPr>
      </w:pPr>
    </w:p>
    <w:p w:rsidR="00CC5CC9" w:rsidRPr="000B5DF0" w:rsidRDefault="00CC5CC9" w:rsidP="000B5DF0">
      <w:pPr>
        <w:spacing w:line="360" w:lineRule="auto"/>
        <w:ind w:firstLine="709"/>
        <w:jc w:val="both"/>
        <w:rPr>
          <w:sz w:val="28"/>
          <w:szCs w:val="28"/>
        </w:rPr>
      </w:pPr>
      <w:r w:rsidRPr="000B5DF0">
        <w:rPr>
          <w:sz w:val="28"/>
          <w:szCs w:val="28"/>
        </w:rPr>
        <w:t>Схема 2. Баланс основных фондов по остаточной стоимости.</w:t>
      </w:r>
    </w:p>
    <w:tbl>
      <w:tblPr>
        <w:tblW w:w="8835" w:type="dxa"/>
        <w:jc w:val="center"/>
        <w:tblLook w:val="0000" w:firstRow="0" w:lastRow="0" w:firstColumn="0" w:lastColumn="0" w:noHBand="0" w:noVBand="0"/>
      </w:tblPr>
      <w:tblGrid>
        <w:gridCol w:w="1110"/>
        <w:gridCol w:w="919"/>
        <w:gridCol w:w="1601"/>
        <w:gridCol w:w="920"/>
        <w:gridCol w:w="1640"/>
        <w:gridCol w:w="1451"/>
        <w:gridCol w:w="1194"/>
      </w:tblGrid>
      <w:tr w:rsidR="00500D87" w:rsidRPr="000B5DF0">
        <w:trPr>
          <w:trHeight w:val="483"/>
          <w:jc w:val="center"/>
        </w:trPr>
        <w:tc>
          <w:tcPr>
            <w:tcW w:w="1110" w:type="dxa"/>
            <w:vMerge w:val="restart"/>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Наличие основных фондов на начало года</w:t>
            </w:r>
          </w:p>
        </w:tc>
        <w:tc>
          <w:tcPr>
            <w:tcW w:w="2520" w:type="dxa"/>
            <w:gridSpan w:val="2"/>
            <w:vMerge w:val="restart"/>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r w:rsidRPr="000B5DF0">
              <w:rPr>
                <w:sz w:val="20"/>
                <w:szCs w:val="20"/>
              </w:rPr>
              <w:t>Поступило в отчетном году</w:t>
            </w:r>
          </w:p>
        </w:tc>
        <w:tc>
          <w:tcPr>
            <w:tcW w:w="2560" w:type="dxa"/>
            <w:gridSpan w:val="2"/>
            <w:vMerge w:val="restart"/>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r w:rsidRPr="000B5DF0">
              <w:rPr>
                <w:sz w:val="20"/>
                <w:szCs w:val="20"/>
              </w:rPr>
              <w:t>Выбыло в отчетном году</w:t>
            </w:r>
          </w:p>
        </w:tc>
        <w:tc>
          <w:tcPr>
            <w:tcW w:w="1451" w:type="dxa"/>
            <w:vMerge w:val="restart"/>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Амортизация за год</w:t>
            </w:r>
          </w:p>
        </w:tc>
        <w:tc>
          <w:tcPr>
            <w:tcW w:w="1194" w:type="dxa"/>
            <w:vMerge w:val="restart"/>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Наличие основных фондов на конец года</w:t>
            </w:r>
          </w:p>
        </w:tc>
      </w:tr>
      <w:tr w:rsidR="00500D87" w:rsidRPr="000B5DF0">
        <w:trPr>
          <w:trHeight w:val="345"/>
          <w:jc w:val="center"/>
        </w:trPr>
        <w:tc>
          <w:tcPr>
            <w:tcW w:w="1110"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p>
        </w:tc>
        <w:tc>
          <w:tcPr>
            <w:tcW w:w="2560" w:type="dxa"/>
            <w:gridSpan w:val="2"/>
            <w:vMerge/>
            <w:tcBorders>
              <w:top w:val="single" w:sz="4" w:space="0" w:color="auto"/>
              <w:left w:val="single" w:sz="4" w:space="0" w:color="auto"/>
              <w:bottom w:val="single" w:sz="4" w:space="0" w:color="000000"/>
              <w:right w:val="single" w:sz="4" w:space="0" w:color="000000"/>
            </w:tcBorders>
            <w:vAlign w:val="center"/>
          </w:tcPr>
          <w:p w:rsidR="00500D87" w:rsidRPr="000B5DF0" w:rsidRDefault="00500D87" w:rsidP="000B5DF0">
            <w:pPr>
              <w:spacing w:line="360" w:lineRule="auto"/>
              <w:jc w:val="both"/>
              <w:rPr>
                <w:sz w:val="20"/>
                <w:szCs w:val="20"/>
              </w:rPr>
            </w:pPr>
          </w:p>
        </w:tc>
        <w:tc>
          <w:tcPr>
            <w:tcW w:w="1451"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483"/>
          <w:jc w:val="center"/>
        </w:trPr>
        <w:tc>
          <w:tcPr>
            <w:tcW w:w="1110"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919" w:type="dxa"/>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всего</w:t>
            </w:r>
          </w:p>
        </w:tc>
        <w:tc>
          <w:tcPr>
            <w:tcW w:w="1601" w:type="dxa"/>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в том числе новых основных фондов</w:t>
            </w:r>
          </w:p>
        </w:tc>
        <w:tc>
          <w:tcPr>
            <w:tcW w:w="920" w:type="dxa"/>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всего</w:t>
            </w:r>
          </w:p>
        </w:tc>
        <w:tc>
          <w:tcPr>
            <w:tcW w:w="1640" w:type="dxa"/>
            <w:vMerge w:val="restart"/>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с том числе ликвидировано</w:t>
            </w:r>
          </w:p>
        </w:tc>
        <w:tc>
          <w:tcPr>
            <w:tcW w:w="1451"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483"/>
          <w:jc w:val="center"/>
        </w:trPr>
        <w:tc>
          <w:tcPr>
            <w:tcW w:w="1110"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919"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601"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920"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640"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451"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345"/>
          <w:jc w:val="center"/>
        </w:trPr>
        <w:tc>
          <w:tcPr>
            <w:tcW w:w="1110"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919"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601"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920"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640" w:type="dxa"/>
            <w:vMerge/>
            <w:tcBorders>
              <w:top w:val="nil"/>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451"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tcPr>
          <w:p w:rsidR="00500D87" w:rsidRPr="000B5DF0" w:rsidRDefault="00500D87" w:rsidP="000B5DF0">
            <w:pPr>
              <w:spacing w:line="360" w:lineRule="auto"/>
              <w:jc w:val="both"/>
              <w:rPr>
                <w:sz w:val="20"/>
                <w:szCs w:val="20"/>
              </w:rPr>
            </w:pPr>
          </w:p>
        </w:tc>
      </w:tr>
      <w:tr w:rsidR="00500D87" w:rsidRPr="000B5DF0">
        <w:trPr>
          <w:trHeight w:val="255"/>
          <w:jc w:val="center"/>
        </w:trPr>
        <w:tc>
          <w:tcPr>
            <w:tcW w:w="1110" w:type="dxa"/>
            <w:tcBorders>
              <w:top w:val="nil"/>
              <w:left w:val="single" w:sz="4" w:space="0" w:color="auto"/>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1</w:t>
            </w:r>
          </w:p>
        </w:tc>
        <w:tc>
          <w:tcPr>
            <w:tcW w:w="919" w:type="dxa"/>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2</w:t>
            </w:r>
          </w:p>
        </w:tc>
        <w:tc>
          <w:tcPr>
            <w:tcW w:w="1601" w:type="dxa"/>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3</w:t>
            </w:r>
          </w:p>
        </w:tc>
        <w:tc>
          <w:tcPr>
            <w:tcW w:w="920" w:type="dxa"/>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4</w:t>
            </w:r>
          </w:p>
        </w:tc>
        <w:tc>
          <w:tcPr>
            <w:tcW w:w="1640" w:type="dxa"/>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5</w:t>
            </w:r>
          </w:p>
        </w:tc>
        <w:tc>
          <w:tcPr>
            <w:tcW w:w="1451" w:type="dxa"/>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6</w:t>
            </w:r>
          </w:p>
        </w:tc>
        <w:tc>
          <w:tcPr>
            <w:tcW w:w="1194" w:type="dxa"/>
            <w:tcBorders>
              <w:top w:val="nil"/>
              <w:left w:val="nil"/>
              <w:bottom w:val="single" w:sz="4" w:space="0" w:color="auto"/>
              <w:right w:val="single" w:sz="4" w:space="0" w:color="auto"/>
            </w:tcBorders>
            <w:vAlign w:val="center"/>
          </w:tcPr>
          <w:p w:rsidR="00500D87" w:rsidRPr="000B5DF0" w:rsidRDefault="00500D87" w:rsidP="000B5DF0">
            <w:pPr>
              <w:spacing w:line="360" w:lineRule="auto"/>
              <w:jc w:val="both"/>
              <w:rPr>
                <w:sz w:val="20"/>
                <w:szCs w:val="20"/>
              </w:rPr>
            </w:pPr>
            <w:r w:rsidRPr="000B5DF0">
              <w:rPr>
                <w:sz w:val="20"/>
                <w:szCs w:val="20"/>
              </w:rPr>
              <w:t>7</w:t>
            </w:r>
          </w:p>
        </w:tc>
      </w:tr>
    </w:tbl>
    <w:p w:rsidR="000B5DF0" w:rsidRDefault="000B5DF0" w:rsidP="000B5DF0">
      <w:pPr>
        <w:spacing w:line="360" w:lineRule="auto"/>
        <w:ind w:firstLine="709"/>
        <w:jc w:val="both"/>
        <w:rPr>
          <w:sz w:val="28"/>
          <w:szCs w:val="28"/>
        </w:rPr>
      </w:pPr>
    </w:p>
    <w:p w:rsidR="006234B2" w:rsidRPr="000B5DF0" w:rsidRDefault="006234B2" w:rsidP="000B5DF0">
      <w:pPr>
        <w:spacing w:line="360" w:lineRule="auto"/>
        <w:ind w:firstLine="709"/>
        <w:jc w:val="both"/>
        <w:rPr>
          <w:sz w:val="28"/>
          <w:szCs w:val="28"/>
        </w:rPr>
      </w:pPr>
      <w:r w:rsidRPr="000B5DF0">
        <w:rPr>
          <w:sz w:val="28"/>
          <w:szCs w:val="28"/>
        </w:rPr>
        <w:t xml:space="preserve">По данным о наличии, износе и движении основных средств рассчитывают </w:t>
      </w:r>
      <w:r w:rsidRPr="000B5DF0">
        <w:rPr>
          <w:i/>
          <w:iCs/>
          <w:sz w:val="28"/>
          <w:szCs w:val="28"/>
        </w:rPr>
        <w:t>показатели</w:t>
      </w:r>
      <w:r w:rsidRPr="000B5DF0">
        <w:rPr>
          <w:sz w:val="28"/>
          <w:szCs w:val="28"/>
        </w:rPr>
        <w:t>, имеющие значение для оценки производственного потенциала предприятия.</w:t>
      </w:r>
    </w:p>
    <w:p w:rsidR="006234B2" w:rsidRPr="000B5DF0" w:rsidRDefault="006234B2" w:rsidP="000B5DF0">
      <w:pPr>
        <w:spacing w:line="360" w:lineRule="auto"/>
        <w:ind w:firstLine="709"/>
        <w:jc w:val="both"/>
        <w:rPr>
          <w:sz w:val="28"/>
          <w:szCs w:val="28"/>
        </w:rPr>
      </w:pPr>
      <w:r w:rsidRPr="000B5DF0">
        <w:rPr>
          <w:sz w:val="28"/>
          <w:szCs w:val="28"/>
        </w:rPr>
        <w:t>В статистике рассчитывают следующие показатели, характеризующие состояние и движение основных фондов:</w:t>
      </w:r>
    </w:p>
    <w:p w:rsidR="006234B2" w:rsidRDefault="003C4BAB" w:rsidP="000B5DF0">
      <w:pPr>
        <w:numPr>
          <w:ilvl w:val="0"/>
          <w:numId w:val="1"/>
        </w:numPr>
        <w:spacing w:line="360" w:lineRule="auto"/>
        <w:ind w:left="0" w:firstLine="709"/>
        <w:jc w:val="both"/>
        <w:rPr>
          <w:sz w:val="28"/>
          <w:szCs w:val="28"/>
        </w:rPr>
      </w:pPr>
      <w:r w:rsidRPr="000B5DF0">
        <w:rPr>
          <w:sz w:val="28"/>
          <w:szCs w:val="28"/>
        </w:rPr>
        <w:t xml:space="preserve">Коэффициент </w:t>
      </w:r>
      <w:r w:rsidR="003C176E" w:rsidRPr="000B5DF0">
        <w:rPr>
          <w:sz w:val="28"/>
          <w:szCs w:val="28"/>
        </w:rPr>
        <w:t>обновления</w:t>
      </w:r>
    </w:p>
    <w:p w:rsidR="000B5DF0" w:rsidRPr="000B5DF0" w:rsidRDefault="000B5DF0" w:rsidP="000B5DF0">
      <w:pPr>
        <w:spacing w:line="360" w:lineRule="auto"/>
        <w:jc w:val="both"/>
        <w:rPr>
          <w:sz w:val="28"/>
          <w:szCs w:val="28"/>
        </w:rPr>
      </w:pPr>
    </w:p>
    <w:p w:rsidR="003C176E" w:rsidRDefault="003C176E" w:rsidP="000B5DF0">
      <w:pPr>
        <w:spacing w:line="360" w:lineRule="auto"/>
        <w:ind w:firstLine="709"/>
        <w:jc w:val="both"/>
        <w:rPr>
          <w:sz w:val="28"/>
          <w:szCs w:val="28"/>
        </w:rPr>
      </w:pPr>
      <w:r w:rsidRPr="000B5DF0">
        <w:rPr>
          <w:sz w:val="28"/>
          <w:szCs w:val="28"/>
        </w:rPr>
        <w:t>К</w:t>
      </w:r>
      <w:r w:rsidR="003C4BAB" w:rsidRPr="000B5DF0">
        <w:rPr>
          <w:sz w:val="28"/>
          <w:szCs w:val="28"/>
          <w:vertAlign w:val="subscript"/>
        </w:rPr>
        <w:t>обн</w:t>
      </w:r>
      <w:r w:rsidRPr="000B5DF0">
        <w:rPr>
          <w:sz w:val="28"/>
          <w:szCs w:val="28"/>
        </w:rPr>
        <w:t>=</w:t>
      </w:r>
      <w:r w:rsidR="003C4BAB" w:rsidRPr="000B5DF0">
        <w:rPr>
          <w:position w:val="-28"/>
          <w:sz w:val="28"/>
          <w:szCs w:val="28"/>
        </w:rPr>
        <w:object w:dxaOrig="5820" w:dyaOrig="660">
          <v:shape id="_x0000_i1027" type="#_x0000_t75" style="width:291pt;height:33pt" o:ole="">
            <v:imagedata r:id="rId11" o:title=""/>
          </v:shape>
          <o:OLEObject Type="Embed" ProgID="Equation.3" ShapeID="_x0000_i1027" DrawAspect="Content" ObjectID="_1458733188" r:id="rId12"/>
        </w:object>
      </w:r>
      <w:r w:rsidR="003C4BAB" w:rsidRPr="000B5DF0">
        <w:rPr>
          <w:sz w:val="28"/>
          <w:szCs w:val="28"/>
        </w:rPr>
        <w:t>;</w:t>
      </w:r>
    </w:p>
    <w:p w:rsidR="000B5DF0" w:rsidRPr="000B5DF0" w:rsidRDefault="000B5DF0" w:rsidP="000B5DF0">
      <w:pPr>
        <w:spacing w:line="360" w:lineRule="auto"/>
        <w:ind w:firstLine="709"/>
        <w:jc w:val="both"/>
        <w:rPr>
          <w:sz w:val="28"/>
          <w:szCs w:val="28"/>
        </w:rPr>
      </w:pPr>
    </w:p>
    <w:p w:rsidR="003C4BAB" w:rsidRDefault="003C4BAB" w:rsidP="000B5DF0">
      <w:pPr>
        <w:numPr>
          <w:ilvl w:val="0"/>
          <w:numId w:val="1"/>
        </w:numPr>
        <w:spacing w:line="360" w:lineRule="auto"/>
        <w:ind w:left="0" w:firstLine="709"/>
        <w:jc w:val="both"/>
        <w:rPr>
          <w:sz w:val="28"/>
          <w:szCs w:val="28"/>
        </w:rPr>
      </w:pPr>
      <w:r w:rsidRPr="000B5DF0">
        <w:rPr>
          <w:sz w:val="28"/>
          <w:szCs w:val="28"/>
        </w:rPr>
        <w:t>Коэффициент выбытия</w:t>
      </w:r>
    </w:p>
    <w:p w:rsidR="000B5DF0" w:rsidRPr="000B5DF0" w:rsidRDefault="000B5DF0" w:rsidP="000B5DF0">
      <w:pPr>
        <w:spacing w:line="360" w:lineRule="auto"/>
        <w:jc w:val="both"/>
        <w:rPr>
          <w:sz w:val="28"/>
          <w:szCs w:val="28"/>
        </w:rPr>
      </w:pPr>
    </w:p>
    <w:p w:rsidR="003C4BAB" w:rsidRDefault="003C4BAB" w:rsidP="000B5DF0">
      <w:pPr>
        <w:spacing w:line="360" w:lineRule="auto"/>
        <w:ind w:firstLine="709"/>
        <w:jc w:val="both"/>
        <w:rPr>
          <w:sz w:val="28"/>
          <w:szCs w:val="28"/>
        </w:rPr>
      </w:pPr>
      <w:r w:rsidRPr="000B5DF0">
        <w:rPr>
          <w:sz w:val="28"/>
          <w:szCs w:val="28"/>
        </w:rPr>
        <w:t>К</w:t>
      </w:r>
      <w:r w:rsidRPr="000B5DF0">
        <w:rPr>
          <w:sz w:val="28"/>
          <w:szCs w:val="28"/>
          <w:vertAlign w:val="subscript"/>
        </w:rPr>
        <w:t>выбытия</w:t>
      </w:r>
      <w:r w:rsidRPr="000B5DF0">
        <w:rPr>
          <w:sz w:val="28"/>
          <w:szCs w:val="28"/>
        </w:rPr>
        <w:t>=</w:t>
      </w:r>
      <w:r w:rsidRPr="000B5DF0">
        <w:rPr>
          <w:position w:val="-28"/>
          <w:sz w:val="28"/>
          <w:szCs w:val="28"/>
        </w:rPr>
        <w:object w:dxaOrig="5940" w:dyaOrig="660">
          <v:shape id="_x0000_i1028" type="#_x0000_t75" style="width:297pt;height:33pt" o:ole="">
            <v:imagedata r:id="rId13" o:title=""/>
          </v:shape>
          <o:OLEObject Type="Embed" ProgID="Equation.3" ShapeID="_x0000_i1028" DrawAspect="Content" ObjectID="_1458733189" r:id="rId14"/>
        </w:object>
      </w:r>
      <w:r w:rsidRPr="000B5DF0">
        <w:rPr>
          <w:sz w:val="28"/>
          <w:szCs w:val="28"/>
        </w:rPr>
        <w:t>;</w:t>
      </w:r>
    </w:p>
    <w:p w:rsidR="000B5DF0" w:rsidRPr="000B5DF0" w:rsidRDefault="000B5DF0" w:rsidP="000B5DF0">
      <w:pPr>
        <w:spacing w:line="360" w:lineRule="auto"/>
        <w:ind w:firstLine="709"/>
        <w:jc w:val="both"/>
        <w:rPr>
          <w:sz w:val="28"/>
          <w:szCs w:val="28"/>
        </w:rPr>
      </w:pPr>
    </w:p>
    <w:p w:rsidR="003C4BAB" w:rsidRDefault="003C4BAB" w:rsidP="000B5DF0">
      <w:pPr>
        <w:numPr>
          <w:ilvl w:val="0"/>
          <w:numId w:val="1"/>
        </w:numPr>
        <w:spacing w:line="360" w:lineRule="auto"/>
        <w:ind w:left="0" w:firstLine="709"/>
        <w:jc w:val="both"/>
        <w:rPr>
          <w:sz w:val="28"/>
          <w:szCs w:val="28"/>
        </w:rPr>
      </w:pPr>
      <w:r w:rsidRPr="000B5DF0">
        <w:rPr>
          <w:sz w:val="28"/>
          <w:szCs w:val="28"/>
        </w:rPr>
        <w:t>Коэффициент поступления</w:t>
      </w:r>
    </w:p>
    <w:p w:rsidR="000B5DF0" w:rsidRPr="000B5DF0" w:rsidRDefault="000B5DF0" w:rsidP="000B5DF0">
      <w:pPr>
        <w:spacing w:line="360" w:lineRule="auto"/>
        <w:jc w:val="both"/>
        <w:rPr>
          <w:sz w:val="28"/>
          <w:szCs w:val="28"/>
        </w:rPr>
      </w:pPr>
    </w:p>
    <w:p w:rsidR="003C4BAB" w:rsidRPr="000B5DF0" w:rsidRDefault="003C4BAB" w:rsidP="000B5DF0">
      <w:pPr>
        <w:spacing w:line="360" w:lineRule="auto"/>
        <w:ind w:firstLine="709"/>
        <w:jc w:val="both"/>
        <w:rPr>
          <w:sz w:val="28"/>
          <w:szCs w:val="28"/>
        </w:rPr>
      </w:pPr>
      <w:r w:rsidRPr="000B5DF0">
        <w:rPr>
          <w:sz w:val="28"/>
          <w:szCs w:val="28"/>
        </w:rPr>
        <w:t>К</w:t>
      </w:r>
      <w:r w:rsidRPr="000B5DF0">
        <w:rPr>
          <w:sz w:val="28"/>
          <w:szCs w:val="28"/>
          <w:vertAlign w:val="subscript"/>
        </w:rPr>
        <w:t>пост</w:t>
      </w:r>
      <w:r w:rsidRPr="000B5DF0">
        <w:rPr>
          <w:sz w:val="28"/>
          <w:szCs w:val="28"/>
        </w:rPr>
        <w:t>=</w:t>
      </w:r>
      <w:r w:rsidRPr="000B5DF0">
        <w:rPr>
          <w:position w:val="-28"/>
          <w:sz w:val="28"/>
          <w:szCs w:val="28"/>
        </w:rPr>
        <w:object w:dxaOrig="5880" w:dyaOrig="660">
          <v:shape id="_x0000_i1029" type="#_x0000_t75" style="width:294pt;height:33pt" o:ole="">
            <v:imagedata r:id="rId15" o:title=""/>
          </v:shape>
          <o:OLEObject Type="Embed" ProgID="Equation.3" ShapeID="_x0000_i1029" DrawAspect="Content" ObjectID="_1458733190" r:id="rId16"/>
        </w:object>
      </w:r>
      <w:r w:rsidRPr="000B5DF0">
        <w:rPr>
          <w:sz w:val="28"/>
          <w:szCs w:val="28"/>
        </w:rPr>
        <w:t>;</w:t>
      </w:r>
    </w:p>
    <w:p w:rsidR="003C4BAB" w:rsidRPr="000B5DF0" w:rsidRDefault="003C4BAB" w:rsidP="000B5DF0">
      <w:pPr>
        <w:numPr>
          <w:ilvl w:val="0"/>
          <w:numId w:val="1"/>
        </w:numPr>
        <w:spacing w:line="360" w:lineRule="auto"/>
        <w:ind w:left="0" w:firstLine="709"/>
        <w:jc w:val="both"/>
        <w:rPr>
          <w:sz w:val="28"/>
          <w:szCs w:val="28"/>
        </w:rPr>
      </w:pPr>
      <w:r w:rsidRPr="000B5DF0">
        <w:rPr>
          <w:sz w:val="28"/>
          <w:szCs w:val="28"/>
        </w:rPr>
        <w:t>Коэффициент годности</w:t>
      </w:r>
    </w:p>
    <w:p w:rsidR="003C4BAB" w:rsidRDefault="003C4BAB" w:rsidP="000B5DF0">
      <w:pPr>
        <w:spacing w:line="360" w:lineRule="auto"/>
        <w:ind w:firstLine="709"/>
        <w:jc w:val="both"/>
        <w:rPr>
          <w:sz w:val="28"/>
          <w:szCs w:val="28"/>
        </w:rPr>
      </w:pPr>
      <w:r w:rsidRPr="000B5DF0">
        <w:rPr>
          <w:sz w:val="28"/>
          <w:szCs w:val="28"/>
        </w:rPr>
        <w:t>К</w:t>
      </w:r>
      <w:r w:rsidRPr="000B5DF0">
        <w:rPr>
          <w:sz w:val="28"/>
          <w:szCs w:val="28"/>
          <w:vertAlign w:val="subscript"/>
        </w:rPr>
        <w:t>годн</w:t>
      </w:r>
      <w:r w:rsidRPr="000B5DF0">
        <w:rPr>
          <w:sz w:val="28"/>
          <w:szCs w:val="28"/>
        </w:rPr>
        <w:t>=</w:t>
      </w:r>
      <w:r w:rsidRPr="000B5DF0">
        <w:rPr>
          <w:position w:val="-28"/>
          <w:sz w:val="28"/>
          <w:szCs w:val="28"/>
        </w:rPr>
        <w:object w:dxaOrig="5640" w:dyaOrig="660">
          <v:shape id="_x0000_i1030" type="#_x0000_t75" style="width:282pt;height:33pt" o:ole="">
            <v:imagedata r:id="rId17" o:title=""/>
          </v:shape>
          <o:OLEObject Type="Embed" ProgID="Equation.3" ShapeID="_x0000_i1030" DrawAspect="Content" ObjectID="_1458733191" r:id="rId18"/>
        </w:object>
      </w:r>
      <w:r w:rsidRPr="000B5DF0">
        <w:rPr>
          <w:sz w:val="28"/>
          <w:szCs w:val="28"/>
        </w:rPr>
        <w:t>;</w:t>
      </w:r>
    </w:p>
    <w:p w:rsidR="000B5DF0" w:rsidRPr="000B5DF0" w:rsidRDefault="000B5DF0" w:rsidP="000B5DF0">
      <w:pPr>
        <w:spacing w:line="360" w:lineRule="auto"/>
        <w:ind w:firstLine="709"/>
        <w:jc w:val="both"/>
        <w:rPr>
          <w:sz w:val="28"/>
          <w:szCs w:val="28"/>
        </w:rPr>
      </w:pPr>
    </w:p>
    <w:p w:rsidR="003C4BAB" w:rsidRDefault="003C4BAB" w:rsidP="000B5DF0">
      <w:pPr>
        <w:numPr>
          <w:ilvl w:val="0"/>
          <w:numId w:val="1"/>
        </w:numPr>
        <w:spacing w:line="360" w:lineRule="auto"/>
        <w:ind w:left="0" w:firstLine="709"/>
        <w:jc w:val="both"/>
        <w:rPr>
          <w:sz w:val="28"/>
          <w:szCs w:val="28"/>
        </w:rPr>
      </w:pPr>
      <w:r w:rsidRPr="000B5DF0">
        <w:rPr>
          <w:sz w:val="28"/>
          <w:szCs w:val="28"/>
        </w:rPr>
        <w:t>Коэффициент износа</w:t>
      </w:r>
    </w:p>
    <w:p w:rsidR="000B5DF0" w:rsidRPr="000B5DF0" w:rsidRDefault="000B5DF0" w:rsidP="000B5DF0">
      <w:pPr>
        <w:spacing w:line="360" w:lineRule="auto"/>
        <w:jc w:val="both"/>
        <w:rPr>
          <w:sz w:val="28"/>
          <w:szCs w:val="28"/>
        </w:rPr>
      </w:pPr>
    </w:p>
    <w:p w:rsidR="003C4BAB" w:rsidRDefault="003C4BAB" w:rsidP="000B5DF0">
      <w:pPr>
        <w:spacing w:line="360" w:lineRule="auto"/>
        <w:ind w:firstLine="709"/>
        <w:jc w:val="both"/>
        <w:rPr>
          <w:sz w:val="28"/>
          <w:szCs w:val="28"/>
        </w:rPr>
      </w:pPr>
      <w:r w:rsidRPr="000B5DF0">
        <w:rPr>
          <w:sz w:val="28"/>
          <w:szCs w:val="28"/>
        </w:rPr>
        <w:t>К</w:t>
      </w:r>
      <w:r w:rsidRPr="000B5DF0">
        <w:rPr>
          <w:sz w:val="28"/>
          <w:szCs w:val="28"/>
          <w:vertAlign w:val="subscript"/>
        </w:rPr>
        <w:t>изн</w:t>
      </w:r>
      <w:r w:rsidRPr="000B5DF0">
        <w:rPr>
          <w:sz w:val="28"/>
          <w:szCs w:val="28"/>
        </w:rPr>
        <w:t>=</w:t>
      </w:r>
      <w:r w:rsidRPr="000B5DF0">
        <w:rPr>
          <w:position w:val="-28"/>
          <w:sz w:val="28"/>
          <w:szCs w:val="28"/>
        </w:rPr>
        <w:object w:dxaOrig="5640" w:dyaOrig="660">
          <v:shape id="_x0000_i1031" type="#_x0000_t75" style="width:282pt;height:33pt" o:ole="">
            <v:imagedata r:id="rId19" o:title=""/>
          </v:shape>
          <o:OLEObject Type="Embed" ProgID="Equation.3" ShapeID="_x0000_i1031" DrawAspect="Content" ObjectID="_1458733192" r:id="rId20"/>
        </w:object>
      </w:r>
      <w:r w:rsidRPr="000B5DF0">
        <w:rPr>
          <w:sz w:val="28"/>
          <w:szCs w:val="28"/>
        </w:rPr>
        <w:t>;</w:t>
      </w:r>
    </w:p>
    <w:p w:rsidR="000B5DF0" w:rsidRPr="000B5DF0" w:rsidRDefault="000B5DF0" w:rsidP="000B5DF0">
      <w:pPr>
        <w:spacing w:line="360" w:lineRule="auto"/>
        <w:ind w:firstLine="709"/>
        <w:jc w:val="both"/>
        <w:rPr>
          <w:sz w:val="28"/>
          <w:szCs w:val="28"/>
        </w:rPr>
      </w:pPr>
    </w:p>
    <w:p w:rsidR="003C4BAB" w:rsidRDefault="003C4BAB" w:rsidP="000B5DF0">
      <w:pPr>
        <w:numPr>
          <w:ilvl w:val="0"/>
          <w:numId w:val="1"/>
        </w:numPr>
        <w:spacing w:line="360" w:lineRule="auto"/>
        <w:ind w:left="0" w:firstLine="709"/>
        <w:jc w:val="both"/>
        <w:rPr>
          <w:sz w:val="28"/>
          <w:szCs w:val="28"/>
        </w:rPr>
      </w:pPr>
      <w:r w:rsidRPr="000B5DF0">
        <w:rPr>
          <w:sz w:val="28"/>
          <w:szCs w:val="28"/>
        </w:rPr>
        <w:t>Коэффициент ликвидности</w:t>
      </w:r>
    </w:p>
    <w:p w:rsidR="000B5DF0" w:rsidRPr="000B5DF0" w:rsidRDefault="000B5DF0" w:rsidP="000B5DF0">
      <w:pPr>
        <w:spacing w:line="360" w:lineRule="auto"/>
        <w:jc w:val="both"/>
        <w:rPr>
          <w:sz w:val="28"/>
          <w:szCs w:val="28"/>
        </w:rPr>
      </w:pPr>
    </w:p>
    <w:p w:rsidR="003C4BAB" w:rsidRDefault="003C4BAB" w:rsidP="000B5DF0">
      <w:pPr>
        <w:spacing w:line="360" w:lineRule="auto"/>
        <w:ind w:firstLine="709"/>
        <w:jc w:val="both"/>
        <w:rPr>
          <w:sz w:val="28"/>
          <w:szCs w:val="28"/>
        </w:rPr>
      </w:pPr>
      <w:r w:rsidRPr="000B5DF0">
        <w:rPr>
          <w:sz w:val="28"/>
          <w:szCs w:val="28"/>
        </w:rPr>
        <w:t>К</w:t>
      </w:r>
      <w:r w:rsidRPr="000B5DF0">
        <w:rPr>
          <w:sz w:val="28"/>
          <w:szCs w:val="28"/>
          <w:vertAlign w:val="subscript"/>
        </w:rPr>
        <w:t>лик</w:t>
      </w:r>
      <w:r w:rsidRPr="000B5DF0">
        <w:rPr>
          <w:sz w:val="28"/>
          <w:szCs w:val="28"/>
        </w:rPr>
        <w:t>=</w:t>
      </w:r>
      <w:r w:rsidRPr="000B5DF0">
        <w:rPr>
          <w:position w:val="-28"/>
          <w:sz w:val="28"/>
          <w:szCs w:val="28"/>
        </w:rPr>
        <w:object w:dxaOrig="5940" w:dyaOrig="660">
          <v:shape id="_x0000_i1032" type="#_x0000_t75" style="width:297pt;height:33pt" o:ole="">
            <v:imagedata r:id="rId21" o:title=""/>
          </v:shape>
          <o:OLEObject Type="Embed" ProgID="Equation.3" ShapeID="_x0000_i1032" DrawAspect="Content" ObjectID="_1458733193" r:id="rId22"/>
        </w:object>
      </w:r>
      <w:r w:rsidRPr="000B5DF0">
        <w:rPr>
          <w:sz w:val="28"/>
          <w:szCs w:val="28"/>
        </w:rPr>
        <w:t>;</w:t>
      </w:r>
    </w:p>
    <w:p w:rsidR="000B5DF0" w:rsidRPr="000B5DF0" w:rsidRDefault="000B5DF0" w:rsidP="000B5DF0">
      <w:pPr>
        <w:spacing w:line="360" w:lineRule="auto"/>
        <w:ind w:firstLine="709"/>
        <w:jc w:val="both"/>
        <w:rPr>
          <w:sz w:val="28"/>
          <w:szCs w:val="28"/>
        </w:rPr>
      </w:pPr>
    </w:p>
    <w:p w:rsidR="003C4BAB" w:rsidRDefault="003C4BAB" w:rsidP="000B5DF0">
      <w:pPr>
        <w:numPr>
          <w:ilvl w:val="0"/>
          <w:numId w:val="1"/>
        </w:numPr>
        <w:spacing w:line="360" w:lineRule="auto"/>
        <w:ind w:left="0" w:firstLine="709"/>
        <w:jc w:val="both"/>
        <w:rPr>
          <w:sz w:val="28"/>
          <w:szCs w:val="28"/>
        </w:rPr>
      </w:pPr>
      <w:r w:rsidRPr="000B5DF0">
        <w:rPr>
          <w:sz w:val="28"/>
          <w:szCs w:val="28"/>
        </w:rPr>
        <w:t>Коэффициент интенсивности обновления</w:t>
      </w:r>
    </w:p>
    <w:p w:rsidR="000B5DF0" w:rsidRPr="000B5DF0" w:rsidRDefault="000B5DF0" w:rsidP="000B5DF0">
      <w:pPr>
        <w:spacing w:line="360" w:lineRule="auto"/>
        <w:jc w:val="both"/>
        <w:rPr>
          <w:sz w:val="28"/>
          <w:szCs w:val="28"/>
        </w:rPr>
      </w:pPr>
    </w:p>
    <w:p w:rsidR="000B5DF0" w:rsidRDefault="003C4BAB" w:rsidP="000B5DF0">
      <w:pPr>
        <w:spacing w:line="360" w:lineRule="auto"/>
        <w:ind w:firstLine="709"/>
        <w:jc w:val="both"/>
        <w:rPr>
          <w:sz w:val="28"/>
          <w:szCs w:val="28"/>
        </w:rPr>
      </w:pPr>
      <w:r w:rsidRPr="000B5DF0">
        <w:rPr>
          <w:sz w:val="28"/>
          <w:szCs w:val="28"/>
        </w:rPr>
        <w:t>К</w:t>
      </w:r>
      <w:r w:rsidRPr="000B5DF0">
        <w:rPr>
          <w:sz w:val="28"/>
          <w:szCs w:val="28"/>
          <w:vertAlign w:val="subscript"/>
        </w:rPr>
        <w:t>инт</w:t>
      </w:r>
      <w:r w:rsidRPr="000B5DF0">
        <w:rPr>
          <w:sz w:val="28"/>
          <w:szCs w:val="28"/>
        </w:rPr>
        <w:t>=</w:t>
      </w:r>
      <w:r w:rsidR="00FA31BA" w:rsidRPr="000B5DF0">
        <w:rPr>
          <w:position w:val="-28"/>
          <w:sz w:val="28"/>
          <w:szCs w:val="28"/>
        </w:rPr>
        <w:object w:dxaOrig="4320" w:dyaOrig="660">
          <v:shape id="_x0000_i1033" type="#_x0000_t75" style="width:3in;height:33pt" o:ole="">
            <v:imagedata r:id="rId23" o:title=""/>
          </v:shape>
          <o:OLEObject Type="Embed" ProgID="Equation.3" ShapeID="_x0000_i1033" DrawAspect="Content" ObjectID="_1458733194" r:id="rId24"/>
        </w:object>
      </w:r>
      <w:r w:rsidRPr="000B5DF0">
        <w:rPr>
          <w:sz w:val="28"/>
          <w:szCs w:val="28"/>
        </w:rPr>
        <w:t>.</w:t>
      </w:r>
    </w:p>
    <w:p w:rsidR="000B5DF0" w:rsidRDefault="000B5DF0" w:rsidP="000B5DF0">
      <w:pPr>
        <w:spacing w:line="360" w:lineRule="auto"/>
        <w:ind w:firstLine="709"/>
        <w:jc w:val="both"/>
        <w:rPr>
          <w:sz w:val="28"/>
          <w:szCs w:val="28"/>
        </w:rPr>
      </w:pPr>
    </w:p>
    <w:p w:rsidR="003C4BAB" w:rsidRPr="000B5DF0" w:rsidRDefault="00FA31BA" w:rsidP="000B5DF0">
      <w:pPr>
        <w:spacing w:line="360" w:lineRule="auto"/>
        <w:ind w:firstLine="709"/>
        <w:jc w:val="both"/>
        <w:rPr>
          <w:sz w:val="28"/>
          <w:szCs w:val="28"/>
        </w:rPr>
      </w:pPr>
      <w:r w:rsidRPr="000B5DF0">
        <w:rPr>
          <w:sz w:val="28"/>
          <w:szCs w:val="28"/>
        </w:rPr>
        <w:t>Стоимость выбывших из-за ветхости или износа и вновь введенных основных фондов, а также полная стоимость наличных основных фондов берутся по балансовой стоимости за один и тот же период.</w:t>
      </w:r>
    </w:p>
    <w:p w:rsidR="00595F9B" w:rsidRPr="000B5DF0" w:rsidRDefault="00595F9B" w:rsidP="000B5DF0">
      <w:pPr>
        <w:spacing w:line="360" w:lineRule="auto"/>
        <w:ind w:firstLine="709"/>
        <w:jc w:val="both"/>
        <w:rPr>
          <w:sz w:val="28"/>
          <w:szCs w:val="28"/>
        </w:rPr>
      </w:pPr>
      <w:r w:rsidRPr="000B5DF0">
        <w:rPr>
          <w:sz w:val="28"/>
          <w:szCs w:val="28"/>
        </w:rPr>
        <w:t xml:space="preserve">Для характеристики </w:t>
      </w:r>
      <w:r w:rsidRPr="000B5DF0">
        <w:rPr>
          <w:i/>
          <w:iCs/>
          <w:sz w:val="28"/>
          <w:szCs w:val="28"/>
        </w:rPr>
        <w:t>эффективности использования основных средств</w:t>
      </w:r>
      <w:r w:rsidRPr="000B5DF0">
        <w:rPr>
          <w:sz w:val="28"/>
          <w:szCs w:val="28"/>
        </w:rPr>
        <w:t xml:space="preserve"> применяют </w:t>
      </w:r>
      <w:r w:rsidRPr="000B5DF0">
        <w:rPr>
          <w:i/>
          <w:iCs/>
          <w:sz w:val="28"/>
          <w:szCs w:val="28"/>
        </w:rPr>
        <w:t>систему показателей</w:t>
      </w:r>
      <w:r w:rsidRPr="000B5DF0">
        <w:rPr>
          <w:sz w:val="28"/>
          <w:szCs w:val="28"/>
        </w:rPr>
        <w:t xml:space="preserve">, которая включает </w:t>
      </w:r>
      <w:r w:rsidRPr="000B5DF0">
        <w:rPr>
          <w:i/>
          <w:iCs/>
          <w:sz w:val="28"/>
          <w:szCs w:val="28"/>
        </w:rPr>
        <w:t>обобщающие</w:t>
      </w:r>
      <w:r w:rsidRPr="000B5DF0">
        <w:rPr>
          <w:sz w:val="28"/>
          <w:szCs w:val="28"/>
        </w:rPr>
        <w:t xml:space="preserve"> и </w:t>
      </w:r>
      <w:r w:rsidRPr="000B5DF0">
        <w:rPr>
          <w:i/>
          <w:iCs/>
          <w:sz w:val="28"/>
          <w:szCs w:val="28"/>
        </w:rPr>
        <w:t>частные показатели</w:t>
      </w:r>
      <w:r w:rsidRPr="000B5DF0">
        <w:rPr>
          <w:sz w:val="28"/>
          <w:szCs w:val="28"/>
        </w:rPr>
        <w:t xml:space="preserve">. Обобщающие отражают использование всех основных производственных средств, а частные – использование отдельных их видов. Наиболее общим показателем эффективности использования основных средств является </w:t>
      </w:r>
      <w:r w:rsidRPr="000B5DF0">
        <w:rPr>
          <w:i/>
          <w:iCs/>
          <w:sz w:val="28"/>
          <w:szCs w:val="28"/>
        </w:rPr>
        <w:t>фондоотдача</w:t>
      </w:r>
      <w:r w:rsidRPr="000B5DF0">
        <w:rPr>
          <w:sz w:val="28"/>
          <w:szCs w:val="28"/>
        </w:rPr>
        <w:t>, которая рассчитывается путем деления объема произведенной в данном периоде продукции</w:t>
      </w:r>
      <w:r w:rsidR="00872720" w:rsidRPr="000B5DF0">
        <w:rPr>
          <w:sz w:val="28"/>
          <w:szCs w:val="28"/>
        </w:rPr>
        <w:t xml:space="preserve"> (</w:t>
      </w:r>
      <w:r w:rsidR="00872720" w:rsidRPr="000B5DF0">
        <w:rPr>
          <w:sz w:val="28"/>
          <w:szCs w:val="28"/>
          <w:lang w:val="en-US"/>
        </w:rPr>
        <w:t>Q</w:t>
      </w:r>
      <w:r w:rsidR="00872720" w:rsidRPr="000B5DF0">
        <w:rPr>
          <w:sz w:val="28"/>
          <w:szCs w:val="28"/>
        </w:rPr>
        <w:t>)</w:t>
      </w:r>
      <w:r w:rsidRPr="000B5DF0">
        <w:rPr>
          <w:sz w:val="28"/>
          <w:szCs w:val="28"/>
        </w:rPr>
        <w:t xml:space="preserve"> на среднюю за этот период стоимость основных производственных фондов</w:t>
      </w:r>
      <w:r w:rsidR="00F40C40" w:rsidRPr="000B5DF0">
        <w:rPr>
          <w:sz w:val="28"/>
          <w:szCs w:val="28"/>
        </w:rPr>
        <w:t xml:space="preserve"> (Ф)</w:t>
      </w:r>
      <w:r w:rsidRPr="000B5DF0">
        <w:rPr>
          <w:sz w:val="28"/>
          <w:szCs w:val="28"/>
        </w:rPr>
        <w:t>. Вообще, фондоотдача – это выпуск продукции в стоимостном выражении на единицу стоимости основных производственных фондов.</w:t>
      </w:r>
      <w:r w:rsidR="00872720" w:rsidRPr="000B5DF0">
        <w:rPr>
          <w:sz w:val="28"/>
          <w:szCs w:val="28"/>
        </w:rPr>
        <w:t xml:space="preserve"> Поскольку не все виды основных фондов в равной степени участвуют в производстве продукции, то показатель фондоотдачи зависит от структуры основных фондов: от удельного веса активной их части и от удельного веса в последней машин и оборудования.</w:t>
      </w:r>
    </w:p>
    <w:p w:rsidR="00767FB5" w:rsidRPr="000B5DF0" w:rsidRDefault="00A87625" w:rsidP="000B5DF0">
      <w:pPr>
        <w:spacing w:line="360" w:lineRule="auto"/>
        <w:ind w:firstLine="709"/>
        <w:jc w:val="both"/>
        <w:rPr>
          <w:sz w:val="28"/>
          <w:szCs w:val="28"/>
        </w:rPr>
      </w:pPr>
      <w:r w:rsidRPr="000B5DF0">
        <w:rPr>
          <w:sz w:val="28"/>
          <w:szCs w:val="28"/>
        </w:rPr>
        <w:t xml:space="preserve">На макроэкономическом уровне фондоотдача исчисляется на основе </w:t>
      </w:r>
      <w:r w:rsidRPr="000B5DF0">
        <w:rPr>
          <w:i/>
          <w:iCs/>
          <w:sz w:val="28"/>
          <w:szCs w:val="28"/>
        </w:rPr>
        <w:t>валового национального дохода</w:t>
      </w:r>
      <w:r w:rsidRPr="000B5DF0">
        <w:rPr>
          <w:sz w:val="28"/>
          <w:szCs w:val="28"/>
        </w:rPr>
        <w:t xml:space="preserve">; в отраслях материального производства и на предприятиях – на основе </w:t>
      </w:r>
      <w:r w:rsidRPr="000B5DF0">
        <w:rPr>
          <w:i/>
          <w:iCs/>
          <w:sz w:val="28"/>
          <w:szCs w:val="28"/>
        </w:rPr>
        <w:t>товарной или чистой продукции</w:t>
      </w:r>
      <w:r w:rsidRPr="000B5DF0">
        <w:rPr>
          <w:sz w:val="28"/>
          <w:szCs w:val="28"/>
        </w:rPr>
        <w:t>.</w:t>
      </w:r>
    </w:p>
    <w:p w:rsidR="000B5DF0" w:rsidRDefault="000B5DF0" w:rsidP="000B5DF0">
      <w:pPr>
        <w:spacing w:line="360" w:lineRule="auto"/>
        <w:ind w:firstLine="709"/>
        <w:jc w:val="both"/>
        <w:rPr>
          <w:sz w:val="28"/>
          <w:szCs w:val="28"/>
          <w:u w:val="single"/>
        </w:rPr>
      </w:pPr>
    </w:p>
    <w:p w:rsidR="00CB1C31" w:rsidRDefault="00CB1C31" w:rsidP="000B5DF0">
      <w:pPr>
        <w:spacing w:line="360" w:lineRule="auto"/>
        <w:ind w:firstLine="709"/>
        <w:jc w:val="center"/>
        <w:rPr>
          <w:sz w:val="28"/>
          <w:szCs w:val="28"/>
          <w:u w:val="single"/>
        </w:rPr>
      </w:pPr>
      <w:r w:rsidRPr="000B5DF0">
        <w:rPr>
          <w:sz w:val="28"/>
          <w:szCs w:val="28"/>
          <w:u w:val="single"/>
        </w:rPr>
        <w:t>1.3. Статистические методы и их примен</w:t>
      </w:r>
      <w:r w:rsidR="000B5DF0">
        <w:rPr>
          <w:sz w:val="28"/>
          <w:szCs w:val="28"/>
          <w:u w:val="single"/>
        </w:rPr>
        <w:t>ение в изучении основных фондов</w:t>
      </w:r>
    </w:p>
    <w:p w:rsidR="000B5DF0" w:rsidRPr="000B5DF0" w:rsidRDefault="000B5DF0" w:rsidP="000B5DF0">
      <w:pPr>
        <w:spacing w:line="360" w:lineRule="auto"/>
        <w:ind w:firstLine="709"/>
        <w:jc w:val="both"/>
        <w:rPr>
          <w:sz w:val="28"/>
          <w:szCs w:val="28"/>
          <w:u w:val="single"/>
        </w:rPr>
      </w:pPr>
    </w:p>
    <w:p w:rsidR="00CB1C31" w:rsidRPr="000B5DF0" w:rsidRDefault="00D47C41" w:rsidP="000B5DF0">
      <w:pPr>
        <w:spacing w:line="360" w:lineRule="auto"/>
        <w:ind w:firstLine="709"/>
        <w:jc w:val="both"/>
        <w:rPr>
          <w:sz w:val="28"/>
          <w:szCs w:val="28"/>
        </w:rPr>
      </w:pPr>
      <w:r w:rsidRPr="000B5DF0">
        <w:rPr>
          <w:sz w:val="28"/>
          <w:szCs w:val="28"/>
        </w:rPr>
        <w:t>Для выполнения расчета основных фондов за ряд лет в постоянных, базовых ценах используются следующие показатели: индексы цен на фондообразующую продукцию; индексы цен на капитальные вложения; разработанные на базе вышеприведенных индексов средние нормативные коэффициенты по видам и группам основных фондов, а также по периодам их приобретения; итоговые статистические индексы переоценки по видам основных фондов и отраслям экономики и промышленности; индексы изменения рыночных цен на объекты основных фондов, полученные по данным об их рыночной стоимости.</w:t>
      </w:r>
    </w:p>
    <w:p w:rsidR="00132731" w:rsidRPr="000B5DF0" w:rsidRDefault="00D47C41" w:rsidP="000B5DF0">
      <w:pPr>
        <w:spacing w:line="360" w:lineRule="auto"/>
        <w:ind w:firstLine="709"/>
        <w:jc w:val="both"/>
        <w:rPr>
          <w:sz w:val="28"/>
          <w:szCs w:val="28"/>
        </w:rPr>
      </w:pPr>
      <w:r w:rsidRPr="000B5DF0">
        <w:rPr>
          <w:sz w:val="28"/>
          <w:szCs w:val="28"/>
        </w:rPr>
        <w:t xml:space="preserve">Исчисление основных фондов в сопоставимых ценах может быть осуществимо двумя методами: балансовым и индексным. По </w:t>
      </w:r>
      <w:r w:rsidRPr="000B5DF0">
        <w:rPr>
          <w:i/>
          <w:iCs/>
          <w:sz w:val="28"/>
          <w:szCs w:val="28"/>
        </w:rPr>
        <w:t xml:space="preserve">индексному </w:t>
      </w:r>
      <w:r w:rsidRPr="000B5DF0">
        <w:rPr>
          <w:sz w:val="28"/>
          <w:szCs w:val="28"/>
        </w:rPr>
        <w:t xml:space="preserve">методу основные фонды отчетного периода пересчитываются исходя из сводных индексов изменения цен и тарифов за период от базисного к отчетному. По </w:t>
      </w:r>
      <w:r w:rsidRPr="000B5DF0">
        <w:rPr>
          <w:i/>
          <w:iCs/>
          <w:sz w:val="28"/>
          <w:szCs w:val="28"/>
        </w:rPr>
        <w:t>балансовому</w:t>
      </w:r>
      <w:r w:rsidRPr="000B5DF0">
        <w:rPr>
          <w:sz w:val="28"/>
          <w:szCs w:val="28"/>
        </w:rPr>
        <w:t xml:space="preserve"> методу данные о наличии основных фондов на базисную дату</w:t>
      </w:r>
      <w:r w:rsidR="00AB2787">
        <w:rPr>
          <w:sz w:val="28"/>
          <w:szCs w:val="28"/>
        </w:rPr>
        <w:t xml:space="preserve"> </w:t>
      </w:r>
      <w:r w:rsidRPr="000B5DF0">
        <w:rPr>
          <w:sz w:val="28"/>
          <w:szCs w:val="28"/>
        </w:rPr>
        <w:t>по восстановительной стоимости уменьшаются на величину фондов, выбывших до отчетного периода, и увеличиваются на величину поступивших за этот период основных фондов. При этом и те</w:t>
      </w:r>
      <w:r w:rsidR="00132731" w:rsidRPr="000B5DF0">
        <w:rPr>
          <w:sz w:val="28"/>
          <w:szCs w:val="28"/>
        </w:rPr>
        <w:t>,</w:t>
      </w:r>
      <w:r w:rsidRPr="000B5DF0">
        <w:rPr>
          <w:sz w:val="28"/>
          <w:szCs w:val="28"/>
        </w:rPr>
        <w:t xml:space="preserve"> и </w:t>
      </w:r>
      <w:r w:rsidR="00132731" w:rsidRPr="000B5DF0">
        <w:rPr>
          <w:sz w:val="28"/>
          <w:szCs w:val="28"/>
        </w:rPr>
        <w:t>другие фонды пересчитываются в цены базисного периода по соответствующим индексам цен.</w:t>
      </w:r>
    </w:p>
    <w:p w:rsidR="007A493F" w:rsidRPr="000B5DF0" w:rsidRDefault="007A493F" w:rsidP="000B5DF0">
      <w:pPr>
        <w:spacing w:line="360" w:lineRule="auto"/>
        <w:ind w:firstLine="709"/>
        <w:jc w:val="both"/>
        <w:rPr>
          <w:sz w:val="28"/>
          <w:szCs w:val="28"/>
        </w:rPr>
      </w:pPr>
      <w:r w:rsidRPr="000B5DF0">
        <w:rPr>
          <w:sz w:val="28"/>
          <w:szCs w:val="28"/>
        </w:rPr>
        <w:t xml:space="preserve">Эффект от улучшения использования основных фондов можно определить </w:t>
      </w:r>
      <w:r w:rsidRPr="000B5DF0">
        <w:rPr>
          <w:i/>
          <w:iCs/>
          <w:sz w:val="28"/>
          <w:szCs w:val="28"/>
        </w:rPr>
        <w:t>индексным методом</w:t>
      </w:r>
      <w:r w:rsidRPr="000B5DF0">
        <w:rPr>
          <w:sz w:val="28"/>
          <w:szCs w:val="28"/>
        </w:rPr>
        <w:t>.</w:t>
      </w:r>
    </w:p>
    <w:p w:rsidR="001C6E67" w:rsidRDefault="007A493F" w:rsidP="000B5DF0">
      <w:pPr>
        <w:spacing w:line="360" w:lineRule="auto"/>
        <w:ind w:firstLine="709"/>
        <w:jc w:val="both"/>
        <w:rPr>
          <w:sz w:val="28"/>
          <w:szCs w:val="28"/>
        </w:rPr>
      </w:pPr>
      <w:r w:rsidRPr="000B5DF0">
        <w:rPr>
          <w:sz w:val="28"/>
          <w:szCs w:val="28"/>
        </w:rPr>
        <w:t>Общий индекс фондоотдачи характеризует изменение во времени величины основных фондов:</w:t>
      </w:r>
    </w:p>
    <w:p w:rsidR="000B5DF0" w:rsidRPr="000B5DF0" w:rsidRDefault="000B5DF0" w:rsidP="000B5DF0">
      <w:pPr>
        <w:spacing w:line="360" w:lineRule="auto"/>
        <w:ind w:firstLine="709"/>
        <w:jc w:val="both"/>
        <w:rPr>
          <w:sz w:val="28"/>
          <w:szCs w:val="28"/>
        </w:rPr>
      </w:pPr>
    </w:p>
    <w:p w:rsidR="000B5DF0" w:rsidRDefault="00E33B7C" w:rsidP="000B5DF0">
      <w:pPr>
        <w:spacing w:line="360" w:lineRule="auto"/>
        <w:ind w:firstLine="709"/>
        <w:jc w:val="both"/>
        <w:rPr>
          <w:sz w:val="28"/>
          <w:szCs w:val="28"/>
        </w:rPr>
      </w:pPr>
      <w:r>
        <w:rPr>
          <w:sz w:val="28"/>
          <w:szCs w:val="28"/>
        </w:rPr>
        <w:pict>
          <v:shape id="_x0000_i1034" type="#_x0000_t75" style="width:66pt;height:40.5pt">
            <v:imagedata r:id="rId25" o:title=""/>
          </v:shape>
        </w:pict>
      </w:r>
      <w:r w:rsidR="00697CAB" w:rsidRPr="000B5DF0">
        <w:rPr>
          <w:sz w:val="28"/>
          <w:szCs w:val="28"/>
        </w:rPr>
        <w:t>,</w:t>
      </w:r>
    </w:p>
    <w:p w:rsidR="000B5DF0" w:rsidRDefault="000B5DF0" w:rsidP="000B5DF0">
      <w:pPr>
        <w:spacing w:line="360" w:lineRule="auto"/>
        <w:ind w:firstLine="709"/>
        <w:jc w:val="both"/>
        <w:rPr>
          <w:sz w:val="28"/>
          <w:szCs w:val="28"/>
        </w:rPr>
      </w:pPr>
    </w:p>
    <w:p w:rsidR="000A3933" w:rsidRPr="000B5DF0" w:rsidRDefault="00697CAB" w:rsidP="000B5DF0">
      <w:pPr>
        <w:spacing w:line="360" w:lineRule="auto"/>
        <w:ind w:firstLine="709"/>
        <w:jc w:val="both"/>
        <w:rPr>
          <w:sz w:val="28"/>
          <w:szCs w:val="28"/>
        </w:rPr>
      </w:pPr>
      <w:r w:rsidRPr="000B5DF0">
        <w:rPr>
          <w:sz w:val="28"/>
          <w:szCs w:val="28"/>
        </w:rPr>
        <w:t xml:space="preserve">где </w:t>
      </w:r>
      <w:r w:rsidR="00E33B7C">
        <w:rPr>
          <w:sz w:val="28"/>
          <w:szCs w:val="28"/>
        </w:rPr>
        <w:pict>
          <v:shape id="_x0000_i1035" type="#_x0000_t75" style="width:14.25pt;height:16.5pt">
            <v:imagedata r:id="rId26" o:title=""/>
          </v:shape>
        </w:pict>
      </w:r>
      <w:r w:rsidRPr="000B5DF0">
        <w:rPr>
          <w:sz w:val="28"/>
          <w:szCs w:val="28"/>
        </w:rPr>
        <w:t xml:space="preserve">, </w:t>
      </w:r>
      <w:r w:rsidR="00E33B7C">
        <w:rPr>
          <w:sz w:val="28"/>
          <w:szCs w:val="28"/>
        </w:rPr>
        <w:pict>
          <v:shape id="_x0000_i1036" type="#_x0000_t75" style="width:15.75pt;height:17.25pt">
            <v:imagedata r:id="rId27" o:title=""/>
          </v:shape>
        </w:pict>
      </w:r>
      <w:r w:rsidRPr="000B5DF0">
        <w:rPr>
          <w:sz w:val="28"/>
          <w:szCs w:val="28"/>
        </w:rPr>
        <w:t xml:space="preserve"> - это стоимость основных фондов в отчетном и базисном периодах.</w:t>
      </w:r>
    </w:p>
    <w:p w:rsidR="001C6E67" w:rsidRDefault="007A493F" w:rsidP="000B5DF0">
      <w:pPr>
        <w:spacing w:line="360" w:lineRule="auto"/>
        <w:ind w:firstLine="709"/>
        <w:jc w:val="both"/>
        <w:rPr>
          <w:sz w:val="28"/>
          <w:szCs w:val="28"/>
        </w:rPr>
      </w:pPr>
      <w:r w:rsidRPr="000B5DF0">
        <w:rPr>
          <w:sz w:val="28"/>
          <w:szCs w:val="28"/>
        </w:rPr>
        <w:t>Индивидуальный индекс фондоотдачи используется для определения динамики фондоотдачи для отдельных предприятий</w:t>
      </w:r>
      <w:r w:rsidR="001C6E67" w:rsidRPr="000B5DF0">
        <w:rPr>
          <w:sz w:val="28"/>
          <w:szCs w:val="28"/>
        </w:rPr>
        <w:t>:</w:t>
      </w:r>
    </w:p>
    <w:p w:rsidR="000B5DF0" w:rsidRPr="000B5DF0" w:rsidRDefault="000B5DF0" w:rsidP="000B5DF0">
      <w:pPr>
        <w:spacing w:line="360" w:lineRule="auto"/>
        <w:ind w:firstLine="709"/>
        <w:jc w:val="both"/>
        <w:rPr>
          <w:sz w:val="28"/>
          <w:szCs w:val="28"/>
        </w:rPr>
      </w:pPr>
    </w:p>
    <w:p w:rsidR="000B5DF0" w:rsidRDefault="00E33B7C" w:rsidP="000B5DF0">
      <w:pPr>
        <w:spacing w:line="360" w:lineRule="auto"/>
        <w:ind w:firstLine="709"/>
        <w:jc w:val="both"/>
        <w:rPr>
          <w:sz w:val="28"/>
          <w:szCs w:val="28"/>
        </w:rPr>
      </w:pPr>
      <w:r>
        <w:rPr>
          <w:sz w:val="28"/>
          <w:szCs w:val="28"/>
        </w:rPr>
        <w:pict>
          <v:shape id="_x0000_i1037" type="#_x0000_t75" style="width:122.25pt;height:39.75pt">
            <v:imagedata r:id="rId28" o:title=""/>
          </v:shape>
        </w:pict>
      </w:r>
      <w:r w:rsidR="00697CAB" w:rsidRPr="000B5DF0">
        <w:rPr>
          <w:sz w:val="28"/>
          <w:szCs w:val="28"/>
        </w:rPr>
        <w:t>,</w:t>
      </w:r>
    </w:p>
    <w:p w:rsidR="000B5DF0" w:rsidRDefault="000B5DF0" w:rsidP="000B5DF0">
      <w:pPr>
        <w:spacing w:line="360" w:lineRule="auto"/>
        <w:ind w:firstLine="709"/>
        <w:jc w:val="both"/>
        <w:rPr>
          <w:sz w:val="28"/>
          <w:szCs w:val="28"/>
        </w:rPr>
      </w:pPr>
    </w:p>
    <w:p w:rsidR="001C6E67" w:rsidRPr="000B5DF0" w:rsidRDefault="00697CAB" w:rsidP="000B5DF0">
      <w:pPr>
        <w:spacing w:line="360" w:lineRule="auto"/>
        <w:ind w:firstLine="709"/>
        <w:jc w:val="both"/>
        <w:rPr>
          <w:sz w:val="28"/>
          <w:szCs w:val="28"/>
        </w:rPr>
      </w:pPr>
      <w:r w:rsidRPr="000B5DF0">
        <w:rPr>
          <w:sz w:val="28"/>
          <w:szCs w:val="28"/>
        </w:rPr>
        <w:t xml:space="preserve">где </w:t>
      </w:r>
      <w:r w:rsidR="00E33B7C">
        <w:rPr>
          <w:sz w:val="28"/>
          <w:szCs w:val="28"/>
        </w:rPr>
        <w:pict>
          <v:shape id="_x0000_i1038" type="#_x0000_t75" style="width:13.5pt;height:12.75pt">
            <v:imagedata r:id="rId29" o:title=""/>
          </v:shape>
        </w:pict>
      </w:r>
      <w:r w:rsidRPr="000B5DF0">
        <w:rPr>
          <w:sz w:val="28"/>
          <w:szCs w:val="28"/>
        </w:rPr>
        <w:t xml:space="preserve">, </w:t>
      </w:r>
      <w:r w:rsidR="00E33B7C">
        <w:rPr>
          <w:sz w:val="28"/>
          <w:szCs w:val="28"/>
        </w:rPr>
        <w:pict>
          <v:shape id="_x0000_i1039" type="#_x0000_t75" style="width:15pt;height:12.75pt">
            <v:imagedata r:id="rId30" o:title=""/>
          </v:shape>
        </w:pict>
      </w:r>
      <w:r w:rsidRPr="000B5DF0">
        <w:rPr>
          <w:sz w:val="28"/>
          <w:szCs w:val="28"/>
        </w:rPr>
        <w:t xml:space="preserve"> - уровни фондоотдачи отчетного и базисного периодов; </w:t>
      </w:r>
      <w:r w:rsidR="00E33B7C">
        <w:rPr>
          <w:sz w:val="28"/>
          <w:szCs w:val="28"/>
        </w:rPr>
        <w:pict>
          <v:shape id="_x0000_i1040" type="#_x0000_t75" style="width:16.5pt;height:14.25pt">
            <v:imagedata r:id="rId31" o:title=""/>
          </v:shape>
        </w:pict>
      </w:r>
      <w:r w:rsidRPr="000B5DF0">
        <w:rPr>
          <w:sz w:val="28"/>
          <w:szCs w:val="28"/>
        </w:rPr>
        <w:t xml:space="preserve">, </w:t>
      </w:r>
      <w:r w:rsidR="00E33B7C">
        <w:rPr>
          <w:sz w:val="28"/>
          <w:szCs w:val="28"/>
        </w:rPr>
        <w:pict>
          <v:shape id="_x0000_i1041" type="#_x0000_t75" style="width:19.5pt;height:14.25pt">
            <v:imagedata r:id="rId32" o:title=""/>
          </v:shape>
        </w:pict>
      </w:r>
      <w:r w:rsidRPr="000B5DF0">
        <w:rPr>
          <w:sz w:val="28"/>
          <w:szCs w:val="28"/>
        </w:rPr>
        <w:t xml:space="preserve"> - объем произведенной в периодах продукции; </w:t>
      </w:r>
      <w:r w:rsidR="00E33B7C">
        <w:rPr>
          <w:sz w:val="28"/>
          <w:szCs w:val="28"/>
        </w:rPr>
        <w:pict>
          <v:shape id="_x0000_i1042" type="#_x0000_t75" style="width:16.5pt;height:18pt">
            <v:imagedata r:id="rId33" o:title=""/>
          </v:shape>
        </w:pict>
      </w:r>
      <w:r w:rsidRPr="000B5DF0">
        <w:rPr>
          <w:sz w:val="28"/>
          <w:szCs w:val="28"/>
        </w:rPr>
        <w:t xml:space="preserve">, </w:t>
      </w:r>
      <w:r w:rsidR="00E33B7C">
        <w:rPr>
          <w:sz w:val="28"/>
          <w:szCs w:val="28"/>
        </w:rPr>
        <w:pict>
          <v:shape id="_x0000_i1043" type="#_x0000_t75" style="width:16.5pt;height:16.5pt">
            <v:imagedata r:id="rId34" o:title=""/>
          </v:shape>
        </w:pict>
      </w:r>
      <w:r w:rsidRPr="000B5DF0">
        <w:rPr>
          <w:sz w:val="28"/>
          <w:szCs w:val="28"/>
        </w:rPr>
        <w:t xml:space="preserve"> - это стоимость основных фондов в отчетном и базисном периодах.</w:t>
      </w:r>
    </w:p>
    <w:p w:rsidR="001C6E67" w:rsidRDefault="007A493F" w:rsidP="000B5DF0">
      <w:pPr>
        <w:spacing w:line="360" w:lineRule="auto"/>
        <w:ind w:firstLine="709"/>
        <w:jc w:val="both"/>
        <w:rPr>
          <w:sz w:val="28"/>
          <w:szCs w:val="28"/>
        </w:rPr>
      </w:pPr>
      <w:r w:rsidRPr="000B5DF0">
        <w:rPr>
          <w:sz w:val="28"/>
          <w:szCs w:val="28"/>
        </w:rPr>
        <w:t>Индекс фондоотдачи переменного состава, то есть индекс средней фондоотдачи</w:t>
      </w:r>
      <w:r w:rsidR="001C6E67" w:rsidRPr="000B5DF0">
        <w:rPr>
          <w:sz w:val="28"/>
          <w:szCs w:val="28"/>
        </w:rPr>
        <w:t>:</w:t>
      </w:r>
    </w:p>
    <w:p w:rsidR="000B5DF0" w:rsidRPr="000B5DF0" w:rsidRDefault="000B5DF0" w:rsidP="000B5DF0">
      <w:pPr>
        <w:spacing w:line="360" w:lineRule="auto"/>
        <w:ind w:firstLine="709"/>
        <w:jc w:val="both"/>
        <w:rPr>
          <w:sz w:val="28"/>
          <w:szCs w:val="28"/>
        </w:rPr>
      </w:pPr>
    </w:p>
    <w:p w:rsidR="000B5DF0" w:rsidRDefault="00E33B7C" w:rsidP="000B5DF0">
      <w:pPr>
        <w:spacing w:line="360" w:lineRule="auto"/>
        <w:ind w:firstLine="709"/>
        <w:jc w:val="both"/>
        <w:rPr>
          <w:sz w:val="28"/>
          <w:szCs w:val="28"/>
        </w:rPr>
      </w:pPr>
      <w:r>
        <w:rPr>
          <w:sz w:val="28"/>
          <w:szCs w:val="28"/>
        </w:rPr>
        <w:pict>
          <v:shape id="_x0000_i1044" type="#_x0000_t75" style="width:148.5pt;height:39.75pt">
            <v:imagedata r:id="rId35" o:title=""/>
          </v:shape>
        </w:pict>
      </w:r>
      <w:r w:rsidR="00697CAB" w:rsidRPr="000B5DF0">
        <w:rPr>
          <w:sz w:val="28"/>
          <w:szCs w:val="28"/>
        </w:rPr>
        <w:t xml:space="preserve">, </w:t>
      </w:r>
    </w:p>
    <w:p w:rsidR="000B5DF0" w:rsidRDefault="000B5DF0" w:rsidP="000B5DF0">
      <w:pPr>
        <w:spacing w:line="360" w:lineRule="auto"/>
        <w:ind w:firstLine="709"/>
        <w:jc w:val="both"/>
        <w:rPr>
          <w:sz w:val="28"/>
          <w:szCs w:val="28"/>
        </w:rPr>
      </w:pPr>
    </w:p>
    <w:p w:rsidR="001C6E67" w:rsidRPr="000B5DF0" w:rsidRDefault="00697CAB" w:rsidP="000B5DF0">
      <w:pPr>
        <w:spacing w:line="360" w:lineRule="auto"/>
        <w:ind w:firstLine="709"/>
        <w:jc w:val="both"/>
        <w:rPr>
          <w:sz w:val="28"/>
          <w:szCs w:val="28"/>
        </w:rPr>
      </w:pPr>
      <w:r w:rsidRPr="000B5DF0">
        <w:rPr>
          <w:sz w:val="28"/>
          <w:szCs w:val="28"/>
        </w:rPr>
        <w:t xml:space="preserve">где </w:t>
      </w:r>
      <w:r w:rsidR="00E33B7C">
        <w:rPr>
          <w:sz w:val="28"/>
          <w:szCs w:val="28"/>
        </w:rPr>
        <w:pict>
          <v:shape id="_x0000_i1045" type="#_x0000_t75" style="width:18.75pt;height:17.25pt">
            <v:imagedata r:id="rId36" o:title=""/>
          </v:shape>
        </w:pict>
      </w:r>
      <w:r w:rsidRPr="000B5DF0">
        <w:rPr>
          <w:sz w:val="28"/>
          <w:szCs w:val="28"/>
        </w:rPr>
        <w:t>,</w:t>
      </w:r>
      <w:r w:rsidR="00E33B7C">
        <w:rPr>
          <w:sz w:val="28"/>
          <w:szCs w:val="28"/>
        </w:rPr>
        <w:pict>
          <v:shape id="_x0000_i1046" type="#_x0000_t75" style="width:15pt;height:15.75pt">
            <v:imagedata r:id="rId37" o:title=""/>
          </v:shape>
        </w:pict>
      </w:r>
      <w:r w:rsidR="006C41E3" w:rsidRPr="000B5DF0">
        <w:rPr>
          <w:sz w:val="28"/>
          <w:szCs w:val="28"/>
        </w:rPr>
        <w:t xml:space="preserve"> - это средние уровни фондоотдачи в отчетном и базисном периодах.</w:t>
      </w:r>
    </w:p>
    <w:p w:rsidR="000A3933" w:rsidRDefault="007A493F" w:rsidP="000B5DF0">
      <w:pPr>
        <w:spacing w:line="360" w:lineRule="auto"/>
        <w:ind w:firstLine="709"/>
        <w:jc w:val="both"/>
        <w:rPr>
          <w:sz w:val="28"/>
          <w:szCs w:val="28"/>
        </w:rPr>
      </w:pPr>
      <w:r w:rsidRPr="000B5DF0">
        <w:rPr>
          <w:sz w:val="28"/>
          <w:szCs w:val="28"/>
        </w:rPr>
        <w:t>Индекс фондоотдачи постоянного состава характеризует среднее изменение уровней фондоотдачи в целом по совокупности</w:t>
      </w:r>
      <w:r w:rsidR="000A3933" w:rsidRPr="000B5DF0">
        <w:rPr>
          <w:sz w:val="28"/>
          <w:szCs w:val="28"/>
        </w:rPr>
        <w:t>:</w:t>
      </w:r>
    </w:p>
    <w:p w:rsidR="000B5DF0" w:rsidRPr="000B5DF0" w:rsidRDefault="000B5DF0" w:rsidP="000B5DF0">
      <w:pPr>
        <w:spacing w:line="360" w:lineRule="auto"/>
        <w:ind w:firstLine="709"/>
        <w:jc w:val="both"/>
        <w:rPr>
          <w:sz w:val="28"/>
          <w:szCs w:val="28"/>
        </w:rPr>
      </w:pPr>
    </w:p>
    <w:p w:rsidR="000A3933" w:rsidRPr="000B5DF0" w:rsidRDefault="00E33B7C" w:rsidP="000B5DF0">
      <w:pPr>
        <w:spacing w:line="360" w:lineRule="auto"/>
        <w:ind w:firstLine="709"/>
        <w:jc w:val="both"/>
        <w:rPr>
          <w:sz w:val="28"/>
          <w:szCs w:val="28"/>
        </w:rPr>
      </w:pPr>
      <w:r>
        <w:rPr>
          <w:sz w:val="28"/>
          <w:szCs w:val="28"/>
        </w:rPr>
        <w:pict>
          <v:shape id="_x0000_i1047" type="#_x0000_t75" style="width:156pt;height:42.75pt">
            <v:imagedata r:id="rId38" o:title=""/>
          </v:shape>
        </w:pict>
      </w:r>
      <w:r w:rsidR="000A3933" w:rsidRPr="000B5DF0">
        <w:rPr>
          <w:sz w:val="28"/>
          <w:szCs w:val="28"/>
        </w:rPr>
        <w:t>.</w:t>
      </w:r>
    </w:p>
    <w:p w:rsidR="000B5DF0" w:rsidRDefault="000B5DF0" w:rsidP="000B5DF0">
      <w:pPr>
        <w:spacing w:line="360" w:lineRule="auto"/>
        <w:ind w:firstLine="709"/>
        <w:jc w:val="both"/>
        <w:rPr>
          <w:sz w:val="28"/>
          <w:szCs w:val="28"/>
        </w:rPr>
      </w:pPr>
    </w:p>
    <w:p w:rsidR="000A3933" w:rsidRDefault="007A493F" w:rsidP="000B5DF0">
      <w:pPr>
        <w:spacing w:line="360" w:lineRule="auto"/>
        <w:ind w:firstLine="709"/>
        <w:jc w:val="both"/>
        <w:rPr>
          <w:sz w:val="28"/>
          <w:szCs w:val="28"/>
        </w:rPr>
      </w:pPr>
      <w:r w:rsidRPr="000B5DF0">
        <w:rPr>
          <w:sz w:val="28"/>
          <w:szCs w:val="28"/>
        </w:rPr>
        <w:t>Индекс структурных сдвигов определяет влияние структурных сдвигов на изменение средней фондоотдачи</w:t>
      </w:r>
      <w:r w:rsidR="000A3933" w:rsidRPr="000B5DF0">
        <w:rPr>
          <w:sz w:val="28"/>
          <w:szCs w:val="28"/>
        </w:rPr>
        <w:t>:</w:t>
      </w:r>
    </w:p>
    <w:p w:rsidR="000B5DF0" w:rsidRPr="000B5DF0" w:rsidRDefault="000B5DF0" w:rsidP="000B5DF0">
      <w:pPr>
        <w:spacing w:line="360" w:lineRule="auto"/>
        <w:ind w:firstLine="709"/>
        <w:jc w:val="both"/>
        <w:rPr>
          <w:sz w:val="28"/>
          <w:szCs w:val="28"/>
        </w:rPr>
      </w:pPr>
    </w:p>
    <w:p w:rsidR="007A493F" w:rsidRPr="000B5DF0" w:rsidRDefault="00E33B7C" w:rsidP="000B5DF0">
      <w:pPr>
        <w:spacing w:line="360" w:lineRule="auto"/>
        <w:ind w:firstLine="709"/>
        <w:jc w:val="both"/>
        <w:rPr>
          <w:sz w:val="28"/>
          <w:szCs w:val="28"/>
        </w:rPr>
      </w:pPr>
      <w:r>
        <w:rPr>
          <w:sz w:val="28"/>
          <w:szCs w:val="28"/>
        </w:rPr>
        <w:pict>
          <v:shape id="_x0000_i1048" type="#_x0000_t75" style="width:159.75pt;height:43.5pt">
            <v:imagedata r:id="rId39" o:title=""/>
          </v:shape>
        </w:pict>
      </w:r>
      <w:r w:rsidR="007F5142" w:rsidRPr="000B5DF0">
        <w:rPr>
          <w:sz w:val="28"/>
          <w:szCs w:val="28"/>
        </w:rPr>
        <w:t xml:space="preserve"> </w:t>
      </w:r>
      <w:r w:rsidR="000A3933" w:rsidRPr="000B5DF0">
        <w:rPr>
          <w:sz w:val="28"/>
          <w:szCs w:val="28"/>
        </w:rPr>
        <w:t>.</w:t>
      </w:r>
    </w:p>
    <w:p w:rsidR="000B5DF0" w:rsidRDefault="000B5DF0" w:rsidP="000B5DF0">
      <w:pPr>
        <w:spacing w:line="360" w:lineRule="auto"/>
        <w:ind w:firstLine="709"/>
        <w:jc w:val="both"/>
        <w:rPr>
          <w:sz w:val="28"/>
          <w:szCs w:val="28"/>
        </w:rPr>
      </w:pPr>
    </w:p>
    <w:p w:rsidR="00132731" w:rsidRDefault="00132731" w:rsidP="000B5DF0">
      <w:pPr>
        <w:spacing w:line="360" w:lineRule="auto"/>
        <w:ind w:firstLine="709"/>
        <w:jc w:val="both"/>
        <w:rPr>
          <w:sz w:val="28"/>
          <w:szCs w:val="28"/>
        </w:rPr>
      </w:pPr>
      <w:r w:rsidRPr="000B5DF0">
        <w:rPr>
          <w:sz w:val="28"/>
          <w:szCs w:val="28"/>
        </w:rPr>
        <w:t>Баланс основных фондов в среднегодовых ценах необходим для комплексного анализа наличия, динамики и использования основных фондов за определенный период времени на базе средних величин. На основе этого баланса исчисляются такие показатели, как фондоотдача, фондовооруженность, средние нормативные сроки службы, степень износа. Для балансов основных фондов должно выполняться следующее балансовое равенство:</w:t>
      </w:r>
    </w:p>
    <w:p w:rsidR="000B5DF0" w:rsidRPr="000B5DF0" w:rsidRDefault="000B5DF0" w:rsidP="000B5DF0">
      <w:pPr>
        <w:spacing w:line="360" w:lineRule="auto"/>
        <w:ind w:firstLine="709"/>
        <w:jc w:val="both"/>
        <w:rPr>
          <w:sz w:val="28"/>
          <w:szCs w:val="28"/>
        </w:rPr>
      </w:pPr>
    </w:p>
    <w:p w:rsidR="00132731" w:rsidRPr="000B5DF0" w:rsidRDefault="00132731" w:rsidP="000B5DF0">
      <w:pPr>
        <w:tabs>
          <w:tab w:val="left" w:pos="1620"/>
        </w:tabs>
        <w:spacing w:line="360" w:lineRule="auto"/>
        <w:ind w:firstLine="709"/>
        <w:jc w:val="both"/>
        <w:rPr>
          <w:sz w:val="28"/>
          <w:szCs w:val="28"/>
        </w:rPr>
      </w:pPr>
      <w:r w:rsidRPr="000B5DF0">
        <w:rPr>
          <w:sz w:val="28"/>
          <w:szCs w:val="28"/>
        </w:rPr>
        <w:t>Ф</w:t>
      </w:r>
      <w:r w:rsidRPr="000B5DF0">
        <w:rPr>
          <w:sz w:val="28"/>
          <w:szCs w:val="28"/>
          <w:vertAlign w:val="subscript"/>
        </w:rPr>
        <w:t>1</w:t>
      </w:r>
      <w:r w:rsidRPr="000B5DF0">
        <w:rPr>
          <w:sz w:val="28"/>
          <w:szCs w:val="28"/>
        </w:rPr>
        <w:t>+П = В+Ф</w:t>
      </w:r>
      <w:r w:rsidRPr="000B5DF0">
        <w:rPr>
          <w:sz w:val="28"/>
          <w:szCs w:val="28"/>
          <w:vertAlign w:val="subscript"/>
        </w:rPr>
        <w:t>2</w:t>
      </w:r>
      <w:r w:rsidRPr="000B5DF0">
        <w:rPr>
          <w:sz w:val="28"/>
          <w:szCs w:val="28"/>
        </w:rPr>
        <w:t>,</w:t>
      </w:r>
    </w:p>
    <w:p w:rsidR="000B5DF0" w:rsidRDefault="000B5DF0" w:rsidP="000B5DF0">
      <w:pPr>
        <w:spacing w:line="360" w:lineRule="auto"/>
        <w:ind w:firstLine="709"/>
        <w:jc w:val="both"/>
        <w:rPr>
          <w:sz w:val="28"/>
          <w:szCs w:val="28"/>
        </w:rPr>
      </w:pPr>
    </w:p>
    <w:p w:rsidR="00132731" w:rsidRPr="000B5DF0" w:rsidRDefault="00573E9A" w:rsidP="000B5DF0">
      <w:pPr>
        <w:spacing w:line="360" w:lineRule="auto"/>
        <w:ind w:firstLine="709"/>
        <w:jc w:val="both"/>
        <w:rPr>
          <w:sz w:val="28"/>
          <w:szCs w:val="28"/>
        </w:rPr>
      </w:pPr>
      <w:r w:rsidRPr="000B5DF0">
        <w:rPr>
          <w:sz w:val="28"/>
          <w:szCs w:val="28"/>
        </w:rPr>
        <w:t>г</w:t>
      </w:r>
      <w:r w:rsidR="00132731" w:rsidRPr="000B5DF0">
        <w:rPr>
          <w:sz w:val="28"/>
          <w:szCs w:val="28"/>
        </w:rPr>
        <w:t>де Ф</w:t>
      </w:r>
      <w:r w:rsidR="00132731" w:rsidRPr="000B5DF0">
        <w:rPr>
          <w:sz w:val="28"/>
          <w:szCs w:val="28"/>
          <w:vertAlign w:val="subscript"/>
        </w:rPr>
        <w:t>1</w:t>
      </w:r>
      <w:r w:rsidR="00132731" w:rsidRPr="000B5DF0">
        <w:rPr>
          <w:sz w:val="28"/>
          <w:szCs w:val="28"/>
        </w:rPr>
        <w:t>,Ф</w:t>
      </w:r>
      <w:r w:rsidR="00132731" w:rsidRPr="000B5DF0">
        <w:rPr>
          <w:sz w:val="28"/>
          <w:szCs w:val="28"/>
          <w:vertAlign w:val="subscript"/>
        </w:rPr>
        <w:t>2</w:t>
      </w:r>
      <w:r w:rsidR="00132731" w:rsidRPr="000B5DF0">
        <w:rPr>
          <w:sz w:val="28"/>
          <w:szCs w:val="28"/>
        </w:rPr>
        <w:t xml:space="preserve"> – стоимость основных фондов на начало и на конец периода соответственно; П – стоимость поступивших за период фондов; В – стоимость выбывших за период фондов.</w:t>
      </w:r>
      <w:r w:rsidR="0026629A" w:rsidRPr="000B5DF0">
        <w:rPr>
          <w:sz w:val="28"/>
          <w:szCs w:val="28"/>
        </w:rPr>
        <w:t xml:space="preserve"> Формы балансов основных фондов рассмотрены в пункте 1.2. схемы 1 и 2.</w:t>
      </w:r>
    </w:p>
    <w:p w:rsidR="000B5DF0" w:rsidRDefault="000B5DF0" w:rsidP="000B5DF0">
      <w:pPr>
        <w:spacing w:line="360" w:lineRule="auto"/>
        <w:ind w:firstLine="709"/>
        <w:jc w:val="both"/>
        <w:rPr>
          <w:sz w:val="28"/>
          <w:szCs w:val="28"/>
        </w:rPr>
      </w:pPr>
    </w:p>
    <w:p w:rsidR="00F87243" w:rsidRPr="000B5DF0" w:rsidRDefault="000B5DF0" w:rsidP="000B5DF0">
      <w:pPr>
        <w:spacing w:line="360" w:lineRule="auto"/>
        <w:ind w:firstLine="709"/>
        <w:jc w:val="center"/>
        <w:rPr>
          <w:b/>
          <w:bCs/>
          <w:sz w:val="28"/>
          <w:szCs w:val="28"/>
        </w:rPr>
      </w:pPr>
      <w:r>
        <w:rPr>
          <w:b/>
          <w:bCs/>
          <w:sz w:val="28"/>
          <w:szCs w:val="28"/>
        </w:rPr>
        <w:br w:type="page"/>
      </w:r>
      <w:r w:rsidR="00F87243" w:rsidRPr="000B5DF0">
        <w:rPr>
          <w:b/>
          <w:bCs/>
          <w:sz w:val="28"/>
          <w:szCs w:val="28"/>
        </w:rPr>
        <w:t>Глава 2. Анализ статистического изучения основных фондов</w:t>
      </w:r>
    </w:p>
    <w:p w:rsidR="000B5DF0" w:rsidRDefault="000B5DF0" w:rsidP="000B5DF0">
      <w:pPr>
        <w:spacing w:line="360" w:lineRule="auto"/>
        <w:ind w:firstLine="709"/>
        <w:jc w:val="both"/>
        <w:rPr>
          <w:sz w:val="28"/>
          <w:szCs w:val="28"/>
        </w:rPr>
      </w:pPr>
    </w:p>
    <w:p w:rsidR="006943C3" w:rsidRDefault="006943C3" w:rsidP="000B5DF0">
      <w:pPr>
        <w:spacing w:line="360" w:lineRule="auto"/>
        <w:ind w:firstLine="709"/>
        <w:jc w:val="both"/>
        <w:rPr>
          <w:sz w:val="28"/>
          <w:szCs w:val="28"/>
        </w:rPr>
      </w:pPr>
      <w:r w:rsidRPr="000B5DF0">
        <w:rPr>
          <w:sz w:val="28"/>
          <w:szCs w:val="28"/>
        </w:rPr>
        <w:t>Имеются следующие выборочные данные по предприятиям одной из отраслей промышленности региона в отчетном году (выборка 20 % - ная, механическая), млн. руб.:</w:t>
      </w:r>
    </w:p>
    <w:p w:rsidR="000B5DF0" w:rsidRPr="000B5DF0" w:rsidRDefault="000B5DF0" w:rsidP="000B5DF0">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1344"/>
        <w:gridCol w:w="1255"/>
        <w:gridCol w:w="1952"/>
        <w:gridCol w:w="1344"/>
        <w:gridCol w:w="1255"/>
        <w:gridCol w:w="1952"/>
      </w:tblGrid>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 предприятия</w:t>
            </w:r>
          </w:p>
          <w:p w:rsidR="00E91A4C" w:rsidRPr="000B5DF0" w:rsidRDefault="00E91A4C" w:rsidP="000B5DF0">
            <w:pPr>
              <w:spacing w:line="360" w:lineRule="auto"/>
              <w:jc w:val="both"/>
              <w:rPr>
                <w:sz w:val="20"/>
                <w:szCs w:val="20"/>
              </w:rPr>
            </w:pP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Выпуск продукции</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Среднегодовая стоимость</w:t>
            </w:r>
          </w:p>
          <w:p w:rsidR="00E91A4C" w:rsidRPr="000B5DF0" w:rsidRDefault="00E91A4C" w:rsidP="000B5DF0">
            <w:pPr>
              <w:spacing w:line="360" w:lineRule="auto"/>
              <w:jc w:val="both"/>
              <w:rPr>
                <w:sz w:val="20"/>
                <w:szCs w:val="20"/>
              </w:rPr>
            </w:pPr>
            <w:r w:rsidRPr="000B5DF0">
              <w:rPr>
                <w:sz w:val="20"/>
                <w:szCs w:val="20"/>
              </w:rPr>
              <w:t>основных производственных</w:t>
            </w:r>
          </w:p>
          <w:p w:rsidR="00E91A4C" w:rsidRPr="000B5DF0" w:rsidRDefault="00E91A4C" w:rsidP="000B5DF0">
            <w:pPr>
              <w:spacing w:line="360" w:lineRule="auto"/>
              <w:jc w:val="both"/>
              <w:rPr>
                <w:sz w:val="20"/>
                <w:szCs w:val="20"/>
              </w:rPr>
            </w:pPr>
            <w:r w:rsidRPr="000B5DF0">
              <w:rPr>
                <w:sz w:val="20"/>
                <w:szCs w:val="20"/>
              </w:rPr>
              <w:t>фондов</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 предприятия</w:t>
            </w:r>
          </w:p>
          <w:p w:rsidR="00E91A4C" w:rsidRPr="000B5DF0" w:rsidRDefault="00E91A4C" w:rsidP="000B5DF0">
            <w:pPr>
              <w:spacing w:line="360" w:lineRule="auto"/>
              <w:jc w:val="both"/>
              <w:rPr>
                <w:sz w:val="20"/>
                <w:szCs w:val="20"/>
              </w:rPr>
            </w:pP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Выпуск продукции</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Среднегодовая стоимость</w:t>
            </w:r>
          </w:p>
          <w:p w:rsidR="00E91A4C" w:rsidRPr="000B5DF0" w:rsidRDefault="00E91A4C" w:rsidP="000B5DF0">
            <w:pPr>
              <w:spacing w:line="360" w:lineRule="auto"/>
              <w:jc w:val="both"/>
              <w:rPr>
                <w:sz w:val="20"/>
                <w:szCs w:val="20"/>
              </w:rPr>
            </w:pPr>
            <w:r w:rsidRPr="000B5DF0">
              <w:rPr>
                <w:sz w:val="20"/>
                <w:szCs w:val="20"/>
              </w:rPr>
              <w:t>основных производственных</w:t>
            </w:r>
          </w:p>
          <w:p w:rsidR="00E91A4C" w:rsidRPr="000B5DF0" w:rsidRDefault="00E91A4C" w:rsidP="000B5DF0">
            <w:pPr>
              <w:spacing w:line="360" w:lineRule="auto"/>
              <w:jc w:val="both"/>
              <w:rPr>
                <w:sz w:val="20"/>
                <w:szCs w:val="20"/>
              </w:rPr>
            </w:pPr>
            <w:r w:rsidRPr="000B5DF0">
              <w:rPr>
                <w:sz w:val="20"/>
                <w:szCs w:val="20"/>
              </w:rPr>
              <w:t>фондов</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36.45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34.714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16</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36.936</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34.845</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23.4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24.375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17</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53.392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46.428</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3</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46.540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41.554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41.0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38.318</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59.752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50.212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19</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55.680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47.590</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41.415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38.347</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18.2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19.362</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6</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26.86</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27.408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21</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31.8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31.176</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7</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79.2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60.923</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39.204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36.985</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54.720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47.172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23</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57.128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48.414</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9</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40.424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37.957</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28.44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28.727</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30.21</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30.21</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43.344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39.404</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11</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42.418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38.562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26</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70.720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55.25</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64.575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52.5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27</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41.832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38.378</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13</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51.612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45.674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69.345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55.476</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35.42</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34.388</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29</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35.903</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34.522</w:t>
            </w:r>
          </w:p>
        </w:tc>
      </w:tr>
      <w:tr w:rsidR="00A37265" w:rsidRPr="000B5DF0">
        <w:trPr>
          <w:jc w:val="center"/>
        </w:trPr>
        <w:tc>
          <w:tcPr>
            <w:tcW w:w="0" w:type="auto"/>
            <w:vAlign w:val="center"/>
          </w:tcPr>
          <w:p w:rsidR="00A37265" w:rsidRPr="000B5DF0" w:rsidRDefault="00A37265" w:rsidP="000B5DF0">
            <w:pPr>
              <w:spacing w:line="360" w:lineRule="auto"/>
              <w:jc w:val="both"/>
              <w:rPr>
                <w:sz w:val="20"/>
                <w:szCs w:val="20"/>
              </w:rPr>
            </w:pPr>
            <w:r w:rsidRPr="000B5DF0">
              <w:rPr>
                <w:sz w:val="20"/>
                <w:szCs w:val="20"/>
              </w:rPr>
              <w:t>15</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14.4</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16.0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30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50.220</w:t>
            </w:r>
          </w:p>
        </w:tc>
        <w:tc>
          <w:tcPr>
            <w:tcW w:w="0" w:type="auto"/>
            <w:vAlign w:val="center"/>
          </w:tcPr>
          <w:p w:rsidR="00A37265" w:rsidRPr="000B5DF0" w:rsidRDefault="00A37265" w:rsidP="000B5DF0">
            <w:pPr>
              <w:spacing w:line="360" w:lineRule="auto"/>
              <w:jc w:val="both"/>
              <w:rPr>
                <w:sz w:val="20"/>
                <w:szCs w:val="20"/>
              </w:rPr>
            </w:pPr>
            <w:r w:rsidRPr="000B5DF0">
              <w:rPr>
                <w:sz w:val="20"/>
                <w:szCs w:val="20"/>
              </w:rPr>
              <w:t>44.839</w:t>
            </w:r>
          </w:p>
        </w:tc>
      </w:tr>
    </w:tbl>
    <w:p w:rsidR="000B5DF0" w:rsidRDefault="000B5DF0" w:rsidP="000B5DF0">
      <w:pPr>
        <w:spacing w:line="360" w:lineRule="auto"/>
        <w:ind w:firstLine="709"/>
        <w:jc w:val="both"/>
        <w:rPr>
          <w:b/>
          <w:bCs/>
          <w:sz w:val="28"/>
          <w:szCs w:val="28"/>
        </w:rPr>
      </w:pPr>
    </w:p>
    <w:p w:rsidR="006943C3" w:rsidRDefault="006943C3" w:rsidP="000B5DF0">
      <w:pPr>
        <w:spacing w:line="360" w:lineRule="auto"/>
        <w:ind w:firstLine="709"/>
        <w:jc w:val="both"/>
        <w:rPr>
          <w:b/>
          <w:bCs/>
          <w:sz w:val="28"/>
          <w:szCs w:val="28"/>
        </w:rPr>
      </w:pPr>
      <w:r w:rsidRPr="000B5DF0">
        <w:rPr>
          <w:b/>
          <w:bCs/>
          <w:sz w:val="28"/>
          <w:szCs w:val="28"/>
        </w:rPr>
        <w:t>Задание 1</w:t>
      </w:r>
    </w:p>
    <w:p w:rsidR="000B5DF0" w:rsidRPr="000B5DF0" w:rsidRDefault="000B5DF0" w:rsidP="000B5DF0">
      <w:pPr>
        <w:spacing w:line="360" w:lineRule="auto"/>
        <w:ind w:firstLine="709"/>
        <w:jc w:val="both"/>
        <w:rPr>
          <w:b/>
          <w:bCs/>
          <w:sz w:val="28"/>
          <w:szCs w:val="28"/>
        </w:rPr>
      </w:pPr>
    </w:p>
    <w:p w:rsidR="00C46EAB" w:rsidRPr="000B5DF0" w:rsidRDefault="00573C66" w:rsidP="000B5DF0">
      <w:pPr>
        <w:spacing w:line="360" w:lineRule="auto"/>
        <w:ind w:firstLine="709"/>
        <w:jc w:val="both"/>
        <w:rPr>
          <w:sz w:val="28"/>
          <w:szCs w:val="28"/>
        </w:rPr>
      </w:pPr>
      <w:r w:rsidRPr="000B5DF0">
        <w:rPr>
          <w:sz w:val="28"/>
          <w:szCs w:val="28"/>
        </w:rPr>
        <w:t>1.</w:t>
      </w:r>
      <w:r w:rsidR="006943C3" w:rsidRPr="000B5DF0">
        <w:rPr>
          <w:sz w:val="28"/>
          <w:szCs w:val="28"/>
        </w:rPr>
        <w:t xml:space="preserve"> </w:t>
      </w:r>
      <w:r w:rsidRPr="000B5DF0">
        <w:rPr>
          <w:sz w:val="28"/>
          <w:szCs w:val="28"/>
        </w:rPr>
        <w:t>Постройте статистический ряд распределения организаций по признаку –</w:t>
      </w:r>
      <w:r w:rsidR="00BC67B0" w:rsidRPr="000B5DF0">
        <w:rPr>
          <w:sz w:val="28"/>
          <w:szCs w:val="28"/>
        </w:rPr>
        <w:t xml:space="preserve"> эффективность использования основных производственных фондов – фондоотдача (для её нахождения необходимо разделить выпуск продукции на среднегодовую стоимость основных производственных фондов)</w:t>
      </w:r>
      <w:r w:rsidRPr="000B5DF0">
        <w:rPr>
          <w:sz w:val="28"/>
          <w:szCs w:val="28"/>
        </w:rPr>
        <w:t>, образовав 5 групп с равными интервалами.</w:t>
      </w:r>
    </w:p>
    <w:p w:rsidR="00A37265" w:rsidRDefault="00573C66" w:rsidP="000B5DF0">
      <w:pPr>
        <w:spacing w:line="360" w:lineRule="auto"/>
        <w:ind w:firstLine="709"/>
        <w:jc w:val="both"/>
        <w:rPr>
          <w:sz w:val="28"/>
          <w:szCs w:val="28"/>
        </w:rPr>
      </w:pPr>
      <w:r w:rsidRPr="000B5DF0">
        <w:rPr>
          <w:sz w:val="28"/>
          <w:szCs w:val="28"/>
        </w:rPr>
        <w:t xml:space="preserve">1.1. </w:t>
      </w:r>
      <w:r w:rsidR="00BC67B0" w:rsidRPr="000B5DF0">
        <w:rPr>
          <w:sz w:val="28"/>
          <w:szCs w:val="28"/>
        </w:rPr>
        <w:t>Находим эффективность использования основных производственных фондов – фондоотдачу:</w:t>
      </w:r>
    </w:p>
    <w:p w:rsidR="000B5DF0" w:rsidRPr="000B5DF0" w:rsidRDefault="000B5DF0" w:rsidP="000B5DF0">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849"/>
        <w:gridCol w:w="831"/>
        <w:gridCol w:w="1426"/>
        <w:gridCol w:w="1678"/>
        <w:gridCol w:w="850"/>
        <w:gridCol w:w="832"/>
        <w:gridCol w:w="1426"/>
        <w:gridCol w:w="1678"/>
      </w:tblGrid>
      <w:tr w:rsidR="003E558B" w:rsidRPr="000B5DF0">
        <w:trPr>
          <w:jc w:val="center"/>
        </w:trPr>
        <w:tc>
          <w:tcPr>
            <w:tcW w:w="0" w:type="auto"/>
            <w:vAlign w:val="center"/>
          </w:tcPr>
          <w:p w:rsidR="003E558B" w:rsidRPr="000B5DF0" w:rsidRDefault="003E558B" w:rsidP="000B5DF0">
            <w:pPr>
              <w:spacing w:line="360" w:lineRule="auto"/>
              <w:jc w:val="both"/>
              <w:rPr>
                <w:sz w:val="20"/>
                <w:szCs w:val="20"/>
              </w:rPr>
            </w:pPr>
          </w:p>
          <w:p w:rsidR="003E558B" w:rsidRPr="000B5DF0" w:rsidRDefault="003E558B" w:rsidP="000B5DF0">
            <w:pPr>
              <w:spacing w:line="360" w:lineRule="auto"/>
              <w:jc w:val="both"/>
              <w:rPr>
                <w:sz w:val="20"/>
                <w:szCs w:val="20"/>
              </w:rPr>
            </w:pPr>
            <w:r w:rsidRPr="000B5DF0">
              <w:rPr>
                <w:sz w:val="20"/>
                <w:szCs w:val="20"/>
              </w:rPr>
              <w:t>№ пред-</w:t>
            </w:r>
          </w:p>
          <w:p w:rsidR="003E558B" w:rsidRPr="000B5DF0" w:rsidRDefault="003E558B" w:rsidP="000B5DF0">
            <w:pPr>
              <w:spacing w:line="360" w:lineRule="auto"/>
              <w:jc w:val="both"/>
              <w:rPr>
                <w:sz w:val="20"/>
                <w:szCs w:val="20"/>
              </w:rPr>
            </w:pPr>
            <w:r w:rsidRPr="000B5DF0">
              <w:rPr>
                <w:sz w:val="20"/>
                <w:szCs w:val="20"/>
              </w:rPr>
              <w:t>приятия</w:t>
            </w:r>
          </w:p>
          <w:p w:rsidR="003E558B" w:rsidRPr="000B5DF0" w:rsidRDefault="003E558B" w:rsidP="000B5DF0">
            <w:pPr>
              <w:spacing w:line="360" w:lineRule="auto"/>
              <w:jc w:val="both"/>
              <w:rPr>
                <w:sz w:val="20"/>
                <w:szCs w:val="20"/>
              </w:rPr>
            </w:pPr>
          </w:p>
        </w:tc>
        <w:tc>
          <w:tcPr>
            <w:tcW w:w="0" w:type="auto"/>
            <w:vAlign w:val="center"/>
          </w:tcPr>
          <w:p w:rsidR="003E558B" w:rsidRPr="000B5DF0" w:rsidRDefault="003E558B" w:rsidP="000B5DF0">
            <w:pPr>
              <w:spacing w:line="360" w:lineRule="auto"/>
              <w:jc w:val="both"/>
              <w:rPr>
                <w:sz w:val="20"/>
                <w:szCs w:val="20"/>
              </w:rPr>
            </w:pPr>
            <w:r w:rsidRPr="000B5DF0">
              <w:rPr>
                <w:sz w:val="20"/>
                <w:szCs w:val="20"/>
              </w:rPr>
              <w:t>Выпуск продук-</w:t>
            </w:r>
          </w:p>
          <w:p w:rsidR="003E558B" w:rsidRPr="000B5DF0" w:rsidRDefault="003E558B" w:rsidP="000B5DF0">
            <w:pPr>
              <w:spacing w:line="360" w:lineRule="auto"/>
              <w:jc w:val="both"/>
              <w:rPr>
                <w:sz w:val="20"/>
                <w:szCs w:val="20"/>
              </w:rPr>
            </w:pPr>
            <w:r w:rsidRPr="000B5DF0">
              <w:rPr>
                <w:sz w:val="20"/>
                <w:szCs w:val="20"/>
              </w:rPr>
              <w:t>ции</w:t>
            </w:r>
          </w:p>
        </w:tc>
        <w:tc>
          <w:tcPr>
            <w:tcW w:w="0" w:type="auto"/>
            <w:vAlign w:val="center"/>
          </w:tcPr>
          <w:p w:rsidR="003E558B" w:rsidRPr="000B5DF0" w:rsidRDefault="003E558B" w:rsidP="000B5DF0">
            <w:pPr>
              <w:spacing w:line="360" w:lineRule="auto"/>
              <w:jc w:val="both"/>
              <w:rPr>
                <w:sz w:val="20"/>
                <w:szCs w:val="20"/>
              </w:rPr>
            </w:pPr>
            <w:r w:rsidRPr="000B5DF0">
              <w:rPr>
                <w:sz w:val="20"/>
                <w:szCs w:val="20"/>
              </w:rPr>
              <w:t>Среднегодовая стоимость</w:t>
            </w:r>
          </w:p>
          <w:p w:rsidR="003E558B" w:rsidRPr="000B5DF0" w:rsidRDefault="003E558B" w:rsidP="000B5DF0">
            <w:pPr>
              <w:spacing w:line="360" w:lineRule="auto"/>
              <w:jc w:val="both"/>
              <w:rPr>
                <w:sz w:val="20"/>
                <w:szCs w:val="20"/>
              </w:rPr>
            </w:pPr>
            <w:r w:rsidRPr="000B5DF0">
              <w:rPr>
                <w:sz w:val="20"/>
                <w:szCs w:val="20"/>
              </w:rPr>
              <w:t>основных производствен-ных</w:t>
            </w:r>
          </w:p>
          <w:p w:rsidR="003E558B" w:rsidRPr="000B5DF0" w:rsidRDefault="003E558B" w:rsidP="000B5DF0">
            <w:pPr>
              <w:spacing w:line="360" w:lineRule="auto"/>
              <w:jc w:val="both"/>
              <w:rPr>
                <w:sz w:val="20"/>
                <w:szCs w:val="20"/>
              </w:rPr>
            </w:pPr>
            <w:r w:rsidRPr="000B5DF0">
              <w:rPr>
                <w:sz w:val="20"/>
                <w:szCs w:val="20"/>
              </w:rPr>
              <w:t>фондов</w:t>
            </w:r>
          </w:p>
        </w:tc>
        <w:tc>
          <w:tcPr>
            <w:tcW w:w="0" w:type="auto"/>
          </w:tcPr>
          <w:p w:rsidR="003E558B" w:rsidRPr="000B5DF0" w:rsidRDefault="003E558B" w:rsidP="000B5DF0">
            <w:pPr>
              <w:spacing w:line="360" w:lineRule="auto"/>
              <w:jc w:val="both"/>
              <w:rPr>
                <w:sz w:val="20"/>
                <w:szCs w:val="20"/>
              </w:rPr>
            </w:pPr>
            <w:r w:rsidRPr="000B5DF0">
              <w:rPr>
                <w:sz w:val="20"/>
                <w:szCs w:val="20"/>
              </w:rPr>
              <w:t>Эффективность использования основных производственных фондов - фондоотдача</w:t>
            </w:r>
          </w:p>
        </w:tc>
        <w:tc>
          <w:tcPr>
            <w:tcW w:w="0" w:type="auto"/>
            <w:vAlign w:val="center"/>
          </w:tcPr>
          <w:p w:rsidR="003E558B" w:rsidRPr="000B5DF0" w:rsidRDefault="003E558B" w:rsidP="000B5DF0">
            <w:pPr>
              <w:spacing w:line="360" w:lineRule="auto"/>
              <w:jc w:val="both"/>
              <w:rPr>
                <w:sz w:val="20"/>
                <w:szCs w:val="20"/>
              </w:rPr>
            </w:pPr>
            <w:r w:rsidRPr="000B5DF0">
              <w:rPr>
                <w:sz w:val="20"/>
                <w:szCs w:val="20"/>
              </w:rPr>
              <w:t>№ пред-</w:t>
            </w:r>
          </w:p>
          <w:p w:rsidR="003E558B" w:rsidRPr="000B5DF0" w:rsidRDefault="003E558B" w:rsidP="000B5DF0">
            <w:pPr>
              <w:spacing w:line="360" w:lineRule="auto"/>
              <w:jc w:val="both"/>
              <w:rPr>
                <w:sz w:val="20"/>
                <w:szCs w:val="20"/>
              </w:rPr>
            </w:pPr>
            <w:r w:rsidRPr="000B5DF0">
              <w:rPr>
                <w:sz w:val="20"/>
                <w:szCs w:val="20"/>
              </w:rPr>
              <w:t>приятия</w:t>
            </w:r>
          </w:p>
        </w:tc>
        <w:tc>
          <w:tcPr>
            <w:tcW w:w="0" w:type="auto"/>
            <w:vAlign w:val="center"/>
          </w:tcPr>
          <w:p w:rsidR="003E558B" w:rsidRPr="000B5DF0" w:rsidRDefault="003E558B" w:rsidP="000B5DF0">
            <w:pPr>
              <w:spacing w:line="360" w:lineRule="auto"/>
              <w:jc w:val="both"/>
              <w:rPr>
                <w:sz w:val="20"/>
                <w:szCs w:val="20"/>
              </w:rPr>
            </w:pPr>
            <w:r w:rsidRPr="000B5DF0">
              <w:rPr>
                <w:sz w:val="20"/>
                <w:szCs w:val="20"/>
              </w:rPr>
              <w:t>Выпуск продук-</w:t>
            </w:r>
          </w:p>
          <w:p w:rsidR="003E558B" w:rsidRPr="000B5DF0" w:rsidRDefault="003E558B" w:rsidP="000B5DF0">
            <w:pPr>
              <w:spacing w:line="360" w:lineRule="auto"/>
              <w:jc w:val="both"/>
              <w:rPr>
                <w:sz w:val="20"/>
                <w:szCs w:val="20"/>
              </w:rPr>
            </w:pPr>
            <w:r w:rsidRPr="000B5DF0">
              <w:rPr>
                <w:sz w:val="20"/>
                <w:szCs w:val="20"/>
              </w:rPr>
              <w:t>ции</w:t>
            </w:r>
          </w:p>
        </w:tc>
        <w:tc>
          <w:tcPr>
            <w:tcW w:w="0" w:type="auto"/>
            <w:vAlign w:val="center"/>
          </w:tcPr>
          <w:p w:rsidR="003E558B" w:rsidRPr="000B5DF0" w:rsidRDefault="003E558B" w:rsidP="000B5DF0">
            <w:pPr>
              <w:spacing w:line="360" w:lineRule="auto"/>
              <w:jc w:val="both"/>
              <w:rPr>
                <w:sz w:val="20"/>
                <w:szCs w:val="20"/>
              </w:rPr>
            </w:pPr>
            <w:r w:rsidRPr="000B5DF0">
              <w:rPr>
                <w:sz w:val="20"/>
                <w:szCs w:val="20"/>
              </w:rPr>
              <w:t>Среднегодовая стоимость</w:t>
            </w:r>
          </w:p>
          <w:p w:rsidR="003E558B" w:rsidRPr="000B5DF0" w:rsidRDefault="003E558B" w:rsidP="000B5DF0">
            <w:pPr>
              <w:spacing w:line="360" w:lineRule="auto"/>
              <w:jc w:val="both"/>
              <w:rPr>
                <w:sz w:val="20"/>
                <w:szCs w:val="20"/>
              </w:rPr>
            </w:pPr>
            <w:r w:rsidRPr="000B5DF0">
              <w:rPr>
                <w:sz w:val="20"/>
                <w:szCs w:val="20"/>
              </w:rPr>
              <w:t>основных производствен-ных</w:t>
            </w:r>
          </w:p>
          <w:p w:rsidR="003E558B" w:rsidRPr="000B5DF0" w:rsidRDefault="003E558B" w:rsidP="000B5DF0">
            <w:pPr>
              <w:spacing w:line="360" w:lineRule="auto"/>
              <w:jc w:val="both"/>
              <w:rPr>
                <w:sz w:val="20"/>
                <w:szCs w:val="20"/>
              </w:rPr>
            </w:pPr>
            <w:r w:rsidRPr="000B5DF0">
              <w:rPr>
                <w:sz w:val="20"/>
                <w:szCs w:val="20"/>
              </w:rPr>
              <w:t>фондов</w:t>
            </w:r>
          </w:p>
        </w:tc>
        <w:tc>
          <w:tcPr>
            <w:tcW w:w="0" w:type="auto"/>
          </w:tcPr>
          <w:p w:rsidR="003E558B" w:rsidRPr="000B5DF0" w:rsidRDefault="003E558B" w:rsidP="000B5DF0">
            <w:pPr>
              <w:spacing w:line="360" w:lineRule="auto"/>
              <w:jc w:val="both"/>
              <w:rPr>
                <w:sz w:val="20"/>
                <w:szCs w:val="20"/>
              </w:rPr>
            </w:pPr>
            <w:r w:rsidRPr="000B5DF0">
              <w:rPr>
                <w:sz w:val="20"/>
                <w:szCs w:val="20"/>
              </w:rPr>
              <w:t>Эффективность использования основных производственных фондов - фондоотдача</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36.45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34.714</w:t>
            </w:r>
          </w:p>
        </w:tc>
        <w:tc>
          <w:tcPr>
            <w:tcW w:w="0" w:type="auto"/>
          </w:tcPr>
          <w:p w:rsidR="00E82C95" w:rsidRPr="000B5DF0" w:rsidRDefault="00E82C95" w:rsidP="000B5DF0">
            <w:pPr>
              <w:spacing w:line="360" w:lineRule="auto"/>
              <w:jc w:val="both"/>
              <w:rPr>
                <w:sz w:val="20"/>
                <w:szCs w:val="20"/>
              </w:rPr>
            </w:pPr>
            <w:r w:rsidRPr="000B5DF0">
              <w:rPr>
                <w:sz w:val="20"/>
                <w:szCs w:val="20"/>
              </w:rPr>
              <w:t>1.05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36.936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34.845</w:t>
            </w:r>
          </w:p>
        </w:tc>
        <w:tc>
          <w:tcPr>
            <w:tcW w:w="0" w:type="auto"/>
          </w:tcPr>
          <w:p w:rsidR="00E82C95" w:rsidRPr="000B5DF0" w:rsidRDefault="00E82C95" w:rsidP="000B5DF0">
            <w:pPr>
              <w:spacing w:line="360" w:lineRule="auto"/>
              <w:jc w:val="both"/>
              <w:rPr>
                <w:sz w:val="20"/>
                <w:szCs w:val="20"/>
              </w:rPr>
            </w:pPr>
            <w:r w:rsidRPr="000B5DF0">
              <w:rPr>
                <w:sz w:val="20"/>
                <w:szCs w:val="20"/>
              </w:rPr>
              <w:t>1.06</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23.4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24.375</w:t>
            </w:r>
          </w:p>
        </w:tc>
        <w:tc>
          <w:tcPr>
            <w:tcW w:w="0" w:type="auto"/>
          </w:tcPr>
          <w:p w:rsidR="00E82C95" w:rsidRPr="000B5DF0" w:rsidRDefault="00E82C95" w:rsidP="000B5DF0">
            <w:pPr>
              <w:spacing w:line="360" w:lineRule="auto"/>
              <w:jc w:val="both"/>
              <w:rPr>
                <w:sz w:val="20"/>
                <w:szCs w:val="20"/>
              </w:rPr>
            </w:pPr>
            <w:r w:rsidRPr="000B5DF0">
              <w:rPr>
                <w:sz w:val="20"/>
                <w:szCs w:val="20"/>
              </w:rPr>
              <w:t>0.96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17</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53.392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46.428</w:t>
            </w:r>
          </w:p>
        </w:tc>
        <w:tc>
          <w:tcPr>
            <w:tcW w:w="0" w:type="auto"/>
          </w:tcPr>
          <w:p w:rsidR="00E82C95" w:rsidRPr="000B5DF0" w:rsidRDefault="00E82C95" w:rsidP="000B5DF0">
            <w:pPr>
              <w:spacing w:line="360" w:lineRule="auto"/>
              <w:jc w:val="both"/>
              <w:rPr>
                <w:sz w:val="20"/>
                <w:szCs w:val="20"/>
              </w:rPr>
            </w:pPr>
            <w:r w:rsidRPr="000B5DF0">
              <w:rPr>
                <w:sz w:val="20"/>
                <w:szCs w:val="20"/>
              </w:rPr>
              <w:t>1.15</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46.540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41.554</w:t>
            </w:r>
          </w:p>
        </w:tc>
        <w:tc>
          <w:tcPr>
            <w:tcW w:w="0" w:type="auto"/>
          </w:tcPr>
          <w:p w:rsidR="00E82C95" w:rsidRPr="000B5DF0" w:rsidRDefault="00E82C95" w:rsidP="000B5DF0">
            <w:pPr>
              <w:spacing w:line="360" w:lineRule="auto"/>
              <w:jc w:val="both"/>
              <w:rPr>
                <w:sz w:val="20"/>
                <w:szCs w:val="20"/>
              </w:rPr>
            </w:pPr>
            <w:r w:rsidRPr="000B5DF0">
              <w:rPr>
                <w:sz w:val="20"/>
                <w:szCs w:val="20"/>
              </w:rPr>
              <w:t>1.12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41.0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38.318</w:t>
            </w:r>
          </w:p>
        </w:tc>
        <w:tc>
          <w:tcPr>
            <w:tcW w:w="0" w:type="auto"/>
          </w:tcPr>
          <w:p w:rsidR="00E82C95" w:rsidRPr="000B5DF0" w:rsidRDefault="00E82C95" w:rsidP="000B5DF0">
            <w:pPr>
              <w:spacing w:line="360" w:lineRule="auto"/>
              <w:jc w:val="both"/>
              <w:rPr>
                <w:sz w:val="20"/>
                <w:szCs w:val="20"/>
              </w:rPr>
            </w:pPr>
            <w:r w:rsidRPr="000B5DF0">
              <w:rPr>
                <w:sz w:val="20"/>
                <w:szCs w:val="20"/>
              </w:rPr>
              <w:t>1.07</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59.752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50.212</w:t>
            </w:r>
          </w:p>
        </w:tc>
        <w:tc>
          <w:tcPr>
            <w:tcW w:w="0" w:type="auto"/>
          </w:tcPr>
          <w:p w:rsidR="00E82C95" w:rsidRPr="000B5DF0" w:rsidRDefault="00E82C95" w:rsidP="000B5DF0">
            <w:pPr>
              <w:spacing w:line="360" w:lineRule="auto"/>
              <w:jc w:val="both"/>
              <w:rPr>
                <w:sz w:val="20"/>
                <w:szCs w:val="20"/>
              </w:rPr>
            </w:pPr>
            <w:r w:rsidRPr="000B5DF0">
              <w:rPr>
                <w:sz w:val="20"/>
                <w:szCs w:val="20"/>
              </w:rPr>
              <w:t>1.19</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19</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55.680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47.590</w:t>
            </w:r>
          </w:p>
        </w:tc>
        <w:tc>
          <w:tcPr>
            <w:tcW w:w="0" w:type="auto"/>
          </w:tcPr>
          <w:p w:rsidR="00E82C95" w:rsidRPr="000B5DF0" w:rsidRDefault="00E82C95" w:rsidP="000B5DF0">
            <w:pPr>
              <w:spacing w:line="360" w:lineRule="auto"/>
              <w:jc w:val="both"/>
              <w:rPr>
                <w:sz w:val="20"/>
                <w:szCs w:val="20"/>
              </w:rPr>
            </w:pPr>
            <w:r w:rsidRPr="000B5DF0">
              <w:rPr>
                <w:sz w:val="20"/>
                <w:szCs w:val="20"/>
              </w:rPr>
              <w:t>1.17</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41.415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38.347</w:t>
            </w:r>
          </w:p>
        </w:tc>
        <w:tc>
          <w:tcPr>
            <w:tcW w:w="0" w:type="auto"/>
          </w:tcPr>
          <w:p w:rsidR="00E82C95" w:rsidRPr="000B5DF0" w:rsidRDefault="00E82C95" w:rsidP="000B5DF0">
            <w:pPr>
              <w:spacing w:line="360" w:lineRule="auto"/>
              <w:jc w:val="both"/>
              <w:rPr>
                <w:sz w:val="20"/>
                <w:szCs w:val="20"/>
              </w:rPr>
            </w:pPr>
            <w:r w:rsidRPr="000B5DF0">
              <w:rPr>
                <w:sz w:val="20"/>
                <w:szCs w:val="20"/>
              </w:rPr>
              <w:t>1.08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18.2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19.362</w:t>
            </w:r>
          </w:p>
        </w:tc>
        <w:tc>
          <w:tcPr>
            <w:tcW w:w="0" w:type="auto"/>
          </w:tcPr>
          <w:p w:rsidR="00E82C95" w:rsidRPr="000B5DF0" w:rsidRDefault="00E82C95" w:rsidP="000B5DF0">
            <w:pPr>
              <w:spacing w:line="360" w:lineRule="auto"/>
              <w:jc w:val="both"/>
              <w:rPr>
                <w:sz w:val="20"/>
                <w:szCs w:val="20"/>
              </w:rPr>
            </w:pPr>
            <w:r w:rsidRPr="000B5DF0">
              <w:rPr>
                <w:sz w:val="20"/>
                <w:szCs w:val="20"/>
              </w:rPr>
              <w:t>0.94</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26.86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27.408</w:t>
            </w:r>
          </w:p>
        </w:tc>
        <w:tc>
          <w:tcPr>
            <w:tcW w:w="0" w:type="auto"/>
          </w:tcPr>
          <w:p w:rsidR="00E82C95" w:rsidRPr="000B5DF0" w:rsidRDefault="00E82C95" w:rsidP="000B5DF0">
            <w:pPr>
              <w:spacing w:line="360" w:lineRule="auto"/>
              <w:jc w:val="both"/>
              <w:rPr>
                <w:sz w:val="20"/>
                <w:szCs w:val="20"/>
              </w:rPr>
            </w:pPr>
            <w:r w:rsidRPr="000B5DF0">
              <w:rPr>
                <w:sz w:val="20"/>
                <w:szCs w:val="20"/>
              </w:rPr>
              <w:t>0.98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21</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31.8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31.176</w:t>
            </w:r>
          </w:p>
        </w:tc>
        <w:tc>
          <w:tcPr>
            <w:tcW w:w="0" w:type="auto"/>
          </w:tcPr>
          <w:p w:rsidR="00E82C95" w:rsidRPr="000B5DF0" w:rsidRDefault="00E82C95" w:rsidP="000B5DF0">
            <w:pPr>
              <w:spacing w:line="360" w:lineRule="auto"/>
              <w:jc w:val="both"/>
              <w:rPr>
                <w:sz w:val="20"/>
                <w:szCs w:val="20"/>
              </w:rPr>
            </w:pPr>
            <w:r w:rsidRPr="000B5DF0">
              <w:rPr>
                <w:sz w:val="20"/>
                <w:szCs w:val="20"/>
              </w:rPr>
              <w:t>1.02</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7</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79.2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60.923</w:t>
            </w:r>
          </w:p>
        </w:tc>
        <w:tc>
          <w:tcPr>
            <w:tcW w:w="0" w:type="auto"/>
          </w:tcPr>
          <w:p w:rsidR="00E82C95" w:rsidRPr="000B5DF0" w:rsidRDefault="00E82C95" w:rsidP="000B5DF0">
            <w:pPr>
              <w:spacing w:line="360" w:lineRule="auto"/>
              <w:jc w:val="both"/>
              <w:rPr>
                <w:sz w:val="20"/>
                <w:szCs w:val="20"/>
              </w:rPr>
            </w:pPr>
            <w:r w:rsidRPr="000B5DF0">
              <w:rPr>
                <w:sz w:val="20"/>
                <w:szCs w:val="20"/>
              </w:rPr>
              <w:t>1.3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39.204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36.985</w:t>
            </w:r>
          </w:p>
        </w:tc>
        <w:tc>
          <w:tcPr>
            <w:tcW w:w="0" w:type="auto"/>
          </w:tcPr>
          <w:p w:rsidR="00E82C95" w:rsidRPr="000B5DF0" w:rsidRDefault="00E82C95" w:rsidP="000B5DF0">
            <w:pPr>
              <w:spacing w:line="360" w:lineRule="auto"/>
              <w:jc w:val="both"/>
              <w:rPr>
                <w:sz w:val="20"/>
                <w:szCs w:val="20"/>
              </w:rPr>
            </w:pPr>
            <w:r w:rsidRPr="000B5DF0">
              <w:rPr>
                <w:sz w:val="20"/>
                <w:szCs w:val="20"/>
              </w:rPr>
              <w:t>1.06</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54.720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47.172</w:t>
            </w:r>
          </w:p>
        </w:tc>
        <w:tc>
          <w:tcPr>
            <w:tcW w:w="0" w:type="auto"/>
          </w:tcPr>
          <w:p w:rsidR="00E82C95" w:rsidRPr="000B5DF0" w:rsidRDefault="00E82C95" w:rsidP="000B5DF0">
            <w:pPr>
              <w:spacing w:line="360" w:lineRule="auto"/>
              <w:jc w:val="both"/>
              <w:rPr>
                <w:sz w:val="20"/>
                <w:szCs w:val="20"/>
              </w:rPr>
            </w:pPr>
            <w:r w:rsidRPr="000B5DF0">
              <w:rPr>
                <w:sz w:val="20"/>
                <w:szCs w:val="20"/>
              </w:rPr>
              <w:t>1.16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57.128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48.414</w:t>
            </w:r>
          </w:p>
        </w:tc>
        <w:tc>
          <w:tcPr>
            <w:tcW w:w="0" w:type="auto"/>
          </w:tcPr>
          <w:p w:rsidR="00E82C95" w:rsidRPr="000B5DF0" w:rsidRDefault="00E82C95" w:rsidP="000B5DF0">
            <w:pPr>
              <w:spacing w:line="360" w:lineRule="auto"/>
              <w:jc w:val="both"/>
              <w:rPr>
                <w:sz w:val="20"/>
                <w:szCs w:val="20"/>
              </w:rPr>
            </w:pPr>
            <w:r w:rsidRPr="000B5DF0">
              <w:rPr>
                <w:sz w:val="20"/>
                <w:szCs w:val="20"/>
              </w:rPr>
              <w:t>1.18</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9</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40.424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37.957</w:t>
            </w:r>
          </w:p>
        </w:tc>
        <w:tc>
          <w:tcPr>
            <w:tcW w:w="0" w:type="auto"/>
          </w:tcPr>
          <w:p w:rsidR="00E82C95" w:rsidRPr="000B5DF0" w:rsidRDefault="00E82C95" w:rsidP="000B5DF0">
            <w:pPr>
              <w:spacing w:line="360" w:lineRule="auto"/>
              <w:jc w:val="both"/>
              <w:rPr>
                <w:sz w:val="20"/>
                <w:szCs w:val="20"/>
              </w:rPr>
            </w:pPr>
            <w:r w:rsidRPr="000B5DF0">
              <w:rPr>
                <w:sz w:val="20"/>
                <w:szCs w:val="20"/>
              </w:rPr>
              <w:t>1.06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28.44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28.727</w:t>
            </w:r>
          </w:p>
        </w:tc>
        <w:tc>
          <w:tcPr>
            <w:tcW w:w="0" w:type="auto"/>
          </w:tcPr>
          <w:p w:rsidR="00E82C95" w:rsidRPr="000B5DF0" w:rsidRDefault="00E82C95" w:rsidP="000B5DF0">
            <w:pPr>
              <w:spacing w:line="360" w:lineRule="auto"/>
              <w:jc w:val="both"/>
              <w:rPr>
                <w:sz w:val="20"/>
                <w:szCs w:val="20"/>
              </w:rPr>
            </w:pPr>
            <w:r w:rsidRPr="000B5DF0">
              <w:rPr>
                <w:sz w:val="20"/>
                <w:szCs w:val="20"/>
              </w:rPr>
              <w:t>0.99</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30.21</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30.21</w:t>
            </w:r>
          </w:p>
        </w:tc>
        <w:tc>
          <w:tcPr>
            <w:tcW w:w="0" w:type="auto"/>
          </w:tcPr>
          <w:p w:rsidR="00E82C95" w:rsidRPr="000B5DF0" w:rsidRDefault="00E82C95" w:rsidP="000B5DF0">
            <w:pPr>
              <w:spacing w:line="360" w:lineRule="auto"/>
              <w:jc w:val="both"/>
              <w:rPr>
                <w:sz w:val="20"/>
                <w:szCs w:val="20"/>
              </w:rPr>
            </w:pPr>
            <w:r w:rsidRPr="000B5DF0">
              <w:rPr>
                <w:sz w:val="20"/>
                <w:szCs w:val="20"/>
              </w:rPr>
              <w:t>1</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43.344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39.404</w:t>
            </w:r>
          </w:p>
        </w:tc>
        <w:tc>
          <w:tcPr>
            <w:tcW w:w="0" w:type="auto"/>
          </w:tcPr>
          <w:p w:rsidR="00E82C95" w:rsidRPr="000B5DF0" w:rsidRDefault="00E82C95" w:rsidP="000B5DF0">
            <w:pPr>
              <w:spacing w:line="360" w:lineRule="auto"/>
              <w:jc w:val="both"/>
              <w:rPr>
                <w:sz w:val="20"/>
                <w:szCs w:val="20"/>
              </w:rPr>
            </w:pPr>
            <w:r w:rsidRPr="000B5DF0">
              <w:rPr>
                <w:sz w:val="20"/>
                <w:szCs w:val="20"/>
              </w:rPr>
              <w:t>1.1</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11</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42.418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38.562</w:t>
            </w:r>
          </w:p>
        </w:tc>
        <w:tc>
          <w:tcPr>
            <w:tcW w:w="0" w:type="auto"/>
          </w:tcPr>
          <w:p w:rsidR="00E82C95" w:rsidRPr="000B5DF0" w:rsidRDefault="00E82C95" w:rsidP="000B5DF0">
            <w:pPr>
              <w:spacing w:line="360" w:lineRule="auto"/>
              <w:jc w:val="both"/>
              <w:rPr>
                <w:sz w:val="20"/>
                <w:szCs w:val="20"/>
              </w:rPr>
            </w:pPr>
            <w:r w:rsidRPr="000B5DF0">
              <w:rPr>
                <w:sz w:val="20"/>
                <w:szCs w:val="20"/>
              </w:rPr>
              <w:t>1.1</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26</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70.720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55.25</w:t>
            </w:r>
          </w:p>
        </w:tc>
        <w:tc>
          <w:tcPr>
            <w:tcW w:w="0" w:type="auto"/>
          </w:tcPr>
          <w:p w:rsidR="00E82C95" w:rsidRPr="000B5DF0" w:rsidRDefault="00E82C95" w:rsidP="000B5DF0">
            <w:pPr>
              <w:spacing w:line="360" w:lineRule="auto"/>
              <w:jc w:val="both"/>
              <w:rPr>
                <w:sz w:val="20"/>
                <w:szCs w:val="20"/>
              </w:rPr>
            </w:pPr>
            <w:r w:rsidRPr="000B5DF0">
              <w:rPr>
                <w:sz w:val="20"/>
                <w:szCs w:val="20"/>
              </w:rPr>
              <w:t>1.28</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64.575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52.5</w:t>
            </w:r>
          </w:p>
        </w:tc>
        <w:tc>
          <w:tcPr>
            <w:tcW w:w="0" w:type="auto"/>
          </w:tcPr>
          <w:p w:rsidR="00E82C95" w:rsidRPr="000B5DF0" w:rsidRDefault="00E82C95" w:rsidP="000B5DF0">
            <w:pPr>
              <w:spacing w:line="360" w:lineRule="auto"/>
              <w:jc w:val="both"/>
              <w:rPr>
                <w:sz w:val="20"/>
                <w:szCs w:val="20"/>
              </w:rPr>
            </w:pPr>
            <w:r w:rsidRPr="000B5DF0">
              <w:rPr>
                <w:sz w:val="20"/>
                <w:szCs w:val="20"/>
              </w:rPr>
              <w:t>1.23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27</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41.832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38.378</w:t>
            </w:r>
          </w:p>
        </w:tc>
        <w:tc>
          <w:tcPr>
            <w:tcW w:w="0" w:type="auto"/>
          </w:tcPr>
          <w:p w:rsidR="00E82C95" w:rsidRPr="000B5DF0" w:rsidRDefault="00E82C95" w:rsidP="000B5DF0">
            <w:pPr>
              <w:spacing w:line="360" w:lineRule="auto"/>
              <w:jc w:val="both"/>
              <w:rPr>
                <w:sz w:val="20"/>
                <w:szCs w:val="20"/>
              </w:rPr>
            </w:pPr>
            <w:r w:rsidRPr="000B5DF0">
              <w:rPr>
                <w:sz w:val="20"/>
                <w:szCs w:val="20"/>
              </w:rPr>
              <w:t>1.09</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51.612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45.674</w:t>
            </w:r>
          </w:p>
        </w:tc>
        <w:tc>
          <w:tcPr>
            <w:tcW w:w="0" w:type="auto"/>
          </w:tcPr>
          <w:p w:rsidR="00E82C95" w:rsidRPr="000B5DF0" w:rsidRDefault="00E82C95" w:rsidP="000B5DF0">
            <w:pPr>
              <w:spacing w:line="360" w:lineRule="auto"/>
              <w:jc w:val="both"/>
              <w:rPr>
                <w:sz w:val="20"/>
                <w:szCs w:val="20"/>
              </w:rPr>
            </w:pPr>
            <w:r w:rsidRPr="000B5DF0">
              <w:rPr>
                <w:sz w:val="20"/>
                <w:szCs w:val="20"/>
              </w:rPr>
              <w:t>1.13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28</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69.345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55.476</w:t>
            </w:r>
          </w:p>
        </w:tc>
        <w:tc>
          <w:tcPr>
            <w:tcW w:w="0" w:type="auto"/>
          </w:tcPr>
          <w:p w:rsidR="00E82C95" w:rsidRPr="000B5DF0" w:rsidRDefault="00E82C95" w:rsidP="000B5DF0">
            <w:pPr>
              <w:spacing w:line="360" w:lineRule="auto"/>
              <w:jc w:val="both"/>
              <w:rPr>
                <w:sz w:val="20"/>
                <w:szCs w:val="20"/>
              </w:rPr>
            </w:pPr>
            <w:r w:rsidRPr="000B5DF0">
              <w:rPr>
                <w:sz w:val="20"/>
                <w:szCs w:val="20"/>
              </w:rPr>
              <w:t>1.25</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35.42</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34.388</w:t>
            </w:r>
          </w:p>
        </w:tc>
        <w:tc>
          <w:tcPr>
            <w:tcW w:w="0" w:type="auto"/>
          </w:tcPr>
          <w:p w:rsidR="00E82C95" w:rsidRPr="000B5DF0" w:rsidRDefault="00E82C95" w:rsidP="000B5DF0">
            <w:pPr>
              <w:spacing w:line="360" w:lineRule="auto"/>
              <w:jc w:val="both"/>
              <w:rPr>
                <w:sz w:val="20"/>
                <w:szCs w:val="20"/>
              </w:rPr>
            </w:pPr>
            <w:r w:rsidRPr="000B5DF0">
              <w:rPr>
                <w:sz w:val="20"/>
                <w:szCs w:val="20"/>
              </w:rPr>
              <w:t>1.03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29</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35.903</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34.522</w:t>
            </w:r>
          </w:p>
        </w:tc>
        <w:tc>
          <w:tcPr>
            <w:tcW w:w="0" w:type="auto"/>
          </w:tcPr>
          <w:p w:rsidR="00E82C95" w:rsidRPr="000B5DF0" w:rsidRDefault="00E82C95" w:rsidP="000B5DF0">
            <w:pPr>
              <w:spacing w:line="360" w:lineRule="auto"/>
              <w:jc w:val="both"/>
              <w:rPr>
                <w:sz w:val="20"/>
                <w:szCs w:val="20"/>
              </w:rPr>
            </w:pPr>
            <w:r w:rsidRPr="000B5DF0">
              <w:rPr>
                <w:sz w:val="20"/>
                <w:szCs w:val="20"/>
              </w:rPr>
              <w:t>1.04</w:t>
            </w:r>
          </w:p>
        </w:tc>
      </w:tr>
      <w:tr w:rsidR="00E82C95" w:rsidRPr="000B5DF0">
        <w:trPr>
          <w:jc w:val="center"/>
        </w:trPr>
        <w:tc>
          <w:tcPr>
            <w:tcW w:w="0" w:type="auto"/>
            <w:vAlign w:val="center"/>
          </w:tcPr>
          <w:p w:rsidR="00E82C95" w:rsidRPr="000B5DF0" w:rsidRDefault="00E82C95" w:rsidP="000B5DF0">
            <w:pPr>
              <w:spacing w:line="360" w:lineRule="auto"/>
              <w:jc w:val="both"/>
              <w:rPr>
                <w:sz w:val="20"/>
                <w:szCs w:val="20"/>
              </w:rPr>
            </w:pPr>
            <w:r w:rsidRPr="000B5DF0">
              <w:rPr>
                <w:sz w:val="20"/>
                <w:szCs w:val="20"/>
              </w:rPr>
              <w:t>15</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14.4</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16.0</w:t>
            </w:r>
          </w:p>
        </w:tc>
        <w:tc>
          <w:tcPr>
            <w:tcW w:w="0" w:type="auto"/>
          </w:tcPr>
          <w:p w:rsidR="00E82C95" w:rsidRPr="000B5DF0" w:rsidRDefault="00E82C95" w:rsidP="000B5DF0">
            <w:pPr>
              <w:spacing w:line="360" w:lineRule="auto"/>
              <w:jc w:val="both"/>
              <w:rPr>
                <w:sz w:val="20"/>
                <w:szCs w:val="20"/>
              </w:rPr>
            </w:pPr>
            <w:r w:rsidRPr="000B5DF0">
              <w:rPr>
                <w:sz w:val="20"/>
                <w:szCs w:val="20"/>
              </w:rPr>
              <w:t>0.9</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30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50.220</w:t>
            </w:r>
          </w:p>
        </w:tc>
        <w:tc>
          <w:tcPr>
            <w:tcW w:w="0" w:type="auto"/>
            <w:vAlign w:val="center"/>
          </w:tcPr>
          <w:p w:rsidR="00E82C95" w:rsidRPr="000B5DF0" w:rsidRDefault="00E82C95" w:rsidP="000B5DF0">
            <w:pPr>
              <w:spacing w:line="360" w:lineRule="auto"/>
              <w:jc w:val="both"/>
              <w:rPr>
                <w:sz w:val="20"/>
                <w:szCs w:val="20"/>
              </w:rPr>
            </w:pPr>
            <w:r w:rsidRPr="000B5DF0">
              <w:rPr>
                <w:sz w:val="20"/>
                <w:szCs w:val="20"/>
              </w:rPr>
              <w:t>44.839</w:t>
            </w:r>
          </w:p>
        </w:tc>
        <w:tc>
          <w:tcPr>
            <w:tcW w:w="0" w:type="auto"/>
          </w:tcPr>
          <w:p w:rsidR="00E82C95" w:rsidRPr="000B5DF0" w:rsidRDefault="00E82C95" w:rsidP="000B5DF0">
            <w:pPr>
              <w:spacing w:line="360" w:lineRule="auto"/>
              <w:jc w:val="both"/>
              <w:rPr>
                <w:sz w:val="20"/>
                <w:szCs w:val="20"/>
              </w:rPr>
            </w:pPr>
            <w:r w:rsidRPr="000B5DF0">
              <w:rPr>
                <w:sz w:val="20"/>
                <w:szCs w:val="20"/>
              </w:rPr>
              <w:t>1.12</w:t>
            </w:r>
          </w:p>
        </w:tc>
      </w:tr>
    </w:tbl>
    <w:p w:rsidR="000B5DF0" w:rsidRDefault="000B5DF0" w:rsidP="000B5DF0">
      <w:pPr>
        <w:spacing w:line="360" w:lineRule="auto"/>
        <w:ind w:firstLine="709"/>
        <w:jc w:val="both"/>
        <w:rPr>
          <w:sz w:val="28"/>
          <w:szCs w:val="28"/>
        </w:rPr>
      </w:pPr>
    </w:p>
    <w:p w:rsidR="00A37265" w:rsidRDefault="00E91A4C" w:rsidP="000B5DF0">
      <w:pPr>
        <w:spacing w:line="360" w:lineRule="auto"/>
        <w:ind w:firstLine="709"/>
        <w:jc w:val="both"/>
        <w:rPr>
          <w:sz w:val="28"/>
          <w:szCs w:val="28"/>
        </w:rPr>
      </w:pPr>
      <w:r w:rsidRPr="000B5DF0">
        <w:rPr>
          <w:sz w:val="28"/>
          <w:szCs w:val="28"/>
        </w:rPr>
        <w:t>1.2. Ранжируем ряд распределения предприятий по возрастанию</w:t>
      </w:r>
      <w:r w:rsidR="00AB77C7" w:rsidRPr="000B5DF0">
        <w:rPr>
          <w:sz w:val="28"/>
          <w:szCs w:val="28"/>
        </w:rPr>
        <w:t xml:space="preserve"> (по признаку - эффективность использования основных производственных фондов)</w:t>
      </w:r>
      <w:r w:rsidRPr="000B5DF0">
        <w:rPr>
          <w:sz w:val="28"/>
          <w:szCs w:val="28"/>
        </w:rPr>
        <w:t>:</w:t>
      </w:r>
    </w:p>
    <w:p w:rsidR="000B5DF0" w:rsidRPr="000B5DF0" w:rsidRDefault="000B5DF0" w:rsidP="000B5DF0">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1351"/>
        <w:gridCol w:w="2828"/>
        <w:gridCol w:w="606"/>
        <w:gridCol w:w="1351"/>
        <w:gridCol w:w="2828"/>
        <w:gridCol w:w="606"/>
      </w:tblGrid>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 предприятия</w:t>
            </w:r>
          </w:p>
          <w:p w:rsidR="00E91A4C" w:rsidRPr="000B5DF0" w:rsidRDefault="00E91A4C" w:rsidP="000B5DF0">
            <w:pPr>
              <w:spacing w:line="360" w:lineRule="auto"/>
              <w:jc w:val="both"/>
              <w:rPr>
                <w:sz w:val="20"/>
                <w:szCs w:val="20"/>
              </w:rPr>
            </w:pP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Эффективность использования основных производственных фондов - фондоотдача</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Ранг</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 предприятия</w:t>
            </w:r>
          </w:p>
          <w:p w:rsidR="00E91A4C" w:rsidRPr="000B5DF0" w:rsidRDefault="00E91A4C" w:rsidP="000B5DF0">
            <w:pPr>
              <w:spacing w:line="360" w:lineRule="auto"/>
              <w:jc w:val="both"/>
              <w:rPr>
                <w:sz w:val="20"/>
                <w:szCs w:val="20"/>
              </w:rPr>
            </w:pP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Эффективность использования основных производственных фондов - фондоотдача</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Ранг</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w:t>
            </w:r>
          </w:p>
        </w:tc>
        <w:tc>
          <w:tcPr>
            <w:tcW w:w="0" w:type="auto"/>
          </w:tcPr>
          <w:p w:rsidR="00E91A4C" w:rsidRPr="000B5DF0" w:rsidRDefault="00E91A4C" w:rsidP="000B5DF0">
            <w:pPr>
              <w:spacing w:line="360" w:lineRule="auto"/>
              <w:jc w:val="both"/>
              <w:rPr>
                <w:sz w:val="20"/>
                <w:szCs w:val="20"/>
              </w:rPr>
            </w:pPr>
            <w:r w:rsidRPr="000B5DF0">
              <w:rPr>
                <w:sz w:val="20"/>
                <w:szCs w:val="20"/>
              </w:rPr>
              <w:t>1.05</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10</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16</w:t>
            </w:r>
          </w:p>
        </w:tc>
        <w:tc>
          <w:tcPr>
            <w:tcW w:w="0" w:type="auto"/>
          </w:tcPr>
          <w:p w:rsidR="00E91A4C" w:rsidRPr="000B5DF0" w:rsidRDefault="00E91A4C" w:rsidP="000B5DF0">
            <w:pPr>
              <w:spacing w:line="360" w:lineRule="auto"/>
              <w:jc w:val="both"/>
              <w:rPr>
                <w:sz w:val="20"/>
                <w:szCs w:val="20"/>
              </w:rPr>
            </w:pPr>
            <w:r w:rsidRPr="000B5DF0">
              <w:rPr>
                <w:sz w:val="20"/>
                <w:szCs w:val="20"/>
              </w:rPr>
              <w:t>1.06</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12</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2</w:t>
            </w:r>
          </w:p>
        </w:tc>
        <w:tc>
          <w:tcPr>
            <w:tcW w:w="0" w:type="auto"/>
          </w:tcPr>
          <w:p w:rsidR="00E91A4C" w:rsidRPr="000B5DF0" w:rsidRDefault="00E91A4C" w:rsidP="000B5DF0">
            <w:pPr>
              <w:spacing w:line="360" w:lineRule="auto"/>
              <w:jc w:val="both"/>
              <w:rPr>
                <w:sz w:val="20"/>
                <w:szCs w:val="20"/>
              </w:rPr>
            </w:pPr>
            <w:r w:rsidRPr="000B5DF0">
              <w:rPr>
                <w:sz w:val="20"/>
                <w:szCs w:val="20"/>
              </w:rPr>
              <w:t>0.96</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3</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17</w:t>
            </w:r>
          </w:p>
        </w:tc>
        <w:tc>
          <w:tcPr>
            <w:tcW w:w="0" w:type="auto"/>
          </w:tcPr>
          <w:p w:rsidR="00E91A4C" w:rsidRPr="000B5DF0" w:rsidRDefault="00E91A4C" w:rsidP="000B5DF0">
            <w:pPr>
              <w:spacing w:line="360" w:lineRule="auto"/>
              <w:jc w:val="both"/>
              <w:rPr>
                <w:sz w:val="20"/>
                <w:szCs w:val="20"/>
              </w:rPr>
            </w:pPr>
            <w:r w:rsidRPr="000B5DF0">
              <w:rPr>
                <w:sz w:val="20"/>
                <w:szCs w:val="20"/>
              </w:rPr>
              <w:t>1.15</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22</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3</w:t>
            </w:r>
          </w:p>
        </w:tc>
        <w:tc>
          <w:tcPr>
            <w:tcW w:w="0" w:type="auto"/>
          </w:tcPr>
          <w:p w:rsidR="00E91A4C" w:rsidRPr="000B5DF0" w:rsidRDefault="00E91A4C" w:rsidP="000B5DF0">
            <w:pPr>
              <w:spacing w:line="360" w:lineRule="auto"/>
              <w:jc w:val="both"/>
              <w:rPr>
                <w:sz w:val="20"/>
                <w:szCs w:val="20"/>
              </w:rPr>
            </w:pPr>
            <w:r w:rsidRPr="000B5DF0">
              <w:rPr>
                <w:sz w:val="20"/>
                <w:szCs w:val="20"/>
              </w:rPr>
              <w:t>1.12</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19</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18</w:t>
            </w:r>
          </w:p>
        </w:tc>
        <w:tc>
          <w:tcPr>
            <w:tcW w:w="0" w:type="auto"/>
          </w:tcPr>
          <w:p w:rsidR="00E91A4C" w:rsidRPr="000B5DF0" w:rsidRDefault="00E91A4C" w:rsidP="000B5DF0">
            <w:pPr>
              <w:spacing w:line="360" w:lineRule="auto"/>
              <w:jc w:val="both"/>
              <w:rPr>
                <w:sz w:val="20"/>
                <w:szCs w:val="20"/>
              </w:rPr>
            </w:pPr>
            <w:r w:rsidRPr="000B5DF0">
              <w:rPr>
                <w:sz w:val="20"/>
                <w:szCs w:val="20"/>
              </w:rPr>
              <w:t>1.07</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14</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4</w:t>
            </w:r>
          </w:p>
        </w:tc>
        <w:tc>
          <w:tcPr>
            <w:tcW w:w="0" w:type="auto"/>
          </w:tcPr>
          <w:p w:rsidR="00E91A4C" w:rsidRPr="000B5DF0" w:rsidRDefault="00E91A4C" w:rsidP="000B5DF0">
            <w:pPr>
              <w:spacing w:line="360" w:lineRule="auto"/>
              <w:jc w:val="both"/>
              <w:rPr>
                <w:sz w:val="20"/>
                <w:szCs w:val="20"/>
              </w:rPr>
            </w:pPr>
            <w:r w:rsidRPr="000B5DF0">
              <w:rPr>
                <w:sz w:val="20"/>
                <w:szCs w:val="20"/>
              </w:rPr>
              <w:t>1.19</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26</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19</w:t>
            </w:r>
          </w:p>
        </w:tc>
        <w:tc>
          <w:tcPr>
            <w:tcW w:w="0" w:type="auto"/>
          </w:tcPr>
          <w:p w:rsidR="00E91A4C" w:rsidRPr="000B5DF0" w:rsidRDefault="00E91A4C" w:rsidP="000B5DF0">
            <w:pPr>
              <w:spacing w:line="360" w:lineRule="auto"/>
              <w:jc w:val="both"/>
              <w:rPr>
                <w:sz w:val="20"/>
                <w:szCs w:val="20"/>
              </w:rPr>
            </w:pPr>
            <w:r w:rsidRPr="000B5DF0">
              <w:rPr>
                <w:sz w:val="20"/>
                <w:szCs w:val="20"/>
              </w:rPr>
              <w:t>1.17</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24</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5</w:t>
            </w:r>
          </w:p>
        </w:tc>
        <w:tc>
          <w:tcPr>
            <w:tcW w:w="0" w:type="auto"/>
          </w:tcPr>
          <w:p w:rsidR="00E91A4C" w:rsidRPr="000B5DF0" w:rsidRDefault="00E91A4C" w:rsidP="000B5DF0">
            <w:pPr>
              <w:spacing w:line="360" w:lineRule="auto"/>
              <w:jc w:val="both"/>
              <w:rPr>
                <w:sz w:val="20"/>
                <w:szCs w:val="20"/>
              </w:rPr>
            </w:pPr>
            <w:r w:rsidRPr="000B5DF0">
              <w:rPr>
                <w:sz w:val="20"/>
                <w:szCs w:val="20"/>
              </w:rPr>
              <w:t>1.08</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15</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20</w:t>
            </w:r>
          </w:p>
        </w:tc>
        <w:tc>
          <w:tcPr>
            <w:tcW w:w="0" w:type="auto"/>
          </w:tcPr>
          <w:p w:rsidR="00E91A4C" w:rsidRPr="000B5DF0" w:rsidRDefault="00E91A4C" w:rsidP="000B5DF0">
            <w:pPr>
              <w:spacing w:line="360" w:lineRule="auto"/>
              <w:jc w:val="both"/>
              <w:rPr>
                <w:sz w:val="20"/>
                <w:szCs w:val="20"/>
              </w:rPr>
            </w:pPr>
            <w:r w:rsidRPr="000B5DF0">
              <w:rPr>
                <w:sz w:val="20"/>
                <w:szCs w:val="20"/>
              </w:rPr>
              <w:t>0.94</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6</w:t>
            </w:r>
          </w:p>
        </w:tc>
        <w:tc>
          <w:tcPr>
            <w:tcW w:w="0" w:type="auto"/>
          </w:tcPr>
          <w:p w:rsidR="00E91A4C" w:rsidRPr="000B5DF0" w:rsidRDefault="00E91A4C" w:rsidP="000B5DF0">
            <w:pPr>
              <w:spacing w:line="360" w:lineRule="auto"/>
              <w:jc w:val="both"/>
              <w:rPr>
                <w:sz w:val="20"/>
                <w:szCs w:val="20"/>
              </w:rPr>
            </w:pPr>
            <w:r w:rsidRPr="000B5DF0">
              <w:rPr>
                <w:sz w:val="20"/>
                <w:szCs w:val="20"/>
              </w:rPr>
              <w:t>0.98</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4</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21</w:t>
            </w:r>
          </w:p>
        </w:tc>
        <w:tc>
          <w:tcPr>
            <w:tcW w:w="0" w:type="auto"/>
          </w:tcPr>
          <w:p w:rsidR="00E91A4C" w:rsidRPr="000B5DF0" w:rsidRDefault="00E91A4C" w:rsidP="000B5DF0">
            <w:pPr>
              <w:spacing w:line="360" w:lineRule="auto"/>
              <w:jc w:val="both"/>
              <w:rPr>
                <w:sz w:val="20"/>
                <w:szCs w:val="20"/>
              </w:rPr>
            </w:pPr>
            <w:r w:rsidRPr="000B5DF0">
              <w:rPr>
                <w:sz w:val="20"/>
                <w:szCs w:val="20"/>
              </w:rPr>
              <w:t>1.02</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7</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7</w:t>
            </w:r>
          </w:p>
        </w:tc>
        <w:tc>
          <w:tcPr>
            <w:tcW w:w="0" w:type="auto"/>
          </w:tcPr>
          <w:p w:rsidR="00E91A4C" w:rsidRPr="000B5DF0" w:rsidRDefault="00E91A4C" w:rsidP="000B5DF0">
            <w:pPr>
              <w:spacing w:line="360" w:lineRule="auto"/>
              <w:jc w:val="both"/>
              <w:rPr>
                <w:sz w:val="20"/>
                <w:szCs w:val="20"/>
              </w:rPr>
            </w:pPr>
            <w:r w:rsidRPr="000B5DF0">
              <w:rPr>
                <w:sz w:val="20"/>
                <w:szCs w:val="20"/>
              </w:rPr>
              <w:t>1.3</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30</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22</w:t>
            </w:r>
          </w:p>
        </w:tc>
        <w:tc>
          <w:tcPr>
            <w:tcW w:w="0" w:type="auto"/>
          </w:tcPr>
          <w:p w:rsidR="00E91A4C" w:rsidRPr="000B5DF0" w:rsidRDefault="00E91A4C" w:rsidP="000B5DF0">
            <w:pPr>
              <w:spacing w:line="360" w:lineRule="auto"/>
              <w:jc w:val="both"/>
              <w:rPr>
                <w:sz w:val="20"/>
                <w:szCs w:val="20"/>
              </w:rPr>
            </w:pPr>
            <w:r w:rsidRPr="000B5DF0">
              <w:rPr>
                <w:sz w:val="20"/>
                <w:szCs w:val="20"/>
              </w:rPr>
              <w:t>1.06</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13</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8</w:t>
            </w:r>
          </w:p>
        </w:tc>
        <w:tc>
          <w:tcPr>
            <w:tcW w:w="0" w:type="auto"/>
          </w:tcPr>
          <w:p w:rsidR="00E91A4C" w:rsidRPr="000B5DF0" w:rsidRDefault="00E91A4C" w:rsidP="000B5DF0">
            <w:pPr>
              <w:spacing w:line="360" w:lineRule="auto"/>
              <w:jc w:val="both"/>
              <w:rPr>
                <w:sz w:val="20"/>
                <w:szCs w:val="20"/>
              </w:rPr>
            </w:pPr>
            <w:r w:rsidRPr="000B5DF0">
              <w:rPr>
                <w:sz w:val="20"/>
                <w:szCs w:val="20"/>
              </w:rPr>
              <w:t>1.16</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23</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23</w:t>
            </w:r>
          </w:p>
        </w:tc>
        <w:tc>
          <w:tcPr>
            <w:tcW w:w="0" w:type="auto"/>
          </w:tcPr>
          <w:p w:rsidR="00E91A4C" w:rsidRPr="000B5DF0" w:rsidRDefault="00E91A4C" w:rsidP="000B5DF0">
            <w:pPr>
              <w:spacing w:line="360" w:lineRule="auto"/>
              <w:jc w:val="both"/>
              <w:rPr>
                <w:sz w:val="20"/>
                <w:szCs w:val="20"/>
              </w:rPr>
            </w:pPr>
            <w:r w:rsidRPr="000B5DF0">
              <w:rPr>
                <w:sz w:val="20"/>
                <w:szCs w:val="20"/>
              </w:rPr>
              <w:t>1.18</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25</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9</w:t>
            </w:r>
          </w:p>
        </w:tc>
        <w:tc>
          <w:tcPr>
            <w:tcW w:w="0" w:type="auto"/>
          </w:tcPr>
          <w:p w:rsidR="00E91A4C" w:rsidRPr="000B5DF0" w:rsidRDefault="00E91A4C" w:rsidP="000B5DF0">
            <w:pPr>
              <w:spacing w:line="360" w:lineRule="auto"/>
              <w:jc w:val="both"/>
              <w:rPr>
                <w:sz w:val="20"/>
                <w:szCs w:val="20"/>
              </w:rPr>
            </w:pPr>
            <w:r w:rsidRPr="000B5DF0">
              <w:rPr>
                <w:sz w:val="20"/>
                <w:szCs w:val="20"/>
              </w:rPr>
              <w:t>1.06</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11</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24</w:t>
            </w:r>
          </w:p>
        </w:tc>
        <w:tc>
          <w:tcPr>
            <w:tcW w:w="0" w:type="auto"/>
          </w:tcPr>
          <w:p w:rsidR="00E91A4C" w:rsidRPr="000B5DF0" w:rsidRDefault="00E91A4C" w:rsidP="000B5DF0">
            <w:pPr>
              <w:spacing w:line="360" w:lineRule="auto"/>
              <w:jc w:val="both"/>
              <w:rPr>
                <w:sz w:val="20"/>
                <w:szCs w:val="20"/>
              </w:rPr>
            </w:pPr>
            <w:r w:rsidRPr="000B5DF0">
              <w:rPr>
                <w:sz w:val="20"/>
                <w:szCs w:val="20"/>
              </w:rPr>
              <w:t>0.99</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5</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10</w:t>
            </w:r>
          </w:p>
        </w:tc>
        <w:tc>
          <w:tcPr>
            <w:tcW w:w="0" w:type="auto"/>
          </w:tcPr>
          <w:p w:rsidR="00E91A4C" w:rsidRPr="000B5DF0" w:rsidRDefault="00E91A4C" w:rsidP="000B5DF0">
            <w:pPr>
              <w:spacing w:line="360" w:lineRule="auto"/>
              <w:jc w:val="both"/>
              <w:rPr>
                <w:sz w:val="20"/>
                <w:szCs w:val="20"/>
              </w:rPr>
            </w:pPr>
            <w:r w:rsidRPr="000B5DF0">
              <w:rPr>
                <w:sz w:val="20"/>
                <w:szCs w:val="20"/>
              </w:rPr>
              <w:t>1</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6</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25</w:t>
            </w:r>
          </w:p>
        </w:tc>
        <w:tc>
          <w:tcPr>
            <w:tcW w:w="0" w:type="auto"/>
          </w:tcPr>
          <w:p w:rsidR="00E91A4C" w:rsidRPr="000B5DF0" w:rsidRDefault="00E91A4C" w:rsidP="000B5DF0">
            <w:pPr>
              <w:spacing w:line="360" w:lineRule="auto"/>
              <w:jc w:val="both"/>
              <w:rPr>
                <w:sz w:val="20"/>
                <w:szCs w:val="20"/>
              </w:rPr>
            </w:pPr>
            <w:r w:rsidRPr="000B5DF0">
              <w:rPr>
                <w:sz w:val="20"/>
                <w:szCs w:val="20"/>
              </w:rPr>
              <w:t>1.1</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18</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11</w:t>
            </w:r>
          </w:p>
        </w:tc>
        <w:tc>
          <w:tcPr>
            <w:tcW w:w="0" w:type="auto"/>
          </w:tcPr>
          <w:p w:rsidR="00E91A4C" w:rsidRPr="000B5DF0" w:rsidRDefault="00E91A4C" w:rsidP="000B5DF0">
            <w:pPr>
              <w:spacing w:line="360" w:lineRule="auto"/>
              <w:jc w:val="both"/>
              <w:rPr>
                <w:sz w:val="20"/>
                <w:szCs w:val="20"/>
              </w:rPr>
            </w:pPr>
            <w:r w:rsidRPr="000B5DF0">
              <w:rPr>
                <w:sz w:val="20"/>
                <w:szCs w:val="20"/>
              </w:rPr>
              <w:t>1.1</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17</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26</w:t>
            </w:r>
          </w:p>
        </w:tc>
        <w:tc>
          <w:tcPr>
            <w:tcW w:w="0" w:type="auto"/>
          </w:tcPr>
          <w:p w:rsidR="00E91A4C" w:rsidRPr="000B5DF0" w:rsidRDefault="00E91A4C" w:rsidP="000B5DF0">
            <w:pPr>
              <w:spacing w:line="360" w:lineRule="auto"/>
              <w:jc w:val="both"/>
              <w:rPr>
                <w:sz w:val="20"/>
                <w:szCs w:val="20"/>
              </w:rPr>
            </w:pPr>
            <w:r w:rsidRPr="000B5DF0">
              <w:rPr>
                <w:sz w:val="20"/>
                <w:szCs w:val="20"/>
              </w:rPr>
              <w:t>1.28</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29</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12</w:t>
            </w:r>
          </w:p>
        </w:tc>
        <w:tc>
          <w:tcPr>
            <w:tcW w:w="0" w:type="auto"/>
          </w:tcPr>
          <w:p w:rsidR="00E91A4C" w:rsidRPr="000B5DF0" w:rsidRDefault="00E91A4C" w:rsidP="000B5DF0">
            <w:pPr>
              <w:spacing w:line="360" w:lineRule="auto"/>
              <w:jc w:val="both"/>
              <w:rPr>
                <w:sz w:val="20"/>
                <w:szCs w:val="20"/>
              </w:rPr>
            </w:pPr>
            <w:r w:rsidRPr="000B5DF0">
              <w:rPr>
                <w:sz w:val="20"/>
                <w:szCs w:val="20"/>
              </w:rPr>
              <w:t>1.23</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27</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27</w:t>
            </w:r>
          </w:p>
        </w:tc>
        <w:tc>
          <w:tcPr>
            <w:tcW w:w="0" w:type="auto"/>
          </w:tcPr>
          <w:p w:rsidR="00E91A4C" w:rsidRPr="000B5DF0" w:rsidRDefault="00E91A4C" w:rsidP="000B5DF0">
            <w:pPr>
              <w:spacing w:line="360" w:lineRule="auto"/>
              <w:jc w:val="both"/>
              <w:rPr>
                <w:sz w:val="20"/>
                <w:szCs w:val="20"/>
              </w:rPr>
            </w:pPr>
            <w:r w:rsidRPr="000B5DF0">
              <w:rPr>
                <w:sz w:val="20"/>
                <w:szCs w:val="20"/>
              </w:rPr>
              <w:t>1.09</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16</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13</w:t>
            </w:r>
          </w:p>
        </w:tc>
        <w:tc>
          <w:tcPr>
            <w:tcW w:w="0" w:type="auto"/>
          </w:tcPr>
          <w:p w:rsidR="00E91A4C" w:rsidRPr="000B5DF0" w:rsidRDefault="00E91A4C" w:rsidP="000B5DF0">
            <w:pPr>
              <w:spacing w:line="360" w:lineRule="auto"/>
              <w:jc w:val="both"/>
              <w:rPr>
                <w:sz w:val="20"/>
                <w:szCs w:val="20"/>
              </w:rPr>
            </w:pPr>
            <w:r w:rsidRPr="000B5DF0">
              <w:rPr>
                <w:sz w:val="20"/>
                <w:szCs w:val="20"/>
              </w:rPr>
              <w:t>1.13</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21</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28</w:t>
            </w:r>
          </w:p>
        </w:tc>
        <w:tc>
          <w:tcPr>
            <w:tcW w:w="0" w:type="auto"/>
          </w:tcPr>
          <w:p w:rsidR="00E91A4C" w:rsidRPr="000B5DF0" w:rsidRDefault="00E91A4C" w:rsidP="000B5DF0">
            <w:pPr>
              <w:spacing w:line="360" w:lineRule="auto"/>
              <w:jc w:val="both"/>
              <w:rPr>
                <w:sz w:val="20"/>
                <w:szCs w:val="20"/>
              </w:rPr>
            </w:pPr>
            <w:r w:rsidRPr="000B5DF0">
              <w:rPr>
                <w:sz w:val="20"/>
                <w:szCs w:val="20"/>
              </w:rPr>
              <w:t>1.25</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28</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14</w:t>
            </w:r>
          </w:p>
        </w:tc>
        <w:tc>
          <w:tcPr>
            <w:tcW w:w="0" w:type="auto"/>
          </w:tcPr>
          <w:p w:rsidR="00E91A4C" w:rsidRPr="000B5DF0" w:rsidRDefault="00E91A4C" w:rsidP="000B5DF0">
            <w:pPr>
              <w:spacing w:line="360" w:lineRule="auto"/>
              <w:jc w:val="both"/>
              <w:rPr>
                <w:sz w:val="20"/>
                <w:szCs w:val="20"/>
              </w:rPr>
            </w:pPr>
            <w:r w:rsidRPr="000B5DF0">
              <w:rPr>
                <w:sz w:val="20"/>
                <w:szCs w:val="20"/>
              </w:rPr>
              <w:t>1.03</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8</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29</w:t>
            </w:r>
          </w:p>
        </w:tc>
        <w:tc>
          <w:tcPr>
            <w:tcW w:w="0" w:type="auto"/>
          </w:tcPr>
          <w:p w:rsidR="00E91A4C" w:rsidRPr="000B5DF0" w:rsidRDefault="00E91A4C" w:rsidP="000B5DF0">
            <w:pPr>
              <w:spacing w:line="360" w:lineRule="auto"/>
              <w:jc w:val="both"/>
              <w:rPr>
                <w:sz w:val="20"/>
                <w:szCs w:val="20"/>
              </w:rPr>
            </w:pPr>
            <w:r w:rsidRPr="000B5DF0">
              <w:rPr>
                <w:sz w:val="20"/>
                <w:szCs w:val="20"/>
              </w:rPr>
              <w:t>1.04</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9</w:t>
            </w:r>
          </w:p>
        </w:tc>
      </w:tr>
      <w:tr w:rsidR="00E91A4C" w:rsidRPr="000B5DF0">
        <w:trPr>
          <w:jc w:val="center"/>
        </w:trPr>
        <w:tc>
          <w:tcPr>
            <w:tcW w:w="0" w:type="auto"/>
            <w:vAlign w:val="center"/>
          </w:tcPr>
          <w:p w:rsidR="00E91A4C" w:rsidRPr="000B5DF0" w:rsidRDefault="00E91A4C" w:rsidP="000B5DF0">
            <w:pPr>
              <w:spacing w:line="360" w:lineRule="auto"/>
              <w:jc w:val="both"/>
              <w:rPr>
                <w:sz w:val="20"/>
                <w:szCs w:val="20"/>
              </w:rPr>
            </w:pPr>
            <w:r w:rsidRPr="000B5DF0">
              <w:rPr>
                <w:sz w:val="20"/>
                <w:szCs w:val="20"/>
              </w:rPr>
              <w:t>15</w:t>
            </w:r>
          </w:p>
        </w:tc>
        <w:tc>
          <w:tcPr>
            <w:tcW w:w="0" w:type="auto"/>
          </w:tcPr>
          <w:p w:rsidR="00E91A4C" w:rsidRPr="000B5DF0" w:rsidRDefault="00E91A4C" w:rsidP="000B5DF0">
            <w:pPr>
              <w:spacing w:line="360" w:lineRule="auto"/>
              <w:jc w:val="both"/>
              <w:rPr>
                <w:sz w:val="20"/>
                <w:szCs w:val="20"/>
              </w:rPr>
            </w:pPr>
            <w:r w:rsidRPr="000B5DF0">
              <w:rPr>
                <w:sz w:val="20"/>
                <w:szCs w:val="20"/>
              </w:rPr>
              <w:t>0.9</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1</w:t>
            </w:r>
          </w:p>
        </w:tc>
        <w:tc>
          <w:tcPr>
            <w:tcW w:w="0" w:type="auto"/>
            <w:vAlign w:val="center"/>
          </w:tcPr>
          <w:p w:rsidR="00E91A4C" w:rsidRPr="000B5DF0" w:rsidRDefault="00E91A4C" w:rsidP="000B5DF0">
            <w:pPr>
              <w:spacing w:line="360" w:lineRule="auto"/>
              <w:jc w:val="both"/>
              <w:rPr>
                <w:sz w:val="20"/>
                <w:szCs w:val="20"/>
              </w:rPr>
            </w:pPr>
            <w:r w:rsidRPr="000B5DF0">
              <w:rPr>
                <w:sz w:val="20"/>
                <w:szCs w:val="20"/>
              </w:rPr>
              <w:t>30</w:t>
            </w:r>
          </w:p>
        </w:tc>
        <w:tc>
          <w:tcPr>
            <w:tcW w:w="0" w:type="auto"/>
          </w:tcPr>
          <w:p w:rsidR="00E91A4C" w:rsidRPr="000B5DF0" w:rsidRDefault="00E91A4C" w:rsidP="000B5DF0">
            <w:pPr>
              <w:spacing w:line="360" w:lineRule="auto"/>
              <w:jc w:val="both"/>
              <w:rPr>
                <w:sz w:val="20"/>
                <w:szCs w:val="20"/>
              </w:rPr>
            </w:pPr>
            <w:r w:rsidRPr="000B5DF0">
              <w:rPr>
                <w:sz w:val="20"/>
                <w:szCs w:val="20"/>
              </w:rPr>
              <w:t>1.12</w:t>
            </w:r>
          </w:p>
        </w:tc>
        <w:tc>
          <w:tcPr>
            <w:tcW w:w="0" w:type="auto"/>
            <w:vAlign w:val="center"/>
          </w:tcPr>
          <w:p w:rsidR="00E91A4C" w:rsidRPr="000B5DF0" w:rsidRDefault="00A37265" w:rsidP="000B5DF0">
            <w:pPr>
              <w:spacing w:line="360" w:lineRule="auto"/>
              <w:jc w:val="both"/>
              <w:rPr>
                <w:sz w:val="20"/>
                <w:szCs w:val="20"/>
              </w:rPr>
            </w:pPr>
            <w:r w:rsidRPr="000B5DF0">
              <w:rPr>
                <w:sz w:val="20"/>
                <w:szCs w:val="20"/>
              </w:rPr>
              <w:t>20</w:t>
            </w:r>
          </w:p>
        </w:tc>
      </w:tr>
    </w:tbl>
    <w:p w:rsidR="000B5DF0" w:rsidRDefault="000B5DF0" w:rsidP="000B5DF0">
      <w:pPr>
        <w:spacing w:line="360" w:lineRule="auto"/>
        <w:ind w:firstLine="709"/>
        <w:jc w:val="both"/>
        <w:rPr>
          <w:sz w:val="28"/>
          <w:szCs w:val="28"/>
        </w:rPr>
      </w:pPr>
    </w:p>
    <w:p w:rsidR="00231724" w:rsidRPr="000B5DF0" w:rsidRDefault="00E05F5C" w:rsidP="000B5DF0">
      <w:pPr>
        <w:spacing w:line="360" w:lineRule="auto"/>
        <w:ind w:firstLine="709"/>
        <w:jc w:val="both"/>
        <w:rPr>
          <w:sz w:val="28"/>
          <w:szCs w:val="28"/>
        </w:rPr>
      </w:pPr>
      <w:r w:rsidRPr="000B5DF0">
        <w:rPr>
          <w:sz w:val="28"/>
          <w:szCs w:val="28"/>
        </w:rPr>
        <w:t xml:space="preserve">1.3. Определяем размах вариации по формуле: </w:t>
      </w:r>
      <w:r w:rsidRPr="000B5DF0">
        <w:rPr>
          <w:sz w:val="28"/>
          <w:szCs w:val="28"/>
          <w:lang w:val="en-US"/>
        </w:rPr>
        <w:t>R</w:t>
      </w:r>
      <w:r w:rsidRPr="000B5DF0">
        <w:rPr>
          <w:sz w:val="28"/>
          <w:szCs w:val="28"/>
        </w:rPr>
        <w:t>=</w:t>
      </w:r>
      <w:r w:rsidRPr="000B5DF0">
        <w:rPr>
          <w:sz w:val="28"/>
          <w:szCs w:val="28"/>
          <w:lang w:val="en-US"/>
        </w:rPr>
        <w:t>Xmax</w:t>
      </w:r>
      <w:r w:rsidRPr="000B5DF0">
        <w:rPr>
          <w:sz w:val="28"/>
          <w:szCs w:val="28"/>
        </w:rPr>
        <w:t>-</w:t>
      </w:r>
      <w:r w:rsidRPr="000B5DF0">
        <w:rPr>
          <w:sz w:val="28"/>
          <w:szCs w:val="28"/>
          <w:lang w:val="en-US"/>
        </w:rPr>
        <w:t>Xmin</w:t>
      </w:r>
      <w:r w:rsidRPr="000B5DF0">
        <w:rPr>
          <w:sz w:val="28"/>
          <w:szCs w:val="28"/>
        </w:rPr>
        <w:t xml:space="preserve">, где </w:t>
      </w:r>
      <w:r w:rsidRPr="000B5DF0">
        <w:rPr>
          <w:sz w:val="28"/>
          <w:szCs w:val="28"/>
          <w:lang w:val="en-US"/>
        </w:rPr>
        <w:t>Xmax</w:t>
      </w:r>
      <w:r w:rsidRPr="000B5DF0">
        <w:rPr>
          <w:sz w:val="28"/>
          <w:szCs w:val="28"/>
        </w:rPr>
        <w:t xml:space="preserve"> – максимальное значение признака</w:t>
      </w:r>
      <w:r w:rsidR="00781489" w:rsidRPr="000B5DF0">
        <w:rPr>
          <w:sz w:val="28"/>
          <w:szCs w:val="28"/>
        </w:rPr>
        <w:t xml:space="preserve"> (эффективность использования основных производственных фондов – фондоотдача)</w:t>
      </w:r>
      <w:r w:rsidRPr="000B5DF0">
        <w:rPr>
          <w:sz w:val="28"/>
          <w:szCs w:val="28"/>
        </w:rPr>
        <w:t xml:space="preserve"> в ранжированном ряду, а </w:t>
      </w:r>
      <w:r w:rsidRPr="000B5DF0">
        <w:rPr>
          <w:sz w:val="28"/>
          <w:szCs w:val="28"/>
          <w:lang w:val="en-US"/>
        </w:rPr>
        <w:t>Xmin</w:t>
      </w:r>
      <w:r w:rsidR="00781489" w:rsidRPr="000B5DF0">
        <w:rPr>
          <w:sz w:val="28"/>
          <w:szCs w:val="28"/>
        </w:rPr>
        <w:t xml:space="preserve"> – минимальное значение признака в ранжированном ряду, то есть:</w:t>
      </w:r>
    </w:p>
    <w:p w:rsidR="00A414F3" w:rsidRPr="000B5DF0" w:rsidRDefault="00E05F5C" w:rsidP="000B5DF0">
      <w:pPr>
        <w:spacing w:line="360" w:lineRule="auto"/>
        <w:ind w:firstLine="709"/>
        <w:jc w:val="both"/>
        <w:rPr>
          <w:sz w:val="28"/>
          <w:szCs w:val="28"/>
        </w:rPr>
      </w:pPr>
      <w:r w:rsidRPr="000B5DF0">
        <w:rPr>
          <w:sz w:val="28"/>
          <w:szCs w:val="28"/>
          <w:lang w:val="en-US"/>
        </w:rPr>
        <w:t>R</w:t>
      </w:r>
      <w:r w:rsidRPr="000B5DF0">
        <w:rPr>
          <w:sz w:val="28"/>
          <w:szCs w:val="28"/>
        </w:rPr>
        <w:t>=1.3-0.9=0.4 млн. руб.</w:t>
      </w:r>
    </w:p>
    <w:p w:rsidR="00A414F3" w:rsidRPr="000B5DF0" w:rsidRDefault="00A414F3" w:rsidP="000B5DF0">
      <w:pPr>
        <w:spacing w:line="360" w:lineRule="auto"/>
        <w:ind w:firstLine="709"/>
        <w:jc w:val="both"/>
        <w:rPr>
          <w:sz w:val="28"/>
          <w:szCs w:val="28"/>
        </w:rPr>
      </w:pPr>
      <w:r w:rsidRPr="000B5DF0">
        <w:rPr>
          <w:sz w:val="28"/>
          <w:szCs w:val="28"/>
        </w:rPr>
        <w:t>Далее находим</w:t>
      </w:r>
      <w:r w:rsidR="00AB2787">
        <w:rPr>
          <w:sz w:val="28"/>
          <w:szCs w:val="28"/>
        </w:rPr>
        <w:t xml:space="preserve"> </w:t>
      </w:r>
      <w:r w:rsidRPr="000B5DF0">
        <w:rPr>
          <w:sz w:val="28"/>
          <w:szCs w:val="28"/>
        </w:rPr>
        <w:t>число групп в группировке по формуле Стерджесса:</w:t>
      </w:r>
    </w:p>
    <w:p w:rsidR="00E05F5C" w:rsidRPr="000B5DF0" w:rsidRDefault="00781489" w:rsidP="000B5DF0">
      <w:pPr>
        <w:spacing w:line="360" w:lineRule="auto"/>
        <w:ind w:firstLine="709"/>
        <w:jc w:val="both"/>
        <w:rPr>
          <w:sz w:val="28"/>
          <w:szCs w:val="28"/>
        </w:rPr>
      </w:pPr>
      <w:r w:rsidRPr="000B5DF0">
        <w:rPr>
          <w:sz w:val="28"/>
          <w:szCs w:val="28"/>
          <w:lang w:val="en-US"/>
        </w:rPr>
        <w:t>n</w:t>
      </w:r>
      <w:r w:rsidRPr="000B5DF0">
        <w:rPr>
          <w:sz w:val="28"/>
          <w:szCs w:val="28"/>
        </w:rPr>
        <w:t>=1+3.322</w:t>
      </w:r>
      <w:r w:rsidRPr="000B5DF0">
        <w:rPr>
          <w:sz w:val="28"/>
          <w:szCs w:val="28"/>
          <w:lang w:val="en-US"/>
        </w:rPr>
        <w:t>lnN</w:t>
      </w:r>
      <w:r w:rsidRPr="000B5DF0">
        <w:rPr>
          <w:sz w:val="28"/>
          <w:szCs w:val="28"/>
        </w:rPr>
        <w:t xml:space="preserve">, где </w:t>
      </w:r>
      <w:r w:rsidRPr="000B5DF0">
        <w:rPr>
          <w:sz w:val="28"/>
          <w:szCs w:val="28"/>
          <w:lang w:val="en-US"/>
        </w:rPr>
        <w:t>N</w:t>
      </w:r>
      <w:r w:rsidRPr="000B5DF0">
        <w:rPr>
          <w:sz w:val="28"/>
          <w:szCs w:val="28"/>
        </w:rPr>
        <w:t xml:space="preserve"> – это число единиц совокупности (в нашем случае </w:t>
      </w:r>
      <w:r w:rsidRPr="000B5DF0">
        <w:rPr>
          <w:sz w:val="28"/>
          <w:szCs w:val="28"/>
          <w:lang w:val="en-US"/>
        </w:rPr>
        <w:t>N</w:t>
      </w:r>
      <w:r w:rsidRPr="000B5DF0">
        <w:rPr>
          <w:sz w:val="28"/>
          <w:szCs w:val="28"/>
        </w:rPr>
        <w:t>=30):</w:t>
      </w:r>
    </w:p>
    <w:p w:rsidR="00781489" w:rsidRPr="000B5DF0" w:rsidRDefault="00781489" w:rsidP="000B5DF0">
      <w:pPr>
        <w:spacing w:line="360" w:lineRule="auto"/>
        <w:ind w:firstLine="709"/>
        <w:jc w:val="both"/>
        <w:rPr>
          <w:sz w:val="28"/>
          <w:szCs w:val="28"/>
        </w:rPr>
      </w:pPr>
      <w:r w:rsidRPr="000B5DF0">
        <w:rPr>
          <w:sz w:val="28"/>
          <w:szCs w:val="28"/>
          <w:lang w:val="en-US"/>
        </w:rPr>
        <w:t>n</w:t>
      </w:r>
      <w:r w:rsidRPr="000B5DF0">
        <w:rPr>
          <w:sz w:val="28"/>
          <w:szCs w:val="28"/>
        </w:rPr>
        <w:t>=1+3.322</w:t>
      </w:r>
      <w:r w:rsidRPr="000B5DF0">
        <w:rPr>
          <w:sz w:val="28"/>
          <w:szCs w:val="28"/>
          <w:lang w:val="en-US"/>
        </w:rPr>
        <w:t>ln</w:t>
      </w:r>
      <w:r w:rsidRPr="000B5DF0">
        <w:rPr>
          <w:sz w:val="28"/>
          <w:szCs w:val="28"/>
        </w:rPr>
        <w:t>30=1+3.322*1.477=5 групп</w:t>
      </w:r>
    </w:p>
    <w:p w:rsidR="00781489" w:rsidRPr="000B5DF0" w:rsidRDefault="00781489" w:rsidP="000B5DF0">
      <w:pPr>
        <w:spacing w:line="360" w:lineRule="auto"/>
        <w:ind w:firstLine="709"/>
        <w:jc w:val="both"/>
        <w:rPr>
          <w:sz w:val="28"/>
          <w:szCs w:val="28"/>
        </w:rPr>
      </w:pPr>
      <w:r w:rsidRPr="000B5DF0">
        <w:rPr>
          <w:sz w:val="28"/>
          <w:szCs w:val="28"/>
        </w:rPr>
        <w:t xml:space="preserve">Затем определяем величину интервала: </w:t>
      </w:r>
      <w:r w:rsidRPr="000B5DF0">
        <w:rPr>
          <w:sz w:val="28"/>
          <w:szCs w:val="28"/>
          <w:lang w:val="en-US"/>
        </w:rPr>
        <w:t>i</w:t>
      </w:r>
      <w:r w:rsidRPr="000B5DF0">
        <w:rPr>
          <w:sz w:val="28"/>
          <w:szCs w:val="28"/>
        </w:rPr>
        <w:t>=</w:t>
      </w:r>
      <w:r w:rsidRPr="000B5DF0">
        <w:rPr>
          <w:sz w:val="28"/>
          <w:szCs w:val="28"/>
          <w:lang w:val="en-US"/>
        </w:rPr>
        <w:t>R</w:t>
      </w:r>
      <w:r w:rsidRPr="000B5DF0">
        <w:rPr>
          <w:sz w:val="28"/>
          <w:szCs w:val="28"/>
        </w:rPr>
        <w:t>/</w:t>
      </w:r>
      <w:r w:rsidRPr="000B5DF0">
        <w:rPr>
          <w:sz w:val="28"/>
          <w:szCs w:val="28"/>
          <w:lang w:val="en-US"/>
        </w:rPr>
        <w:t>n</w:t>
      </w:r>
      <w:r w:rsidRPr="000B5DF0">
        <w:rPr>
          <w:sz w:val="28"/>
          <w:szCs w:val="28"/>
        </w:rPr>
        <w:t>:</w:t>
      </w:r>
    </w:p>
    <w:p w:rsidR="00E05F5C" w:rsidRPr="000B5DF0" w:rsidRDefault="00781489" w:rsidP="000B5DF0">
      <w:pPr>
        <w:spacing w:line="360" w:lineRule="auto"/>
        <w:ind w:firstLine="709"/>
        <w:jc w:val="both"/>
        <w:rPr>
          <w:sz w:val="28"/>
          <w:szCs w:val="28"/>
        </w:rPr>
      </w:pPr>
      <w:r w:rsidRPr="000B5DF0">
        <w:rPr>
          <w:sz w:val="28"/>
          <w:szCs w:val="28"/>
          <w:lang w:val="en-US"/>
        </w:rPr>
        <w:t>i</w:t>
      </w:r>
      <w:r w:rsidRPr="000B5DF0">
        <w:rPr>
          <w:sz w:val="28"/>
          <w:szCs w:val="28"/>
        </w:rPr>
        <w:t>=</w:t>
      </w:r>
      <w:r w:rsidR="00C8214B" w:rsidRPr="000B5DF0">
        <w:rPr>
          <w:sz w:val="28"/>
          <w:szCs w:val="28"/>
        </w:rPr>
        <w:t>0.4/5=0.08 млн. руб.</w:t>
      </w:r>
    </w:p>
    <w:p w:rsidR="00653F99" w:rsidRDefault="00C8214B" w:rsidP="000B5DF0">
      <w:pPr>
        <w:tabs>
          <w:tab w:val="left" w:pos="5580"/>
          <w:tab w:val="left" w:pos="5940"/>
        </w:tabs>
        <w:spacing w:line="360" w:lineRule="auto"/>
        <w:ind w:firstLine="709"/>
        <w:jc w:val="both"/>
        <w:rPr>
          <w:sz w:val="28"/>
          <w:szCs w:val="28"/>
        </w:rPr>
      </w:pPr>
      <w:r w:rsidRPr="000B5DF0">
        <w:rPr>
          <w:sz w:val="28"/>
          <w:szCs w:val="28"/>
        </w:rPr>
        <w:t>Определим интервалы и число групп в них:</w:t>
      </w:r>
    </w:p>
    <w:p w:rsidR="000B5DF0" w:rsidRPr="000B5DF0" w:rsidRDefault="000B5DF0" w:rsidP="000B5DF0">
      <w:pPr>
        <w:tabs>
          <w:tab w:val="left" w:pos="5580"/>
          <w:tab w:val="left" w:pos="5940"/>
        </w:tabs>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1908"/>
        <w:gridCol w:w="900"/>
      </w:tblGrid>
      <w:tr w:rsidR="00C8214B" w:rsidRPr="000B5DF0">
        <w:trPr>
          <w:jc w:val="center"/>
        </w:trPr>
        <w:tc>
          <w:tcPr>
            <w:tcW w:w="1908"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0.9 – 0.98</w:t>
            </w:r>
          </w:p>
        </w:tc>
        <w:tc>
          <w:tcPr>
            <w:tcW w:w="900"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3</w:t>
            </w:r>
          </w:p>
        </w:tc>
      </w:tr>
      <w:tr w:rsidR="00C8214B" w:rsidRPr="000B5DF0">
        <w:trPr>
          <w:jc w:val="center"/>
        </w:trPr>
        <w:tc>
          <w:tcPr>
            <w:tcW w:w="1908"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0.98 – 1.06</w:t>
            </w:r>
          </w:p>
        </w:tc>
        <w:tc>
          <w:tcPr>
            <w:tcW w:w="900"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7</w:t>
            </w:r>
          </w:p>
        </w:tc>
      </w:tr>
      <w:tr w:rsidR="00C8214B" w:rsidRPr="000B5DF0">
        <w:trPr>
          <w:jc w:val="center"/>
        </w:trPr>
        <w:tc>
          <w:tcPr>
            <w:tcW w:w="1908"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1.06 – 1.14</w:t>
            </w:r>
          </w:p>
        </w:tc>
        <w:tc>
          <w:tcPr>
            <w:tcW w:w="900"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11</w:t>
            </w:r>
          </w:p>
        </w:tc>
      </w:tr>
      <w:tr w:rsidR="00C8214B" w:rsidRPr="000B5DF0">
        <w:trPr>
          <w:jc w:val="center"/>
        </w:trPr>
        <w:tc>
          <w:tcPr>
            <w:tcW w:w="1908"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1.14 – 1.22</w:t>
            </w:r>
          </w:p>
        </w:tc>
        <w:tc>
          <w:tcPr>
            <w:tcW w:w="900"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5</w:t>
            </w:r>
          </w:p>
        </w:tc>
      </w:tr>
      <w:tr w:rsidR="00C8214B" w:rsidRPr="000B5DF0">
        <w:trPr>
          <w:jc w:val="center"/>
        </w:trPr>
        <w:tc>
          <w:tcPr>
            <w:tcW w:w="1908" w:type="dxa"/>
            <w:vAlign w:val="center"/>
          </w:tcPr>
          <w:p w:rsidR="00C8214B" w:rsidRPr="000B5DF0" w:rsidRDefault="001B0471" w:rsidP="000B5DF0">
            <w:pPr>
              <w:tabs>
                <w:tab w:val="left" w:pos="5580"/>
                <w:tab w:val="left" w:pos="5940"/>
              </w:tabs>
              <w:spacing w:line="360" w:lineRule="auto"/>
              <w:jc w:val="both"/>
              <w:rPr>
                <w:sz w:val="20"/>
                <w:szCs w:val="20"/>
              </w:rPr>
            </w:pPr>
            <w:r w:rsidRPr="000B5DF0">
              <w:rPr>
                <w:sz w:val="20"/>
                <w:szCs w:val="20"/>
              </w:rPr>
              <w:t>1.22 – и более</w:t>
            </w:r>
          </w:p>
        </w:tc>
        <w:tc>
          <w:tcPr>
            <w:tcW w:w="900" w:type="dxa"/>
            <w:vAlign w:val="center"/>
          </w:tcPr>
          <w:p w:rsidR="00C8214B" w:rsidRPr="000B5DF0" w:rsidRDefault="00C8214B" w:rsidP="000B5DF0">
            <w:pPr>
              <w:tabs>
                <w:tab w:val="left" w:pos="5580"/>
                <w:tab w:val="left" w:pos="5940"/>
              </w:tabs>
              <w:spacing w:line="360" w:lineRule="auto"/>
              <w:jc w:val="both"/>
              <w:rPr>
                <w:sz w:val="20"/>
                <w:szCs w:val="20"/>
              </w:rPr>
            </w:pPr>
            <w:r w:rsidRPr="000B5DF0">
              <w:rPr>
                <w:sz w:val="20"/>
                <w:szCs w:val="20"/>
              </w:rPr>
              <w:t>4</w:t>
            </w:r>
          </w:p>
        </w:tc>
      </w:tr>
    </w:tbl>
    <w:p w:rsidR="00C8214B" w:rsidRPr="000B5DF0" w:rsidRDefault="00C8214B" w:rsidP="000B5DF0">
      <w:pPr>
        <w:tabs>
          <w:tab w:val="left" w:pos="5580"/>
          <w:tab w:val="left" w:pos="5940"/>
        </w:tabs>
        <w:spacing w:line="360" w:lineRule="auto"/>
        <w:ind w:firstLine="709"/>
        <w:jc w:val="both"/>
        <w:rPr>
          <w:sz w:val="28"/>
          <w:szCs w:val="28"/>
        </w:rPr>
      </w:pPr>
    </w:p>
    <w:p w:rsidR="009A5A4C" w:rsidRDefault="00E82C95" w:rsidP="000B5DF0">
      <w:pPr>
        <w:spacing w:line="360" w:lineRule="auto"/>
        <w:ind w:firstLine="709"/>
        <w:jc w:val="both"/>
        <w:rPr>
          <w:sz w:val="28"/>
          <w:szCs w:val="28"/>
        </w:rPr>
      </w:pPr>
      <w:r w:rsidRPr="000B5DF0">
        <w:rPr>
          <w:sz w:val="28"/>
          <w:szCs w:val="28"/>
        </w:rPr>
        <w:t>1.4. Построим интервальный ряд распределения предприятий по эффективности использования основных производственных фондов (таблица 1).</w:t>
      </w:r>
    </w:p>
    <w:p w:rsidR="00E82C95" w:rsidRDefault="00B32F4E" w:rsidP="000B5DF0">
      <w:pPr>
        <w:spacing w:line="360" w:lineRule="auto"/>
        <w:ind w:firstLine="709"/>
        <w:jc w:val="both"/>
        <w:rPr>
          <w:sz w:val="28"/>
          <w:szCs w:val="28"/>
        </w:rPr>
      </w:pPr>
      <w:r>
        <w:rPr>
          <w:sz w:val="28"/>
          <w:szCs w:val="28"/>
        </w:rPr>
        <w:br w:type="page"/>
      </w:r>
      <w:r w:rsidR="00E82C95" w:rsidRPr="000B5DF0">
        <w:rPr>
          <w:sz w:val="28"/>
          <w:szCs w:val="28"/>
        </w:rPr>
        <w:t>Таблица 1. Группировка предприятий по эффективности использования основных производственных фондов.</w:t>
      </w:r>
    </w:p>
    <w:p w:rsidR="00B32F4E" w:rsidRPr="000B5DF0" w:rsidRDefault="00B32F4E" w:rsidP="000B5DF0">
      <w:pPr>
        <w:spacing w:line="360" w:lineRule="auto"/>
        <w:ind w:firstLine="709"/>
        <w:jc w:val="both"/>
        <w:rPr>
          <w:sz w:val="28"/>
          <w:szCs w:val="28"/>
        </w:rPr>
      </w:pPr>
    </w:p>
    <w:tbl>
      <w:tblPr>
        <w:tblStyle w:val="a3"/>
        <w:tblW w:w="0" w:type="auto"/>
        <w:tblInd w:w="-113" w:type="dxa"/>
        <w:tblLook w:val="01E0" w:firstRow="1" w:lastRow="1" w:firstColumn="1" w:lastColumn="1" w:noHBand="0" w:noVBand="0"/>
      </w:tblPr>
      <w:tblGrid>
        <w:gridCol w:w="7235"/>
        <w:gridCol w:w="2335"/>
      </w:tblGrid>
      <w:tr w:rsidR="00E82C95" w:rsidRPr="000B5DF0">
        <w:tc>
          <w:tcPr>
            <w:tcW w:w="0" w:type="auto"/>
            <w:vAlign w:val="center"/>
          </w:tcPr>
          <w:p w:rsidR="00E82C95" w:rsidRPr="00B32F4E" w:rsidRDefault="00E82C95" w:rsidP="00B32F4E">
            <w:pPr>
              <w:spacing w:line="360" w:lineRule="auto"/>
              <w:jc w:val="both"/>
              <w:rPr>
                <w:sz w:val="20"/>
                <w:szCs w:val="20"/>
              </w:rPr>
            </w:pPr>
            <w:r w:rsidRPr="00B32F4E">
              <w:rPr>
                <w:sz w:val="20"/>
                <w:szCs w:val="20"/>
              </w:rPr>
              <w:t>Группы предприятий по эффективности использования основных производственных фондов</w:t>
            </w:r>
            <w:r w:rsidR="00433573" w:rsidRPr="00B32F4E">
              <w:rPr>
                <w:sz w:val="20"/>
                <w:szCs w:val="20"/>
              </w:rPr>
              <w:t>, млн. руб.</w:t>
            </w:r>
          </w:p>
        </w:tc>
        <w:tc>
          <w:tcPr>
            <w:tcW w:w="0" w:type="auto"/>
            <w:vAlign w:val="center"/>
          </w:tcPr>
          <w:p w:rsidR="00E82C95" w:rsidRPr="00B32F4E" w:rsidRDefault="00E82C95" w:rsidP="00B32F4E">
            <w:pPr>
              <w:spacing w:line="360" w:lineRule="auto"/>
              <w:jc w:val="both"/>
              <w:rPr>
                <w:sz w:val="20"/>
                <w:szCs w:val="20"/>
              </w:rPr>
            </w:pPr>
            <w:r w:rsidRPr="00B32F4E">
              <w:rPr>
                <w:sz w:val="20"/>
                <w:szCs w:val="20"/>
              </w:rPr>
              <w:t>Число предприятий в группе</w:t>
            </w:r>
          </w:p>
        </w:tc>
      </w:tr>
      <w:tr w:rsidR="00E82C95" w:rsidRPr="000B5DF0">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0.9 – 0.98</w:t>
            </w:r>
          </w:p>
        </w:tc>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3</w:t>
            </w:r>
          </w:p>
        </w:tc>
      </w:tr>
      <w:tr w:rsidR="00E82C95" w:rsidRPr="000B5DF0">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0.98 – 1.06</w:t>
            </w:r>
          </w:p>
        </w:tc>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7</w:t>
            </w:r>
          </w:p>
        </w:tc>
      </w:tr>
      <w:tr w:rsidR="00E82C95" w:rsidRPr="000B5DF0">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1.06 – 1.14</w:t>
            </w:r>
          </w:p>
        </w:tc>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11</w:t>
            </w:r>
          </w:p>
        </w:tc>
      </w:tr>
      <w:tr w:rsidR="00E82C95" w:rsidRPr="000B5DF0">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1.14 – 1.22</w:t>
            </w:r>
          </w:p>
        </w:tc>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5</w:t>
            </w:r>
          </w:p>
        </w:tc>
      </w:tr>
      <w:tr w:rsidR="00E82C95" w:rsidRPr="000B5DF0">
        <w:tc>
          <w:tcPr>
            <w:tcW w:w="0" w:type="auto"/>
            <w:vAlign w:val="center"/>
          </w:tcPr>
          <w:p w:rsidR="00E82C95" w:rsidRPr="00B32F4E" w:rsidRDefault="001B0471" w:rsidP="00B32F4E">
            <w:pPr>
              <w:tabs>
                <w:tab w:val="left" w:pos="5580"/>
                <w:tab w:val="left" w:pos="5940"/>
              </w:tabs>
              <w:spacing w:line="360" w:lineRule="auto"/>
              <w:jc w:val="both"/>
              <w:rPr>
                <w:sz w:val="20"/>
                <w:szCs w:val="20"/>
              </w:rPr>
            </w:pPr>
            <w:r w:rsidRPr="00B32F4E">
              <w:rPr>
                <w:sz w:val="20"/>
                <w:szCs w:val="20"/>
              </w:rPr>
              <w:t>1.22 – и более</w:t>
            </w:r>
          </w:p>
        </w:tc>
        <w:tc>
          <w:tcPr>
            <w:tcW w:w="0" w:type="auto"/>
            <w:vAlign w:val="center"/>
          </w:tcPr>
          <w:p w:rsidR="00E82C95" w:rsidRPr="00B32F4E" w:rsidRDefault="00E82C95" w:rsidP="00B32F4E">
            <w:pPr>
              <w:tabs>
                <w:tab w:val="left" w:pos="5580"/>
                <w:tab w:val="left" w:pos="5940"/>
              </w:tabs>
              <w:spacing w:line="360" w:lineRule="auto"/>
              <w:jc w:val="both"/>
              <w:rPr>
                <w:sz w:val="20"/>
                <w:szCs w:val="20"/>
              </w:rPr>
            </w:pPr>
            <w:r w:rsidRPr="00B32F4E">
              <w:rPr>
                <w:sz w:val="20"/>
                <w:szCs w:val="20"/>
              </w:rPr>
              <w:t>4</w:t>
            </w:r>
          </w:p>
        </w:tc>
      </w:tr>
    </w:tbl>
    <w:p w:rsidR="00B32F4E" w:rsidRDefault="00B32F4E" w:rsidP="000B5DF0">
      <w:pPr>
        <w:spacing w:line="360" w:lineRule="auto"/>
        <w:ind w:firstLine="709"/>
        <w:jc w:val="both"/>
        <w:rPr>
          <w:sz w:val="28"/>
          <w:szCs w:val="28"/>
        </w:rPr>
      </w:pPr>
    </w:p>
    <w:p w:rsidR="003A571B" w:rsidRPr="000B5DF0" w:rsidRDefault="003A571B" w:rsidP="000B5DF0">
      <w:pPr>
        <w:spacing w:line="360" w:lineRule="auto"/>
        <w:ind w:firstLine="709"/>
        <w:jc w:val="both"/>
        <w:rPr>
          <w:sz w:val="28"/>
          <w:szCs w:val="28"/>
        </w:rPr>
      </w:pPr>
      <w:r w:rsidRPr="000B5DF0">
        <w:rPr>
          <w:sz w:val="28"/>
          <w:szCs w:val="28"/>
        </w:rPr>
        <w:t>Интервальный ряд распределения показал, что наибольшее количество предприятий имеют эффективность использования основных производственных фондов от 1.06 до 1.14 млн. руб.</w:t>
      </w:r>
    </w:p>
    <w:p w:rsidR="002F3830" w:rsidRDefault="003A571B" w:rsidP="000B5DF0">
      <w:pPr>
        <w:spacing w:line="360" w:lineRule="auto"/>
        <w:ind w:firstLine="709"/>
        <w:jc w:val="both"/>
        <w:rPr>
          <w:sz w:val="28"/>
          <w:szCs w:val="28"/>
        </w:rPr>
      </w:pPr>
      <w:r w:rsidRPr="000B5DF0">
        <w:rPr>
          <w:sz w:val="28"/>
          <w:szCs w:val="28"/>
        </w:rPr>
        <w:t>2. Постройте графики полученного ряда распределения. Графически определите значения моды и медианы.</w:t>
      </w:r>
      <w:r w:rsidR="002F3830" w:rsidRPr="000B5DF0">
        <w:rPr>
          <w:sz w:val="28"/>
          <w:szCs w:val="28"/>
        </w:rPr>
        <w:t xml:space="preserve"> По данным таблицы 1 строим гистограмму распределения предприятий по эффективности использования о</w:t>
      </w:r>
      <w:r w:rsidR="00A83FF2" w:rsidRPr="000B5DF0">
        <w:rPr>
          <w:sz w:val="28"/>
          <w:szCs w:val="28"/>
        </w:rPr>
        <w:t xml:space="preserve">сновных производственных фондов </w:t>
      </w:r>
      <w:r w:rsidR="0012166B" w:rsidRPr="000B5DF0">
        <w:rPr>
          <w:sz w:val="28"/>
          <w:szCs w:val="28"/>
        </w:rPr>
        <w:t>(рис.1).</w:t>
      </w:r>
    </w:p>
    <w:p w:rsidR="00B32F4E" w:rsidRPr="000B5DF0" w:rsidRDefault="00B32F4E" w:rsidP="000B5DF0">
      <w:pPr>
        <w:spacing w:line="360" w:lineRule="auto"/>
        <w:ind w:firstLine="709"/>
        <w:jc w:val="both"/>
        <w:rPr>
          <w:sz w:val="28"/>
          <w:szCs w:val="28"/>
        </w:rPr>
      </w:pPr>
    </w:p>
    <w:p w:rsidR="00501F86" w:rsidRPr="000B5DF0" w:rsidRDefault="00E33B7C" w:rsidP="00B32F4E">
      <w:pPr>
        <w:spacing w:line="360" w:lineRule="auto"/>
        <w:ind w:firstLine="709"/>
        <w:jc w:val="center"/>
        <w:rPr>
          <w:sz w:val="28"/>
          <w:szCs w:val="28"/>
        </w:rPr>
      </w:pPr>
      <w:r>
        <w:rPr>
          <w:sz w:val="28"/>
          <w:szCs w:val="28"/>
        </w:rPr>
        <w:pict>
          <v:shape id="_x0000_i1049" type="#_x0000_t75" style="width:186.75pt;height:153pt">
            <v:imagedata r:id="rId40" o:title=""/>
          </v:shape>
        </w:pict>
      </w:r>
    </w:p>
    <w:p w:rsidR="00FA75FF" w:rsidRDefault="0012166B" w:rsidP="00B32F4E">
      <w:pPr>
        <w:spacing w:line="360" w:lineRule="auto"/>
        <w:ind w:firstLine="709"/>
        <w:jc w:val="both"/>
        <w:rPr>
          <w:sz w:val="28"/>
          <w:szCs w:val="28"/>
        </w:rPr>
      </w:pPr>
      <w:r w:rsidRPr="000B5DF0">
        <w:rPr>
          <w:sz w:val="28"/>
          <w:szCs w:val="28"/>
        </w:rPr>
        <w:t>Рис. 1. Гистограмма распределения</w:t>
      </w:r>
      <w:r w:rsidR="00B32F4E">
        <w:rPr>
          <w:sz w:val="28"/>
          <w:szCs w:val="28"/>
        </w:rPr>
        <w:t xml:space="preserve"> </w:t>
      </w:r>
      <w:r w:rsidRPr="000B5DF0">
        <w:rPr>
          <w:sz w:val="28"/>
          <w:szCs w:val="28"/>
        </w:rPr>
        <w:t xml:space="preserve">предприятий </w:t>
      </w:r>
      <w:r w:rsidR="00B32F4E">
        <w:rPr>
          <w:sz w:val="28"/>
          <w:szCs w:val="28"/>
        </w:rPr>
        <w:t>по эффективности использования основных производст</w:t>
      </w:r>
      <w:r w:rsidR="00FA75FF" w:rsidRPr="000B5DF0">
        <w:rPr>
          <w:sz w:val="28"/>
          <w:szCs w:val="28"/>
        </w:rPr>
        <w:t>венных фондов.</w:t>
      </w:r>
    </w:p>
    <w:p w:rsidR="00B32F4E" w:rsidRPr="000B5DF0" w:rsidRDefault="00B32F4E" w:rsidP="00B32F4E">
      <w:pPr>
        <w:spacing w:line="360" w:lineRule="auto"/>
        <w:ind w:firstLine="709"/>
        <w:jc w:val="both"/>
        <w:rPr>
          <w:sz w:val="28"/>
          <w:szCs w:val="28"/>
        </w:rPr>
      </w:pPr>
    </w:p>
    <w:p w:rsidR="001B0471" w:rsidRPr="000B5DF0" w:rsidRDefault="001B0471" w:rsidP="000B5DF0">
      <w:pPr>
        <w:tabs>
          <w:tab w:val="left" w:pos="4680"/>
          <w:tab w:val="left" w:pos="4860"/>
          <w:tab w:val="left" w:pos="5220"/>
        </w:tabs>
        <w:spacing w:line="360" w:lineRule="auto"/>
        <w:ind w:firstLine="709"/>
        <w:jc w:val="both"/>
        <w:rPr>
          <w:sz w:val="28"/>
          <w:szCs w:val="28"/>
        </w:rPr>
      </w:pPr>
      <w:r w:rsidRPr="000B5DF0">
        <w:rPr>
          <w:sz w:val="28"/>
          <w:szCs w:val="28"/>
        </w:rPr>
        <w:t>Далее, соединяя середины верхних оснований столбцов, получаем полигон распределения.</w:t>
      </w:r>
    </w:p>
    <w:p w:rsidR="00A914BA" w:rsidRDefault="001B0471" w:rsidP="000B5DF0">
      <w:pPr>
        <w:tabs>
          <w:tab w:val="left" w:pos="4680"/>
          <w:tab w:val="left" w:pos="4860"/>
          <w:tab w:val="left" w:pos="5220"/>
        </w:tabs>
        <w:spacing w:line="360" w:lineRule="auto"/>
        <w:ind w:firstLine="709"/>
        <w:jc w:val="both"/>
        <w:rPr>
          <w:sz w:val="28"/>
          <w:szCs w:val="28"/>
        </w:rPr>
      </w:pPr>
      <w:r w:rsidRPr="000B5DF0">
        <w:rPr>
          <w:sz w:val="28"/>
          <w:szCs w:val="28"/>
        </w:rPr>
        <w:t>Теперь графически необходимо определить значения моды и медианы.</w:t>
      </w:r>
      <w:r w:rsidR="00A46EBD" w:rsidRPr="000B5DF0">
        <w:rPr>
          <w:sz w:val="28"/>
          <w:szCs w:val="28"/>
        </w:rPr>
        <w:t xml:space="preserve"> </w:t>
      </w:r>
      <w:r w:rsidRPr="000B5DF0">
        <w:rPr>
          <w:sz w:val="28"/>
          <w:szCs w:val="28"/>
        </w:rPr>
        <w:t>Мода – это наиболее часто встречающаяся варианта совокупности. На графике о</w:t>
      </w:r>
      <w:r w:rsidR="00A914BA" w:rsidRPr="000B5DF0">
        <w:rPr>
          <w:sz w:val="28"/>
          <w:szCs w:val="28"/>
        </w:rPr>
        <w:t>на будет выглядеть так (рис.2.):</w:t>
      </w:r>
    </w:p>
    <w:p w:rsidR="00B32F4E" w:rsidRDefault="00B32F4E" w:rsidP="000B5DF0">
      <w:pPr>
        <w:tabs>
          <w:tab w:val="left" w:pos="4680"/>
          <w:tab w:val="left" w:pos="4860"/>
          <w:tab w:val="left" w:pos="5220"/>
        </w:tabs>
        <w:spacing w:line="360" w:lineRule="auto"/>
        <w:ind w:firstLine="709"/>
        <w:jc w:val="both"/>
        <w:rPr>
          <w:sz w:val="28"/>
          <w:szCs w:val="28"/>
        </w:rPr>
      </w:pPr>
    </w:p>
    <w:p w:rsidR="00336C7C" w:rsidRPr="000B5DF0" w:rsidRDefault="00E33B7C" w:rsidP="00B32F4E">
      <w:pPr>
        <w:tabs>
          <w:tab w:val="left" w:pos="4680"/>
          <w:tab w:val="left" w:pos="4860"/>
          <w:tab w:val="left" w:pos="5220"/>
        </w:tabs>
        <w:spacing w:line="360" w:lineRule="auto"/>
        <w:ind w:firstLine="709"/>
        <w:jc w:val="center"/>
        <w:rPr>
          <w:sz w:val="28"/>
          <w:szCs w:val="28"/>
        </w:rPr>
      </w:pPr>
      <w:r>
        <w:rPr>
          <w:sz w:val="28"/>
          <w:szCs w:val="28"/>
        </w:rPr>
        <w:pict>
          <v:shape id="_x0000_i1050" type="#_x0000_t75" style="width:208.5pt;height:179.25pt">
            <v:imagedata r:id="rId41" o:title=""/>
          </v:shape>
        </w:pict>
      </w:r>
    </w:p>
    <w:p w:rsidR="00A914BA" w:rsidRDefault="001B0471" w:rsidP="000B5DF0">
      <w:pPr>
        <w:tabs>
          <w:tab w:val="left" w:pos="4680"/>
          <w:tab w:val="left" w:pos="4860"/>
          <w:tab w:val="left" w:pos="5220"/>
        </w:tabs>
        <w:spacing w:line="360" w:lineRule="auto"/>
        <w:ind w:firstLine="709"/>
        <w:jc w:val="both"/>
        <w:rPr>
          <w:sz w:val="28"/>
          <w:szCs w:val="28"/>
        </w:rPr>
      </w:pPr>
      <w:r w:rsidRPr="000B5DF0">
        <w:rPr>
          <w:sz w:val="28"/>
          <w:szCs w:val="28"/>
        </w:rPr>
        <w:t>Рис. 2.</w:t>
      </w:r>
      <w:r w:rsidR="00E47543" w:rsidRPr="000B5DF0">
        <w:rPr>
          <w:sz w:val="28"/>
          <w:szCs w:val="28"/>
        </w:rPr>
        <w:t xml:space="preserve"> Мода</w:t>
      </w:r>
    </w:p>
    <w:p w:rsidR="00B32F4E" w:rsidRDefault="00B32F4E" w:rsidP="000B5DF0">
      <w:pPr>
        <w:tabs>
          <w:tab w:val="left" w:pos="4680"/>
          <w:tab w:val="left" w:pos="4860"/>
          <w:tab w:val="left" w:pos="5220"/>
        </w:tabs>
        <w:spacing w:line="360" w:lineRule="auto"/>
        <w:ind w:firstLine="709"/>
        <w:jc w:val="both"/>
        <w:rPr>
          <w:sz w:val="28"/>
          <w:szCs w:val="28"/>
        </w:rPr>
      </w:pPr>
    </w:p>
    <w:p w:rsidR="00336C7C" w:rsidRPr="000B5DF0" w:rsidRDefault="004A5FC5" w:rsidP="000B5DF0">
      <w:pPr>
        <w:tabs>
          <w:tab w:val="left" w:pos="4680"/>
          <w:tab w:val="left" w:pos="4860"/>
          <w:tab w:val="left" w:pos="5220"/>
        </w:tabs>
        <w:spacing w:line="360" w:lineRule="auto"/>
        <w:ind w:firstLine="709"/>
        <w:jc w:val="both"/>
        <w:rPr>
          <w:sz w:val="28"/>
          <w:szCs w:val="28"/>
        </w:rPr>
      </w:pPr>
      <w:r w:rsidRPr="000B5DF0">
        <w:rPr>
          <w:sz w:val="28"/>
          <w:szCs w:val="28"/>
        </w:rPr>
        <w:t>Медиана – это варианта, делящая ряд пополам. Для её графич</w:t>
      </w:r>
      <w:r w:rsidR="00E47543" w:rsidRPr="000B5DF0">
        <w:rPr>
          <w:sz w:val="28"/>
          <w:szCs w:val="28"/>
        </w:rPr>
        <w:t>еского изображения построим кум</w:t>
      </w:r>
      <w:r w:rsidRPr="000B5DF0">
        <w:rPr>
          <w:sz w:val="28"/>
          <w:szCs w:val="28"/>
        </w:rPr>
        <w:t xml:space="preserve">уляту и рассчитаем кумулятивно – накопленные частоты в таблице. </w:t>
      </w:r>
      <w:r w:rsidR="00763DCE" w:rsidRPr="000B5DF0">
        <w:rPr>
          <w:sz w:val="28"/>
          <w:szCs w:val="28"/>
        </w:rPr>
        <w:t>(таблица 2)</w:t>
      </w:r>
    </w:p>
    <w:p w:rsidR="00B32F4E" w:rsidRDefault="00B32F4E" w:rsidP="000B5DF0">
      <w:pPr>
        <w:tabs>
          <w:tab w:val="left" w:pos="4680"/>
          <w:tab w:val="left" w:pos="4860"/>
          <w:tab w:val="left" w:pos="5220"/>
        </w:tabs>
        <w:spacing w:line="360" w:lineRule="auto"/>
        <w:ind w:firstLine="709"/>
        <w:jc w:val="both"/>
        <w:rPr>
          <w:sz w:val="28"/>
          <w:szCs w:val="28"/>
        </w:rPr>
      </w:pPr>
    </w:p>
    <w:p w:rsidR="00763DCE" w:rsidRPr="000B5DF0" w:rsidRDefault="00763DCE" w:rsidP="000B5DF0">
      <w:pPr>
        <w:tabs>
          <w:tab w:val="left" w:pos="4680"/>
          <w:tab w:val="left" w:pos="4860"/>
          <w:tab w:val="left" w:pos="5220"/>
        </w:tabs>
        <w:spacing w:line="360" w:lineRule="auto"/>
        <w:ind w:firstLine="709"/>
        <w:jc w:val="both"/>
        <w:rPr>
          <w:sz w:val="28"/>
          <w:szCs w:val="28"/>
        </w:rPr>
      </w:pPr>
      <w:r w:rsidRPr="000B5DF0">
        <w:rPr>
          <w:sz w:val="28"/>
          <w:szCs w:val="28"/>
        </w:rPr>
        <w:t>Таблица 2. Кумулятивно</w:t>
      </w:r>
      <w:r w:rsidR="00AB2787">
        <w:rPr>
          <w:sz w:val="28"/>
          <w:szCs w:val="28"/>
        </w:rPr>
        <w:t xml:space="preserve"> </w:t>
      </w:r>
      <w:r w:rsidRPr="000B5DF0">
        <w:rPr>
          <w:sz w:val="28"/>
          <w:szCs w:val="28"/>
        </w:rPr>
        <w:t>- накопленные частоты</w:t>
      </w:r>
      <w:r w:rsidR="00336C7C" w:rsidRPr="000B5DF0">
        <w:rPr>
          <w:sz w:val="28"/>
          <w:szCs w:val="28"/>
        </w:rPr>
        <w:t xml:space="preserve"> использования основных производственных фондов.</w:t>
      </w:r>
    </w:p>
    <w:tbl>
      <w:tblPr>
        <w:tblStyle w:val="a3"/>
        <w:tblW w:w="0" w:type="auto"/>
        <w:jc w:val="center"/>
        <w:tblLook w:val="01E0" w:firstRow="1" w:lastRow="1" w:firstColumn="1" w:lastColumn="1" w:noHBand="0" w:noVBand="0"/>
      </w:tblPr>
      <w:tblGrid>
        <w:gridCol w:w="5259"/>
        <w:gridCol w:w="1966"/>
        <w:gridCol w:w="2345"/>
      </w:tblGrid>
      <w:tr w:rsidR="00F40A27" w:rsidRPr="000B5DF0">
        <w:trPr>
          <w:jc w:val="center"/>
        </w:trPr>
        <w:tc>
          <w:tcPr>
            <w:tcW w:w="0" w:type="auto"/>
            <w:vAlign w:val="center"/>
          </w:tcPr>
          <w:p w:rsidR="00F40A27" w:rsidRPr="00B32F4E" w:rsidRDefault="00F40A27" w:rsidP="00B32F4E">
            <w:pPr>
              <w:spacing w:line="360" w:lineRule="auto"/>
              <w:jc w:val="both"/>
              <w:rPr>
                <w:sz w:val="20"/>
                <w:szCs w:val="20"/>
              </w:rPr>
            </w:pPr>
            <w:r w:rsidRPr="00B32F4E">
              <w:rPr>
                <w:sz w:val="20"/>
                <w:szCs w:val="20"/>
              </w:rPr>
              <w:t>Группы предприятий по эффективности использования основных производственных фондов</w:t>
            </w:r>
            <w:r w:rsidR="00433573" w:rsidRPr="00B32F4E">
              <w:rPr>
                <w:sz w:val="20"/>
                <w:szCs w:val="20"/>
              </w:rPr>
              <w:t>, млн. руб.</w:t>
            </w:r>
          </w:p>
        </w:tc>
        <w:tc>
          <w:tcPr>
            <w:tcW w:w="0" w:type="auto"/>
            <w:vAlign w:val="center"/>
          </w:tcPr>
          <w:p w:rsidR="00F40A27" w:rsidRPr="00B32F4E" w:rsidRDefault="00F40A27" w:rsidP="00B32F4E">
            <w:pPr>
              <w:spacing w:line="360" w:lineRule="auto"/>
              <w:jc w:val="both"/>
              <w:rPr>
                <w:sz w:val="20"/>
                <w:szCs w:val="20"/>
              </w:rPr>
            </w:pPr>
            <w:r w:rsidRPr="00B32F4E">
              <w:rPr>
                <w:sz w:val="20"/>
                <w:szCs w:val="20"/>
              </w:rPr>
              <w:t>Число предприятий в группе</w:t>
            </w:r>
          </w:p>
        </w:tc>
        <w:tc>
          <w:tcPr>
            <w:tcW w:w="0" w:type="auto"/>
            <w:vAlign w:val="center"/>
          </w:tcPr>
          <w:p w:rsidR="00F40A27" w:rsidRPr="00B32F4E" w:rsidRDefault="00F40A27" w:rsidP="00B32F4E">
            <w:pPr>
              <w:tabs>
                <w:tab w:val="left" w:pos="4680"/>
                <w:tab w:val="left" w:pos="4860"/>
                <w:tab w:val="left" w:pos="5220"/>
              </w:tabs>
              <w:spacing w:line="360" w:lineRule="auto"/>
              <w:jc w:val="both"/>
              <w:rPr>
                <w:sz w:val="20"/>
                <w:szCs w:val="20"/>
              </w:rPr>
            </w:pPr>
            <w:r w:rsidRPr="00B32F4E">
              <w:rPr>
                <w:sz w:val="20"/>
                <w:szCs w:val="20"/>
              </w:rPr>
              <w:t>Кумулятивно – накопленные частоты</w:t>
            </w:r>
          </w:p>
        </w:tc>
      </w:tr>
      <w:tr w:rsidR="00F40A27" w:rsidRPr="000B5DF0">
        <w:trPr>
          <w:jc w:val="center"/>
        </w:trPr>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0.9 – 0.98</w:t>
            </w:r>
          </w:p>
        </w:tc>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3</w:t>
            </w:r>
          </w:p>
        </w:tc>
        <w:tc>
          <w:tcPr>
            <w:tcW w:w="0" w:type="auto"/>
            <w:vAlign w:val="center"/>
          </w:tcPr>
          <w:p w:rsidR="00F40A27" w:rsidRPr="00B32F4E" w:rsidRDefault="00F40A27" w:rsidP="00B32F4E">
            <w:pPr>
              <w:tabs>
                <w:tab w:val="left" w:pos="4680"/>
                <w:tab w:val="left" w:pos="4860"/>
                <w:tab w:val="left" w:pos="5220"/>
              </w:tabs>
              <w:spacing w:line="360" w:lineRule="auto"/>
              <w:jc w:val="both"/>
              <w:rPr>
                <w:sz w:val="20"/>
                <w:szCs w:val="20"/>
              </w:rPr>
            </w:pPr>
            <w:r w:rsidRPr="00B32F4E">
              <w:rPr>
                <w:sz w:val="20"/>
                <w:szCs w:val="20"/>
              </w:rPr>
              <w:t>3</w:t>
            </w:r>
          </w:p>
        </w:tc>
      </w:tr>
      <w:tr w:rsidR="00F40A27" w:rsidRPr="000B5DF0">
        <w:trPr>
          <w:jc w:val="center"/>
        </w:trPr>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0.98 – 1.06</w:t>
            </w:r>
          </w:p>
        </w:tc>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7</w:t>
            </w:r>
          </w:p>
        </w:tc>
        <w:tc>
          <w:tcPr>
            <w:tcW w:w="0" w:type="auto"/>
            <w:vAlign w:val="center"/>
          </w:tcPr>
          <w:p w:rsidR="00F40A27" w:rsidRPr="00B32F4E" w:rsidRDefault="00F40A27" w:rsidP="00B32F4E">
            <w:pPr>
              <w:tabs>
                <w:tab w:val="left" w:pos="4680"/>
                <w:tab w:val="left" w:pos="4860"/>
                <w:tab w:val="left" w:pos="5220"/>
              </w:tabs>
              <w:spacing w:line="360" w:lineRule="auto"/>
              <w:jc w:val="both"/>
              <w:rPr>
                <w:sz w:val="20"/>
                <w:szCs w:val="20"/>
              </w:rPr>
            </w:pPr>
            <w:r w:rsidRPr="00B32F4E">
              <w:rPr>
                <w:sz w:val="20"/>
                <w:szCs w:val="20"/>
              </w:rPr>
              <w:t>10</w:t>
            </w:r>
          </w:p>
        </w:tc>
      </w:tr>
      <w:tr w:rsidR="00F40A27" w:rsidRPr="000B5DF0">
        <w:trPr>
          <w:jc w:val="center"/>
        </w:trPr>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1.06 – 1.14</w:t>
            </w:r>
          </w:p>
        </w:tc>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11</w:t>
            </w:r>
          </w:p>
        </w:tc>
        <w:tc>
          <w:tcPr>
            <w:tcW w:w="0" w:type="auto"/>
            <w:vAlign w:val="center"/>
          </w:tcPr>
          <w:p w:rsidR="00F40A27" w:rsidRPr="00B32F4E" w:rsidRDefault="00F40A27" w:rsidP="00B32F4E">
            <w:pPr>
              <w:tabs>
                <w:tab w:val="left" w:pos="4680"/>
                <w:tab w:val="left" w:pos="4860"/>
                <w:tab w:val="left" w:pos="5220"/>
              </w:tabs>
              <w:spacing w:line="360" w:lineRule="auto"/>
              <w:jc w:val="both"/>
              <w:rPr>
                <w:sz w:val="20"/>
                <w:szCs w:val="20"/>
              </w:rPr>
            </w:pPr>
            <w:r w:rsidRPr="00B32F4E">
              <w:rPr>
                <w:sz w:val="20"/>
                <w:szCs w:val="20"/>
              </w:rPr>
              <w:t>21</w:t>
            </w:r>
          </w:p>
        </w:tc>
      </w:tr>
      <w:tr w:rsidR="00F40A27" w:rsidRPr="000B5DF0">
        <w:trPr>
          <w:jc w:val="center"/>
        </w:trPr>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1.14 – 1.22</w:t>
            </w:r>
          </w:p>
        </w:tc>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5</w:t>
            </w:r>
          </w:p>
        </w:tc>
        <w:tc>
          <w:tcPr>
            <w:tcW w:w="0" w:type="auto"/>
            <w:vAlign w:val="center"/>
          </w:tcPr>
          <w:p w:rsidR="00F40A27" w:rsidRPr="00B32F4E" w:rsidRDefault="00F40A27" w:rsidP="00B32F4E">
            <w:pPr>
              <w:tabs>
                <w:tab w:val="left" w:pos="4680"/>
                <w:tab w:val="left" w:pos="4860"/>
                <w:tab w:val="left" w:pos="5220"/>
              </w:tabs>
              <w:spacing w:line="360" w:lineRule="auto"/>
              <w:jc w:val="both"/>
              <w:rPr>
                <w:sz w:val="20"/>
                <w:szCs w:val="20"/>
              </w:rPr>
            </w:pPr>
            <w:r w:rsidRPr="00B32F4E">
              <w:rPr>
                <w:sz w:val="20"/>
                <w:szCs w:val="20"/>
              </w:rPr>
              <w:t>26</w:t>
            </w:r>
          </w:p>
        </w:tc>
      </w:tr>
      <w:tr w:rsidR="00F40A27" w:rsidRPr="000B5DF0">
        <w:trPr>
          <w:jc w:val="center"/>
        </w:trPr>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1.22 – и более</w:t>
            </w:r>
          </w:p>
        </w:tc>
        <w:tc>
          <w:tcPr>
            <w:tcW w:w="0" w:type="auto"/>
            <w:vAlign w:val="center"/>
          </w:tcPr>
          <w:p w:rsidR="00F40A27" w:rsidRPr="00B32F4E" w:rsidRDefault="00F40A27" w:rsidP="00B32F4E">
            <w:pPr>
              <w:tabs>
                <w:tab w:val="left" w:pos="5580"/>
                <w:tab w:val="left" w:pos="5940"/>
              </w:tabs>
              <w:spacing w:line="360" w:lineRule="auto"/>
              <w:jc w:val="both"/>
              <w:rPr>
                <w:sz w:val="20"/>
                <w:szCs w:val="20"/>
              </w:rPr>
            </w:pPr>
            <w:r w:rsidRPr="00B32F4E">
              <w:rPr>
                <w:sz w:val="20"/>
                <w:szCs w:val="20"/>
              </w:rPr>
              <w:t>4</w:t>
            </w:r>
          </w:p>
        </w:tc>
        <w:tc>
          <w:tcPr>
            <w:tcW w:w="0" w:type="auto"/>
            <w:vAlign w:val="center"/>
          </w:tcPr>
          <w:p w:rsidR="00F40A27" w:rsidRPr="00B32F4E" w:rsidRDefault="00F40A27" w:rsidP="00B32F4E">
            <w:pPr>
              <w:tabs>
                <w:tab w:val="left" w:pos="4680"/>
                <w:tab w:val="left" w:pos="4860"/>
                <w:tab w:val="left" w:pos="5220"/>
              </w:tabs>
              <w:spacing w:line="360" w:lineRule="auto"/>
              <w:jc w:val="both"/>
              <w:rPr>
                <w:sz w:val="20"/>
                <w:szCs w:val="20"/>
              </w:rPr>
            </w:pPr>
            <w:r w:rsidRPr="00B32F4E">
              <w:rPr>
                <w:sz w:val="20"/>
                <w:szCs w:val="20"/>
              </w:rPr>
              <w:t>30</w:t>
            </w:r>
          </w:p>
        </w:tc>
      </w:tr>
    </w:tbl>
    <w:p w:rsidR="00B32F4E" w:rsidRDefault="00B32F4E" w:rsidP="000B5DF0">
      <w:pPr>
        <w:tabs>
          <w:tab w:val="left" w:pos="4680"/>
          <w:tab w:val="left" w:pos="4860"/>
          <w:tab w:val="left" w:pos="5220"/>
        </w:tabs>
        <w:spacing w:line="360" w:lineRule="auto"/>
        <w:ind w:firstLine="709"/>
        <w:jc w:val="both"/>
        <w:rPr>
          <w:sz w:val="28"/>
          <w:szCs w:val="28"/>
        </w:rPr>
      </w:pPr>
    </w:p>
    <w:p w:rsidR="00F40A27" w:rsidRPr="000B5DF0" w:rsidRDefault="00B32F4E" w:rsidP="00B32F4E">
      <w:pPr>
        <w:tabs>
          <w:tab w:val="left" w:pos="4680"/>
          <w:tab w:val="left" w:pos="4860"/>
          <w:tab w:val="left" w:pos="5220"/>
        </w:tabs>
        <w:spacing w:line="360" w:lineRule="auto"/>
        <w:ind w:firstLine="709"/>
        <w:jc w:val="center"/>
        <w:rPr>
          <w:sz w:val="28"/>
          <w:szCs w:val="28"/>
        </w:rPr>
      </w:pPr>
      <w:r>
        <w:rPr>
          <w:sz w:val="28"/>
          <w:szCs w:val="28"/>
        </w:rPr>
        <w:br w:type="page"/>
      </w:r>
      <w:r w:rsidR="00E33B7C">
        <w:rPr>
          <w:sz w:val="28"/>
          <w:szCs w:val="28"/>
        </w:rPr>
        <w:pict>
          <v:shape id="_x0000_i1051" type="#_x0000_t75" style="width:202.5pt;height:164.25pt">
            <v:imagedata r:id="rId42" o:title=""/>
          </v:shape>
        </w:pict>
      </w:r>
    </w:p>
    <w:p w:rsidR="00EA1566" w:rsidRPr="000B5DF0" w:rsidRDefault="00EA1566" w:rsidP="000B5DF0">
      <w:pPr>
        <w:tabs>
          <w:tab w:val="left" w:pos="4680"/>
          <w:tab w:val="left" w:pos="4860"/>
          <w:tab w:val="left" w:pos="5220"/>
        </w:tabs>
        <w:spacing w:line="360" w:lineRule="auto"/>
        <w:ind w:firstLine="709"/>
        <w:jc w:val="both"/>
        <w:rPr>
          <w:sz w:val="28"/>
          <w:szCs w:val="28"/>
        </w:rPr>
      </w:pPr>
      <w:r w:rsidRPr="000B5DF0">
        <w:rPr>
          <w:sz w:val="28"/>
          <w:szCs w:val="28"/>
        </w:rPr>
        <w:t xml:space="preserve">Рис.3. </w:t>
      </w:r>
      <w:r w:rsidR="00457C6D" w:rsidRPr="000B5DF0">
        <w:rPr>
          <w:sz w:val="28"/>
          <w:szCs w:val="28"/>
        </w:rPr>
        <w:t>К</w:t>
      </w:r>
      <w:r w:rsidR="00A83084" w:rsidRPr="000B5DF0">
        <w:rPr>
          <w:sz w:val="28"/>
          <w:szCs w:val="28"/>
        </w:rPr>
        <w:t>ум</w:t>
      </w:r>
      <w:r w:rsidRPr="000B5DF0">
        <w:rPr>
          <w:sz w:val="28"/>
          <w:szCs w:val="28"/>
        </w:rPr>
        <w:t>улятор распределения предприятий по эффективности</w:t>
      </w:r>
      <w:r w:rsidR="00457C6D" w:rsidRPr="000B5DF0">
        <w:rPr>
          <w:sz w:val="28"/>
          <w:szCs w:val="28"/>
        </w:rPr>
        <w:t xml:space="preserve"> использования основных производственных фондов</w:t>
      </w:r>
    </w:p>
    <w:p w:rsidR="00674C66" w:rsidRPr="000B5DF0" w:rsidRDefault="00674C66" w:rsidP="000B5DF0">
      <w:pPr>
        <w:tabs>
          <w:tab w:val="left" w:pos="4680"/>
          <w:tab w:val="left" w:pos="4860"/>
          <w:tab w:val="left" w:pos="5220"/>
        </w:tabs>
        <w:spacing w:line="360" w:lineRule="auto"/>
        <w:ind w:firstLine="709"/>
        <w:jc w:val="both"/>
        <w:rPr>
          <w:sz w:val="28"/>
          <w:szCs w:val="28"/>
        </w:rPr>
      </w:pPr>
    </w:p>
    <w:p w:rsidR="00936B98" w:rsidRPr="000B5DF0" w:rsidRDefault="00936B98" w:rsidP="000B5DF0">
      <w:pPr>
        <w:tabs>
          <w:tab w:val="left" w:pos="4680"/>
          <w:tab w:val="left" w:pos="4860"/>
          <w:tab w:val="left" w:pos="5220"/>
        </w:tabs>
        <w:spacing w:line="360" w:lineRule="auto"/>
        <w:ind w:firstLine="709"/>
        <w:jc w:val="both"/>
        <w:rPr>
          <w:sz w:val="28"/>
          <w:szCs w:val="28"/>
        </w:rPr>
      </w:pPr>
      <w:r w:rsidRPr="000B5DF0">
        <w:rPr>
          <w:sz w:val="28"/>
          <w:szCs w:val="28"/>
        </w:rPr>
        <w:t>Модальным будет являться третий интервал, так как его кумулятивная частота равна 21 (3+7+11), что превышает половину суммы всех частот (30/2=15). (Рис. 3.)</w:t>
      </w:r>
    </w:p>
    <w:p w:rsidR="00EA1566" w:rsidRPr="000B5DF0" w:rsidRDefault="00EA1566" w:rsidP="000B5DF0">
      <w:pPr>
        <w:tabs>
          <w:tab w:val="left" w:pos="4680"/>
          <w:tab w:val="left" w:pos="4860"/>
          <w:tab w:val="left" w:pos="5220"/>
        </w:tabs>
        <w:spacing w:line="360" w:lineRule="auto"/>
        <w:ind w:firstLine="709"/>
        <w:jc w:val="both"/>
        <w:rPr>
          <w:sz w:val="28"/>
          <w:szCs w:val="28"/>
        </w:rPr>
      </w:pPr>
      <w:r w:rsidRPr="000B5DF0">
        <w:rPr>
          <w:sz w:val="28"/>
          <w:szCs w:val="28"/>
        </w:rPr>
        <w:t>Вывод: медиана =</w:t>
      </w:r>
      <w:r w:rsidR="00F26109" w:rsidRPr="000B5DF0">
        <w:rPr>
          <w:sz w:val="28"/>
          <w:szCs w:val="28"/>
        </w:rPr>
        <w:t xml:space="preserve"> </w:t>
      </w:r>
      <w:r w:rsidRPr="000B5DF0">
        <w:rPr>
          <w:sz w:val="28"/>
          <w:szCs w:val="28"/>
        </w:rPr>
        <w:t>1.</w:t>
      </w:r>
      <w:r w:rsidR="00F26109" w:rsidRPr="000B5DF0">
        <w:rPr>
          <w:sz w:val="28"/>
          <w:szCs w:val="28"/>
        </w:rPr>
        <w:t>0</w:t>
      </w:r>
      <w:r w:rsidRPr="000B5DF0">
        <w:rPr>
          <w:sz w:val="28"/>
          <w:szCs w:val="28"/>
        </w:rPr>
        <w:t>7 млн.</w:t>
      </w:r>
      <w:r w:rsidR="00F26109" w:rsidRPr="000B5DF0">
        <w:rPr>
          <w:sz w:val="28"/>
          <w:szCs w:val="28"/>
        </w:rPr>
        <w:t xml:space="preserve"> </w:t>
      </w:r>
      <w:r w:rsidRPr="000B5DF0">
        <w:rPr>
          <w:sz w:val="28"/>
          <w:szCs w:val="28"/>
        </w:rPr>
        <w:t>руб. показывает, что</w:t>
      </w:r>
      <w:r w:rsidR="00F26109" w:rsidRPr="000B5DF0">
        <w:rPr>
          <w:sz w:val="28"/>
          <w:szCs w:val="28"/>
        </w:rPr>
        <w:t xml:space="preserve"> половина предприятий имеет эффективность использования основных производственных фондов &lt; 1.07 млн. руб., а вторая &gt;1.07 млн. руб. Мода показывает, что наибольшее часто встречаются в совокупности предприятия с эффективностью использования основных производственных фондов</w:t>
      </w:r>
      <w:r w:rsidR="00324EF9" w:rsidRPr="000B5DF0">
        <w:rPr>
          <w:sz w:val="28"/>
          <w:szCs w:val="28"/>
        </w:rPr>
        <w:t xml:space="preserve"> 1.09-1.14 млн. руб.</w:t>
      </w:r>
    </w:p>
    <w:p w:rsidR="009A5A4C" w:rsidRPr="000B5DF0" w:rsidRDefault="009A5A4C" w:rsidP="000B5DF0">
      <w:pPr>
        <w:tabs>
          <w:tab w:val="left" w:pos="4680"/>
          <w:tab w:val="left" w:pos="4860"/>
          <w:tab w:val="left" w:pos="5220"/>
        </w:tabs>
        <w:spacing w:line="360" w:lineRule="auto"/>
        <w:ind w:firstLine="709"/>
        <w:jc w:val="both"/>
        <w:rPr>
          <w:sz w:val="28"/>
          <w:szCs w:val="28"/>
        </w:rPr>
      </w:pPr>
      <w:r w:rsidRPr="000B5DF0">
        <w:rPr>
          <w:sz w:val="28"/>
          <w:szCs w:val="28"/>
        </w:rPr>
        <w:t>3. Рассчитайте характеристики интервального ряда распределения: среднюю арифметическую, среднее квадратическое</w:t>
      </w:r>
      <w:r w:rsidR="00AB2787">
        <w:rPr>
          <w:sz w:val="28"/>
          <w:szCs w:val="28"/>
        </w:rPr>
        <w:t xml:space="preserve"> </w:t>
      </w:r>
      <w:r w:rsidRPr="000B5DF0">
        <w:rPr>
          <w:sz w:val="28"/>
          <w:szCs w:val="28"/>
        </w:rPr>
        <w:t xml:space="preserve">отклонение, </w:t>
      </w:r>
      <w:r w:rsidR="00844D84" w:rsidRPr="000B5DF0">
        <w:rPr>
          <w:sz w:val="28"/>
          <w:szCs w:val="28"/>
        </w:rPr>
        <w:t>коэффициент</w:t>
      </w:r>
      <w:r w:rsidRPr="000B5DF0">
        <w:rPr>
          <w:sz w:val="28"/>
          <w:szCs w:val="28"/>
        </w:rPr>
        <w:t xml:space="preserve"> вариации.</w:t>
      </w:r>
    </w:p>
    <w:p w:rsidR="009A5A4C" w:rsidRPr="000B5DF0" w:rsidRDefault="009A5A4C" w:rsidP="000B5DF0">
      <w:pPr>
        <w:tabs>
          <w:tab w:val="left" w:pos="4680"/>
          <w:tab w:val="left" w:pos="4860"/>
          <w:tab w:val="left" w:pos="5220"/>
        </w:tabs>
        <w:spacing w:line="360" w:lineRule="auto"/>
        <w:ind w:firstLine="709"/>
        <w:jc w:val="both"/>
        <w:rPr>
          <w:sz w:val="28"/>
          <w:szCs w:val="28"/>
        </w:rPr>
      </w:pPr>
      <w:r w:rsidRPr="000B5DF0">
        <w:rPr>
          <w:sz w:val="28"/>
          <w:szCs w:val="28"/>
        </w:rPr>
        <w:t>По данным интервального ряда составим расчетную таблицу 3.</w:t>
      </w:r>
    </w:p>
    <w:p w:rsidR="00B32F4E" w:rsidRDefault="00B32F4E" w:rsidP="000B5DF0">
      <w:pPr>
        <w:tabs>
          <w:tab w:val="left" w:pos="4680"/>
          <w:tab w:val="left" w:pos="4860"/>
          <w:tab w:val="left" w:pos="5220"/>
        </w:tabs>
        <w:spacing w:line="360" w:lineRule="auto"/>
        <w:ind w:firstLine="709"/>
        <w:jc w:val="both"/>
        <w:rPr>
          <w:sz w:val="28"/>
          <w:szCs w:val="28"/>
        </w:rPr>
      </w:pPr>
    </w:p>
    <w:p w:rsidR="009A5A4C" w:rsidRPr="000B5DF0" w:rsidRDefault="009A5A4C" w:rsidP="000B5DF0">
      <w:pPr>
        <w:tabs>
          <w:tab w:val="left" w:pos="4680"/>
          <w:tab w:val="left" w:pos="4860"/>
          <w:tab w:val="left" w:pos="5220"/>
        </w:tabs>
        <w:spacing w:line="360" w:lineRule="auto"/>
        <w:ind w:firstLine="709"/>
        <w:jc w:val="both"/>
        <w:rPr>
          <w:sz w:val="28"/>
          <w:szCs w:val="28"/>
        </w:rPr>
      </w:pPr>
      <w:r w:rsidRPr="000B5DF0">
        <w:rPr>
          <w:sz w:val="28"/>
          <w:szCs w:val="28"/>
        </w:rPr>
        <w:t>Таблица 3. Расчётная таблица</w:t>
      </w:r>
    </w:p>
    <w:tbl>
      <w:tblPr>
        <w:tblStyle w:val="a3"/>
        <w:tblW w:w="0" w:type="auto"/>
        <w:jc w:val="center"/>
        <w:tblLook w:val="01E0" w:firstRow="1" w:lastRow="1" w:firstColumn="1" w:lastColumn="1" w:noHBand="0" w:noVBand="0"/>
      </w:tblPr>
      <w:tblGrid>
        <w:gridCol w:w="3631"/>
        <w:gridCol w:w="1661"/>
        <w:gridCol w:w="1296"/>
        <w:gridCol w:w="1266"/>
        <w:gridCol w:w="1716"/>
      </w:tblGrid>
      <w:tr w:rsidR="009A5A4C" w:rsidRPr="000B5DF0">
        <w:trPr>
          <w:jc w:val="center"/>
        </w:trPr>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Группы предприятий по эффективности использования основных производственных фондов</w:t>
            </w:r>
            <w:r w:rsidR="00433573" w:rsidRPr="00B32F4E">
              <w:rPr>
                <w:sz w:val="20"/>
                <w:szCs w:val="20"/>
              </w:rPr>
              <w:t>, млн. руб.</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Число предприятий в группе</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Середина интервала</w:t>
            </w:r>
          </w:p>
          <w:p w:rsidR="00C2314B" w:rsidRPr="00B32F4E" w:rsidRDefault="00C2314B" w:rsidP="00B32F4E">
            <w:pPr>
              <w:tabs>
                <w:tab w:val="left" w:pos="4680"/>
                <w:tab w:val="left" w:pos="4860"/>
                <w:tab w:val="left" w:pos="5220"/>
              </w:tabs>
              <w:spacing w:line="360" w:lineRule="auto"/>
              <w:jc w:val="both"/>
              <w:rPr>
                <w:sz w:val="20"/>
                <w:szCs w:val="20"/>
              </w:rPr>
            </w:pPr>
            <w:r w:rsidRPr="00B32F4E">
              <w:rPr>
                <w:sz w:val="20"/>
                <w:szCs w:val="20"/>
                <w:lang w:val="en-US"/>
              </w:rPr>
              <w:t>Xi</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object w:dxaOrig="1050" w:dyaOrig="390">
                <v:shape id="_x0000_i1052" type="#_x0000_t75" style="width:52.5pt;height:19.5pt" o:ole="">
                  <v:imagedata r:id="rId43" o:title=""/>
                </v:shape>
                <o:OLEObject Type="Embed" ProgID="PBrush" ShapeID="_x0000_i1052" DrawAspect="Content" ObjectID="_1458733195" r:id="rId44"/>
              </w:objec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object w:dxaOrig="1500" w:dyaOrig="435">
                <v:shape id="_x0000_i1053" type="#_x0000_t75" style="width:75pt;height:21.75pt" o:ole="">
                  <v:imagedata r:id="rId45" o:title=""/>
                </v:shape>
                <o:OLEObject Type="Embed" ProgID="PBrush" ShapeID="_x0000_i1053" DrawAspect="Content" ObjectID="_1458733196" r:id="rId46"/>
              </w:object>
            </w:r>
          </w:p>
        </w:tc>
      </w:tr>
      <w:tr w:rsidR="009A5A4C" w:rsidRPr="000B5DF0">
        <w:trPr>
          <w:jc w:val="center"/>
        </w:trPr>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0.9 – 0.98</w:t>
            </w:r>
          </w:p>
        </w:tc>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3</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0.94</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0.0256</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0.0768</w:t>
            </w:r>
          </w:p>
        </w:tc>
      </w:tr>
      <w:tr w:rsidR="009A5A4C" w:rsidRPr="000B5DF0">
        <w:trPr>
          <w:jc w:val="center"/>
        </w:trPr>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0.98 – 1.06</w:t>
            </w:r>
          </w:p>
        </w:tc>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7</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1.02</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0.0064</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0.0448</w:t>
            </w:r>
          </w:p>
        </w:tc>
      </w:tr>
      <w:tr w:rsidR="009A5A4C" w:rsidRPr="000B5DF0">
        <w:trPr>
          <w:jc w:val="center"/>
        </w:trPr>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1.06 – 1.14</w:t>
            </w:r>
          </w:p>
        </w:tc>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11</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1.1</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w:t>
            </w:r>
          </w:p>
        </w:tc>
      </w:tr>
      <w:tr w:rsidR="009A5A4C" w:rsidRPr="000B5DF0">
        <w:trPr>
          <w:jc w:val="center"/>
        </w:trPr>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1.14 – 1.22</w:t>
            </w:r>
          </w:p>
        </w:tc>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5</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1.18</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0.0256</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0.032</w:t>
            </w:r>
          </w:p>
        </w:tc>
      </w:tr>
      <w:tr w:rsidR="009A5A4C" w:rsidRPr="000B5DF0">
        <w:trPr>
          <w:jc w:val="center"/>
        </w:trPr>
        <w:tc>
          <w:tcPr>
            <w:tcW w:w="0" w:type="auto"/>
            <w:vAlign w:val="center"/>
          </w:tcPr>
          <w:p w:rsidR="009A5A4C" w:rsidRPr="00B32F4E" w:rsidRDefault="001B0471" w:rsidP="00B32F4E">
            <w:pPr>
              <w:tabs>
                <w:tab w:val="left" w:pos="5580"/>
                <w:tab w:val="left" w:pos="5940"/>
              </w:tabs>
              <w:spacing w:line="360" w:lineRule="auto"/>
              <w:jc w:val="both"/>
              <w:rPr>
                <w:sz w:val="20"/>
                <w:szCs w:val="20"/>
              </w:rPr>
            </w:pPr>
            <w:r w:rsidRPr="00B32F4E">
              <w:rPr>
                <w:sz w:val="20"/>
                <w:szCs w:val="20"/>
              </w:rPr>
              <w:t>1.22 – и более</w:t>
            </w:r>
          </w:p>
        </w:tc>
        <w:tc>
          <w:tcPr>
            <w:tcW w:w="0" w:type="auto"/>
            <w:vAlign w:val="center"/>
          </w:tcPr>
          <w:p w:rsidR="009A5A4C" w:rsidRPr="00B32F4E" w:rsidRDefault="009A5A4C" w:rsidP="00B32F4E">
            <w:pPr>
              <w:tabs>
                <w:tab w:val="left" w:pos="5580"/>
                <w:tab w:val="left" w:pos="5940"/>
              </w:tabs>
              <w:spacing w:line="360" w:lineRule="auto"/>
              <w:jc w:val="both"/>
              <w:rPr>
                <w:sz w:val="20"/>
                <w:szCs w:val="20"/>
              </w:rPr>
            </w:pPr>
            <w:r w:rsidRPr="00B32F4E">
              <w:rPr>
                <w:sz w:val="20"/>
                <w:szCs w:val="20"/>
              </w:rPr>
              <w:t>4</w:t>
            </w:r>
          </w:p>
        </w:tc>
        <w:tc>
          <w:tcPr>
            <w:tcW w:w="0" w:type="auto"/>
            <w:vAlign w:val="center"/>
          </w:tcPr>
          <w:p w:rsidR="009A5A4C" w:rsidRPr="00B32F4E" w:rsidRDefault="009A5A4C" w:rsidP="00B32F4E">
            <w:pPr>
              <w:tabs>
                <w:tab w:val="left" w:pos="4680"/>
                <w:tab w:val="left" w:pos="4860"/>
                <w:tab w:val="left" w:pos="5220"/>
              </w:tabs>
              <w:spacing w:line="360" w:lineRule="auto"/>
              <w:jc w:val="both"/>
              <w:rPr>
                <w:sz w:val="20"/>
                <w:szCs w:val="20"/>
              </w:rPr>
            </w:pPr>
            <w:r w:rsidRPr="00B32F4E">
              <w:rPr>
                <w:sz w:val="20"/>
                <w:szCs w:val="20"/>
              </w:rPr>
              <w:t>1.26</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0.0064</w:t>
            </w:r>
          </w:p>
        </w:tc>
        <w:tc>
          <w:tcPr>
            <w:tcW w:w="0" w:type="auto"/>
            <w:vAlign w:val="center"/>
          </w:tcPr>
          <w:p w:rsidR="009A5A4C" w:rsidRPr="00B32F4E" w:rsidRDefault="002E7ECC" w:rsidP="00B32F4E">
            <w:pPr>
              <w:tabs>
                <w:tab w:val="left" w:pos="4680"/>
                <w:tab w:val="left" w:pos="4860"/>
                <w:tab w:val="left" w:pos="5220"/>
              </w:tabs>
              <w:spacing w:line="360" w:lineRule="auto"/>
              <w:jc w:val="both"/>
              <w:rPr>
                <w:sz w:val="20"/>
                <w:szCs w:val="20"/>
              </w:rPr>
            </w:pPr>
            <w:r w:rsidRPr="00B32F4E">
              <w:rPr>
                <w:sz w:val="20"/>
                <w:szCs w:val="20"/>
              </w:rPr>
              <w:t>0.1024</w:t>
            </w:r>
          </w:p>
        </w:tc>
      </w:tr>
    </w:tbl>
    <w:p w:rsidR="00A83084" w:rsidRPr="000B5DF0" w:rsidRDefault="00A83084" w:rsidP="000B5DF0">
      <w:pPr>
        <w:tabs>
          <w:tab w:val="left" w:pos="4680"/>
          <w:tab w:val="left" w:pos="4860"/>
          <w:tab w:val="left" w:pos="5220"/>
        </w:tabs>
        <w:spacing w:line="360" w:lineRule="auto"/>
        <w:ind w:firstLine="709"/>
        <w:jc w:val="both"/>
        <w:rPr>
          <w:sz w:val="28"/>
          <w:szCs w:val="28"/>
        </w:rPr>
        <w:sectPr w:rsidR="00A83084" w:rsidRPr="000B5DF0" w:rsidSect="000B5DF0">
          <w:headerReference w:type="default" r:id="rId47"/>
          <w:footerReference w:type="default" r:id="rId48"/>
          <w:type w:val="continuous"/>
          <w:pgSz w:w="11906" w:h="16838"/>
          <w:pgMar w:top="1134" w:right="851" w:bottom="1134" w:left="1701" w:header="709" w:footer="709" w:gutter="0"/>
          <w:cols w:space="708"/>
          <w:docGrid w:linePitch="360"/>
        </w:sectPr>
      </w:pPr>
    </w:p>
    <w:p w:rsidR="00B32F4E" w:rsidRDefault="00B32F4E" w:rsidP="000B5DF0">
      <w:pPr>
        <w:tabs>
          <w:tab w:val="left" w:pos="4680"/>
          <w:tab w:val="left" w:pos="4860"/>
          <w:tab w:val="left" w:pos="5220"/>
        </w:tabs>
        <w:spacing w:line="360" w:lineRule="auto"/>
        <w:ind w:firstLine="709"/>
        <w:jc w:val="both"/>
        <w:rPr>
          <w:sz w:val="28"/>
          <w:szCs w:val="28"/>
        </w:rPr>
      </w:pPr>
    </w:p>
    <w:p w:rsidR="00C2314B" w:rsidRDefault="00C2314B" w:rsidP="000B5DF0">
      <w:pPr>
        <w:tabs>
          <w:tab w:val="left" w:pos="4680"/>
          <w:tab w:val="left" w:pos="4860"/>
          <w:tab w:val="left" w:pos="5220"/>
        </w:tabs>
        <w:spacing w:line="360" w:lineRule="auto"/>
        <w:ind w:firstLine="709"/>
        <w:jc w:val="both"/>
        <w:rPr>
          <w:sz w:val="28"/>
          <w:szCs w:val="28"/>
        </w:rPr>
      </w:pPr>
      <w:r w:rsidRPr="000B5DF0">
        <w:rPr>
          <w:sz w:val="28"/>
          <w:szCs w:val="28"/>
        </w:rPr>
        <w:t xml:space="preserve">3. 1. Находим середины интервалов </w:t>
      </w:r>
      <w:r w:rsidRPr="000B5DF0">
        <w:rPr>
          <w:sz w:val="28"/>
          <w:szCs w:val="28"/>
          <w:lang w:val="en-US"/>
        </w:rPr>
        <w:t>Xi</w:t>
      </w:r>
      <w:r w:rsidRPr="000B5DF0">
        <w:rPr>
          <w:sz w:val="28"/>
          <w:szCs w:val="28"/>
        </w:rPr>
        <w:t>:</w:t>
      </w:r>
    </w:p>
    <w:p w:rsidR="00A83084" w:rsidRPr="000B5DF0" w:rsidRDefault="00A83084" w:rsidP="000B5DF0">
      <w:pPr>
        <w:tabs>
          <w:tab w:val="left" w:pos="4680"/>
          <w:tab w:val="left" w:pos="4860"/>
          <w:tab w:val="left" w:pos="5220"/>
        </w:tabs>
        <w:spacing w:line="360" w:lineRule="auto"/>
        <w:ind w:firstLine="709"/>
        <w:jc w:val="both"/>
        <w:rPr>
          <w:sz w:val="28"/>
          <w:szCs w:val="28"/>
        </w:rPr>
        <w:sectPr w:rsidR="00A83084" w:rsidRPr="000B5DF0" w:rsidSect="000B5DF0">
          <w:type w:val="continuous"/>
          <w:pgSz w:w="11906" w:h="16838"/>
          <w:pgMar w:top="1134" w:right="851" w:bottom="1134" w:left="1701" w:header="709" w:footer="709" w:gutter="0"/>
          <w:cols w:space="708"/>
          <w:docGrid w:linePitch="360"/>
        </w:sectPr>
      </w:pPr>
      <w:r w:rsidRPr="000B5DF0">
        <w:rPr>
          <w:sz w:val="28"/>
          <w:szCs w:val="28"/>
        </w:rPr>
        <w:t>1) (0.9+0.98)/2=0.94; 2) (1.06+1.14)/2=1.1; 4) (1.14+1.22)/2=1.18;</w:t>
      </w:r>
      <w:r w:rsidR="001A52C5" w:rsidRPr="000B5DF0">
        <w:rPr>
          <w:sz w:val="28"/>
          <w:szCs w:val="28"/>
        </w:rPr>
        <w:t xml:space="preserve"> 5)</w:t>
      </w:r>
    </w:p>
    <w:p w:rsidR="00061F53" w:rsidRPr="000B5DF0" w:rsidRDefault="00061F53" w:rsidP="000B5DF0">
      <w:pPr>
        <w:tabs>
          <w:tab w:val="left" w:pos="4680"/>
          <w:tab w:val="left" w:pos="4860"/>
          <w:tab w:val="left" w:pos="5220"/>
        </w:tabs>
        <w:spacing w:line="360" w:lineRule="auto"/>
        <w:ind w:firstLine="709"/>
        <w:jc w:val="both"/>
        <w:rPr>
          <w:sz w:val="28"/>
          <w:szCs w:val="28"/>
        </w:rPr>
      </w:pPr>
      <w:r w:rsidRPr="000B5DF0">
        <w:rPr>
          <w:sz w:val="28"/>
          <w:szCs w:val="28"/>
        </w:rPr>
        <w:t>(1.22+1.3)/2=1.26</w:t>
      </w:r>
    </w:p>
    <w:p w:rsidR="0045436C" w:rsidRDefault="00061F53" w:rsidP="000B5DF0">
      <w:pPr>
        <w:tabs>
          <w:tab w:val="left" w:pos="4680"/>
          <w:tab w:val="left" w:pos="4860"/>
          <w:tab w:val="left" w:pos="5220"/>
        </w:tabs>
        <w:spacing w:line="360" w:lineRule="auto"/>
        <w:ind w:firstLine="709"/>
        <w:jc w:val="both"/>
        <w:rPr>
          <w:sz w:val="28"/>
          <w:szCs w:val="28"/>
        </w:rPr>
      </w:pPr>
      <w:r w:rsidRPr="000B5DF0">
        <w:rPr>
          <w:sz w:val="28"/>
          <w:szCs w:val="28"/>
        </w:rPr>
        <w:t>3. 2. Так как у нас имеются сгруппированные данные, представленные в виде интервального ряда распределения, то для нахождения средней арифметической</w:t>
      </w:r>
      <w:r w:rsidR="009404AC" w:rsidRPr="000B5DF0">
        <w:rPr>
          <w:sz w:val="28"/>
          <w:szCs w:val="28"/>
        </w:rPr>
        <w:t xml:space="preserve"> и среднего квадратического отклонения</w:t>
      </w:r>
      <w:r w:rsidRPr="000B5DF0">
        <w:rPr>
          <w:sz w:val="28"/>
          <w:szCs w:val="28"/>
        </w:rPr>
        <w:t xml:space="preserve"> будем использовать </w:t>
      </w:r>
      <w:r w:rsidR="009404AC" w:rsidRPr="000B5DF0">
        <w:rPr>
          <w:sz w:val="28"/>
          <w:szCs w:val="28"/>
        </w:rPr>
        <w:t xml:space="preserve">формулы </w:t>
      </w:r>
      <w:r w:rsidRPr="000B5DF0">
        <w:rPr>
          <w:sz w:val="28"/>
          <w:szCs w:val="28"/>
        </w:rPr>
        <w:t>для взвешенной средней</w:t>
      </w:r>
      <w:r w:rsidR="00CD3FB9" w:rsidRPr="000B5DF0">
        <w:rPr>
          <w:sz w:val="28"/>
          <w:szCs w:val="28"/>
        </w:rPr>
        <w:t>:</w:t>
      </w:r>
    </w:p>
    <w:p w:rsidR="00B32F4E" w:rsidRPr="000B5DF0" w:rsidRDefault="00B32F4E" w:rsidP="000B5DF0">
      <w:pPr>
        <w:tabs>
          <w:tab w:val="left" w:pos="4680"/>
          <w:tab w:val="left" w:pos="4860"/>
          <w:tab w:val="left" w:pos="5220"/>
        </w:tabs>
        <w:spacing w:line="360" w:lineRule="auto"/>
        <w:ind w:firstLine="709"/>
        <w:jc w:val="both"/>
        <w:rPr>
          <w:sz w:val="28"/>
          <w:szCs w:val="28"/>
        </w:rPr>
      </w:pPr>
    </w:p>
    <w:p w:rsidR="00936B98" w:rsidRPr="000B5DF0" w:rsidRDefault="00E33B7C" w:rsidP="000B5DF0">
      <w:pPr>
        <w:tabs>
          <w:tab w:val="left" w:pos="4680"/>
          <w:tab w:val="left" w:pos="4860"/>
          <w:tab w:val="left" w:pos="5220"/>
        </w:tabs>
        <w:spacing w:line="360" w:lineRule="auto"/>
        <w:ind w:firstLine="709"/>
        <w:jc w:val="both"/>
        <w:rPr>
          <w:sz w:val="28"/>
          <w:szCs w:val="28"/>
        </w:rPr>
      </w:pPr>
      <w:r>
        <w:rPr>
          <w:sz w:val="28"/>
          <w:szCs w:val="28"/>
          <w:lang w:val="en-US"/>
        </w:rPr>
        <w:pict>
          <v:shape id="_x0000_i1054" type="#_x0000_t75" style="width:131.25pt;height:59.25pt">
            <v:imagedata r:id="rId49" o:title=""/>
          </v:shape>
        </w:pict>
      </w:r>
    </w:p>
    <w:p w:rsidR="00B32F4E" w:rsidRDefault="00B32F4E" w:rsidP="000B5DF0">
      <w:pPr>
        <w:tabs>
          <w:tab w:val="left" w:pos="4680"/>
          <w:tab w:val="left" w:pos="4860"/>
          <w:tab w:val="left" w:pos="5220"/>
        </w:tabs>
        <w:spacing w:line="360" w:lineRule="auto"/>
        <w:ind w:firstLine="709"/>
        <w:jc w:val="both"/>
        <w:rPr>
          <w:sz w:val="28"/>
          <w:szCs w:val="28"/>
        </w:rPr>
      </w:pPr>
    </w:p>
    <w:p w:rsidR="002C0E54" w:rsidRPr="000B5DF0" w:rsidRDefault="00A134BA" w:rsidP="000B5DF0">
      <w:pPr>
        <w:tabs>
          <w:tab w:val="left" w:pos="4680"/>
          <w:tab w:val="left" w:pos="4860"/>
          <w:tab w:val="left" w:pos="5220"/>
        </w:tabs>
        <w:spacing w:line="360" w:lineRule="auto"/>
        <w:ind w:firstLine="709"/>
        <w:jc w:val="both"/>
        <w:rPr>
          <w:sz w:val="28"/>
          <w:szCs w:val="28"/>
        </w:rPr>
      </w:pPr>
      <w:r w:rsidRPr="000B5DF0">
        <w:rPr>
          <w:sz w:val="28"/>
          <w:szCs w:val="28"/>
        </w:rPr>
        <w:t>где ∑</w:t>
      </w:r>
      <w:r w:rsidRPr="000B5DF0">
        <w:rPr>
          <w:sz w:val="28"/>
          <w:szCs w:val="28"/>
          <w:lang w:val="en-US"/>
        </w:rPr>
        <w:t>f</w:t>
      </w:r>
      <w:r w:rsidRPr="000B5DF0">
        <w:rPr>
          <w:sz w:val="28"/>
          <w:szCs w:val="28"/>
          <w:vertAlign w:val="subscript"/>
          <w:lang w:val="en-US"/>
        </w:rPr>
        <w:t>i</w:t>
      </w:r>
      <w:r w:rsidRPr="000B5DF0">
        <w:rPr>
          <w:sz w:val="28"/>
          <w:szCs w:val="28"/>
        </w:rPr>
        <w:t xml:space="preserve"> – это общая численность единиц совокупности; ∑</w:t>
      </w:r>
      <w:r w:rsidRPr="000B5DF0">
        <w:rPr>
          <w:sz w:val="28"/>
          <w:szCs w:val="28"/>
          <w:lang w:val="en-US"/>
        </w:rPr>
        <w:t>X</w:t>
      </w:r>
      <w:r w:rsidRPr="000B5DF0">
        <w:rPr>
          <w:sz w:val="28"/>
          <w:szCs w:val="28"/>
          <w:vertAlign w:val="subscript"/>
          <w:lang w:val="en-US"/>
        </w:rPr>
        <w:t>i</w:t>
      </w:r>
      <w:r w:rsidRPr="000B5DF0">
        <w:rPr>
          <w:sz w:val="28"/>
          <w:szCs w:val="28"/>
        </w:rPr>
        <w:t xml:space="preserve"> * </w:t>
      </w:r>
      <w:r w:rsidRPr="000B5DF0">
        <w:rPr>
          <w:sz w:val="28"/>
          <w:szCs w:val="28"/>
          <w:lang w:val="en-US"/>
        </w:rPr>
        <w:t>f</w:t>
      </w:r>
      <w:r w:rsidRPr="000B5DF0">
        <w:rPr>
          <w:sz w:val="28"/>
          <w:szCs w:val="28"/>
          <w:vertAlign w:val="subscript"/>
          <w:lang w:val="en-US"/>
        </w:rPr>
        <w:t>i</w:t>
      </w:r>
      <w:r w:rsidRPr="000B5DF0">
        <w:rPr>
          <w:sz w:val="28"/>
          <w:szCs w:val="28"/>
        </w:rPr>
        <w:t xml:space="preserve"> – это сумма произведений величины признаков на их </w:t>
      </w:r>
      <w:r w:rsidR="002E7ECC" w:rsidRPr="000B5DF0">
        <w:rPr>
          <w:sz w:val="28"/>
          <w:szCs w:val="28"/>
        </w:rPr>
        <w:t>частоты.</w:t>
      </w:r>
    </w:p>
    <w:p w:rsidR="00B32F4E" w:rsidRDefault="00E33B7C" w:rsidP="000B5DF0">
      <w:pPr>
        <w:tabs>
          <w:tab w:val="left" w:pos="4680"/>
          <w:tab w:val="left" w:pos="4860"/>
          <w:tab w:val="left" w:pos="5220"/>
        </w:tabs>
        <w:spacing w:line="360" w:lineRule="auto"/>
        <w:ind w:firstLine="709"/>
        <w:jc w:val="both"/>
        <w:rPr>
          <w:sz w:val="28"/>
          <w:szCs w:val="28"/>
        </w:rPr>
      </w:pPr>
      <w:r>
        <w:rPr>
          <w:noProof/>
        </w:rPr>
        <w:pict>
          <v:line id="_x0000_s1026" style="position:absolute;left:0;text-align:left;z-index:251653632" from="99pt,0" to="108pt,0"/>
        </w:pict>
      </w:r>
      <w:r w:rsidR="002C0E54" w:rsidRPr="000B5DF0">
        <w:rPr>
          <w:sz w:val="28"/>
          <w:szCs w:val="28"/>
        </w:rPr>
        <w:t>Следовательно,</w:t>
      </w:r>
    </w:p>
    <w:p w:rsidR="00B32F4E" w:rsidRDefault="00B32F4E" w:rsidP="000B5DF0">
      <w:pPr>
        <w:tabs>
          <w:tab w:val="left" w:pos="4680"/>
          <w:tab w:val="left" w:pos="4860"/>
          <w:tab w:val="left" w:pos="5220"/>
        </w:tabs>
        <w:spacing w:line="360" w:lineRule="auto"/>
        <w:ind w:firstLine="709"/>
        <w:jc w:val="both"/>
        <w:rPr>
          <w:sz w:val="28"/>
          <w:szCs w:val="28"/>
        </w:rPr>
      </w:pPr>
    </w:p>
    <w:p w:rsidR="002C0E54" w:rsidRPr="000B5DF0" w:rsidRDefault="002C0E54" w:rsidP="000B5DF0">
      <w:pPr>
        <w:tabs>
          <w:tab w:val="left" w:pos="4680"/>
          <w:tab w:val="left" w:pos="4860"/>
          <w:tab w:val="left" w:pos="5220"/>
        </w:tabs>
        <w:spacing w:line="360" w:lineRule="auto"/>
        <w:ind w:firstLine="709"/>
        <w:jc w:val="both"/>
        <w:rPr>
          <w:sz w:val="28"/>
          <w:szCs w:val="28"/>
        </w:rPr>
      </w:pPr>
      <w:r w:rsidRPr="000B5DF0">
        <w:rPr>
          <w:sz w:val="28"/>
          <w:szCs w:val="28"/>
          <w:lang w:val="en-US"/>
        </w:rPr>
        <w:t>X</w:t>
      </w:r>
      <w:r w:rsidRPr="000B5DF0">
        <w:rPr>
          <w:sz w:val="28"/>
          <w:szCs w:val="28"/>
          <w:vertAlign w:val="subscript"/>
        </w:rPr>
        <w:t xml:space="preserve">ар. взв. </w:t>
      </w:r>
      <w:r w:rsidR="00D013A7" w:rsidRPr="000B5DF0">
        <w:rPr>
          <w:sz w:val="28"/>
          <w:szCs w:val="28"/>
        </w:rPr>
        <w:t>=</w:t>
      </w:r>
      <w:r w:rsidRPr="000B5DF0">
        <w:rPr>
          <w:sz w:val="28"/>
          <w:szCs w:val="28"/>
        </w:rPr>
        <w:t>(0.94*3+1.02*7+1.1*11+1.18*5+1.26*4)/30=1.1млн.</w:t>
      </w:r>
      <w:r w:rsidR="00B32F4E">
        <w:rPr>
          <w:sz w:val="28"/>
          <w:szCs w:val="28"/>
        </w:rPr>
        <w:t xml:space="preserve"> </w:t>
      </w:r>
      <w:r w:rsidRPr="000B5DF0">
        <w:rPr>
          <w:sz w:val="28"/>
          <w:szCs w:val="28"/>
        </w:rPr>
        <w:t>руб.</w:t>
      </w:r>
    </w:p>
    <w:p w:rsidR="00C82EB9" w:rsidRPr="00B32F4E" w:rsidRDefault="00E33B7C" w:rsidP="000B5DF0">
      <w:pPr>
        <w:tabs>
          <w:tab w:val="left" w:pos="4680"/>
          <w:tab w:val="left" w:pos="4860"/>
          <w:tab w:val="left" w:pos="5220"/>
        </w:tabs>
        <w:spacing w:line="360" w:lineRule="auto"/>
        <w:ind w:firstLine="709"/>
        <w:jc w:val="both"/>
        <w:rPr>
          <w:sz w:val="28"/>
          <w:szCs w:val="28"/>
        </w:rPr>
      </w:pPr>
      <w:r>
        <w:rPr>
          <w:sz w:val="28"/>
          <w:szCs w:val="28"/>
          <w:lang w:val="en-US"/>
        </w:rPr>
        <w:pict>
          <v:shape id="_x0000_i1055" type="#_x0000_t75" style="width:99.75pt;height:48pt">
            <v:imagedata r:id="rId50" o:title=""/>
          </v:shape>
        </w:pict>
      </w:r>
    </w:p>
    <w:p w:rsidR="00B32F4E" w:rsidRDefault="00B32F4E" w:rsidP="000B5DF0">
      <w:pPr>
        <w:tabs>
          <w:tab w:val="left" w:pos="4680"/>
          <w:tab w:val="left" w:pos="4860"/>
          <w:tab w:val="left" w:pos="5220"/>
        </w:tabs>
        <w:spacing w:line="360" w:lineRule="auto"/>
        <w:ind w:firstLine="709"/>
        <w:jc w:val="both"/>
        <w:rPr>
          <w:sz w:val="28"/>
          <w:szCs w:val="28"/>
        </w:rPr>
      </w:pPr>
    </w:p>
    <w:p w:rsidR="00C82EB9" w:rsidRDefault="00E33B7C" w:rsidP="000B5DF0">
      <w:pPr>
        <w:tabs>
          <w:tab w:val="left" w:pos="4680"/>
          <w:tab w:val="left" w:pos="4860"/>
          <w:tab w:val="left" w:pos="5220"/>
        </w:tabs>
        <w:spacing w:line="360" w:lineRule="auto"/>
        <w:ind w:firstLine="709"/>
        <w:jc w:val="both"/>
        <w:rPr>
          <w:sz w:val="28"/>
          <w:szCs w:val="28"/>
        </w:rPr>
      </w:pPr>
      <w:r>
        <w:rPr>
          <w:noProof/>
        </w:rPr>
        <w:pict>
          <v:line id="_x0000_s1027" style="position:absolute;left:0;text-align:left;z-index:251654656" from="324pt,20.7pt" to="342pt,20.7pt"/>
        </w:pict>
      </w:r>
      <w:r>
        <w:rPr>
          <w:noProof/>
        </w:rPr>
        <w:pict>
          <v:line id="_x0000_s1028" style="position:absolute;left:0;text-align:left;z-index:251655680" from="405pt,20.7pt" to="423pt,20.7pt"/>
        </w:pict>
      </w:r>
      <w:r w:rsidR="00C82EB9" w:rsidRPr="000B5DF0">
        <w:rPr>
          <w:sz w:val="28"/>
          <w:szCs w:val="28"/>
        </w:rPr>
        <w:t xml:space="preserve">Для вычисления среднего квадратического отклонения необходимо вычислить </w:t>
      </w:r>
      <w:r w:rsidR="00052B6B" w:rsidRPr="000B5DF0">
        <w:rPr>
          <w:sz w:val="28"/>
          <w:szCs w:val="28"/>
        </w:rPr>
        <w:t xml:space="preserve">некоторые составляющие формулы: </w:t>
      </w:r>
      <w:r w:rsidR="00C82EB9" w:rsidRPr="000B5DF0">
        <w:rPr>
          <w:sz w:val="28"/>
          <w:szCs w:val="28"/>
        </w:rPr>
        <w:t>(</w:t>
      </w:r>
      <w:r w:rsidR="00C82EB9" w:rsidRPr="000B5DF0">
        <w:rPr>
          <w:sz w:val="28"/>
          <w:szCs w:val="28"/>
          <w:lang w:val="en-US"/>
        </w:rPr>
        <w:t>X</w:t>
      </w:r>
      <w:r w:rsidR="00C82EB9" w:rsidRPr="000B5DF0">
        <w:rPr>
          <w:sz w:val="28"/>
          <w:szCs w:val="28"/>
          <w:vertAlign w:val="subscript"/>
          <w:lang w:val="en-US"/>
        </w:rPr>
        <w:t>i</w:t>
      </w:r>
      <w:r w:rsidR="00C82EB9" w:rsidRPr="000B5DF0">
        <w:rPr>
          <w:sz w:val="28"/>
          <w:szCs w:val="28"/>
        </w:rPr>
        <w:t xml:space="preserve"> – </w:t>
      </w:r>
      <w:r w:rsidR="00C82EB9" w:rsidRPr="000B5DF0">
        <w:rPr>
          <w:sz w:val="28"/>
          <w:szCs w:val="28"/>
          <w:lang w:val="en-US"/>
        </w:rPr>
        <w:t>X</w:t>
      </w:r>
      <w:r w:rsidR="00C82EB9" w:rsidRPr="000B5DF0">
        <w:rPr>
          <w:sz w:val="28"/>
          <w:szCs w:val="28"/>
        </w:rPr>
        <w:t>)</w:t>
      </w:r>
      <w:r w:rsidR="00C82EB9" w:rsidRPr="000B5DF0">
        <w:rPr>
          <w:sz w:val="28"/>
          <w:szCs w:val="28"/>
          <w:vertAlign w:val="superscript"/>
        </w:rPr>
        <w:t>2</w:t>
      </w:r>
      <w:r w:rsidR="00AB2787">
        <w:rPr>
          <w:sz w:val="28"/>
          <w:szCs w:val="28"/>
          <w:vertAlign w:val="superscript"/>
        </w:rPr>
        <w:t xml:space="preserve"> </w:t>
      </w:r>
      <w:r w:rsidR="00C82EB9" w:rsidRPr="000B5DF0">
        <w:rPr>
          <w:sz w:val="28"/>
          <w:szCs w:val="28"/>
        </w:rPr>
        <w:t>и</w:t>
      </w:r>
      <w:r w:rsidR="00AB2787">
        <w:rPr>
          <w:sz w:val="28"/>
          <w:szCs w:val="28"/>
        </w:rPr>
        <w:t xml:space="preserve"> </w:t>
      </w:r>
      <w:r w:rsidR="00C82EB9" w:rsidRPr="000B5DF0">
        <w:rPr>
          <w:sz w:val="28"/>
          <w:szCs w:val="28"/>
        </w:rPr>
        <w:t>(</w:t>
      </w:r>
      <w:r w:rsidR="00C82EB9" w:rsidRPr="000B5DF0">
        <w:rPr>
          <w:sz w:val="28"/>
          <w:szCs w:val="28"/>
          <w:lang w:val="en-US"/>
        </w:rPr>
        <w:t>X</w:t>
      </w:r>
      <w:r w:rsidR="00C82EB9" w:rsidRPr="000B5DF0">
        <w:rPr>
          <w:sz w:val="28"/>
          <w:szCs w:val="28"/>
          <w:vertAlign w:val="subscript"/>
          <w:lang w:val="en-US"/>
        </w:rPr>
        <w:t>i</w:t>
      </w:r>
      <w:r w:rsidR="00C82EB9" w:rsidRPr="000B5DF0">
        <w:rPr>
          <w:sz w:val="28"/>
          <w:szCs w:val="28"/>
        </w:rPr>
        <w:t xml:space="preserve"> – </w:t>
      </w:r>
      <w:r w:rsidR="00C82EB9" w:rsidRPr="000B5DF0">
        <w:rPr>
          <w:sz w:val="28"/>
          <w:szCs w:val="28"/>
          <w:lang w:val="en-US"/>
        </w:rPr>
        <w:t>X</w:t>
      </w:r>
      <w:r w:rsidR="00C82EB9" w:rsidRPr="000B5DF0">
        <w:rPr>
          <w:sz w:val="28"/>
          <w:szCs w:val="28"/>
        </w:rPr>
        <w:t>)</w:t>
      </w:r>
      <w:r w:rsidR="00C82EB9" w:rsidRPr="000B5DF0">
        <w:rPr>
          <w:sz w:val="28"/>
          <w:szCs w:val="28"/>
          <w:vertAlign w:val="superscript"/>
        </w:rPr>
        <w:t>2</w:t>
      </w:r>
      <w:r w:rsidR="00AB2787">
        <w:rPr>
          <w:sz w:val="28"/>
          <w:szCs w:val="28"/>
          <w:vertAlign w:val="superscript"/>
        </w:rPr>
        <w:t xml:space="preserve"> </w:t>
      </w:r>
      <w:r w:rsidR="00C82EB9" w:rsidRPr="000B5DF0">
        <w:rPr>
          <w:sz w:val="28"/>
          <w:szCs w:val="28"/>
        </w:rPr>
        <w:t xml:space="preserve">* </w:t>
      </w:r>
      <w:r w:rsidR="00C82EB9" w:rsidRPr="000B5DF0">
        <w:rPr>
          <w:sz w:val="28"/>
          <w:szCs w:val="28"/>
          <w:lang w:val="en-US"/>
        </w:rPr>
        <w:t>f</w:t>
      </w:r>
      <w:r w:rsidR="00C82EB9" w:rsidRPr="000B5DF0">
        <w:rPr>
          <w:sz w:val="28"/>
          <w:szCs w:val="28"/>
        </w:rPr>
        <w:t xml:space="preserve">. </w:t>
      </w:r>
      <w:r w:rsidR="002E7ECC" w:rsidRPr="000B5DF0">
        <w:rPr>
          <w:sz w:val="28"/>
          <w:szCs w:val="28"/>
        </w:rPr>
        <w:t>(таблица 3).</w:t>
      </w:r>
    </w:p>
    <w:p w:rsidR="002E7ECC" w:rsidRPr="000B5DF0" w:rsidRDefault="002E7ECC" w:rsidP="000B5DF0">
      <w:pPr>
        <w:tabs>
          <w:tab w:val="left" w:pos="4680"/>
          <w:tab w:val="left" w:pos="4860"/>
          <w:tab w:val="left" w:pos="5220"/>
        </w:tabs>
        <w:spacing w:line="360" w:lineRule="auto"/>
        <w:ind w:firstLine="709"/>
        <w:jc w:val="both"/>
        <w:rPr>
          <w:sz w:val="28"/>
          <w:szCs w:val="28"/>
        </w:rPr>
      </w:pPr>
      <w:r w:rsidRPr="000B5DF0">
        <w:rPr>
          <w:sz w:val="28"/>
          <w:szCs w:val="28"/>
        </w:rPr>
        <w:t>1) (0.94-1.1)</w:t>
      </w:r>
      <w:r w:rsidRPr="000B5DF0">
        <w:rPr>
          <w:sz w:val="28"/>
          <w:szCs w:val="28"/>
          <w:vertAlign w:val="superscript"/>
        </w:rPr>
        <w:t>2</w:t>
      </w:r>
      <w:r w:rsidRPr="000B5DF0">
        <w:rPr>
          <w:sz w:val="28"/>
          <w:szCs w:val="28"/>
        </w:rPr>
        <w:t xml:space="preserve"> = 0.0256; 2) (1.02-1.1)</w:t>
      </w:r>
      <w:r w:rsidRPr="000B5DF0">
        <w:rPr>
          <w:sz w:val="28"/>
          <w:szCs w:val="28"/>
          <w:vertAlign w:val="superscript"/>
        </w:rPr>
        <w:t>2</w:t>
      </w:r>
      <w:r w:rsidRPr="000B5DF0">
        <w:rPr>
          <w:sz w:val="28"/>
          <w:szCs w:val="28"/>
        </w:rPr>
        <w:t xml:space="preserve"> = 0.0064; 3) (1.1-1.1)</w:t>
      </w:r>
      <w:r w:rsidRPr="000B5DF0">
        <w:rPr>
          <w:sz w:val="28"/>
          <w:szCs w:val="28"/>
          <w:vertAlign w:val="superscript"/>
        </w:rPr>
        <w:t>2</w:t>
      </w:r>
      <w:r w:rsidRPr="000B5DF0">
        <w:rPr>
          <w:sz w:val="28"/>
          <w:szCs w:val="28"/>
        </w:rPr>
        <w:t xml:space="preserve"> = 0; 4) (1.18-1.1)</w:t>
      </w:r>
      <w:r w:rsidRPr="000B5DF0">
        <w:rPr>
          <w:sz w:val="28"/>
          <w:szCs w:val="28"/>
          <w:vertAlign w:val="superscript"/>
        </w:rPr>
        <w:t xml:space="preserve">2 </w:t>
      </w:r>
      <w:r w:rsidRPr="000B5DF0">
        <w:rPr>
          <w:sz w:val="28"/>
          <w:szCs w:val="28"/>
        </w:rPr>
        <w:t>= 0.0064; 5) (1.16-1.1)</w:t>
      </w:r>
      <w:r w:rsidRPr="000B5DF0">
        <w:rPr>
          <w:sz w:val="28"/>
          <w:szCs w:val="28"/>
          <w:vertAlign w:val="superscript"/>
        </w:rPr>
        <w:t>2</w:t>
      </w:r>
      <w:r w:rsidRPr="000B5DF0">
        <w:rPr>
          <w:sz w:val="28"/>
          <w:szCs w:val="28"/>
        </w:rPr>
        <w:t xml:space="preserve"> = 0.0256.</w:t>
      </w:r>
    </w:p>
    <w:p w:rsidR="002E7ECC" w:rsidRPr="000B5DF0" w:rsidRDefault="002E7ECC" w:rsidP="000B5DF0">
      <w:pPr>
        <w:tabs>
          <w:tab w:val="left" w:pos="4680"/>
          <w:tab w:val="left" w:pos="4860"/>
          <w:tab w:val="left" w:pos="5220"/>
        </w:tabs>
        <w:spacing w:line="360" w:lineRule="auto"/>
        <w:ind w:firstLine="709"/>
        <w:jc w:val="both"/>
        <w:rPr>
          <w:sz w:val="28"/>
          <w:szCs w:val="28"/>
        </w:rPr>
      </w:pPr>
      <w:r w:rsidRPr="000B5DF0">
        <w:rPr>
          <w:sz w:val="28"/>
          <w:szCs w:val="28"/>
        </w:rPr>
        <w:t>1) 0.0256*3 = 0.0768; 2) 0.0064*7 = 0.0448; 3) 0*11 = 0;4) 0.0064*5 = 0.032; 5) 0.0256*4 = 0.1024.</w:t>
      </w:r>
    </w:p>
    <w:p w:rsidR="002E7ECC" w:rsidRDefault="002E7ECC" w:rsidP="000B5DF0">
      <w:pPr>
        <w:tabs>
          <w:tab w:val="left" w:pos="4680"/>
          <w:tab w:val="left" w:pos="4860"/>
          <w:tab w:val="left" w:pos="5220"/>
        </w:tabs>
        <w:spacing w:line="360" w:lineRule="auto"/>
        <w:ind w:firstLine="709"/>
        <w:jc w:val="both"/>
        <w:rPr>
          <w:sz w:val="28"/>
          <w:szCs w:val="28"/>
        </w:rPr>
      </w:pPr>
      <w:r w:rsidRPr="000B5DF0">
        <w:rPr>
          <w:sz w:val="28"/>
          <w:szCs w:val="28"/>
        </w:rPr>
        <w:t>Подставляем найденные значения в исходную формулу среднего квадратического отклонения, получаем:</w:t>
      </w:r>
    </w:p>
    <w:p w:rsidR="00B32F4E" w:rsidRPr="000B5DF0" w:rsidRDefault="00B32F4E" w:rsidP="000B5DF0">
      <w:pPr>
        <w:tabs>
          <w:tab w:val="left" w:pos="4680"/>
          <w:tab w:val="left" w:pos="4860"/>
          <w:tab w:val="left" w:pos="5220"/>
        </w:tabs>
        <w:spacing w:line="360" w:lineRule="auto"/>
        <w:ind w:firstLine="709"/>
        <w:jc w:val="both"/>
        <w:rPr>
          <w:sz w:val="28"/>
          <w:szCs w:val="28"/>
        </w:rPr>
      </w:pPr>
    </w:p>
    <w:p w:rsidR="000B1112" w:rsidRDefault="00E33B7C" w:rsidP="000B5DF0">
      <w:pPr>
        <w:tabs>
          <w:tab w:val="left" w:pos="4680"/>
          <w:tab w:val="left" w:pos="4860"/>
          <w:tab w:val="left" w:pos="5220"/>
        </w:tabs>
        <w:spacing w:line="360" w:lineRule="auto"/>
        <w:ind w:firstLine="709"/>
        <w:jc w:val="both"/>
        <w:rPr>
          <w:sz w:val="28"/>
          <w:szCs w:val="28"/>
        </w:rPr>
      </w:pPr>
      <w:r>
        <w:rPr>
          <w:sz w:val="28"/>
          <w:szCs w:val="28"/>
        </w:rPr>
        <w:pict>
          <v:shape id="_x0000_i1056" type="#_x0000_t75" style="width:197.25pt;height:34.5pt">
            <v:imagedata r:id="rId51" o:title=""/>
          </v:shape>
        </w:pict>
      </w:r>
      <w:r w:rsidR="00D81277" w:rsidRPr="000B5DF0">
        <w:rPr>
          <w:sz w:val="28"/>
          <w:szCs w:val="28"/>
        </w:rPr>
        <w:t>млн. руб.</w:t>
      </w:r>
    </w:p>
    <w:p w:rsidR="00B32F4E" w:rsidRPr="000B5DF0" w:rsidRDefault="00B32F4E" w:rsidP="000B5DF0">
      <w:pPr>
        <w:tabs>
          <w:tab w:val="left" w:pos="4680"/>
          <w:tab w:val="left" w:pos="4860"/>
          <w:tab w:val="left" w:pos="5220"/>
        </w:tabs>
        <w:spacing w:line="360" w:lineRule="auto"/>
        <w:ind w:firstLine="709"/>
        <w:jc w:val="both"/>
        <w:rPr>
          <w:sz w:val="28"/>
          <w:szCs w:val="28"/>
        </w:rPr>
      </w:pPr>
    </w:p>
    <w:p w:rsidR="000B1112" w:rsidRDefault="000B1112" w:rsidP="000B5DF0">
      <w:pPr>
        <w:tabs>
          <w:tab w:val="left" w:pos="4680"/>
          <w:tab w:val="left" w:pos="4860"/>
          <w:tab w:val="left" w:pos="5220"/>
        </w:tabs>
        <w:spacing w:line="360" w:lineRule="auto"/>
        <w:ind w:firstLine="709"/>
        <w:jc w:val="both"/>
        <w:rPr>
          <w:sz w:val="28"/>
          <w:szCs w:val="28"/>
        </w:rPr>
      </w:pPr>
      <w:r w:rsidRPr="000B5DF0">
        <w:rPr>
          <w:sz w:val="28"/>
          <w:szCs w:val="28"/>
        </w:rPr>
        <w:t>Теперь найдём коэффициент вариации:</w:t>
      </w:r>
    </w:p>
    <w:p w:rsidR="00B32F4E" w:rsidRPr="000B5DF0" w:rsidRDefault="00B32F4E" w:rsidP="000B5DF0">
      <w:pPr>
        <w:tabs>
          <w:tab w:val="left" w:pos="4680"/>
          <w:tab w:val="left" w:pos="4860"/>
          <w:tab w:val="left" w:pos="5220"/>
        </w:tabs>
        <w:spacing w:line="360" w:lineRule="auto"/>
        <w:ind w:firstLine="709"/>
        <w:jc w:val="both"/>
        <w:rPr>
          <w:sz w:val="28"/>
          <w:szCs w:val="28"/>
        </w:rPr>
      </w:pPr>
    </w:p>
    <w:p w:rsidR="006C0588" w:rsidRPr="000B5DF0" w:rsidRDefault="00E33B7C" w:rsidP="000B5DF0">
      <w:pPr>
        <w:tabs>
          <w:tab w:val="left" w:pos="4680"/>
          <w:tab w:val="left" w:pos="4860"/>
          <w:tab w:val="left" w:pos="5220"/>
        </w:tabs>
        <w:spacing w:line="360" w:lineRule="auto"/>
        <w:ind w:firstLine="709"/>
        <w:jc w:val="both"/>
        <w:rPr>
          <w:sz w:val="28"/>
          <w:szCs w:val="28"/>
        </w:rPr>
      </w:pPr>
      <w:r>
        <w:rPr>
          <w:sz w:val="28"/>
          <w:szCs w:val="28"/>
        </w:rPr>
        <w:pict>
          <v:shape id="_x0000_i1057" type="#_x0000_t75" style="width:278.25pt;height:52.5pt">
            <v:imagedata r:id="rId52" o:title=""/>
          </v:shape>
        </w:pict>
      </w:r>
    </w:p>
    <w:p w:rsidR="00B32F4E" w:rsidRDefault="00B32F4E" w:rsidP="000B5DF0">
      <w:pPr>
        <w:tabs>
          <w:tab w:val="left" w:pos="4680"/>
          <w:tab w:val="left" w:pos="4860"/>
          <w:tab w:val="left" w:pos="5220"/>
        </w:tabs>
        <w:spacing w:line="360" w:lineRule="auto"/>
        <w:ind w:firstLine="709"/>
        <w:jc w:val="both"/>
        <w:rPr>
          <w:sz w:val="28"/>
          <w:szCs w:val="28"/>
        </w:rPr>
      </w:pPr>
    </w:p>
    <w:p w:rsidR="006C0588" w:rsidRPr="000B5DF0" w:rsidRDefault="006C0588" w:rsidP="000B5DF0">
      <w:pPr>
        <w:tabs>
          <w:tab w:val="left" w:pos="4680"/>
          <w:tab w:val="left" w:pos="4860"/>
          <w:tab w:val="left" w:pos="5220"/>
        </w:tabs>
        <w:spacing w:line="360" w:lineRule="auto"/>
        <w:ind w:firstLine="709"/>
        <w:jc w:val="both"/>
        <w:rPr>
          <w:sz w:val="28"/>
          <w:szCs w:val="28"/>
        </w:rPr>
      </w:pPr>
      <w:r w:rsidRPr="000B5DF0">
        <w:rPr>
          <w:sz w:val="28"/>
          <w:szCs w:val="28"/>
        </w:rPr>
        <w:t xml:space="preserve">Вывод: </w:t>
      </w:r>
      <w:r w:rsidR="008D4109" w:rsidRPr="000B5DF0">
        <w:rPr>
          <w:sz w:val="28"/>
          <w:szCs w:val="28"/>
        </w:rPr>
        <w:t>среднее значение</w:t>
      </w:r>
      <w:r w:rsidR="00AB2787">
        <w:rPr>
          <w:sz w:val="28"/>
          <w:szCs w:val="28"/>
        </w:rPr>
        <w:t xml:space="preserve"> </w:t>
      </w:r>
      <w:r w:rsidR="008D4109" w:rsidRPr="000B5DF0">
        <w:rPr>
          <w:sz w:val="28"/>
          <w:szCs w:val="28"/>
        </w:rPr>
        <w:t xml:space="preserve">эффективности использования основных производственных фондов предприятий в интервальном ряду по выборочной совокупности составляет 1.1 млн. руб. Значение эффективности использования основных производственных фондов отклоняется в среднем от этой средней величины на </w:t>
      </w:r>
      <w:r w:rsidR="008D4109" w:rsidRPr="000B5DF0">
        <w:rPr>
          <w:position w:val="-4"/>
          <w:sz w:val="28"/>
          <w:szCs w:val="28"/>
        </w:rPr>
        <w:object w:dxaOrig="220" w:dyaOrig="240">
          <v:shape id="_x0000_i1058" type="#_x0000_t75" style="width:11.25pt;height:12pt" o:ole="">
            <v:imagedata r:id="rId53" o:title=""/>
          </v:shape>
          <o:OLEObject Type="Embed" ProgID="Equation.3" ShapeID="_x0000_i1058" DrawAspect="Content" ObjectID="_1458733197" r:id="rId54"/>
        </w:object>
      </w:r>
      <w:r w:rsidR="008D4109" w:rsidRPr="000B5DF0">
        <w:rPr>
          <w:sz w:val="28"/>
          <w:szCs w:val="28"/>
        </w:rPr>
        <w:t xml:space="preserve"> 0.094 млн. руб. Таким образом, среднее значение</w:t>
      </w:r>
      <w:r w:rsidR="00AB2787">
        <w:rPr>
          <w:sz w:val="28"/>
          <w:szCs w:val="28"/>
        </w:rPr>
        <w:t xml:space="preserve"> </w:t>
      </w:r>
      <w:r w:rsidR="008D4109" w:rsidRPr="000B5DF0">
        <w:rPr>
          <w:sz w:val="28"/>
          <w:szCs w:val="28"/>
        </w:rPr>
        <w:t>эффективности использования основных производственных фондов является типичным для данной совокупности предприятий, а сама совокупность –</w:t>
      </w:r>
      <w:r w:rsidR="00140F9F" w:rsidRPr="000B5DF0">
        <w:rPr>
          <w:sz w:val="28"/>
          <w:szCs w:val="28"/>
        </w:rPr>
        <w:t xml:space="preserve"> однородной по данному показателю</w:t>
      </w:r>
      <w:r w:rsidR="008D4109" w:rsidRPr="000B5DF0">
        <w:rPr>
          <w:sz w:val="28"/>
          <w:szCs w:val="28"/>
        </w:rPr>
        <w:t xml:space="preserve">, так как </w:t>
      </w:r>
      <w:r w:rsidR="008D4109" w:rsidRPr="000B5DF0">
        <w:rPr>
          <w:sz w:val="28"/>
          <w:szCs w:val="28"/>
          <w:lang w:val="en-US"/>
        </w:rPr>
        <w:t>V</w:t>
      </w:r>
      <w:r w:rsidR="008D4109" w:rsidRPr="000B5DF0">
        <w:rPr>
          <w:sz w:val="28"/>
          <w:szCs w:val="28"/>
        </w:rPr>
        <w:t xml:space="preserve"> </w:t>
      </w:r>
      <w:r w:rsidR="00140F9F" w:rsidRPr="000B5DF0">
        <w:rPr>
          <w:sz w:val="28"/>
          <w:szCs w:val="28"/>
        </w:rPr>
        <w:t>&lt; 33%.</w:t>
      </w:r>
      <w:r w:rsidR="00140F9F" w:rsidRPr="000B5DF0">
        <w:rPr>
          <w:position w:val="-10"/>
          <w:sz w:val="28"/>
          <w:szCs w:val="28"/>
        </w:rPr>
        <w:object w:dxaOrig="180" w:dyaOrig="340">
          <v:shape id="_x0000_i1059" type="#_x0000_t75" style="width:9pt;height:17.25pt" o:ole="">
            <v:imagedata r:id="rId55" o:title=""/>
          </v:shape>
          <o:OLEObject Type="Embed" ProgID="Equation.3" ShapeID="_x0000_i1059" DrawAspect="Content" ObjectID="_1458733198" r:id="rId56"/>
        </w:object>
      </w:r>
    </w:p>
    <w:p w:rsidR="00BF7B58" w:rsidRDefault="00907380" w:rsidP="000B5DF0">
      <w:pPr>
        <w:tabs>
          <w:tab w:val="left" w:pos="4680"/>
          <w:tab w:val="left" w:pos="4860"/>
          <w:tab w:val="left" w:pos="5220"/>
        </w:tabs>
        <w:spacing w:line="360" w:lineRule="auto"/>
        <w:ind w:firstLine="709"/>
        <w:jc w:val="both"/>
        <w:rPr>
          <w:sz w:val="28"/>
          <w:szCs w:val="28"/>
        </w:rPr>
      </w:pPr>
      <w:r w:rsidRPr="000B5DF0">
        <w:rPr>
          <w:sz w:val="28"/>
          <w:szCs w:val="28"/>
        </w:rPr>
        <w:t>4. Вычислите среднюю арифметическую по исходным данным, сравните её с аналогичным показателем, рассчитанным в пункте 3 для интервального ряда распределения. Объясните причину их расхождения.</w:t>
      </w:r>
    </w:p>
    <w:p w:rsidR="00B32F4E" w:rsidRPr="000B5DF0" w:rsidRDefault="00B32F4E" w:rsidP="000B5DF0">
      <w:pPr>
        <w:tabs>
          <w:tab w:val="left" w:pos="4680"/>
          <w:tab w:val="left" w:pos="4860"/>
          <w:tab w:val="left" w:pos="5220"/>
        </w:tabs>
        <w:spacing w:line="360" w:lineRule="auto"/>
        <w:ind w:firstLine="709"/>
        <w:jc w:val="both"/>
        <w:rPr>
          <w:sz w:val="28"/>
          <w:szCs w:val="28"/>
        </w:rPr>
      </w:pPr>
    </w:p>
    <w:p w:rsidR="00480695" w:rsidRPr="000B5DF0" w:rsidRDefault="00E33B7C" w:rsidP="000B5DF0">
      <w:pPr>
        <w:tabs>
          <w:tab w:val="left" w:pos="4680"/>
          <w:tab w:val="left" w:pos="4860"/>
          <w:tab w:val="left" w:pos="5220"/>
        </w:tabs>
        <w:spacing w:line="360" w:lineRule="auto"/>
        <w:ind w:firstLine="709"/>
        <w:jc w:val="both"/>
        <w:rPr>
          <w:sz w:val="28"/>
          <w:szCs w:val="28"/>
        </w:rPr>
      </w:pPr>
      <w:r>
        <w:rPr>
          <w:sz w:val="28"/>
          <w:szCs w:val="28"/>
        </w:rPr>
        <w:pict>
          <v:shape id="_x0000_i1060" type="#_x0000_t75" style="width:106.5pt;height:41.25pt">
            <v:imagedata r:id="rId57" o:title=""/>
          </v:shape>
        </w:pict>
      </w:r>
    </w:p>
    <w:p w:rsidR="00B32F4E" w:rsidRDefault="00B32F4E" w:rsidP="000B5DF0">
      <w:pPr>
        <w:tabs>
          <w:tab w:val="left" w:pos="4680"/>
          <w:tab w:val="left" w:pos="4860"/>
          <w:tab w:val="left" w:pos="5220"/>
        </w:tabs>
        <w:spacing w:line="360" w:lineRule="auto"/>
        <w:ind w:firstLine="709"/>
        <w:jc w:val="both"/>
        <w:rPr>
          <w:sz w:val="28"/>
          <w:szCs w:val="28"/>
        </w:rPr>
      </w:pPr>
    </w:p>
    <w:p w:rsidR="00480695" w:rsidRDefault="00480695" w:rsidP="000B5DF0">
      <w:pPr>
        <w:tabs>
          <w:tab w:val="left" w:pos="4680"/>
          <w:tab w:val="left" w:pos="4860"/>
          <w:tab w:val="left" w:pos="5220"/>
        </w:tabs>
        <w:spacing w:line="360" w:lineRule="auto"/>
        <w:ind w:firstLine="709"/>
        <w:jc w:val="both"/>
        <w:rPr>
          <w:sz w:val="28"/>
          <w:szCs w:val="28"/>
        </w:rPr>
      </w:pPr>
      <w:r w:rsidRPr="000B5DF0">
        <w:rPr>
          <w:sz w:val="28"/>
          <w:szCs w:val="28"/>
        </w:rPr>
        <w:t xml:space="preserve">где </w:t>
      </w:r>
      <w:r w:rsidRPr="000B5DF0">
        <w:rPr>
          <w:sz w:val="28"/>
          <w:szCs w:val="28"/>
          <w:lang w:val="en-US"/>
        </w:rPr>
        <w:t>n</w:t>
      </w:r>
      <w:r w:rsidRPr="000B5DF0">
        <w:rPr>
          <w:sz w:val="28"/>
          <w:szCs w:val="28"/>
        </w:rPr>
        <w:t xml:space="preserve"> – это число единиц совокупности, ∑</w:t>
      </w:r>
      <w:r w:rsidRPr="000B5DF0">
        <w:rPr>
          <w:sz w:val="28"/>
          <w:szCs w:val="28"/>
          <w:lang w:val="en-US"/>
        </w:rPr>
        <w:t>X</w:t>
      </w:r>
      <w:r w:rsidRPr="000B5DF0">
        <w:rPr>
          <w:sz w:val="28"/>
          <w:szCs w:val="28"/>
        </w:rPr>
        <w:t xml:space="preserve"> – сумма значений вариант.</w:t>
      </w:r>
    </w:p>
    <w:p w:rsidR="00B32F4E" w:rsidRPr="000B5DF0" w:rsidRDefault="00B32F4E" w:rsidP="000B5DF0">
      <w:pPr>
        <w:tabs>
          <w:tab w:val="left" w:pos="4680"/>
          <w:tab w:val="left" w:pos="4860"/>
          <w:tab w:val="left" w:pos="5220"/>
        </w:tabs>
        <w:spacing w:line="360" w:lineRule="auto"/>
        <w:ind w:firstLine="709"/>
        <w:jc w:val="both"/>
        <w:rPr>
          <w:sz w:val="28"/>
          <w:szCs w:val="28"/>
        </w:rPr>
      </w:pPr>
    </w:p>
    <w:p w:rsidR="00480695" w:rsidRPr="000B5DF0" w:rsidRDefault="00E33B7C" w:rsidP="000B5DF0">
      <w:pPr>
        <w:tabs>
          <w:tab w:val="left" w:pos="4680"/>
          <w:tab w:val="left" w:pos="4860"/>
          <w:tab w:val="left" w:pos="5220"/>
        </w:tabs>
        <w:spacing w:line="360" w:lineRule="auto"/>
        <w:ind w:firstLine="709"/>
        <w:jc w:val="both"/>
        <w:rPr>
          <w:sz w:val="28"/>
          <w:szCs w:val="28"/>
        </w:rPr>
      </w:pPr>
      <w:r>
        <w:rPr>
          <w:sz w:val="28"/>
          <w:szCs w:val="28"/>
        </w:rPr>
        <w:pict>
          <v:shape id="_x0000_i1061" type="#_x0000_t75" style="width:262.5pt;height:42pt">
            <v:imagedata r:id="rId58" o:title=""/>
          </v:shape>
        </w:pict>
      </w:r>
    </w:p>
    <w:p w:rsidR="00B32F4E" w:rsidRDefault="00B32F4E" w:rsidP="000B5DF0">
      <w:pPr>
        <w:tabs>
          <w:tab w:val="left" w:pos="4680"/>
          <w:tab w:val="left" w:pos="4860"/>
          <w:tab w:val="left" w:pos="5220"/>
        </w:tabs>
        <w:spacing w:line="360" w:lineRule="auto"/>
        <w:ind w:firstLine="709"/>
        <w:jc w:val="both"/>
        <w:rPr>
          <w:sz w:val="28"/>
          <w:szCs w:val="28"/>
        </w:rPr>
      </w:pPr>
    </w:p>
    <w:p w:rsidR="00480695" w:rsidRPr="000B5DF0" w:rsidRDefault="00480695" w:rsidP="000B5DF0">
      <w:pPr>
        <w:tabs>
          <w:tab w:val="left" w:pos="4680"/>
          <w:tab w:val="left" w:pos="4860"/>
          <w:tab w:val="left" w:pos="5220"/>
        </w:tabs>
        <w:spacing w:line="360" w:lineRule="auto"/>
        <w:ind w:firstLine="709"/>
        <w:jc w:val="both"/>
        <w:rPr>
          <w:sz w:val="28"/>
          <w:szCs w:val="28"/>
          <w:lang w:val="en-US"/>
        </w:rPr>
      </w:pPr>
      <w:r w:rsidRPr="000B5DF0">
        <w:rPr>
          <w:sz w:val="28"/>
          <w:szCs w:val="28"/>
        </w:rPr>
        <w:t xml:space="preserve">Значение данной величины &lt; значения </w:t>
      </w:r>
      <w:r w:rsidR="007C5DBD" w:rsidRPr="000B5DF0">
        <w:rPr>
          <w:sz w:val="28"/>
          <w:szCs w:val="28"/>
        </w:rPr>
        <w:t xml:space="preserve">средней арифметической взвешенной. Такие результаты в расчётах возможны в случае, если в интервальном ряду при расчёте средней взвешенной значение середины интервала </w:t>
      </w:r>
      <w:r w:rsidR="007C5DBD" w:rsidRPr="000B5DF0">
        <w:rPr>
          <w:sz w:val="28"/>
          <w:szCs w:val="28"/>
          <w:lang w:val="en-US"/>
        </w:rPr>
        <w:t>X</w:t>
      </w:r>
      <w:r w:rsidR="007C5DBD" w:rsidRPr="000B5DF0">
        <w:rPr>
          <w:sz w:val="28"/>
          <w:szCs w:val="28"/>
          <w:vertAlign w:val="subscript"/>
          <w:lang w:val="en-US"/>
        </w:rPr>
        <w:t>i</w:t>
      </w:r>
      <w:r w:rsidR="007C5DBD" w:rsidRPr="000B5DF0">
        <w:rPr>
          <w:sz w:val="28"/>
          <w:szCs w:val="28"/>
        </w:rPr>
        <w:t xml:space="preserve"> не совпадает с равномерным распределением этого интервального признака внутри группы, поэтому возникает расхождение.</w:t>
      </w:r>
    </w:p>
    <w:p w:rsidR="00B32F4E" w:rsidRDefault="00B32F4E" w:rsidP="000B5DF0">
      <w:pPr>
        <w:tabs>
          <w:tab w:val="left" w:pos="4680"/>
          <w:tab w:val="left" w:pos="4860"/>
          <w:tab w:val="left" w:pos="5220"/>
        </w:tabs>
        <w:spacing w:line="360" w:lineRule="auto"/>
        <w:ind w:firstLine="709"/>
        <w:jc w:val="both"/>
        <w:rPr>
          <w:b/>
          <w:bCs/>
          <w:sz w:val="28"/>
          <w:szCs w:val="28"/>
        </w:rPr>
      </w:pPr>
    </w:p>
    <w:p w:rsidR="003525EB" w:rsidRPr="000B5DF0" w:rsidRDefault="003525EB" w:rsidP="000B5DF0">
      <w:pPr>
        <w:tabs>
          <w:tab w:val="left" w:pos="4680"/>
          <w:tab w:val="left" w:pos="4860"/>
          <w:tab w:val="left" w:pos="5220"/>
        </w:tabs>
        <w:spacing w:line="360" w:lineRule="auto"/>
        <w:ind w:firstLine="709"/>
        <w:jc w:val="both"/>
        <w:rPr>
          <w:b/>
          <w:bCs/>
          <w:sz w:val="28"/>
          <w:szCs w:val="28"/>
        </w:rPr>
      </w:pPr>
      <w:r w:rsidRPr="000B5DF0">
        <w:rPr>
          <w:b/>
          <w:bCs/>
          <w:sz w:val="28"/>
          <w:szCs w:val="28"/>
        </w:rPr>
        <w:t>Задание 2</w:t>
      </w:r>
    </w:p>
    <w:p w:rsidR="00B32F4E" w:rsidRDefault="00B32F4E" w:rsidP="000B5DF0">
      <w:pPr>
        <w:tabs>
          <w:tab w:val="left" w:pos="4680"/>
          <w:tab w:val="left" w:pos="4860"/>
          <w:tab w:val="left" w:pos="5220"/>
        </w:tabs>
        <w:spacing w:line="360" w:lineRule="auto"/>
        <w:ind w:firstLine="709"/>
        <w:jc w:val="both"/>
        <w:rPr>
          <w:sz w:val="28"/>
          <w:szCs w:val="28"/>
        </w:rPr>
      </w:pPr>
    </w:p>
    <w:p w:rsidR="007C5DBD" w:rsidRPr="000B5DF0" w:rsidRDefault="003525EB" w:rsidP="000B5DF0">
      <w:pPr>
        <w:tabs>
          <w:tab w:val="left" w:pos="4680"/>
          <w:tab w:val="left" w:pos="4860"/>
          <w:tab w:val="left" w:pos="5220"/>
        </w:tabs>
        <w:spacing w:line="360" w:lineRule="auto"/>
        <w:ind w:firstLine="709"/>
        <w:jc w:val="both"/>
        <w:rPr>
          <w:sz w:val="28"/>
          <w:szCs w:val="28"/>
        </w:rPr>
      </w:pPr>
      <w:r w:rsidRPr="000B5DF0">
        <w:rPr>
          <w:sz w:val="28"/>
          <w:szCs w:val="28"/>
        </w:rPr>
        <w:t>По исходным данным:</w:t>
      </w:r>
    </w:p>
    <w:p w:rsidR="00694BDC" w:rsidRPr="000B5DF0" w:rsidRDefault="003525EB" w:rsidP="000B5DF0">
      <w:pPr>
        <w:tabs>
          <w:tab w:val="left" w:pos="4680"/>
          <w:tab w:val="left" w:pos="4860"/>
          <w:tab w:val="left" w:pos="5220"/>
        </w:tabs>
        <w:spacing w:line="360" w:lineRule="auto"/>
        <w:ind w:firstLine="709"/>
        <w:jc w:val="both"/>
        <w:rPr>
          <w:sz w:val="28"/>
          <w:szCs w:val="28"/>
        </w:rPr>
      </w:pPr>
      <w:r w:rsidRPr="000B5DF0">
        <w:rPr>
          <w:sz w:val="28"/>
          <w:szCs w:val="28"/>
        </w:rPr>
        <w:t xml:space="preserve">1. Установите наличие и характер связи между признаками </w:t>
      </w:r>
      <w:r w:rsidR="00694BDC" w:rsidRPr="000B5DF0">
        <w:rPr>
          <w:sz w:val="28"/>
          <w:szCs w:val="28"/>
        </w:rPr>
        <w:t>– выпуск продукции и эффективность использования основных производственных фондов, образовав пять групп с равными интервалами по обоим признакам, методами:</w:t>
      </w:r>
    </w:p>
    <w:p w:rsidR="00694BDC" w:rsidRPr="000B5DF0" w:rsidRDefault="00694BDC" w:rsidP="000B5DF0">
      <w:pPr>
        <w:tabs>
          <w:tab w:val="left" w:pos="4680"/>
          <w:tab w:val="left" w:pos="4860"/>
          <w:tab w:val="left" w:pos="5220"/>
        </w:tabs>
        <w:spacing w:line="360" w:lineRule="auto"/>
        <w:ind w:firstLine="709"/>
        <w:jc w:val="both"/>
        <w:rPr>
          <w:sz w:val="28"/>
          <w:szCs w:val="28"/>
        </w:rPr>
      </w:pPr>
      <w:r w:rsidRPr="000B5DF0">
        <w:rPr>
          <w:sz w:val="28"/>
          <w:szCs w:val="28"/>
        </w:rPr>
        <w:t>а) аналитической группировки,</w:t>
      </w:r>
    </w:p>
    <w:p w:rsidR="00694BDC" w:rsidRPr="000B5DF0" w:rsidRDefault="00694BDC" w:rsidP="000B5DF0">
      <w:pPr>
        <w:tabs>
          <w:tab w:val="left" w:pos="4680"/>
          <w:tab w:val="left" w:pos="4860"/>
          <w:tab w:val="left" w:pos="5220"/>
        </w:tabs>
        <w:spacing w:line="360" w:lineRule="auto"/>
        <w:ind w:firstLine="709"/>
        <w:jc w:val="both"/>
        <w:rPr>
          <w:sz w:val="28"/>
          <w:szCs w:val="28"/>
        </w:rPr>
      </w:pPr>
      <w:r w:rsidRPr="000B5DF0">
        <w:rPr>
          <w:sz w:val="28"/>
          <w:szCs w:val="28"/>
        </w:rPr>
        <w:t>б) корреляционной таблицы.</w:t>
      </w:r>
    </w:p>
    <w:p w:rsidR="00694BDC" w:rsidRPr="000B5DF0" w:rsidRDefault="00694BDC" w:rsidP="000B5DF0">
      <w:pPr>
        <w:tabs>
          <w:tab w:val="left" w:pos="4680"/>
          <w:tab w:val="left" w:pos="4860"/>
          <w:tab w:val="left" w:pos="5220"/>
        </w:tabs>
        <w:spacing w:line="360" w:lineRule="auto"/>
        <w:ind w:firstLine="709"/>
        <w:jc w:val="both"/>
        <w:rPr>
          <w:sz w:val="28"/>
          <w:szCs w:val="28"/>
        </w:rPr>
      </w:pPr>
      <w:r w:rsidRPr="000B5DF0">
        <w:rPr>
          <w:sz w:val="28"/>
          <w:szCs w:val="28"/>
        </w:rPr>
        <w:t>а)</w:t>
      </w:r>
      <w:r w:rsidR="00292997" w:rsidRPr="000B5DF0">
        <w:rPr>
          <w:sz w:val="28"/>
          <w:szCs w:val="28"/>
        </w:rPr>
        <w:t xml:space="preserve"> </w:t>
      </w:r>
      <w:r w:rsidR="00E761D1" w:rsidRPr="000B5DF0">
        <w:rPr>
          <w:sz w:val="28"/>
          <w:szCs w:val="28"/>
        </w:rPr>
        <w:t>а</w:t>
      </w:r>
      <w:r w:rsidRPr="000B5DF0">
        <w:rPr>
          <w:sz w:val="28"/>
          <w:szCs w:val="28"/>
        </w:rPr>
        <w:t>.1. Построим аналитическую группировку по признаку - эффективность использования основных производственных фондов</w:t>
      </w:r>
      <w:r w:rsidR="000E6937" w:rsidRPr="000B5DF0">
        <w:rPr>
          <w:sz w:val="28"/>
          <w:szCs w:val="28"/>
        </w:rPr>
        <w:t>, (т</w:t>
      </w:r>
      <w:r w:rsidR="00763DCE" w:rsidRPr="000B5DF0">
        <w:rPr>
          <w:sz w:val="28"/>
          <w:szCs w:val="28"/>
        </w:rPr>
        <w:t>аблица 4)</w:t>
      </w:r>
    </w:p>
    <w:p w:rsidR="00B32F4E" w:rsidRDefault="00B32F4E" w:rsidP="000B5DF0">
      <w:pPr>
        <w:tabs>
          <w:tab w:val="left" w:pos="4680"/>
          <w:tab w:val="left" w:pos="4860"/>
          <w:tab w:val="left" w:pos="5220"/>
        </w:tabs>
        <w:spacing w:line="360" w:lineRule="auto"/>
        <w:ind w:firstLine="709"/>
        <w:jc w:val="both"/>
        <w:rPr>
          <w:sz w:val="28"/>
          <w:szCs w:val="28"/>
        </w:rPr>
      </w:pPr>
    </w:p>
    <w:p w:rsidR="00717111" w:rsidRPr="000B5DF0" w:rsidRDefault="00763DCE" w:rsidP="000B5DF0">
      <w:pPr>
        <w:tabs>
          <w:tab w:val="left" w:pos="4680"/>
          <w:tab w:val="left" w:pos="4860"/>
          <w:tab w:val="left" w:pos="5220"/>
        </w:tabs>
        <w:spacing w:line="360" w:lineRule="auto"/>
        <w:ind w:firstLine="709"/>
        <w:jc w:val="both"/>
        <w:rPr>
          <w:sz w:val="28"/>
          <w:szCs w:val="28"/>
        </w:rPr>
      </w:pPr>
      <w:r w:rsidRPr="000B5DF0">
        <w:rPr>
          <w:sz w:val="28"/>
          <w:szCs w:val="28"/>
        </w:rPr>
        <w:t>Таблица 4. Аналитическая группировка по признаку - эффективность использования основных производственных фондов.</w:t>
      </w:r>
    </w:p>
    <w:tbl>
      <w:tblPr>
        <w:tblW w:w="0" w:type="auto"/>
        <w:jc w:val="center"/>
        <w:tblLook w:val="0000" w:firstRow="0" w:lastRow="0" w:firstColumn="0" w:lastColumn="0" w:noHBand="0" w:noVBand="0"/>
      </w:tblPr>
      <w:tblGrid>
        <w:gridCol w:w="2734"/>
        <w:gridCol w:w="1494"/>
        <w:gridCol w:w="822"/>
        <w:gridCol w:w="1858"/>
        <w:gridCol w:w="867"/>
        <w:gridCol w:w="1795"/>
      </w:tblGrid>
      <w:tr w:rsidR="00717111" w:rsidRPr="000B5DF0">
        <w:trPr>
          <w:trHeight w:val="34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Группы предприятий по эффективности использования основных производственных фондов, млн.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Число предприятий в группе</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Эффективность использования основных производственных фондов, млн. руб.</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Выпуск продукции, млн. руб.</w:t>
            </w:r>
          </w:p>
        </w:tc>
      </w:tr>
      <w:tr w:rsidR="00717111" w:rsidRPr="000B5DF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p>
        </w:tc>
      </w:tr>
      <w:tr w:rsidR="00B32F4E" w:rsidRPr="000B5DF0">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всего</w:t>
            </w:r>
          </w:p>
        </w:tc>
        <w:tc>
          <w:tcPr>
            <w:tcW w:w="0" w:type="auto"/>
            <w:tcBorders>
              <w:top w:val="nil"/>
              <w:left w:val="nil"/>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в среднем в группе</w:t>
            </w:r>
          </w:p>
        </w:tc>
        <w:tc>
          <w:tcPr>
            <w:tcW w:w="0" w:type="auto"/>
            <w:tcBorders>
              <w:top w:val="nil"/>
              <w:left w:val="nil"/>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всего</w:t>
            </w:r>
          </w:p>
        </w:tc>
        <w:tc>
          <w:tcPr>
            <w:tcW w:w="0" w:type="auto"/>
            <w:tcBorders>
              <w:top w:val="nil"/>
              <w:left w:val="nil"/>
              <w:bottom w:val="single" w:sz="4" w:space="0" w:color="auto"/>
              <w:right w:val="single" w:sz="4" w:space="0" w:color="auto"/>
            </w:tcBorders>
            <w:vAlign w:val="center"/>
          </w:tcPr>
          <w:p w:rsidR="00717111" w:rsidRPr="00B32F4E" w:rsidRDefault="00717111" w:rsidP="00B32F4E">
            <w:pPr>
              <w:spacing w:line="360" w:lineRule="auto"/>
              <w:jc w:val="both"/>
              <w:rPr>
                <w:sz w:val="20"/>
                <w:szCs w:val="20"/>
              </w:rPr>
            </w:pPr>
            <w:r w:rsidRPr="00B32F4E">
              <w:rPr>
                <w:sz w:val="20"/>
                <w:szCs w:val="20"/>
              </w:rPr>
              <w:t>в среднем в группе</w:t>
            </w:r>
          </w:p>
        </w:tc>
      </w:tr>
      <w:tr w:rsidR="00B32F4E" w:rsidRPr="000B5DF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0.9 - 0.98</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3</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2.8</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2.8/3=0.933</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56</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56/3=18.667</w:t>
            </w:r>
          </w:p>
        </w:tc>
      </w:tr>
      <w:tr w:rsidR="00B32F4E" w:rsidRPr="000B5DF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0.98 - 1.06</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7</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7.11</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7.11/7=1.016</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225.083</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225.083/7=32.155</w:t>
            </w:r>
          </w:p>
        </w:tc>
      </w:tr>
      <w:tr w:rsidR="00B32F4E" w:rsidRPr="000B5DF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1.06 - 1.14</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11</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11.99</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11.99/11=1.09</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474.945</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474.945/11=43.177</w:t>
            </w:r>
          </w:p>
        </w:tc>
      </w:tr>
      <w:tr w:rsidR="00B32F4E" w:rsidRPr="000B5DF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1.14 - 1.22</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5.85</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5.85/5=1.17</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280.672</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280.672/5=56.134</w:t>
            </w:r>
          </w:p>
        </w:tc>
      </w:tr>
      <w:tr w:rsidR="00B32F4E" w:rsidRPr="000B5DF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1.22 - 1.3</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4</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5.06</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5.06/4=1.265</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283.84</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283.84/4=70.96</w:t>
            </w:r>
          </w:p>
        </w:tc>
      </w:tr>
      <w:tr w:rsidR="00B32F4E" w:rsidRPr="000B5DF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Итого:</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30</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32.81</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5.474</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1320.54</w:t>
            </w:r>
          </w:p>
        </w:tc>
        <w:tc>
          <w:tcPr>
            <w:tcW w:w="0" w:type="auto"/>
            <w:tcBorders>
              <w:top w:val="nil"/>
              <w:left w:val="nil"/>
              <w:bottom w:val="single" w:sz="4" w:space="0" w:color="auto"/>
              <w:right w:val="single" w:sz="4" w:space="0" w:color="auto"/>
            </w:tcBorders>
            <w:noWrap/>
            <w:vAlign w:val="bottom"/>
          </w:tcPr>
          <w:p w:rsidR="00717111" w:rsidRPr="00B32F4E" w:rsidRDefault="00717111" w:rsidP="00B32F4E">
            <w:pPr>
              <w:spacing w:line="360" w:lineRule="auto"/>
              <w:jc w:val="both"/>
              <w:rPr>
                <w:sz w:val="20"/>
                <w:szCs w:val="20"/>
              </w:rPr>
            </w:pPr>
            <w:r w:rsidRPr="00B32F4E">
              <w:rPr>
                <w:sz w:val="20"/>
                <w:szCs w:val="20"/>
              </w:rPr>
              <w:t>221.093</w:t>
            </w:r>
          </w:p>
        </w:tc>
      </w:tr>
    </w:tbl>
    <w:p w:rsidR="00B32F4E" w:rsidRDefault="00B32F4E" w:rsidP="000B5DF0">
      <w:pPr>
        <w:tabs>
          <w:tab w:val="left" w:pos="4680"/>
          <w:tab w:val="left" w:pos="4860"/>
          <w:tab w:val="left" w:pos="5220"/>
        </w:tabs>
        <w:spacing w:line="360" w:lineRule="auto"/>
        <w:ind w:firstLine="709"/>
        <w:jc w:val="both"/>
        <w:rPr>
          <w:sz w:val="28"/>
          <w:szCs w:val="28"/>
        </w:rPr>
      </w:pPr>
    </w:p>
    <w:p w:rsidR="00694BDC" w:rsidRPr="000B5DF0" w:rsidRDefault="00E761D1" w:rsidP="000B5DF0">
      <w:pPr>
        <w:tabs>
          <w:tab w:val="left" w:pos="4680"/>
          <w:tab w:val="left" w:pos="4860"/>
          <w:tab w:val="left" w:pos="5220"/>
        </w:tabs>
        <w:spacing w:line="360" w:lineRule="auto"/>
        <w:ind w:firstLine="709"/>
        <w:jc w:val="both"/>
        <w:rPr>
          <w:sz w:val="28"/>
          <w:szCs w:val="28"/>
        </w:rPr>
      </w:pPr>
      <w:r w:rsidRPr="000B5DF0">
        <w:rPr>
          <w:sz w:val="28"/>
          <w:szCs w:val="28"/>
        </w:rPr>
        <w:t>а</w:t>
      </w:r>
      <w:r w:rsidR="00694BDC" w:rsidRPr="000B5DF0">
        <w:rPr>
          <w:sz w:val="28"/>
          <w:szCs w:val="28"/>
        </w:rPr>
        <w:t>.2. Построим аналитическую группировку по признаку - выпуск продукции</w:t>
      </w:r>
      <w:r w:rsidR="000E6937" w:rsidRPr="000B5DF0">
        <w:rPr>
          <w:sz w:val="28"/>
          <w:szCs w:val="28"/>
        </w:rPr>
        <w:t>,</w:t>
      </w:r>
      <w:r w:rsidR="00763DCE" w:rsidRPr="000B5DF0">
        <w:rPr>
          <w:sz w:val="28"/>
          <w:szCs w:val="28"/>
        </w:rPr>
        <w:t xml:space="preserve"> (таблица 5)</w:t>
      </w:r>
      <w:r w:rsidR="000E6937" w:rsidRPr="000B5DF0">
        <w:rPr>
          <w:sz w:val="28"/>
          <w:szCs w:val="28"/>
        </w:rPr>
        <w:t>:</w:t>
      </w:r>
    </w:p>
    <w:p w:rsidR="00694BDC" w:rsidRDefault="00694BDC" w:rsidP="000B5DF0">
      <w:pPr>
        <w:tabs>
          <w:tab w:val="left" w:pos="4680"/>
          <w:tab w:val="left" w:pos="4860"/>
          <w:tab w:val="left" w:pos="5220"/>
        </w:tabs>
        <w:spacing w:line="360" w:lineRule="auto"/>
        <w:ind w:firstLine="709"/>
        <w:jc w:val="both"/>
        <w:rPr>
          <w:sz w:val="28"/>
          <w:szCs w:val="28"/>
        </w:rPr>
      </w:pPr>
      <w:r w:rsidRPr="000B5DF0">
        <w:rPr>
          <w:sz w:val="28"/>
          <w:szCs w:val="28"/>
        </w:rPr>
        <w:t>1. ранжируем ряд распределения</w:t>
      </w:r>
      <w:r w:rsidR="00725498" w:rsidRPr="000B5DF0">
        <w:rPr>
          <w:sz w:val="28"/>
          <w:szCs w:val="28"/>
        </w:rPr>
        <w:t xml:space="preserve"> предприятий по признаку – выпуск продукции по возрастанию.</w:t>
      </w:r>
    </w:p>
    <w:p w:rsidR="00B32F4E" w:rsidRPr="000B5DF0" w:rsidRDefault="00B32F4E" w:rsidP="000B5DF0">
      <w:pPr>
        <w:tabs>
          <w:tab w:val="left" w:pos="4680"/>
          <w:tab w:val="left" w:pos="4860"/>
          <w:tab w:val="left" w:pos="5220"/>
        </w:tabs>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1547"/>
        <w:gridCol w:w="1854"/>
        <w:gridCol w:w="606"/>
        <w:gridCol w:w="1547"/>
        <w:gridCol w:w="1854"/>
        <w:gridCol w:w="606"/>
      </w:tblGrid>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 предприятия</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Выпуск продукции</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Ранг</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 предприятия</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Выпуск продукции</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Ранг</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36.45</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10</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16</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36.936</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11</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2</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23.4</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3</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17</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53.392</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22</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3</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46.540</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19</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18</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41.0</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14</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4</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59.752</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26</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19</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55.680</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24</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5</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41.415</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15</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20</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18.2</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2</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6</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26.86</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4</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21</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31.8</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7</w:t>
            </w:r>
          </w:p>
        </w:tc>
      </w:tr>
      <w:tr w:rsidR="00725498" w:rsidRPr="00B32F4E">
        <w:trPr>
          <w:trHeight w:val="243"/>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7</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79.2</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30</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22</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39.204</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12</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8</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54.720</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23</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23</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57.128</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25</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9</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40.424</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13</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24</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28.44</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5</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10</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30.21</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6</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25</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43.344</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18</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11</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42.418</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17</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26</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70.720</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29</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12</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64.575</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27</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27</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41.832</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16</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13</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51.612</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21</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28</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69.345</w:t>
            </w:r>
          </w:p>
        </w:tc>
        <w:tc>
          <w:tcPr>
            <w:tcW w:w="0" w:type="auto"/>
            <w:vAlign w:val="center"/>
          </w:tcPr>
          <w:p w:rsidR="00725498" w:rsidRPr="00B32F4E" w:rsidRDefault="0060551D" w:rsidP="00B32F4E">
            <w:pPr>
              <w:spacing w:line="360" w:lineRule="auto"/>
              <w:jc w:val="both"/>
              <w:rPr>
                <w:sz w:val="20"/>
                <w:szCs w:val="20"/>
              </w:rPr>
            </w:pPr>
            <w:r w:rsidRPr="00B32F4E">
              <w:rPr>
                <w:sz w:val="20"/>
                <w:szCs w:val="20"/>
              </w:rPr>
              <w:t>28</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14</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35.42</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8</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29</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35.903</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9</w:t>
            </w:r>
          </w:p>
        </w:tc>
      </w:tr>
      <w:tr w:rsidR="00725498" w:rsidRPr="00B32F4E">
        <w:trPr>
          <w:jc w:val="center"/>
        </w:trPr>
        <w:tc>
          <w:tcPr>
            <w:tcW w:w="0" w:type="auto"/>
            <w:vAlign w:val="center"/>
          </w:tcPr>
          <w:p w:rsidR="00725498" w:rsidRPr="00B32F4E" w:rsidRDefault="00725498" w:rsidP="00B32F4E">
            <w:pPr>
              <w:spacing w:line="360" w:lineRule="auto"/>
              <w:jc w:val="both"/>
              <w:rPr>
                <w:sz w:val="20"/>
                <w:szCs w:val="20"/>
              </w:rPr>
            </w:pPr>
            <w:r w:rsidRPr="00B32F4E">
              <w:rPr>
                <w:sz w:val="20"/>
                <w:szCs w:val="20"/>
              </w:rPr>
              <w:t>15</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14.4</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1</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30</w:t>
            </w:r>
          </w:p>
        </w:tc>
        <w:tc>
          <w:tcPr>
            <w:tcW w:w="0" w:type="auto"/>
            <w:vAlign w:val="center"/>
          </w:tcPr>
          <w:p w:rsidR="00725498" w:rsidRPr="00B32F4E" w:rsidRDefault="00725498" w:rsidP="00B32F4E">
            <w:pPr>
              <w:spacing w:line="360" w:lineRule="auto"/>
              <w:jc w:val="both"/>
              <w:rPr>
                <w:sz w:val="20"/>
                <w:szCs w:val="20"/>
              </w:rPr>
            </w:pPr>
            <w:r w:rsidRPr="00B32F4E">
              <w:rPr>
                <w:sz w:val="20"/>
                <w:szCs w:val="20"/>
              </w:rPr>
              <w:t>50.220</w:t>
            </w:r>
          </w:p>
        </w:tc>
        <w:tc>
          <w:tcPr>
            <w:tcW w:w="0" w:type="auto"/>
            <w:vAlign w:val="center"/>
          </w:tcPr>
          <w:p w:rsidR="00725498" w:rsidRPr="00B32F4E" w:rsidRDefault="00BB3D2C" w:rsidP="00B32F4E">
            <w:pPr>
              <w:spacing w:line="360" w:lineRule="auto"/>
              <w:jc w:val="both"/>
              <w:rPr>
                <w:sz w:val="20"/>
                <w:szCs w:val="20"/>
              </w:rPr>
            </w:pPr>
            <w:r w:rsidRPr="00B32F4E">
              <w:rPr>
                <w:sz w:val="20"/>
                <w:szCs w:val="20"/>
              </w:rPr>
              <w:t>20</w:t>
            </w:r>
          </w:p>
        </w:tc>
      </w:tr>
    </w:tbl>
    <w:p w:rsidR="00B32F4E" w:rsidRDefault="00B32F4E" w:rsidP="000B5DF0">
      <w:pPr>
        <w:tabs>
          <w:tab w:val="left" w:pos="900"/>
          <w:tab w:val="left" w:pos="1080"/>
          <w:tab w:val="left" w:pos="4680"/>
          <w:tab w:val="left" w:pos="4860"/>
          <w:tab w:val="left" w:pos="5220"/>
        </w:tabs>
        <w:spacing w:line="360" w:lineRule="auto"/>
        <w:ind w:firstLine="709"/>
        <w:jc w:val="both"/>
        <w:rPr>
          <w:sz w:val="28"/>
          <w:szCs w:val="28"/>
        </w:rPr>
      </w:pPr>
    </w:p>
    <w:p w:rsidR="0060551D" w:rsidRPr="000B5DF0" w:rsidRDefault="0060551D" w:rsidP="000B5DF0">
      <w:pPr>
        <w:tabs>
          <w:tab w:val="left" w:pos="900"/>
          <w:tab w:val="left" w:pos="1080"/>
          <w:tab w:val="left" w:pos="4680"/>
          <w:tab w:val="left" w:pos="4860"/>
          <w:tab w:val="left" w:pos="5220"/>
        </w:tabs>
        <w:spacing w:line="360" w:lineRule="auto"/>
        <w:ind w:firstLine="709"/>
        <w:jc w:val="both"/>
        <w:rPr>
          <w:sz w:val="28"/>
          <w:szCs w:val="28"/>
        </w:rPr>
      </w:pPr>
      <w:r w:rsidRPr="000B5DF0">
        <w:rPr>
          <w:sz w:val="28"/>
          <w:szCs w:val="28"/>
        </w:rPr>
        <w:t xml:space="preserve">2. Находим </w:t>
      </w:r>
      <w:r w:rsidRPr="000B5DF0">
        <w:rPr>
          <w:sz w:val="28"/>
          <w:szCs w:val="28"/>
          <w:lang w:val="en-US"/>
        </w:rPr>
        <w:t>R</w:t>
      </w:r>
      <w:r w:rsidRPr="000B5DF0">
        <w:rPr>
          <w:sz w:val="28"/>
          <w:szCs w:val="28"/>
        </w:rPr>
        <w:t>=</w:t>
      </w:r>
      <w:r w:rsidRPr="000B5DF0">
        <w:rPr>
          <w:sz w:val="28"/>
          <w:szCs w:val="28"/>
          <w:lang w:val="en-US"/>
        </w:rPr>
        <w:t>Xmax</w:t>
      </w:r>
      <w:r w:rsidRPr="000B5DF0">
        <w:rPr>
          <w:sz w:val="28"/>
          <w:szCs w:val="28"/>
        </w:rPr>
        <w:t>-</w:t>
      </w:r>
      <w:r w:rsidRPr="000B5DF0">
        <w:rPr>
          <w:sz w:val="28"/>
          <w:szCs w:val="28"/>
          <w:lang w:val="en-US"/>
        </w:rPr>
        <w:t>Xmin</w:t>
      </w:r>
      <w:r w:rsidRPr="000B5DF0">
        <w:rPr>
          <w:sz w:val="28"/>
          <w:szCs w:val="28"/>
        </w:rPr>
        <w:t xml:space="preserve"> =79.2-14.4=64.8 млн</w:t>
      </w:r>
      <w:r w:rsidR="000E6937" w:rsidRPr="000B5DF0">
        <w:rPr>
          <w:sz w:val="28"/>
          <w:szCs w:val="28"/>
        </w:rPr>
        <w:t>. р</w:t>
      </w:r>
      <w:r w:rsidRPr="000B5DF0">
        <w:rPr>
          <w:sz w:val="28"/>
          <w:szCs w:val="28"/>
        </w:rPr>
        <w:t xml:space="preserve">уб.; </w:t>
      </w:r>
      <w:r w:rsidRPr="000B5DF0">
        <w:rPr>
          <w:sz w:val="28"/>
          <w:szCs w:val="28"/>
          <w:lang w:val="en-US"/>
        </w:rPr>
        <w:t>n</w:t>
      </w:r>
      <w:r w:rsidRPr="000B5DF0">
        <w:rPr>
          <w:sz w:val="28"/>
          <w:szCs w:val="28"/>
        </w:rPr>
        <w:t>=1+3.322</w:t>
      </w:r>
      <w:r w:rsidRPr="000B5DF0">
        <w:rPr>
          <w:sz w:val="28"/>
          <w:szCs w:val="28"/>
          <w:lang w:val="en-US"/>
        </w:rPr>
        <w:t>lnN</w:t>
      </w:r>
      <w:r w:rsidRPr="000B5DF0">
        <w:rPr>
          <w:sz w:val="28"/>
          <w:szCs w:val="28"/>
        </w:rPr>
        <w:t>= 1+3.322</w:t>
      </w:r>
      <w:r w:rsidRPr="000B5DF0">
        <w:rPr>
          <w:sz w:val="28"/>
          <w:szCs w:val="28"/>
          <w:lang w:val="en-US"/>
        </w:rPr>
        <w:t>ln</w:t>
      </w:r>
      <w:r w:rsidRPr="000B5DF0">
        <w:rPr>
          <w:sz w:val="28"/>
          <w:szCs w:val="28"/>
        </w:rPr>
        <w:t xml:space="preserve">30=1+3.322*1.477=5 групп; </w:t>
      </w:r>
      <w:r w:rsidRPr="000B5DF0">
        <w:rPr>
          <w:sz w:val="28"/>
          <w:szCs w:val="28"/>
          <w:lang w:val="en-US"/>
        </w:rPr>
        <w:t>i</w:t>
      </w:r>
      <w:r w:rsidRPr="000B5DF0">
        <w:rPr>
          <w:sz w:val="28"/>
          <w:szCs w:val="28"/>
        </w:rPr>
        <w:t>=</w:t>
      </w:r>
      <w:r w:rsidRPr="000B5DF0">
        <w:rPr>
          <w:sz w:val="28"/>
          <w:szCs w:val="28"/>
          <w:lang w:val="en-US"/>
        </w:rPr>
        <w:t>R</w:t>
      </w:r>
      <w:r w:rsidRPr="000B5DF0">
        <w:rPr>
          <w:sz w:val="28"/>
          <w:szCs w:val="28"/>
        </w:rPr>
        <w:t>/</w:t>
      </w:r>
      <w:r w:rsidRPr="000B5DF0">
        <w:rPr>
          <w:sz w:val="28"/>
          <w:szCs w:val="28"/>
          <w:lang w:val="en-US"/>
        </w:rPr>
        <w:t>n</w:t>
      </w:r>
      <w:r w:rsidRPr="000B5DF0">
        <w:rPr>
          <w:sz w:val="28"/>
          <w:szCs w:val="28"/>
        </w:rPr>
        <w:t>=64.8/5=12.96 млн. руб.</w:t>
      </w:r>
    </w:p>
    <w:p w:rsidR="0060551D" w:rsidRDefault="0060551D" w:rsidP="000B5DF0">
      <w:pPr>
        <w:tabs>
          <w:tab w:val="left" w:pos="5580"/>
          <w:tab w:val="left" w:pos="5940"/>
        </w:tabs>
        <w:spacing w:line="360" w:lineRule="auto"/>
        <w:ind w:firstLine="709"/>
        <w:jc w:val="both"/>
        <w:rPr>
          <w:sz w:val="28"/>
          <w:szCs w:val="28"/>
        </w:rPr>
      </w:pPr>
      <w:r w:rsidRPr="000B5DF0">
        <w:rPr>
          <w:sz w:val="28"/>
          <w:szCs w:val="28"/>
        </w:rPr>
        <w:t>Определим интервалы и число групп в них:</w:t>
      </w:r>
    </w:p>
    <w:p w:rsidR="00B32F4E" w:rsidRPr="000B5DF0" w:rsidRDefault="00B32F4E" w:rsidP="000B5DF0">
      <w:pPr>
        <w:tabs>
          <w:tab w:val="left" w:pos="5580"/>
          <w:tab w:val="left" w:pos="5940"/>
        </w:tabs>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1908"/>
        <w:gridCol w:w="900"/>
      </w:tblGrid>
      <w:tr w:rsidR="0060551D" w:rsidRPr="000B5DF0">
        <w:trPr>
          <w:jc w:val="center"/>
        </w:trPr>
        <w:tc>
          <w:tcPr>
            <w:tcW w:w="1908"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14.4 – 27.36</w:t>
            </w:r>
          </w:p>
        </w:tc>
        <w:tc>
          <w:tcPr>
            <w:tcW w:w="900"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4</w:t>
            </w:r>
          </w:p>
        </w:tc>
      </w:tr>
      <w:tr w:rsidR="0060551D" w:rsidRPr="000B5DF0">
        <w:trPr>
          <w:jc w:val="center"/>
        </w:trPr>
        <w:tc>
          <w:tcPr>
            <w:tcW w:w="1908"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27.36 – 40.32</w:t>
            </w:r>
          </w:p>
        </w:tc>
        <w:tc>
          <w:tcPr>
            <w:tcW w:w="900"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8</w:t>
            </w:r>
          </w:p>
        </w:tc>
      </w:tr>
      <w:tr w:rsidR="0060551D" w:rsidRPr="000B5DF0">
        <w:trPr>
          <w:jc w:val="center"/>
        </w:trPr>
        <w:tc>
          <w:tcPr>
            <w:tcW w:w="1908"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40.32 – 53.28</w:t>
            </w:r>
          </w:p>
        </w:tc>
        <w:tc>
          <w:tcPr>
            <w:tcW w:w="900"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9</w:t>
            </w:r>
          </w:p>
        </w:tc>
      </w:tr>
      <w:tr w:rsidR="0060551D" w:rsidRPr="000B5DF0">
        <w:trPr>
          <w:jc w:val="center"/>
        </w:trPr>
        <w:tc>
          <w:tcPr>
            <w:tcW w:w="1908"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53.28 – 66.24</w:t>
            </w:r>
          </w:p>
        </w:tc>
        <w:tc>
          <w:tcPr>
            <w:tcW w:w="900"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6</w:t>
            </w:r>
          </w:p>
        </w:tc>
      </w:tr>
      <w:tr w:rsidR="0060551D" w:rsidRPr="000B5DF0">
        <w:trPr>
          <w:jc w:val="center"/>
        </w:trPr>
        <w:tc>
          <w:tcPr>
            <w:tcW w:w="1908"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66.24 – и более</w:t>
            </w:r>
          </w:p>
        </w:tc>
        <w:tc>
          <w:tcPr>
            <w:tcW w:w="900" w:type="dxa"/>
            <w:vAlign w:val="center"/>
          </w:tcPr>
          <w:p w:rsidR="0060551D" w:rsidRPr="00B32F4E" w:rsidRDefault="0060551D" w:rsidP="00B32F4E">
            <w:pPr>
              <w:tabs>
                <w:tab w:val="left" w:pos="5580"/>
                <w:tab w:val="left" w:pos="5940"/>
              </w:tabs>
              <w:spacing w:line="360" w:lineRule="auto"/>
              <w:jc w:val="both"/>
              <w:rPr>
                <w:sz w:val="20"/>
                <w:szCs w:val="20"/>
              </w:rPr>
            </w:pPr>
            <w:r w:rsidRPr="00B32F4E">
              <w:rPr>
                <w:sz w:val="20"/>
                <w:szCs w:val="20"/>
              </w:rPr>
              <w:t>3</w:t>
            </w:r>
          </w:p>
        </w:tc>
      </w:tr>
    </w:tbl>
    <w:p w:rsidR="00C82EB9" w:rsidRPr="000B5DF0" w:rsidRDefault="00AB2787" w:rsidP="000B5DF0">
      <w:pPr>
        <w:tabs>
          <w:tab w:val="left" w:pos="4680"/>
          <w:tab w:val="left" w:pos="4860"/>
          <w:tab w:val="left" w:pos="5220"/>
        </w:tabs>
        <w:spacing w:line="360" w:lineRule="auto"/>
        <w:ind w:firstLine="709"/>
        <w:jc w:val="both"/>
        <w:rPr>
          <w:sz w:val="28"/>
          <w:szCs w:val="28"/>
        </w:rPr>
      </w:pPr>
      <w:r>
        <w:rPr>
          <w:sz w:val="28"/>
          <w:szCs w:val="28"/>
        </w:rPr>
        <w:br w:type="page"/>
      </w:r>
      <w:r w:rsidR="00763DCE" w:rsidRPr="000B5DF0">
        <w:rPr>
          <w:sz w:val="28"/>
          <w:szCs w:val="28"/>
        </w:rPr>
        <w:t>Таблица 5. Аналитическая группировка по признаку - выпуск продукции.</w:t>
      </w:r>
    </w:p>
    <w:tbl>
      <w:tblPr>
        <w:tblW w:w="0" w:type="auto"/>
        <w:jc w:val="center"/>
        <w:tblLook w:val="0000" w:firstRow="0" w:lastRow="0" w:firstColumn="0" w:lastColumn="0" w:noHBand="0" w:noVBand="0"/>
      </w:tblPr>
      <w:tblGrid>
        <w:gridCol w:w="2255"/>
        <w:gridCol w:w="1629"/>
        <w:gridCol w:w="868"/>
        <w:gridCol w:w="1725"/>
        <w:gridCol w:w="941"/>
        <w:gridCol w:w="2152"/>
      </w:tblGrid>
      <w:tr w:rsidR="00AB2787" w:rsidRPr="00B32F4E" w:rsidTr="00AB2787">
        <w:trPr>
          <w:trHeight w:val="70"/>
          <w:jc w:val="center"/>
        </w:trPr>
        <w:tc>
          <w:tcPr>
            <w:tcW w:w="0" w:type="auto"/>
            <w:vMerge w:val="restart"/>
            <w:tcBorders>
              <w:top w:val="single" w:sz="4" w:space="0" w:color="auto"/>
              <w:left w:val="single" w:sz="4" w:space="0" w:color="auto"/>
              <w:bottom w:val="single" w:sz="4" w:space="0" w:color="000000"/>
              <w:right w:val="single" w:sz="4" w:space="0" w:color="000000"/>
            </w:tcBorders>
            <w:vAlign w:val="center"/>
          </w:tcPr>
          <w:p w:rsidR="00AB2787" w:rsidRPr="00B32F4E" w:rsidRDefault="00AB2787" w:rsidP="00B32F4E">
            <w:pPr>
              <w:spacing w:line="360" w:lineRule="auto"/>
              <w:jc w:val="both"/>
              <w:rPr>
                <w:sz w:val="20"/>
                <w:szCs w:val="20"/>
              </w:rPr>
            </w:pPr>
            <w:r w:rsidRPr="00B32F4E">
              <w:rPr>
                <w:sz w:val="20"/>
                <w:szCs w:val="20"/>
              </w:rPr>
              <w:t>Группы предприятий по выпуску продукции, млн. руб.</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AB2787" w:rsidRPr="00B32F4E" w:rsidRDefault="00AB2787" w:rsidP="00B32F4E">
            <w:pPr>
              <w:spacing w:line="360" w:lineRule="auto"/>
              <w:jc w:val="both"/>
              <w:rPr>
                <w:sz w:val="20"/>
                <w:szCs w:val="20"/>
              </w:rPr>
            </w:pPr>
            <w:r w:rsidRPr="00B32F4E">
              <w:rPr>
                <w:sz w:val="20"/>
                <w:szCs w:val="20"/>
              </w:rPr>
              <w:t>Число предприятий в группе</w:t>
            </w:r>
          </w:p>
        </w:tc>
        <w:tc>
          <w:tcPr>
            <w:tcW w:w="0" w:type="auto"/>
            <w:gridSpan w:val="2"/>
            <w:tcBorders>
              <w:top w:val="single" w:sz="4" w:space="0" w:color="auto"/>
              <w:left w:val="single" w:sz="4" w:space="0" w:color="auto"/>
              <w:bottom w:val="single" w:sz="4" w:space="0" w:color="000000"/>
              <w:right w:val="single" w:sz="4" w:space="0" w:color="000000"/>
            </w:tcBorders>
            <w:vAlign w:val="center"/>
          </w:tcPr>
          <w:p w:rsidR="00AB2787" w:rsidRPr="00B32F4E" w:rsidRDefault="00AB2787" w:rsidP="00B32F4E">
            <w:pPr>
              <w:spacing w:line="360" w:lineRule="auto"/>
              <w:jc w:val="both"/>
              <w:rPr>
                <w:sz w:val="20"/>
                <w:szCs w:val="20"/>
              </w:rPr>
            </w:pPr>
            <w:r w:rsidRPr="00B32F4E">
              <w:rPr>
                <w:sz w:val="20"/>
                <w:szCs w:val="20"/>
              </w:rPr>
              <w:t>Выпуск продукции, млн. руб.</w:t>
            </w:r>
          </w:p>
        </w:tc>
        <w:tc>
          <w:tcPr>
            <w:tcW w:w="0" w:type="auto"/>
            <w:gridSpan w:val="2"/>
            <w:tcBorders>
              <w:top w:val="single" w:sz="4" w:space="0" w:color="auto"/>
              <w:left w:val="single" w:sz="4" w:space="0" w:color="auto"/>
            </w:tcBorders>
            <w:vAlign w:val="center"/>
          </w:tcPr>
          <w:p w:rsidR="00AB2787" w:rsidRPr="00B32F4E" w:rsidRDefault="00AB2787" w:rsidP="00B32F4E">
            <w:pPr>
              <w:spacing w:line="360" w:lineRule="auto"/>
              <w:jc w:val="both"/>
              <w:rPr>
                <w:sz w:val="20"/>
                <w:szCs w:val="20"/>
              </w:rPr>
            </w:pPr>
            <w:r w:rsidRPr="00B32F4E">
              <w:rPr>
                <w:sz w:val="20"/>
                <w:szCs w:val="20"/>
              </w:rPr>
              <w:t>Эффективность использования основных производственных фондов, млн. руб.</w:t>
            </w:r>
          </w:p>
        </w:tc>
      </w:tr>
      <w:tr w:rsidR="00AB2787" w:rsidRPr="00B32F4E" w:rsidTr="00AB2787">
        <w:trPr>
          <w:trHeight w:val="70"/>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AB2787" w:rsidRPr="00B32F4E" w:rsidRDefault="00AB2787" w:rsidP="00B32F4E">
            <w:pPr>
              <w:spacing w:line="360" w:lineRule="auto"/>
              <w:jc w:val="both"/>
              <w:rP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AB2787" w:rsidRPr="00B32F4E" w:rsidRDefault="00AB2787" w:rsidP="00B32F4E">
            <w:pPr>
              <w:spacing w:line="360" w:lineRule="auto"/>
              <w:jc w:val="both"/>
              <w:rPr>
                <w:sz w:val="20"/>
                <w:szCs w:val="20"/>
              </w:rPr>
            </w:pPr>
          </w:p>
        </w:tc>
        <w:tc>
          <w:tcPr>
            <w:tcW w:w="0" w:type="auto"/>
            <w:tcBorders>
              <w:top w:val="nil"/>
              <w:left w:val="single" w:sz="4" w:space="0" w:color="auto"/>
              <w:bottom w:val="single" w:sz="4" w:space="0" w:color="000000"/>
              <w:right w:val="single" w:sz="4" w:space="0" w:color="auto"/>
            </w:tcBorders>
            <w:vAlign w:val="center"/>
          </w:tcPr>
          <w:p w:rsidR="00AB2787" w:rsidRPr="00B32F4E" w:rsidRDefault="00AB2787" w:rsidP="00B32F4E">
            <w:pPr>
              <w:spacing w:line="360" w:lineRule="auto"/>
              <w:jc w:val="both"/>
              <w:rPr>
                <w:sz w:val="20"/>
                <w:szCs w:val="20"/>
              </w:rPr>
            </w:pPr>
            <w:r w:rsidRPr="00B32F4E">
              <w:rPr>
                <w:sz w:val="20"/>
                <w:szCs w:val="20"/>
              </w:rPr>
              <w:t>всего</w:t>
            </w:r>
          </w:p>
        </w:tc>
        <w:tc>
          <w:tcPr>
            <w:tcW w:w="0" w:type="auto"/>
            <w:tcBorders>
              <w:top w:val="nil"/>
              <w:left w:val="single" w:sz="4" w:space="0" w:color="auto"/>
              <w:bottom w:val="single" w:sz="4" w:space="0" w:color="000000"/>
              <w:right w:val="single" w:sz="4" w:space="0" w:color="auto"/>
            </w:tcBorders>
            <w:vAlign w:val="center"/>
          </w:tcPr>
          <w:p w:rsidR="00AB2787" w:rsidRPr="00B32F4E" w:rsidRDefault="00AB2787" w:rsidP="00B32F4E">
            <w:pPr>
              <w:spacing w:line="360" w:lineRule="auto"/>
              <w:jc w:val="both"/>
              <w:rPr>
                <w:sz w:val="20"/>
                <w:szCs w:val="20"/>
              </w:rPr>
            </w:pPr>
            <w:r w:rsidRPr="00B32F4E">
              <w:rPr>
                <w:sz w:val="20"/>
                <w:szCs w:val="20"/>
              </w:rPr>
              <w:t>в среднем в группе</w:t>
            </w:r>
          </w:p>
        </w:tc>
        <w:tc>
          <w:tcPr>
            <w:tcW w:w="0" w:type="auto"/>
            <w:tcBorders>
              <w:top w:val="nil"/>
              <w:left w:val="single" w:sz="4" w:space="0" w:color="auto"/>
              <w:bottom w:val="single" w:sz="4" w:space="0" w:color="000000"/>
              <w:right w:val="single" w:sz="4" w:space="0" w:color="auto"/>
            </w:tcBorders>
            <w:vAlign w:val="center"/>
          </w:tcPr>
          <w:p w:rsidR="00AB2787" w:rsidRPr="00B32F4E" w:rsidRDefault="00AB2787" w:rsidP="00B32F4E">
            <w:pPr>
              <w:spacing w:line="360" w:lineRule="auto"/>
              <w:jc w:val="both"/>
              <w:rPr>
                <w:sz w:val="20"/>
                <w:szCs w:val="20"/>
              </w:rPr>
            </w:pPr>
            <w:r w:rsidRPr="00B32F4E">
              <w:rPr>
                <w:sz w:val="20"/>
                <w:szCs w:val="20"/>
              </w:rPr>
              <w:t>всего</w:t>
            </w:r>
          </w:p>
        </w:tc>
        <w:tc>
          <w:tcPr>
            <w:tcW w:w="0" w:type="auto"/>
            <w:tcBorders>
              <w:top w:val="nil"/>
              <w:left w:val="single" w:sz="4" w:space="0" w:color="auto"/>
            </w:tcBorders>
            <w:vAlign w:val="center"/>
          </w:tcPr>
          <w:p w:rsidR="00AB2787" w:rsidRPr="00B32F4E" w:rsidRDefault="00AB2787" w:rsidP="00B32F4E">
            <w:pPr>
              <w:spacing w:line="360" w:lineRule="auto"/>
              <w:jc w:val="both"/>
              <w:rPr>
                <w:sz w:val="20"/>
                <w:szCs w:val="20"/>
              </w:rPr>
            </w:pPr>
            <w:r w:rsidRPr="00B32F4E">
              <w:rPr>
                <w:sz w:val="20"/>
                <w:szCs w:val="20"/>
              </w:rPr>
              <w:t>в среднем в группе</w:t>
            </w:r>
          </w:p>
        </w:tc>
      </w:tr>
      <w:tr w:rsidR="005A6195" w:rsidRPr="00B32F4E">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5A6195" w:rsidRPr="00B32F4E" w:rsidRDefault="005A6195" w:rsidP="00B32F4E">
            <w:pPr>
              <w:spacing w:line="360" w:lineRule="auto"/>
              <w:jc w:val="both"/>
              <w:rPr>
                <w:sz w:val="20"/>
                <w:szCs w:val="20"/>
              </w:rPr>
            </w:pPr>
            <w:r w:rsidRPr="00B32F4E">
              <w:rPr>
                <w:sz w:val="20"/>
                <w:szCs w:val="20"/>
              </w:rPr>
              <w:t>14.4 - 27.36</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4</w:t>
            </w:r>
          </w:p>
        </w:tc>
        <w:tc>
          <w:tcPr>
            <w:tcW w:w="0" w:type="auto"/>
            <w:tcBorders>
              <w:top w:val="nil"/>
              <w:left w:val="nil"/>
              <w:bottom w:val="nil"/>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82.86</w:t>
            </w:r>
          </w:p>
        </w:tc>
        <w:tc>
          <w:tcPr>
            <w:tcW w:w="0" w:type="auto"/>
            <w:tcBorders>
              <w:top w:val="nil"/>
              <w:left w:val="nil"/>
              <w:bottom w:val="nil"/>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82.86/4=20.715</w:t>
            </w:r>
          </w:p>
        </w:tc>
        <w:tc>
          <w:tcPr>
            <w:tcW w:w="0" w:type="auto"/>
            <w:tcBorders>
              <w:top w:val="nil"/>
              <w:left w:val="nil"/>
              <w:bottom w:val="nil"/>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3.78</w:t>
            </w:r>
          </w:p>
        </w:tc>
        <w:tc>
          <w:tcPr>
            <w:tcW w:w="0" w:type="auto"/>
            <w:tcBorders>
              <w:top w:val="nil"/>
              <w:left w:val="nil"/>
              <w:bottom w:val="nil"/>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3.78/4=0.945</w:t>
            </w:r>
          </w:p>
        </w:tc>
      </w:tr>
      <w:tr w:rsidR="005A6195" w:rsidRPr="00B32F4E">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5A6195" w:rsidRPr="00B32F4E" w:rsidRDefault="005A6195" w:rsidP="00B32F4E">
            <w:pPr>
              <w:spacing w:line="360" w:lineRule="auto"/>
              <w:jc w:val="both"/>
              <w:rPr>
                <w:sz w:val="20"/>
                <w:szCs w:val="20"/>
              </w:rPr>
            </w:pPr>
            <w:r w:rsidRPr="00B32F4E">
              <w:rPr>
                <w:sz w:val="20"/>
                <w:szCs w:val="20"/>
              </w:rPr>
              <w:t>27.36 - 40.32</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8</w:t>
            </w:r>
          </w:p>
        </w:tc>
        <w:tc>
          <w:tcPr>
            <w:tcW w:w="0" w:type="auto"/>
            <w:tcBorders>
              <w:top w:val="single" w:sz="4" w:space="0" w:color="auto"/>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274.363</w:t>
            </w:r>
          </w:p>
        </w:tc>
        <w:tc>
          <w:tcPr>
            <w:tcW w:w="0" w:type="auto"/>
            <w:tcBorders>
              <w:top w:val="single" w:sz="4" w:space="0" w:color="auto"/>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274.363/8=34.295</w:t>
            </w:r>
          </w:p>
        </w:tc>
        <w:tc>
          <w:tcPr>
            <w:tcW w:w="0" w:type="auto"/>
            <w:tcBorders>
              <w:top w:val="single" w:sz="4" w:space="0" w:color="auto"/>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8.25</w:t>
            </w:r>
          </w:p>
        </w:tc>
        <w:tc>
          <w:tcPr>
            <w:tcW w:w="0" w:type="auto"/>
            <w:tcBorders>
              <w:top w:val="single" w:sz="4" w:space="0" w:color="auto"/>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8.25/8=1.031</w:t>
            </w:r>
          </w:p>
        </w:tc>
      </w:tr>
      <w:tr w:rsidR="005A6195" w:rsidRPr="00B32F4E">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5A6195" w:rsidRPr="00B32F4E" w:rsidRDefault="005A6195" w:rsidP="00B32F4E">
            <w:pPr>
              <w:spacing w:line="360" w:lineRule="auto"/>
              <w:jc w:val="both"/>
              <w:rPr>
                <w:sz w:val="20"/>
                <w:szCs w:val="20"/>
              </w:rPr>
            </w:pPr>
            <w:r w:rsidRPr="00B32F4E">
              <w:rPr>
                <w:sz w:val="20"/>
                <w:szCs w:val="20"/>
              </w:rPr>
              <w:t>40.32 - 53.28</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9</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398.805</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398.805/9=44.312</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9.87</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9.87/9=1.097</w:t>
            </w:r>
          </w:p>
        </w:tc>
      </w:tr>
      <w:tr w:rsidR="005A6195" w:rsidRPr="00B32F4E">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5A6195" w:rsidRPr="00B32F4E" w:rsidRDefault="005A6195" w:rsidP="00B32F4E">
            <w:pPr>
              <w:spacing w:line="360" w:lineRule="auto"/>
              <w:jc w:val="both"/>
              <w:rPr>
                <w:sz w:val="20"/>
                <w:szCs w:val="20"/>
              </w:rPr>
            </w:pPr>
            <w:r w:rsidRPr="00B32F4E">
              <w:rPr>
                <w:sz w:val="20"/>
                <w:szCs w:val="20"/>
              </w:rPr>
              <w:t>53.28 - 66.24</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6</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345.247</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345.247/6=57.541</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7.08</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7.08/6=1.18</w:t>
            </w:r>
          </w:p>
        </w:tc>
      </w:tr>
      <w:tr w:rsidR="005A6195" w:rsidRPr="00B32F4E">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5A6195" w:rsidRPr="00B32F4E" w:rsidRDefault="005A6195" w:rsidP="00B32F4E">
            <w:pPr>
              <w:spacing w:line="360" w:lineRule="auto"/>
              <w:jc w:val="both"/>
              <w:rPr>
                <w:sz w:val="20"/>
                <w:szCs w:val="20"/>
              </w:rPr>
            </w:pPr>
            <w:r w:rsidRPr="00B32F4E">
              <w:rPr>
                <w:sz w:val="20"/>
                <w:szCs w:val="20"/>
              </w:rPr>
              <w:t>66.24 - и более</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219.265</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219.265/3=73.088</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3.83</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3.83/3=1.277</w:t>
            </w:r>
          </w:p>
        </w:tc>
      </w:tr>
      <w:tr w:rsidR="005A6195" w:rsidRPr="00B32F4E">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bottom"/>
          </w:tcPr>
          <w:p w:rsidR="005A6195" w:rsidRPr="00B32F4E" w:rsidRDefault="005A6195" w:rsidP="00B32F4E">
            <w:pPr>
              <w:spacing w:line="360" w:lineRule="auto"/>
              <w:jc w:val="both"/>
              <w:rPr>
                <w:sz w:val="20"/>
                <w:szCs w:val="20"/>
              </w:rPr>
            </w:pPr>
            <w:r w:rsidRPr="00B32F4E">
              <w:rPr>
                <w:sz w:val="20"/>
                <w:szCs w:val="20"/>
              </w:rPr>
              <w:t>Итого:</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30</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1320.54</w:t>
            </w:r>
          </w:p>
        </w:tc>
        <w:tc>
          <w:tcPr>
            <w:tcW w:w="0" w:type="auto"/>
            <w:tcBorders>
              <w:top w:val="nil"/>
              <w:left w:val="nil"/>
              <w:bottom w:val="single" w:sz="4" w:space="0" w:color="auto"/>
              <w:right w:val="single" w:sz="4" w:space="0" w:color="auto"/>
            </w:tcBorders>
            <w:noWrap/>
            <w:vAlign w:val="center"/>
          </w:tcPr>
          <w:p w:rsidR="005A6195" w:rsidRPr="00B32F4E" w:rsidRDefault="00F0433A" w:rsidP="00B32F4E">
            <w:pPr>
              <w:spacing w:line="360" w:lineRule="auto"/>
              <w:jc w:val="both"/>
              <w:rPr>
                <w:sz w:val="20"/>
                <w:szCs w:val="20"/>
              </w:rPr>
            </w:pPr>
            <w:r w:rsidRPr="00B32F4E">
              <w:rPr>
                <w:sz w:val="20"/>
                <w:szCs w:val="20"/>
              </w:rPr>
              <w:t>229.951</w:t>
            </w:r>
          </w:p>
        </w:tc>
        <w:tc>
          <w:tcPr>
            <w:tcW w:w="0" w:type="auto"/>
            <w:tcBorders>
              <w:top w:val="nil"/>
              <w:left w:val="nil"/>
              <w:bottom w:val="single" w:sz="4" w:space="0" w:color="auto"/>
              <w:right w:val="single" w:sz="4" w:space="0" w:color="auto"/>
            </w:tcBorders>
            <w:noWrap/>
            <w:vAlign w:val="center"/>
          </w:tcPr>
          <w:p w:rsidR="005A6195" w:rsidRPr="00B32F4E" w:rsidRDefault="005A6195" w:rsidP="00B32F4E">
            <w:pPr>
              <w:spacing w:line="360" w:lineRule="auto"/>
              <w:jc w:val="both"/>
              <w:rPr>
                <w:sz w:val="20"/>
                <w:szCs w:val="20"/>
              </w:rPr>
            </w:pPr>
            <w:r w:rsidRPr="00B32F4E">
              <w:rPr>
                <w:sz w:val="20"/>
                <w:szCs w:val="20"/>
              </w:rPr>
              <w:t>32.81</w:t>
            </w:r>
          </w:p>
        </w:tc>
        <w:tc>
          <w:tcPr>
            <w:tcW w:w="0" w:type="auto"/>
            <w:tcBorders>
              <w:top w:val="nil"/>
              <w:left w:val="nil"/>
              <w:bottom w:val="single" w:sz="4" w:space="0" w:color="auto"/>
              <w:right w:val="single" w:sz="4" w:space="0" w:color="auto"/>
            </w:tcBorders>
            <w:noWrap/>
            <w:vAlign w:val="center"/>
          </w:tcPr>
          <w:p w:rsidR="005A6195" w:rsidRPr="00B32F4E" w:rsidRDefault="00F0433A" w:rsidP="00B32F4E">
            <w:pPr>
              <w:spacing w:line="360" w:lineRule="auto"/>
              <w:jc w:val="both"/>
              <w:rPr>
                <w:sz w:val="20"/>
                <w:szCs w:val="20"/>
              </w:rPr>
            </w:pPr>
            <w:r w:rsidRPr="00B32F4E">
              <w:rPr>
                <w:sz w:val="20"/>
                <w:szCs w:val="20"/>
              </w:rPr>
              <w:t>5.53</w:t>
            </w:r>
          </w:p>
        </w:tc>
      </w:tr>
    </w:tbl>
    <w:p w:rsidR="00B32F4E" w:rsidRDefault="00B32F4E" w:rsidP="000B5DF0">
      <w:pPr>
        <w:spacing w:line="360" w:lineRule="auto"/>
        <w:ind w:firstLine="709"/>
        <w:jc w:val="both"/>
        <w:rPr>
          <w:sz w:val="28"/>
          <w:szCs w:val="28"/>
        </w:rPr>
      </w:pPr>
    </w:p>
    <w:p w:rsidR="00C82EB9" w:rsidRPr="000B5DF0" w:rsidRDefault="00E761D1" w:rsidP="000B5DF0">
      <w:pPr>
        <w:spacing w:line="360" w:lineRule="auto"/>
        <w:ind w:firstLine="709"/>
        <w:jc w:val="both"/>
        <w:rPr>
          <w:sz w:val="28"/>
          <w:szCs w:val="28"/>
        </w:rPr>
      </w:pPr>
      <w:r w:rsidRPr="000B5DF0">
        <w:rPr>
          <w:sz w:val="28"/>
          <w:szCs w:val="28"/>
        </w:rPr>
        <w:t>В аналитической группировке с ростом эффективности использования основных производственных фондов наблюдается увеличение выпуска продукции, то есть между двумя признаками существует прямая связь. И, наоборот, с ростом выпуска продукции увеличивается эффективность использования основных производственных фондов.</w:t>
      </w:r>
    </w:p>
    <w:p w:rsidR="00B32F4E" w:rsidRDefault="00E761D1" w:rsidP="000B5DF0">
      <w:pPr>
        <w:tabs>
          <w:tab w:val="left" w:pos="180"/>
        </w:tabs>
        <w:spacing w:line="360" w:lineRule="auto"/>
        <w:ind w:firstLine="709"/>
        <w:jc w:val="both"/>
        <w:rPr>
          <w:sz w:val="28"/>
          <w:szCs w:val="28"/>
        </w:rPr>
      </w:pPr>
      <w:r w:rsidRPr="000B5DF0">
        <w:rPr>
          <w:sz w:val="28"/>
          <w:szCs w:val="28"/>
        </w:rPr>
        <w:t>б) У нас имеются следующие данные:</w:t>
      </w:r>
    </w:p>
    <w:p w:rsidR="00AB2787" w:rsidRPr="00B32F4E" w:rsidRDefault="00AB2787" w:rsidP="00AB2787">
      <w:pPr>
        <w:spacing w:line="360" w:lineRule="auto"/>
        <w:ind w:firstLine="709"/>
        <w:jc w:val="both"/>
        <w:rPr>
          <w:sz w:val="28"/>
          <w:szCs w:val="28"/>
        </w:rPr>
      </w:pPr>
      <w:r w:rsidRPr="000B5DF0">
        <w:rPr>
          <w:sz w:val="28"/>
          <w:szCs w:val="28"/>
          <w:lang w:val="en-US"/>
        </w:rPr>
        <w:t>R</w:t>
      </w:r>
      <w:r w:rsidRPr="00B32F4E">
        <w:rPr>
          <w:sz w:val="28"/>
          <w:szCs w:val="28"/>
        </w:rPr>
        <w:t>=</w:t>
      </w:r>
      <w:r w:rsidRPr="000B5DF0">
        <w:rPr>
          <w:sz w:val="28"/>
          <w:szCs w:val="28"/>
          <w:lang w:val="en-US"/>
        </w:rPr>
        <w:t>Xmax</w:t>
      </w:r>
      <w:r w:rsidRPr="00B32F4E">
        <w:rPr>
          <w:sz w:val="28"/>
          <w:szCs w:val="28"/>
        </w:rPr>
        <w:t>-</w:t>
      </w:r>
      <w:r w:rsidRPr="000B5DF0">
        <w:rPr>
          <w:sz w:val="28"/>
          <w:szCs w:val="28"/>
          <w:lang w:val="en-US"/>
        </w:rPr>
        <w:t>Xmin</w:t>
      </w:r>
      <w:r w:rsidRPr="00B32F4E">
        <w:rPr>
          <w:sz w:val="28"/>
          <w:szCs w:val="28"/>
        </w:rPr>
        <w:t xml:space="preserve">=1.3-0.9=0.4 </w:t>
      </w:r>
      <w:r w:rsidRPr="000B5DF0">
        <w:rPr>
          <w:sz w:val="28"/>
          <w:szCs w:val="28"/>
        </w:rPr>
        <w:t>млн</w:t>
      </w:r>
      <w:r w:rsidRPr="00B32F4E">
        <w:rPr>
          <w:sz w:val="28"/>
          <w:szCs w:val="28"/>
        </w:rPr>
        <w:t xml:space="preserve">. </w:t>
      </w:r>
      <w:r w:rsidRPr="000B5DF0">
        <w:rPr>
          <w:sz w:val="28"/>
          <w:szCs w:val="28"/>
        </w:rPr>
        <w:t>руб</w:t>
      </w:r>
      <w:r w:rsidRPr="00B32F4E">
        <w:rPr>
          <w:sz w:val="28"/>
          <w:szCs w:val="28"/>
        </w:rPr>
        <w:t xml:space="preserve">.; </w:t>
      </w:r>
      <w:r w:rsidRPr="000B5DF0">
        <w:rPr>
          <w:sz w:val="28"/>
          <w:szCs w:val="28"/>
          <w:lang w:val="en-US"/>
        </w:rPr>
        <w:t>i</w:t>
      </w:r>
      <w:r w:rsidRPr="00B32F4E">
        <w:rPr>
          <w:sz w:val="28"/>
          <w:szCs w:val="28"/>
        </w:rPr>
        <w:t>=</w:t>
      </w:r>
      <w:r w:rsidRPr="000B5DF0">
        <w:rPr>
          <w:sz w:val="28"/>
          <w:szCs w:val="28"/>
          <w:lang w:val="en-US"/>
        </w:rPr>
        <w:t>R</w:t>
      </w:r>
      <w:r w:rsidRPr="00B32F4E">
        <w:rPr>
          <w:sz w:val="28"/>
          <w:szCs w:val="28"/>
        </w:rPr>
        <w:t>/</w:t>
      </w:r>
      <w:r w:rsidRPr="000B5DF0">
        <w:rPr>
          <w:sz w:val="28"/>
          <w:szCs w:val="28"/>
          <w:lang w:val="en-US"/>
        </w:rPr>
        <w:t>n</w:t>
      </w:r>
      <w:r w:rsidRPr="00B32F4E">
        <w:rPr>
          <w:sz w:val="28"/>
          <w:szCs w:val="28"/>
        </w:rPr>
        <w:t xml:space="preserve">=0.4/5=0.08 </w:t>
      </w:r>
      <w:r w:rsidRPr="000B5DF0">
        <w:rPr>
          <w:sz w:val="28"/>
          <w:szCs w:val="28"/>
        </w:rPr>
        <w:t>млн</w:t>
      </w:r>
      <w:r w:rsidRPr="00B32F4E">
        <w:rPr>
          <w:sz w:val="28"/>
          <w:szCs w:val="28"/>
        </w:rPr>
        <w:t xml:space="preserve">. </w:t>
      </w:r>
      <w:r w:rsidRPr="000B5DF0">
        <w:rPr>
          <w:sz w:val="28"/>
          <w:szCs w:val="28"/>
        </w:rPr>
        <w:t>руб</w:t>
      </w:r>
      <w:r w:rsidRPr="00B32F4E">
        <w:rPr>
          <w:sz w:val="28"/>
          <w:szCs w:val="28"/>
        </w:rPr>
        <w:t>.;</w:t>
      </w:r>
    </w:p>
    <w:p w:rsidR="00AB2787" w:rsidRPr="000B5DF0" w:rsidRDefault="00AB2787" w:rsidP="00AB2787">
      <w:pPr>
        <w:spacing w:line="360" w:lineRule="auto"/>
        <w:ind w:firstLine="709"/>
        <w:jc w:val="both"/>
        <w:rPr>
          <w:sz w:val="28"/>
          <w:szCs w:val="28"/>
        </w:rPr>
      </w:pPr>
      <w:r w:rsidRPr="000B5DF0">
        <w:rPr>
          <w:sz w:val="28"/>
          <w:szCs w:val="28"/>
          <w:lang w:val="en-US"/>
        </w:rPr>
        <w:t>n</w:t>
      </w:r>
      <w:r w:rsidRPr="000B5DF0">
        <w:rPr>
          <w:sz w:val="28"/>
          <w:szCs w:val="28"/>
        </w:rPr>
        <w:t>=1+3.322</w:t>
      </w:r>
      <w:r w:rsidRPr="000B5DF0">
        <w:rPr>
          <w:sz w:val="28"/>
          <w:szCs w:val="28"/>
          <w:lang w:val="en-US"/>
        </w:rPr>
        <w:t>lnN</w:t>
      </w:r>
      <w:r w:rsidRPr="000B5DF0">
        <w:rPr>
          <w:sz w:val="28"/>
          <w:szCs w:val="28"/>
        </w:rPr>
        <w:t>=1+3.322</w:t>
      </w:r>
      <w:r w:rsidRPr="000B5DF0">
        <w:rPr>
          <w:sz w:val="28"/>
          <w:szCs w:val="28"/>
          <w:lang w:val="en-US"/>
        </w:rPr>
        <w:t>ln</w:t>
      </w:r>
      <w:r w:rsidRPr="000B5DF0">
        <w:rPr>
          <w:sz w:val="28"/>
          <w:szCs w:val="28"/>
        </w:rPr>
        <w:t>30=1+3.322*1.477=5 групп</w:t>
      </w:r>
    </w:p>
    <w:p w:rsidR="00AB2787" w:rsidRDefault="00AB2787" w:rsidP="00AB2787">
      <w:pPr>
        <w:spacing w:line="360" w:lineRule="auto"/>
        <w:ind w:firstLine="709"/>
        <w:jc w:val="both"/>
        <w:rPr>
          <w:sz w:val="28"/>
          <w:szCs w:val="28"/>
        </w:rPr>
      </w:pPr>
      <w:r w:rsidRPr="000B5DF0">
        <w:rPr>
          <w:sz w:val="28"/>
          <w:szCs w:val="28"/>
          <w:lang w:val="en-US"/>
        </w:rPr>
        <w:t>R</w:t>
      </w:r>
      <w:r w:rsidRPr="000B5DF0">
        <w:rPr>
          <w:sz w:val="28"/>
          <w:szCs w:val="28"/>
        </w:rPr>
        <w:t>=</w:t>
      </w:r>
      <w:r w:rsidRPr="000B5DF0">
        <w:rPr>
          <w:sz w:val="28"/>
          <w:szCs w:val="28"/>
          <w:lang w:val="en-US"/>
        </w:rPr>
        <w:t>Xmax</w:t>
      </w:r>
      <w:r w:rsidRPr="000B5DF0">
        <w:rPr>
          <w:sz w:val="28"/>
          <w:szCs w:val="28"/>
        </w:rPr>
        <w:t>-</w:t>
      </w:r>
      <w:r w:rsidRPr="000B5DF0">
        <w:rPr>
          <w:sz w:val="28"/>
          <w:szCs w:val="28"/>
          <w:lang w:val="en-US"/>
        </w:rPr>
        <w:t>Xmin</w:t>
      </w:r>
      <w:r w:rsidRPr="000B5DF0">
        <w:rPr>
          <w:sz w:val="28"/>
          <w:szCs w:val="28"/>
        </w:rPr>
        <w:t xml:space="preserve"> =79.2-14.4=64.8 млн. руб.; </w:t>
      </w:r>
      <w:r w:rsidRPr="000B5DF0">
        <w:rPr>
          <w:sz w:val="28"/>
          <w:szCs w:val="28"/>
          <w:lang w:val="en-US"/>
        </w:rPr>
        <w:t>n</w:t>
      </w:r>
      <w:r w:rsidRPr="000B5DF0">
        <w:rPr>
          <w:sz w:val="28"/>
          <w:szCs w:val="28"/>
        </w:rPr>
        <w:t>=1+3.322</w:t>
      </w:r>
      <w:r w:rsidRPr="000B5DF0">
        <w:rPr>
          <w:sz w:val="28"/>
          <w:szCs w:val="28"/>
          <w:lang w:val="en-US"/>
        </w:rPr>
        <w:t>lnN</w:t>
      </w:r>
      <w:r w:rsidRPr="000B5DF0">
        <w:rPr>
          <w:sz w:val="28"/>
          <w:szCs w:val="28"/>
        </w:rPr>
        <w:t>=1+3.322</w:t>
      </w:r>
      <w:r w:rsidRPr="000B5DF0">
        <w:rPr>
          <w:sz w:val="28"/>
          <w:szCs w:val="28"/>
          <w:lang w:val="en-US"/>
        </w:rPr>
        <w:t>ln</w:t>
      </w:r>
      <w:r w:rsidRPr="000B5DF0">
        <w:rPr>
          <w:sz w:val="28"/>
          <w:szCs w:val="28"/>
        </w:rPr>
        <w:t xml:space="preserve">30=1+3.322*1.477=5 групп; </w:t>
      </w:r>
      <w:r w:rsidRPr="000B5DF0">
        <w:rPr>
          <w:sz w:val="28"/>
          <w:szCs w:val="28"/>
          <w:lang w:val="en-US"/>
        </w:rPr>
        <w:t>i</w:t>
      </w:r>
      <w:r w:rsidRPr="000B5DF0">
        <w:rPr>
          <w:sz w:val="28"/>
          <w:szCs w:val="28"/>
        </w:rPr>
        <w:t>=</w:t>
      </w:r>
      <w:r w:rsidRPr="000B5DF0">
        <w:rPr>
          <w:sz w:val="28"/>
          <w:szCs w:val="28"/>
          <w:lang w:val="en-US"/>
        </w:rPr>
        <w:t>R</w:t>
      </w:r>
      <w:r w:rsidRPr="000B5DF0">
        <w:rPr>
          <w:sz w:val="28"/>
          <w:szCs w:val="28"/>
        </w:rPr>
        <w:t>/</w:t>
      </w:r>
      <w:r w:rsidRPr="000B5DF0">
        <w:rPr>
          <w:sz w:val="28"/>
          <w:szCs w:val="28"/>
          <w:lang w:val="en-US"/>
        </w:rPr>
        <w:t>n</w:t>
      </w:r>
      <w:r w:rsidRPr="000B5DF0">
        <w:rPr>
          <w:sz w:val="28"/>
          <w:szCs w:val="28"/>
        </w:rPr>
        <w:t>=64.8/5=12.96млн. руб.</w:t>
      </w:r>
    </w:p>
    <w:p w:rsidR="00AB2787" w:rsidRPr="000B5DF0" w:rsidRDefault="00AB2787" w:rsidP="00AB2787">
      <w:pPr>
        <w:spacing w:line="360" w:lineRule="auto"/>
        <w:ind w:firstLine="709"/>
        <w:jc w:val="both"/>
        <w:rPr>
          <w:sz w:val="28"/>
          <w:szCs w:val="28"/>
        </w:rPr>
      </w:pPr>
      <w:r w:rsidRPr="000B5DF0">
        <w:rPr>
          <w:sz w:val="28"/>
          <w:szCs w:val="28"/>
        </w:rPr>
        <w:t>По ним строим корреляционную таблицу: (таблица 6)</w:t>
      </w:r>
    </w:p>
    <w:p w:rsidR="00AB2787" w:rsidRDefault="00AB2787" w:rsidP="00B32F4E">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1823"/>
        <w:gridCol w:w="1080"/>
      </w:tblGrid>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0.9 – 0.98</w:t>
            </w:r>
          </w:p>
        </w:tc>
        <w:tc>
          <w:tcPr>
            <w:tcW w:w="1080"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3</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0.98 – 1.06</w:t>
            </w:r>
          </w:p>
        </w:tc>
        <w:tc>
          <w:tcPr>
            <w:tcW w:w="1080"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7</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1.06 – 1.14</w:t>
            </w:r>
          </w:p>
        </w:tc>
        <w:tc>
          <w:tcPr>
            <w:tcW w:w="1080"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11</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1.14 – 1.22</w:t>
            </w:r>
          </w:p>
        </w:tc>
        <w:tc>
          <w:tcPr>
            <w:tcW w:w="1080"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5</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 xml:space="preserve">1.22 – </w:t>
            </w:r>
            <w:r w:rsidRPr="00B32F4E">
              <w:rPr>
                <w:sz w:val="20"/>
                <w:szCs w:val="20"/>
              </w:rPr>
              <w:t>и</w:t>
            </w:r>
            <w:r w:rsidRPr="00B32F4E">
              <w:rPr>
                <w:sz w:val="20"/>
                <w:szCs w:val="20"/>
                <w:lang w:val="en-US"/>
              </w:rPr>
              <w:t xml:space="preserve"> </w:t>
            </w:r>
            <w:r w:rsidRPr="00B32F4E">
              <w:rPr>
                <w:sz w:val="20"/>
                <w:szCs w:val="20"/>
              </w:rPr>
              <w:t>более</w:t>
            </w:r>
          </w:p>
        </w:tc>
        <w:tc>
          <w:tcPr>
            <w:tcW w:w="1080" w:type="dxa"/>
            <w:vAlign w:val="center"/>
          </w:tcPr>
          <w:p w:rsidR="005A07FF" w:rsidRPr="00B32F4E" w:rsidRDefault="005A07FF" w:rsidP="00B32F4E">
            <w:pPr>
              <w:tabs>
                <w:tab w:val="left" w:pos="5580"/>
                <w:tab w:val="left" w:pos="5940"/>
              </w:tabs>
              <w:spacing w:line="360" w:lineRule="auto"/>
              <w:jc w:val="both"/>
              <w:rPr>
                <w:sz w:val="20"/>
                <w:szCs w:val="20"/>
                <w:lang w:val="en-US"/>
              </w:rPr>
            </w:pPr>
            <w:r w:rsidRPr="00B32F4E">
              <w:rPr>
                <w:sz w:val="20"/>
                <w:szCs w:val="20"/>
                <w:lang w:val="en-US"/>
              </w:rPr>
              <w:t>4</w:t>
            </w:r>
          </w:p>
        </w:tc>
      </w:tr>
      <w:tr w:rsidR="005A07FF" w:rsidRPr="000B5DF0" w:rsidTr="00AB2787">
        <w:trPr>
          <w:trHeight w:val="70"/>
          <w:jc w:val="center"/>
        </w:trPr>
        <w:tc>
          <w:tcPr>
            <w:tcW w:w="1823" w:type="dxa"/>
            <w:vAlign w:val="center"/>
          </w:tcPr>
          <w:p w:rsidR="005A07FF" w:rsidRPr="00B32F4E" w:rsidRDefault="005A07FF" w:rsidP="00B32F4E">
            <w:pPr>
              <w:tabs>
                <w:tab w:val="left" w:pos="5580"/>
                <w:tab w:val="left" w:pos="5940"/>
              </w:tabs>
              <w:spacing w:line="360" w:lineRule="auto"/>
              <w:rPr>
                <w:sz w:val="20"/>
                <w:szCs w:val="20"/>
                <w:lang w:val="en-US"/>
              </w:rPr>
            </w:pPr>
            <w:r w:rsidRPr="00B32F4E">
              <w:rPr>
                <w:sz w:val="20"/>
                <w:szCs w:val="20"/>
                <w:lang w:val="en-US"/>
              </w:rPr>
              <w:t>14.4 – 27.36</w:t>
            </w:r>
          </w:p>
        </w:tc>
        <w:tc>
          <w:tcPr>
            <w:tcW w:w="1080" w:type="dxa"/>
            <w:vAlign w:val="center"/>
          </w:tcPr>
          <w:p w:rsidR="005A07FF" w:rsidRPr="00B32F4E" w:rsidRDefault="005A07FF" w:rsidP="00B32F4E">
            <w:pPr>
              <w:tabs>
                <w:tab w:val="left" w:pos="5580"/>
                <w:tab w:val="left" w:pos="5940"/>
              </w:tabs>
              <w:spacing w:line="360" w:lineRule="auto"/>
              <w:rPr>
                <w:sz w:val="20"/>
                <w:szCs w:val="20"/>
                <w:lang w:val="en-US"/>
              </w:rPr>
            </w:pPr>
            <w:r w:rsidRPr="00B32F4E">
              <w:rPr>
                <w:sz w:val="20"/>
                <w:szCs w:val="20"/>
                <w:lang w:val="en-US"/>
              </w:rPr>
              <w:t>4</w:t>
            </w:r>
          </w:p>
        </w:tc>
      </w:tr>
      <w:tr w:rsidR="005A07FF" w:rsidRPr="000B5DF0" w:rsidTr="00AB2787">
        <w:trPr>
          <w:trHeight w:val="70"/>
          <w:jc w:val="center"/>
        </w:trPr>
        <w:tc>
          <w:tcPr>
            <w:tcW w:w="1823" w:type="dxa"/>
            <w:vAlign w:val="center"/>
          </w:tcPr>
          <w:p w:rsidR="005A07FF" w:rsidRPr="00B32F4E" w:rsidRDefault="005A07FF" w:rsidP="00B32F4E">
            <w:pPr>
              <w:tabs>
                <w:tab w:val="left" w:pos="5580"/>
                <w:tab w:val="left" w:pos="5940"/>
              </w:tabs>
              <w:spacing w:line="360" w:lineRule="auto"/>
              <w:rPr>
                <w:sz w:val="20"/>
                <w:szCs w:val="20"/>
                <w:lang w:val="en-US"/>
              </w:rPr>
            </w:pPr>
            <w:r w:rsidRPr="00B32F4E">
              <w:rPr>
                <w:sz w:val="20"/>
                <w:szCs w:val="20"/>
                <w:lang w:val="en-US"/>
              </w:rPr>
              <w:t>27.36 – 40.32</w:t>
            </w:r>
          </w:p>
        </w:tc>
        <w:tc>
          <w:tcPr>
            <w:tcW w:w="1080" w:type="dxa"/>
            <w:vAlign w:val="center"/>
          </w:tcPr>
          <w:p w:rsidR="005A07FF" w:rsidRPr="00B32F4E" w:rsidRDefault="005A07FF" w:rsidP="00B32F4E">
            <w:pPr>
              <w:tabs>
                <w:tab w:val="left" w:pos="5580"/>
                <w:tab w:val="left" w:pos="5940"/>
              </w:tabs>
              <w:spacing w:line="360" w:lineRule="auto"/>
              <w:rPr>
                <w:sz w:val="20"/>
                <w:szCs w:val="20"/>
                <w:lang w:val="en-US"/>
              </w:rPr>
            </w:pPr>
            <w:r w:rsidRPr="00B32F4E">
              <w:rPr>
                <w:sz w:val="20"/>
                <w:szCs w:val="20"/>
                <w:lang w:val="en-US"/>
              </w:rPr>
              <w:t>8</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rPr>
                <w:sz w:val="20"/>
                <w:szCs w:val="20"/>
                <w:lang w:val="en-US"/>
              </w:rPr>
            </w:pPr>
            <w:r w:rsidRPr="00B32F4E">
              <w:rPr>
                <w:sz w:val="20"/>
                <w:szCs w:val="20"/>
                <w:lang w:val="en-US"/>
              </w:rPr>
              <w:t>40.32 – 53.28</w:t>
            </w:r>
          </w:p>
        </w:tc>
        <w:tc>
          <w:tcPr>
            <w:tcW w:w="1080" w:type="dxa"/>
            <w:vAlign w:val="center"/>
          </w:tcPr>
          <w:p w:rsidR="005A07FF" w:rsidRPr="00B32F4E" w:rsidRDefault="005A07FF" w:rsidP="00B32F4E">
            <w:pPr>
              <w:tabs>
                <w:tab w:val="left" w:pos="5580"/>
                <w:tab w:val="left" w:pos="5940"/>
              </w:tabs>
              <w:spacing w:line="360" w:lineRule="auto"/>
              <w:rPr>
                <w:sz w:val="20"/>
                <w:szCs w:val="20"/>
                <w:lang w:val="en-US"/>
              </w:rPr>
            </w:pPr>
            <w:r w:rsidRPr="00B32F4E">
              <w:rPr>
                <w:sz w:val="20"/>
                <w:szCs w:val="20"/>
                <w:lang w:val="en-US"/>
              </w:rPr>
              <w:t>9</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rPr>
                <w:sz w:val="20"/>
                <w:szCs w:val="20"/>
              </w:rPr>
            </w:pPr>
            <w:r w:rsidRPr="00B32F4E">
              <w:rPr>
                <w:sz w:val="20"/>
                <w:szCs w:val="20"/>
              </w:rPr>
              <w:t>53.28 – 66.24</w:t>
            </w:r>
          </w:p>
        </w:tc>
        <w:tc>
          <w:tcPr>
            <w:tcW w:w="1080" w:type="dxa"/>
            <w:vAlign w:val="center"/>
          </w:tcPr>
          <w:p w:rsidR="005A07FF" w:rsidRPr="00B32F4E" w:rsidRDefault="005A07FF" w:rsidP="00B32F4E">
            <w:pPr>
              <w:tabs>
                <w:tab w:val="left" w:pos="5580"/>
                <w:tab w:val="left" w:pos="5940"/>
              </w:tabs>
              <w:spacing w:line="360" w:lineRule="auto"/>
              <w:rPr>
                <w:sz w:val="20"/>
                <w:szCs w:val="20"/>
              </w:rPr>
            </w:pPr>
            <w:r w:rsidRPr="00B32F4E">
              <w:rPr>
                <w:sz w:val="20"/>
                <w:szCs w:val="20"/>
              </w:rPr>
              <w:t>6</w:t>
            </w:r>
          </w:p>
        </w:tc>
      </w:tr>
      <w:tr w:rsidR="005A07FF" w:rsidRPr="000B5DF0" w:rsidTr="00AB2787">
        <w:trPr>
          <w:jc w:val="center"/>
        </w:trPr>
        <w:tc>
          <w:tcPr>
            <w:tcW w:w="1823" w:type="dxa"/>
            <w:vAlign w:val="center"/>
          </w:tcPr>
          <w:p w:rsidR="005A07FF" w:rsidRPr="00B32F4E" w:rsidRDefault="005A07FF" w:rsidP="00B32F4E">
            <w:pPr>
              <w:tabs>
                <w:tab w:val="left" w:pos="5580"/>
                <w:tab w:val="left" w:pos="5940"/>
              </w:tabs>
              <w:spacing w:line="360" w:lineRule="auto"/>
              <w:rPr>
                <w:sz w:val="20"/>
                <w:szCs w:val="20"/>
              </w:rPr>
            </w:pPr>
            <w:r w:rsidRPr="00B32F4E">
              <w:rPr>
                <w:sz w:val="20"/>
                <w:szCs w:val="20"/>
              </w:rPr>
              <w:t>66.24 – и более</w:t>
            </w:r>
          </w:p>
        </w:tc>
        <w:tc>
          <w:tcPr>
            <w:tcW w:w="1080" w:type="dxa"/>
            <w:vAlign w:val="center"/>
          </w:tcPr>
          <w:p w:rsidR="005A07FF" w:rsidRPr="00B32F4E" w:rsidRDefault="005A07FF" w:rsidP="00B32F4E">
            <w:pPr>
              <w:tabs>
                <w:tab w:val="left" w:pos="5580"/>
                <w:tab w:val="left" w:pos="5940"/>
              </w:tabs>
              <w:spacing w:line="360" w:lineRule="auto"/>
              <w:rPr>
                <w:sz w:val="20"/>
                <w:szCs w:val="20"/>
              </w:rPr>
            </w:pPr>
            <w:r w:rsidRPr="00B32F4E">
              <w:rPr>
                <w:sz w:val="20"/>
                <w:szCs w:val="20"/>
              </w:rPr>
              <w:t>3</w:t>
            </w:r>
          </w:p>
        </w:tc>
      </w:tr>
    </w:tbl>
    <w:p w:rsidR="005A07FF" w:rsidRPr="000B5DF0" w:rsidRDefault="005A07FF" w:rsidP="000B5DF0">
      <w:pPr>
        <w:spacing w:line="360" w:lineRule="auto"/>
        <w:ind w:firstLine="709"/>
        <w:jc w:val="both"/>
        <w:rPr>
          <w:sz w:val="28"/>
          <w:szCs w:val="28"/>
        </w:rPr>
      </w:pPr>
    </w:p>
    <w:p w:rsidR="00763DCE" w:rsidRPr="000B5DF0" w:rsidRDefault="00763DCE" w:rsidP="000B5DF0">
      <w:pPr>
        <w:spacing w:line="360" w:lineRule="auto"/>
        <w:ind w:firstLine="709"/>
        <w:jc w:val="both"/>
        <w:rPr>
          <w:sz w:val="28"/>
          <w:szCs w:val="28"/>
        </w:rPr>
      </w:pPr>
      <w:r w:rsidRPr="000B5DF0">
        <w:rPr>
          <w:sz w:val="28"/>
          <w:szCs w:val="28"/>
        </w:rPr>
        <w:t>Таблица 6. Корреляционная таблица.</w:t>
      </w:r>
    </w:p>
    <w:tbl>
      <w:tblPr>
        <w:tblW w:w="0" w:type="auto"/>
        <w:jc w:val="center"/>
        <w:tblLook w:val="0000" w:firstRow="0" w:lastRow="0" w:firstColumn="0" w:lastColumn="0" w:noHBand="0" w:noVBand="0"/>
      </w:tblPr>
      <w:tblGrid>
        <w:gridCol w:w="2103"/>
        <w:gridCol w:w="854"/>
        <w:gridCol w:w="1485"/>
        <w:gridCol w:w="2589"/>
        <w:gridCol w:w="1012"/>
        <w:gridCol w:w="951"/>
        <w:gridCol w:w="576"/>
      </w:tblGrid>
      <w:tr w:rsidR="00B32F4E" w:rsidRPr="000B5DF0">
        <w:trPr>
          <w:trHeight w:val="70"/>
          <w:jc w:val="center"/>
        </w:trPr>
        <w:tc>
          <w:tcPr>
            <w:tcW w:w="0" w:type="auto"/>
            <w:vMerge w:val="restart"/>
            <w:tcBorders>
              <w:top w:val="single" w:sz="4" w:space="0" w:color="auto"/>
              <w:left w:val="single" w:sz="4" w:space="0" w:color="auto"/>
              <w:bottom w:val="single" w:sz="4" w:space="0" w:color="000000"/>
              <w:right w:val="single" w:sz="4" w:space="0" w:color="000000"/>
            </w:tcBorders>
            <w:vAlign w:val="center"/>
          </w:tcPr>
          <w:p w:rsidR="00B32F4E" w:rsidRPr="00B32F4E" w:rsidRDefault="00B32F4E" w:rsidP="00B32F4E">
            <w:pPr>
              <w:spacing w:line="360" w:lineRule="auto"/>
              <w:ind w:right="-238"/>
              <w:jc w:val="both"/>
              <w:rPr>
                <w:sz w:val="20"/>
                <w:szCs w:val="20"/>
              </w:rPr>
            </w:pPr>
            <w:r w:rsidRPr="00B32F4E">
              <w:rPr>
                <w:sz w:val="20"/>
                <w:szCs w:val="20"/>
              </w:rPr>
              <w:t>Группы предприятий по выпуску продукции, млн. руб.</w:t>
            </w:r>
          </w:p>
        </w:tc>
        <w:tc>
          <w:tcPr>
            <w:tcW w:w="0" w:type="auto"/>
            <w:gridSpan w:val="6"/>
            <w:tcBorders>
              <w:top w:val="single" w:sz="4" w:space="0" w:color="auto"/>
              <w:left w:val="single" w:sz="4" w:space="0" w:color="auto"/>
            </w:tcBorders>
            <w:vAlign w:val="center"/>
          </w:tcPr>
          <w:p w:rsidR="00B32F4E" w:rsidRPr="00B32F4E" w:rsidRDefault="00B32F4E" w:rsidP="00B32F4E">
            <w:pPr>
              <w:spacing w:line="360" w:lineRule="auto"/>
              <w:ind w:right="-238"/>
              <w:jc w:val="both"/>
              <w:rPr>
                <w:sz w:val="20"/>
                <w:szCs w:val="20"/>
              </w:rPr>
            </w:pPr>
            <w:r w:rsidRPr="00B32F4E">
              <w:rPr>
                <w:sz w:val="20"/>
                <w:szCs w:val="20"/>
              </w:rPr>
              <w:t>Группы предприятий по эффективности использования основных производственных фондов, млн. руб.</w:t>
            </w:r>
          </w:p>
        </w:tc>
      </w:tr>
      <w:tr w:rsidR="00C07837" w:rsidRPr="000B5DF0">
        <w:trPr>
          <w:trHeight w:val="70"/>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0.9 - 0.98</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0.98 - 1.06</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1.06 - 1.14</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1.14 - 1.22</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1.22 - и более</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Итого:</w:t>
            </w:r>
          </w:p>
        </w:tc>
      </w:tr>
      <w:tr w:rsidR="00C07837" w:rsidRPr="000B5DF0">
        <w:trPr>
          <w:trHeight w:val="255"/>
          <w:jc w:val="center"/>
        </w:trPr>
        <w:tc>
          <w:tcPr>
            <w:tcW w:w="0" w:type="auto"/>
            <w:tcBorders>
              <w:top w:val="single" w:sz="4" w:space="0" w:color="auto"/>
              <w:left w:val="single" w:sz="4" w:space="0" w:color="auto"/>
              <w:bottom w:val="nil"/>
              <w:right w:val="single" w:sz="4" w:space="0" w:color="000000"/>
            </w:tcBorders>
            <w:noWrap/>
            <w:vAlign w:val="center"/>
          </w:tcPr>
          <w:p w:rsidR="00C07837" w:rsidRPr="00B32F4E" w:rsidRDefault="00C07837" w:rsidP="00B32F4E">
            <w:pPr>
              <w:spacing w:line="360" w:lineRule="auto"/>
              <w:ind w:right="-238"/>
              <w:jc w:val="both"/>
              <w:rPr>
                <w:sz w:val="20"/>
                <w:szCs w:val="20"/>
              </w:rPr>
            </w:pPr>
            <w:r w:rsidRPr="00B32F4E">
              <w:rPr>
                <w:sz w:val="20"/>
                <w:szCs w:val="20"/>
              </w:rPr>
              <w:t>14.4 - 27.36</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1,15,20(3)</w:t>
            </w:r>
          </w:p>
        </w:tc>
        <w:tc>
          <w:tcPr>
            <w:tcW w:w="0" w:type="auto"/>
            <w:tcBorders>
              <w:top w:val="nil"/>
              <w:left w:val="nil"/>
              <w:bottom w:val="nil"/>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6(1)</w:t>
            </w:r>
          </w:p>
        </w:tc>
        <w:tc>
          <w:tcPr>
            <w:tcW w:w="0" w:type="auto"/>
            <w:tcBorders>
              <w:top w:val="nil"/>
              <w:left w:val="nil"/>
              <w:bottom w:val="nil"/>
              <w:right w:val="nil"/>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single" w:sz="4" w:space="0" w:color="auto"/>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4</w:t>
            </w:r>
          </w:p>
        </w:tc>
      </w:tr>
      <w:tr w:rsidR="00C07837" w:rsidRPr="000B5DF0">
        <w:trPr>
          <w:trHeight w:val="70"/>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C07837" w:rsidRPr="00B32F4E" w:rsidRDefault="00C07837" w:rsidP="00B32F4E">
            <w:pPr>
              <w:spacing w:line="360" w:lineRule="auto"/>
              <w:ind w:right="-238"/>
              <w:jc w:val="both"/>
              <w:rPr>
                <w:sz w:val="20"/>
                <w:szCs w:val="20"/>
              </w:rPr>
            </w:pPr>
            <w:r w:rsidRPr="00B32F4E">
              <w:rPr>
                <w:sz w:val="20"/>
                <w:szCs w:val="20"/>
              </w:rPr>
              <w:t>27.36 - 40.32</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single" w:sz="4" w:space="0" w:color="auto"/>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10,14,21,24,29(5)</w:t>
            </w:r>
          </w:p>
        </w:tc>
        <w:tc>
          <w:tcPr>
            <w:tcW w:w="0" w:type="auto"/>
            <w:tcBorders>
              <w:top w:val="single" w:sz="4" w:space="0" w:color="auto"/>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22(1)</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6</w:t>
            </w:r>
          </w:p>
        </w:tc>
      </w:tr>
      <w:tr w:rsidR="00C07837" w:rsidRPr="000B5DF0">
        <w:trPr>
          <w:trHeight w:val="70"/>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C07837" w:rsidRPr="00B32F4E" w:rsidRDefault="00C07837" w:rsidP="00B32F4E">
            <w:pPr>
              <w:spacing w:line="360" w:lineRule="auto"/>
              <w:ind w:right="-238"/>
              <w:jc w:val="both"/>
              <w:rPr>
                <w:sz w:val="20"/>
                <w:szCs w:val="20"/>
              </w:rPr>
            </w:pPr>
            <w:r w:rsidRPr="00B32F4E">
              <w:rPr>
                <w:sz w:val="20"/>
                <w:szCs w:val="20"/>
              </w:rPr>
              <w:t>40.32 - 53.28</w:t>
            </w:r>
          </w:p>
        </w:tc>
        <w:tc>
          <w:tcPr>
            <w:tcW w:w="0" w:type="auto"/>
            <w:tcBorders>
              <w:top w:val="nil"/>
              <w:left w:val="nil"/>
              <w:bottom w:val="nil"/>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1(1)</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3,5,9,11,13,16,18,25,27,30(10)</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nil"/>
              <w:right w:val="nil"/>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single" w:sz="4" w:space="0" w:color="auto"/>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11</w:t>
            </w:r>
          </w:p>
        </w:tc>
      </w:tr>
      <w:tr w:rsidR="00C07837" w:rsidRPr="000B5DF0">
        <w:trPr>
          <w:trHeight w:val="70"/>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C07837" w:rsidRPr="00B32F4E" w:rsidRDefault="00C07837" w:rsidP="00B32F4E">
            <w:pPr>
              <w:spacing w:line="360" w:lineRule="auto"/>
              <w:ind w:right="-238"/>
              <w:jc w:val="both"/>
              <w:rPr>
                <w:sz w:val="20"/>
                <w:szCs w:val="20"/>
              </w:rPr>
            </w:pPr>
            <w:r w:rsidRPr="00B32F4E">
              <w:rPr>
                <w:sz w:val="20"/>
                <w:szCs w:val="20"/>
              </w:rPr>
              <w:t>53.28 - 66.24</w:t>
            </w:r>
          </w:p>
        </w:tc>
        <w:tc>
          <w:tcPr>
            <w:tcW w:w="0" w:type="auto"/>
            <w:tcBorders>
              <w:top w:val="single" w:sz="4" w:space="0" w:color="auto"/>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4,8,19,23(4)</w:t>
            </w:r>
          </w:p>
        </w:tc>
        <w:tc>
          <w:tcPr>
            <w:tcW w:w="0" w:type="auto"/>
            <w:tcBorders>
              <w:top w:val="single" w:sz="4" w:space="0" w:color="auto"/>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12(1)</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5</w:t>
            </w:r>
          </w:p>
        </w:tc>
      </w:tr>
      <w:tr w:rsidR="00C07837" w:rsidRPr="000B5DF0">
        <w:trPr>
          <w:trHeight w:val="70"/>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C07837" w:rsidRPr="00B32F4E" w:rsidRDefault="00C07837" w:rsidP="00B32F4E">
            <w:pPr>
              <w:spacing w:line="360" w:lineRule="auto"/>
              <w:ind w:right="-238"/>
              <w:jc w:val="both"/>
              <w:rPr>
                <w:sz w:val="20"/>
                <w:szCs w:val="20"/>
              </w:rPr>
            </w:pPr>
            <w:r w:rsidRPr="00B32F4E">
              <w:rPr>
                <w:sz w:val="20"/>
                <w:szCs w:val="20"/>
              </w:rPr>
              <w:t>66.24 - и более</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17(1)</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7,26,28(3)</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4</w:t>
            </w:r>
          </w:p>
        </w:tc>
      </w:tr>
      <w:tr w:rsidR="00C07837" w:rsidRPr="000B5DF0">
        <w:trPr>
          <w:trHeight w:val="255"/>
          <w:jc w:val="center"/>
        </w:trPr>
        <w:tc>
          <w:tcPr>
            <w:tcW w:w="0" w:type="auto"/>
            <w:tcBorders>
              <w:top w:val="single" w:sz="4" w:space="0" w:color="auto"/>
              <w:left w:val="single" w:sz="4" w:space="0" w:color="auto"/>
              <w:bottom w:val="single" w:sz="4" w:space="0" w:color="auto"/>
              <w:right w:val="single" w:sz="4" w:space="0" w:color="000000"/>
            </w:tcBorders>
            <w:noWrap/>
            <w:vAlign w:val="center"/>
          </w:tcPr>
          <w:p w:rsidR="00C07837" w:rsidRPr="00B32F4E" w:rsidRDefault="00C07837" w:rsidP="00B32F4E">
            <w:pPr>
              <w:spacing w:line="360" w:lineRule="auto"/>
              <w:ind w:right="-238"/>
              <w:jc w:val="both"/>
              <w:rPr>
                <w:sz w:val="20"/>
                <w:szCs w:val="20"/>
              </w:rPr>
            </w:pPr>
            <w:r w:rsidRPr="00B32F4E">
              <w:rPr>
                <w:sz w:val="20"/>
                <w:szCs w:val="20"/>
              </w:rPr>
              <w:t>Итого:</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3</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7</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11</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5</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4</w:t>
            </w:r>
          </w:p>
        </w:tc>
        <w:tc>
          <w:tcPr>
            <w:tcW w:w="0" w:type="auto"/>
            <w:tcBorders>
              <w:top w:val="nil"/>
              <w:left w:val="nil"/>
              <w:bottom w:val="single" w:sz="4" w:space="0" w:color="auto"/>
              <w:right w:val="single" w:sz="4" w:space="0" w:color="auto"/>
            </w:tcBorders>
            <w:vAlign w:val="center"/>
          </w:tcPr>
          <w:p w:rsidR="00C07837" w:rsidRPr="00B32F4E" w:rsidRDefault="00C07837" w:rsidP="00B32F4E">
            <w:pPr>
              <w:spacing w:line="360" w:lineRule="auto"/>
              <w:ind w:right="-238"/>
              <w:jc w:val="both"/>
              <w:rPr>
                <w:sz w:val="20"/>
                <w:szCs w:val="20"/>
              </w:rPr>
            </w:pPr>
            <w:r w:rsidRPr="00B32F4E">
              <w:rPr>
                <w:sz w:val="20"/>
                <w:szCs w:val="20"/>
              </w:rPr>
              <w:t>30</w:t>
            </w:r>
          </w:p>
        </w:tc>
      </w:tr>
    </w:tbl>
    <w:p w:rsidR="00B32F4E" w:rsidRDefault="00B32F4E" w:rsidP="000B5DF0">
      <w:pPr>
        <w:spacing w:line="360" w:lineRule="auto"/>
        <w:ind w:firstLine="709"/>
        <w:jc w:val="both"/>
        <w:rPr>
          <w:sz w:val="28"/>
          <w:szCs w:val="28"/>
        </w:rPr>
      </w:pPr>
    </w:p>
    <w:p w:rsidR="00E41FB0" w:rsidRPr="000B5DF0" w:rsidRDefault="00C07837" w:rsidP="000B5DF0">
      <w:pPr>
        <w:spacing w:line="360" w:lineRule="auto"/>
        <w:ind w:firstLine="709"/>
        <w:jc w:val="both"/>
        <w:rPr>
          <w:sz w:val="28"/>
          <w:szCs w:val="28"/>
        </w:rPr>
      </w:pPr>
      <w:r w:rsidRPr="000B5DF0">
        <w:rPr>
          <w:sz w:val="28"/>
          <w:szCs w:val="28"/>
        </w:rPr>
        <w:t>Вывод: корреляционная таблица показывает наличие тесной взаимосвязи между признаками – выпуск продукции и эффективность использования основных производственных фондов, так как из таблицы видно, что концентрация предприятий наблюдается ближе к середине, все они располагаются достаточно близко друг к другу.</w:t>
      </w:r>
    </w:p>
    <w:p w:rsidR="00B32F4E" w:rsidRDefault="00B32F4E" w:rsidP="000B5DF0">
      <w:pPr>
        <w:spacing w:line="360" w:lineRule="auto"/>
        <w:ind w:firstLine="709"/>
        <w:jc w:val="both"/>
        <w:rPr>
          <w:b/>
          <w:bCs/>
          <w:sz w:val="28"/>
          <w:szCs w:val="28"/>
        </w:rPr>
      </w:pPr>
    </w:p>
    <w:p w:rsidR="00B31602" w:rsidRPr="000B5DF0" w:rsidRDefault="00B31602" w:rsidP="000B5DF0">
      <w:pPr>
        <w:spacing w:line="360" w:lineRule="auto"/>
        <w:ind w:firstLine="709"/>
        <w:jc w:val="both"/>
        <w:rPr>
          <w:b/>
          <w:bCs/>
          <w:sz w:val="28"/>
          <w:szCs w:val="28"/>
        </w:rPr>
      </w:pPr>
      <w:r w:rsidRPr="000B5DF0">
        <w:rPr>
          <w:b/>
          <w:bCs/>
          <w:sz w:val="28"/>
          <w:szCs w:val="28"/>
        </w:rPr>
        <w:t>Задание 3</w:t>
      </w:r>
    </w:p>
    <w:p w:rsidR="00B32F4E" w:rsidRDefault="00B32F4E" w:rsidP="000B5DF0">
      <w:pPr>
        <w:spacing w:line="360" w:lineRule="auto"/>
        <w:ind w:firstLine="709"/>
        <w:jc w:val="both"/>
        <w:rPr>
          <w:sz w:val="28"/>
          <w:szCs w:val="28"/>
        </w:rPr>
      </w:pPr>
    </w:p>
    <w:p w:rsidR="00B31602" w:rsidRPr="000B5DF0" w:rsidRDefault="00B31602" w:rsidP="000B5DF0">
      <w:pPr>
        <w:spacing w:line="360" w:lineRule="auto"/>
        <w:ind w:firstLine="709"/>
        <w:jc w:val="both"/>
        <w:rPr>
          <w:sz w:val="28"/>
          <w:szCs w:val="28"/>
        </w:rPr>
      </w:pPr>
      <w:r w:rsidRPr="000B5DF0">
        <w:rPr>
          <w:sz w:val="28"/>
          <w:szCs w:val="28"/>
        </w:rPr>
        <w:t>По результатам выполнения задания 1 с вероятностью 0.683 определите:</w:t>
      </w:r>
    </w:p>
    <w:p w:rsidR="00B31602" w:rsidRPr="000B5DF0" w:rsidRDefault="00B31602" w:rsidP="000B5DF0">
      <w:pPr>
        <w:spacing w:line="360" w:lineRule="auto"/>
        <w:ind w:firstLine="709"/>
        <w:jc w:val="both"/>
        <w:rPr>
          <w:sz w:val="28"/>
          <w:szCs w:val="28"/>
        </w:rPr>
      </w:pPr>
      <w:r w:rsidRPr="000B5DF0">
        <w:rPr>
          <w:sz w:val="28"/>
          <w:szCs w:val="28"/>
        </w:rPr>
        <w:t>1. Ошибку выборки среднего уровня фондоотдачи и границы, в которых он будет находиться в генеральной совокупности.</w:t>
      </w:r>
    </w:p>
    <w:p w:rsidR="00B31602" w:rsidRPr="000B5DF0" w:rsidRDefault="00B31602" w:rsidP="000B5DF0">
      <w:pPr>
        <w:spacing w:line="360" w:lineRule="auto"/>
        <w:ind w:firstLine="709"/>
        <w:jc w:val="both"/>
        <w:rPr>
          <w:sz w:val="28"/>
          <w:szCs w:val="28"/>
        </w:rPr>
      </w:pPr>
      <w:r w:rsidRPr="000B5DF0">
        <w:rPr>
          <w:sz w:val="28"/>
          <w:szCs w:val="28"/>
        </w:rPr>
        <w:t>2. Ошибку выборки доли организаций с уровнем фондоотдачи 1.14 млн. руб. и более и границы, в которых будет находиться генеральная доля.</w:t>
      </w:r>
    </w:p>
    <w:p w:rsidR="00B31602" w:rsidRDefault="00B31602" w:rsidP="000B5DF0">
      <w:pPr>
        <w:spacing w:line="360" w:lineRule="auto"/>
        <w:ind w:firstLine="709"/>
        <w:jc w:val="both"/>
        <w:rPr>
          <w:sz w:val="28"/>
          <w:szCs w:val="28"/>
        </w:rPr>
      </w:pPr>
      <w:r w:rsidRPr="000B5DF0">
        <w:rPr>
          <w:sz w:val="28"/>
          <w:szCs w:val="28"/>
        </w:rPr>
        <w:t xml:space="preserve">1. </w:t>
      </w:r>
      <w:r w:rsidR="00D81277" w:rsidRPr="000B5DF0">
        <w:rPr>
          <w:sz w:val="28"/>
          <w:szCs w:val="28"/>
        </w:rPr>
        <w:t>Из расчётов</w:t>
      </w:r>
      <w:r w:rsidRPr="000B5DF0">
        <w:rPr>
          <w:sz w:val="28"/>
          <w:szCs w:val="28"/>
        </w:rPr>
        <w:t xml:space="preserve"> задания 1</w:t>
      </w:r>
      <w:r w:rsidR="00D81277" w:rsidRPr="000B5DF0">
        <w:rPr>
          <w:sz w:val="28"/>
          <w:szCs w:val="28"/>
        </w:rPr>
        <w:t xml:space="preserve"> видно</w:t>
      </w:r>
      <w:r w:rsidRPr="000B5DF0">
        <w:rPr>
          <w:sz w:val="28"/>
          <w:szCs w:val="28"/>
        </w:rPr>
        <w:t>, что средняя эффективность использования основных производственных фондов составляет 1.1 млн. руб.</w:t>
      </w:r>
      <w:r w:rsidR="000E6937" w:rsidRPr="000B5DF0">
        <w:rPr>
          <w:sz w:val="28"/>
          <w:szCs w:val="28"/>
        </w:rPr>
        <w:t xml:space="preserve"> </w:t>
      </w:r>
      <w:r w:rsidRPr="000B5DF0">
        <w:rPr>
          <w:sz w:val="28"/>
          <w:szCs w:val="28"/>
        </w:rPr>
        <w:t>Определим среднюю</w:t>
      </w:r>
      <w:r w:rsidR="00D81277" w:rsidRPr="000B5DF0">
        <w:rPr>
          <w:sz w:val="28"/>
          <w:szCs w:val="28"/>
        </w:rPr>
        <w:t xml:space="preserve"> </w:t>
      </w:r>
      <w:r w:rsidR="00D81277" w:rsidRPr="000B5DF0">
        <w:rPr>
          <w:position w:val="-10"/>
          <w:sz w:val="28"/>
          <w:szCs w:val="28"/>
        </w:rPr>
        <w:object w:dxaOrig="240" w:dyaOrig="260">
          <v:shape id="_x0000_i1062" type="#_x0000_t75" style="width:18pt;height:18.75pt" o:ole="">
            <v:imagedata r:id="rId59" o:title=""/>
          </v:shape>
          <o:OLEObject Type="Embed" ProgID="Equation.3" ShapeID="_x0000_i1062" DrawAspect="Content" ObjectID="_1458733199" r:id="rId60"/>
        </w:object>
      </w:r>
      <w:r w:rsidRPr="000B5DF0">
        <w:rPr>
          <w:sz w:val="28"/>
          <w:szCs w:val="28"/>
        </w:rPr>
        <w:t xml:space="preserve"> и предельную ошибки выборки</w:t>
      </w:r>
      <w:r w:rsidR="00D81277" w:rsidRPr="000B5DF0">
        <w:rPr>
          <w:sz w:val="28"/>
          <w:szCs w:val="28"/>
        </w:rPr>
        <w:t xml:space="preserve"> </w:t>
      </w:r>
      <w:r w:rsidR="00141FA4" w:rsidRPr="000B5DF0">
        <w:rPr>
          <w:position w:val="-10"/>
          <w:sz w:val="28"/>
          <w:szCs w:val="28"/>
        </w:rPr>
        <w:object w:dxaOrig="240" w:dyaOrig="260">
          <v:shape id="_x0000_i1063" type="#_x0000_t75" style="width:18pt;height:18.75pt" o:ole="">
            <v:imagedata r:id="rId59" o:title=""/>
          </v:shape>
          <o:OLEObject Type="Embed" ProgID="Equation.3" ShapeID="_x0000_i1063" DrawAspect="Content" ObjectID="_1458733200" r:id="rId61"/>
        </w:object>
      </w:r>
      <w:r w:rsidR="00D81277" w:rsidRPr="000B5DF0">
        <w:rPr>
          <w:position w:val="-4"/>
          <w:sz w:val="28"/>
          <w:szCs w:val="28"/>
        </w:rPr>
        <w:object w:dxaOrig="220" w:dyaOrig="260">
          <v:shape id="_x0000_i1064" type="#_x0000_t75" style="width:20.25pt;height:14.25pt" o:ole="">
            <v:imagedata r:id="rId62" o:title=""/>
          </v:shape>
          <o:OLEObject Type="Embed" ProgID="Equation.3" ShapeID="_x0000_i1064" DrawAspect="Content" ObjectID="_1458733201" r:id="rId63"/>
        </w:object>
      </w:r>
      <w:r w:rsidR="00D81277" w:rsidRPr="000B5DF0">
        <w:rPr>
          <w:sz w:val="28"/>
          <w:szCs w:val="28"/>
        </w:rPr>
        <w:t xml:space="preserve">. По расчетным данным дисперсия признака составляла </w:t>
      </w:r>
      <w:r w:rsidR="00D81277" w:rsidRPr="000B5DF0">
        <w:rPr>
          <w:position w:val="-6"/>
          <w:sz w:val="28"/>
          <w:szCs w:val="28"/>
        </w:rPr>
        <w:object w:dxaOrig="240" w:dyaOrig="220">
          <v:shape id="_x0000_i1065" type="#_x0000_t75" style="width:12pt;height:11.25pt" o:ole="">
            <v:imagedata r:id="rId64" o:title=""/>
          </v:shape>
          <o:OLEObject Type="Embed" ProgID="Equation.3" ShapeID="_x0000_i1065" DrawAspect="Content" ObjectID="_1458733202" r:id="rId65"/>
        </w:object>
      </w:r>
      <w:r w:rsidR="00D81277" w:rsidRPr="000B5DF0">
        <w:rPr>
          <w:sz w:val="28"/>
          <w:szCs w:val="28"/>
          <w:vertAlign w:val="superscript"/>
        </w:rPr>
        <w:t xml:space="preserve">2 </w:t>
      </w:r>
      <w:r w:rsidR="00D81277" w:rsidRPr="000B5DF0">
        <w:rPr>
          <w:sz w:val="28"/>
          <w:szCs w:val="28"/>
        </w:rPr>
        <w:t>=0.094</w:t>
      </w:r>
      <w:r w:rsidR="00D81277" w:rsidRPr="000B5DF0">
        <w:rPr>
          <w:sz w:val="28"/>
          <w:szCs w:val="28"/>
          <w:vertAlign w:val="superscript"/>
        </w:rPr>
        <w:t>2</w:t>
      </w:r>
      <w:r w:rsidR="00D81277" w:rsidRPr="000B5DF0">
        <w:rPr>
          <w:sz w:val="28"/>
          <w:szCs w:val="28"/>
        </w:rPr>
        <w:t>=0.0088 млн. руб. Отсюда:</w:t>
      </w:r>
    </w:p>
    <w:p w:rsidR="00B32F4E" w:rsidRPr="000B5DF0" w:rsidRDefault="00B32F4E" w:rsidP="000B5DF0">
      <w:pPr>
        <w:spacing w:line="360" w:lineRule="auto"/>
        <w:ind w:firstLine="709"/>
        <w:jc w:val="both"/>
        <w:rPr>
          <w:sz w:val="28"/>
          <w:szCs w:val="28"/>
        </w:rPr>
      </w:pPr>
    </w:p>
    <w:p w:rsidR="00E41FB0" w:rsidRPr="000B5DF0" w:rsidRDefault="00E33B7C" w:rsidP="000B5DF0">
      <w:pPr>
        <w:spacing w:line="360" w:lineRule="auto"/>
        <w:ind w:firstLine="709"/>
        <w:jc w:val="both"/>
        <w:rPr>
          <w:sz w:val="28"/>
          <w:szCs w:val="28"/>
        </w:rPr>
      </w:pPr>
      <w:r>
        <w:rPr>
          <w:sz w:val="28"/>
          <w:szCs w:val="28"/>
        </w:rPr>
        <w:pict>
          <v:shape id="_x0000_i1066" type="#_x0000_t75" style="width:140.25pt;height:40.5pt">
            <v:imagedata r:id="rId66" o:title=""/>
          </v:shape>
        </w:pict>
      </w:r>
    </w:p>
    <w:p w:rsidR="007A322D" w:rsidRPr="000B5DF0" w:rsidRDefault="00E33B7C" w:rsidP="000B5DF0">
      <w:pPr>
        <w:spacing w:line="360" w:lineRule="auto"/>
        <w:ind w:firstLine="709"/>
        <w:jc w:val="both"/>
        <w:rPr>
          <w:sz w:val="28"/>
          <w:szCs w:val="28"/>
        </w:rPr>
      </w:pPr>
      <w:r>
        <w:rPr>
          <w:sz w:val="28"/>
          <w:szCs w:val="28"/>
        </w:rPr>
        <w:pict>
          <v:shape id="_x0000_i1067" type="#_x0000_t75" style="width:45.75pt;height:30pt">
            <v:imagedata r:id="rId67" o:title=""/>
          </v:shape>
        </w:pict>
      </w:r>
      <w:r w:rsidR="007A322D" w:rsidRPr="000B5DF0">
        <w:rPr>
          <w:sz w:val="28"/>
          <w:szCs w:val="28"/>
        </w:rPr>
        <w:t xml:space="preserve">, так как по условию выборка 20% - ная. </w:t>
      </w:r>
      <w:r w:rsidR="007A322D" w:rsidRPr="000B5DF0">
        <w:rPr>
          <w:sz w:val="28"/>
          <w:szCs w:val="28"/>
          <w:lang w:val="en-US"/>
        </w:rPr>
        <w:t>N=n/0.2</w:t>
      </w:r>
      <w:r w:rsidR="00141FA4" w:rsidRPr="000B5DF0">
        <w:rPr>
          <w:sz w:val="28"/>
          <w:szCs w:val="28"/>
          <w:lang w:val="en-US"/>
        </w:rPr>
        <w:t>=150.</w:t>
      </w:r>
    </w:p>
    <w:p w:rsidR="00141FA4" w:rsidRPr="000B5DF0" w:rsidRDefault="00E33B7C" w:rsidP="000B5DF0">
      <w:pPr>
        <w:spacing w:line="360" w:lineRule="auto"/>
        <w:ind w:firstLine="709"/>
        <w:jc w:val="both"/>
        <w:rPr>
          <w:sz w:val="28"/>
          <w:szCs w:val="28"/>
        </w:rPr>
      </w:pPr>
      <w:r>
        <w:rPr>
          <w:sz w:val="28"/>
          <w:szCs w:val="28"/>
        </w:rPr>
        <w:pict>
          <v:shape id="_x0000_i1068" type="#_x0000_t75" style="width:242.25pt;height:36.75pt">
            <v:imagedata r:id="rId68" o:title=""/>
          </v:shape>
        </w:pict>
      </w:r>
    </w:p>
    <w:p w:rsidR="008D3A09" w:rsidRDefault="008D3A09" w:rsidP="000B5DF0">
      <w:pPr>
        <w:spacing w:line="360" w:lineRule="auto"/>
        <w:ind w:firstLine="709"/>
        <w:jc w:val="both"/>
        <w:rPr>
          <w:sz w:val="28"/>
          <w:szCs w:val="28"/>
        </w:rPr>
      </w:pPr>
    </w:p>
    <w:p w:rsidR="001A52C5" w:rsidRPr="000B5DF0" w:rsidRDefault="00141FA4" w:rsidP="000B5DF0">
      <w:pPr>
        <w:spacing w:line="360" w:lineRule="auto"/>
        <w:ind w:firstLine="709"/>
        <w:jc w:val="both"/>
        <w:rPr>
          <w:sz w:val="28"/>
          <w:szCs w:val="28"/>
        </w:rPr>
      </w:pPr>
      <w:r w:rsidRPr="000B5DF0">
        <w:rPr>
          <w:sz w:val="28"/>
          <w:szCs w:val="28"/>
        </w:rPr>
        <w:t>Теперь будем искать предельную ошибку выборки</w:t>
      </w:r>
      <w:r w:rsidR="008F220B" w:rsidRPr="000B5DF0">
        <w:rPr>
          <w:sz w:val="28"/>
          <w:szCs w:val="28"/>
        </w:rPr>
        <w:t>, млн. руб.</w:t>
      </w:r>
      <w:r w:rsidRPr="000B5DF0">
        <w:rPr>
          <w:sz w:val="28"/>
          <w:szCs w:val="28"/>
        </w:rPr>
        <w:t>:</w:t>
      </w:r>
    </w:p>
    <w:p w:rsidR="008F220B" w:rsidRPr="000B5DF0" w:rsidRDefault="00141FA4" w:rsidP="000B5DF0">
      <w:pPr>
        <w:spacing w:line="360" w:lineRule="auto"/>
        <w:ind w:firstLine="709"/>
        <w:jc w:val="both"/>
        <w:rPr>
          <w:sz w:val="28"/>
          <w:szCs w:val="28"/>
        </w:rPr>
      </w:pPr>
      <w:r w:rsidRPr="000B5DF0">
        <w:rPr>
          <w:position w:val="-4"/>
          <w:sz w:val="28"/>
          <w:szCs w:val="28"/>
        </w:rPr>
        <w:object w:dxaOrig="220" w:dyaOrig="260">
          <v:shape id="_x0000_i1069" type="#_x0000_t75" style="width:20.25pt;height:14.25pt" o:ole="">
            <v:imagedata r:id="rId62" o:title=""/>
          </v:shape>
          <o:OLEObject Type="Embed" ProgID="Equation.3" ShapeID="_x0000_i1069" DrawAspect="Content" ObjectID="_1458733203" r:id="rId69"/>
        </w:object>
      </w:r>
      <w:r w:rsidRPr="000B5DF0">
        <w:rPr>
          <w:sz w:val="28"/>
          <w:szCs w:val="28"/>
        </w:rPr>
        <w:t xml:space="preserve">= </w:t>
      </w:r>
      <w:r w:rsidRPr="000B5DF0">
        <w:rPr>
          <w:position w:val="-4"/>
          <w:sz w:val="28"/>
          <w:szCs w:val="28"/>
        </w:rPr>
        <w:object w:dxaOrig="220" w:dyaOrig="240">
          <v:shape id="_x0000_i1070" type="#_x0000_t75" style="width:11.25pt;height:12pt" o:ole="">
            <v:imagedata r:id="rId70" o:title=""/>
          </v:shape>
          <o:OLEObject Type="Embed" ProgID="Equation.3" ShapeID="_x0000_i1070" DrawAspect="Content" ObjectID="_1458733204" r:id="rId71"/>
        </w:object>
      </w:r>
      <w:r w:rsidRPr="000B5DF0">
        <w:rPr>
          <w:sz w:val="28"/>
          <w:szCs w:val="28"/>
          <w:lang w:val="en-US"/>
        </w:rPr>
        <w:t>t</w:t>
      </w:r>
      <w:r w:rsidRPr="000B5DF0">
        <w:rPr>
          <w:sz w:val="28"/>
          <w:szCs w:val="28"/>
        </w:rPr>
        <w:t xml:space="preserve"> * </w:t>
      </w:r>
      <w:r w:rsidRPr="000B5DF0">
        <w:rPr>
          <w:position w:val="-10"/>
          <w:sz w:val="28"/>
          <w:szCs w:val="28"/>
        </w:rPr>
        <w:object w:dxaOrig="240" w:dyaOrig="260">
          <v:shape id="_x0000_i1071" type="#_x0000_t75" style="width:18pt;height:18.75pt" o:ole="">
            <v:imagedata r:id="rId59" o:title=""/>
          </v:shape>
          <o:OLEObject Type="Embed" ProgID="Equation.3" ShapeID="_x0000_i1071" DrawAspect="Content" ObjectID="_1458733205" r:id="rId72"/>
        </w:object>
      </w:r>
      <w:r w:rsidRPr="000B5DF0">
        <w:rPr>
          <w:sz w:val="28"/>
          <w:szCs w:val="28"/>
        </w:rPr>
        <w:t xml:space="preserve">, так как вероятность = 0.683, то </w:t>
      </w:r>
      <w:r w:rsidRPr="000B5DF0">
        <w:rPr>
          <w:sz w:val="28"/>
          <w:szCs w:val="28"/>
          <w:lang w:val="en-US"/>
        </w:rPr>
        <w:t>t</w:t>
      </w:r>
      <w:r w:rsidR="00AB2787">
        <w:rPr>
          <w:sz w:val="28"/>
          <w:szCs w:val="28"/>
        </w:rPr>
        <w:t xml:space="preserve"> </w:t>
      </w:r>
      <w:r w:rsidRPr="000B5DF0">
        <w:rPr>
          <w:sz w:val="28"/>
          <w:szCs w:val="28"/>
        </w:rPr>
        <w:t>=</w:t>
      </w:r>
      <w:r w:rsidR="00CD3DEE" w:rsidRPr="000B5DF0">
        <w:rPr>
          <w:sz w:val="28"/>
          <w:szCs w:val="28"/>
        </w:rPr>
        <w:t xml:space="preserve"> </w:t>
      </w:r>
      <w:r w:rsidRPr="000B5DF0">
        <w:rPr>
          <w:sz w:val="28"/>
          <w:szCs w:val="28"/>
        </w:rPr>
        <w:t xml:space="preserve">1. </w:t>
      </w:r>
      <w:r w:rsidRPr="000B5DF0">
        <w:rPr>
          <w:position w:val="-4"/>
          <w:sz w:val="28"/>
          <w:szCs w:val="28"/>
        </w:rPr>
        <w:object w:dxaOrig="220" w:dyaOrig="260">
          <v:shape id="_x0000_i1072" type="#_x0000_t75" style="width:20.25pt;height:14.25pt" o:ole="">
            <v:imagedata r:id="rId62" o:title=""/>
          </v:shape>
          <o:OLEObject Type="Embed" ProgID="Equation.3" ShapeID="_x0000_i1072" DrawAspect="Content" ObjectID="_1458733206" r:id="rId73"/>
        </w:object>
      </w:r>
      <w:r w:rsidRPr="000B5DF0">
        <w:rPr>
          <w:sz w:val="28"/>
          <w:szCs w:val="28"/>
        </w:rPr>
        <w:t>=</w:t>
      </w:r>
      <w:r w:rsidR="001A52C5" w:rsidRPr="000B5DF0">
        <w:rPr>
          <w:sz w:val="28"/>
          <w:szCs w:val="28"/>
        </w:rPr>
        <w:t xml:space="preserve"> </w:t>
      </w:r>
      <w:r w:rsidR="001A52C5" w:rsidRPr="000B5DF0">
        <w:rPr>
          <w:position w:val="-4"/>
          <w:sz w:val="28"/>
          <w:szCs w:val="28"/>
        </w:rPr>
        <w:object w:dxaOrig="220" w:dyaOrig="240">
          <v:shape id="_x0000_i1073" type="#_x0000_t75" style="width:11.25pt;height:12pt" o:ole="">
            <v:imagedata r:id="rId74" o:title=""/>
          </v:shape>
          <o:OLEObject Type="Embed" ProgID="Equation.3" ShapeID="_x0000_i1073" DrawAspect="Content" ObjectID="_1458733207" r:id="rId75"/>
        </w:object>
      </w:r>
      <w:r w:rsidR="001A52C5" w:rsidRPr="000B5DF0">
        <w:rPr>
          <w:sz w:val="28"/>
          <w:szCs w:val="28"/>
        </w:rPr>
        <w:t>1*0.0153</w:t>
      </w:r>
      <w:r w:rsidR="00CD3DEE" w:rsidRPr="000B5DF0">
        <w:rPr>
          <w:sz w:val="28"/>
          <w:szCs w:val="28"/>
        </w:rPr>
        <w:t xml:space="preserve"> </w:t>
      </w:r>
      <w:r w:rsidR="001A52C5" w:rsidRPr="000B5DF0">
        <w:rPr>
          <w:sz w:val="28"/>
          <w:szCs w:val="28"/>
        </w:rPr>
        <w:t>=</w:t>
      </w:r>
      <w:r w:rsidRPr="000B5DF0">
        <w:rPr>
          <w:position w:val="-4"/>
          <w:sz w:val="28"/>
          <w:szCs w:val="28"/>
        </w:rPr>
        <w:object w:dxaOrig="220" w:dyaOrig="240">
          <v:shape id="_x0000_i1074" type="#_x0000_t75" style="width:11.25pt;height:12pt" o:ole="">
            <v:imagedata r:id="rId76" o:title=""/>
          </v:shape>
          <o:OLEObject Type="Embed" ProgID="Equation.3" ShapeID="_x0000_i1074" DrawAspect="Content" ObjectID="_1458733208" r:id="rId77"/>
        </w:object>
      </w:r>
      <w:r w:rsidRPr="000B5DF0">
        <w:rPr>
          <w:sz w:val="28"/>
          <w:szCs w:val="28"/>
        </w:rPr>
        <w:t>0.0153.</w:t>
      </w:r>
      <w:r w:rsidR="00AB2787">
        <w:rPr>
          <w:sz w:val="28"/>
          <w:szCs w:val="28"/>
        </w:rPr>
        <w:t xml:space="preserve"> </w:t>
      </w:r>
      <w:r w:rsidR="00E33B7C">
        <w:rPr>
          <w:noProof/>
        </w:rPr>
        <w:pict>
          <v:line id="_x0000_s1029" style="position:absolute;left:0;text-align:left;z-index:251657728;mso-position-horizontal-relative:text;mso-position-vertical-relative:text" from="324pt,23.5pt" to="342pt,23.5pt"/>
        </w:pict>
      </w:r>
      <w:r w:rsidR="00E33B7C">
        <w:rPr>
          <w:noProof/>
        </w:rPr>
        <w:pict>
          <v:line id="_x0000_s1030" style="position:absolute;left:0;text-align:left;z-index:251659776;mso-position-horizontal-relative:text;mso-position-vertical-relative:text" from="162pt,23.5pt" to="180pt,23.5pt"/>
        </w:pict>
      </w:r>
      <w:r w:rsidR="00E33B7C">
        <w:rPr>
          <w:noProof/>
        </w:rPr>
        <w:pict>
          <v:line id="_x0000_s1031" style="position:absolute;left:0;text-align:left;z-index:251658752;mso-position-horizontal-relative:text;mso-position-vertical-relative:text" from="189pt,23.5pt" to="207pt,23.5pt"/>
        </w:pict>
      </w:r>
      <w:r w:rsidR="00E33B7C">
        <w:rPr>
          <w:noProof/>
        </w:rPr>
        <w:pict>
          <v:line id="_x0000_s1032" style="position:absolute;left:0;text-align:left;z-index:251656704;mso-position-horizontal-relative:text;mso-position-vertical-relative:text" from="81pt,23.5pt" to="99pt,23.5pt"/>
        </w:pict>
      </w:r>
      <w:r w:rsidR="008F220B" w:rsidRPr="000B5DF0">
        <w:rPr>
          <w:sz w:val="28"/>
          <w:szCs w:val="28"/>
        </w:rPr>
        <w:t>Теперь найдем границы, в которых будет находиться</w:t>
      </w:r>
      <w:r w:rsidR="00AB2787">
        <w:rPr>
          <w:sz w:val="28"/>
          <w:szCs w:val="28"/>
        </w:rPr>
        <w:t xml:space="preserve"> </w:t>
      </w:r>
      <w:r w:rsidR="008F220B" w:rsidRPr="000B5DF0">
        <w:rPr>
          <w:sz w:val="28"/>
          <w:szCs w:val="28"/>
        </w:rPr>
        <w:t xml:space="preserve">средний уровень фондоотдачи: </w:t>
      </w:r>
      <w:r w:rsidR="008F220B" w:rsidRPr="000B5DF0">
        <w:rPr>
          <w:sz w:val="28"/>
          <w:szCs w:val="28"/>
          <w:lang w:val="en-US"/>
        </w:rPr>
        <w:t>X</w:t>
      </w:r>
      <w:r w:rsidR="008F220B" w:rsidRPr="000B5DF0">
        <w:rPr>
          <w:sz w:val="28"/>
          <w:szCs w:val="28"/>
          <w:vertAlign w:val="subscript"/>
        </w:rPr>
        <w:t>ар. взв.</w:t>
      </w:r>
      <w:r w:rsidR="008F220B" w:rsidRPr="000B5DF0">
        <w:rPr>
          <w:sz w:val="28"/>
          <w:szCs w:val="28"/>
        </w:rPr>
        <w:t xml:space="preserve"> – </w:t>
      </w:r>
      <w:r w:rsidR="008F220B" w:rsidRPr="000B5DF0">
        <w:rPr>
          <w:position w:val="-4"/>
          <w:sz w:val="28"/>
          <w:szCs w:val="28"/>
        </w:rPr>
        <w:object w:dxaOrig="220" w:dyaOrig="260">
          <v:shape id="_x0000_i1075" type="#_x0000_t75" style="width:20.25pt;height:14.25pt" o:ole="">
            <v:imagedata r:id="rId62" o:title=""/>
          </v:shape>
          <o:OLEObject Type="Embed" ProgID="Equation.3" ShapeID="_x0000_i1075" DrawAspect="Content" ObjectID="_1458733209" r:id="rId78"/>
        </w:object>
      </w:r>
      <w:r w:rsidR="008F220B" w:rsidRPr="000B5DF0">
        <w:rPr>
          <w:position w:val="-4"/>
          <w:sz w:val="28"/>
          <w:szCs w:val="28"/>
        </w:rPr>
        <w:object w:dxaOrig="200" w:dyaOrig="240">
          <v:shape id="_x0000_i1076" type="#_x0000_t75" style="width:9.75pt;height:12pt" o:ole="">
            <v:imagedata r:id="rId79" o:title=""/>
          </v:shape>
          <o:OLEObject Type="Embed" ProgID="Equation.3" ShapeID="_x0000_i1076" DrawAspect="Content" ObjectID="_1458733210" r:id="rId80"/>
        </w:object>
      </w:r>
      <w:r w:rsidR="008F220B" w:rsidRPr="000B5DF0">
        <w:rPr>
          <w:sz w:val="28"/>
          <w:szCs w:val="28"/>
        </w:rPr>
        <w:t xml:space="preserve"> </w:t>
      </w:r>
      <w:r w:rsidR="008F220B" w:rsidRPr="000B5DF0">
        <w:rPr>
          <w:sz w:val="28"/>
          <w:szCs w:val="28"/>
          <w:lang w:val="en-US"/>
        </w:rPr>
        <w:t>X</w:t>
      </w:r>
      <w:r w:rsidR="008F220B" w:rsidRPr="000B5DF0">
        <w:rPr>
          <w:sz w:val="28"/>
          <w:szCs w:val="28"/>
        </w:rPr>
        <w:t xml:space="preserve"> </w:t>
      </w:r>
      <w:r w:rsidR="008F220B" w:rsidRPr="000B5DF0">
        <w:rPr>
          <w:position w:val="-4"/>
          <w:sz w:val="28"/>
          <w:szCs w:val="28"/>
          <w:lang w:val="en-US"/>
        </w:rPr>
        <w:object w:dxaOrig="200" w:dyaOrig="240">
          <v:shape id="_x0000_i1077" type="#_x0000_t75" style="width:9.75pt;height:12pt" o:ole="">
            <v:imagedata r:id="rId81" o:title=""/>
          </v:shape>
          <o:OLEObject Type="Embed" ProgID="Equation.3" ShapeID="_x0000_i1077" DrawAspect="Content" ObjectID="_1458733211" r:id="rId82"/>
        </w:object>
      </w:r>
      <w:r w:rsidR="008F220B" w:rsidRPr="000B5DF0">
        <w:rPr>
          <w:sz w:val="28"/>
          <w:szCs w:val="28"/>
        </w:rPr>
        <w:t xml:space="preserve"> </w:t>
      </w:r>
      <w:r w:rsidR="008F220B" w:rsidRPr="000B5DF0">
        <w:rPr>
          <w:sz w:val="28"/>
          <w:szCs w:val="28"/>
          <w:lang w:val="en-US"/>
        </w:rPr>
        <w:t>X</w:t>
      </w:r>
      <w:r w:rsidR="008F220B" w:rsidRPr="000B5DF0">
        <w:rPr>
          <w:sz w:val="28"/>
          <w:szCs w:val="28"/>
          <w:vertAlign w:val="subscript"/>
        </w:rPr>
        <w:t xml:space="preserve">ар. взв. </w:t>
      </w:r>
      <w:r w:rsidR="008F220B" w:rsidRPr="000B5DF0">
        <w:rPr>
          <w:sz w:val="28"/>
          <w:szCs w:val="28"/>
        </w:rPr>
        <w:t>+</w:t>
      </w:r>
      <w:r w:rsidR="008F220B" w:rsidRPr="000B5DF0">
        <w:rPr>
          <w:position w:val="-4"/>
          <w:sz w:val="28"/>
          <w:szCs w:val="28"/>
        </w:rPr>
        <w:object w:dxaOrig="220" w:dyaOrig="260">
          <v:shape id="_x0000_i1078" type="#_x0000_t75" style="width:20.25pt;height:14.25pt" o:ole="">
            <v:imagedata r:id="rId62" o:title=""/>
          </v:shape>
          <o:OLEObject Type="Embed" ProgID="Equation.3" ShapeID="_x0000_i1078" DrawAspect="Content" ObjectID="_1458733212" r:id="rId83"/>
        </w:object>
      </w:r>
      <w:r w:rsidR="008F220B" w:rsidRPr="000B5DF0">
        <w:rPr>
          <w:sz w:val="28"/>
          <w:szCs w:val="28"/>
        </w:rPr>
        <w:t>; 1.0847</w:t>
      </w:r>
      <w:r w:rsidR="008F220B" w:rsidRPr="000B5DF0">
        <w:rPr>
          <w:position w:val="-4"/>
          <w:sz w:val="28"/>
          <w:szCs w:val="28"/>
        </w:rPr>
        <w:object w:dxaOrig="200" w:dyaOrig="240">
          <v:shape id="_x0000_i1079" type="#_x0000_t75" style="width:9.75pt;height:12pt" o:ole="">
            <v:imagedata r:id="rId84" o:title=""/>
          </v:shape>
          <o:OLEObject Type="Embed" ProgID="Equation.3" ShapeID="_x0000_i1079" DrawAspect="Content" ObjectID="_1458733213" r:id="rId85"/>
        </w:object>
      </w:r>
      <w:r w:rsidR="008F220B" w:rsidRPr="000B5DF0">
        <w:rPr>
          <w:sz w:val="28"/>
          <w:szCs w:val="28"/>
        </w:rPr>
        <w:t xml:space="preserve"> </w:t>
      </w:r>
      <w:r w:rsidR="008F220B" w:rsidRPr="000B5DF0">
        <w:rPr>
          <w:sz w:val="28"/>
          <w:szCs w:val="28"/>
          <w:lang w:val="en-US"/>
        </w:rPr>
        <w:t>X</w:t>
      </w:r>
      <w:r w:rsidR="00AB2787">
        <w:rPr>
          <w:sz w:val="28"/>
          <w:szCs w:val="28"/>
        </w:rPr>
        <w:t xml:space="preserve"> </w:t>
      </w:r>
      <w:r w:rsidR="008F220B" w:rsidRPr="000B5DF0">
        <w:rPr>
          <w:position w:val="-4"/>
          <w:sz w:val="28"/>
          <w:szCs w:val="28"/>
        </w:rPr>
        <w:object w:dxaOrig="200" w:dyaOrig="240">
          <v:shape id="_x0000_i1080" type="#_x0000_t75" style="width:9.75pt;height:12pt" o:ole="">
            <v:imagedata r:id="rId86" o:title=""/>
          </v:shape>
          <o:OLEObject Type="Embed" ProgID="Equation.3" ShapeID="_x0000_i1080" DrawAspect="Content" ObjectID="_1458733214" r:id="rId87"/>
        </w:object>
      </w:r>
      <w:r w:rsidR="008F220B" w:rsidRPr="000B5DF0">
        <w:rPr>
          <w:sz w:val="28"/>
          <w:szCs w:val="28"/>
        </w:rPr>
        <w:t xml:space="preserve"> 1.1153.</w:t>
      </w:r>
    </w:p>
    <w:p w:rsidR="008F220B" w:rsidRPr="000B5DF0" w:rsidRDefault="008F220B" w:rsidP="000B5DF0">
      <w:pPr>
        <w:spacing w:line="360" w:lineRule="auto"/>
        <w:ind w:firstLine="709"/>
        <w:jc w:val="both"/>
        <w:rPr>
          <w:sz w:val="28"/>
          <w:szCs w:val="28"/>
        </w:rPr>
      </w:pPr>
      <w:r w:rsidRPr="000B5DF0">
        <w:rPr>
          <w:sz w:val="28"/>
          <w:szCs w:val="28"/>
        </w:rPr>
        <w:t>Вывод: с вероятностью 68.3% можно утверждать, что ошибка выборки среднего уровня фондоотдачи будет находиться в пределах от 1.0847 млн. руб. до 1.1153 млн. руб.</w:t>
      </w:r>
    </w:p>
    <w:p w:rsidR="008F220B" w:rsidRPr="000B5DF0" w:rsidRDefault="008F220B" w:rsidP="000B5DF0">
      <w:pPr>
        <w:tabs>
          <w:tab w:val="left" w:pos="8820"/>
        </w:tabs>
        <w:spacing w:line="360" w:lineRule="auto"/>
        <w:ind w:firstLine="709"/>
        <w:jc w:val="both"/>
        <w:rPr>
          <w:sz w:val="28"/>
          <w:szCs w:val="28"/>
        </w:rPr>
      </w:pPr>
      <w:r w:rsidRPr="000B5DF0">
        <w:rPr>
          <w:sz w:val="28"/>
          <w:szCs w:val="28"/>
        </w:rPr>
        <w:t>2.</w:t>
      </w:r>
      <w:r w:rsidR="005E3352" w:rsidRPr="000B5DF0">
        <w:rPr>
          <w:sz w:val="28"/>
          <w:szCs w:val="28"/>
        </w:rPr>
        <w:t xml:space="preserve"> Определим долю предприятий с уровнем фондоотдачи 1.14 млн. руб. и более: </w:t>
      </w:r>
      <w:r w:rsidR="005E3352" w:rsidRPr="000B5DF0">
        <w:rPr>
          <w:position w:val="-6"/>
          <w:sz w:val="28"/>
          <w:szCs w:val="28"/>
        </w:rPr>
        <w:object w:dxaOrig="240" w:dyaOrig="220">
          <v:shape id="_x0000_i1081" type="#_x0000_t75" style="width:18pt;height:13.5pt" o:ole="">
            <v:imagedata r:id="rId88" o:title=""/>
          </v:shape>
          <o:OLEObject Type="Embed" ProgID="Equation.3" ShapeID="_x0000_i1081" DrawAspect="Content" ObjectID="_1458733215" r:id="rId89"/>
        </w:object>
      </w:r>
      <w:r w:rsidR="005E3352" w:rsidRPr="000B5DF0">
        <w:rPr>
          <w:sz w:val="28"/>
          <w:szCs w:val="28"/>
        </w:rPr>
        <w:t xml:space="preserve">= </w:t>
      </w:r>
      <w:r w:rsidR="005E3352" w:rsidRPr="000B5DF0">
        <w:rPr>
          <w:sz w:val="28"/>
          <w:szCs w:val="28"/>
          <w:lang w:val="en-US"/>
        </w:rPr>
        <w:t>m</w:t>
      </w:r>
      <w:r w:rsidR="005E3352" w:rsidRPr="000B5DF0">
        <w:rPr>
          <w:sz w:val="28"/>
          <w:szCs w:val="28"/>
        </w:rPr>
        <w:t>/</w:t>
      </w:r>
      <w:r w:rsidR="005E3352" w:rsidRPr="000B5DF0">
        <w:rPr>
          <w:sz w:val="28"/>
          <w:szCs w:val="28"/>
          <w:lang w:val="en-US"/>
        </w:rPr>
        <w:t>n</w:t>
      </w:r>
      <w:r w:rsidR="005E3352" w:rsidRPr="000B5DF0">
        <w:rPr>
          <w:sz w:val="28"/>
          <w:szCs w:val="28"/>
        </w:rPr>
        <w:t xml:space="preserve">=9/30=0.3, где </w:t>
      </w:r>
      <w:r w:rsidR="005E3352" w:rsidRPr="000B5DF0">
        <w:rPr>
          <w:sz w:val="28"/>
          <w:szCs w:val="28"/>
          <w:lang w:val="en-US"/>
        </w:rPr>
        <w:t>m</w:t>
      </w:r>
      <w:r w:rsidR="005E3352" w:rsidRPr="000B5DF0">
        <w:rPr>
          <w:sz w:val="28"/>
          <w:szCs w:val="28"/>
        </w:rPr>
        <w:t xml:space="preserve"> – количество предприятий, имеющих уровень фондоотдачи 1.14 млн. руб. и более.</w:t>
      </w:r>
    </w:p>
    <w:p w:rsidR="000F1A3A" w:rsidRDefault="005E3352" w:rsidP="000B5DF0">
      <w:pPr>
        <w:spacing w:line="360" w:lineRule="auto"/>
        <w:ind w:firstLine="709"/>
        <w:jc w:val="both"/>
        <w:rPr>
          <w:sz w:val="28"/>
          <w:szCs w:val="28"/>
        </w:rPr>
      </w:pPr>
      <w:r w:rsidRPr="000B5DF0">
        <w:rPr>
          <w:sz w:val="28"/>
          <w:szCs w:val="28"/>
        </w:rPr>
        <w:t>Предельная ошибка для доли равна:</w:t>
      </w:r>
    </w:p>
    <w:p w:rsidR="008D3A09" w:rsidRPr="000B5DF0" w:rsidRDefault="008D3A09" w:rsidP="000B5DF0">
      <w:pPr>
        <w:spacing w:line="360" w:lineRule="auto"/>
        <w:ind w:firstLine="709"/>
        <w:jc w:val="both"/>
        <w:rPr>
          <w:sz w:val="28"/>
          <w:szCs w:val="28"/>
        </w:rPr>
      </w:pPr>
    </w:p>
    <w:p w:rsidR="00AB2787" w:rsidRDefault="00E33B7C" w:rsidP="000B5DF0">
      <w:pPr>
        <w:spacing w:line="360" w:lineRule="auto"/>
        <w:ind w:firstLine="709"/>
        <w:jc w:val="both"/>
        <w:rPr>
          <w:sz w:val="28"/>
          <w:szCs w:val="28"/>
        </w:rPr>
      </w:pPr>
      <w:r>
        <w:rPr>
          <w:sz w:val="28"/>
          <w:szCs w:val="28"/>
        </w:rPr>
        <w:pict>
          <v:shape id="_x0000_i1082" type="#_x0000_t75" style="width:255pt;height:36pt">
            <v:imagedata r:id="rId90" o:title=""/>
          </v:shape>
        </w:pict>
      </w:r>
      <w:r w:rsidR="000F1A3A" w:rsidRPr="000B5DF0">
        <w:rPr>
          <w:sz w:val="28"/>
          <w:szCs w:val="28"/>
        </w:rPr>
        <w:t>,</w:t>
      </w:r>
    </w:p>
    <w:p w:rsidR="005E3352" w:rsidRPr="000B5DF0" w:rsidRDefault="000F1A3A" w:rsidP="000B5DF0">
      <w:pPr>
        <w:spacing w:line="360" w:lineRule="auto"/>
        <w:ind w:firstLine="709"/>
        <w:jc w:val="both"/>
        <w:rPr>
          <w:sz w:val="28"/>
          <w:szCs w:val="28"/>
        </w:rPr>
      </w:pPr>
      <w:r w:rsidRPr="000B5DF0">
        <w:rPr>
          <w:position w:val="-6"/>
          <w:sz w:val="28"/>
          <w:szCs w:val="28"/>
        </w:rPr>
        <w:object w:dxaOrig="240" w:dyaOrig="220">
          <v:shape id="_x0000_i1083" type="#_x0000_t75" style="width:12pt;height:11.25pt" o:ole="">
            <v:imagedata r:id="rId91" o:title=""/>
          </v:shape>
          <o:OLEObject Type="Embed" ProgID="Equation.3" ShapeID="_x0000_i1083" DrawAspect="Content" ObjectID="_1458733216" r:id="rId92"/>
        </w:object>
      </w:r>
      <w:r w:rsidRPr="000B5DF0">
        <w:rPr>
          <w:sz w:val="28"/>
          <w:szCs w:val="28"/>
          <w:vertAlign w:val="superscript"/>
        </w:rPr>
        <w:t>2</w:t>
      </w:r>
      <w:r w:rsidRPr="000B5DF0">
        <w:rPr>
          <w:sz w:val="28"/>
          <w:szCs w:val="28"/>
          <w:vertAlign w:val="subscript"/>
          <w:lang w:val="en-US"/>
        </w:rPr>
        <w:t>w</w:t>
      </w:r>
      <w:r w:rsidRPr="000B5DF0">
        <w:rPr>
          <w:sz w:val="28"/>
          <w:szCs w:val="28"/>
        </w:rPr>
        <w:t>=</w:t>
      </w:r>
      <w:r w:rsidRPr="000B5DF0">
        <w:rPr>
          <w:position w:val="-6"/>
          <w:sz w:val="28"/>
          <w:szCs w:val="28"/>
        </w:rPr>
        <w:object w:dxaOrig="240" w:dyaOrig="220">
          <v:shape id="_x0000_i1084" type="#_x0000_t75" style="width:18pt;height:13.5pt" o:ole="">
            <v:imagedata r:id="rId88" o:title=""/>
          </v:shape>
          <o:OLEObject Type="Embed" ProgID="Equation.3" ShapeID="_x0000_i1084" DrawAspect="Content" ObjectID="_1458733217" r:id="rId93"/>
        </w:object>
      </w:r>
      <w:r w:rsidRPr="000B5DF0">
        <w:rPr>
          <w:sz w:val="28"/>
          <w:szCs w:val="28"/>
        </w:rPr>
        <w:t>(1-</w:t>
      </w:r>
      <w:r w:rsidRPr="000B5DF0">
        <w:rPr>
          <w:position w:val="-6"/>
          <w:sz w:val="28"/>
          <w:szCs w:val="28"/>
        </w:rPr>
        <w:object w:dxaOrig="240" w:dyaOrig="220">
          <v:shape id="_x0000_i1085" type="#_x0000_t75" style="width:18pt;height:13.5pt" o:ole="">
            <v:imagedata r:id="rId88" o:title=""/>
          </v:shape>
          <o:OLEObject Type="Embed" ProgID="Equation.3" ShapeID="_x0000_i1085" DrawAspect="Content" ObjectID="_1458733218" r:id="rId94"/>
        </w:object>
      </w:r>
      <w:r w:rsidRPr="000B5DF0">
        <w:rPr>
          <w:sz w:val="28"/>
          <w:szCs w:val="28"/>
        </w:rPr>
        <w:t>)=0.3*(1-0.3)=0.21</w:t>
      </w:r>
    </w:p>
    <w:p w:rsidR="008D3A09" w:rsidRDefault="008D3A09" w:rsidP="000B5DF0">
      <w:pPr>
        <w:spacing w:line="360" w:lineRule="auto"/>
        <w:ind w:firstLine="709"/>
        <w:jc w:val="both"/>
        <w:rPr>
          <w:sz w:val="28"/>
          <w:szCs w:val="28"/>
        </w:rPr>
      </w:pPr>
    </w:p>
    <w:p w:rsidR="00E41FB0" w:rsidRPr="000B5DF0" w:rsidRDefault="000F1A3A" w:rsidP="000B5DF0">
      <w:pPr>
        <w:spacing w:line="360" w:lineRule="auto"/>
        <w:ind w:firstLine="709"/>
        <w:jc w:val="both"/>
        <w:rPr>
          <w:sz w:val="28"/>
          <w:szCs w:val="28"/>
        </w:rPr>
      </w:pPr>
      <w:r w:rsidRPr="000B5DF0">
        <w:rPr>
          <w:sz w:val="28"/>
          <w:szCs w:val="28"/>
        </w:rPr>
        <w:t>Теперь найдем границы, в которых будет находиться</w:t>
      </w:r>
      <w:r w:rsidR="00AB2787">
        <w:rPr>
          <w:sz w:val="28"/>
          <w:szCs w:val="28"/>
        </w:rPr>
        <w:t xml:space="preserve"> </w:t>
      </w:r>
      <w:r w:rsidRPr="000B5DF0">
        <w:rPr>
          <w:sz w:val="28"/>
          <w:szCs w:val="28"/>
        </w:rPr>
        <w:t>генеральная доля:</w:t>
      </w:r>
    </w:p>
    <w:p w:rsidR="008D3A09" w:rsidRDefault="008D3A09" w:rsidP="000B5DF0">
      <w:pPr>
        <w:spacing w:line="360" w:lineRule="auto"/>
        <w:ind w:firstLine="709"/>
        <w:jc w:val="both"/>
        <w:rPr>
          <w:sz w:val="28"/>
          <w:szCs w:val="28"/>
        </w:rPr>
      </w:pPr>
    </w:p>
    <w:p w:rsidR="000F1A3A" w:rsidRDefault="00E33B7C" w:rsidP="000B5DF0">
      <w:pPr>
        <w:spacing w:line="360" w:lineRule="auto"/>
        <w:ind w:firstLine="709"/>
        <w:jc w:val="both"/>
        <w:rPr>
          <w:sz w:val="28"/>
          <w:szCs w:val="28"/>
        </w:rPr>
      </w:pPr>
      <w:r>
        <w:rPr>
          <w:noProof/>
        </w:rPr>
        <w:pict>
          <v:line id="_x0000_s1033" style="position:absolute;left:0;text-align:left;z-index:251661824" from="198pt,4.95pt" to="207pt,4.95pt"/>
        </w:pict>
      </w:r>
      <w:r>
        <w:rPr>
          <w:noProof/>
        </w:rPr>
        <w:pict>
          <v:line id="_x0000_s1034" style="position:absolute;left:0;text-align:left;z-index:251660800" from="63pt,2.65pt" to="1in,2.65pt"/>
        </w:pict>
      </w:r>
      <w:r w:rsidR="000F1A3A" w:rsidRPr="000B5DF0">
        <w:rPr>
          <w:position w:val="-6"/>
          <w:sz w:val="28"/>
          <w:szCs w:val="28"/>
        </w:rPr>
        <w:object w:dxaOrig="240" w:dyaOrig="220">
          <v:shape id="_x0000_i1086" type="#_x0000_t75" style="width:18pt;height:13.5pt" o:ole="">
            <v:imagedata r:id="rId88" o:title=""/>
          </v:shape>
          <o:OLEObject Type="Embed" ProgID="Equation.3" ShapeID="_x0000_i1086" DrawAspect="Content" ObjectID="_1458733219" r:id="rId95"/>
        </w:object>
      </w:r>
      <w:r w:rsidR="000F1A3A" w:rsidRPr="000B5DF0">
        <w:rPr>
          <w:sz w:val="28"/>
          <w:szCs w:val="28"/>
        </w:rPr>
        <w:t xml:space="preserve">- </w:t>
      </w:r>
      <w:r w:rsidR="000F1A3A" w:rsidRPr="000B5DF0">
        <w:rPr>
          <w:position w:val="-4"/>
          <w:sz w:val="28"/>
          <w:szCs w:val="28"/>
        </w:rPr>
        <w:object w:dxaOrig="220" w:dyaOrig="260">
          <v:shape id="_x0000_i1087" type="#_x0000_t75" style="width:11.25pt;height:12.75pt" o:ole="">
            <v:imagedata r:id="rId96" o:title=""/>
          </v:shape>
          <o:OLEObject Type="Embed" ProgID="Equation.3" ShapeID="_x0000_i1087" DrawAspect="Content" ObjectID="_1458733220" r:id="rId97"/>
        </w:object>
      </w:r>
      <w:r w:rsidR="000F1A3A" w:rsidRPr="000B5DF0">
        <w:rPr>
          <w:sz w:val="28"/>
          <w:szCs w:val="28"/>
          <w:vertAlign w:val="subscript"/>
          <w:lang w:val="en-US"/>
        </w:rPr>
        <w:t>w</w:t>
      </w:r>
      <w:r w:rsidR="000F1A3A" w:rsidRPr="000B5DF0">
        <w:rPr>
          <w:sz w:val="28"/>
          <w:szCs w:val="28"/>
          <w:vertAlign w:val="subscript"/>
        </w:rPr>
        <w:t xml:space="preserve"> </w:t>
      </w:r>
      <w:r w:rsidR="000F1A3A" w:rsidRPr="000B5DF0">
        <w:rPr>
          <w:position w:val="-4"/>
          <w:sz w:val="28"/>
          <w:szCs w:val="28"/>
          <w:vertAlign w:val="subscript"/>
          <w:lang w:val="en-US"/>
        </w:rPr>
        <w:object w:dxaOrig="200" w:dyaOrig="240">
          <v:shape id="_x0000_i1088" type="#_x0000_t75" style="width:9.75pt;height:12pt" o:ole="">
            <v:imagedata r:id="rId98" o:title=""/>
          </v:shape>
          <o:OLEObject Type="Embed" ProgID="Equation.3" ShapeID="_x0000_i1088" DrawAspect="Content" ObjectID="_1458733221" r:id="rId99"/>
        </w:object>
      </w:r>
      <w:r w:rsidR="000F1A3A" w:rsidRPr="000B5DF0">
        <w:rPr>
          <w:sz w:val="28"/>
          <w:szCs w:val="28"/>
          <w:vertAlign w:val="subscript"/>
        </w:rPr>
        <w:t xml:space="preserve"> </w:t>
      </w:r>
      <w:r w:rsidR="000F1A3A" w:rsidRPr="000B5DF0">
        <w:rPr>
          <w:position w:val="-6"/>
          <w:sz w:val="28"/>
          <w:szCs w:val="28"/>
        </w:rPr>
        <w:object w:dxaOrig="240" w:dyaOrig="220">
          <v:shape id="_x0000_i1089" type="#_x0000_t75" style="width:18pt;height:13.5pt" o:ole="">
            <v:imagedata r:id="rId88" o:title=""/>
          </v:shape>
          <o:OLEObject Type="Embed" ProgID="Equation.3" ShapeID="_x0000_i1089" DrawAspect="Content" ObjectID="_1458733222" r:id="rId100"/>
        </w:object>
      </w:r>
      <w:r w:rsidR="000F1A3A" w:rsidRPr="000B5DF0">
        <w:rPr>
          <w:position w:val="-4"/>
          <w:sz w:val="28"/>
          <w:szCs w:val="28"/>
        </w:rPr>
        <w:object w:dxaOrig="200" w:dyaOrig="240">
          <v:shape id="_x0000_i1090" type="#_x0000_t75" style="width:9.75pt;height:12pt" o:ole="">
            <v:imagedata r:id="rId101" o:title=""/>
          </v:shape>
          <o:OLEObject Type="Embed" ProgID="Equation.3" ShapeID="_x0000_i1090" DrawAspect="Content" ObjectID="_1458733223" r:id="rId102"/>
        </w:object>
      </w:r>
      <w:r w:rsidR="000F1A3A" w:rsidRPr="000B5DF0">
        <w:rPr>
          <w:position w:val="-10"/>
          <w:sz w:val="28"/>
          <w:szCs w:val="28"/>
          <w:vertAlign w:val="subscript"/>
          <w:lang w:val="en-US"/>
        </w:rPr>
        <w:object w:dxaOrig="180" w:dyaOrig="340">
          <v:shape id="_x0000_i1091" type="#_x0000_t75" style="width:9pt;height:17.25pt" o:ole="">
            <v:imagedata r:id="rId55" o:title=""/>
          </v:shape>
          <o:OLEObject Type="Embed" ProgID="Equation.3" ShapeID="_x0000_i1091" DrawAspect="Content" ObjectID="_1458733224" r:id="rId103"/>
        </w:object>
      </w:r>
      <w:r w:rsidR="000F1A3A" w:rsidRPr="000B5DF0">
        <w:rPr>
          <w:position w:val="-6"/>
          <w:sz w:val="28"/>
          <w:szCs w:val="28"/>
        </w:rPr>
        <w:object w:dxaOrig="240" w:dyaOrig="220">
          <v:shape id="_x0000_i1092" type="#_x0000_t75" style="width:18pt;height:13.5pt" o:ole="">
            <v:imagedata r:id="rId88" o:title=""/>
          </v:shape>
          <o:OLEObject Type="Embed" ProgID="Equation.3" ShapeID="_x0000_i1092" DrawAspect="Content" ObjectID="_1458733225" r:id="rId104"/>
        </w:object>
      </w:r>
      <w:r w:rsidR="000F1A3A" w:rsidRPr="000B5DF0">
        <w:rPr>
          <w:sz w:val="28"/>
          <w:szCs w:val="28"/>
        </w:rPr>
        <w:t>+</w:t>
      </w:r>
      <w:r w:rsidR="000F1A3A" w:rsidRPr="000B5DF0">
        <w:rPr>
          <w:position w:val="-4"/>
          <w:sz w:val="28"/>
          <w:szCs w:val="28"/>
        </w:rPr>
        <w:object w:dxaOrig="220" w:dyaOrig="260">
          <v:shape id="_x0000_i1093" type="#_x0000_t75" style="width:11.25pt;height:12.75pt" o:ole="">
            <v:imagedata r:id="rId96" o:title=""/>
          </v:shape>
          <o:OLEObject Type="Embed" ProgID="Equation.3" ShapeID="_x0000_i1093" DrawAspect="Content" ObjectID="_1458733226" r:id="rId105"/>
        </w:object>
      </w:r>
      <w:r w:rsidR="000F1A3A" w:rsidRPr="000B5DF0">
        <w:rPr>
          <w:sz w:val="28"/>
          <w:szCs w:val="28"/>
          <w:vertAlign w:val="subscript"/>
          <w:lang w:val="en-US"/>
        </w:rPr>
        <w:t>w</w:t>
      </w:r>
      <w:r w:rsidR="001467E0" w:rsidRPr="000B5DF0">
        <w:rPr>
          <w:sz w:val="28"/>
          <w:szCs w:val="28"/>
          <w:vertAlign w:val="subscript"/>
        </w:rPr>
        <w:t xml:space="preserve">, </w:t>
      </w:r>
      <w:r w:rsidR="001467E0" w:rsidRPr="000B5DF0">
        <w:rPr>
          <w:sz w:val="28"/>
          <w:szCs w:val="28"/>
        </w:rPr>
        <w:t>0.2252</w:t>
      </w:r>
      <w:r w:rsidR="001467E0" w:rsidRPr="000B5DF0">
        <w:rPr>
          <w:position w:val="-4"/>
          <w:sz w:val="28"/>
          <w:szCs w:val="28"/>
        </w:rPr>
        <w:object w:dxaOrig="200" w:dyaOrig="240">
          <v:shape id="_x0000_i1094" type="#_x0000_t75" style="width:9.75pt;height:12pt" o:ole="">
            <v:imagedata r:id="rId106" o:title=""/>
          </v:shape>
          <o:OLEObject Type="Embed" ProgID="Equation.3" ShapeID="_x0000_i1094" DrawAspect="Content" ObjectID="_1458733227" r:id="rId107"/>
        </w:object>
      </w:r>
      <w:r w:rsidR="001467E0" w:rsidRPr="000B5DF0">
        <w:rPr>
          <w:position w:val="-6"/>
          <w:sz w:val="28"/>
          <w:szCs w:val="28"/>
        </w:rPr>
        <w:object w:dxaOrig="240" w:dyaOrig="220">
          <v:shape id="_x0000_i1095" type="#_x0000_t75" style="width:18pt;height:13.5pt" o:ole="">
            <v:imagedata r:id="rId88" o:title=""/>
          </v:shape>
          <o:OLEObject Type="Embed" ProgID="Equation.3" ShapeID="_x0000_i1095" DrawAspect="Content" ObjectID="_1458733228" r:id="rId108"/>
        </w:object>
      </w:r>
      <w:r w:rsidR="001467E0" w:rsidRPr="000B5DF0">
        <w:rPr>
          <w:position w:val="-4"/>
          <w:sz w:val="28"/>
          <w:szCs w:val="28"/>
        </w:rPr>
        <w:object w:dxaOrig="200" w:dyaOrig="240">
          <v:shape id="_x0000_i1096" type="#_x0000_t75" style="width:9.75pt;height:12pt" o:ole="">
            <v:imagedata r:id="rId109" o:title=""/>
          </v:shape>
          <o:OLEObject Type="Embed" ProgID="Equation.3" ShapeID="_x0000_i1096" DrawAspect="Content" ObjectID="_1458733229" r:id="rId110"/>
        </w:object>
      </w:r>
      <w:r w:rsidR="001467E0" w:rsidRPr="000B5DF0">
        <w:rPr>
          <w:sz w:val="28"/>
          <w:szCs w:val="28"/>
        </w:rPr>
        <w:t>0.3748.</w:t>
      </w:r>
    </w:p>
    <w:p w:rsidR="00AB2787" w:rsidRPr="000B5DF0" w:rsidRDefault="00AB2787" w:rsidP="000B5DF0">
      <w:pPr>
        <w:spacing w:line="360" w:lineRule="auto"/>
        <w:ind w:firstLine="709"/>
        <w:jc w:val="both"/>
        <w:rPr>
          <w:sz w:val="28"/>
          <w:szCs w:val="28"/>
        </w:rPr>
      </w:pPr>
    </w:p>
    <w:p w:rsidR="001467E0" w:rsidRPr="000B5DF0" w:rsidRDefault="001467E0" w:rsidP="000B5DF0">
      <w:pPr>
        <w:spacing w:line="360" w:lineRule="auto"/>
        <w:ind w:firstLine="709"/>
        <w:jc w:val="both"/>
        <w:rPr>
          <w:sz w:val="28"/>
          <w:szCs w:val="28"/>
        </w:rPr>
      </w:pPr>
      <w:r w:rsidRPr="000B5DF0">
        <w:rPr>
          <w:sz w:val="28"/>
          <w:szCs w:val="28"/>
        </w:rPr>
        <w:t>Вывод: с вероятностью 68.3% можно утверждать, что средний уровень фондоотдачи 1.14 млн. руб. и более будет находиться в границах от 0.2252 млн. руб. до 0.3748 млн. руб.</w:t>
      </w:r>
    </w:p>
    <w:p w:rsidR="008D3A09" w:rsidRDefault="008D3A09" w:rsidP="000B5DF0">
      <w:pPr>
        <w:spacing w:line="360" w:lineRule="auto"/>
        <w:ind w:firstLine="709"/>
        <w:jc w:val="both"/>
        <w:rPr>
          <w:b/>
          <w:bCs/>
          <w:sz w:val="28"/>
          <w:szCs w:val="28"/>
        </w:rPr>
      </w:pPr>
    </w:p>
    <w:p w:rsidR="00E41FB0" w:rsidRPr="000B5DF0" w:rsidRDefault="00457C6D" w:rsidP="000B5DF0">
      <w:pPr>
        <w:spacing w:line="360" w:lineRule="auto"/>
        <w:ind w:firstLine="709"/>
        <w:jc w:val="both"/>
        <w:rPr>
          <w:b/>
          <w:bCs/>
          <w:sz w:val="28"/>
          <w:szCs w:val="28"/>
        </w:rPr>
      </w:pPr>
      <w:r w:rsidRPr="000B5DF0">
        <w:rPr>
          <w:b/>
          <w:bCs/>
          <w:sz w:val="28"/>
          <w:szCs w:val="28"/>
        </w:rPr>
        <w:t>Задание 4</w:t>
      </w:r>
    </w:p>
    <w:p w:rsidR="008D3A09" w:rsidRDefault="008D3A09" w:rsidP="000B5DF0">
      <w:pPr>
        <w:spacing w:line="360" w:lineRule="auto"/>
        <w:ind w:firstLine="709"/>
        <w:jc w:val="both"/>
        <w:rPr>
          <w:sz w:val="28"/>
          <w:szCs w:val="28"/>
        </w:rPr>
      </w:pPr>
    </w:p>
    <w:p w:rsidR="00E41FB0" w:rsidRPr="000B5DF0" w:rsidRDefault="00457C6D" w:rsidP="000B5DF0">
      <w:pPr>
        <w:spacing w:line="360" w:lineRule="auto"/>
        <w:ind w:firstLine="709"/>
        <w:jc w:val="both"/>
        <w:rPr>
          <w:sz w:val="28"/>
          <w:szCs w:val="28"/>
        </w:rPr>
      </w:pPr>
      <w:r w:rsidRPr="000B5DF0">
        <w:rPr>
          <w:sz w:val="28"/>
          <w:szCs w:val="28"/>
        </w:rPr>
        <w:t>Имеются следующие данные о наличии и движении основных производственных фондов организаций за год, млн. руб.:</w:t>
      </w:r>
    </w:p>
    <w:p w:rsidR="00457C6D" w:rsidRPr="000B5DF0" w:rsidRDefault="00457C6D" w:rsidP="000B5DF0">
      <w:pPr>
        <w:tabs>
          <w:tab w:val="left" w:pos="8640"/>
          <w:tab w:val="left" w:pos="8820"/>
        </w:tabs>
        <w:spacing w:line="360" w:lineRule="auto"/>
        <w:ind w:firstLine="709"/>
        <w:jc w:val="both"/>
        <w:rPr>
          <w:sz w:val="28"/>
          <w:szCs w:val="28"/>
        </w:rPr>
      </w:pPr>
      <w:r w:rsidRPr="000B5DF0">
        <w:rPr>
          <w:sz w:val="28"/>
          <w:szCs w:val="28"/>
        </w:rPr>
        <w:t>Полная первоначальная стоимость на начало года</w:t>
      </w:r>
      <w:r w:rsidR="008D3A09">
        <w:rPr>
          <w:sz w:val="28"/>
          <w:szCs w:val="28"/>
        </w:rPr>
        <w:t xml:space="preserve"> </w:t>
      </w:r>
      <w:r w:rsidRPr="000B5DF0">
        <w:rPr>
          <w:sz w:val="28"/>
          <w:szCs w:val="28"/>
        </w:rPr>
        <w:t>50.2</w:t>
      </w:r>
    </w:p>
    <w:p w:rsidR="00457C6D" w:rsidRPr="000B5DF0" w:rsidRDefault="00457C6D" w:rsidP="000B5DF0">
      <w:pPr>
        <w:spacing w:line="360" w:lineRule="auto"/>
        <w:ind w:firstLine="709"/>
        <w:jc w:val="both"/>
        <w:rPr>
          <w:sz w:val="28"/>
          <w:szCs w:val="28"/>
        </w:rPr>
      </w:pPr>
      <w:r w:rsidRPr="000B5DF0">
        <w:rPr>
          <w:sz w:val="28"/>
          <w:szCs w:val="28"/>
        </w:rPr>
        <w:t>В течение года:</w:t>
      </w:r>
    </w:p>
    <w:p w:rsidR="00457C6D" w:rsidRPr="000B5DF0" w:rsidRDefault="00457C6D" w:rsidP="000B5DF0">
      <w:pPr>
        <w:tabs>
          <w:tab w:val="left" w:pos="8820"/>
        </w:tabs>
        <w:spacing w:line="360" w:lineRule="auto"/>
        <w:ind w:firstLine="709"/>
        <w:jc w:val="both"/>
        <w:rPr>
          <w:sz w:val="28"/>
          <w:szCs w:val="28"/>
        </w:rPr>
      </w:pPr>
      <w:r w:rsidRPr="000B5DF0">
        <w:rPr>
          <w:sz w:val="28"/>
          <w:szCs w:val="28"/>
        </w:rPr>
        <w:t>- введено новых…………………………………………………………..7.8</w:t>
      </w:r>
    </w:p>
    <w:p w:rsidR="00457C6D" w:rsidRPr="000B5DF0" w:rsidRDefault="00457C6D" w:rsidP="000B5DF0">
      <w:pPr>
        <w:tabs>
          <w:tab w:val="left" w:pos="540"/>
          <w:tab w:val="left" w:pos="720"/>
          <w:tab w:val="left" w:pos="8820"/>
        </w:tabs>
        <w:spacing w:line="360" w:lineRule="auto"/>
        <w:ind w:firstLine="709"/>
        <w:jc w:val="both"/>
        <w:rPr>
          <w:sz w:val="28"/>
          <w:szCs w:val="28"/>
        </w:rPr>
      </w:pPr>
      <w:r w:rsidRPr="000B5DF0">
        <w:rPr>
          <w:sz w:val="28"/>
          <w:szCs w:val="28"/>
        </w:rPr>
        <w:t>- выбыло по себестоимости за вычетом износа……………………….0.45</w:t>
      </w:r>
    </w:p>
    <w:p w:rsidR="00457C6D" w:rsidRPr="000B5DF0" w:rsidRDefault="00457C6D" w:rsidP="000B5DF0">
      <w:pPr>
        <w:tabs>
          <w:tab w:val="left" w:pos="540"/>
          <w:tab w:val="left" w:pos="720"/>
          <w:tab w:val="left" w:pos="8820"/>
        </w:tabs>
        <w:spacing w:line="360" w:lineRule="auto"/>
        <w:ind w:firstLine="709"/>
        <w:jc w:val="both"/>
        <w:rPr>
          <w:sz w:val="28"/>
          <w:szCs w:val="28"/>
        </w:rPr>
      </w:pPr>
      <w:r w:rsidRPr="000B5DF0">
        <w:rPr>
          <w:sz w:val="28"/>
          <w:szCs w:val="28"/>
        </w:rPr>
        <w:t>- полная стоимость выбывших фондов…………………………………4.8</w:t>
      </w:r>
    </w:p>
    <w:p w:rsidR="00457C6D" w:rsidRPr="000B5DF0" w:rsidRDefault="00457C6D" w:rsidP="000B5DF0">
      <w:pPr>
        <w:tabs>
          <w:tab w:val="left" w:pos="540"/>
          <w:tab w:val="left" w:pos="720"/>
          <w:tab w:val="left" w:pos="8820"/>
        </w:tabs>
        <w:spacing w:line="360" w:lineRule="auto"/>
        <w:ind w:firstLine="709"/>
        <w:jc w:val="both"/>
        <w:rPr>
          <w:sz w:val="28"/>
          <w:szCs w:val="28"/>
        </w:rPr>
      </w:pPr>
      <w:r w:rsidRPr="000B5DF0">
        <w:rPr>
          <w:sz w:val="28"/>
          <w:szCs w:val="28"/>
        </w:rPr>
        <w:t>Износ основных фондов на начало года, %................</w:t>
      </w:r>
      <w:r w:rsidR="008D3A09">
        <w:rPr>
          <w:sz w:val="28"/>
          <w:szCs w:val="28"/>
        </w:rPr>
        <w:t>...................</w:t>
      </w:r>
      <w:r w:rsidRPr="000B5DF0">
        <w:rPr>
          <w:sz w:val="28"/>
          <w:szCs w:val="28"/>
        </w:rPr>
        <w:t>...........20</w:t>
      </w:r>
    </w:p>
    <w:p w:rsidR="00457C6D" w:rsidRPr="000B5DF0" w:rsidRDefault="00457C6D" w:rsidP="000B5DF0">
      <w:pPr>
        <w:tabs>
          <w:tab w:val="left" w:pos="540"/>
          <w:tab w:val="left" w:pos="720"/>
          <w:tab w:val="left" w:pos="8820"/>
        </w:tabs>
        <w:spacing w:line="360" w:lineRule="auto"/>
        <w:ind w:firstLine="709"/>
        <w:jc w:val="both"/>
        <w:rPr>
          <w:sz w:val="28"/>
          <w:szCs w:val="28"/>
        </w:rPr>
      </w:pPr>
      <w:r w:rsidRPr="000B5DF0">
        <w:rPr>
          <w:sz w:val="28"/>
          <w:szCs w:val="28"/>
        </w:rPr>
        <w:t>Годовая норма амортизации, %..............</w:t>
      </w:r>
      <w:r w:rsidR="008D3A09">
        <w:rPr>
          <w:sz w:val="28"/>
          <w:szCs w:val="28"/>
        </w:rPr>
        <w:t>...........................</w:t>
      </w:r>
      <w:r w:rsidRPr="000B5DF0">
        <w:rPr>
          <w:sz w:val="28"/>
          <w:szCs w:val="28"/>
        </w:rPr>
        <w:t>......................10</w:t>
      </w:r>
    </w:p>
    <w:p w:rsidR="00A53C8B" w:rsidRPr="000B5DF0" w:rsidRDefault="00457C6D" w:rsidP="000B5DF0">
      <w:pPr>
        <w:tabs>
          <w:tab w:val="left" w:pos="540"/>
          <w:tab w:val="left" w:pos="720"/>
          <w:tab w:val="left" w:pos="8820"/>
        </w:tabs>
        <w:spacing w:line="360" w:lineRule="auto"/>
        <w:ind w:firstLine="709"/>
        <w:jc w:val="both"/>
        <w:rPr>
          <w:sz w:val="28"/>
          <w:szCs w:val="28"/>
        </w:rPr>
      </w:pPr>
      <w:r w:rsidRPr="000B5DF0">
        <w:rPr>
          <w:sz w:val="28"/>
          <w:szCs w:val="28"/>
        </w:rPr>
        <w:t>По приведенным данным:</w:t>
      </w:r>
    </w:p>
    <w:p w:rsidR="00457C6D" w:rsidRPr="000B5DF0" w:rsidRDefault="00A53C8B" w:rsidP="000B5DF0">
      <w:pPr>
        <w:tabs>
          <w:tab w:val="left" w:pos="540"/>
          <w:tab w:val="left" w:pos="720"/>
          <w:tab w:val="left" w:pos="8820"/>
        </w:tabs>
        <w:spacing w:line="360" w:lineRule="auto"/>
        <w:ind w:firstLine="709"/>
        <w:jc w:val="both"/>
        <w:rPr>
          <w:sz w:val="28"/>
          <w:szCs w:val="28"/>
        </w:rPr>
      </w:pPr>
      <w:r w:rsidRPr="000B5DF0">
        <w:rPr>
          <w:sz w:val="28"/>
          <w:szCs w:val="28"/>
        </w:rPr>
        <w:t>1. Постройте баланс основных производственных фондов по полной стоимости; по данным этого баланса рассчитайте показатели движения</w:t>
      </w:r>
      <w:r w:rsidR="00AB2787">
        <w:rPr>
          <w:sz w:val="28"/>
          <w:szCs w:val="28"/>
        </w:rPr>
        <w:t xml:space="preserve"> </w:t>
      </w:r>
      <w:r w:rsidR="00457C6D" w:rsidRPr="000B5DF0">
        <w:rPr>
          <w:sz w:val="28"/>
          <w:szCs w:val="28"/>
        </w:rPr>
        <w:t>основных фондов.</w:t>
      </w:r>
    </w:p>
    <w:p w:rsidR="00457C6D" w:rsidRPr="000B5DF0" w:rsidRDefault="00457C6D" w:rsidP="000B5DF0">
      <w:pPr>
        <w:tabs>
          <w:tab w:val="left" w:pos="540"/>
          <w:tab w:val="left" w:pos="720"/>
          <w:tab w:val="left" w:pos="8820"/>
        </w:tabs>
        <w:spacing w:line="360" w:lineRule="auto"/>
        <w:ind w:firstLine="709"/>
        <w:jc w:val="both"/>
        <w:rPr>
          <w:sz w:val="28"/>
          <w:szCs w:val="28"/>
        </w:rPr>
      </w:pPr>
      <w:r w:rsidRPr="000B5DF0">
        <w:rPr>
          <w:sz w:val="28"/>
          <w:szCs w:val="28"/>
        </w:rPr>
        <w:t xml:space="preserve">2. Постройте баланс основных фондов по остаточной стоимости; по данным этого </w:t>
      </w:r>
      <w:r w:rsidR="00292997" w:rsidRPr="000B5DF0">
        <w:rPr>
          <w:sz w:val="28"/>
          <w:szCs w:val="28"/>
        </w:rPr>
        <w:t>баланса рассчитайте коэффициенты</w:t>
      </w:r>
      <w:r w:rsidRPr="000B5DF0">
        <w:rPr>
          <w:sz w:val="28"/>
          <w:szCs w:val="28"/>
        </w:rPr>
        <w:t xml:space="preserve"> состояния </w:t>
      </w:r>
      <w:r w:rsidR="00292997" w:rsidRPr="000B5DF0">
        <w:rPr>
          <w:sz w:val="28"/>
          <w:szCs w:val="28"/>
        </w:rPr>
        <w:t>основных производственных фондов на начало и конец года.</w:t>
      </w:r>
    </w:p>
    <w:p w:rsidR="00292997" w:rsidRPr="000B5DF0" w:rsidRDefault="00292997" w:rsidP="000B5DF0">
      <w:pPr>
        <w:tabs>
          <w:tab w:val="left" w:pos="540"/>
          <w:tab w:val="left" w:pos="720"/>
          <w:tab w:val="left" w:pos="8820"/>
        </w:tabs>
        <w:spacing w:line="360" w:lineRule="auto"/>
        <w:ind w:firstLine="709"/>
        <w:jc w:val="both"/>
        <w:rPr>
          <w:sz w:val="28"/>
          <w:szCs w:val="28"/>
        </w:rPr>
      </w:pPr>
      <w:r w:rsidRPr="000B5DF0">
        <w:rPr>
          <w:sz w:val="28"/>
          <w:szCs w:val="28"/>
        </w:rPr>
        <w:t>Сделайте выводы.</w:t>
      </w:r>
      <w:r w:rsidR="00AB2787">
        <w:rPr>
          <w:sz w:val="28"/>
          <w:szCs w:val="28"/>
        </w:rPr>
        <w:t xml:space="preserve"> </w:t>
      </w:r>
      <w:r w:rsidRPr="000B5DF0">
        <w:rPr>
          <w:sz w:val="28"/>
          <w:szCs w:val="28"/>
        </w:rPr>
        <w:t>1. Построим баланс основных производственных фондов по полной стоимости, млн. руб</w:t>
      </w:r>
      <w:r w:rsidR="000E6937" w:rsidRPr="000B5DF0">
        <w:rPr>
          <w:sz w:val="28"/>
          <w:szCs w:val="28"/>
        </w:rPr>
        <w:t>. (</w:t>
      </w:r>
      <w:r w:rsidR="00FE0B12" w:rsidRPr="000B5DF0">
        <w:rPr>
          <w:sz w:val="28"/>
          <w:szCs w:val="28"/>
        </w:rPr>
        <w:t>таблица 7)</w:t>
      </w:r>
      <w:r w:rsidRPr="000B5DF0">
        <w:rPr>
          <w:sz w:val="28"/>
          <w:szCs w:val="28"/>
        </w:rPr>
        <w:t>:</w:t>
      </w:r>
    </w:p>
    <w:p w:rsidR="008D3A09" w:rsidRDefault="008D3A09" w:rsidP="000B5DF0">
      <w:pPr>
        <w:tabs>
          <w:tab w:val="left" w:pos="540"/>
          <w:tab w:val="left" w:pos="720"/>
          <w:tab w:val="left" w:pos="8820"/>
        </w:tabs>
        <w:spacing w:line="360" w:lineRule="auto"/>
        <w:ind w:firstLine="709"/>
        <w:jc w:val="both"/>
        <w:rPr>
          <w:sz w:val="28"/>
          <w:szCs w:val="28"/>
        </w:rPr>
      </w:pPr>
    </w:p>
    <w:p w:rsidR="00307788" w:rsidRPr="000B5DF0" w:rsidRDefault="00307788" w:rsidP="000B5DF0">
      <w:pPr>
        <w:tabs>
          <w:tab w:val="left" w:pos="540"/>
          <w:tab w:val="left" w:pos="720"/>
          <w:tab w:val="left" w:pos="8820"/>
        </w:tabs>
        <w:spacing w:line="360" w:lineRule="auto"/>
        <w:ind w:firstLine="709"/>
        <w:jc w:val="both"/>
        <w:rPr>
          <w:sz w:val="28"/>
          <w:szCs w:val="28"/>
        </w:rPr>
      </w:pPr>
      <w:r w:rsidRPr="000B5DF0">
        <w:rPr>
          <w:sz w:val="28"/>
          <w:szCs w:val="28"/>
        </w:rPr>
        <w:t>Таблица 7. Баланс основных фондов по полной стоимости.</w:t>
      </w:r>
    </w:p>
    <w:tbl>
      <w:tblPr>
        <w:tblW w:w="0" w:type="auto"/>
        <w:jc w:val="center"/>
        <w:tblLook w:val="0000" w:firstRow="0" w:lastRow="0" w:firstColumn="0" w:lastColumn="0" w:noHBand="0" w:noVBand="0"/>
      </w:tblPr>
      <w:tblGrid>
        <w:gridCol w:w="2169"/>
        <w:gridCol w:w="671"/>
        <w:gridCol w:w="1983"/>
        <w:gridCol w:w="671"/>
        <w:gridCol w:w="1941"/>
        <w:gridCol w:w="2135"/>
      </w:tblGrid>
      <w:tr w:rsidR="008D3A09" w:rsidRPr="000B5DF0" w:rsidTr="008D3A09">
        <w:trPr>
          <w:trHeight w:val="70"/>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Наличие основных фондов на начало года</w:t>
            </w:r>
          </w:p>
        </w:tc>
        <w:tc>
          <w:tcPr>
            <w:tcW w:w="0" w:type="auto"/>
            <w:gridSpan w:val="2"/>
            <w:tcBorders>
              <w:top w:val="single" w:sz="4" w:space="0" w:color="auto"/>
              <w:left w:val="single" w:sz="4" w:space="0" w:color="auto"/>
              <w:bottom w:val="single" w:sz="4" w:space="0" w:color="000000"/>
              <w:right w:val="single" w:sz="4" w:space="0" w:color="000000"/>
            </w:tcBorders>
            <w:vAlign w:val="center"/>
          </w:tcPr>
          <w:p w:rsidR="008D3A09" w:rsidRPr="008D3A09" w:rsidRDefault="008D3A09" w:rsidP="008D3A09">
            <w:pPr>
              <w:spacing w:line="360" w:lineRule="auto"/>
              <w:jc w:val="both"/>
              <w:rPr>
                <w:sz w:val="20"/>
                <w:szCs w:val="20"/>
              </w:rPr>
            </w:pPr>
            <w:r w:rsidRPr="008D3A09">
              <w:rPr>
                <w:sz w:val="20"/>
                <w:szCs w:val="20"/>
              </w:rPr>
              <w:t>Поступило в отчетном году</w:t>
            </w:r>
          </w:p>
        </w:tc>
        <w:tc>
          <w:tcPr>
            <w:tcW w:w="0" w:type="auto"/>
            <w:gridSpan w:val="2"/>
            <w:tcBorders>
              <w:top w:val="single" w:sz="4" w:space="0" w:color="auto"/>
              <w:left w:val="single" w:sz="4" w:space="0" w:color="auto"/>
              <w:bottom w:val="single" w:sz="4" w:space="0" w:color="000000"/>
              <w:right w:val="single" w:sz="4" w:space="0" w:color="000000"/>
            </w:tcBorders>
            <w:vAlign w:val="center"/>
          </w:tcPr>
          <w:p w:rsidR="008D3A09" w:rsidRPr="008D3A09" w:rsidRDefault="008D3A09" w:rsidP="008D3A09">
            <w:pPr>
              <w:spacing w:line="360" w:lineRule="auto"/>
              <w:jc w:val="both"/>
              <w:rPr>
                <w:sz w:val="20"/>
                <w:szCs w:val="20"/>
              </w:rPr>
            </w:pPr>
            <w:r w:rsidRPr="008D3A09">
              <w:rPr>
                <w:sz w:val="20"/>
                <w:szCs w:val="20"/>
              </w:rPr>
              <w:t>Выбыло в отчетном году</w:t>
            </w:r>
          </w:p>
        </w:tc>
        <w:tc>
          <w:tcPr>
            <w:tcW w:w="0" w:type="auto"/>
            <w:vMerge w:val="restart"/>
            <w:tcBorders>
              <w:top w:val="single" w:sz="4" w:space="0" w:color="auto"/>
              <w:left w:val="single" w:sz="4" w:space="0" w:color="auto"/>
              <w:bottom w:val="nil"/>
            </w:tcBorders>
            <w:vAlign w:val="center"/>
          </w:tcPr>
          <w:p w:rsidR="008D3A09" w:rsidRPr="008D3A09" w:rsidRDefault="008D3A09" w:rsidP="008D3A09">
            <w:pPr>
              <w:spacing w:line="360" w:lineRule="auto"/>
              <w:jc w:val="both"/>
              <w:rPr>
                <w:sz w:val="20"/>
                <w:szCs w:val="20"/>
              </w:rPr>
            </w:pPr>
            <w:r w:rsidRPr="008D3A09">
              <w:rPr>
                <w:sz w:val="20"/>
                <w:szCs w:val="20"/>
              </w:rPr>
              <w:t>Наличие основных фондов на конец года</w:t>
            </w:r>
          </w:p>
        </w:tc>
      </w:tr>
      <w:tr w:rsidR="008D3A09" w:rsidRPr="000B5DF0" w:rsidTr="008D3A09">
        <w:trPr>
          <w:trHeight w:val="7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p>
        </w:tc>
        <w:tc>
          <w:tcPr>
            <w:tcW w:w="0" w:type="auto"/>
            <w:tcBorders>
              <w:top w:val="nil"/>
              <w:left w:val="single" w:sz="4" w:space="0" w:color="auto"/>
              <w:bottom w:val="single" w:sz="4" w:space="0" w:color="auto"/>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всего</w:t>
            </w:r>
          </w:p>
        </w:tc>
        <w:tc>
          <w:tcPr>
            <w:tcW w:w="0" w:type="auto"/>
            <w:tcBorders>
              <w:top w:val="nil"/>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в том числе новых основных фондов</w:t>
            </w:r>
          </w:p>
        </w:tc>
        <w:tc>
          <w:tcPr>
            <w:tcW w:w="0" w:type="auto"/>
            <w:tcBorders>
              <w:top w:val="nil"/>
              <w:left w:val="single" w:sz="4" w:space="0" w:color="auto"/>
              <w:bottom w:val="single" w:sz="4" w:space="0" w:color="auto"/>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всего</w:t>
            </w:r>
          </w:p>
        </w:tc>
        <w:tc>
          <w:tcPr>
            <w:tcW w:w="0" w:type="auto"/>
            <w:tcBorders>
              <w:top w:val="nil"/>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с том числе ликвидировано</w:t>
            </w:r>
          </w:p>
        </w:tc>
        <w:tc>
          <w:tcPr>
            <w:tcW w:w="0" w:type="auto"/>
            <w:vMerge/>
            <w:tcBorders>
              <w:left w:val="single" w:sz="4" w:space="0" w:color="auto"/>
              <w:bottom w:val="nil"/>
            </w:tcBorders>
            <w:vAlign w:val="center"/>
          </w:tcPr>
          <w:p w:rsidR="008D3A09" w:rsidRPr="008D3A09" w:rsidRDefault="008D3A09" w:rsidP="008D3A09">
            <w:pPr>
              <w:spacing w:line="360" w:lineRule="auto"/>
              <w:jc w:val="both"/>
              <w:rPr>
                <w:sz w:val="20"/>
                <w:szCs w:val="20"/>
              </w:rPr>
            </w:pPr>
          </w:p>
        </w:tc>
      </w:tr>
      <w:tr w:rsidR="00292997" w:rsidRPr="000B5DF0" w:rsidTr="008D3A09">
        <w:trPr>
          <w:trHeight w:val="70"/>
          <w:jc w:val="center"/>
        </w:trPr>
        <w:tc>
          <w:tcPr>
            <w:tcW w:w="0" w:type="auto"/>
            <w:tcBorders>
              <w:top w:val="nil"/>
              <w:left w:val="single" w:sz="4" w:space="0" w:color="auto"/>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2</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3</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4</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5</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6</w:t>
            </w:r>
          </w:p>
        </w:tc>
      </w:tr>
      <w:tr w:rsidR="00292997" w:rsidRPr="000B5DF0" w:rsidTr="008D3A09">
        <w:trPr>
          <w:trHeight w:val="70"/>
          <w:jc w:val="center"/>
        </w:trPr>
        <w:tc>
          <w:tcPr>
            <w:tcW w:w="0" w:type="auto"/>
            <w:tcBorders>
              <w:top w:val="nil"/>
              <w:left w:val="single" w:sz="4" w:space="0" w:color="auto"/>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50.2</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7.8</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7.8</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4.8</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w:t>
            </w:r>
          </w:p>
        </w:tc>
        <w:tc>
          <w:tcPr>
            <w:tcW w:w="0" w:type="auto"/>
            <w:tcBorders>
              <w:top w:val="nil"/>
              <w:left w:val="nil"/>
              <w:bottom w:val="single" w:sz="4" w:space="0" w:color="auto"/>
              <w:right w:val="single" w:sz="4" w:space="0" w:color="auto"/>
            </w:tcBorders>
            <w:vAlign w:val="center"/>
          </w:tcPr>
          <w:p w:rsidR="00292997" w:rsidRPr="008D3A09" w:rsidRDefault="00292997" w:rsidP="008D3A09">
            <w:pPr>
              <w:spacing w:line="360" w:lineRule="auto"/>
              <w:jc w:val="both"/>
              <w:rPr>
                <w:sz w:val="20"/>
                <w:szCs w:val="20"/>
              </w:rPr>
            </w:pPr>
            <w:r w:rsidRPr="008D3A09">
              <w:rPr>
                <w:sz w:val="20"/>
                <w:szCs w:val="20"/>
              </w:rPr>
              <w:t>50.2+7.8-4.8=53.2</w:t>
            </w:r>
          </w:p>
        </w:tc>
      </w:tr>
    </w:tbl>
    <w:p w:rsidR="00292997" w:rsidRPr="000B5DF0" w:rsidRDefault="00AB2787" w:rsidP="000B5DF0">
      <w:pPr>
        <w:tabs>
          <w:tab w:val="left" w:pos="540"/>
          <w:tab w:val="left" w:pos="720"/>
          <w:tab w:val="left" w:pos="8820"/>
        </w:tabs>
        <w:spacing w:line="360" w:lineRule="auto"/>
        <w:ind w:firstLine="709"/>
        <w:jc w:val="both"/>
        <w:rPr>
          <w:sz w:val="28"/>
          <w:szCs w:val="28"/>
        </w:rPr>
      </w:pPr>
      <w:r>
        <w:rPr>
          <w:sz w:val="28"/>
          <w:szCs w:val="28"/>
        </w:rPr>
        <w:br w:type="page"/>
      </w:r>
      <w:r w:rsidR="00307788" w:rsidRPr="000B5DF0">
        <w:rPr>
          <w:sz w:val="28"/>
          <w:szCs w:val="28"/>
        </w:rPr>
        <w:t>Рассчитаем показатели, характеризующие движение основных фондов:</w:t>
      </w:r>
    </w:p>
    <w:p w:rsidR="00307788" w:rsidRPr="000B5DF0" w:rsidRDefault="00307788" w:rsidP="000B5DF0">
      <w:pPr>
        <w:tabs>
          <w:tab w:val="left" w:pos="540"/>
          <w:tab w:val="left" w:pos="720"/>
          <w:tab w:val="left" w:pos="8820"/>
        </w:tabs>
        <w:spacing w:line="360" w:lineRule="auto"/>
        <w:ind w:firstLine="709"/>
        <w:jc w:val="both"/>
        <w:rPr>
          <w:sz w:val="28"/>
          <w:szCs w:val="28"/>
        </w:rPr>
      </w:pPr>
      <w:r w:rsidRPr="000B5DF0">
        <w:rPr>
          <w:sz w:val="28"/>
          <w:szCs w:val="28"/>
        </w:rPr>
        <w:t>коэффициент обновления: К</w:t>
      </w:r>
      <w:r w:rsidRPr="000B5DF0">
        <w:rPr>
          <w:sz w:val="28"/>
          <w:szCs w:val="28"/>
          <w:vertAlign w:val="subscript"/>
        </w:rPr>
        <w:t>обновления</w:t>
      </w:r>
      <w:r w:rsidRPr="000B5DF0">
        <w:rPr>
          <w:sz w:val="28"/>
          <w:szCs w:val="28"/>
        </w:rPr>
        <w:t>=</w:t>
      </w:r>
      <w:r w:rsidRPr="000B5DF0">
        <w:rPr>
          <w:position w:val="-24"/>
          <w:sz w:val="28"/>
          <w:szCs w:val="28"/>
        </w:rPr>
        <w:object w:dxaOrig="900" w:dyaOrig="620">
          <v:shape id="_x0000_i1097" type="#_x0000_t75" style="width:45pt;height:30.75pt" o:ole="">
            <v:imagedata r:id="rId111" o:title=""/>
          </v:shape>
          <o:OLEObject Type="Embed" ProgID="Equation.3" ShapeID="_x0000_i1097" DrawAspect="Content" ObjectID="_1458733230" r:id="rId112"/>
        </w:object>
      </w:r>
      <w:r w:rsidRPr="000B5DF0">
        <w:rPr>
          <w:sz w:val="28"/>
          <w:szCs w:val="28"/>
        </w:rPr>
        <w:t xml:space="preserve"> =</w:t>
      </w:r>
      <w:r w:rsidRPr="000B5DF0">
        <w:rPr>
          <w:position w:val="-24"/>
          <w:sz w:val="28"/>
          <w:szCs w:val="28"/>
        </w:rPr>
        <w:object w:dxaOrig="520" w:dyaOrig="620">
          <v:shape id="_x0000_i1098" type="#_x0000_t75" style="width:26.25pt;height:30.75pt" o:ole="">
            <v:imagedata r:id="rId113" o:title=""/>
          </v:shape>
          <o:OLEObject Type="Embed" ProgID="Equation.3" ShapeID="_x0000_i1098" DrawAspect="Content" ObjectID="_1458733231" r:id="rId114"/>
        </w:object>
      </w:r>
      <w:r w:rsidRPr="000B5DF0">
        <w:rPr>
          <w:sz w:val="28"/>
          <w:szCs w:val="28"/>
        </w:rPr>
        <w:t>*100%=14.66%;</w:t>
      </w:r>
    </w:p>
    <w:p w:rsidR="00307788" w:rsidRPr="000B5DF0" w:rsidRDefault="00307788" w:rsidP="000B5DF0">
      <w:pPr>
        <w:tabs>
          <w:tab w:val="left" w:pos="540"/>
          <w:tab w:val="left" w:pos="720"/>
          <w:tab w:val="left" w:pos="8820"/>
        </w:tabs>
        <w:spacing w:line="360" w:lineRule="auto"/>
        <w:ind w:firstLine="709"/>
        <w:jc w:val="both"/>
        <w:rPr>
          <w:sz w:val="28"/>
          <w:szCs w:val="28"/>
        </w:rPr>
      </w:pPr>
      <w:r w:rsidRPr="000B5DF0">
        <w:rPr>
          <w:sz w:val="28"/>
          <w:szCs w:val="28"/>
        </w:rPr>
        <w:t>коэффициент выбытия: К</w:t>
      </w:r>
      <w:r w:rsidRPr="000B5DF0">
        <w:rPr>
          <w:sz w:val="28"/>
          <w:szCs w:val="28"/>
          <w:vertAlign w:val="subscript"/>
        </w:rPr>
        <w:t>выбытия</w:t>
      </w:r>
      <w:r w:rsidRPr="000B5DF0">
        <w:rPr>
          <w:sz w:val="28"/>
          <w:szCs w:val="28"/>
        </w:rPr>
        <w:t>=</w:t>
      </w:r>
      <w:r w:rsidRPr="000B5DF0">
        <w:rPr>
          <w:position w:val="-24"/>
          <w:sz w:val="28"/>
          <w:szCs w:val="28"/>
        </w:rPr>
        <w:object w:dxaOrig="1359" w:dyaOrig="620">
          <v:shape id="_x0000_i1099" type="#_x0000_t75" style="width:68.25pt;height:30.75pt" o:ole="">
            <v:imagedata r:id="rId115" o:title=""/>
          </v:shape>
          <o:OLEObject Type="Embed" ProgID="Equation.3" ShapeID="_x0000_i1099" DrawAspect="Content" ObjectID="_1458733232" r:id="rId116"/>
        </w:object>
      </w:r>
      <w:r w:rsidRPr="000B5DF0">
        <w:rPr>
          <w:sz w:val="28"/>
          <w:szCs w:val="28"/>
        </w:rPr>
        <w:t>=</w:t>
      </w:r>
      <w:r w:rsidRPr="000B5DF0">
        <w:rPr>
          <w:position w:val="-24"/>
          <w:sz w:val="28"/>
          <w:szCs w:val="28"/>
        </w:rPr>
        <w:object w:dxaOrig="520" w:dyaOrig="620">
          <v:shape id="_x0000_i1100" type="#_x0000_t75" style="width:26.25pt;height:30.75pt" o:ole="">
            <v:imagedata r:id="rId117" o:title=""/>
          </v:shape>
          <o:OLEObject Type="Embed" ProgID="Equation.3" ShapeID="_x0000_i1100" DrawAspect="Content" ObjectID="_1458733233" r:id="rId118"/>
        </w:object>
      </w:r>
      <w:r w:rsidRPr="000B5DF0">
        <w:rPr>
          <w:sz w:val="28"/>
          <w:szCs w:val="28"/>
        </w:rPr>
        <w:t>*100%=9.56%.</w:t>
      </w:r>
    </w:p>
    <w:p w:rsidR="00307788" w:rsidRDefault="00307788" w:rsidP="000B5DF0">
      <w:pPr>
        <w:tabs>
          <w:tab w:val="left" w:pos="540"/>
          <w:tab w:val="left" w:pos="720"/>
          <w:tab w:val="left" w:pos="8820"/>
        </w:tabs>
        <w:spacing w:line="360" w:lineRule="auto"/>
        <w:ind w:firstLine="709"/>
        <w:jc w:val="both"/>
        <w:rPr>
          <w:sz w:val="28"/>
          <w:szCs w:val="28"/>
        </w:rPr>
      </w:pPr>
      <w:r w:rsidRPr="000B5DF0">
        <w:rPr>
          <w:sz w:val="28"/>
          <w:szCs w:val="28"/>
        </w:rPr>
        <w:t>2. Рассчитаем остаточную стоимость основных фондов на начало года:</w:t>
      </w:r>
    </w:p>
    <w:p w:rsidR="008D3A09" w:rsidRPr="000B5DF0" w:rsidRDefault="008D3A09" w:rsidP="000B5DF0">
      <w:pPr>
        <w:tabs>
          <w:tab w:val="left" w:pos="540"/>
          <w:tab w:val="left" w:pos="720"/>
          <w:tab w:val="left" w:pos="8820"/>
        </w:tabs>
        <w:spacing w:line="360" w:lineRule="auto"/>
        <w:ind w:firstLine="709"/>
        <w:jc w:val="both"/>
        <w:rPr>
          <w:sz w:val="28"/>
          <w:szCs w:val="28"/>
        </w:rPr>
      </w:pPr>
    </w:p>
    <w:p w:rsidR="00161414" w:rsidRPr="000B5DF0" w:rsidRDefault="00E33B7C" w:rsidP="000B5DF0">
      <w:pPr>
        <w:tabs>
          <w:tab w:val="left" w:pos="540"/>
          <w:tab w:val="left" w:pos="720"/>
          <w:tab w:val="left" w:pos="8820"/>
        </w:tabs>
        <w:spacing w:line="360" w:lineRule="auto"/>
        <w:ind w:firstLine="709"/>
        <w:jc w:val="both"/>
        <w:rPr>
          <w:sz w:val="28"/>
          <w:szCs w:val="28"/>
        </w:rPr>
      </w:pPr>
      <w:r>
        <w:rPr>
          <w:sz w:val="28"/>
          <w:szCs w:val="28"/>
        </w:rPr>
        <w:pict>
          <v:shape id="_x0000_i1101" type="#_x0000_t75" style="width:435.75pt;height:33pt">
            <v:imagedata r:id="rId119" o:title=""/>
          </v:shape>
        </w:pict>
      </w:r>
    </w:p>
    <w:p w:rsidR="008D3A09" w:rsidRDefault="008D3A09" w:rsidP="000B5DF0">
      <w:pPr>
        <w:tabs>
          <w:tab w:val="left" w:pos="540"/>
          <w:tab w:val="left" w:pos="720"/>
          <w:tab w:val="left" w:pos="8820"/>
        </w:tabs>
        <w:spacing w:line="360" w:lineRule="auto"/>
        <w:ind w:firstLine="709"/>
        <w:jc w:val="both"/>
        <w:rPr>
          <w:sz w:val="28"/>
          <w:szCs w:val="28"/>
        </w:rPr>
      </w:pPr>
    </w:p>
    <w:p w:rsidR="000104A3" w:rsidRPr="000B5DF0" w:rsidRDefault="00161414" w:rsidP="000B5DF0">
      <w:pPr>
        <w:tabs>
          <w:tab w:val="left" w:pos="540"/>
          <w:tab w:val="left" w:pos="720"/>
          <w:tab w:val="left" w:pos="8820"/>
        </w:tabs>
        <w:spacing w:line="360" w:lineRule="auto"/>
        <w:ind w:firstLine="709"/>
        <w:jc w:val="both"/>
        <w:rPr>
          <w:sz w:val="28"/>
          <w:szCs w:val="28"/>
        </w:rPr>
      </w:pPr>
      <w:r w:rsidRPr="000B5DF0">
        <w:rPr>
          <w:sz w:val="28"/>
          <w:szCs w:val="28"/>
        </w:rPr>
        <w:t>Используя полученные данные, построим баланс основных фондов по остаточной стоимости, млн. руб</w:t>
      </w:r>
      <w:r w:rsidR="000E6937" w:rsidRPr="000B5DF0">
        <w:rPr>
          <w:sz w:val="28"/>
          <w:szCs w:val="28"/>
        </w:rPr>
        <w:t>. (</w:t>
      </w:r>
      <w:r w:rsidR="00FE0B12" w:rsidRPr="000B5DF0">
        <w:rPr>
          <w:sz w:val="28"/>
          <w:szCs w:val="28"/>
        </w:rPr>
        <w:t>таблица 8):</w:t>
      </w:r>
    </w:p>
    <w:p w:rsidR="00AB2787" w:rsidRDefault="00AB2787" w:rsidP="000B5DF0">
      <w:pPr>
        <w:tabs>
          <w:tab w:val="left" w:pos="540"/>
          <w:tab w:val="left" w:pos="720"/>
          <w:tab w:val="left" w:pos="8820"/>
        </w:tabs>
        <w:spacing w:line="360" w:lineRule="auto"/>
        <w:ind w:firstLine="709"/>
        <w:jc w:val="both"/>
        <w:rPr>
          <w:sz w:val="28"/>
          <w:szCs w:val="28"/>
        </w:rPr>
      </w:pPr>
    </w:p>
    <w:p w:rsidR="00FE0B12" w:rsidRPr="000B5DF0" w:rsidRDefault="00FE0B12" w:rsidP="000B5DF0">
      <w:pPr>
        <w:tabs>
          <w:tab w:val="left" w:pos="540"/>
          <w:tab w:val="left" w:pos="720"/>
          <w:tab w:val="left" w:pos="8820"/>
        </w:tabs>
        <w:spacing w:line="360" w:lineRule="auto"/>
        <w:ind w:firstLine="709"/>
        <w:jc w:val="both"/>
        <w:rPr>
          <w:sz w:val="28"/>
          <w:szCs w:val="28"/>
        </w:rPr>
      </w:pPr>
      <w:r w:rsidRPr="000B5DF0">
        <w:rPr>
          <w:sz w:val="28"/>
          <w:szCs w:val="28"/>
        </w:rPr>
        <w:t>Таблица 8. Б</w:t>
      </w:r>
      <w:r w:rsidR="000E6937" w:rsidRPr="000B5DF0">
        <w:rPr>
          <w:sz w:val="28"/>
          <w:szCs w:val="28"/>
        </w:rPr>
        <w:t>а</w:t>
      </w:r>
      <w:r w:rsidRPr="000B5DF0">
        <w:rPr>
          <w:sz w:val="28"/>
          <w:szCs w:val="28"/>
        </w:rPr>
        <w:t>ланс основных фондов по остаточной стоимости</w:t>
      </w:r>
      <w:r w:rsidR="000E6937" w:rsidRPr="000B5DF0">
        <w:rPr>
          <w:sz w:val="28"/>
          <w:szCs w:val="28"/>
        </w:rPr>
        <w:t>.</w:t>
      </w:r>
    </w:p>
    <w:tbl>
      <w:tblPr>
        <w:tblW w:w="5000" w:type="pct"/>
        <w:jc w:val="center"/>
        <w:tblLook w:val="0000" w:firstRow="0" w:lastRow="0" w:firstColumn="0" w:lastColumn="0" w:noHBand="0" w:noVBand="0"/>
      </w:tblPr>
      <w:tblGrid>
        <w:gridCol w:w="1666"/>
        <w:gridCol w:w="678"/>
        <w:gridCol w:w="1566"/>
        <w:gridCol w:w="678"/>
        <w:gridCol w:w="1763"/>
        <w:gridCol w:w="1508"/>
        <w:gridCol w:w="1711"/>
      </w:tblGrid>
      <w:tr w:rsidR="008D3A09" w:rsidRPr="000B5DF0" w:rsidTr="008D3A09">
        <w:trPr>
          <w:trHeight w:val="70"/>
          <w:jc w:val="center"/>
        </w:trPr>
        <w:tc>
          <w:tcPr>
            <w:tcW w:w="870" w:type="pct"/>
            <w:vMerge w:val="restart"/>
            <w:tcBorders>
              <w:top w:val="single" w:sz="4" w:space="0" w:color="auto"/>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Наличие основных фондов на начало года</w:t>
            </w:r>
          </w:p>
        </w:tc>
        <w:tc>
          <w:tcPr>
            <w:tcW w:w="1172" w:type="pct"/>
            <w:gridSpan w:val="2"/>
            <w:tcBorders>
              <w:top w:val="single" w:sz="4" w:space="0" w:color="auto"/>
              <w:left w:val="single" w:sz="4" w:space="0" w:color="auto"/>
              <w:bottom w:val="single" w:sz="4" w:space="0" w:color="000000"/>
              <w:right w:val="single" w:sz="4" w:space="0" w:color="000000"/>
            </w:tcBorders>
            <w:vAlign w:val="center"/>
          </w:tcPr>
          <w:p w:rsidR="008D3A09" w:rsidRPr="008D3A09" w:rsidRDefault="008D3A09" w:rsidP="008D3A09">
            <w:pPr>
              <w:spacing w:line="360" w:lineRule="auto"/>
              <w:jc w:val="both"/>
              <w:rPr>
                <w:sz w:val="20"/>
                <w:szCs w:val="20"/>
              </w:rPr>
            </w:pPr>
            <w:r w:rsidRPr="008D3A09">
              <w:rPr>
                <w:sz w:val="20"/>
                <w:szCs w:val="20"/>
              </w:rPr>
              <w:t>Поступило в отчетном году</w:t>
            </w:r>
          </w:p>
        </w:tc>
        <w:tc>
          <w:tcPr>
            <w:tcW w:w="1275" w:type="pct"/>
            <w:gridSpan w:val="2"/>
            <w:tcBorders>
              <w:top w:val="single" w:sz="4" w:space="0" w:color="auto"/>
              <w:left w:val="single" w:sz="4" w:space="0" w:color="auto"/>
              <w:bottom w:val="single" w:sz="4" w:space="0" w:color="000000"/>
              <w:right w:val="single" w:sz="4" w:space="0" w:color="000000"/>
            </w:tcBorders>
            <w:vAlign w:val="center"/>
          </w:tcPr>
          <w:p w:rsidR="008D3A09" w:rsidRPr="008D3A09" w:rsidRDefault="008D3A09" w:rsidP="008D3A09">
            <w:pPr>
              <w:spacing w:line="360" w:lineRule="auto"/>
              <w:jc w:val="both"/>
              <w:rPr>
                <w:sz w:val="20"/>
                <w:szCs w:val="20"/>
              </w:rPr>
            </w:pPr>
            <w:r w:rsidRPr="008D3A09">
              <w:rPr>
                <w:sz w:val="20"/>
                <w:szCs w:val="20"/>
              </w:rPr>
              <w:t>Выбыло в отчетном году</w:t>
            </w:r>
          </w:p>
        </w:tc>
        <w:tc>
          <w:tcPr>
            <w:tcW w:w="788" w:type="pct"/>
            <w:vMerge w:val="restart"/>
            <w:tcBorders>
              <w:top w:val="single" w:sz="4" w:space="0" w:color="auto"/>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Амортизация за год</w:t>
            </w:r>
          </w:p>
        </w:tc>
        <w:tc>
          <w:tcPr>
            <w:tcW w:w="894" w:type="pct"/>
            <w:vMerge w:val="restart"/>
            <w:tcBorders>
              <w:top w:val="single" w:sz="4" w:space="0" w:color="auto"/>
              <w:left w:val="single" w:sz="4" w:space="0" w:color="auto"/>
              <w:bottom w:val="nil"/>
            </w:tcBorders>
            <w:vAlign w:val="center"/>
          </w:tcPr>
          <w:p w:rsidR="008D3A09" w:rsidRPr="008D3A09" w:rsidRDefault="008D3A09" w:rsidP="008D3A09">
            <w:pPr>
              <w:spacing w:line="360" w:lineRule="auto"/>
              <w:jc w:val="both"/>
              <w:rPr>
                <w:sz w:val="20"/>
                <w:szCs w:val="20"/>
              </w:rPr>
            </w:pPr>
            <w:r w:rsidRPr="008D3A09">
              <w:rPr>
                <w:sz w:val="20"/>
                <w:szCs w:val="20"/>
              </w:rPr>
              <w:t>Наличие основных фондов на конец года</w:t>
            </w:r>
          </w:p>
        </w:tc>
      </w:tr>
      <w:tr w:rsidR="008D3A09" w:rsidRPr="000B5DF0" w:rsidTr="008D3A09">
        <w:trPr>
          <w:trHeight w:val="70"/>
          <w:jc w:val="center"/>
        </w:trPr>
        <w:tc>
          <w:tcPr>
            <w:tcW w:w="870" w:type="pct"/>
            <w:vMerge/>
            <w:tcBorders>
              <w:top w:val="single" w:sz="4" w:space="0" w:color="auto"/>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p>
        </w:tc>
        <w:tc>
          <w:tcPr>
            <w:tcW w:w="354" w:type="pct"/>
            <w:tcBorders>
              <w:top w:val="nil"/>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всего</w:t>
            </w:r>
          </w:p>
        </w:tc>
        <w:tc>
          <w:tcPr>
            <w:tcW w:w="818" w:type="pct"/>
            <w:tcBorders>
              <w:top w:val="nil"/>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в том числе новых основных фондов</w:t>
            </w:r>
          </w:p>
        </w:tc>
        <w:tc>
          <w:tcPr>
            <w:tcW w:w="354" w:type="pct"/>
            <w:tcBorders>
              <w:top w:val="nil"/>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всего</w:t>
            </w:r>
          </w:p>
        </w:tc>
        <w:tc>
          <w:tcPr>
            <w:tcW w:w="921" w:type="pct"/>
            <w:tcBorders>
              <w:top w:val="nil"/>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r w:rsidRPr="008D3A09">
              <w:rPr>
                <w:sz w:val="20"/>
                <w:szCs w:val="20"/>
              </w:rPr>
              <w:t>с том числе ликвидировано</w:t>
            </w:r>
          </w:p>
        </w:tc>
        <w:tc>
          <w:tcPr>
            <w:tcW w:w="788" w:type="pct"/>
            <w:vMerge/>
            <w:tcBorders>
              <w:top w:val="single" w:sz="4" w:space="0" w:color="auto"/>
              <w:left w:val="single" w:sz="4" w:space="0" w:color="auto"/>
              <w:bottom w:val="single" w:sz="4" w:space="0" w:color="000000"/>
              <w:right w:val="single" w:sz="4" w:space="0" w:color="auto"/>
            </w:tcBorders>
            <w:vAlign w:val="center"/>
          </w:tcPr>
          <w:p w:rsidR="008D3A09" w:rsidRPr="008D3A09" w:rsidRDefault="008D3A09" w:rsidP="008D3A09">
            <w:pPr>
              <w:spacing w:line="360" w:lineRule="auto"/>
              <w:jc w:val="both"/>
              <w:rPr>
                <w:sz w:val="20"/>
                <w:szCs w:val="20"/>
              </w:rPr>
            </w:pPr>
          </w:p>
        </w:tc>
        <w:tc>
          <w:tcPr>
            <w:tcW w:w="894" w:type="pct"/>
            <w:vMerge/>
            <w:tcBorders>
              <w:left w:val="single" w:sz="4" w:space="0" w:color="auto"/>
              <w:bottom w:val="nil"/>
            </w:tcBorders>
            <w:vAlign w:val="center"/>
          </w:tcPr>
          <w:p w:rsidR="008D3A09" w:rsidRPr="008D3A09" w:rsidRDefault="008D3A09" w:rsidP="008D3A09">
            <w:pPr>
              <w:spacing w:line="360" w:lineRule="auto"/>
              <w:jc w:val="both"/>
              <w:rPr>
                <w:sz w:val="20"/>
                <w:szCs w:val="20"/>
              </w:rPr>
            </w:pPr>
          </w:p>
        </w:tc>
      </w:tr>
      <w:tr w:rsidR="00500D87" w:rsidRPr="000B5DF0" w:rsidTr="008D3A09">
        <w:trPr>
          <w:trHeight w:val="255"/>
          <w:jc w:val="center"/>
        </w:trPr>
        <w:tc>
          <w:tcPr>
            <w:tcW w:w="870" w:type="pct"/>
            <w:tcBorders>
              <w:top w:val="nil"/>
              <w:left w:val="single" w:sz="4" w:space="0" w:color="auto"/>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1</w:t>
            </w:r>
          </w:p>
        </w:tc>
        <w:tc>
          <w:tcPr>
            <w:tcW w:w="354"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2</w:t>
            </w:r>
          </w:p>
        </w:tc>
        <w:tc>
          <w:tcPr>
            <w:tcW w:w="818"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3</w:t>
            </w:r>
          </w:p>
        </w:tc>
        <w:tc>
          <w:tcPr>
            <w:tcW w:w="354"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4</w:t>
            </w:r>
          </w:p>
        </w:tc>
        <w:tc>
          <w:tcPr>
            <w:tcW w:w="921"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5</w:t>
            </w:r>
          </w:p>
        </w:tc>
        <w:tc>
          <w:tcPr>
            <w:tcW w:w="788"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6</w:t>
            </w:r>
          </w:p>
        </w:tc>
        <w:tc>
          <w:tcPr>
            <w:tcW w:w="894"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7</w:t>
            </w:r>
          </w:p>
        </w:tc>
      </w:tr>
      <w:tr w:rsidR="00500D87" w:rsidRPr="000B5DF0" w:rsidTr="008D3A09">
        <w:trPr>
          <w:trHeight w:val="70"/>
          <w:jc w:val="center"/>
        </w:trPr>
        <w:tc>
          <w:tcPr>
            <w:tcW w:w="870" w:type="pct"/>
            <w:tcBorders>
              <w:top w:val="nil"/>
              <w:left w:val="single" w:sz="4" w:space="0" w:color="auto"/>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40.16</w:t>
            </w:r>
          </w:p>
        </w:tc>
        <w:tc>
          <w:tcPr>
            <w:tcW w:w="354"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7.8</w:t>
            </w:r>
          </w:p>
        </w:tc>
        <w:tc>
          <w:tcPr>
            <w:tcW w:w="818"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7.8</w:t>
            </w:r>
          </w:p>
        </w:tc>
        <w:tc>
          <w:tcPr>
            <w:tcW w:w="354"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0.45</w:t>
            </w:r>
          </w:p>
        </w:tc>
        <w:tc>
          <w:tcPr>
            <w:tcW w:w="921"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w:t>
            </w:r>
          </w:p>
        </w:tc>
        <w:tc>
          <w:tcPr>
            <w:tcW w:w="788"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50.2*0.1=5.02</w:t>
            </w:r>
          </w:p>
        </w:tc>
        <w:tc>
          <w:tcPr>
            <w:tcW w:w="894" w:type="pct"/>
            <w:tcBorders>
              <w:top w:val="nil"/>
              <w:left w:val="nil"/>
              <w:bottom w:val="single" w:sz="4" w:space="0" w:color="auto"/>
              <w:right w:val="single" w:sz="4" w:space="0" w:color="auto"/>
            </w:tcBorders>
            <w:vAlign w:val="center"/>
          </w:tcPr>
          <w:p w:rsidR="00500D87" w:rsidRPr="008D3A09" w:rsidRDefault="00500D87" w:rsidP="008D3A09">
            <w:pPr>
              <w:spacing w:line="360" w:lineRule="auto"/>
              <w:jc w:val="both"/>
              <w:rPr>
                <w:sz w:val="20"/>
                <w:szCs w:val="20"/>
              </w:rPr>
            </w:pPr>
            <w:r w:rsidRPr="008D3A09">
              <w:rPr>
                <w:sz w:val="20"/>
                <w:szCs w:val="20"/>
              </w:rPr>
              <w:t>40.16+7.8-0.45-5.02=42.49</w:t>
            </w:r>
          </w:p>
        </w:tc>
      </w:tr>
    </w:tbl>
    <w:p w:rsidR="008D3A09" w:rsidRDefault="008D3A09" w:rsidP="000B5DF0">
      <w:pPr>
        <w:tabs>
          <w:tab w:val="left" w:pos="540"/>
          <w:tab w:val="left" w:pos="720"/>
          <w:tab w:val="left" w:pos="8820"/>
        </w:tabs>
        <w:spacing w:line="360" w:lineRule="auto"/>
        <w:ind w:firstLine="709"/>
        <w:jc w:val="both"/>
        <w:rPr>
          <w:sz w:val="28"/>
          <w:szCs w:val="28"/>
        </w:rPr>
      </w:pPr>
    </w:p>
    <w:p w:rsidR="00A53C8B" w:rsidRPr="000B5DF0" w:rsidRDefault="00FE0B12" w:rsidP="000B5DF0">
      <w:pPr>
        <w:tabs>
          <w:tab w:val="left" w:pos="540"/>
          <w:tab w:val="left" w:pos="720"/>
          <w:tab w:val="left" w:pos="8820"/>
        </w:tabs>
        <w:spacing w:line="360" w:lineRule="auto"/>
        <w:ind w:firstLine="709"/>
        <w:jc w:val="both"/>
        <w:rPr>
          <w:sz w:val="28"/>
          <w:szCs w:val="28"/>
        </w:rPr>
      </w:pPr>
      <w:r w:rsidRPr="000B5DF0">
        <w:rPr>
          <w:sz w:val="28"/>
          <w:szCs w:val="28"/>
        </w:rPr>
        <w:t>Используя данные баланса, рассчитаем коэффициенты состояния основных производственных фондов на начало и конец года:</w:t>
      </w:r>
    </w:p>
    <w:p w:rsidR="008D3A09" w:rsidRDefault="00A53C8B" w:rsidP="000B5DF0">
      <w:pPr>
        <w:tabs>
          <w:tab w:val="left" w:pos="540"/>
          <w:tab w:val="left" w:pos="720"/>
          <w:tab w:val="left" w:pos="8820"/>
        </w:tabs>
        <w:spacing w:line="360" w:lineRule="auto"/>
        <w:ind w:firstLine="709"/>
        <w:jc w:val="both"/>
        <w:rPr>
          <w:sz w:val="28"/>
          <w:szCs w:val="28"/>
        </w:rPr>
      </w:pPr>
      <w:r w:rsidRPr="000B5DF0">
        <w:rPr>
          <w:sz w:val="28"/>
          <w:szCs w:val="28"/>
        </w:rPr>
        <w:t>на начало года: К</w:t>
      </w:r>
      <w:r w:rsidRPr="000B5DF0">
        <w:rPr>
          <w:sz w:val="28"/>
          <w:szCs w:val="28"/>
          <w:vertAlign w:val="subscript"/>
        </w:rPr>
        <w:t>износа</w:t>
      </w:r>
      <w:r w:rsidRPr="000B5DF0">
        <w:rPr>
          <w:sz w:val="28"/>
          <w:szCs w:val="28"/>
        </w:rPr>
        <w:t>=20%(по условию). Следовательно, К</w:t>
      </w:r>
      <w:r w:rsidRPr="000B5DF0">
        <w:rPr>
          <w:sz w:val="28"/>
          <w:szCs w:val="28"/>
          <w:vertAlign w:val="subscript"/>
        </w:rPr>
        <w:t>годн</w:t>
      </w:r>
      <w:r w:rsidRPr="000B5DF0">
        <w:rPr>
          <w:sz w:val="28"/>
          <w:szCs w:val="28"/>
        </w:rPr>
        <w:t xml:space="preserve"> на эту дату</w:t>
      </w:r>
      <w:r w:rsidR="008D3A09">
        <w:rPr>
          <w:sz w:val="28"/>
          <w:szCs w:val="28"/>
        </w:rPr>
        <w:t xml:space="preserve"> </w:t>
      </w:r>
      <w:r w:rsidR="00FE0B12" w:rsidRPr="000B5DF0">
        <w:rPr>
          <w:sz w:val="28"/>
          <w:szCs w:val="28"/>
        </w:rPr>
        <w:t>равен 80%(100%-20%);</w:t>
      </w:r>
      <w:r w:rsidR="00AB2787">
        <w:rPr>
          <w:sz w:val="28"/>
          <w:szCs w:val="28"/>
        </w:rPr>
        <w:t xml:space="preserve"> </w:t>
      </w:r>
      <w:r w:rsidR="00FE0B12" w:rsidRPr="000B5DF0">
        <w:rPr>
          <w:sz w:val="28"/>
          <w:szCs w:val="28"/>
        </w:rPr>
        <w:t>на конец года:</w:t>
      </w:r>
      <w:r w:rsidR="000E6937" w:rsidRPr="000B5DF0">
        <w:rPr>
          <w:sz w:val="28"/>
          <w:szCs w:val="28"/>
        </w:rPr>
        <w:t xml:space="preserve"> </w:t>
      </w:r>
    </w:p>
    <w:p w:rsidR="008D3A09" w:rsidRDefault="008D3A09" w:rsidP="000B5DF0">
      <w:pPr>
        <w:tabs>
          <w:tab w:val="left" w:pos="540"/>
          <w:tab w:val="left" w:pos="720"/>
          <w:tab w:val="left" w:pos="8820"/>
        </w:tabs>
        <w:spacing w:line="360" w:lineRule="auto"/>
        <w:ind w:firstLine="709"/>
        <w:jc w:val="both"/>
        <w:rPr>
          <w:sz w:val="28"/>
          <w:szCs w:val="28"/>
        </w:rPr>
      </w:pPr>
    </w:p>
    <w:p w:rsidR="00FE0B12" w:rsidRPr="000B5DF0" w:rsidRDefault="00FE0B12" w:rsidP="000B5DF0">
      <w:pPr>
        <w:tabs>
          <w:tab w:val="left" w:pos="540"/>
          <w:tab w:val="left" w:pos="720"/>
          <w:tab w:val="left" w:pos="8820"/>
        </w:tabs>
        <w:spacing w:line="360" w:lineRule="auto"/>
        <w:ind w:firstLine="709"/>
        <w:jc w:val="both"/>
        <w:rPr>
          <w:sz w:val="28"/>
          <w:szCs w:val="28"/>
        </w:rPr>
      </w:pPr>
      <w:r w:rsidRPr="000B5DF0">
        <w:rPr>
          <w:sz w:val="28"/>
          <w:szCs w:val="28"/>
        </w:rPr>
        <w:t>К</w:t>
      </w:r>
      <w:r w:rsidRPr="000B5DF0">
        <w:rPr>
          <w:sz w:val="28"/>
          <w:szCs w:val="28"/>
          <w:vertAlign w:val="subscript"/>
        </w:rPr>
        <w:t>износа</w:t>
      </w:r>
      <w:r w:rsidRPr="000B5DF0">
        <w:rPr>
          <w:sz w:val="28"/>
          <w:szCs w:val="28"/>
        </w:rPr>
        <w:t>=</w:t>
      </w:r>
      <w:r w:rsidRPr="000B5DF0">
        <w:rPr>
          <w:position w:val="-24"/>
          <w:sz w:val="28"/>
          <w:szCs w:val="28"/>
        </w:rPr>
        <w:object w:dxaOrig="1280" w:dyaOrig="620">
          <v:shape id="_x0000_i1102" type="#_x0000_t75" style="width:63.75pt;height:30.75pt" o:ole="">
            <v:imagedata r:id="rId120" o:title=""/>
          </v:shape>
          <o:OLEObject Type="Embed" ProgID="Equation.3" ShapeID="_x0000_i1102" DrawAspect="Content" ObjectID="_1458733234" r:id="rId121"/>
        </w:object>
      </w:r>
      <w:r w:rsidRPr="000B5DF0">
        <w:rPr>
          <w:sz w:val="28"/>
          <w:szCs w:val="28"/>
        </w:rPr>
        <w:t>*100%=</w:t>
      </w:r>
      <w:r w:rsidRPr="000B5DF0">
        <w:rPr>
          <w:position w:val="-24"/>
          <w:sz w:val="28"/>
          <w:szCs w:val="28"/>
        </w:rPr>
        <w:object w:dxaOrig="1300" w:dyaOrig="620">
          <v:shape id="_x0000_i1103" type="#_x0000_t75" style="width:65.25pt;height:30.75pt" o:ole="">
            <v:imagedata r:id="rId122" o:title=""/>
          </v:shape>
          <o:OLEObject Type="Embed" ProgID="Equation.3" ShapeID="_x0000_i1103" DrawAspect="Content" ObjectID="_1458733235" r:id="rId123"/>
        </w:object>
      </w:r>
      <w:r w:rsidRPr="000B5DF0">
        <w:rPr>
          <w:sz w:val="28"/>
          <w:szCs w:val="28"/>
        </w:rPr>
        <w:t>*100%=15.36%;</w:t>
      </w:r>
    </w:p>
    <w:p w:rsidR="00FE0B12" w:rsidRPr="000B5DF0" w:rsidRDefault="00FE0B12" w:rsidP="000B5DF0">
      <w:pPr>
        <w:tabs>
          <w:tab w:val="left" w:pos="540"/>
          <w:tab w:val="left" w:pos="720"/>
          <w:tab w:val="left" w:pos="1980"/>
          <w:tab w:val="left" w:pos="2160"/>
          <w:tab w:val="left" w:pos="8820"/>
        </w:tabs>
        <w:spacing w:line="360" w:lineRule="auto"/>
        <w:ind w:firstLine="709"/>
        <w:jc w:val="both"/>
        <w:rPr>
          <w:sz w:val="28"/>
          <w:szCs w:val="28"/>
        </w:rPr>
      </w:pPr>
      <w:r w:rsidRPr="000B5DF0">
        <w:rPr>
          <w:sz w:val="28"/>
          <w:szCs w:val="28"/>
        </w:rPr>
        <w:t>К</w:t>
      </w:r>
      <w:r w:rsidRPr="000B5DF0">
        <w:rPr>
          <w:sz w:val="28"/>
          <w:szCs w:val="28"/>
          <w:vertAlign w:val="subscript"/>
        </w:rPr>
        <w:t>годности</w:t>
      </w:r>
      <w:r w:rsidRPr="000B5DF0">
        <w:rPr>
          <w:sz w:val="28"/>
          <w:szCs w:val="28"/>
        </w:rPr>
        <w:t>=</w:t>
      </w:r>
      <w:r w:rsidRPr="000B5DF0">
        <w:rPr>
          <w:position w:val="-24"/>
          <w:sz w:val="28"/>
          <w:szCs w:val="28"/>
        </w:rPr>
        <w:object w:dxaOrig="600" w:dyaOrig="620">
          <v:shape id="_x0000_i1104" type="#_x0000_t75" style="width:30pt;height:30.75pt" o:ole="">
            <v:imagedata r:id="rId124" o:title=""/>
          </v:shape>
          <o:OLEObject Type="Embed" ProgID="Equation.3" ShapeID="_x0000_i1104" DrawAspect="Content" ObjectID="_1458733236" r:id="rId125"/>
        </w:object>
      </w:r>
      <w:r w:rsidRPr="000B5DF0">
        <w:rPr>
          <w:sz w:val="28"/>
          <w:szCs w:val="28"/>
        </w:rPr>
        <w:t>*100%=</w:t>
      </w:r>
      <w:r w:rsidR="000E6937" w:rsidRPr="000B5DF0">
        <w:rPr>
          <w:position w:val="-24"/>
          <w:sz w:val="28"/>
          <w:szCs w:val="28"/>
        </w:rPr>
        <w:object w:dxaOrig="660" w:dyaOrig="620">
          <v:shape id="_x0000_i1105" type="#_x0000_t75" style="width:33pt;height:30.75pt" o:ole="">
            <v:imagedata r:id="rId126" o:title=""/>
          </v:shape>
          <o:OLEObject Type="Embed" ProgID="Equation.3" ShapeID="_x0000_i1105" DrawAspect="Content" ObjectID="_1458733237" r:id="rId127"/>
        </w:object>
      </w:r>
      <w:r w:rsidRPr="000B5DF0">
        <w:rPr>
          <w:sz w:val="28"/>
          <w:szCs w:val="28"/>
        </w:rPr>
        <w:t>*100%=84.64%, (или 100%-15.36%).</w:t>
      </w:r>
    </w:p>
    <w:p w:rsidR="008D3A09" w:rsidRDefault="008D3A09" w:rsidP="000B5DF0">
      <w:pPr>
        <w:tabs>
          <w:tab w:val="left" w:pos="540"/>
          <w:tab w:val="left" w:pos="720"/>
          <w:tab w:val="left" w:pos="2160"/>
          <w:tab w:val="left" w:pos="8820"/>
        </w:tabs>
        <w:spacing w:line="360" w:lineRule="auto"/>
        <w:ind w:firstLine="709"/>
        <w:jc w:val="both"/>
        <w:rPr>
          <w:sz w:val="28"/>
          <w:szCs w:val="28"/>
        </w:rPr>
      </w:pPr>
    </w:p>
    <w:p w:rsidR="000E6937" w:rsidRPr="000B5DF0" w:rsidRDefault="000E6937" w:rsidP="000B5DF0">
      <w:pPr>
        <w:tabs>
          <w:tab w:val="left" w:pos="540"/>
          <w:tab w:val="left" w:pos="720"/>
          <w:tab w:val="left" w:pos="2160"/>
          <w:tab w:val="left" w:pos="8820"/>
        </w:tabs>
        <w:spacing w:line="360" w:lineRule="auto"/>
        <w:ind w:firstLine="709"/>
        <w:jc w:val="both"/>
        <w:rPr>
          <w:sz w:val="28"/>
          <w:szCs w:val="28"/>
        </w:rPr>
      </w:pPr>
      <w:r w:rsidRPr="000B5DF0">
        <w:rPr>
          <w:sz w:val="28"/>
          <w:szCs w:val="28"/>
        </w:rPr>
        <w:t>Вывод: при сравнении коэффициентов, характеризующих состояние основных фондов, следует обратить внимание на то, что износ основных фондов уменьшился (15.36%-20%=-4.64%). Это произошло вследствие ввода значительного объёма новых основных фондов.</w:t>
      </w:r>
    </w:p>
    <w:p w:rsidR="00DC0205" w:rsidRPr="000B5DF0" w:rsidRDefault="008D3A09" w:rsidP="008D3A09">
      <w:pPr>
        <w:spacing w:line="360" w:lineRule="auto"/>
        <w:ind w:firstLine="709"/>
        <w:jc w:val="center"/>
        <w:rPr>
          <w:b/>
          <w:bCs/>
          <w:sz w:val="28"/>
          <w:szCs w:val="28"/>
        </w:rPr>
      </w:pPr>
      <w:r>
        <w:rPr>
          <w:sz w:val="28"/>
          <w:szCs w:val="28"/>
        </w:rPr>
        <w:br w:type="page"/>
      </w:r>
      <w:r w:rsidR="00DC0205" w:rsidRPr="000B5DF0">
        <w:rPr>
          <w:b/>
          <w:bCs/>
          <w:sz w:val="28"/>
          <w:szCs w:val="28"/>
        </w:rPr>
        <w:t>Глава 3. Статистический анализ основных фондов</w:t>
      </w:r>
    </w:p>
    <w:p w:rsidR="008D3A09" w:rsidRDefault="008D3A09" w:rsidP="000B5DF0">
      <w:pPr>
        <w:tabs>
          <w:tab w:val="left" w:pos="2220"/>
        </w:tabs>
        <w:spacing w:line="360" w:lineRule="auto"/>
        <w:ind w:firstLine="709"/>
        <w:jc w:val="both"/>
        <w:rPr>
          <w:sz w:val="28"/>
          <w:szCs w:val="28"/>
        </w:rPr>
      </w:pPr>
    </w:p>
    <w:p w:rsidR="00DC0205" w:rsidRPr="000B5DF0" w:rsidRDefault="00DC0205" w:rsidP="000B5DF0">
      <w:pPr>
        <w:tabs>
          <w:tab w:val="left" w:pos="2220"/>
        </w:tabs>
        <w:spacing w:line="360" w:lineRule="auto"/>
        <w:ind w:firstLine="709"/>
        <w:jc w:val="both"/>
        <w:rPr>
          <w:sz w:val="28"/>
          <w:szCs w:val="28"/>
        </w:rPr>
      </w:pPr>
      <w:r w:rsidRPr="000B5DF0">
        <w:rPr>
          <w:sz w:val="28"/>
          <w:szCs w:val="28"/>
        </w:rPr>
        <w:t>1. Постановка задачи</w:t>
      </w:r>
    </w:p>
    <w:p w:rsidR="00131D29" w:rsidRDefault="00F96608" w:rsidP="000B5DF0">
      <w:pPr>
        <w:spacing w:line="360" w:lineRule="auto"/>
        <w:ind w:firstLine="709"/>
        <w:jc w:val="both"/>
        <w:rPr>
          <w:sz w:val="28"/>
          <w:szCs w:val="28"/>
        </w:rPr>
      </w:pPr>
      <w:r w:rsidRPr="000B5DF0">
        <w:rPr>
          <w:sz w:val="28"/>
          <w:szCs w:val="28"/>
        </w:rPr>
        <w:t>Задача статистики в области изучения взаимосвязей состоит не только в количественной оценке</w:t>
      </w:r>
      <w:r w:rsidR="00131D29" w:rsidRPr="000B5DF0">
        <w:rPr>
          <w:sz w:val="28"/>
          <w:szCs w:val="28"/>
        </w:rPr>
        <w:t xml:space="preserve"> их наличия, направления и силы, но и в определении формы влияния факторных признаков (тех, которые влияют на изменение других процессов) на результативный (тот, который изменяется под воздействием других признаков). Для её решения применяют метод корреляционно – регрессионного анализа. </w:t>
      </w:r>
      <w:r w:rsidR="0026629A" w:rsidRPr="000B5DF0">
        <w:rPr>
          <w:sz w:val="28"/>
          <w:szCs w:val="28"/>
        </w:rPr>
        <w:t xml:space="preserve">Корреляционно-регрессионный анализ (КР-анализ) взаимосвязи признаков является составной частью проводимого статистического исследования двух экономических показателей </w:t>
      </w:r>
      <w:r w:rsidRPr="000B5DF0">
        <w:rPr>
          <w:sz w:val="28"/>
          <w:szCs w:val="28"/>
        </w:rPr>
        <w:t>статистической совокупности 31-ого региона России.</w:t>
      </w:r>
      <w:r w:rsidR="0026629A" w:rsidRPr="000B5DF0">
        <w:rPr>
          <w:sz w:val="28"/>
          <w:szCs w:val="28"/>
        </w:rPr>
        <w:t xml:space="preserve"> </w:t>
      </w:r>
      <w:r w:rsidRPr="000B5DF0">
        <w:rPr>
          <w:sz w:val="28"/>
          <w:szCs w:val="28"/>
        </w:rPr>
        <w:t>В данной части курсовой работы</w:t>
      </w:r>
      <w:r w:rsidR="0026629A" w:rsidRPr="000B5DF0">
        <w:rPr>
          <w:sz w:val="28"/>
          <w:szCs w:val="28"/>
        </w:rPr>
        <w:t xml:space="preserve"> изучается взаимосвязь между факторным признаком </w:t>
      </w:r>
      <w:r w:rsidRPr="000B5DF0">
        <w:rPr>
          <w:i/>
          <w:iCs/>
          <w:sz w:val="28"/>
          <w:szCs w:val="28"/>
        </w:rPr>
        <w:t>Степень износа основных фондов в отрасли – строительство</w:t>
      </w:r>
      <w:r w:rsidRPr="000B5DF0">
        <w:rPr>
          <w:sz w:val="28"/>
          <w:szCs w:val="28"/>
        </w:rPr>
        <w:t xml:space="preserve"> </w:t>
      </w:r>
      <w:r w:rsidR="0026629A" w:rsidRPr="000B5DF0">
        <w:rPr>
          <w:sz w:val="28"/>
          <w:szCs w:val="28"/>
        </w:rPr>
        <w:t>(признак</w:t>
      </w:r>
      <w:r w:rsidR="00C00A70" w:rsidRPr="000B5DF0">
        <w:rPr>
          <w:b/>
          <w:bCs/>
          <w:sz w:val="28"/>
          <w:szCs w:val="28"/>
        </w:rPr>
        <w:t xml:space="preserve"> Х</w:t>
      </w:r>
      <w:r w:rsidR="0026629A" w:rsidRPr="000B5DF0">
        <w:rPr>
          <w:sz w:val="28"/>
          <w:szCs w:val="28"/>
        </w:rPr>
        <w:t xml:space="preserve">) и результативным признаком </w:t>
      </w:r>
      <w:r w:rsidRPr="000B5DF0">
        <w:rPr>
          <w:i/>
          <w:iCs/>
          <w:sz w:val="28"/>
          <w:szCs w:val="28"/>
        </w:rPr>
        <w:t>Стоимость основных фондов в отрасли</w:t>
      </w:r>
      <w:r w:rsidR="00AB2787">
        <w:rPr>
          <w:i/>
          <w:iCs/>
          <w:sz w:val="28"/>
          <w:szCs w:val="28"/>
        </w:rPr>
        <w:t xml:space="preserve"> </w:t>
      </w:r>
      <w:r w:rsidRPr="000B5DF0">
        <w:rPr>
          <w:i/>
          <w:iCs/>
          <w:sz w:val="28"/>
          <w:szCs w:val="28"/>
        </w:rPr>
        <w:t>- строительство</w:t>
      </w:r>
      <w:r w:rsidRPr="000B5DF0">
        <w:rPr>
          <w:sz w:val="28"/>
          <w:szCs w:val="28"/>
        </w:rPr>
        <w:t xml:space="preserve"> </w:t>
      </w:r>
      <w:r w:rsidR="0026629A" w:rsidRPr="000B5DF0">
        <w:rPr>
          <w:sz w:val="28"/>
          <w:szCs w:val="28"/>
        </w:rPr>
        <w:t xml:space="preserve">(признак </w:t>
      </w:r>
      <w:r w:rsidR="00C00A70" w:rsidRPr="000B5DF0">
        <w:rPr>
          <w:b/>
          <w:bCs/>
          <w:sz w:val="28"/>
          <w:szCs w:val="28"/>
          <w:lang w:val="en-US"/>
        </w:rPr>
        <w:t>Y</w:t>
      </w:r>
      <w:r w:rsidR="00131D29" w:rsidRPr="000B5DF0">
        <w:rPr>
          <w:sz w:val="28"/>
          <w:szCs w:val="28"/>
        </w:rPr>
        <w:t>).</w:t>
      </w:r>
      <w:r w:rsidR="0026629A" w:rsidRPr="000B5DF0">
        <w:rPr>
          <w:sz w:val="28"/>
          <w:szCs w:val="28"/>
        </w:rPr>
        <w:t xml:space="preserve"> </w:t>
      </w:r>
      <w:r w:rsidR="00131D29" w:rsidRPr="000B5DF0">
        <w:rPr>
          <w:sz w:val="28"/>
          <w:szCs w:val="28"/>
        </w:rPr>
        <w:t>Для проведения автоматизированного статистического анализа совокупности</w:t>
      </w:r>
      <w:r w:rsidR="00AB2787">
        <w:rPr>
          <w:sz w:val="28"/>
          <w:szCs w:val="28"/>
        </w:rPr>
        <w:t xml:space="preserve"> </w:t>
      </w:r>
      <w:r w:rsidR="00131D29" w:rsidRPr="000B5DF0">
        <w:rPr>
          <w:sz w:val="28"/>
          <w:szCs w:val="28"/>
        </w:rPr>
        <w:t xml:space="preserve">данные представлены в формате электронных таблиц процессора </w:t>
      </w:r>
      <w:r w:rsidR="00131D29" w:rsidRPr="000B5DF0">
        <w:rPr>
          <w:sz w:val="28"/>
          <w:szCs w:val="28"/>
          <w:lang w:val="en-US"/>
        </w:rPr>
        <w:t>Excel</w:t>
      </w:r>
      <w:r w:rsidR="00DF086B" w:rsidRPr="000B5DF0">
        <w:rPr>
          <w:sz w:val="28"/>
          <w:szCs w:val="28"/>
        </w:rPr>
        <w:t xml:space="preserve"> в диапазоне ячеек B4:C34</w:t>
      </w:r>
      <w:r w:rsidR="00131D29" w:rsidRPr="000B5DF0">
        <w:rPr>
          <w:sz w:val="28"/>
          <w:szCs w:val="28"/>
        </w:rPr>
        <w:t>.</w:t>
      </w:r>
    </w:p>
    <w:p w:rsidR="00131D29" w:rsidRDefault="00131D29" w:rsidP="000B5DF0">
      <w:pPr>
        <w:pStyle w:val="9"/>
        <w:spacing w:line="360" w:lineRule="auto"/>
        <w:ind w:right="0" w:firstLine="709"/>
        <w:jc w:val="both"/>
      </w:pPr>
      <w:r w:rsidRPr="000B5DF0">
        <w:t>Исходные данные</w:t>
      </w:r>
    </w:p>
    <w:p w:rsidR="008D3A09" w:rsidRPr="008D3A09" w:rsidRDefault="008D3A09" w:rsidP="008D3A09"/>
    <w:tbl>
      <w:tblPr>
        <w:tblW w:w="0" w:type="auto"/>
        <w:jc w:val="center"/>
        <w:tblCellMar>
          <w:left w:w="30" w:type="dxa"/>
          <w:right w:w="30" w:type="dxa"/>
        </w:tblCellMar>
        <w:tblLook w:val="0000" w:firstRow="0" w:lastRow="0" w:firstColumn="0" w:lastColumn="0" w:noHBand="0" w:noVBand="0"/>
      </w:tblPr>
      <w:tblGrid>
        <w:gridCol w:w="260"/>
        <w:gridCol w:w="1906"/>
        <w:gridCol w:w="3725"/>
        <w:gridCol w:w="3523"/>
      </w:tblGrid>
      <w:tr w:rsidR="00131D29" w:rsidRPr="008D3A09" w:rsidTr="008D3A09">
        <w:trPr>
          <w:trHeight w:val="287"/>
          <w:jc w:val="center"/>
        </w:trPr>
        <w:tc>
          <w:tcPr>
            <w:tcW w:w="0" w:type="auto"/>
            <w:tcBorders>
              <w:top w:val="single" w:sz="6" w:space="0" w:color="auto"/>
              <w:left w:val="single" w:sz="6" w:space="0" w:color="auto"/>
              <w:bottom w:val="single" w:sz="6" w:space="0" w:color="auto"/>
              <w:right w:val="single" w:sz="6" w:space="0" w:color="auto"/>
            </w:tcBorders>
            <w:shd w:val="pct20" w:color="auto" w:fill="FFFFFF"/>
          </w:tcPr>
          <w:p w:rsidR="00131D29" w:rsidRPr="008D3A09" w:rsidRDefault="00131D29" w:rsidP="008D3A09">
            <w:pPr>
              <w:spacing w:line="360" w:lineRule="auto"/>
              <w:jc w:val="both"/>
              <w:rPr>
                <w:snapToGrid w:val="0"/>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pct20" w:color="auto" w:fill="FFFFFF"/>
          </w:tcPr>
          <w:p w:rsidR="00131D29" w:rsidRPr="008D3A09" w:rsidRDefault="00131D29" w:rsidP="008D3A09">
            <w:pPr>
              <w:spacing w:line="360" w:lineRule="auto"/>
              <w:jc w:val="both"/>
              <w:rPr>
                <w:b/>
                <w:bCs/>
                <w:snapToGrid w:val="0"/>
                <w:color w:val="000000"/>
                <w:sz w:val="20"/>
                <w:szCs w:val="20"/>
                <w:lang w:val="en-US"/>
              </w:rPr>
            </w:pPr>
            <w:r w:rsidRPr="008D3A09">
              <w:rPr>
                <w:b/>
                <w:bCs/>
                <w:snapToGrid w:val="0"/>
                <w:color w:val="000000"/>
                <w:sz w:val="20"/>
                <w:szCs w:val="20"/>
                <w:lang w:val="en-US"/>
              </w:rPr>
              <w:t>A</w:t>
            </w:r>
          </w:p>
        </w:tc>
        <w:tc>
          <w:tcPr>
            <w:tcW w:w="0" w:type="auto"/>
            <w:tcBorders>
              <w:top w:val="single" w:sz="6" w:space="0" w:color="auto"/>
              <w:left w:val="single" w:sz="6" w:space="0" w:color="auto"/>
              <w:bottom w:val="single" w:sz="6" w:space="0" w:color="auto"/>
              <w:right w:val="single" w:sz="6" w:space="0" w:color="auto"/>
            </w:tcBorders>
            <w:shd w:val="pct20" w:color="auto" w:fill="FFFFFF"/>
          </w:tcPr>
          <w:p w:rsidR="00131D29" w:rsidRPr="008D3A09" w:rsidRDefault="00131D29" w:rsidP="008D3A09">
            <w:pPr>
              <w:spacing w:line="360" w:lineRule="auto"/>
              <w:jc w:val="both"/>
              <w:rPr>
                <w:b/>
                <w:bCs/>
                <w:snapToGrid w:val="0"/>
                <w:color w:val="000000"/>
                <w:sz w:val="20"/>
                <w:szCs w:val="20"/>
                <w:lang w:val="en-US"/>
              </w:rPr>
            </w:pPr>
            <w:r w:rsidRPr="008D3A09">
              <w:rPr>
                <w:b/>
                <w:bCs/>
                <w:snapToGrid w:val="0"/>
                <w:color w:val="000000"/>
                <w:sz w:val="20"/>
                <w:szCs w:val="20"/>
                <w:lang w:val="en-US"/>
              </w:rPr>
              <w:t>B</w:t>
            </w:r>
          </w:p>
        </w:tc>
        <w:tc>
          <w:tcPr>
            <w:tcW w:w="0" w:type="auto"/>
            <w:tcBorders>
              <w:top w:val="single" w:sz="6" w:space="0" w:color="auto"/>
              <w:left w:val="single" w:sz="6" w:space="0" w:color="auto"/>
              <w:bottom w:val="single" w:sz="6" w:space="0" w:color="auto"/>
              <w:right w:val="single" w:sz="6" w:space="0" w:color="auto"/>
            </w:tcBorders>
            <w:shd w:val="pct20" w:color="auto" w:fill="FFFFFF"/>
          </w:tcPr>
          <w:p w:rsidR="00131D29" w:rsidRPr="008D3A09" w:rsidRDefault="00131D29" w:rsidP="008D3A09">
            <w:pPr>
              <w:spacing w:line="360" w:lineRule="auto"/>
              <w:jc w:val="both"/>
              <w:rPr>
                <w:b/>
                <w:bCs/>
                <w:snapToGrid w:val="0"/>
                <w:color w:val="000000"/>
                <w:sz w:val="20"/>
                <w:szCs w:val="20"/>
                <w:lang w:val="en-US"/>
              </w:rPr>
            </w:pPr>
            <w:r w:rsidRPr="008D3A09">
              <w:rPr>
                <w:b/>
                <w:bCs/>
                <w:snapToGrid w:val="0"/>
                <w:color w:val="000000"/>
                <w:sz w:val="20"/>
                <w:szCs w:val="20"/>
                <w:lang w:val="en-US"/>
              </w:rPr>
              <w:t>C</w:t>
            </w:r>
          </w:p>
        </w:tc>
      </w:tr>
      <w:tr w:rsidR="00925EFB" w:rsidRPr="008D3A09" w:rsidTr="008D3A09">
        <w:trPr>
          <w:trHeight w:val="247"/>
          <w:jc w:val="center"/>
        </w:trPr>
        <w:tc>
          <w:tcPr>
            <w:tcW w:w="0" w:type="auto"/>
            <w:tcBorders>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color w:val="000000"/>
                <w:sz w:val="20"/>
                <w:szCs w:val="20"/>
              </w:rPr>
            </w:pPr>
            <w:r w:rsidRPr="008D3A09">
              <w:rPr>
                <w:snapToGrid w:val="0"/>
                <w:color w:val="000000"/>
                <w:sz w:val="20"/>
                <w:szCs w:val="20"/>
              </w:rPr>
              <w:t>3</w:t>
            </w:r>
          </w:p>
        </w:tc>
        <w:tc>
          <w:tcPr>
            <w:tcW w:w="0" w:type="auto"/>
            <w:tcBorders>
              <w:left w:val="single" w:sz="6" w:space="0" w:color="auto"/>
              <w:bottom w:val="single" w:sz="6" w:space="0" w:color="auto"/>
              <w:right w:val="single" w:sz="6" w:space="0" w:color="auto"/>
            </w:tcBorders>
            <w:shd w:val="clear" w:color="00FFFF" w:fill="auto"/>
            <w:vAlign w:val="center"/>
          </w:tcPr>
          <w:p w:rsidR="00925EFB" w:rsidRPr="008D3A09" w:rsidRDefault="00925EFB" w:rsidP="008D3A09">
            <w:pPr>
              <w:spacing w:line="360" w:lineRule="auto"/>
              <w:jc w:val="both"/>
              <w:rPr>
                <w:sz w:val="20"/>
                <w:szCs w:val="20"/>
              </w:rPr>
            </w:pPr>
            <w:r w:rsidRPr="008D3A09">
              <w:rPr>
                <w:sz w:val="20"/>
                <w:szCs w:val="20"/>
              </w:rPr>
              <w:t>Регионы России</w:t>
            </w:r>
          </w:p>
        </w:tc>
        <w:tc>
          <w:tcPr>
            <w:tcW w:w="0" w:type="auto"/>
            <w:tcBorders>
              <w:left w:val="single" w:sz="6" w:space="0" w:color="auto"/>
              <w:bottom w:val="single" w:sz="6" w:space="0" w:color="auto"/>
              <w:right w:val="single" w:sz="6" w:space="0" w:color="auto"/>
            </w:tcBorders>
            <w:shd w:val="clear" w:color="00FFFF" w:fill="auto"/>
            <w:vAlign w:val="center"/>
          </w:tcPr>
          <w:p w:rsidR="00925EFB" w:rsidRPr="008D3A09" w:rsidRDefault="00925EFB" w:rsidP="008D3A09">
            <w:pPr>
              <w:spacing w:line="360" w:lineRule="auto"/>
              <w:jc w:val="both"/>
              <w:rPr>
                <w:sz w:val="20"/>
                <w:szCs w:val="20"/>
              </w:rPr>
            </w:pPr>
            <w:r w:rsidRPr="008D3A09">
              <w:rPr>
                <w:sz w:val="20"/>
                <w:szCs w:val="20"/>
              </w:rPr>
              <w:t>Степень износа основных фондов в отрасли - строительство, млн. руб.</w:t>
            </w:r>
          </w:p>
        </w:tc>
        <w:tc>
          <w:tcPr>
            <w:tcW w:w="0" w:type="auto"/>
            <w:tcBorders>
              <w:left w:val="single" w:sz="6" w:space="0" w:color="auto"/>
              <w:bottom w:val="single" w:sz="6" w:space="0" w:color="auto"/>
              <w:right w:val="single" w:sz="12" w:space="0" w:color="auto"/>
            </w:tcBorders>
            <w:shd w:val="clear" w:color="00FFFF" w:fill="auto"/>
            <w:vAlign w:val="center"/>
          </w:tcPr>
          <w:p w:rsidR="00925EFB" w:rsidRPr="008D3A09" w:rsidRDefault="00925EFB" w:rsidP="008D3A09">
            <w:pPr>
              <w:spacing w:line="360" w:lineRule="auto"/>
              <w:jc w:val="both"/>
              <w:rPr>
                <w:sz w:val="20"/>
                <w:szCs w:val="20"/>
              </w:rPr>
            </w:pPr>
            <w:r w:rsidRPr="008D3A09">
              <w:rPr>
                <w:sz w:val="20"/>
                <w:szCs w:val="20"/>
              </w:rPr>
              <w:t>Стоимость основных фондов в отрасли - строительство, млн. руб.</w:t>
            </w:r>
          </w:p>
        </w:tc>
      </w:tr>
      <w:tr w:rsidR="00925EFB" w:rsidRPr="008D3A09" w:rsidTr="008D3A09">
        <w:trPr>
          <w:trHeight w:val="320"/>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4</w:t>
            </w:r>
          </w:p>
        </w:tc>
        <w:tc>
          <w:tcPr>
            <w:tcW w:w="0" w:type="auto"/>
            <w:tcBorders>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Белгородская область</w:t>
            </w:r>
          </w:p>
        </w:tc>
        <w:tc>
          <w:tcPr>
            <w:tcW w:w="0" w:type="auto"/>
            <w:tcBorders>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3224.47</w:t>
            </w:r>
          </w:p>
        </w:tc>
        <w:tc>
          <w:tcPr>
            <w:tcW w:w="0" w:type="auto"/>
            <w:tcBorders>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11005.00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Брянская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758.01</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1919.00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Владимирская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1092.50</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2595.00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Воронежская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1479.63</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3182.00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Ивановская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386.60</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1065.00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Калужская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733.04</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1870.00</w:t>
            </w:r>
          </w:p>
        </w:tc>
      </w:tr>
      <w:tr w:rsidR="00925EFB" w:rsidRPr="008D3A09" w:rsidTr="008D3A09">
        <w:trPr>
          <w:trHeight w:val="336"/>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Костромская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953.56</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1516.00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Курская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216.90</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1446.00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Липецкая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797.87</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1797.00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13</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Московская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11199.97</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25688.00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14</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Орловская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1109.12</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1733.00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15</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Рязанская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16539.89</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27939.00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16</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Смоленская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1195.29</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2330.00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17</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Тамбовская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836.61</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1855.00</w:t>
            </w:r>
          </w:p>
        </w:tc>
      </w:tr>
      <w:tr w:rsidR="00925EFB" w:rsidRPr="008D3A09" w:rsidTr="008D3A09">
        <w:trPr>
          <w:trHeight w:val="262"/>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18</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Тверская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814.43</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1642.00</w:t>
            </w:r>
          </w:p>
        </w:tc>
      </w:tr>
      <w:tr w:rsidR="00925EFB" w:rsidRPr="008D3A09" w:rsidTr="008D3A09">
        <w:trPr>
          <w:trHeight w:val="262"/>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19</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Тульская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989.33</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2413.00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Ярославская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2411.03</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5044.00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21</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г. Москва</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36129.47</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91467.00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Республика Карелия</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700.74</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1530.00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Республика Коми</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2629.31</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6351.00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Архангельская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2168.33</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6285.00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25</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Вологодская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1098.59</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3319.00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Калининградская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384.71</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747.00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Ленинградская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1971.00</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4380.00</w:t>
            </w:r>
          </w:p>
        </w:tc>
      </w:tr>
      <w:tr w:rsidR="00925EFB" w:rsidRPr="008D3A09" w:rsidTr="008D3A09">
        <w:trPr>
          <w:trHeight w:val="262"/>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28</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Мурманская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899.16</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1905.00</w:t>
            </w:r>
          </w:p>
        </w:tc>
      </w:tr>
      <w:tr w:rsidR="00925EFB" w:rsidRPr="008D3A09" w:rsidTr="008D3A09">
        <w:trPr>
          <w:trHeight w:val="233"/>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Новгородская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674.08</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1314.00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30</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Псковская область</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907.41</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2030.00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г. Санкт - Петербург</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5826.66</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13873.00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Республика Адыгея</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1361.26</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2284.00</w:t>
            </w:r>
          </w:p>
        </w:tc>
      </w:tr>
      <w:tr w:rsidR="00925EFB" w:rsidRPr="008D3A09" w:rsidTr="008D3A09">
        <w:trPr>
          <w:trHeight w:val="247"/>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Республика Дагестан</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1364.97</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2630.00</w:t>
            </w:r>
          </w:p>
        </w:tc>
      </w:tr>
      <w:tr w:rsidR="00925EFB" w:rsidRPr="008D3A09" w:rsidTr="008D3A09">
        <w:trPr>
          <w:trHeight w:val="262"/>
          <w:jc w:val="center"/>
        </w:trPr>
        <w:tc>
          <w:tcPr>
            <w:tcW w:w="0" w:type="auto"/>
            <w:tcBorders>
              <w:top w:val="single" w:sz="6" w:space="0" w:color="auto"/>
              <w:left w:val="single" w:sz="12" w:space="0" w:color="auto"/>
              <w:bottom w:val="single" w:sz="6" w:space="0" w:color="auto"/>
              <w:right w:val="single" w:sz="6" w:space="0" w:color="auto"/>
            </w:tcBorders>
            <w:shd w:val="pct20" w:color="auto" w:fill="FFFFFF"/>
          </w:tcPr>
          <w:p w:rsidR="00925EFB" w:rsidRPr="008D3A09" w:rsidRDefault="00925EFB" w:rsidP="008D3A09">
            <w:pPr>
              <w:spacing w:line="360" w:lineRule="auto"/>
              <w:jc w:val="both"/>
              <w:rPr>
                <w:snapToGrid w:val="0"/>
                <w:sz w:val="20"/>
                <w:szCs w:val="20"/>
              </w:rPr>
            </w:pPr>
            <w:r w:rsidRPr="008D3A09">
              <w:rPr>
                <w:snapToGrid w:val="0"/>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Республика Ингушетия</w:t>
            </w:r>
          </w:p>
        </w:tc>
        <w:tc>
          <w:tcPr>
            <w:tcW w:w="0" w:type="auto"/>
            <w:tcBorders>
              <w:top w:val="single" w:sz="6" w:space="0" w:color="auto"/>
              <w:left w:val="single" w:sz="6" w:space="0" w:color="auto"/>
              <w:bottom w:val="single" w:sz="6" w:space="0" w:color="auto"/>
              <w:right w:val="single" w:sz="6" w:space="0" w:color="auto"/>
            </w:tcBorders>
            <w:shd w:val="clear" w:color="C0C0C0" w:fill="auto"/>
            <w:vAlign w:val="bottom"/>
          </w:tcPr>
          <w:p w:rsidR="00925EFB" w:rsidRPr="008D3A09" w:rsidRDefault="00925EFB" w:rsidP="008D3A09">
            <w:pPr>
              <w:spacing w:line="360" w:lineRule="auto"/>
              <w:jc w:val="both"/>
              <w:rPr>
                <w:sz w:val="20"/>
                <w:szCs w:val="20"/>
              </w:rPr>
            </w:pPr>
            <w:r w:rsidRPr="008D3A09">
              <w:rPr>
                <w:sz w:val="20"/>
                <w:szCs w:val="20"/>
              </w:rPr>
              <w:t>68.54</w:t>
            </w:r>
          </w:p>
        </w:tc>
        <w:tc>
          <w:tcPr>
            <w:tcW w:w="0" w:type="auto"/>
            <w:tcBorders>
              <w:top w:val="single" w:sz="6" w:space="0" w:color="auto"/>
              <w:left w:val="single" w:sz="6" w:space="0" w:color="auto"/>
              <w:bottom w:val="single" w:sz="6" w:space="0" w:color="auto"/>
              <w:right w:val="single" w:sz="12" w:space="0" w:color="auto"/>
            </w:tcBorders>
            <w:shd w:val="clear" w:color="C0C0C0" w:fill="auto"/>
            <w:vAlign w:val="center"/>
          </w:tcPr>
          <w:p w:rsidR="00925EFB" w:rsidRPr="008D3A09" w:rsidRDefault="00925EFB" w:rsidP="008D3A09">
            <w:pPr>
              <w:spacing w:line="360" w:lineRule="auto"/>
              <w:jc w:val="both"/>
              <w:rPr>
                <w:sz w:val="20"/>
                <w:szCs w:val="20"/>
              </w:rPr>
            </w:pPr>
            <w:r w:rsidRPr="008D3A09">
              <w:rPr>
                <w:sz w:val="20"/>
                <w:szCs w:val="20"/>
              </w:rPr>
              <w:t>149.00</w:t>
            </w:r>
          </w:p>
        </w:tc>
      </w:tr>
    </w:tbl>
    <w:p w:rsidR="008D3A09" w:rsidRDefault="008D3A09" w:rsidP="000B5DF0">
      <w:pPr>
        <w:spacing w:line="360" w:lineRule="auto"/>
        <w:ind w:firstLine="709"/>
        <w:jc w:val="both"/>
        <w:rPr>
          <w:sz w:val="28"/>
          <w:szCs w:val="28"/>
        </w:rPr>
      </w:pPr>
    </w:p>
    <w:p w:rsidR="00BF1551" w:rsidRPr="000B5DF0" w:rsidRDefault="00EF26CB" w:rsidP="000B5DF0">
      <w:pPr>
        <w:spacing w:line="360" w:lineRule="auto"/>
        <w:ind w:firstLine="709"/>
        <w:jc w:val="both"/>
        <w:rPr>
          <w:sz w:val="28"/>
          <w:szCs w:val="28"/>
        </w:rPr>
      </w:pPr>
      <w:r w:rsidRPr="000B5DF0">
        <w:rPr>
          <w:sz w:val="28"/>
          <w:szCs w:val="28"/>
        </w:rPr>
        <w:t>Н</w:t>
      </w:r>
      <w:r w:rsidR="00BF1551" w:rsidRPr="000B5DF0">
        <w:rPr>
          <w:sz w:val="28"/>
          <w:szCs w:val="28"/>
        </w:rPr>
        <w:t>еобходимо:</w:t>
      </w:r>
    </w:p>
    <w:p w:rsidR="008F0CF4" w:rsidRPr="000B5DF0" w:rsidRDefault="008F0CF4" w:rsidP="000B5DF0">
      <w:pPr>
        <w:spacing w:line="360" w:lineRule="auto"/>
        <w:ind w:firstLine="709"/>
        <w:jc w:val="both"/>
        <w:rPr>
          <w:sz w:val="28"/>
          <w:szCs w:val="28"/>
        </w:rPr>
      </w:pPr>
      <w:r w:rsidRPr="000B5DF0">
        <w:rPr>
          <w:sz w:val="28"/>
          <w:szCs w:val="28"/>
        </w:rPr>
        <w:t>1. Выявить наличие среди исходных данных резко выделяющихся значений признаков («выбросов» данных) с целью исключения из выборки аномальных единиц наблюдения.</w:t>
      </w:r>
    </w:p>
    <w:p w:rsidR="008F0CF4" w:rsidRPr="000B5DF0" w:rsidRDefault="008F0CF4" w:rsidP="000B5DF0">
      <w:pPr>
        <w:spacing w:line="360" w:lineRule="auto"/>
        <w:ind w:firstLine="709"/>
        <w:jc w:val="both"/>
        <w:rPr>
          <w:i/>
          <w:iCs/>
          <w:sz w:val="28"/>
          <w:szCs w:val="28"/>
        </w:rPr>
      </w:pPr>
      <w:r w:rsidRPr="000B5DF0">
        <w:rPr>
          <w:sz w:val="28"/>
          <w:szCs w:val="28"/>
        </w:rPr>
        <w:t xml:space="preserve">2. Построить интервальный вариационный ряд и гистограмму распределения единиц совокупности по признаку </w:t>
      </w:r>
      <w:r w:rsidRPr="000B5DF0">
        <w:rPr>
          <w:i/>
          <w:iCs/>
          <w:sz w:val="28"/>
          <w:szCs w:val="28"/>
        </w:rPr>
        <w:t>Степень износа основных фондов в отрасли - строительство.</w:t>
      </w:r>
    </w:p>
    <w:p w:rsidR="00C00A70" w:rsidRPr="000B5DF0" w:rsidRDefault="00EF26CB" w:rsidP="000B5DF0">
      <w:pPr>
        <w:tabs>
          <w:tab w:val="num" w:pos="1080"/>
        </w:tabs>
        <w:spacing w:line="360" w:lineRule="auto"/>
        <w:ind w:firstLine="709"/>
        <w:jc w:val="both"/>
        <w:rPr>
          <w:sz w:val="28"/>
          <w:szCs w:val="28"/>
        </w:rPr>
      </w:pPr>
      <w:r w:rsidRPr="000B5DF0">
        <w:rPr>
          <w:sz w:val="28"/>
          <w:szCs w:val="28"/>
        </w:rPr>
        <w:t xml:space="preserve">1. </w:t>
      </w:r>
      <w:r w:rsidR="00F331B0" w:rsidRPr="000B5DF0">
        <w:rPr>
          <w:sz w:val="28"/>
          <w:szCs w:val="28"/>
        </w:rPr>
        <w:t>С</w:t>
      </w:r>
      <w:r w:rsidR="00C00A70" w:rsidRPr="000B5DF0">
        <w:rPr>
          <w:sz w:val="28"/>
          <w:szCs w:val="28"/>
        </w:rPr>
        <w:t xml:space="preserve">троим диаграмму рассеяния – точечный график, осям </w:t>
      </w:r>
      <w:r w:rsidR="00C00A70" w:rsidRPr="000B5DF0">
        <w:rPr>
          <w:sz w:val="28"/>
          <w:szCs w:val="28"/>
          <w:lang w:val="en-US"/>
        </w:rPr>
        <w:t>X</w:t>
      </w:r>
      <w:r w:rsidR="00C00A70" w:rsidRPr="000B5DF0">
        <w:rPr>
          <w:sz w:val="28"/>
          <w:szCs w:val="28"/>
        </w:rPr>
        <w:t xml:space="preserve"> и </w:t>
      </w:r>
      <w:r w:rsidR="00C00A70" w:rsidRPr="000B5DF0">
        <w:rPr>
          <w:sz w:val="28"/>
          <w:szCs w:val="28"/>
          <w:lang w:val="en-US"/>
        </w:rPr>
        <w:t>Y</w:t>
      </w:r>
      <w:r w:rsidR="00C00A70" w:rsidRPr="000B5DF0">
        <w:rPr>
          <w:sz w:val="28"/>
          <w:szCs w:val="28"/>
        </w:rPr>
        <w:t xml:space="preserve"> которого сопоставлены два изучаемых признака единиц совокупности. Построение данной диаграммы в среде </w:t>
      </w:r>
      <w:r w:rsidR="00C00A70" w:rsidRPr="000B5DF0">
        <w:rPr>
          <w:sz w:val="28"/>
          <w:szCs w:val="28"/>
          <w:lang w:val="en-US"/>
        </w:rPr>
        <w:t>Excel</w:t>
      </w:r>
      <w:r w:rsidR="00C00A70" w:rsidRPr="000B5DF0">
        <w:rPr>
          <w:sz w:val="28"/>
          <w:szCs w:val="28"/>
        </w:rPr>
        <w:t xml:space="preserve"> осуществляется следующим образом: выделяем оба столбца </w:t>
      </w:r>
      <w:r w:rsidR="00C00A70" w:rsidRPr="000B5DF0">
        <w:rPr>
          <w:b/>
          <w:bCs/>
          <w:sz w:val="28"/>
          <w:szCs w:val="28"/>
        </w:rPr>
        <w:t>B4:C34</w:t>
      </w:r>
      <w:r w:rsidR="00C00A70" w:rsidRPr="000B5DF0">
        <w:rPr>
          <w:sz w:val="28"/>
          <w:szCs w:val="28"/>
        </w:rPr>
        <w:t>, далее</w:t>
      </w:r>
      <w:r w:rsidR="00C00A70" w:rsidRPr="000B5DF0">
        <w:rPr>
          <w:b/>
          <w:bCs/>
          <w:sz w:val="28"/>
          <w:szCs w:val="28"/>
        </w:rPr>
        <w:t xml:space="preserve"> Вставка – Диаграмма – Точечная - Готово</w:t>
      </w:r>
      <w:r w:rsidR="00C00A70" w:rsidRPr="000B5DF0">
        <w:rPr>
          <w:sz w:val="28"/>
          <w:szCs w:val="28"/>
        </w:rPr>
        <w:t>, в ней данные первого столбца (</w:t>
      </w:r>
      <w:r w:rsidR="00925EFB" w:rsidRPr="000B5DF0">
        <w:rPr>
          <w:i/>
          <w:iCs/>
          <w:sz w:val="28"/>
          <w:szCs w:val="28"/>
        </w:rPr>
        <w:t>Степень износа основных фондов в отрасли – строительство</w:t>
      </w:r>
      <w:r w:rsidR="00925EFB" w:rsidRPr="000B5DF0">
        <w:rPr>
          <w:sz w:val="28"/>
          <w:szCs w:val="28"/>
        </w:rPr>
        <w:t xml:space="preserve">) </w:t>
      </w:r>
      <w:r w:rsidR="00C00A70" w:rsidRPr="000B5DF0">
        <w:rPr>
          <w:sz w:val="28"/>
          <w:szCs w:val="28"/>
        </w:rPr>
        <w:t xml:space="preserve">автоматически сопоставляются оси </w:t>
      </w:r>
      <w:r w:rsidR="00C00A70" w:rsidRPr="000B5DF0">
        <w:rPr>
          <w:sz w:val="28"/>
          <w:szCs w:val="28"/>
          <w:lang w:val="en-US"/>
        </w:rPr>
        <w:t>X</w:t>
      </w:r>
      <w:r w:rsidR="00C00A70" w:rsidRPr="000B5DF0">
        <w:rPr>
          <w:sz w:val="28"/>
          <w:szCs w:val="28"/>
        </w:rPr>
        <w:t>, данные второго столбца (</w:t>
      </w:r>
      <w:r w:rsidR="00925EFB" w:rsidRPr="000B5DF0">
        <w:rPr>
          <w:i/>
          <w:iCs/>
          <w:sz w:val="28"/>
          <w:szCs w:val="28"/>
        </w:rPr>
        <w:t>Стоимость основных фондов в отрасли - строительство</w:t>
      </w:r>
      <w:r w:rsidR="00C00A70" w:rsidRPr="000B5DF0">
        <w:rPr>
          <w:sz w:val="28"/>
          <w:szCs w:val="28"/>
        </w:rPr>
        <w:t xml:space="preserve">) - оси </w:t>
      </w:r>
      <w:r w:rsidR="00C00A70" w:rsidRPr="000B5DF0">
        <w:rPr>
          <w:sz w:val="28"/>
          <w:szCs w:val="28"/>
          <w:lang w:val="en-US"/>
        </w:rPr>
        <w:t>Y</w:t>
      </w:r>
      <w:r w:rsidR="00C00A70" w:rsidRPr="000B5DF0">
        <w:rPr>
          <w:sz w:val="28"/>
          <w:szCs w:val="28"/>
        </w:rPr>
        <w:t>. Для поиска аномальных значений визуально находятся аномальные точки. При подведении к ним курсора появляется надпись, содержащая значения признаков этого наблюдения в формате (</w:t>
      </w:r>
      <w:r w:rsidR="00C00A70" w:rsidRPr="000B5DF0">
        <w:rPr>
          <w:sz w:val="28"/>
          <w:szCs w:val="28"/>
          <w:lang w:val="en-US"/>
        </w:rPr>
        <w:t>X</w:t>
      </w:r>
      <w:r w:rsidR="00C00A70" w:rsidRPr="000B5DF0">
        <w:rPr>
          <w:sz w:val="28"/>
          <w:szCs w:val="28"/>
        </w:rPr>
        <w:t>;</w:t>
      </w:r>
      <w:r w:rsidR="00C00A70" w:rsidRPr="000B5DF0">
        <w:rPr>
          <w:sz w:val="28"/>
          <w:szCs w:val="28"/>
          <w:lang w:val="en-US"/>
        </w:rPr>
        <w:t>Y</w:t>
      </w:r>
      <w:r w:rsidR="00C00A70" w:rsidRPr="000B5DF0">
        <w:rPr>
          <w:sz w:val="28"/>
          <w:szCs w:val="28"/>
        </w:rPr>
        <w:t>).</w:t>
      </w:r>
    </w:p>
    <w:p w:rsidR="00C00A70" w:rsidRPr="000B5DF0" w:rsidRDefault="00C00A70" w:rsidP="000B5DF0">
      <w:pPr>
        <w:tabs>
          <w:tab w:val="num" w:pos="1080"/>
        </w:tabs>
        <w:spacing w:line="360" w:lineRule="auto"/>
        <w:ind w:firstLine="709"/>
        <w:jc w:val="both"/>
        <w:rPr>
          <w:sz w:val="28"/>
          <w:szCs w:val="28"/>
        </w:rPr>
      </w:pPr>
      <w:r w:rsidRPr="000B5DF0">
        <w:rPr>
          <w:sz w:val="28"/>
          <w:szCs w:val="28"/>
        </w:rPr>
        <w:t>На рисунке 1 чётко видим точки, которые отстоят от</w:t>
      </w:r>
      <w:r w:rsidR="00AB2787">
        <w:rPr>
          <w:sz w:val="28"/>
          <w:szCs w:val="28"/>
        </w:rPr>
        <w:t xml:space="preserve"> </w:t>
      </w:r>
      <w:r w:rsidRPr="000B5DF0">
        <w:rPr>
          <w:sz w:val="28"/>
          <w:szCs w:val="28"/>
        </w:rPr>
        <w:t xml:space="preserve">основной массы точек на существенном расстоянии. Каждый «выброс» из этой массы означает аномальность единицы наблюдения либо по признаку </w:t>
      </w:r>
      <w:r w:rsidRPr="000B5DF0">
        <w:rPr>
          <w:sz w:val="28"/>
          <w:szCs w:val="28"/>
          <w:lang w:val="en-US"/>
        </w:rPr>
        <w:t>X</w:t>
      </w:r>
      <w:r w:rsidRPr="000B5DF0">
        <w:rPr>
          <w:sz w:val="28"/>
          <w:szCs w:val="28"/>
        </w:rPr>
        <w:t xml:space="preserve">, либо по признаку </w:t>
      </w:r>
      <w:r w:rsidRPr="000B5DF0">
        <w:rPr>
          <w:sz w:val="28"/>
          <w:szCs w:val="28"/>
          <w:lang w:val="en-US"/>
        </w:rPr>
        <w:t>Y</w:t>
      </w:r>
      <w:r w:rsidRPr="000B5DF0">
        <w:rPr>
          <w:sz w:val="28"/>
          <w:szCs w:val="28"/>
        </w:rPr>
        <w:t>.</w:t>
      </w:r>
    </w:p>
    <w:p w:rsidR="008D3A09" w:rsidRDefault="008D3A09" w:rsidP="000B5DF0">
      <w:pPr>
        <w:spacing w:line="360" w:lineRule="auto"/>
        <w:ind w:firstLine="709"/>
        <w:jc w:val="both"/>
        <w:rPr>
          <w:sz w:val="28"/>
          <w:szCs w:val="28"/>
        </w:rPr>
      </w:pPr>
    </w:p>
    <w:p w:rsidR="00C00A70" w:rsidRPr="000B5DF0" w:rsidRDefault="00E33B7C" w:rsidP="00AB2787">
      <w:pPr>
        <w:spacing w:line="360" w:lineRule="auto"/>
        <w:ind w:firstLine="709"/>
        <w:jc w:val="center"/>
        <w:rPr>
          <w:sz w:val="28"/>
          <w:szCs w:val="28"/>
        </w:rPr>
      </w:pPr>
      <w:r>
        <w:rPr>
          <w:sz w:val="28"/>
          <w:szCs w:val="28"/>
        </w:rPr>
        <w:pict>
          <v:shape id="_x0000_i1106" type="#_x0000_t75" style="width:214.5pt;height:187.5pt">
            <v:imagedata r:id="rId128" o:title=""/>
          </v:shape>
        </w:pict>
      </w:r>
    </w:p>
    <w:p w:rsidR="00F331B0" w:rsidRPr="000B5DF0" w:rsidRDefault="00F331B0" w:rsidP="000B5DF0">
      <w:pPr>
        <w:spacing w:line="360" w:lineRule="auto"/>
        <w:ind w:firstLine="709"/>
        <w:jc w:val="both"/>
        <w:rPr>
          <w:sz w:val="28"/>
          <w:szCs w:val="28"/>
        </w:rPr>
      </w:pPr>
      <w:r w:rsidRPr="000B5DF0">
        <w:rPr>
          <w:sz w:val="28"/>
          <w:szCs w:val="28"/>
        </w:rPr>
        <w:t>Рис. 1. Аномальные значения признаков на диаграмме рассеяния.</w:t>
      </w:r>
    </w:p>
    <w:p w:rsidR="008D3A09" w:rsidRDefault="008D3A09" w:rsidP="000B5DF0">
      <w:pPr>
        <w:tabs>
          <w:tab w:val="num" w:pos="1080"/>
        </w:tabs>
        <w:spacing w:line="360" w:lineRule="auto"/>
        <w:ind w:firstLine="709"/>
        <w:jc w:val="both"/>
        <w:rPr>
          <w:sz w:val="28"/>
          <w:szCs w:val="28"/>
        </w:rPr>
      </w:pPr>
    </w:p>
    <w:p w:rsidR="00F331B0" w:rsidRDefault="00F331B0" w:rsidP="000B5DF0">
      <w:pPr>
        <w:tabs>
          <w:tab w:val="num" w:pos="1080"/>
        </w:tabs>
        <w:spacing w:line="360" w:lineRule="auto"/>
        <w:ind w:firstLine="709"/>
        <w:jc w:val="both"/>
        <w:rPr>
          <w:sz w:val="28"/>
          <w:szCs w:val="28"/>
        </w:rPr>
      </w:pPr>
      <w:r w:rsidRPr="000B5DF0">
        <w:rPr>
          <w:sz w:val="28"/>
          <w:szCs w:val="28"/>
        </w:rPr>
        <w:t>В таком случае такие единицы подлежат удалению из первичных данных. Но перед этим их необходимо скопировать в таблицу 2.</w:t>
      </w:r>
    </w:p>
    <w:p w:rsidR="008D3A09" w:rsidRDefault="008D3A09" w:rsidP="000B5DF0">
      <w:pPr>
        <w:tabs>
          <w:tab w:val="num" w:pos="1080"/>
        </w:tabs>
        <w:spacing w:line="360" w:lineRule="auto"/>
        <w:ind w:firstLine="709"/>
        <w:jc w:val="both"/>
        <w:rPr>
          <w:sz w:val="28"/>
          <w:szCs w:val="28"/>
        </w:rPr>
      </w:pPr>
    </w:p>
    <w:p w:rsidR="008D3A09" w:rsidRDefault="008D3A09" w:rsidP="000B5DF0">
      <w:pPr>
        <w:tabs>
          <w:tab w:val="num" w:pos="1080"/>
        </w:tabs>
        <w:spacing w:line="360" w:lineRule="auto"/>
        <w:ind w:firstLine="709"/>
        <w:jc w:val="both"/>
        <w:rPr>
          <w:sz w:val="28"/>
          <w:szCs w:val="28"/>
        </w:rPr>
      </w:pPr>
      <w:r>
        <w:rPr>
          <w:sz w:val="28"/>
          <w:szCs w:val="28"/>
        </w:rPr>
        <w:br w:type="page"/>
      </w:r>
      <w:r w:rsidRPr="000B5DF0">
        <w:rPr>
          <w:sz w:val="28"/>
          <w:szCs w:val="28"/>
        </w:rPr>
        <w:t>Таблица 2</w:t>
      </w:r>
      <w:r>
        <w:rPr>
          <w:sz w:val="28"/>
          <w:szCs w:val="28"/>
        </w:rPr>
        <w:t>.</w:t>
      </w:r>
    </w:p>
    <w:p w:rsidR="008D3A09" w:rsidRPr="000B5DF0" w:rsidRDefault="008D3A09" w:rsidP="000B5DF0">
      <w:pPr>
        <w:tabs>
          <w:tab w:val="num" w:pos="1080"/>
        </w:tabs>
        <w:spacing w:line="360" w:lineRule="auto"/>
        <w:ind w:firstLine="709"/>
        <w:jc w:val="both"/>
        <w:rPr>
          <w:sz w:val="28"/>
          <w:szCs w:val="28"/>
        </w:rPr>
      </w:pPr>
      <w:r w:rsidRPr="000B5DF0">
        <w:rPr>
          <w:sz w:val="28"/>
          <w:szCs w:val="28"/>
        </w:rPr>
        <w:t>Аномальные единицы наблюдения</w:t>
      </w:r>
    </w:p>
    <w:tbl>
      <w:tblPr>
        <w:tblW w:w="5000" w:type="pct"/>
        <w:jc w:val="center"/>
        <w:tblLook w:val="0000" w:firstRow="0" w:lastRow="0" w:firstColumn="0" w:lastColumn="0" w:noHBand="0" w:noVBand="0"/>
      </w:tblPr>
      <w:tblGrid>
        <w:gridCol w:w="3836"/>
        <w:gridCol w:w="2762"/>
        <w:gridCol w:w="2972"/>
      </w:tblGrid>
      <w:tr w:rsidR="00F331B0" w:rsidRPr="000B5DF0" w:rsidTr="008D3A09">
        <w:trPr>
          <w:trHeight w:val="70"/>
          <w:jc w:val="center"/>
        </w:trPr>
        <w:tc>
          <w:tcPr>
            <w:tcW w:w="2004" w:type="pct"/>
            <w:tcBorders>
              <w:top w:val="single" w:sz="4" w:space="0" w:color="auto"/>
              <w:left w:val="single" w:sz="4" w:space="0" w:color="auto"/>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Регионы России</w:t>
            </w:r>
          </w:p>
        </w:tc>
        <w:tc>
          <w:tcPr>
            <w:tcW w:w="1443" w:type="pct"/>
            <w:tcBorders>
              <w:top w:val="single" w:sz="4" w:space="0" w:color="auto"/>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Степень износа основных фондов в отрасли - строительство, млн. руб.</w:t>
            </w:r>
          </w:p>
        </w:tc>
        <w:tc>
          <w:tcPr>
            <w:tcW w:w="1553" w:type="pct"/>
            <w:tcBorders>
              <w:top w:val="single" w:sz="4" w:space="0" w:color="auto"/>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Стоимость основных фондов в отрасли - строительство, млн. руб.</w:t>
            </w:r>
          </w:p>
        </w:tc>
      </w:tr>
      <w:tr w:rsidR="00F331B0" w:rsidRPr="000B5DF0" w:rsidTr="008D3A09">
        <w:trPr>
          <w:trHeight w:val="285"/>
          <w:jc w:val="center"/>
        </w:trPr>
        <w:tc>
          <w:tcPr>
            <w:tcW w:w="2004" w:type="pct"/>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г. Москва</w:t>
            </w:r>
          </w:p>
        </w:tc>
        <w:tc>
          <w:tcPr>
            <w:tcW w:w="1443" w:type="pct"/>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36129.47</w:t>
            </w:r>
          </w:p>
        </w:tc>
        <w:tc>
          <w:tcPr>
            <w:tcW w:w="1553" w:type="pct"/>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91467.00</w:t>
            </w:r>
          </w:p>
        </w:tc>
      </w:tr>
      <w:tr w:rsidR="00F331B0" w:rsidRPr="000B5DF0" w:rsidTr="008D3A09">
        <w:trPr>
          <w:trHeight w:val="285"/>
          <w:jc w:val="center"/>
        </w:trPr>
        <w:tc>
          <w:tcPr>
            <w:tcW w:w="2004" w:type="pct"/>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Рязанская область</w:t>
            </w:r>
          </w:p>
        </w:tc>
        <w:tc>
          <w:tcPr>
            <w:tcW w:w="1443" w:type="pct"/>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16539.89</w:t>
            </w:r>
          </w:p>
        </w:tc>
        <w:tc>
          <w:tcPr>
            <w:tcW w:w="1553" w:type="pct"/>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27939.00</w:t>
            </w:r>
          </w:p>
        </w:tc>
      </w:tr>
      <w:tr w:rsidR="00F331B0" w:rsidRPr="000B5DF0" w:rsidTr="008D3A09">
        <w:trPr>
          <w:trHeight w:val="300"/>
          <w:jc w:val="center"/>
        </w:trPr>
        <w:tc>
          <w:tcPr>
            <w:tcW w:w="2004" w:type="pct"/>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Московская область</w:t>
            </w:r>
          </w:p>
        </w:tc>
        <w:tc>
          <w:tcPr>
            <w:tcW w:w="1443" w:type="pct"/>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11199.97</w:t>
            </w:r>
          </w:p>
        </w:tc>
        <w:tc>
          <w:tcPr>
            <w:tcW w:w="1553" w:type="pct"/>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25688.00</w:t>
            </w:r>
          </w:p>
        </w:tc>
      </w:tr>
      <w:tr w:rsidR="00F331B0" w:rsidRPr="000B5DF0" w:rsidTr="008D3A09">
        <w:trPr>
          <w:trHeight w:val="300"/>
          <w:jc w:val="center"/>
        </w:trPr>
        <w:tc>
          <w:tcPr>
            <w:tcW w:w="2004" w:type="pct"/>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г. Санкт - Петербург</w:t>
            </w:r>
          </w:p>
        </w:tc>
        <w:tc>
          <w:tcPr>
            <w:tcW w:w="1443" w:type="pct"/>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5826.66</w:t>
            </w:r>
          </w:p>
        </w:tc>
        <w:tc>
          <w:tcPr>
            <w:tcW w:w="1553" w:type="pct"/>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13873.00</w:t>
            </w:r>
          </w:p>
        </w:tc>
      </w:tr>
      <w:tr w:rsidR="00F331B0" w:rsidRPr="000B5DF0" w:rsidTr="008D3A09">
        <w:trPr>
          <w:trHeight w:val="270"/>
          <w:jc w:val="center"/>
        </w:trPr>
        <w:tc>
          <w:tcPr>
            <w:tcW w:w="2004" w:type="pct"/>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Белгородская область</w:t>
            </w:r>
          </w:p>
        </w:tc>
        <w:tc>
          <w:tcPr>
            <w:tcW w:w="1443" w:type="pct"/>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3224.47</w:t>
            </w:r>
          </w:p>
        </w:tc>
        <w:tc>
          <w:tcPr>
            <w:tcW w:w="1553" w:type="pct"/>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11005.00</w:t>
            </w:r>
          </w:p>
        </w:tc>
      </w:tr>
    </w:tbl>
    <w:p w:rsidR="008D3A09" w:rsidRDefault="008D3A09" w:rsidP="000B5DF0">
      <w:pPr>
        <w:tabs>
          <w:tab w:val="num" w:pos="1080"/>
        </w:tabs>
        <w:spacing w:line="360" w:lineRule="auto"/>
        <w:ind w:firstLine="709"/>
        <w:jc w:val="both"/>
        <w:rPr>
          <w:sz w:val="28"/>
          <w:szCs w:val="28"/>
        </w:rPr>
      </w:pPr>
    </w:p>
    <w:p w:rsidR="00F331B0" w:rsidRPr="000B5DF0" w:rsidRDefault="00F331B0" w:rsidP="000B5DF0">
      <w:pPr>
        <w:tabs>
          <w:tab w:val="num" w:pos="1080"/>
        </w:tabs>
        <w:spacing w:line="360" w:lineRule="auto"/>
        <w:ind w:firstLine="709"/>
        <w:jc w:val="both"/>
        <w:rPr>
          <w:sz w:val="28"/>
          <w:szCs w:val="28"/>
        </w:rPr>
      </w:pPr>
      <w:r w:rsidRPr="000B5DF0">
        <w:rPr>
          <w:sz w:val="28"/>
          <w:szCs w:val="28"/>
        </w:rPr>
        <w:t>В данной задаче 5 аномальных единиц наблюдения.</w:t>
      </w:r>
    </w:p>
    <w:p w:rsidR="00F331B0" w:rsidRPr="000B5DF0" w:rsidRDefault="00F331B0" w:rsidP="000B5DF0">
      <w:pPr>
        <w:tabs>
          <w:tab w:val="num" w:pos="1080"/>
        </w:tabs>
        <w:spacing w:line="360" w:lineRule="auto"/>
        <w:ind w:firstLine="709"/>
        <w:jc w:val="both"/>
        <w:rPr>
          <w:sz w:val="28"/>
          <w:szCs w:val="28"/>
        </w:rPr>
      </w:pPr>
      <w:r w:rsidRPr="000B5DF0">
        <w:rPr>
          <w:sz w:val="28"/>
          <w:szCs w:val="28"/>
        </w:rPr>
        <w:t xml:space="preserve">Для удаления из исходной таблицы 1 строк с аномальными данными необходимо выделить мышью соответствующую адресную строку вместе с её номером, нажать </w:t>
      </w:r>
      <w:r w:rsidRPr="000B5DF0">
        <w:rPr>
          <w:b/>
          <w:bCs/>
          <w:sz w:val="28"/>
          <w:szCs w:val="28"/>
        </w:rPr>
        <w:t>Правка – Удалить</w:t>
      </w:r>
      <w:r w:rsidR="00AE4EA6" w:rsidRPr="000B5DF0">
        <w:rPr>
          <w:sz w:val="28"/>
          <w:szCs w:val="28"/>
        </w:rPr>
        <w:t>. В итоге получаем табл. 1 и рис. 2</w:t>
      </w:r>
      <w:r w:rsidRPr="000B5DF0">
        <w:rPr>
          <w:sz w:val="28"/>
          <w:szCs w:val="28"/>
        </w:rPr>
        <w:t>:</w:t>
      </w:r>
    </w:p>
    <w:p w:rsidR="008D3A09" w:rsidRDefault="008D3A09" w:rsidP="000B5DF0">
      <w:pPr>
        <w:tabs>
          <w:tab w:val="num" w:pos="1080"/>
        </w:tabs>
        <w:spacing w:line="360" w:lineRule="auto"/>
        <w:ind w:firstLine="709"/>
        <w:jc w:val="both"/>
        <w:rPr>
          <w:sz w:val="28"/>
          <w:szCs w:val="28"/>
        </w:rPr>
      </w:pPr>
    </w:p>
    <w:p w:rsidR="001116A6" w:rsidRPr="000B5DF0" w:rsidRDefault="00E33B7C" w:rsidP="008D3A09">
      <w:pPr>
        <w:tabs>
          <w:tab w:val="num" w:pos="1080"/>
        </w:tabs>
        <w:spacing w:line="360" w:lineRule="auto"/>
        <w:ind w:firstLine="709"/>
        <w:jc w:val="center"/>
        <w:rPr>
          <w:sz w:val="28"/>
          <w:szCs w:val="28"/>
        </w:rPr>
      </w:pPr>
      <w:r>
        <w:rPr>
          <w:sz w:val="28"/>
          <w:szCs w:val="28"/>
        </w:rPr>
        <w:pict>
          <v:shape id="_x0000_i1107" type="#_x0000_t75" style="width:186.75pt;height:179.25pt">
            <v:imagedata r:id="rId129" o:title=""/>
          </v:shape>
        </w:pict>
      </w:r>
    </w:p>
    <w:p w:rsidR="001116A6" w:rsidRDefault="001116A6" w:rsidP="000B5DF0">
      <w:pPr>
        <w:tabs>
          <w:tab w:val="num" w:pos="1080"/>
        </w:tabs>
        <w:spacing w:line="360" w:lineRule="auto"/>
        <w:ind w:firstLine="709"/>
        <w:jc w:val="both"/>
        <w:rPr>
          <w:sz w:val="28"/>
          <w:szCs w:val="28"/>
        </w:rPr>
      </w:pPr>
      <w:r w:rsidRPr="000B5DF0">
        <w:rPr>
          <w:sz w:val="28"/>
          <w:szCs w:val="28"/>
        </w:rPr>
        <w:t>Рис. 2. Диаграмма рассеяния без аномальных единиц.</w:t>
      </w:r>
    </w:p>
    <w:p w:rsidR="008D3A09" w:rsidRDefault="008D3A09" w:rsidP="000B5DF0">
      <w:pPr>
        <w:tabs>
          <w:tab w:val="num" w:pos="1080"/>
        </w:tabs>
        <w:spacing w:line="360" w:lineRule="auto"/>
        <w:ind w:firstLine="709"/>
        <w:jc w:val="both"/>
        <w:rPr>
          <w:sz w:val="28"/>
          <w:szCs w:val="28"/>
        </w:rPr>
      </w:pPr>
    </w:p>
    <w:p w:rsidR="008D3A09" w:rsidRPr="000B5DF0" w:rsidRDefault="008D3A09" w:rsidP="000B5DF0">
      <w:pPr>
        <w:tabs>
          <w:tab w:val="num" w:pos="1080"/>
        </w:tabs>
        <w:spacing w:line="360" w:lineRule="auto"/>
        <w:ind w:firstLine="709"/>
        <w:jc w:val="both"/>
        <w:rPr>
          <w:sz w:val="28"/>
          <w:szCs w:val="28"/>
        </w:rPr>
      </w:pPr>
      <w:r w:rsidRPr="000B5DF0">
        <w:rPr>
          <w:sz w:val="28"/>
          <w:szCs w:val="28"/>
        </w:rPr>
        <w:t>Таблица 1. Исходные данные</w:t>
      </w:r>
    </w:p>
    <w:tbl>
      <w:tblPr>
        <w:tblW w:w="0" w:type="auto"/>
        <w:jc w:val="center"/>
        <w:tblLook w:val="0000" w:firstRow="0" w:lastRow="0" w:firstColumn="0" w:lastColumn="0" w:noHBand="0" w:noVBand="0"/>
      </w:tblPr>
      <w:tblGrid>
        <w:gridCol w:w="2311"/>
        <w:gridCol w:w="3732"/>
        <w:gridCol w:w="3527"/>
      </w:tblGrid>
      <w:tr w:rsidR="00F331B0" w:rsidRPr="000B5DF0" w:rsidTr="008D3A09">
        <w:trPr>
          <w:trHeight w:val="80"/>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Регионы России</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Степень износа основных фондов в отрасли – строительство, млн. руб.</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Стоимость основных фондов в отрасли - строительство, млн. руб.</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Брянская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758.01</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1919.00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Владимирская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1092.50</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2595.00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Воронежская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1479.63</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3182.00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Ивановская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386.60</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1065.00</w:t>
            </w:r>
          </w:p>
        </w:tc>
      </w:tr>
      <w:tr w:rsidR="00F331B0" w:rsidRPr="000B5DF0" w:rsidTr="008D3A09">
        <w:trPr>
          <w:trHeight w:val="270"/>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Калужская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733.04</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1870.00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Костромская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953.56</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1516.00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Курская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216.90</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1446.00</w:t>
            </w:r>
          </w:p>
        </w:tc>
      </w:tr>
      <w:tr w:rsidR="00F331B0" w:rsidRPr="000B5DF0" w:rsidTr="008D3A09">
        <w:trPr>
          <w:trHeight w:val="270"/>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Липецкая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797.87</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1797.00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Орловская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1109.12</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1733.00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Смоленская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1195.29</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2330.00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Тамбовская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836.61</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1855.00</w:t>
            </w:r>
          </w:p>
        </w:tc>
      </w:tr>
      <w:tr w:rsidR="00F331B0" w:rsidRPr="000B5DF0" w:rsidTr="008D3A09">
        <w:trPr>
          <w:trHeight w:val="270"/>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Тверская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814.43</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1642.00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Тульская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989.33</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2413.00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Ярославская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2411.03</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5044.00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Республика Карелия</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700.74</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1530.00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Республика Коми</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2629.31</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6351.00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Архангельская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2168.33</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6285.00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Вологодская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1098.59</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3319.00</w:t>
            </w:r>
          </w:p>
        </w:tc>
      </w:tr>
      <w:tr w:rsidR="00F331B0" w:rsidRPr="000B5DF0" w:rsidTr="008D3A09">
        <w:trPr>
          <w:trHeight w:val="70"/>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Калининградская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384.71</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747.00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Ленинградская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1971.00</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4380.00</w:t>
            </w:r>
          </w:p>
        </w:tc>
      </w:tr>
      <w:tr w:rsidR="00F331B0" w:rsidRPr="000B5DF0" w:rsidTr="008D3A09">
        <w:trPr>
          <w:trHeight w:val="270"/>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Мурманская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899.16</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1905.00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Новгородская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674.08</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1314.00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Псковская область</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907.41</w:t>
            </w:r>
          </w:p>
        </w:tc>
        <w:tc>
          <w:tcPr>
            <w:tcW w:w="0" w:type="auto"/>
            <w:tcBorders>
              <w:top w:val="nil"/>
              <w:left w:val="nil"/>
              <w:bottom w:val="single" w:sz="4" w:space="0" w:color="auto"/>
              <w:right w:val="single" w:sz="4" w:space="0" w:color="auto"/>
            </w:tcBorders>
            <w:vAlign w:val="center"/>
          </w:tcPr>
          <w:p w:rsidR="00F331B0" w:rsidRPr="008D3A09" w:rsidRDefault="00F331B0" w:rsidP="008D3A09">
            <w:pPr>
              <w:spacing w:line="360" w:lineRule="auto"/>
              <w:jc w:val="both"/>
              <w:rPr>
                <w:sz w:val="20"/>
                <w:szCs w:val="20"/>
              </w:rPr>
            </w:pPr>
            <w:r w:rsidRPr="008D3A09">
              <w:rPr>
                <w:sz w:val="20"/>
                <w:szCs w:val="20"/>
              </w:rPr>
              <w:t>2030.00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Республика Адыгея</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1361.26</w:t>
            </w:r>
          </w:p>
        </w:tc>
        <w:tc>
          <w:tcPr>
            <w:tcW w:w="0" w:type="auto"/>
            <w:tcBorders>
              <w:top w:val="nil"/>
              <w:left w:val="nil"/>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2284.00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Республика Дагестан</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1364.97</w:t>
            </w:r>
          </w:p>
        </w:tc>
        <w:tc>
          <w:tcPr>
            <w:tcW w:w="0" w:type="auto"/>
            <w:tcBorders>
              <w:top w:val="nil"/>
              <w:left w:val="nil"/>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2630.00</w:t>
            </w:r>
          </w:p>
        </w:tc>
      </w:tr>
      <w:tr w:rsidR="00F331B0"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Республика Ингушетия</w:t>
            </w:r>
          </w:p>
        </w:tc>
        <w:tc>
          <w:tcPr>
            <w:tcW w:w="0" w:type="auto"/>
            <w:tcBorders>
              <w:top w:val="nil"/>
              <w:left w:val="nil"/>
              <w:bottom w:val="single" w:sz="4" w:space="0" w:color="auto"/>
              <w:right w:val="single" w:sz="4" w:space="0" w:color="auto"/>
            </w:tcBorders>
            <w:noWrap/>
            <w:vAlign w:val="bottom"/>
          </w:tcPr>
          <w:p w:rsidR="00F331B0" w:rsidRPr="008D3A09" w:rsidRDefault="00F331B0" w:rsidP="008D3A09">
            <w:pPr>
              <w:spacing w:line="360" w:lineRule="auto"/>
              <w:jc w:val="both"/>
              <w:rPr>
                <w:sz w:val="20"/>
                <w:szCs w:val="20"/>
              </w:rPr>
            </w:pPr>
            <w:r w:rsidRPr="008D3A09">
              <w:rPr>
                <w:sz w:val="20"/>
                <w:szCs w:val="20"/>
              </w:rPr>
              <w:t>68.54</w:t>
            </w:r>
          </w:p>
        </w:tc>
        <w:tc>
          <w:tcPr>
            <w:tcW w:w="0" w:type="auto"/>
            <w:tcBorders>
              <w:top w:val="nil"/>
              <w:left w:val="nil"/>
              <w:bottom w:val="single" w:sz="4" w:space="0" w:color="auto"/>
              <w:right w:val="single" w:sz="4" w:space="0" w:color="auto"/>
            </w:tcBorders>
            <w:noWrap/>
            <w:vAlign w:val="center"/>
          </w:tcPr>
          <w:p w:rsidR="00F331B0" w:rsidRPr="008D3A09" w:rsidRDefault="00F331B0" w:rsidP="008D3A09">
            <w:pPr>
              <w:spacing w:line="360" w:lineRule="auto"/>
              <w:jc w:val="both"/>
              <w:rPr>
                <w:sz w:val="20"/>
                <w:szCs w:val="20"/>
              </w:rPr>
            </w:pPr>
            <w:r w:rsidRPr="008D3A09">
              <w:rPr>
                <w:sz w:val="20"/>
                <w:szCs w:val="20"/>
              </w:rPr>
              <w:t>149.00</w:t>
            </w:r>
          </w:p>
        </w:tc>
      </w:tr>
    </w:tbl>
    <w:p w:rsidR="002871B6" w:rsidRPr="000B5DF0" w:rsidRDefault="002871B6" w:rsidP="000B5DF0">
      <w:pPr>
        <w:spacing w:line="360" w:lineRule="auto"/>
        <w:ind w:firstLine="709"/>
        <w:jc w:val="both"/>
        <w:rPr>
          <w:sz w:val="28"/>
          <w:szCs w:val="28"/>
        </w:rPr>
        <w:sectPr w:rsidR="002871B6" w:rsidRPr="000B5DF0" w:rsidSect="000B5DF0">
          <w:type w:val="continuous"/>
          <w:pgSz w:w="11906" w:h="16838"/>
          <w:pgMar w:top="1134" w:right="851" w:bottom="1134" w:left="1701" w:header="709" w:footer="709" w:gutter="0"/>
          <w:cols w:space="708"/>
          <w:docGrid w:linePitch="360"/>
        </w:sectPr>
      </w:pPr>
    </w:p>
    <w:p w:rsidR="008D3A09" w:rsidRDefault="008D3A09" w:rsidP="000B5DF0">
      <w:pPr>
        <w:tabs>
          <w:tab w:val="num" w:pos="1080"/>
        </w:tabs>
        <w:spacing w:line="360" w:lineRule="auto"/>
        <w:ind w:firstLine="709"/>
        <w:jc w:val="both"/>
        <w:rPr>
          <w:sz w:val="28"/>
          <w:szCs w:val="28"/>
        </w:rPr>
      </w:pPr>
    </w:p>
    <w:p w:rsidR="002871B6" w:rsidRDefault="002871B6" w:rsidP="000B5DF0">
      <w:pPr>
        <w:tabs>
          <w:tab w:val="num" w:pos="1080"/>
        </w:tabs>
        <w:spacing w:line="360" w:lineRule="auto"/>
        <w:ind w:firstLine="709"/>
        <w:jc w:val="both"/>
        <w:rPr>
          <w:sz w:val="28"/>
          <w:szCs w:val="28"/>
        </w:rPr>
      </w:pPr>
      <w:r w:rsidRPr="000B5DF0">
        <w:rPr>
          <w:sz w:val="28"/>
          <w:szCs w:val="28"/>
        </w:rPr>
        <w:t>Данный пункт необходимо выполнить, так как аномальные значения нарушают статистическую закономерность изучаемого явления. Следовательно, статистическое изучение совокупности без предварительного выявления и анализа возможных аномальных наблюдений может не только исказить значения обобщающих показателей, но и привести к серьёзным ошибкам в выводах о статистических свойствах совокупности, сделанных на основе полученных оценок показателей.</w:t>
      </w:r>
    </w:p>
    <w:p w:rsidR="00D81356" w:rsidRPr="000B5DF0" w:rsidRDefault="00D81356" w:rsidP="000B5DF0">
      <w:pPr>
        <w:spacing w:line="360" w:lineRule="auto"/>
        <w:ind w:firstLine="709"/>
        <w:jc w:val="both"/>
        <w:rPr>
          <w:sz w:val="28"/>
          <w:szCs w:val="28"/>
        </w:rPr>
      </w:pPr>
      <w:r w:rsidRPr="000B5DF0">
        <w:rPr>
          <w:sz w:val="28"/>
          <w:szCs w:val="28"/>
        </w:rPr>
        <w:t>2. Для построения интервального вариационного ряда выполняем следующие действия:</w:t>
      </w:r>
    </w:p>
    <w:p w:rsidR="00D81356" w:rsidRPr="008D3A09" w:rsidRDefault="00D81356" w:rsidP="000B5DF0">
      <w:pPr>
        <w:spacing w:line="360" w:lineRule="auto"/>
        <w:ind w:firstLine="709"/>
        <w:jc w:val="both"/>
        <w:rPr>
          <w:sz w:val="28"/>
          <w:szCs w:val="28"/>
        </w:rPr>
      </w:pPr>
      <w:r w:rsidRPr="000B5DF0">
        <w:rPr>
          <w:sz w:val="28"/>
          <w:szCs w:val="28"/>
        </w:rPr>
        <w:t>1</w:t>
      </w:r>
      <w:r w:rsidRPr="008D3A09">
        <w:rPr>
          <w:sz w:val="28"/>
          <w:szCs w:val="28"/>
        </w:rPr>
        <w:t>. Сервис</w:t>
      </w:r>
      <w:r w:rsidR="00AB2787">
        <w:rPr>
          <w:sz w:val="28"/>
          <w:szCs w:val="28"/>
        </w:rPr>
        <w:t xml:space="preserve"> </w:t>
      </w:r>
      <w:r w:rsidRPr="008D3A09">
        <w:rPr>
          <w:sz w:val="28"/>
          <w:szCs w:val="28"/>
        </w:rPr>
        <w:t>- Анализ данных - Гистограмма</w:t>
      </w:r>
      <w:r w:rsidR="00AB2787">
        <w:rPr>
          <w:sz w:val="28"/>
          <w:szCs w:val="28"/>
        </w:rPr>
        <w:t xml:space="preserve"> </w:t>
      </w:r>
      <w:r w:rsidRPr="008D3A09">
        <w:rPr>
          <w:sz w:val="28"/>
          <w:szCs w:val="28"/>
        </w:rPr>
        <w:t>-</w:t>
      </w:r>
      <w:r w:rsidR="00AB2787">
        <w:rPr>
          <w:sz w:val="28"/>
          <w:szCs w:val="28"/>
        </w:rPr>
        <w:t xml:space="preserve"> </w:t>
      </w:r>
      <w:r w:rsidRPr="008D3A09">
        <w:rPr>
          <w:sz w:val="28"/>
          <w:szCs w:val="28"/>
        </w:rPr>
        <w:t>ОК</w:t>
      </w:r>
    </w:p>
    <w:p w:rsidR="00D92A92" w:rsidRPr="008D3A09" w:rsidRDefault="00D81356" w:rsidP="000B5DF0">
      <w:pPr>
        <w:spacing w:line="360" w:lineRule="auto"/>
        <w:ind w:firstLine="709"/>
        <w:jc w:val="both"/>
        <w:rPr>
          <w:sz w:val="28"/>
          <w:szCs w:val="28"/>
        </w:rPr>
      </w:pPr>
      <w:r w:rsidRPr="008D3A09">
        <w:rPr>
          <w:sz w:val="28"/>
          <w:szCs w:val="28"/>
        </w:rPr>
        <w:t xml:space="preserve">2. Входной интервал – </w:t>
      </w:r>
      <w:r w:rsidRPr="008D3A09">
        <w:rPr>
          <w:sz w:val="28"/>
          <w:szCs w:val="28"/>
          <w:lang w:val="en-US"/>
        </w:rPr>
        <w:t>B</w:t>
      </w:r>
      <w:r w:rsidRPr="008D3A09">
        <w:rPr>
          <w:sz w:val="28"/>
          <w:szCs w:val="28"/>
        </w:rPr>
        <w:t>4:</w:t>
      </w:r>
      <w:r w:rsidRPr="008D3A09">
        <w:rPr>
          <w:sz w:val="28"/>
          <w:szCs w:val="28"/>
          <w:lang w:val="en-US"/>
        </w:rPr>
        <w:t>B</w:t>
      </w:r>
      <w:r w:rsidRPr="008D3A09">
        <w:rPr>
          <w:sz w:val="28"/>
          <w:szCs w:val="28"/>
        </w:rPr>
        <w:t>29</w:t>
      </w:r>
    </w:p>
    <w:p w:rsidR="00D81356" w:rsidRPr="008D3A09" w:rsidRDefault="00D81356" w:rsidP="000B5DF0">
      <w:pPr>
        <w:spacing w:line="360" w:lineRule="auto"/>
        <w:ind w:firstLine="709"/>
        <w:jc w:val="both"/>
        <w:rPr>
          <w:sz w:val="28"/>
          <w:szCs w:val="28"/>
        </w:rPr>
      </w:pPr>
      <w:r w:rsidRPr="008D3A09">
        <w:rPr>
          <w:sz w:val="28"/>
          <w:szCs w:val="28"/>
        </w:rPr>
        <w:t>3. Выходной интервал – А43</w:t>
      </w:r>
    </w:p>
    <w:p w:rsidR="00D81356" w:rsidRPr="008D3A09" w:rsidRDefault="00D81356" w:rsidP="000B5DF0">
      <w:pPr>
        <w:spacing w:line="360" w:lineRule="auto"/>
        <w:ind w:firstLine="709"/>
        <w:jc w:val="both"/>
        <w:rPr>
          <w:sz w:val="28"/>
          <w:szCs w:val="28"/>
        </w:rPr>
      </w:pPr>
      <w:r w:rsidRPr="008D3A09">
        <w:rPr>
          <w:sz w:val="28"/>
          <w:szCs w:val="28"/>
        </w:rPr>
        <w:t>4. Интегральный процент – Активизировать</w:t>
      </w:r>
    </w:p>
    <w:p w:rsidR="00D81356" w:rsidRPr="008D3A09" w:rsidRDefault="00D81356" w:rsidP="000B5DF0">
      <w:pPr>
        <w:spacing w:line="360" w:lineRule="auto"/>
        <w:ind w:firstLine="709"/>
        <w:jc w:val="both"/>
        <w:rPr>
          <w:sz w:val="28"/>
          <w:szCs w:val="28"/>
        </w:rPr>
      </w:pPr>
      <w:r w:rsidRPr="008D3A09">
        <w:rPr>
          <w:sz w:val="28"/>
          <w:szCs w:val="28"/>
        </w:rPr>
        <w:t>5. Вывод графика – Активизировать</w:t>
      </w:r>
    </w:p>
    <w:p w:rsidR="00D81356" w:rsidRPr="008D3A09" w:rsidRDefault="00D81356" w:rsidP="000B5DF0">
      <w:pPr>
        <w:spacing w:line="360" w:lineRule="auto"/>
        <w:ind w:firstLine="709"/>
        <w:jc w:val="both"/>
        <w:rPr>
          <w:sz w:val="28"/>
          <w:szCs w:val="28"/>
        </w:rPr>
      </w:pPr>
      <w:r w:rsidRPr="008D3A09">
        <w:rPr>
          <w:sz w:val="28"/>
          <w:szCs w:val="28"/>
        </w:rPr>
        <w:t>6. ОК</w:t>
      </w:r>
    </w:p>
    <w:p w:rsidR="00D81356" w:rsidRDefault="00D81356" w:rsidP="000B5DF0">
      <w:pPr>
        <w:spacing w:line="360" w:lineRule="auto"/>
        <w:ind w:firstLine="709"/>
        <w:jc w:val="both"/>
        <w:rPr>
          <w:sz w:val="28"/>
          <w:szCs w:val="28"/>
        </w:rPr>
      </w:pPr>
      <w:r w:rsidRPr="000B5DF0">
        <w:rPr>
          <w:sz w:val="28"/>
          <w:szCs w:val="28"/>
        </w:rPr>
        <w:t>В итоге получаем (табл. 3):</w:t>
      </w:r>
    </w:p>
    <w:p w:rsidR="008D3A09" w:rsidRPr="000B5DF0" w:rsidRDefault="008D3A09" w:rsidP="000B5DF0">
      <w:pPr>
        <w:spacing w:line="360" w:lineRule="auto"/>
        <w:ind w:firstLine="709"/>
        <w:jc w:val="both"/>
        <w:rPr>
          <w:sz w:val="28"/>
          <w:szCs w:val="28"/>
        </w:rPr>
      </w:pPr>
    </w:p>
    <w:tbl>
      <w:tblPr>
        <w:tblW w:w="0" w:type="auto"/>
        <w:jc w:val="center"/>
        <w:tblLook w:val="0000" w:firstRow="0" w:lastRow="0" w:firstColumn="0" w:lastColumn="0" w:noHBand="0" w:noVBand="0"/>
      </w:tblPr>
      <w:tblGrid>
        <w:gridCol w:w="966"/>
        <w:gridCol w:w="1032"/>
        <w:gridCol w:w="1701"/>
      </w:tblGrid>
      <w:tr w:rsidR="00D81356" w:rsidRPr="000B5DF0" w:rsidTr="008D3A09">
        <w:trPr>
          <w:trHeight w:val="28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i/>
                <w:iCs/>
                <w:sz w:val="20"/>
                <w:szCs w:val="20"/>
              </w:rPr>
            </w:pPr>
            <w:r w:rsidRPr="008D3A09">
              <w:rPr>
                <w:i/>
                <w:iCs/>
                <w:sz w:val="20"/>
                <w:szCs w:val="20"/>
              </w:rPr>
              <w:t>Карман</w:t>
            </w:r>
          </w:p>
        </w:tc>
        <w:tc>
          <w:tcPr>
            <w:tcW w:w="0" w:type="auto"/>
            <w:tcBorders>
              <w:top w:val="single" w:sz="4" w:space="0" w:color="auto"/>
              <w:left w:val="nil"/>
              <w:bottom w:val="single" w:sz="4" w:space="0" w:color="auto"/>
              <w:right w:val="single" w:sz="4" w:space="0" w:color="auto"/>
            </w:tcBorders>
            <w:noWrap/>
            <w:vAlign w:val="bottom"/>
          </w:tcPr>
          <w:p w:rsidR="00D81356" w:rsidRPr="008D3A09" w:rsidRDefault="00D81356" w:rsidP="008D3A09">
            <w:pPr>
              <w:spacing w:line="360" w:lineRule="auto"/>
              <w:jc w:val="both"/>
              <w:rPr>
                <w:i/>
                <w:iCs/>
                <w:sz w:val="20"/>
                <w:szCs w:val="20"/>
              </w:rPr>
            </w:pPr>
            <w:r w:rsidRPr="008D3A09">
              <w:rPr>
                <w:i/>
                <w:iCs/>
                <w:sz w:val="20"/>
                <w:szCs w:val="20"/>
              </w:rPr>
              <w:t>Частота</w:t>
            </w:r>
          </w:p>
        </w:tc>
        <w:tc>
          <w:tcPr>
            <w:tcW w:w="0" w:type="auto"/>
            <w:tcBorders>
              <w:top w:val="single" w:sz="4" w:space="0" w:color="auto"/>
              <w:left w:val="nil"/>
              <w:bottom w:val="single" w:sz="4" w:space="0" w:color="auto"/>
              <w:right w:val="single" w:sz="4" w:space="0" w:color="auto"/>
            </w:tcBorders>
            <w:noWrap/>
            <w:vAlign w:val="bottom"/>
          </w:tcPr>
          <w:p w:rsidR="00D81356" w:rsidRPr="008D3A09" w:rsidRDefault="00D81356" w:rsidP="008D3A09">
            <w:pPr>
              <w:spacing w:line="360" w:lineRule="auto"/>
              <w:jc w:val="both"/>
              <w:rPr>
                <w:i/>
                <w:iCs/>
                <w:sz w:val="20"/>
                <w:szCs w:val="20"/>
              </w:rPr>
            </w:pPr>
            <w:r w:rsidRPr="008D3A09">
              <w:rPr>
                <w:i/>
                <w:iCs/>
                <w:sz w:val="20"/>
                <w:szCs w:val="20"/>
              </w:rPr>
              <w:t>Интегральный %</w:t>
            </w:r>
          </w:p>
        </w:tc>
      </w:tr>
      <w:tr w:rsidR="00D81356"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3.85%</w:t>
            </w:r>
          </w:p>
        </w:tc>
      </w:tr>
      <w:tr w:rsidR="00D81356"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580.694</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3</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15.38%</w:t>
            </w:r>
          </w:p>
        </w:tc>
      </w:tr>
      <w:tr w:rsidR="00D81356"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1092.848</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12</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61.54%</w:t>
            </w:r>
          </w:p>
        </w:tc>
      </w:tr>
      <w:tr w:rsidR="00D81356" w:rsidRPr="000B5DF0" w:rsidTr="008D3A09">
        <w:trPr>
          <w:trHeight w:val="28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1605.002</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6</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84.62%</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2117.156</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88.46%</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2629.31</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3</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100.00%</w:t>
            </w:r>
          </w:p>
        </w:tc>
      </w:tr>
    </w:tbl>
    <w:p w:rsidR="008D3A09" w:rsidRDefault="008D3A09" w:rsidP="000B5DF0">
      <w:pPr>
        <w:spacing w:line="360" w:lineRule="auto"/>
        <w:ind w:firstLine="709"/>
        <w:jc w:val="both"/>
        <w:rPr>
          <w:sz w:val="28"/>
          <w:szCs w:val="28"/>
        </w:rPr>
      </w:pPr>
    </w:p>
    <w:p w:rsidR="0023364A" w:rsidRDefault="00D81356" w:rsidP="000B5DF0">
      <w:pPr>
        <w:spacing w:line="360" w:lineRule="auto"/>
        <w:ind w:firstLine="709"/>
        <w:jc w:val="both"/>
        <w:rPr>
          <w:sz w:val="28"/>
          <w:szCs w:val="28"/>
        </w:rPr>
      </w:pPr>
      <w:r w:rsidRPr="000B5DF0">
        <w:rPr>
          <w:sz w:val="28"/>
          <w:szCs w:val="28"/>
        </w:rPr>
        <w:t xml:space="preserve">Предварительно перейдя от нижних границ к верхним (табл. 4): удалим значение ячейки </w:t>
      </w:r>
      <w:r w:rsidRPr="000B5DF0">
        <w:rPr>
          <w:sz w:val="28"/>
          <w:szCs w:val="28"/>
          <w:lang w:val="en-US"/>
        </w:rPr>
        <w:t>A</w:t>
      </w:r>
      <w:r w:rsidRPr="000B5DF0">
        <w:rPr>
          <w:sz w:val="28"/>
          <w:szCs w:val="28"/>
        </w:rPr>
        <w:t>44, а вместо «Ещё» введем максимальное значение первого признака.</w:t>
      </w:r>
    </w:p>
    <w:p w:rsidR="008D3A09" w:rsidRDefault="008D3A09" w:rsidP="000B5DF0">
      <w:pPr>
        <w:spacing w:line="360" w:lineRule="auto"/>
        <w:ind w:firstLine="709"/>
        <w:jc w:val="both"/>
        <w:rPr>
          <w:sz w:val="28"/>
          <w:szCs w:val="28"/>
        </w:rPr>
      </w:pPr>
    </w:p>
    <w:p w:rsidR="008D3A09" w:rsidRPr="000B5DF0" w:rsidRDefault="008D3A09" w:rsidP="000B5DF0">
      <w:pPr>
        <w:spacing w:line="360" w:lineRule="auto"/>
        <w:ind w:firstLine="709"/>
        <w:jc w:val="both"/>
        <w:rPr>
          <w:sz w:val="28"/>
          <w:szCs w:val="28"/>
        </w:rPr>
      </w:pPr>
      <w:r w:rsidRPr="000B5DF0">
        <w:rPr>
          <w:sz w:val="28"/>
          <w:szCs w:val="28"/>
        </w:rPr>
        <w:t>Таблица 4. Интервальный ряд распределения областей по степени износа основных фондов в отрасли - строительство</w:t>
      </w:r>
    </w:p>
    <w:tbl>
      <w:tblPr>
        <w:tblW w:w="0" w:type="auto"/>
        <w:jc w:val="center"/>
        <w:tblLook w:val="0000" w:firstRow="0" w:lastRow="0" w:firstColumn="0" w:lastColumn="0" w:noHBand="0" w:noVBand="0"/>
      </w:tblPr>
      <w:tblGrid>
        <w:gridCol w:w="5242"/>
        <w:gridCol w:w="1866"/>
        <w:gridCol w:w="2462"/>
      </w:tblGrid>
      <w:tr w:rsidR="00D81356" w:rsidRPr="000B5DF0" w:rsidTr="008D3A09">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D81356" w:rsidRPr="008D3A09" w:rsidRDefault="00D81356" w:rsidP="008D3A09">
            <w:pPr>
              <w:spacing w:line="360" w:lineRule="auto"/>
              <w:jc w:val="both"/>
              <w:rPr>
                <w:i/>
                <w:iCs/>
                <w:sz w:val="20"/>
                <w:szCs w:val="20"/>
              </w:rPr>
            </w:pPr>
            <w:r w:rsidRPr="008D3A09">
              <w:rPr>
                <w:i/>
                <w:iCs/>
                <w:sz w:val="20"/>
                <w:szCs w:val="20"/>
              </w:rPr>
              <w:t>Группа областей по степени износа основных фондов в отрасли - строительство</w:t>
            </w:r>
          </w:p>
        </w:tc>
        <w:tc>
          <w:tcPr>
            <w:tcW w:w="0" w:type="auto"/>
            <w:tcBorders>
              <w:top w:val="single" w:sz="4" w:space="0" w:color="auto"/>
              <w:left w:val="nil"/>
              <w:bottom w:val="single" w:sz="4" w:space="0" w:color="auto"/>
              <w:right w:val="single" w:sz="4" w:space="0" w:color="auto"/>
            </w:tcBorders>
            <w:vAlign w:val="center"/>
          </w:tcPr>
          <w:p w:rsidR="00D81356" w:rsidRPr="008D3A09" w:rsidRDefault="00D81356" w:rsidP="008D3A09">
            <w:pPr>
              <w:spacing w:line="360" w:lineRule="auto"/>
              <w:jc w:val="both"/>
              <w:rPr>
                <w:i/>
                <w:iCs/>
                <w:sz w:val="20"/>
                <w:szCs w:val="20"/>
              </w:rPr>
            </w:pPr>
            <w:r w:rsidRPr="008D3A09">
              <w:rPr>
                <w:i/>
                <w:iCs/>
                <w:sz w:val="20"/>
                <w:szCs w:val="20"/>
              </w:rPr>
              <w:t>Число областей в группе</w:t>
            </w:r>
          </w:p>
        </w:tc>
        <w:tc>
          <w:tcPr>
            <w:tcW w:w="0" w:type="auto"/>
            <w:tcBorders>
              <w:top w:val="single" w:sz="4" w:space="0" w:color="auto"/>
              <w:left w:val="nil"/>
              <w:bottom w:val="single" w:sz="4" w:space="0" w:color="auto"/>
              <w:right w:val="single" w:sz="4" w:space="0" w:color="auto"/>
            </w:tcBorders>
            <w:vAlign w:val="center"/>
          </w:tcPr>
          <w:p w:rsidR="00D81356" w:rsidRPr="008D3A09" w:rsidRDefault="00D81356" w:rsidP="008D3A09">
            <w:pPr>
              <w:spacing w:line="360" w:lineRule="auto"/>
              <w:jc w:val="both"/>
              <w:rPr>
                <w:i/>
                <w:iCs/>
                <w:sz w:val="20"/>
                <w:szCs w:val="20"/>
              </w:rPr>
            </w:pPr>
            <w:r w:rsidRPr="008D3A09">
              <w:rPr>
                <w:i/>
                <w:iCs/>
                <w:sz w:val="20"/>
                <w:szCs w:val="20"/>
              </w:rPr>
              <w:t>Накопленная частость группы.%</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68.54-580.69</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4</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19.23%</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580.69-1092.85</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12</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61.54%</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1092.85-1605.00</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6</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84.62%</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1605.00-2117.16</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88.46%</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2117.16-2629.31</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3</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100.00%</w:t>
            </w:r>
          </w:p>
        </w:tc>
      </w:tr>
      <w:tr w:rsidR="00D81356"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Итого</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r w:rsidRPr="008D3A09">
              <w:rPr>
                <w:sz w:val="20"/>
                <w:szCs w:val="20"/>
              </w:rPr>
              <w:t>26</w:t>
            </w:r>
          </w:p>
        </w:tc>
        <w:tc>
          <w:tcPr>
            <w:tcW w:w="0" w:type="auto"/>
            <w:tcBorders>
              <w:top w:val="nil"/>
              <w:left w:val="nil"/>
              <w:bottom w:val="single" w:sz="4" w:space="0" w:color="auto"/>
              <w:right w:val="single" w:sz="4" w:space="0" w:color="auto"/>
            </w:tcBorders>
            <w:noWrap/>
            <w:vAlign w:val="bottom"/>
          </w:tcPr>
          <w:p w:rsidR="00D81356" w:rsidRPr="008D3A09" w:rsidRDefault="00D81356" w:rsidP="008D3A09">
            <w:pPr>
              <w:spacing w:line="360" w:lineRule="auto"/>
              <w:jc w:val="both"/>
              <w:rPr>
                <w:sz w:val="20"/>
                <w:szCs w:val="20"/>
              </w:rPr>
            </w:pPr>
          </w:p>
        </w:tc>
      </w:tr>
    </w:tbl>
    <w:p w:rsidR="008D3A09" w:rsidRDefault="008D3A09" w:rsidP="000B5DF0">
      <w:pPr>
        <w:spacing w:line="360" w:lineRule="auto"/>
        <w:ind w:firstLine="709"/>
        <w:jc w:val="both"/>
        <w:rPr>
          <w:b/>
          <w:bCs/>
          <w:sz w:val="28"/>
          <w:szCs w:val="28"/>
        </w:rPr>
      </w:pPr>
    </w:p>
    <w:p w:rsidR="00EF26CB" w:rsidRPr="000B5DF0" w:rsidRDefault="00EF26CB" w:rsidP="000B5DF0">
      <w:pPr>
        <w:spacing w:line="360" w:lineRule="auto"/>
        <w:ind w:firstLine="709"/>
        <w:jc w:val="both"/>
        <w:rPr>
          <w:b/>
          <w:bCs/>
          <w:sz w:val="28"/>
          <w:szCs w:val="28"/>
        </w:rPr>
      </w:pPr>
      <w:r w:rsidRPr="000B5DF0">
        <w:rPr>
          <w:b/>
          <w:bCs/>
          <w:sz w:val="28"/>
          <w:szCs w:val="28"/>
        </w:rPr>
        <w:t>В процессе статистического исследования необходимо решить ряд задач:</w:t>
      </w:r>
    </w:p>
    <w:p w:rsidR="007C60E9" w:rsidRPr="000B5DF0" w:rsidRDefault="00C03742" w:rsidP="000B5DF0">
      <w:pPr>
        <w:spacing w:line="360" w:lineRule="auto"/>
        <w:ind w:firstLine="709"/>
        <w:jc w:val="both"/>
        <w:rPr>
          <w:sz w:val="28"/>
          <w:szCs w:val="28"/>
        </w:rPr>
      </w:pPr>
      <w:r w:rsidRPr="000B5DF0">
        <w:rPr>
          <w:sz w:val="28"/>
          <w:szCs w:val="28"/>
        </w:rPr>
        <w:t>1</w:t>
      </w:r>
      <w:r w:rsidR="00EF26CB" w:rsidRPr="000B5DF0">
        <w:rPr>
          <w:sz w:val="28"/>
          <w:szCs w:val="28"/>
        </w:rPr>
        <w:t xml:space="preserve">. Установить наличие </w:t>
      </w:r>
      <w:r w:rsidR="00EF26CB" w:rsidRPr="000B5DF0">
        <w:rPr>
          <w:b/>
          <w:bCs/>
          <w:i/>
          <w:iCs/>
          <w:sz w:val="28"/>
          <w:szCs w:val="28"/>
        </w:rPr>
        <w:t>корреляционной связи</w:t>
      </w:r>
      <w:r w:rsidR="00EF26CB" w:rsidRPr="000B5DF0">
        <w:rPr>
          <w:sz w:val="28"/>
          <w:szCs w:val="28"/>
        </w:rPr>
        <w:t xml:space="preserve"> между признаками </w:t>
      </w:r>
      <w:r w:rsidR="00EF26CB" w:rsidRPr="000B5DF0">
        <w:rPr>
          <w:b/>
          <w:bCs/>
          <w:sz w:val="28"/>
          <w:szCs w:val="28"/>
        </w:rPr>
        <w:t>Х</w:t>
      </w:r>
      <w:r w:rsidR="00EF26CB" w:rsidRPr="000B5DF0">
        <w:rPr>
          <w:sz w:val="28"/>
          <w:szCs w:val="28"/>
        </w:rPr>
        <w:t xml:space="preserve"> и </w:t>
      </w:r>
      <w:r w:rsidR="00EF26CB" w:rsidRPr="000B5DF0">
        <w:rPr>
          <w:b/>
          <w:bCs/>
          <w:sz w:val="28"/>
          <w:szCs w:val="28"/>
          <w:lang w:val="en-US"/>
        </w:rPr>
        <w:t>Y</w:t>
      </w:r>
      <w:r w:rsidR="00EF26CB" w:rsidRPr="000B5DF0">
        <w:rPr>
          <w:b/>
          <w:bCs/>
          <w:sz w:val="28"/>
          <w:szCs w:val="28"/>
        </w:rPr>
        <w:t xml:space="preserve"> </w:t>
      </w:r>
      <w:r w:rsidR="00EF26CB" w:rsidRPr="000B5DF0">
        <w:rPr>
          <w:sz w:val="28"/>
          <w:szCs w:val="28"/>
        </w:rPr>
        <w:t>методом аналитической группировки.</w:t>
      </w:r>
    </w:p>
    <w:p w:rsidR="00EF26CB" w:rsidRPr="000B5DF0" w:rsidRDefault="007C60E9" w:rsidP="000B5DF0">
      <w:pPr>
        <w:spacing w:line="360" w:lineRule="auto"/>
        <w:ind w:firstLine="709"/>
        <w:jc w:val="both"/>
        <w:rPr>
          <w:b/>
          <w:bCs/>
          <w:i/>
          <w:iCs/>
          <w:sz w:val="28"/>
          <w:szCs w:val="28"/>
        </w:rPr>
      </w:pPr>
      <w:r w:rsidRPr="000B5DF0">
        <w:rPr>
          <w:sz w:val="28"/>
          <w:szCs w:val="28"/>
        </w:rPr>
        <w:t xml:space="preserve">Построив аналитическую таблицу, отражающую результаты аналитической группировки совокупности по факторному признаку </w:t>
      </w:r>
      <w:r w:rsidRPr="000B5DF0">
        <w:rPr>
          <w:i/>
          <w:iCs/>
          <w:sz w:val="28"/>
          <w:szCs w:val="28"/>
        </w:rPr>
        <w:t>Степень износа основных фондов в отрасли – строительство,</w:t>
      </w:r>
      <w:r w:rsidR="00AB2787">
        <w:rPr>
          <w:i/>
          <w:iCs/>
          <w:sz w:val="28"/>
          <w:szCs w:val="28"/>
        </w:rPr>
        <w:t xml:space="preserve"> </w:t>
      </w:r>
      <w:r w:rsidRPr="000B5DF0">
        <w:rPr>
          <w:sz w:val="28"/>
          <w:szCs w:val="28"/>
        </w:rPr>
        <w:t>можно установить наличие корреляционной связи.</w:t>
      </w:r>
    </w:p>
    <w:p w:rsidR="007C60E9" w:rsidRPr="000B5DF0" w:rsidRDefault="007C60E9" w:rsidP="000B5DF0">
      <w:pPr>
        <w:spacing w:line="360" w:lineRule="auto"/>
        <w:ind w:firstLine="709"/>
        <w:jc w:val="both"/>
        <w:rPr>
          <w:sz w:val="28"/>
          <w:szCs w:val="28"/>
        </w:rPr>
      </w:pPr>
      <w:r w:rsidRPr="000B5DF0">
        <w:rPr>
          <w:sz w:val="28"/>
          <w:szCs w:val="28"/>
        </w:rPr>
        <w:t>Ранжируем исходные данные.</w:t>
      </w:r>
    </w:p>
    <w:p w:rsidR="007C60E9" w:rsidRPr="000B5DF0" w:rsidRDefault="00D92A92" w:rsidP="000B5DF0">
      <w:pPr>
        <w:spacing w:line="360" w:lineRule="auto"/>
        <w:ind w:firstLine="709"/>
        <w:jc w:val="both"/>
        <w:rPr>
          <w:sz w:val="28"/>
          <w:szCs w:val="28"/>
        </w:rPr>
      </w:pPr>
      <w:r w:rsidRPr="000B5DF0">
        <w:rPr>
          <w:sz w:val="28"/>
          <w:szCs w:val="28"/>
        </w:rPr>
        <w:t>1.</w:t>
      </w:r>
      <w:r w:rsidR="007C60E9" w:rsidRPr="000B5DF0">
        <w:rPr>
          <w:sz w:val="28"/>
          <w:szCs w:val="28"/>
        </w:rPr>
        <w:t>Выделить исходные данные табл. 2.1 (</w:t>
      </w:r>
      <w:r w:rsidR="007C60E9" w:rsidRPr="000B5DF0">
        <w:rPr>
          <w:b/>
          <w:bCs/>
          <w:sz w:val="28"/>
          <w:szCs w:val="28"/>
        </w:rPr>
        <w:t>А4:С33</w:t>
      </w:r>
      <w:r w:rsidR="007C60E9" w:rsidRPr="000B5DF0">
        <w:rPr>
          <w:sz w:val="28"/>
          <w:szCs w:val="28"/>
        </w:rPr>
        <w:t>);</w:t>
      </w:r>
    </w:p>
    <w:p w:rsidR="007C60E9" w:rsidRPr="000B5DF0" w:rsidRDefault="00D92A92" w:rsidP="000B5DF0">
      <w:pPr>
        <w:spacing w:line="360" w:lineRule="auto"/>
        <w:ind w:firstLine="709"/>
        <w:jc w:val="both"/>
        <w:rPr>
          <w:sz w:val="28"/>
          <w:szCs w:val="28"/>
        </w:rPr>
      </w:pPr>
      <w:r w:rsidRPr="000B5DF0">
        <w:rPr>
          <w:sz w:val="28"/>
          <w:szCs w:val="28"/>
        </w:rPr>
        <w:t>2.</w:t>
      </w:r>
      <w:r w:rsidR="007C60E9" w:rsidRPr="000B5DF0">
        <w:rPr>
          <w:b/>
          <w:bCs/>
          <w:sz w:val="28"/>
          <w:szCs w:val="28"/>
        </w:rPr>
        <w:t>Данные =&gt; Сортировка</w:t>
      </w:r>
      <w:r w:rsidR="007C60E9" w:rsidRPr="000B5DF0">
        <w:rPr>
          <w:sz w:val="28"/>
          <w:szCs w:val="28"/>
        </w:rPr>
        <w:t>;</w:t>
      </w:r>
    </w:p>
    <w:p w:rsidR="007C60E9" w:rsidRPr="000B5DF0" w:rsidRDefault="00D92A92" w:rsidP="000B5DF0">
      <w:pPr>
        <w:spacing w:line="360" w:lineRule="auto"/>
        <w:ind w:firstLine="709"/>
        <w:jc w:val="both"/>
        <w:rPr>
          <w:sz w:val="28"/>
          <w:szCs w:val="28"/>
        </w:rPr>
      </w:pPr>
      <w:r w:rsidRPr="000B5DF0">
        <w:rPr>
          <w:sz w:val="28"/>
          <w:szCs w:val="28"/>
        </w:rPr>
        <w:t>3.</w:t>
      </w:r>
      <w:r w:rsidR="007C60E9" w:rsidRPr="000B5DF0">
        <w:rPr>
          <w:b/>
          <w:bCs/>
          <w:sz w:val="28"/>
          <w:szCs w:val="28"/>
        </w:rPr>
        <w:t>Сортировать по</w:t>
      </w:r>
      <w:r w:rsidR="007C60E9" w:rsidRPr="000B5DF0">
        <w:rPr>
          <w:sz w:val="28"/>
          <w:szCs w:val="28"/>
        </w:rPr>
        <w:t xml:space="preserve"> &lt;= </w:t>
      </w:r>
      <w:r w:rsidR="007C60E9" w:rsidRPr="000B5DF0">
        <w:rPr>
          <w:i/>
          <w:iCs/>
          <w:sz w:val="28"/>
          <w:szCs w:val="28"/>
        </w:rPr>
        <w:t>Степень износа основных фондов в отрасли – строительство</w:t>
      </w:r>
    </w:p>
    <w:p w:rsidR="007C60E9" w:rsidRPr="000B5DF0" w:rsidRDefault="00D92A92" w:rsidP="000B5DF0">
      <w:pPr>
        <w:pStyle w:val="3"/>
        <w:spacing w:line="360" w:lineRule="auto"/>
        <w:ind w:firstLine="709"/>
        <w:rPr>
          <w:sz w:val="28"/>
          <w:szCs w:val="28"/>
        </w:rPr>
      </w:pPr>
      <w:r w:rsidRPr="000B5DF0">
        <w:rPr>
          <w:sz w:val="28"/>
          <w:szCs w:val="28"/>
        </w:rPr>
        <w:t>4.</w:t>
      </w:r>
      <w:r w:rsidR="007C60E9" w:rsidRPr="000B5DF0">
        <w:rPr>
          <w:b/>
          <w:bCs/>
          <w:sz w:val="28"/>
          <w:szCs w:val="28"/>
        </w:rPr>
        <w:t>по возрастанию/по убыванию</w:t>
      </w:r>
      <w:r w:rsidR="007C60E9" w:rsidRPr="000B5DF0">
        <w:rPr>
          <w:i/>
          <w:iCs/>
          <w:sz w:val="28"/>
          <w:szCs w:val="28"/>
        </w:rPr>
        <w:t xml:space="preserve"> </w:t>
      </w:r>
      <w:r w:rsidR="007C60E9" w:rsidRPr="000B5DF0">
        <w:rPr>
          <w:sz w:val="28"/>
          <w:szCs w:val="28"/>
        </w:rPr>
        <w:t xml:space="preserve">– устанавливается в положение </w:t>
      </w:r>
      <w:r w:rsidR="007C60E9" w:rsidRPr="000B5DF0">
        <w:rPr>
          <w:b/>
          <w:bCs/>
          <w:sz w:val="28"/>
          <w:szCs w:val="28"/>
        </w:rPr>
        <w:t>по возрастанию</w:t>
      </w:r>
      <w:r w:rsidR="007C60E9" w:rsidRPr="000B5DF0">
        <w:rPr>
          <w:sz w:val="28"/>
          <w:szCs w:val="28"/>
        </w:rPr>
        <w:t>;</w:t>
      </w:r>
    </w:p>
    <w:p w:rsidR="007C60E9" w:rsidRPr="000B5DF0" w:rsidRDefault="00D92A92" w:rsidP="000B5DF0">
      <w:pPr>
        <w:pStyle w:val="3"/>
        <w:spacing w:line="360" w:lineRule="auto"/>
        <w:ind w:firstLine="709"/>
        <w:rPr>
          <w:sz w:val="28"/>
          <w:szCs w:val="28"/>
        </w:rPr>
      </w:pPr>
      <w:r w:rsidRPr="000B5DF0">
        <w:rPr>
          <w:sz w:val="28"/>
          <w:szCs w:val="28"/>
        </w:rPr>
        <w:t>5.</w:t>
      </w:r>
      <w:r w:rsidR="007C60E9" w:rsidRPr="000B5DF0">
        <w:rPr>
          <w:b/>
          <w:bCs/>
          <w:sz w:val="28"/>
          <w:szCs w:val="28"/>
        </w:rPr>
        <w:t xml:space="preserve">Затем </w:t>
      </w:r>
      <w:r w:rsidR="007C60E9" w:rsidRPr="000B5DF0">
        <w:rPr>
          <w:sz w:val="28"/>
          <w:szCs w:val="28"/>
        </w:rPr>
        <w:t>и</w:t>
      </w:r>
      <w:r w:rsidR="007C60E9" w:rsidRPr="000B5DF0">
        <w:rPr>
          <w:b/>
          <w:bCs/>
          <w:sz w:val="28"/>
          <w:szCs w:val="28"/>
        </w:rPr>
        <w:t xml:space="preserve"> В последнюю очередь по </w:t>
      </w:r>
      <w:r w:rsidR="007C60E9" w:rsidRPr="000B5DF0">
        <w:rPr>
          <w:sz w:val="28"/>
          <w:szCs w:val="28"/>
        </w:rPr>
        <w:t>– не активизируются;</w:t>
      </w:r>
    </w:p>
    <w:p w:rsidR="007C60E9" w:rsidRPr="000B5DF0" w:rsidRDefault="00D92A92" w:rsidP="000B5DF0">
      <w:pPr>
        <w:pStyle w:val="3"/>
        <w:spacing w:line="360" w:lineRule="auto"/>
        <w:ind w:firstLine="709"/>
        <w:rPr>
          <w:sz w:val="28"/>
          <w:szCs w:val="28"/>
        </w:rPr>
      </w:pPr>
      <w:r w:rsidRPr="000B5DF0">
        <w:rPr>
          <w:sz w:val="28"/>
          <w:szCs w:val="28"/>
        </w:rPr>
        <w:t>6.</w:t>
      </w:r>
      <w:r w:rsidR="007C60E9" w:rsidRPr="000B5DF0">
        <w:rPr>
          <w:b/>
          <w:bCs/>
          <w:sz w:val="28"/>
          <w:szCs w:val="28"/>
        </w:rPr>
        <w:t>Идентифицировать поля по подписям/обозначениям столбцов листа</w:t>
      </w:r>
      <w:r w:rsidR="007C60E9" w:rsidRPr="000B5DF0">
        <w:rPr>
          <w:sz w:val="28"/>
          <w:szCs w:val="28"/>
        </w:rPr>
        <w:t xml:space="preserve"> – устанавливается в положение </w:t>
      </w:r>
      <w:r w:rsidR="007C60E9" w:rsidRPr="000B5DF0">
        <w:rPr>
          <w:b/>
          <w:bCs/>
          <w:sz w:val="28"/>
          <w:szCs w:val="28"/>
        </w:rPr>
        <w:t>подписям</w:t>
      </w:r>
    </w:p>
    <w:p w:rsidR="007C60E9" w:rsidRPr="000B5DF0" w:rsidRDefault="00D92A92" w:rsidP="000B5DF0">
      <w:pPr>
        <w:pStyle w:val="3"/>
        <w:spacing w:line="360" w:lineRule="auto"/>
        <w:ind w:firstLine="709"/>
        <w:rPr>
          <w:sz w:val="28"/>
          <w:szCs w:val="28"/>
        </w:rPr>
      </w:pPr>
      <w:r w:rsidRPr="000B5DF0">
        <w:rPr>
          <w:sz w:val="28"/>
          <w:szCs w:val="28"/>
        </w:rPr>
        <w:t>7.</w:t>
      </w:r>
      <w:r w:rsidR="007C60E9" w:rsidRPr="000B5DF0">
        <w:rPr>
          <w:b/>
          <w:bCs/>
          <w:sz w:val="28"/>
          <w:szCs w:val="28"/>
        </w:rPr>
        <w:t>ОК</w:t>
      </w:r>
      <w:r w:rsidR="007C60E9" w:rsidRPr="000B5DF0">
        <w:rPr>
          <w:sz w:val="28"/>
          <w:szCs w:val="28"/>
        </w:rPr>
        <w:t>.</w:t>
      </w:r>
    </w:p>
    <w:p w:rsidR="007C60E9" w:rsidRPr="000B5DF0" w:rsidRDefault="007C60E9" w:rsidP="000B5DF0">
      <w:pPr>
        <w:pStyle w:val="3"/>
        <w:spacing w:line="360" w:lineRule="auto"/>
        <w:ind w:firstLine="709"/>
        <w:rPr>
          <w:i/>
          <w:iCs/>
          <w:sz w:val="28"/>
          <w:szCs w:val="28"/>
        </w:rPr>
      </w:pPr>
      <w:r w:rsidRPr="000B5DF0">
        <w:rPr>
          <w:sz w:val="28"/>
          <w:szCs w:val="28"/>
        </w:rPr>
        <w:t>В результате указанных действий в таблице 2.1 размещаются данные, ранжированные по возрастанию признака</w:t>
      </w:r>
      <w:r w:rsidRPr="000B5DF0">
        <w:rPr>
          <w:b/>
          <w:bCs/>
          <w:sz w:val="28"/>
          <w:szCs w:val="28"/>
        </w:rPr>
        <w:t xml:space="preserve"> </w:t>
      </w:r>
      <w:r w:rsidRPr="000B5DF0">
        <w:rPr>
          <w:i/>
          <w:iCs/>
          <w:sz w:val="28"/>
          <w:szCs w:val="28"/>
        </w:rPr>
        <w:t>Среднегодовая стоимость основных производственных фондов.</w:t>
      </w:r>
    </w:p>
    <w:p w:rsidR="007C60E9" w:rsidRPr="000B5DF0" w:rsidRDefault="007C60E9" w:rsidP="000B5DF0">
      <w:pPr>
        <w:pStyle w:val="3"/>
        <w:spacing w:line="360" w:lineRule="auto"/>
        <w:ind w:firstLine="709"/>
        <w:rPr>
          <w:sz w:val="28"/>
          <w:szCs w:val="28"/>
        </w:rPr>
      </w:pPr>
      <w:r w:rsidRPr="000B5DF0">
        <w:rPr>
          <w:sz w:val="28"/>
          <w:szCs w:val="28"/>
        </w:rPr>
        <w:t>Распределяем регионы по группам.</w:t>
      </w:r>
    </w:p>
    <w:p w:rsidR="007C60E9" w:rsidRPr="000B5DF0" w:rsidRDefault="00D92A92" w:rsidP="000B5DF0">
      <w:pPr>
        <w:pStyle w:val="3"/>
        <w:spacing w:line="360" w:lineRule="auto"/>
        <w:ind w:firstLine="709"/>
        <w:rPr>
          <w:sz w:val="28"/>
          <w:szCs w:val="28"/>
        </w:rPr>
      </w:pPr>
      <w:r w:rsidRPr="000B5DF0">
        <w:rPr>
          <w:sz w:val="28"/>
          <w:szCs w:val="28"/>
        </w:rPr>
        <w:t>1.</w:t>
      </w:r>
      <w:r w:rsidR="007C60E9" w:rsidRPr="000B5DF0">
        <w:rPr>
          <w:sz w:val="28"/>
          <w:szCs w:val="28"/>
        </w:rPr>
        <w:t xml:space="preserve">Из всего диапазона отсортированных данных A4:C33 выделить мышью диапазон ячеек </w:t>
      </w:r>
      <w:r w:rsidR="007C60E9" w:rsidRPr="000B5DF0">
        <w:rPr>
          <w:b/>
          <w:bCs/>
          <w:i/>
          <w:iCs/>
          <w:sz w:val="28"/>
          <w:szCs w:val="28"/>
        </w:rPr>
        <w:t>первой</w:t>
      </w:r>
      <w:r w:rsidR="007C60E9" w:rsidRPr="000B5DF0">
        <w:rPr>
          <w:sz w:val="28"/>
          <w:szCs w:val="28"/>
        </w:rPr>
        <w:t xml:space="preserve"> </w:t>
      </w:r>
      <w:r w:rsidR="007C60E9" w:rsidRPr="000B5DF0">
        <w:rPr>
          <w:b/>
          <w:bCs/>
          <w:i/>
          <w:iCs/>
          <w:sz w:val="28"/>
          <w:szCs w:val="28"/>
        </w:rPr>
        <w:t>группы</w:t>
      </w:r>
      <w:r w:rsidR="007C60E9" w:rsidRPr="000B5DF0">
        <w:rPr>
          <w:sz w:val="28"/>
          <w:szCs w:val="28"/>
        </w:rPr>
        <w:t xml:space="preserve">, для чего необходимо отсчитать в ранжированном ряду количество строк, соответствующее числу предприятий </w:t>
      </w:r>
      <w:r w:rsidR="007C60E9" w:rsidRPr="000B5DF0">
        <w:rPr>
          <w:b/>
          <w:bCs/>
          <w:i/>
          <w:iCs/>
          <w:sz w:val="28"/>
          <w:szCs w:val="28"/>
        </w:rPr>
        <w:t>первой группы</w:t>
      </w:r>
      <w:r w:rsidR="007C60E9" w:rsidRPr="000B5DF0">
        <w:rPr>
          <w:sz w:val="28"/>
          <w:szCs w:val="28"/>
        </w:rPr>
        <w:t xml:space="preserve"> (графа 3 табл.2.2),</w:t>
      </w:r>
    </w:p>
    <w:p w:rsidR="007C60E9" w:rsidRPr="000B5DF0" w:rsidRDefault="00D92A92" w:rsidP="000B5DF0">
      <w:pPr>
        <w:pStyle w:val="3"/>
        <w:spacing w:line="360" w:lineRule="auto"/>
        <w:ind w:firstLine="709"/>
        <w:rPr>
          <w:sz w:val="28"/>
          <w:szCs w:val="28"/>
        </w:rPr>
      </w:pPr>
      <w:r w:rsidRPr="000B5DF0">
        <w:rPr>
          <w:sz w:val="28"/>
          <w:szCs w:val="28"/>
        </w:rPr>
        <w:t>2.</w:t>
      </w:r>
      <w:r w:rsidR="007C60E9" w:rsidRPr="000B5DF0">
        <w:rPr>
          <w:sz w:val="28"/>
          <w:szCs w:val="28"/>
        </w:rPr>
        <w:t xml:space="preserve">Нажать на панели инструментов кнопку </w:t>
      </w:r>
      <w:r w:rsidR="00E33B7C">
        <w:rPr>
          <w:position w:val="-24"/>
          <w:sz w:val="28"/>
          <w:szCs w:val="28"/>
        </w:rPr>
        <w:pict>
          <v:shape id="_x0000_i1108" type="#_x0000_t75" style="width:23.25pt;height:28.5pt" fillcolor="window">
            <v:imagedata r:id="rId130" o:title="" croptop="2992f" cropbottom="59511f" cropleft="59631f" cropright="3814f"/>
          </v:shape>
        </w:pict>
      </w:r>
      <w:r w:rsidR="007C60E9" w:rsidRPr="000B5DF0">
        <w:rPr>
          <w:sz w:val="28"/>
          <w:szCs w:val="28"/>
        </w:rPr>
        <w:t>;</w:t>
      </w:r>
    </w:p>
    <w:p w:rsidR="007C60E9" w:rsidRPr="000B5DF0" w:rsidRDefault="00D92A92" w:rsidP="000B5DF0">
      <w:pPr>
        <w:pStyle w:val="3"/>
        <w:spacing w:line="360" w:lineRule="auto"/>
        <w:ind w:firstLine="709"/>
        <w:rPr>
          <w:sz w:val="28"/>
          <w:szCs w:val="28"/>
        </w:rPr>
      </w:pPr>
      <w:r w:rsidRPr="000B5DF0">
        <w:rPr>
          <w:sz w:val="28"/>
          <w:szCs w:val="28"/>
        </w:rPr>
        <w:t>3.</w:t>
      </w:r>
      <w:r w:rsidR="007C60E9" w:rsidRPr="000B5DF0">
        <w:rPr>
          <w:sz w:val="28"/>
          <w:szCs w:val="28"/>
        </w:rPr>
        <w:t>Выбрать цвет по собственному усмотрению;</w:t>
      </w:r>
    </w:p>
    <w:p w:rsidR="007C60E9" w:rsidRPr="000B5DF0" w:rsidRDefault="00D92A92" w:rsidP="000B5DF0">
      <w:pPr>
        <w:pStyle w:val="3"/>
        <w:spacing w:line="360" w:lineRule="auto"/>
        <w:ind w:firstLine="709"/>
        <w:rPr>
          <w:sz w:val="28"/>
          <w:szCs w:val="28"/>
        </w:rPr>
      </w:pPr>
      <w:r w:rsidRPr="000B5DF0">
        <w:rPr>
          <w:sz w:val="28"/>
          <w:szCs w:val="28"/>
        </w:rPr>
        <w:t>4.</w:t>
      </w:r>
      <w:r w:rsidR="007C60E9" w:rsidRPr="000B5DF0">
        <w:rPr>
          <w:sz w:val="28"/>
          <w:szCs w:val="28"/>
        </w:rPr>
        <w:t xml:space="preserve">Выполнить действия 1–3 для </w:t>
      </w:r>
      <w:r w:rsidR="007C60E9" w:rsidRPr="000B5DF0">
        <w:rPr>
          <w:b/>
          <w:bCs/>
          <w:i/>
          <w:iCs/>
          <w:sz w:val="28"/>
          <w:szCs w:val="28"/>
        </w:rPr>
        <w:t>всех групп</w:t>
      </w:r>
      <w:r w:rsidR="007C60E9" w:rsidRPr="000B5DF0">
        <w:rPr>
          <w:sz w:val="28"/>
          <w:szCs w:val="28"/>
        </w:rPr>
        <w:t>, выбирая контрастные цвета для цветовой заливки очередной группы.</w:t>
      </w:r>
    </w:p>
    <w:p w:rsidR="007C60E9" w:rsidRDefault="007C60E9" w:rsidP="000B5DF0">
      <w:pPr>
        <w:pStyle w:val="3"/>
        <w:spacing w:line="360" w:lineRule="auto"/>
        <w:ind w:firstLine="709"/>
        <w:rPr>
          <w:sz w:val="28"/>
          <w:szCs w:val="28"/>
        </w:rPr>
      </w:pPr>
      <w:r w:rsidRPr="000B5DF0">
        <w:rPr>
          <w:sz w:val="28"/>
          <w:szCs w:val="28"/>
        </w:rPr>
        <w:t>В итоге получаем таблицу 2.1. следующего вида:</w:t>
      </w:r>
    </w:p>
    <w:p w:rsidR="008D3A09" w:rsidRDefault="008D3A09" w:rsidP="000B5DF0">
      <w:pPr>
        <w:pStyle w:val="3"/>
        <w:spacing w:line="360" w:lineRule="auto"/>
        <w:ind w:firstLine="709"/>
        <w:rPr>
          <w:sz w:val="28"/>
          <w:szCs w:val="28"/>
        </w:rPr>
      </w:pPr>
    </w:p>
    <w:p w:rsidR="008D3A09" w:rsidRPr="000B5DF0" w:rsidRDefault="008D3A09" w:rsidP="000B5DF0">
      <w:pPr>
        <w:pStyle w:val="3"/>
        <w:spacing w:line="360" w:lineRule="auto"/>
        <w:ind w:firstLine="709"/>
        <w:rPr>
          <w:sz w:val="28"/>
          <w:szCs w:val="28"/>
        </w:rPr>
      </w:pPr>
      <w:r>
        <w:rPr>
          <w:sz w:val="28"/>
          <w:szCs w:val="28"/>
        </w:rPr>
        <w:br w:type="page"/>
      </w:r>
      <w:r w:rsidRPr="000B5DF0">
        <w:rPr>
          <w:sz w:val="28"/>
          <w:szCs w:val="28"/>
        </w:rPr>
        <w:t>Таблица 2.1</w:t>
      </w:r>
      <w:r>
        <w:rPr>
          <w:sz w:val="28"/>
          <w:szCs w:val="28"/>
        </w:rPr>
        <w:t xml:space="preserve">. </w:t>
      </w:r>
      <w:r w:rsidRPr="000B5DF0">
        <w:rPr>
          <w:sz w:val="28"/>
          <w:szCs w:val="28"/>
        </w:rPr>
        <w:t>Исходные данные</w:t>
      </w:r>
    </w:p>
    <w:tbl>
      <w:tblPr>
        <w:tblW w:w="0" w:type="auto"/>
        <w:jc w:val="center"/>
        <w:tblLook w:val="0000" w:firstRow="0" w:lastRow="0" w:firstColumn="0" w:lastColumn="0" w:noHBand="0" w:noVBand="0"/>
      </w:tblPr>
      <w:tblGrid>
        <w:gridCol w:w="2252"/>
        <w:gridCol w:w="3764"/>
        <w:gridCol w:w="3554"/>
      </w:tblGrid>
      <w:tr w:rsidR="007C60E9" w:rsidRPr="000B5DF0" w:rsidTr="008D3A09">
        <w:trPr>
          <w:trHeight w:val="80"/>
          <w:jc w:val="center"/>
        </w:trPr>
        <w:tc>
          <w:tcPr>
            <w:tcW w:w="0" w:type="auto"/>
            <w:tcBorders>
              <w:top w:val="nil"/>
              <w:left w:val="single" w:sz="4" w:space="0" w:color="auto"/>
              <w:bottom w:val="single" w:sz="4" w:space="0" w:color="auto"/>
              <w:right w:val="single" w:sz="4" w:space="0" w:color="auto"/>
            </w:tcBorders>
            <w:vAlign w:val="center"/>
          </w:tcPr>
          <w:p w:rsidR="007C60E9" w:rsidRPr="008D3A09" w:rsidRDefault="007C60E9" w:rsidP="008D3A09">
            <w:pPr>
              <w:spacing w:line="360" w:lineRule="auto"/>
              <w:ind w:hanging="61"/>
              <w:jc w:val="both"/>
              <w:rPr>
                <w:sz w:val="20"/>
                <w:szCs w:val="20"/>
              </w:rPr>
            </w:pPr>
            <w:r w:rsidRPr="008D3A09">
              <w:rPr>
                <w:sz w:val="20"/>
                <w:szCs w:val="20"/>
              </w:rPr>
              <w:t>Регионы России</w:t>
            </w:r>
          </w:p>
        </w:tc>
        <w:tc>
          <w:tcPr>
            <w:tcW w:w="0" w:type="auto"/>
            <w:tcBorders>
              <w:top w:val="nil"/>
              <w:left w:val="nil"/>
              <w:bottom w:val="single" w:sz="4" w:space="0" w:color="auto"/>
              <w:right w:val="single" w:sz="4" w:space="0" w:color="auto"/>
            </w:tcBorders>
            <w:vAlign w:val="center"/>
          </w:tcPr>
          <w:p w:rsidR="007C60E9" w:rsidRPr="008D3A09" w:rsidRDefault="007C60E9" w:rsidP="008D3A09">
            <w:pPr>
              <w:spacing w:line="360" w:lineRule="auto"/>
              <w:ind w:hanging="61"/>
              <w:jc w:val="both"/>
              <w:rPr>
                <w:sz w:val="20"/>
                <w:szCs w:val="20"/>
              </w:rPr>
            </w:pPr>
            <w:r w:rsidRPr="008D3A09">
              <w:rPr>
                <w:sz w:val="20"/>
                <w:szCs w:val="20"/>
              </w:rPr>
              <w:t>Степень износа основных фондов в отрасли – строительство, млн. руб.</w:t>
            </w:r>
          </w:p>
        </w:tc>
        <w:tc>
          <w:tcPr>
            <w:tcW w:w="0" w:type="auto"/>
            <w:tcBorders>
              <w:top w:val="nil"/>
              <w:left w:val="nil"/>
              <w:bottom w:val="single" w:sz="4" w:space="0" w:color="auto"/>
              <w:right w:val="single" w:sz="4" w:space="0" w:color="auto"/>
            </w:tcBorders>
            <w:vAlign w:val="center"/>
          </w:tcPr>
          <w:p w:rsidR="007C60E9" w:rsidRPr="008D3A09" w:rsidRDefault="007C60E9" w:rsidP="008D3A09">
            <w:pPr>
              <w:spacing w:line="360" w:lineRule="auto"/>
              <w:ind w:hanging="61"/>
              <w:jc w:val="both"/>
              <w:rPr>
                <w:sz w:val="20"/>
                <w:szCs w:val="20"/>
              </w:rPr>
            </w:pPr>
            <w:r w:rsidRPr="008D3A09">
              <w:rPr>
                <w:sz w:val="20"/>
                <w:szCs w:val="20"/>
              </w:rPr>
              <w:t>Стоимость основных фондов в отрасли - строительство, млн. руб.</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99CC00"/>
            <w:noWrap/>
            <w:vAlign w:val="center"/>
          </w:tcPr>
          <w:p w:rsidR="007C60E9" w:rsidRPr="008D3A09" w:rsidRDefault="007C60E9" w:rsidP="008D3A09">
            <w:pPr>
              <w:spacing w:line="360" w:lineRule="auto"/>
              <w:ind w:hanging="61"/>
              <w:jc w:val="both"/>
              <w:rPr>
                <w:sz w:val="20"/>
                <w:szCs w:val="20"/>
              </w:rPr>
            </w:pPr>
            <w:r w:rsidRPr="008D3A09">
              <w:rPr>
                <w:sz w:val="20"/>
                <w:szCs w:val="20"/>
              </w:rPr>
              <w:t>Республика Ингушетия</w:t>
            </w:r>
          </w:p>
        </w:tc>
        <w:tc>
          <w:tcPr>
            <w:tcW w:w="0" w:type="auto"/>
            <w:tcBorders>
              <w:top w:val="nil"/>
              <w:left w:val="nil"/>
              <w:bottom w:val="single" w:sz="4" w:space="0" w:color="auto"/>
              <w:right w:val="single" w:sz="4" w:space="0" w:color="auto"/>
            </w:tcBorders>
            <w:shd w:val="clear" w:color="auto" w:fill="99CC00"/>
            <w:noWrap/>
            <w:vAlign w:val="bottom"/>
          </w:tcPr>
          <w:p w:rsidR="007C60E9" w:rsidRPr="008D3A09" w:rsidRDefault="007C60E9" w:rsidP="008D3A09">
            <w:pPr>
              <w:spacing w:line="360" w:lineRule="auto"/>
              <w:ind w:hanging="61"/>
              <w:jc w:val="both"/>
              <w:rPr>
                <w:sz w:val="20"/>
                <w:szCs w:val="20"/>
              </w:rPr>
            </w:pPr>
            <w:r w:rsidRPr="008D3A09">
              <w:rPr>
                <w:sz w:val="20"/>
                <w:szCs w:val="20"/>
              </w:rPr>
              <w:t>68.54</w:t>
            </w:r>
          </w:p>
        </w:tc>
        <w:tc>
          <w:tcPr>
            <w:tcW w:w="0" w:type="auto"/>
            <w:tcBorders>
              <w:top w:val="nil"/>
              <w:left w:val="nil"/>
              <w:bottom w:val="single" w:sz="4" w:space="0" w:color="auto"/>
              <w:right w:val="single" w:sz="4" w:space="0" w:color="auto"/>
            </w:tcBorders>
            <w:shd w:val="clear" w:color="auto" w:fill="99CC00"/>
            <w:noWrap/>
            <w:vAlign w:val="center"/>
          </w:tcPr>
          <w:p w:rsidR="007C60E9" w:rsidRPr="008D3A09" w:rsidRDefault="007C60E9" w:rsidP="008D3A09">
            <w:pPr>
              <w:spacing w:line="360" w:lineRule="auto"/>
              <w:ind w:hanging="61"/>
              <w:jc w:val="both"/>
              <w:rPr>
                <w:sz w:val="20"/>
                <w:szCs w:val="20"/>
              </w:rPr>
            </w:pPr>
            <w:r w:rsidRPr="008D3A09">
              <w:rPr>
                <w:sz w:val="20"/>
                <w:szCs w:val="20"/>
              </w:rPr>
              <w:t>149.00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99CC00"/>
            <w:vAlign w:val="center"/>
          </w:tcPr>
          <w:p w:rsidR="007C60E9" w:rsidRPr="008D3A09" w:rsidRDefault="007C60E9" w:rsidP="008D3A09">
            <w:pPr>
              <w:spacing w:line="360" w:lineRule="auto"/>
              <w:ind w:hanging="61"/>
              <w:jc w:val="both"/>
              <w:rPr>
                <w:sz w:val="20"/>
                <w:szCs w:val="20"/>
              </w:rPr>
            </w:pPr>
            <w:r w:rsidRPr="008D3A09">
              <w:rPr>
                <w:sz w:val="20"/>
                <w:szCs w:val="20"/>
              </w:rPr>
              <w:t>Курская область</w:t>
            </w:r>
          </w:p>
        </w:tc>
        <w:tc>
          <w:tcPr>
            <w:tcW w:w="0" w:type="auto"/>
            <w:tcBorders>
              <w:top w:val="nil"/>
              <w:left w:val="nil"/>
              <w:bottom w:val="single" w:sz="4" w:space="0" w:color="auto"/>
              <w:right w:val="single" w:sz="4" w:space="0" w:color="auto"/>
            </w:tcBorders>
            <w:shd w:val="clear" w:color="auto" w:fill="99CC00"/>
            <w:noWrap/>
            <w:vAlign w:val="bottom"/>
          </w:tcPr>
          <w:p w:rsidR="007C60E9" w:rsidRPr="008D3A09" w:rsidRDefault="007C60E9" w:rsidP="008D3A09">
            <w:pPr>
              <w:spacing w:line="360" w:lineRule="auto"/>
              <w:ind w:hanging="61"/>
              <w:jc w:val="both"/>
              <w:rPr>
                <w:sz w:val="20"/>
                <w:szCs w:val="20"/>
              </w:rPr>
            </w:pPr>
            <w:r w:rsidRPr="008D3A09">
              <w:rPr>
                <w:sz w:val="20"/>
                <w:szCs w:val="20"/>
              </w:rPr>
              <w:t>216.90</w:t>
            </w:r>
          </w:p>
        </w:tc>
        <w:tc>
          <w:tcPr>
            <w:tcW w:w="0" w:type="auto"/>
            <w:tcBorders>
              <w:top w:val="nil"/>
              <w:left w:val="nil"/>
              <w:bottom w:val="single" w:sz="4" w:space="0" w:color="auto"/>
              <w:right w:val="single" w:sz="4" w:space="0" w:color="auto"/>
            </w:tcBorders>
            <w:shd w:val="clear" w:color="auto" w:fill="99CC00"/>
            <w:vAlign w:val="center"/>
          </w:tcPr>
          <w:p w:rsidR="007C60E9" w:rsidRPr="008D3A09" w:rsidRDefault="007C60E9" w:rsidP="008D3A09">
            <w:pPr>
              <w:spacing w:line="360" w:lineRule="auto"/>
              <w:ind w:hanging="61"/>
              <w:jc w:val="both"/>
              <w:rPr>
                <w:sz w:val="20"/>
                <w:szCs w:val="20"/>
              </w:rPr>
            </w:pPr>
            <w:r w:rsidRPr="008D3A09">
              <w:rPr>
                <w:sz w:val="20"/>
                <w:szCs w:val="20"/>
              </w:rPr>
              <w:t>1446.00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99CC00"/>
            <w:vAlign w:val="center"/>
          </w:tcPr>
          <w:p w:rsidR="007C60E9" w:rsidRPr="008D3A09" w:rsidRDefault="007C60E9" w:rsidP="008D3A09">
            <w:pPr>
              <w:spacing w:line="360" w:lineRule="auto"/>
              <w:ind w:hanging="61"/>
              <w:jc w:val="both"/>
              <w:rPr>
                <w:sz w:val="20"/>
                <w:szCs w:val="20"/>
              </w:rPr>
            </w:pPr>
            <w:r w:rsidRPr="008D3A09">
              <w:rPr>
                <w:sz w:val="20"/>
                <w:szCs w:val="20"/>
              </w:rPr>
              <w:t>Калининградская область</w:t>
            </w:r>
          </w:p>
        </w:tc>
        <w:tc>
          <w:tcPr>
            <w:tcW w:w="0" w:type="auto"/>
            <w:tcBorders>
              <w:top w:val="nil"/>
              <w:left w:val="nil"/>
              <w:bottom w:val="single" w:sz="4" w:space="0" w:color="auto"/>
              <w:right w:val="single" w:sz="4" w:space="0" w:color="auto"/>
            </w:tcBorders>
            <w:shd w:val="clear" w:color="auto" w:fill="99CC00"/>
            <w:noWrap/>
            <w:vAlign w:val="bottom"/>
          </w:tcPr>
          <w:p w:rsidR="007C60E9" w:rsidRPr="008D3A09" w:rsidRDefault="007C60E9" w:rsidP="008D3A09">
            <w:pPr>
              <w:spacing w:line="360" w:lineRule="auto"/>
              <w:ind w:hanging="61"/>
              <w:jc w:val="both"/>
              <w:rPr>
                <w:sz w:val="20"/>
                <w:szCs w:val="20"/>
              </w:rPr>
            </w:pPr>
            <w:r w:rsidRPr="008D3A09">
              <w:rPr>
                <w:sz w:val="20"/>
                <w:szCs w:val="20"/>
              </w:rPr>
              <w:t>384.71</w:t>
            </w:r>
          </w:p>
        </w:tc>
        <w:tc>
          <w:tcPr>
            <w:tcW w:w="0" w:type="auto"/>
            <w:tcBorders>
              <w:top w:val="nil"/>
              <w:left w:val="nil"/>
              <w:bottom w:val="single" w:sz="4" w:space="0" w:color="auto"/>
              <w:right w:val="single" w:sz="4" w:space="0" w:color="auto"/>
            </w:tcBorders>
            <w:shd w:val="clear" w:color="auto" w:fill="99CC00"/>
            <w:vAlign w:val="center"/>
          </w:tcPr>
          <w:p w:rsidR="007C60E9" w:rsidRPr="008D3A09" w:rsidRDefault="007C60E9" w:rsidP="008D3A09">
            <w:pPr>
              <w:spacing w:line="360" w:lineRule="auto"/>
              <w:ind w:hanging="61"/>
              <w:jc w:val="both"/>
              <w:rPr>
                <w:sz w:val="20"/>
                <w:szCs w:val="20"/>
              </w:rPr>
            </w:pPr>
            <w:r w:rsidRPr="008D3A09">
              <w:rPr>
                <w:sz w:val="20"/>
                <w:szCs w:val="20"/>
              </w:rPr>
              <w:t>747.00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99CC00"/>
            <w:vAlign w:val="center"/>
          </w:tcPr>
          <w:p w:rsidR="007C60E9" w:rsidRPr="008D3A09" w:rsidRDefault="007C60E9" w:rsidP="008D3A09">
            <w:pPr>
              <w:spacing w:line="360" w:lineRule="auto"/>
              <w:ind w:hanging="61"/>
              <w:jc w:val="both"/>
              <w:rPr>
                <w:sz w:val="20"/>
                <w:szCs w:val="20"/>
              </w:rPr>
            </w:pPr>
            <w:r w:rsidRPr="008D3A09">
              <w:rPr>
                <w:sz w:val="20"/>
                <w:szCs w:val="20"/>
              </w:rPr>
              <w:t>Ивановская область</w:t>
            </w:r>
          </w:p>
        </w:tc>
        <w:tc>
          <w:tcPr>
            <w:tcW w:w="0" w:type="auto"/>
            <w:tcBorders>
              <w:top w:val="nil"/>
              <w:left w:val="nil"/>
              <w:bottom w:val="single" w:sz="4" w:space="0" w:color="auto"/>
              <w:right w:val="single" w:sz="4" w:space="0" w:color="auto"/>
            </w:tcBorders>
            <w:shd w:val="clear" w:color="auto" w:fill="99CC00"/>
            <w:noWrap/>
            <w:vAlign w:val="bottom"/>
          </w:tcPr>
          <w:p w:rsidR="007C60E9" w:rsidRPr="008D3A09" w:rsidRDefault="007C60E9" w:rsidP="008D3A09">
            <w:pPr>
              <w:spacing w:line="360" w:lineRule="auto"/>
              <w:ind w:hanging="61"/>
              <w:jc w:val="both"/>
              <w:rPr>
                <w:sz w:val="20"/>
                <w:szCs w:val="20"/>
              </w:rPr>
            </w:pPr>
            <w:r w:rsidRPr="008D3A09">
              <w:rPr>
                <w:sz w:val="20"/>
                <w:szCs w:val="20"/>
              </w:rPr>
              <w:t>386.60</w:t>
            </w:r>
          </w:p>
        </w:tc>
        <w:tc>
          <w:tcPr>
            <w:tcW w:w="0" w:type="auto"/>
            <w:tcBorders>
              <w:top w:val="nil"/>
              <w:left w:val="nil"/>
              <w:bottom w:val="single" w:sz="4" w:space="0" w:color="auto"/>
              <w:right w:val="single" w:sz="4" w:space="0" w:color="auto"/>
            </w:tcBorders>
            <w:shd w:val="clear" w:color="auto" w:fill="99CC00"/>
            <w:vAlign w:val="center"/>
          </w:tcPr>
          <w:p w:rsidR="007C60E9" w:rsidRPr="008D3A09" w:rsidRDefault="007C60E9" w:rsidP="008D3A09">
            <w:pPr>
              <w:spacing w:line="360" w:lineRule="auto"/>
              <w:ind w:hanging="61"/>
              <w:jc w:val="both"/>
              <w:rPr>
                <w:sz w:val="20"/>
                <w:szCs w:val="20"/>
              </w:rPr>
            </w:pPr>
            <w:r w:rsidRPr="008D3A09">
              <w:rPr>
                <w:sz w:val="20"/>
                <w:szCs w:val="20"/>
              </w:rPr>
              <w:t>1065.00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Новгородская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674.08</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1314.00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Республика Карелия</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700.74</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1530.00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Калужская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733.04</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1870.00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Брянская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758.01</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1919.00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Липецкая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797.87</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1797.00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Тверская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814.43</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1642.00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Тамбовская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836.61</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1855.00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Мурманская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899.16</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1905.00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Псковская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907.41</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2030.00</w:t>
            </w:r>
          </w:p>
        </w:tc>
      </w:tr>
      <w:tr w:rsidR="007C60E9" w:rsidRPr="000B5DF0" w:rsidTr="008D3A09">
        <w:trPr>
          <w:trHeight w:val="270"/>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Костромская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953.56</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1516.00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Тульская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989.33</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2413.00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Владимирская область</w:t>
            </w:r>
          </w:p>
        </w:tc>
        <w:tc>
          <w:tcPr>
            <w:tcW w:w="0" w:type="auto"/>
            <w:tcBorders>
              <w:top w:val="nil"/>
              <w:left w:val="nil"/>
              <w:bottom w:val="single" w:sz="4" w:space="0" w:color="auto"/>
              <w:right w:val="single" w:sz="4" w:space="0" w:color="auto"/>
            </w:tcBorders>
            <w:shd w:val="clear" w:color="auto" w:fill="00FFFF"/>
            <w:noWrap/>
            <w:vAlign w:val="bottom"/>
          </w:tcPr>
          <w:p w:rsidR="007C60E9" w:rsidRPr="008D3A09" w:rsidRDefault="007C60E9" w:rsidP="008D3A09">
            <w:pPr>
              <w:spacing w:line="360" w:lineRule="auto"/>
              <w:ind w:hanging="61"/>
              <w:jc w:val="both"/>
              <w:rPr>
                <w:sz w:val="20"/>
                <w:szCs w:val="20"/>
              </w:rPr>
            </w:pPr>
            <w:r w:rsidRPr="008D3A09">
              <w:rPr>
                <w:sz w:val="20"/>
                <w:szCs w:val="20"/>
              </w:rPr>
              <w:t>1092.50</w:t>
            </w:r>
          </w:p>
        </w:tc>
        <w:tc>
          <w:tcPr>
            <w:tcW w:w="0" w:type="auto"/>
            <w:tcBorders>
              <w:top w:val="nil"/>
              <w:left w:val="nil"/>
              <w:bottom w:val="single" w:sz="4" w:space="0" w:color="auto"/>
              <w:right w:val="single" w:sz="4" w:space="0" w:color="auto"/>
            </w:tcBorders>
            <w:shd w:val="clear" w:color="auto" w:fill="00FFFF"/>
            <w:vAlign w:val="center"/>
          </w:tcPr>
          <w:p w:rsidR="007C60E9" w:rsidRPr="008D3A09" w:rsidRDefault="007C60E9" w:rsidP="008D3A09">
            <w:pPr>
              <w:spacing w:line="360" w:lineRule="auto"/>
              <w:ind w:hanging="61"/>
              <w:jc w:val="both"/>
              <w:rPr>
                <w:sz w:val="20"/>
                <w:szCs w:val="20"/>
              </w:rPr>
            </w:pPr>
            <w:r w:rsidRPr="008D3A09">
              <w:rPr>
                <w:sz w:val="20"/>
                <w:szCs w:val="20"/>
              </w:rPr>
              <w:t>2595.00</w:t>
            </w:r>
          </w:p>
        </w:tc>
      </w:tr>
      <w:tr w:rsidR="007C60E9" w:rsidRPr="000B5DF0" w:rsidTr="008D3A09">
        <w:trPr>
          <w:trHeight w:val="270"/>
          <w:jc w:val="center"/>
        </w:trPr>
        <w:tc>
          <w:tcPr>
            <w:tcW w:w="0" w:type="auto"/>
            <w:tcBorders>
              <w:top w:val="nil"/>
              <w:left w:val="single" w:sz="4" w:space="0" w:color="auto"/>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Вологодская область</w:t>
            </w:r>
          </w:p>
        </w:tc>
        <w:tc>
          <w:tcPr>
            <w:tcW w:w="0" w:type="auto"/>
            <w:tcBorders>
              <w:top w:val="nil"/>
              <w:left w:val="nil"/>
              <w:bottom w:val="single" w:sz="4" w:space="0" w:color="auto"/>
              <w:right w:val="single" w:sz="4" w:space="0" w:color="auto"/>
            </w:tcBorders>
            <w:shd w:val="clear" w:color="auto" w:fill="FF00FF"/>
            <w:noWrap/>
            <w:vAlign w:val="bottom"/>
          </w:tcPr>
          <w:p w:rsidR="007C60E9" w:rsidRPr="008D3A09" w:rsidRDefault="007C60E9" w:rsidP="008D3A09">
            <w:pPr>
              <w:spacing w:line="360" w:lineRule="auto"/>
              <w:ind w:hanging="61"/>
              <w:jc w:val="both"/>
              <w:rPr>
                <w:sz w:val="20"/>
                <w:szCs w:val="20"/>
              </w:rPr>
            </w:pPr>
            <w:r w:rsidRPr="008D3A09">
              <w:rPr>
                <w:sz w:val="20"/>
                <w:szCs w:val="20"/>
              </w:rPr>
              <w:t>1098.59</w:t>
            </w:r>
          </w:p>
        </w:tc>
        <w:tc>
          <w:tcPr>
            <w:tcW w:w="0" w:type="auto"/>
            <w:tcBorders>
              <w:top w:val="nil"/>
              <w:left w:val="nil"/>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3319.00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Орловская область</w:t>
            </w:r>
          </w:p>
        </w:tc>
        <w:tc>
          <w:tcPr>
            <w:tcW w:w="0" w:type="auto"/>
            <w:tcBorders>
              <w:top w:val="nil"/>
              <w:left w:val="nil"/>
              <w:bottom w:val="single" w:sz="4" w:space="0" w:color="auto"/>
              <w:right w:val="single" w:sz="4" w:space="0" w:color="auto"/>
            </w:tcBorders>
            <w:shd w:val="clear" w:color="auto" w:fill="FF00FF"/>
            <w:noWrap/>
            <w:vAlign w:val="bottom"/>
          </w:tcPr>
          <w:p w:rsidR="007C60E9" w:rsidRPr="008D3A09" w:rsidRDefault="007C60E9" w:rsidP="008D3A09">
            <w:pPr>
              <w:spacing w:line="360" w:lineRule="auto"/>
              <w:ind w:hanging="61"/>
              <w:jc w:val="both"/>
              <w:rPr>
                <w:sz w:val="20"/>
                <w:szCs w:val="20"/>
              </w:rPr>
            </w:pPr>
            <w:r w:rsidRPr="008D3A09">
              <w:rPr>
                <w:sz w:val="20"/>
                <w:szCs w:val="20"/>
              </w:rPr>
              <w:t>1109.12</w:t>
            </w:r>
          </w:p>
        </w:tc>
        <w:tc>
          <w:tcPr>
            <w:tcW w:w="0" w:type="auto"/>
            <w:tcBorders>
              <w:top w:val="nil"/>
              <w:left w:val="nil"/>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1733.00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Смоленская область</w:t>
            </w:r>
          </w:p>
        </w:tc>
        <w:tc>
          <w:tcPr>
            <w:tcW w:w="0" w:type="auto"/>
            <w:tcBorders>
              <w:top w:val="nil"/>
              <w:left w:val="nil"/>
              <w:bottom w:val="single" w:sz="4" w:space="0" w:color="auto"/>
              <w:right w:val="single" w:sz="4" w:space="0" w:color="auto"/>
            </w:tcBorders>
            <w:shd w:val="clear" w:color="auto" w:fill="FF00FF"/>
            <w:noWrap/>
            <w:vAlign w:val="bottom"/>
          </w:tcPr>
          <w:p w:rsidR="007C60E9" w:rsidRPr="008D3A09" w:rsidRDefault="007C60E9" w:rsidP="008D3A09">
            <w:pPr>
              <w:spacing w:line="360" w:lineRule="auto"/>
              <w:ind w:hanging="61"/>
              <w:jc w:val="both"/>
              <w:rPr>
                <w:sz w:val="20"/>
                <w:szCs w:val="20"/>
              </w:rPr>
            </w:pPr>
            <w:r w:rsidRPr="008D3A09">
              <w:rPr>
                <w:sz w:val="20"/>
                <w:szCs w:val="20"/>
              </w:rPr>
              <w:t>1195.29</w:t>
            </w:r>
          </w:p>
        </w:tc>
        <w:tc>
          <w:tcPr>
            <w:tcW w:w="0" w:type="auto"/>
            <w:tcBorders>
              <w:top w:val="nil"/>
              <w:left w:val="nil"/>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2330.00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00FF"/>
            <w:noWrap/>
            <w:vAlign w:val="center"/>
          </w:tcPr>
          <w:p w:rsidR="007C60E9" w:rsidRPr="008D3A09" w:rsidRDefault="007C60E9" w:rsidP="008D3A09">
            <w:pPr>
              <w:spacing w:line="360" w:lineRule="auto"/>
              <w:ind w:hanging="61"/>
              <w:jc w:val="both"/>
              <w:rPr>
                <w:sz w:val="20"/>
                <w:szCs w:val="20"/>
              </w:rPr>
            </w:pPr>
            <w:r w:rsidRPr="008D3A09">
              <w:rPr>
                <w:sz w:val="20"/>
                <w:szCs w:val="20"/>
              </w:rPr>
              <w:t>Республика Адыгея</w:t>
            </w:r>
          </w:p>
        </w:tc>
        <w:tc>
          <w:tcPr>
            <w:tcW w:w="0" w:type="auto"/>
            <w:tcBorders>
              <w:top w:val="nil"/>
              <w:left w:val="nil"/>
              <w:bottom w:val="single" w:sz="4" w:space="0" w:color="auto"/>
              <w:right w:val="single" w:sz="4" w:space="0" w:color="auto"/>
            </w:tcBorders>
            <w:shd w:val="clear" w:color="auto" w:fill="FF00FF"/>
            <w:noWrap/>
            <w:vAlign w:val="bottom"/>
          </w:tcPr>
          <w:p w:rsidR="007C60E9" w:rsidRPr="008D3A09" w:rsidRDefault="007C60E9" w:rsidP="008D3A09">
            <w:pPr>
              <w:spacing w:line="360" w:lineRule="auto"/>
              <w:ind w:hanging="61"/>
              <w:jc w:val="both"/>
              <w:rPr>
                <w:sz w:val="20"/>
                <w:szCs w:val="20"/>
              </w:rPr>
            </w:pPr>
            <w:r w:rsidRPr="008D3A09">
              <w:rPr>
                <w:sz w:val="20"/>
                <w:szCs w:val="20"/>
              </w:rPr>
              <w:t>1361.26</w:t>
            </w:r>
          </w:p>
        </w:tc>
        <w:tc>
          <w:tcPr>
            <w:tcW w:w="0" w:type="auto"/>
            <w:tcBorders>
              <w:top w:val="nil"/>
              <w:left w:val="nil"/>
              <w:bottom w:val="single" w:sz="4" w:space="0" w:color="auto"/>
              <w:right w:val="single" w:sz="4" w:space="0" w:color="auto"/>
            </w:tcBorders>
            <w:shd w:val="clear" w:color="auto" w:fill="FF00FF"/>
            <w:noWrap/>
            <w:vAlign w:val="center"/>
          </w:tcPr>
          <w:p w:rsidR="007C60E9" w:rsidRPr="008D3A09" w:rsidRDefault="007C60E9" w:rsidP="008D3A09">
            <w:pPr>
              <w:spacing w:line="360" w:lineRule="auto"/>
              <w:ind w:hanging="61"/>
              <w:jc w:val="both"/>
              <w:rPr>
                <w:sz w:val="20"/>
                <w:szCs w:val="20"/>
              </w:rPr>
            </w:pPr>
            <w:r w:rsidRPr="008D3A09">
              <w:rPr>
                <w:sz w:val="20"/>
                <w:szCs w:val="20"/>
              </w:rPr>
              <w:t>2284.00</w:t>
            </w:r>
          </w:p>
        </w:tc>
      </w:tr>
      <w:tr w:rsidR="007C60E9" w:rsidRPr="000B5DF0" w:rsidTr="008D3A09">
        <w:trPr>
          <w:trHeight w:val="300"/>
          <w:jc w:val="center"/>
        </w:trPr>
        <w:tc>
          <w:tcPr>
            <w:tcW w:w="0" w:type="auto"/>
            <w:tcBorders>
              <w:top w:val="nil"/>
              <w:left w:val="single" w:sz="4" w:space="0" w:color="auto"/>
              <w:bottom w:val="single" w:sz="4" w:space="0" w:color="auto"/>
              <w:right w:val="single" w:sz="4" w:space="0" w:color="auto"/>
            </w:tcBorders>
            <w:shd w:val="clear" w:color="auto" w:fill="FF00FF"/>
            <w:noWrap/>
            <w:vAlign w:val="center"/>
          </w:tcPr>
          <w:p w:rsidR="007C60E9" w:rsidRPr="008D3A09" w:rsidRDefault="007C60E9" w:rsidP="008D3A09">
            <w:pPr>
              <w:spacing w:line="360" w:lineRule="auto"/>
              <w:ind w:hanging="61"/>
              <w:jc w:val="both"/>
              <w:rPr>
                <w:sz w:val="20"/>
                <w:szCs w:val="20"/>
              </w:rPr>
            </w:pPr>
            <w:r w:rsidRPr="008D3A09">
              <w:rPr>
                <w:sz w:val="20"/>
                <w:szCs w:val="20"/>
              </w:rPr>
              <w:t>Республика Дагестан</w:t>
            </w:r>
          </w:p>
        </w:tc>
        <w:tc>
          <w:tcPr>
            <w:tcW w:w="0" w:type="auto"/>
            <w:tcBorders>
              <w:top w:val="nil"/>
              <w:left w:val="nil"/>
              <w:bottom w:val="single" w:sz="4" w:space="0" w:color="auto"/>
              <w:right w:val="single" w:sz="4" w:space="0" w:color="auto"/>
            </w:tcBorders>
            <w:shd w:val="clear" w:color="auto" w:fill="FF00FF"/>
            <w:noWrap/>
            <w:vAlign w:val="bottom"/>
          </w:tcPr>
          <w:p w:rsidR="007C60E9" w:rsidRPr="008D3A09" w:rsidRDefault="007C60E9" w:rsidP="008D3A09">
            <w:pPr>
              <w:spacing w:line="360" w:lineRule="auto"/>
              <w:ind w:hanging="61"/>
              <w:jc w:val="both"/>
              <w:rPr>
                <w:sz w:val="20"/>
                <w:szCs w:val="20"/>
              </w:rPr>
            </w:pPr>
            <w:r w:rsidRPr="008D3A09">
              <w:rPr>
                <w:sz w:val="20"/>
                <w:szCs w:val="20"/>
              </w:rPr>
              <w:t>1364.97</w:t>
            </w:r>
          </w:p>
        </w:tc>
        <w:tc>
          <w:tcPr>
            <w:tcW w:w="0" w:type="auto"/>
            <w:tcBorders>
              <w:top w:val="nil"/>
              <w:left w:val="nil"/>
              <w:bottom w:val="single" w:sz="4" w:space="0" w:color="auto"/>
              <w:right w:val="single" w:sz="4" w:space="0" w:color="auto"/>
            </w:tcBorders>
            <w:shd w:val="clear" w:color="auto" w:fill="FF00FF"/>
            <w:noWrap/>
            <w:vAlign w:val="center"/>
          </w:tcPr>
          <w:p w:rsidR="007C60E9" w:rsidRPr="008D3A09" w:rsidRDefault="007C60E9" w:rsidP="008D3A09">
            <w:pPr>
              <w:spacing w:line="360" w:lineRule="auto"/>
              <w:ind w:hanging="61"/>
              <w:jc w:val="both"/>
              <w:rPr>
                <w:sz w:val="20"/>
                <w:szCs w:val="20"/>
              </w:rPr>
            </w:pPr>
            <w:r w:rsidRPr="008D3A09">
              <w:rPr>
                <w:sz w:val="20"/>
                <w:szCs w:val="20"/>
              </w:rPr>
              <w:t>2630.00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Воронежская область</w:t>
            </w:r>
          </w:p>
        </w:tc>
        <w:tc>
          <w:tcPr>
            <w:tcW w:w="0" w:type="auto"/>
            <w:tcBorders>
              <w:top w:val="nil"/>
              <w:left w:val="nil"/>
              <w:bottom w:val="single" w:sz="4" w:space="0" w:color="auto"/>
              <w:right w:val="single" w:sz="4" w:space="0" w:color="auto"/>
            </w:tcBorders>
            <w:shd w:val="clear" w:color="auto" w:fill="FF00FF"/>
            <w:noWrap/>
            <w:vAlign w:val="bottom"/>
          </w:tcPr>
          <w:p w:rsidR="007C60E9" w:rsidRPr="008D3A09" w:rsidRDefault="007C60E9" w:rsidP="008D3A09">
            <w:pPr>
              <w:spacing w:line="360" w:lineRule="auto"/>
              <w:ind w:hanging="61"/>
              <w:jc w:val="both"/>
              <w:rPr>
                <w:sz w:val="20"/>
                <w:szCs w:val="20"/>
              </w:rPr>
            </w:pPr>
            <w:r w:rsidRPr="008D3A09">
              <w:rPr>
                <w:sz w:val="20"/>
                <w:szCs w:val="20"/>
              </w:rPr>
              <w:t>1479.63</w:t>
            </w:r>
          </w:p>
        </w:tc>
        <w:tc>
          <w:tcPr>
            <w:tcW w:w="0" w:type="auto"/>
            <w:tcBorders>
              <w:top w:val="nil"/>
              <w:left w:val="nil"/>
              <w:bottom w:val="single" w:sz="4" w:space="0" w:color="auto"/>
              <w:right w:val="single" w:sz="4" w:space="0" w:color="auto"/>
            </w:tcBorders>
            <w:shd w:val="clear" w:color="auto" w:fill="FF00FF"/>
            <w:vAlign w:val="center"/>
          </w:tcPr>
          <w:p w:rsidR="007C60E9" w:rsidRPr="008D3A09" w:rsidRDefault="007C60E9" w:rsidP="008D3A09">
            <w:pPr>
              <w:spacing w:line="360" w:lineRule="auto"/>
              <w:ind w:hanging="61"/>
              <w:jc w:val="both"/>
              <w:rPr>
                <w:sz w:val="20"/>
                <w:szCs w:val="20"/>
              </w:rPr>
            </w:pPr>
            <w:r w:rsidRPr="008D3A09">
              <w:rPr>
                <w:sz w:val="20"/>
                <w:szCs w:val="20"/>
              </w:rPr>
              <w:t>3182.00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FF99"/>
            <w:vAlign w:val="center"/>
          </w:tcPr>
          <w:p w:rsidR="007C60E9" w:rsidRPr="008D3A09" w:rsidRDefault="007C60E9" w:rsidP="008D3A09">
            <w:pPr>
              <w:spacing w:line="360" w:lineRule="auto"/>
              <w:ind w:hanging="61"/>
              <w:jc w:val="both"/>
              <w:rPr>
                <w:sz w:val="20"/>
                <w:szCs w:val="20"/>
              </w:rPr>
            </w:pPr>
            <w:r w:rsidRPr="008D3A09">
              <w:rPr>
                <w:sz w:val="20"/>
                <w:szCs w:val="20"/>
              </w:rPr>
              <w:t>Ленинградская область</w:t>
            </w:r>
          </w:p>
        </w:tc>
        <w:tc>
          <w:tcPr>
            <w:tcW w:w="0" w:type="auto"/>
            <w:tcBorders>
              <w:top w:val="nil"/>
              <w:left w:val="nil"/>
              <w:bottom w:val="single" w:sz="4" w:space="0" w:color="auto"/>
              <w:right w:val="single" w:sz="4" w:space="0" w:color="auto"/>
            </w:tcBorders>
            <w:shd w:val="clear" w:color="auto" w:fill="FFFF99"/>
            <w:noWrap/>
            <w:vAlign w:val="bottom"/>
          </w:tcPr>
          <w:p w:rsidR="007C60E9" w:rsidRPr="008D3A09" w:rsidRDefault="007C60E9" w:rsidP="008D3A09">
            <w:pPr>
              <w:spacing w:line="360" w:lineRule="auto"/>
              <w:ind w:hanging="61"/>
              <w:jc w:val="both"/>
              <w:rPr>
                <w:sz w:val="20"/>
                <w:szCs w:val="20"/>
              </w:rPr>
            </w:pPr>
            <w:r w:rsidRPr="008D3A09">
              <w:rPr>
                <w:sz w:val="20"/>
                <w:szCs w:val="20"/>
              </w:rPr>
              <w:t>1971.00</w:t>
            </w:r>
          </w:p>
        </w:tc>
        <w:tc>
          <w:tcPr>
            <w:tcW w:w="0" w:type="auto"/>
            <w:tcBorders>
              <w:top w:val="nil"/>
              <w:left w:val="nil"/>
              <w:bottom w:val="single" w:sz="4" w:space="0" w:color="auto"/>
              <w:right w:val="single" w:sz="4" w:space="0" w:color="auto"/>
            </w:tcBorders>
            <w:shd w:val="clear" w:color="auto" w:fill="FFFF99"/>
            <w:vAlign w:val="center"/>
          </w:tcPr>
          <w:p w:rsidR="007C60E9" w:rsidRPr="008D3A09" w:rsidRDefault="007C60E9" w:rsidP="008D3A09">
            <w:pPr>
              <w:spacing w:line="360" w:lineRule="auto"/>
              <w:ind w:hanging="61"/>
              <w:jc w:val="both"/>
              <w:rPr>
                <w:sz w:val="20"/>
                <w:szCs w:val="20"/>
              </w:rPr>
            </w:pPr>
            <w:r w:rsidRPr="008D3A09">
              <w:rPr>
                <w:sz w:val="20"/>
                <w:szCs w:val="20"/>
              </w:rPr>
              <w:t>4380.00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9900"/>
            <w:vAlign w:val="center"/>
          </w:tcPr>
          <w:p w:rsidR="007C60E9" w:rsidRPr="008D3A09" w:rsidRDefault="007C60E9" w:rsidP="008D3A09">
            <w:pPr>
              <w:spacing w:line="360" w:lineRule="auto"/>
              <w:ind w:hanging="61"/>
              <w:jc w:val="both"/>
              <w:rPr>
                <w:sz w:val="20"/>
                <w:szCs w:val="20"/>
              </w:rPr>
            </w:pPr>
            <w:r w:rsidRPr="008D3A09">
              <w:rPr>
                <w:sz w:val="20"/>
                <w:szCs w:val="20"/>
              </w:rPr>
              <w:t>Архангельская область</w:t>
            </w:r>
          </w:p>
        </w:tc>
        <w:tc>
          <w:tcPr>
            <w:tcW w:w="0" w:type="auto"/>
            <w:tcBorders>
              <w:top w:val="nil"/>
              <w:left w:val="nil"/>
              <w:bottom w:val="single" w:sz="4" w:space="0" w:color="auto"/>
              <w:right w:val="single" w:sz="4" w:space="0" w:color="auto"/>
            </w:tcBorders>
            <w:shd w:val="clear" w:color="auto" w:fill="FF9900"/>
            <w:noWrap/>
            <w:vAlign w:val="bottom"/>
          </w:tcPr>
          <w:p w:rsidR="007C60E9" w:rsidRPr="008D3A09" w:rsidRDefault="007C60E9" w:rsidP="008D3A09">
            <w:pPr>
              <w:spacing w:line="360" w:lineRule="auto"/>
              <w:ind w:hanging="61"/>
              <w:jc w:val="both"/>
              <w:rPr>
                <w:sz w:val="20"/>
                <w:szCs w:val="20"/>
              </w:rPr>
            </w:pPr>
            <w:r w:rsidRPr="008D3A09">
              <w:rPr>
                <w:sz w:val="20"/>
                <w:szCs w:val="20"/>
              </w:rPr>
              <w:t>2168.33</w:t>
            </w:r>
          </w:p>
        </w:tc>
        <w:tc>
          <w:tcPr>
            <w:tcW w:w="0" w:type="auto"/>
            <w:tcBorders>
              <w:top w:val="nil"/>
              <w:left w:val="nil"/>
              <w:bottom w:val="single" w:sz="4" w:space="0" w:color="auto"/>
              <w:right w:val="single" w:sz="4" w:space="0" w:color="auto"/>
            </w:tcBorders>
            <w:shd w:val="clear" w:color="auto" w:fill="FF9900"/>
            <w:vAlign w:val="center"/>
          </w:tcPr>
          <w:p w:rsidR="007C60E9" w:rsidRPr="008D3A09" w:rsidRDefault="007C60E9" w:rsidP="008D3A09">
            <w:pPr>
              <w:spacing w:line="360" w:lineRule="auto"/>
              <w:ind w:hanging="61"/>
              <w:jc w:val="both"/>
              <w:rPr>
                <w:sz w:val="20"/>
                <w:szCs w:val="20"/>
              </w:rPr>
            </w:pPr>
            <w:r w:rsidRPr="008D3A09">
              <w:rPr>
                <w:sz w:val="20"/>
                <w:szCs w:val="20"/>
              </w:rPr>
              <w:t>6285.00</w:t>
            </w:r>
          </w:p>
        </w:tc>
      </w:tr>
      <w:tr w:rsidR="007C60E9" w:rsidRPr="000B5DF0" w:rsidTr="008D3A09">
        <w:trPr>
          <w:trHeight w:val="285"/>
          <w:jc w:val="center"/>
        </w:trPr>
        <w:tc>
          <w:tcPr>
            <w:tcW w:w="0" w:type="auto"/>
            <w:tcBorders>
              <w:top w:val="nil"/>
              <w:left w:val="single" w:sz="4" w:space="0" w:color="auto"/>
              <w:bottom w:val="single" w:sz="4" w:space="0" w:color="auto"/>
              <w:right w:val="single" w:sz="4" w:space="0" w:color="auto"/>
            </w:tcBorders>
            <w:shd w:val="clear" w:color="auto" w:fill="FF9900"/>
            <w:vAlign w:val="center"/>
          </w:tcPr>
          <w:p w:rsidR="007C60E9" w:rsidRPr="008D3A09" w:rsidRDefault="007C60E9" w:rsidP="008D3A09">
            <w:pPr>
              <w:spacing w:line="360" w:lineRule="auto"/>
              <w:ind w:hanging="61"/>
              <w:jc w:val="both"/>
              <w:rPr>
                <w:sz w:val="20"/>
                <w:szCs w:val="20"/>
              </w:rPr>
            </w:pPr>
            <w:r w:rsidRPr="008D3A09">
              <w:rPr>
                <w:sz w:val="20"/>
                <w:szCs w:val="20"/>
              </w:rPr>
              <w:t>Ярославская область</w:t>
            </w:r>
          </w:p>
        </w:tc>
        <w:tc>
          <w:tcPr>
            <w:tcW w:w="0" w:type="auto"/>
            <w:tcBorders>
              <w:top w:val="nil"/>
              <w:left w:val="nil"/>
              <w:bottom w:val="single" w:sz="4" w:space="0" w:color="auto"/>
              <w:right w:val="single" w:sz="4" w:space="0" w:color="auto"/>
            </w:tcBorders>
            <w:shd w:val="clear" w:color="auto" w:fill="FF9900"/>
            <w:noWrap/>
            <w:vAlign w:val="bottom"/>
          </w:tcPr>
          <w:p w:rsidR="007C60E9" w:rsidRPr="008D3A09" w:rsidRDefault="007C60E9" w:rsidP="008D3A09">
            <w:pPr>
              <w:spacing w:line="360" w:lineRule="auto"/>
              <w:ind w:hanging="61"/>
              <w:jc w:val="both"/>
              <w:rPr>
                <w:sz w:val="20"/>
                <w:szCs w:val="20"/>
              </w:rPr>
            </w:pPr>
            <w:r w:rsidRPr="008D3A09">
              <w:rPr>
                <w:sz w:val="20"/>
                <w:szCs w:val="20"/>
              </w:rPr>
              <w:t>2411.03</w:t>
            </w:r>
          </w:p>
        </w:tc>
        <w:tc>
          <w:tcPr>
            <w:tcW w:w="0" w:type="auto"/>
            <w:tcBorders>
              <w:top w:val="nil"/>
              <w:left w:val="nil"/>
              <w:bottom w:val="single" w:sz="4" w:space="0" w:color="auto"/>
              <w:right w:val="single" w:sz="4" w:space="0" w:color="auto"/>
            </w:tcBorders>
            <w:shd w:val="clear" w:color="auto" w:fill="FF9900"/>
            <w:vAlign w:val="center"/>
          </w:tcPr>
          <w:p w:rsidR="007C60E9" w:rsidRPr="008D3A09" w:rsidRDefault="007C60E9" w:rsidP="008D3A09">
            <w:pPr>
              <w:spacing w:line="360" w:lineRule="auto"/>
              <w:ind w:hanging="61"/>
              <w:jc w:val="both"/>
              <w:rPr>
                <w:sz w:val="20"/>
                <w:szCs w:val="20"/>
              </w:rPr>
            </w:pPr>
            <w:r w:rsidRPr="008D3A09">
              <w:rPr>
                <w:sz w:val="20"/>
                <w:szCs w:val="20"/>
              </w:rPr>
              <w:t>5044.00</w:t>
            </w:r>
          </w:p>
        </w:tc>
      </w:tr>
      <w:tr w:rsidR="007C60E9" w:rsidRPr="000B5DF0" w:rsidTr="008D3A09">
        <w:trPr>
          <w:trHeight w:val="270"/>
          <w:jc w:val="center"/>
        </w:trPr>
        <w:tc>
          <w:tcPr>
            <w:tcW w:w="0" w:type="auto"/>
            <w:tcBorders>
              <w:top w:val="nil"/>
              <w:left w:val="single" w:sz="4" w:space="0" w:color="auto"/>
              <w:bottom w:val="single" w:sz="4" w:space="0" w:color="auto"/>
              <w:right w:val="single" w:sz="4" w:space="0" w:color="auto"/>
            </w:tcBorders>
            <w:shd w:val="clear" w:color="auto" w:fill="FF9900"/>
            <w:vAlign w:val="center"/>
          </w:tcPr>
          <w:p w:rsidR="007C60E9" w:rsidRPr="008D3A09" w:rsidRDefault="007C60E9" w:rsidP="008D3A09">
            <w:pPr>
              <w:spacing w:line="360" w:lineRule="auto"/>
              <w:ind w:hanging="61"/>
              <w:jc w:val="both"/>
              <w:rPr>
                <w:sz w:val="20"/>
                <w:szCs w:val="20"/>
              </w:rPr>
            </w:pPr>
            <w:r w:rsidRPr="008D3A09">
              <w:rPr>
                <w:sz w:val="20"/>
                <w:szCs w:val="20"/>
              </w:rPr>
              <w:t>Республика Коми</w:t>
            </w:r>
          </w:p>
        </w:tc>
        <w:tc>
          <w:tcPr>
            <w:tcW w:w="0" w:type="auto"/>
            <w:tcBorders>
              <w:top w:val="nil"/>
              <w:left w:val="nil"/>
              <w:bottom w:val="single" w:sz="4" w:space="0" w:color="auto"/>
              <w:right w:val="single" w:sz="4" w:space="0" w:color="auto"/>
            </w:tcBorders>
            <w:shd w:val="clear" w:color="auto" w:fill="FF9900"/>
            <w:noWrap/>
            <w:vAlign w:val="bottom"/>
          </w:tcPr>
          <w:p w:rsidR="007C60E9" w:rsidRPr="008D3A09" w:rsidRDefault="007C60E9" w:rsidP="008D3A09">
            <w:pPr>
              <w:spacing w:line="360" w:lineRule="auto"/>
              <w:ind w:hanging="61"/>
              <w:jc w:val="both"/>
              <w:rPr>
                <w:sz w:val="20"/>
                <w:szCs w:val="20"/>
              </w:rPr>
            </w:pPr>
            <w:r w:rsidRPr="008D3A09">
              <w:rPr>
                <w:sz w:val="20"/>
                <w:szCs w:val="20"/>
              </w:rPr>
              <w:t>2629.31</w:t>
            </w:r>
          </w:p>
        </w:tc>
        <w:tc>
          <w:tcPr>
            <w:tcW w:w="0" w:type="auto"/>
            <w:tcBorders>
              <w:top w:val="nil"/>
              <w:left w:val="nil"/>
              <w:bottom w:val="single" w:sz="4" w:space="0" w:color="auto"/>
              <w:right w:val="single" w:sz="4" w:space="0" w:color="auto"/>
            </w:tcBorders>
            <w:shd w:val="clear" w:color="auto" w:fill="FF9900"/>
            <w:vAlign w:val="center"/>
          </w:tcPr>
          <w:p w:rsidR="007C60E9" w:rsidRPr="008D3A09" w:rsidRDefault="007C60E9" w:rsidP="008D3A09">
            <w:pPr>
              <w:spacing w:line="360" w:lineRule="auto"/>
              <w:ind w:hanging="61"/>
              <w:jc w:val="both"/>
              <w:rPr>
                <w:sz w:val="20"/>
                <w:szCs w:val="20"/>
              </w:rPr>
            </w:pPr>
            <w:r w:rsidRPr="008D3A09">
              <w:rPr>
                <w:sz w:val="20"/>
                <w:szCs w:val="20"/>
              </w:rPr>
              <w:t>6351.00</w:t>
            </w:r>
          </w:p>
        </w:tc>
      </w:tr>
    </w:tbl>
    <w:p w:rsidR="008D3A09" w:rsidRDefault="008D3A09" w:rsidP="000B5DF0">
      <w:pPr>
        <w:pStyle w:val="3"/>
        <w:spacing w:line="360" w:lineRule="auto"/>
        <w:ind w:firstLine="709"/>
        <w:rPr>
          <w:sz w:val="28"/>
          <w:szCs w:val="28"/>
        </w:rPr>
      </w:pPr>
    </w:p>
    <w:p w:rsidR="007C60E9" w:rsidRDefault="007C60E9" w:rsidP="000B5DF0">
      <w:pPr>
        <w:pStyle w:val="3"/>
        <w:spacing w:line="360" w:lineRule="auto"/>
        <w:ind w:firstLine="709"/>
        <w:rPr>
          <w:sz w:val="28"/>
          <w:szCs w:val="28"/>
        </w:rPr>
      </w:pPr>
      <w:r w:rsidRPr="000B5DF0">
        <w:rPr>
          <w:sz w:val="28"/>
          <w:szCs w:val="28"/>
        </w:rPr>
        <w:t xml:space="preserve">А далее </w:t>
      </w:r>
      <w:r w:rsidR="00845FD6" w:rsidRPr="000B5DF0">
        <w:rPr>
          <w:sz w:val="28"/>
          <w:szCs w:val="28"/>
        </w:rPr>
        <w:t xml:space="preserve">заполняем таблицу 2.2. формулами: в ячейку </w:t>
      </w:r>
      <w:r w:rsidR="00845FD6" w:rsidRPr="000B5DF0">
        <w:rPr>
          <w:sz w:val="28"/>
          <w:szCs w:val="28"/>
          <w:lang w:val="en-US"/>
        </w:rPr>
        <w:t>D</w:t>
      </w:r>
      <w:r w:rsidR="00845FD6" w:rsidRPr="000B5DF0">
        <w:rPr>
          <w:sz w:val="28"/>
          <w:szCs w:val="28"/>
        </w:rPr>
        <w:t xml:space="preserve">44 вводим: =СУММ(C4:C7). Аналогично со следующими ячейками </w:t>
      </w:r>
      <w:r w:rsidR="00845FD6" w:rsidRPr="000B5DF0">
        <w:rPr>
          <w:sz w:val="28"/>
          <w:szCs w:val="28"/>
          <w:lang w:val="en-US"/>
        </w:rPr>
        <w:t>D</w:t>
      </w:r>
      <w:r w:rsidR="00845FD6" w:rsidRPr="000B5DF0">
        <w:rPr>
          <w:sz w:val="28"/>
          <w:szCs w:val="28"/>
        </w:rPr>
        <w:t xml:space="preserve">45 - </w:t>
      </w:r>
      <w:r w:rsidR="00845FD6" w:rsidRPr="000B5DF0">
        <w:rPr>
          <w:sz w:val="28"/>
          <w:szCs w:val="28"/>
          <w:lang w:val="en-US"/>
        </w:rPr>
        <w:t>D</w:t>
      </w:r>
      <w:r w:rsidR="00845FD6" w:rsidRPr="000B5DF0">
        <w:rPr>
          <w:sz w:val="28"/>
          <w:szCs w:val="28"/>
        </w:rPr>
        <w:t xml:space="preserve">48; в ячейку </w:t>
      </w:r>
      <w:r w:rsidR="00845FD6" w:rsidRPr="000B5DF0">
        <w:rPr>
          <w:sz w:val="28"/>
          <w:szCs w:val="28"/>
          <w:lang w:val="en-US"/>
        </w:rPr>
        <w:t>E</w:t>
      </w:r>
      <w:r w:rsidR="00845FD6" w:rsidRPr="000B5DF0">
        <w:rPr>
          <w:sz w:val="28"/>
          <w:szCs w:val="28"/>
        </w:rPr>
        <w:t>44:</w:t>
      </w:r>
      <w:r w:rsidR="00AB2787">
        <w:rPr>
          <w:sz w:val="28"/>
          <w:szCs w:val="28"/>
        </w:rPr>
        <w:t xml:space="preserve"> </w:t>
      </w:r>
      <w:r w:rsidR="00845FD6" w:rsidRPr="000B5DF0">
        <w:rPr>
          <w:sz w:val="28"/>
          <w:szCs w:val="28"/>
        </w:rPr>
        <w:t>=D44/C44.</w:t>
      </w:r>
    </w:p>
    <w:p w:rsidR="008D3A09" w:rsidRDefault="008D3A09" w:rsidP="000B5DF0">
      <w:pPr>
        <w:pStyle w:val="3"/>
        <w:spacing w:line="360" w:lineRule="auto"/>
        <w:ind w:firstLine="709"/>
        <w:rPr>
          <w:sz w:val="28"/>
          <w:szCs w:val="28"/>
        </w:rPr>
      </w:pPr>
    </w:p>
    <w:p w:rsidR="008D3A09" w:rsidRPr="000B5DF0" w:rsidRDefault="008D3A09" w:rsidP="000B5DF0">
      <w:pPr>
        <w:pStyle w:val="3"/>
        <w:spacing w:line="360" w:lineRule="auto"/>
        <w:ind w:firstLine="709"/>
        <w:rPr>
          <w:sz w:val="28"/>
          <w:szCs w:val="28"/>
        </w:rPr>
      </w:pPr>
      <w:r>
        <w:rPr>
          <w:sz w:val="28"/>
          <w:szCs w:val="28"/>
        </w:rPr>
        <w:br w:type="page"/>
      </w:r>
      <w:r w:rsidRPr="000B5DF0">
        <w:rPr>
          <w:sz w:val="28"/>
          <w:szCs w:val="28"/>
        </w:rPr>
        <w:t>Таблица 2.2</w:t>
      </w:r>
      <w:r>
        <w:rPr>
          <w:sz w:val="28"/>
          <w:szCs w:val="28"/>
        </w:rPr>
        <w:t xml:space="preserve">. </w:t>
      </w:r>
      <w:r w:rsidRPr="000B5DF0">
        <w:rPr>
          <w:sz w:val="28"/>
          <w:szCs w:val="28"/>
        </w:rPr>
        <w:t>Зависимость стоимости основных фондов от степени износа основных фондов</w:t>
      </w:r>
    </w:p>
    <w:tbl>
      <w:tblPr>
        <w:tblW w:w="0" w:type="auto"/>
        <w:jc w:val="center"/>
        <w:tblLook w:val="0000" w:firstRow="0" w:lastRow="0" w:firstColumn="0" w:lastColumn="0" w:noHBand="0" w:noVBand="0"/>
      </w:tblPr>
      <w:tblGrid>
        <w:gridCol w:w="1114"/>
        <w:gridCol w:w="4012"/>
        <w:gridCol w:w="1232"/>
        <w:gridCol w:w="1140"/>
        <w:gridCol w:w="2072"/>
      </w:tblGrid>
      <w:tr w:rsidR="007C60E9" w:rsidRPr="000B5DF0" w:rsidTr="008D3A09">
        <w:trPr>
          <w:trHeight w:val="70"/>
          <w:jc w:val="center"/>
        </w:trPr>
        <w:tc>
          <w:tcPr>
            <w:tcW w:w="0" w:type="auto"/>
            <w:vMerge w:val="restart"/>
            <w:tcBorders>
              <w:top w:val="nil"/>
              <w:left w:val="single" w:sz="4" w:space="0" w:color="auto"/>
              <w:bottom w:val="single" w:sz="4" w:space="0" w:color="000000"/>
              <w:right w:val="single" w:sz="4" w:space="0" w:color="auto"/>
            </w:tcBorders>
            <w:vAlign w:val="center"/>
          </w:tcPr>
          <w:p w:rsidR="007C60E9" w:rsidRPr="008D3A09" w:rsidRDefault="007C60E9" w:rsidP="008D3A09">
            <w:pPr>
              <w:spacing w:line="360" w:lineRule="auto"/>
              <w:jc w:val="both"/>
              <w:rPr>
                <w:sz w:val="20"/>
                <w:szCs w:val="20"/>
              </w:rPr>
            </w:pPr>
            <w:r w:rsidRPr="008D3A09">
              <w:rPr>
                <w:sz w:val="20"/>
                <w:szCs w:val="20"/>
              </w:rPr>
              <w:t>Номер группы</w:t>
            </w:r>
          </w:p>
        </w:tc>
        <w:tc>
          <w:tcPr>
            <w:tcW w:w="0" w:type="auto"/>
            <w:vMerge w:val="restart"/>
            <w:tcBorders>
              <w:top w:val="nil"/>
              <w:left w:val="single" w:sz="4" w:space="0" w:color="auto"/>
              <w:bottom w:val="single" w:sz="4" w:space="0" w:color="000000"/>
              <w:right w:val="single" w:sz="4" w:space="0" w:color="auto"/>
            </w:tcBorders>
            <w:vAlign w:val="center"/>
          </w:tcPr>
          <w:p w:rsidR="007C60E9" w:rsidRPr="008D3A09" w:rsidRDefault="007C60E9" w:rsidP="008D3A09">
            <w:pPr>
              <w:spacing w:line="360" w:lineRule="auto"/>
              <w:jc w:val="both"/>
              <w:rPr>
                <w:sz w:val="20"/>
                <w:szCs w:val="20"/>
              </w:rPr>
            </w:pPr>
            <w:r w:rsidRPr="008D3A09">
              <w:rPr>
                <w:sz w:val="20"/>
                <w:szCs w:val="20"/>
              </w:rPr>
              <w:t>Группы областей по степени износа</w:t>
            </w:r>
            <w:r w:rsidR="00845FD6" w:rsidRPr="008D3A09">
              <w:rPr>
                <w:sz w:val="20"/>
                <w:szCs w:val="20"/>
              </w:rPr>
              <w:t xml:space="preserve"> основных фондов в отрасли - ст</w:t>
            </w:r>
            <w:r w:rsidRPr="008D3A09">
              <w:rPr>
                <w:sz w:val="20"/>
                <w:szCs w:val="20"/>
              </w:rPr>
              <w:t>роительство</w:t>
            </w:r>
          </w:p>
        </w:tc>
        <w:tc>
          <w:tcPr>
            <w:tcW w:w="0" w:type="auto"/>
            <w:vMerge w:val="restart"/>
            <w:tcBorders>
              <w:top w:val="nil"/>
              <w:left w:val="single" w:sz="4" w:space="0" w:color="auto"/>
              <w:bottom w:val="single" w:sz="4" w:space="0" w:color="000000"/>
              <w:right w:val="single" w:sz="4" w:space="0" w:color="auto"/>
            </w:tcBorders>
            <w:vAlign w:val="center"/>
          </w:tcPr>
          <w:p w:rsidR="007C60E9" w:rsidRPr="008D3A09" w:rsidRDefault="007C60E9" w:rsidP="008D3A09">
            <w:pPr>
              <w:spacing w:line="360" w:lineRule="auto"/>
              <w:jc w:val="both"/>
              <w:rPr>
                <w:sz w:val="20"/>
                <w:szCs w:val="20"/>
              </w:rPr>
            </w:pPr>
            <w:r w:rsidRPr="008D3A09">
              <w:rPr>
                <w:sz w:val="20"/>
                <w:szCs w:val="20"/>
              </w:rPr>
              <w:t>Число областей</w:t>
            </w:r>
          </w:p>
        </w:tc>
        <w:tc>
          <w:tcPr>
            <w:tcW w:w="0" w:type="auto"/>
            <w:gridSpan w:val="2"/>
            <w:tcBorders>
              <w:top w:val="single" w:sz="4" w:space="0" w:color="auto"/>
              <w:left w:val="nil"/>
              <w:bottom w:val="single" w:sz="4" w:space="0" w:color="auto"/>
              <w:right w:val="single" w:sz="4" w:space="0" w:color="000000"/>
            </w:tcBorders>
            <w:vAlign w:val="center"/>
          </w:tcPr>
          <w:p w:rsidR="007C60E9" w:rsidRPr="008D3A09" w:rsidRDefault="007C60E9" w:rsidP="008D3A09">
            <w:pPr>
              <w:spacing w:line="360" w:lineRule="auto"/>
              <w:jc w:val="both"/>
              <w:rPr>
                <w:sz w:val="20"/>
                <w:szCs w:val="20"/>
              </w:rPr>
            </w:pPr>
            <w:r w:rsidRPr="008D3A09">
              <w:rPr>
                <w:sz w:val="20"/>
                <w:szCs w:val="20"/>
              </w:rPr>
              <w:t>Стоимость основных фондов вотрасли - строительство</w:t>
            </w:r>
          </w:p>
        </w:tc>
      </w:tr>
      <w:tr w:rsidR="007C60E9" w:rsidRPr="000B5DF0" w:rsidTr="008D3A09">
        <w:trPr>
          <w:trHeight w:val="765"/>
          <w:jc w:val="center"/>
        </w:trPr>
        <w:tc>
          <w:tcPr>
            <w:tcW w:w="0" w:type="auto"/>
            <w:vMerge/>
            <w:tcBorders>
              <w:top w:val="nil"/>
              <w:left w:val="single" w:sz="4" w:space="0" w:color="auto"/>
              <w:bottom w:val="single" w:sz="4" w:space="0" w:color="000000"/>
              <w:right w:val="single" w:sz="4" w:space="0" w:color="auto"/>
            </w:tcBorders>
            <w:vAlign w:val="center"/>
          </w:tcPr>
          <w:p w:rsidR="007C60E9" w:rsidRPr="008D3A09" w:rsidRDefault="007C60E9" w:rsidP="008D3A09">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7C60E9" w:rsidRPr="008D3A09" w:rsidRDefault="007C60E9" w:rsidP="008D3A09">
            <w:pPr>
              <w:spacing w:line="360" w:lineRule="auto"/>
              <w:jc w:val="both"/>
              <w:rPr>
                <w:sz w:val="20"/>
                <w:szCs w:val="20"/>
              </w:rPr>
            </w:pPr>
          </w:p>
        </w:tc>
        <w:tc>
          <w:tcPr>
            <w:tcW w:w="0" w:type="auto"/>
            <w:vMerge/>
            <w:tcBorders>
              <w:top w:val="nil"/>
              <w:left w:val="single" w:sz="4" w:space="0" w:color="auto"/>
              <w:bottom w:val="single" w:sz="4" w:space="0" w:color="000000"/>
              <w:right w:val="single" w:sz="4" w:space="0" w:color="auto"/>
            </w:tcBorders>
            <w:vAlign w:val="center"/>
          </w:tcPr>
          <w:p w:rsidR="007C60E9" w:rsidRPr="008D3A09" w:rsidRDefault="007C60E9" w:rsidP="008D3A0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Всего</w:t>
            </w:r>
          </w:p>
        </w:tc>
        <w:tc>
          <w:tcPr>
            <w:tcW w:w="0" w:type="auto"/>
            <w:tcBorders>
              <w:top w:val="nil"/>
              <w:left w:val="nil"/>
              <w:bottom w:val="single" w:sz="4" w:space="0" w:color="auto"/>
              <w:right w:val="single" w:sz="4" w:space="0" w:color="auto"/>
            </w:tcBorders>
            <w:vAlign w:val="center"/>
          </w:tcPr>
          <w:p w:rsidR="007C60E9" w:rsidRPr="008D3A09" w:rsidRDefault="007C60E9" w:rsidP="008D3A09">
            <w:pPr>
              <w:spacing w:line="360" w:lineRule="auto"/>
              <w:jc w:val="both"/>
              <w:rPr>
                <w:sz w:val="20"/>
                <w:szCs w:val="20"/>
              </w:rPr>
            </w:pPr>
            <w:r w:rsidRPr="008D3A09">
              <w:rPr>
                <w:sz w:val="20"/>
                <w:szCs w:val="20"/>
              </w:rPr>
              <w:t>В среднем на одну область</w:t>
            </w:r>
          </w:p>
        </w:tc>
      </w:tr>
      <w:tr w:rsidR="007C60E9"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68.54-580.69</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4</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3407.00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851.75</w:t>
            </w:r>
          </w:p>
        </w:tc>
      </w:tr>
      <w:tr w:rsidR="007C60E9"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2</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580.69-1092.85</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12</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22386.00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1865.50</w:t>
            </w:r>
          </w:p>
        </w:tc>
      </w:tr>
      <w:tr w:rsidR="007C60E9"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3</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1092.85-1605.0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6</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15478.00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2579.67</w:t>
            </w:r>
          </w:p>
        </w:tc>
      </w:tr>
      <w:tr w:rsidR="007C60E9"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4</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1605.00-2117.16</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4380.00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4380.00</w:t>
            </w:r>
          </w:p>
        </w:tc>
      </w:tr>
      <w:tr w:rsidR="007C60E9"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5</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2117.16-2629.31</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3</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17680.00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5893.33</w:t>
            </w:r>
          </w:p>
        </w:tc>
      </w:tr>
      <w:tr w:rsidR="007C60E9" w:rsidRPr="000B5DF0" w:rsidTr="008D3A09">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Итого</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26</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63331.00</w:t>
            </w:r>
          </w:p>
        </w:tc>
        <w:tc>
          <w:tcPr>
            <w:tcW w:w="0" w:type="auto"/>
            <w:tcBorders>
              <w:top w:val="nil"/>
              <w:left w:val="nil"/>
              <w:bottom w:val="single" w:sz="4" w:space="0" w:color="auto"/>
              <w:right w:val="single" w:sz="4" w:space="0" w:color="auto"/>
            </w:tcBorders>
            <w:noWrap/>
            <w:vAlign w:val="center"/>
          </w:tcPr>
          <w:p w:rsidR="007C60E9" w:rsidRPr="008D3A09" w:rsidRDefault="007C60E9" w:rsidP="008D3A09">
            <w:pPr>
              <w:spacing w:line="360" w:lineRule="auto"/>
              <w:jc w:val="both"/>
              <w:rPr>
                <w:sz w:val="20"/>
                <w:szCs w:val="20"/>
              </w:rPr>
            </w:pPr>
            <w:r w:rsidRPr="008D3A09">
              <w:rPr>
                <w:sz w:val="20"/>
                <w:szCs w:val="20"/>
              </w:rPr>
              <w:t>2435.81</w:t>
            </w:r>
          </w:p>
        </w:tc>
      </w:tr>
    </w:tbl>
    <w:p w:rsidR="008D3A09" w:rsidRDefault="008D3A09" w:rsidP="000B5DF0">
      <w:pPr>
        <w:spacing w:line="360" w:lineRule="auto"/>
        <w:ind w:firstLine="709"/>
        <w:jc w:val="both"/>
        <w:rPr>
          <w:sz w:val="28"/>
          <w:szCs w:val="28"/>
        </w:rPr>
      </w:pPr>
    </w:p>
    <w:p w:rsidR="008D3A09" w:rsidRDefault="00C03742" w:rsidP="000B5DF0">
      <w:pPr>
        <w:spacing w:line="360" w:lineRule="auto"/>
        <w:ind w:firstLine="709"/>
        <w:jc w:val="both"/>
        <w:rPr>
          <w:sz w:val="28"/>
          <w:szCs w:val="28"/>
        </w:rPr>
      </w:pPr>
      <w:r w:rsidRPr="000B5DF0">
        <w:rPr>
          <w:sz w:val="28"/>
          <w:szCs w:val="28"/>
        </w:rPr>
        <w:t>2</w:t>
      </w:r>
      <w:r w:rsidR="00EF26CB" w:rsidRPr="000B5DF0">
        <w:rPr>
          <w:sz w:val="28"/>
          <w:szCs w:val="28"/>
        </w:rPr>
        <w:t xml:space="preserve">. Оценить тесноту связи признаков </w:t>
      </w:r>
      <w:r w:rsidR="00EF26CB" w:rsidRPr="000B5DF0">
        <w:rPr>
          <w:b/>
          <w:bCs/>
          <w:sz w:val="28"/>
          <w:szCs w:val="28"/>
        </w:rPr>
        <w:t>Х</w:t>
      </w:r>
      <w:r w:rsidR="00EF26CB" w:rsidRPr="000B5DF0">
        <w:rPr>
          <w:sz w:val="28"/>
          <w:szCs w:val="28"/>
        </w:rPr>
        <w:t xml:space="preserve"> и </w:t>
      </w:r>
      <w:r w:rsidR="00EF26CB" w:rsidRPr="000B5DF0">
        <w:rPr>
          <w:b/>
          <w:bCs/>
          <w:sz w:val="28"/>
          <w:szCs w:val="28"/>
          <w:lang w:val="en-US"/>
        </w:rPr>
        <w:t>Y</w:t>
      </w:r>
      <w:r w:rsidR="00EF26CB" w:rsidRPr="000B5DF0">
        <w:rPr>
          <w:sz w:val="28"/>
          <w:szCs w:val="28"/>
        </w:rPr>
        <w:t xml:space="preserve"> на основе:</w:t>
      </w:r>
    </w:p>
    <w:p w:rsidR="008D3A09" w:rsidRDefault="00EF26CB" w:rsidP="000B5DF0">
      <w:pPr>
        <w:spacing w:line="360" w:lineRule="auto"/>
        <w:ind w:firstLine="709"/>
        <w:jc w:val="both"/>
        <w:rPr>
          <w:sz w:val="28"/>
          <w:szCs w:val="28"/>
        </w:rPr>
      </w:pPr>
      <w:r w:rsidRPr="000B5DF0">
        <w:rPr>
          <w:sz w:val="28"/>
          <w:szCs w:val="28"/>
        </w:rPr>
        <w:t xml:space="preserve">а) эмпирического корреляционного отношения </w:t>
      </w:r>
      <w:r w:rsidRPr="000B5DF0">
        <w:rPr>
          <w:b/>
          <w:bCs/>
          <w:sz w:val="28"/>
          <w:szCs w:val="28"/>
        </w:rPr>
        <w:t>η</w:t>
      </w:r>
      <w:r w:rsidRPr="000B5DF0">
        <w:rPr>
          <w:sz w:val="28"/>
          <w:szCs w:val="28"/>
        </w:rPr>
        <w:t>;</w:t>
      </w:r>
    </w:p>
    <w:p w:rsidR="00EF26CB" w:rsidRPr="000B5DF0" w:rsidRDefault="00EF26CB" w:rsidP="000B5DF0">
      <w:pPr>
        <w:spacing w:line="360" w:lineRule="auto"/>
        <w:ind w:firstLine="709"/>
        <w:jc w:val="both"/>
        <w:rPr>
          <w:sz w:val="28"/>
          <w:szCs w:val="28"/>
        </w:rPr>
      </w:pPr>
      <w:r w:rsidRPr="000B5DF0">
        <w:rPr>
          <w:sz w:val="28"/>
          <w:szCs w:val="28"/>
        </w:rPr>
        <w:t xml:space="preserve">б) линейного коэффициента корреляции </w:t>
      </w:r>
      <w:r w:rsidRPr="000B5DF0">
        <w:rPr>
          <w:b/>
          <w:bCs/>
          <w:sz w:val="28"/>
          <w:szCs w:val="28"/>
          <w:lang w:val="en-US"/>
        </w:rPr>
        <w:t>r</w:t>
      </w:r>
      <w:r w:rsidRPr="000B5DF0">
        <w:rPr>
          <w:sz w:val="28"/>
          <w:szCs w:val="28"/>
        </w:rPr>
        <w:t>.</w:t>
      </w:r>
    </w:p>
    <w:p w:rsidR="008D3A09" w:rsidRDefault="00D92A92" w:rsidP="000B5DF0">
      <w:pPr>
        <w:spacing w:line="360" w:lineRule="auto"/>
        <w:ind w:firstLine="709"/>
        <w:jc w:val="both"/>
        <w:rPr>
          <w:sz w:val="28"/>
          <w:szCs w:val="28"/>
        </w:rPr>
      </w:pPr>
      <w:r w:rsidRPr="000B5DF0">
        <w:rPr>
          <w:sz w:val="28"/>
          <w:szCs w:val="28"/>
        </w:rPr>
        <w:t>а)</w:t>
      </w:r>
      <w:r w:rsidR="00000FD5" w:rsidRPr="000B5DF0">
        <w:rPr>
          <w:sz w:val="28"/>
          <w:szCs w:val="28"/>
        </w:rPr>
        <w:t>для вычисления эмпирического корреляционного отношения</w:t>
      </w:r>
      <w:r w:rsidRPr="000B5DF0">
        <w:rPr>
          <w:sz w:val="28"/>
          <w:szCs w:val="28"/>
        </w:rPr>
        <w:t xml:space="preserve"> необходимо вычислить факторную и общую дисперсию, используя функции инструмента</w:t>
      </w:r>
      <w:r w:rsidRPr="000B5DF0">
        <w:rPr>
          <w:b/>
          <w:bCs/>
          <w:sz w:val="28"/>
          <w:szCs w:val="28"/>
        </w:rPr>
        <w:t xml:space="preserve"> Мастер функций: </w:t>
      </w:r>
      <w:r w:rsidRPr="000B5DF0">
        <w:rPr>
          <w:sz w:val="28"/>
          <w:szCs w:val="28"/>
        </w:rPr>
        <w:t xml:space="preserve">ДИСПР, СУММПРОИЗВ, </w:t>
      </w:r>
      <w:r w:rsidR="007B4623" w:rsidRPr="000B5DF0">
        <w:rPr>
          <w:sz w:val="28"/>
          <w:szCs w:val="28"/>
        </w:rPr>
        <w:t>КОРЕНЬ.</w:t>
      </w:r>
    </w:p>
    <w:p w:rsidR="008D3A09" w:rsidRDefault="008D3A09" w:rsidP="000B5DF0">
      <w:pPr>
        <w:spacing w:line="360" w:lineRule="auto"/>
        <w:ind w:firstLine="709"/>
        <w:jc w:val="both"/>
        <w:rPr>
          <w:sz w:val="28"/>
          <w:szCs w:val="28"/>
        </w:rPr>
      </w:pPr>
    </w:p>
    <w:p w:rsidR="00000FD5" w:rsidRPr="000B5DF0" w:rsidRDefault="00E33B7C" w:rsidP="000B5DF0">
      <w:pPr>
        <w:spacing w:line="360" w:lineRule="auto"/>
        <w:ind w:firstLine="709"/>
        <w:jc w:val="both"/>
        <w:rPr>
          <w:sz w:val="28"/>
          <w:szCs w:val="28"/>
        </w:rPr>
      </w:pPr>
      <w:r>
        <w:rPr>
          <w:sz w:val="28"/>
          <w:szCs w:val="28"/>
        </w:rPr>
        <w:pict>
          <v:shape id="_x0000_i1109" type="#_x0000_t75" style="width:72.75pt;height:45.75pt">
            <v:imagedata r:id="rId131" o:title=""/>
          </v:shape>
        </w:pict>
      </w:r>
    </w:p>
    <w:p w:rsidR="008D3A09" w:rsidRDefault="008D3A09" w:rsidP="000B5DF0">
      <w:pPr>
        <w:spacing w:line="360" w:lineRule="auto"/>
        <w:ind w:firstLine="709"/>
        <w:jc w:val="both"/>
        <w:rPr>
          <w:sz w:val="28"/>
          <w:szCs w:val="28"/>
        </w:rPr>
      </w:pPr>
    </w:p>
    <w:p w:rsidR="003F26E7" w:rsidRDefault="007B4623" w:rsidP="000B5DF0">
      <w:pPr>
        <w:spacing w:line="360" w:lineRule="auto"/>
        <w:ind w:firstLine="709"/>
        <w:jc w:val="both"/>
        <w:rPr>
          <w:sz w:val="28"/>
          <w:szCs w:val="28"/>
        </w:rPr>
      </w:pPr>
      <w:r w:rsidRPr="000B5DF0">
        <w:rPr>
          <w:sz w:val="28"/>
          <w:szCs w:val="28"/>
        </w:rPr>
        <w:t xml:space="preserve">В ячейку А66 вводим формулу =ДИСПР(C4:C29); в ячейку В66: =СУММПРОИЗВ(D55:D59;C55:C59)/C49; в ячейку С66: =A66-B66. Теперь находим эмпирического корреляционного отношения </w:t>
      </w:r>
      <w:r w:rsidRPr="000B5DF0">
        <w:rPr>
          <w:b/>
          <w:bCs/>
          <w:sz w:val="28"/>
          <w:szCs w:val="28"/>
        </w:rPr>
        <w:t xml:space="preserve">η: </w:t>
      </w:r>
      <w:r w:rsidRPr="000B5DF0">
        <w:rPr>
          <w:sz w:val="28"/>
          <w:szCs w:val="28"/>
        </w:rPr>
        <w:t xml:space="preserve">в ячейку </w:t>
      </w:r>
      <w:r w:rsidRPr="000B5DF0">
        <w:rPr>
          <w:sz w:val="28"/>
          <w:szCs w:val="28"/>
          <w:lang w:val="en-US"/>
        </w:rPr>
        <w:t>D</w:t>
      </w:r>
      <w:r w:rsidRPr="000B5DF0">
        <w:rPr>
          <w:sz w:val="28"/>
          <w:szCs w:val="28"/>
        </w:rPr>
        <w:t>66 вводим формулу: =КОРЕНЬ(C66/A66).</w:t>
      </w:r>
      <w:r w:rsidR="003F26E7" w:rsidRPr="000B5DF0">
        <w:rPr>
          <w:sz w:val="28"/>
          <w:szCs w:val="28"/>
        </w:rPr>
        <w:t xml:space="preserve"> В итоге получаем таблицу 2.4:</w:t>
      </w:r>
    </w:p>
    <w:p w:rsidR="008D3A09" w:rsidRDefault="008D3A09" w:rsidP="000B5DF0">
      <w:pPr>
        <w:spacing w:line="360" w:lineRule="auto"/>
        <w:ind w:firstLine="709"/>
        <w:jc w:val="both"/>
        <w:rPr>
          <w:sz w:val="28"/>
          <w:szCs w:val="28"/>
        </w:rPr>
      </w:pPr>
    </w:p>
    <w:p w:rsidR="008D3A09" w:rsidRPr="000B5DF0" w:rsidRDefault="008D3A09" w:rsidP="000B5DF0">
      <w:pPr>
        <w:spacing w:line="360" w:lineRule="auto"/>
        <w:ind w:firstLine="709"/>
        <w:jc w:val="both"/>
        <w:rPr>
          <w:sz w:val="28"/>
          <w:szCs w:val="28"/>
        </w:rPr>
      </w:pPr>
      <w:r w:rsidRPr="000B5DF0">
        <w:rPr>
          <w:sz w:val="28"/>
          <w:szCs w:val="28"/>
        </w:rPr>
        <w:t>Показатели дисперсии и эмпирического корреляционного отношения</w:t>
      </w:r>
    </w:p>
    <w:tbl>
      <w:tblPr>
        <w:tblW w:w="0" w:type="auto"/>
        <w:jc w:val="center"/>
        <w:tblLook w:val="0000" w:firstRow="0" w:lastRow="0" w:firstColumn="0" w:lastColumn="0" w:noHBand="0" w:noVBand="0"/>
      </w:tblPr>
      <w:tblGrid>
        <w:gridCol w:w="1854"/>
        <w:gridCol w:w="2160"/>
        <w:gridCol w:w="1620"/>
        <w:gridCol w:w="3828"/>
      </w:tblGrid>
      <w:tr w:rsidR="003F26E7" w:rsidRPr="000B5DF0" w:rsidTr="008D3A09">
        <w:trPr>
          <w:trHeight w:val="80"/>
          <w:jc w:val="center"/>
        </w:trPr>
        <w:tc>
          <w:tcPr>
            <w:tcW w:w="1854" w:type="dxa"/>
            <w:tcBorders>
              <w:top w:val="nil"/>
              <w:left w:val="single" w:sz="4" w:space="0" w:color="auto"/>
              <w:bottom w:val="single" w:sz="4" w:space="0" w:color="auto"/>
              <w:right w:val="single" w:sz="4" w:space="0" w:color="auto"/>
            </w:tcBorders>
            <w:vAlign w:val="center"/>
          </w:tcPr>
          <w:p w:rsidR="003F26E7" w:rsidRPr="008D3A09" w:rsidRDefault="003F26E7" w:rsidP="008D3A09">
            <w:pPr>
              <w:spacing w:line="360" w:lineRule="auto"/>
              <w:jc w:val="both"/>
              <w:rPr>
                <w:sz w:val="20"/>
                <w:szCs w:val="20"/>
              </w:rPr>
            </w:pPr>
            <w:r w:rsidRPr="008D3A09">
              <w:rPr>
                <w:sz w:val="20"/>
                <w:szCs w:val="20"/>
              </w:rPr>
              <w:t>Общая дисперсия</w:t>
            </w:r>
          </w:p>
        </w:tc>
        <w:tc>
          <w:tcPr>
            <w:tcW w:w="2160" w:type="dxa"/>
            <w:tcBorders>
              <w:top w:val="nil"/>
              <w:left w:val="nil"/>
              <w:bottom w:val="single" w:sz="4" w:space="0" w:color="auto"/>
              <w:right w:val="single" w:sz="4" w:space="0" w:color="auto"/>
            </w:tcBorders>
            <w:vAlign w:val="center"/>
          </w:tcPr>
          <w:p w:rsidR="003F26E7" w:rsidRPr="008D3A09" w:rsidRDefault="003F26E7" w:rsidP="008D3A09">
            <w:pPr>
              <w:spacing w:line="360" w:lineRule="auto"/>
              <w:jc w:val="both"/>
              <w:rPr>
                <w:sz w:val="20"/>
                <w:szCs w:val="20"/>
              </w:rPr>
            </w:pPr>
            <w:r w:rsidRPr="008D3A09">
              <w:rPr>
                <w:sz w:val="20"/>
                <w:szCs w:val="20"/>
              </w:rPr>
              <w:t>Средняя из внутригрупповых</w:t>
            </w:r>
          </w:p>
        </w:tc>
        <w:tc>
          <w:tcPr>
            <w:tcW w:w="1620" w:type="dxa"/>
            <w:tcBorders>
              <w:top w:val="nil"/>
              <w:left w:val="nil"/>
              <w:bottom w:val="single" w:sz="4" w:space="0" w:color="auto"/>
              <w:right w:val="single" w:sz="4" w:space="0" w:color="auto"/>
            </w:tcBorders>
            <w:vAlign w:val="center"/>
          </w:tcPr>
          <w:p w:rsidR="003F26E7" w:rsidRPr="008D3A09" w:rsidRDefault="003F26E7" w:rsidP="008D3A09">
            <w:pPr>
              <w:spacing w:line="360" w:lineRule="auto"/>
              <w:jc w:val="both"/>
              <w:rPr>
                <w:sz w:val="20"/>
                <w:szCs w:val="20"/>
              </w:rPr>
            </w:pPr>
            <w:r w:rsidRPr="008D3A09">
              <w:rPr>
                <w:sz w:val="20"/>
                <w:szCs w:val="20"/>
              </w:rPr>
              <w:t>Факторная дисперсия</w:t>
            </w:r>
          </w:p>
        </w:tc>
        <w:tc>
          <w:tcPr>
            <w:tcW w:w="3828" w:type="dxa"/>
            <w:tcBorders>
              <w:top w:val="nil"/>
              <w:left w:val="nil"/>
              <w:bottom w:val="single" w:sz="4" w:space="0" w:color="auto"/>
              <w:right w:val="single" w:sz="4" w:space="0" w:color="auto"/>
            </w:tcBorders>
            <w:vAlign w:val="center"/>
          </w:tcPr>
          <w:p w:rsidR="003F26E7" w:rsidRPr="008D3A09" w:rsidRDefault="003F26E7" w:rsidP="008D3A09">
            <w:pPr>
              <w:spacing w:line="360" w:lineRule="auto"/>
              <w:jc w:val="both"/>
              <w:rPr>
                <w:sz w:val="20"/>
                <w:szCs w:val="20"/>
              </w:rPr>
            </w:pPr>
            <w:r w:rsidRPr="008D3A09">
              <w:rPr>
                <w:sz w:val="20"/>
                <w:szCs w:val="20"/>
              </w:rPr>
              <w:t>Эмпирическое корреляционное отношение</w:t>
            </w:r>
          </w:p>
        </w:tc>
      </w:tr>
      <w:tr w:rsidR="003F26E7" w:rsidRPr="000B5DF0" w:rsidTr="008D3A09">
        <w:trPr>
          <w:trHeight w:val="255"/>
          <w:jc w:val="center"/>
        </w:trPr>
        <w:tc>
          <w:tcPr>
            <w:tcW w:w="1854" w:type="dxa"/>
            <w:tcBorders>
              <w:top w:val="nil"/>
              <w:left w:val="single" w:sz="4" w:space="0" w:color="auto"/>
              <w:bottom w:val="single" w:sz="4" w:space="0" w:color="auto"/>
              <w:right w:val="single" w:sz="4" w:space="0" w:color="auto"/>
            </w:tcBorders>
            <w:noWrap/>
            <w:vAlign w:val="center"/>
          </w:tcPr>
          <w:p w:rsidR="003F26E7" w:rsidRPr="008D3A09" w:rsidRDefault="003F26E7" w:rsidP="008D3A09">
            <w:pPr>
              <w:spacing w:line="360" w:lineRule="auto"/>
              <w:jc w:val="both"/>
              <w:rPr>
                <w:sz w:val="20"/>
                <w:szCs w:val="20"/>
              </w:rPr>
            </w:pPr>
            <w:r w:rsidRPr="008D3A09">
              <w:rPr>
                <w:sz w:val="20"/>
                <w:szCs w:val="20"/>
              </w:rPr>
              <w:t>2266566.771</w:t>
            </w:r>
          </w:p>
        </w:tc>
        <w:tc>
          <w:tcPr>
            <w:tcW w:w="2160" w:type="dxa"/>
            <w:tcBorders>
              <w:top w:val="nil"/>
              <w:left w:val="nil"/>
              <w:bottom w:val="single" w:sz="4" w:space="0" w:color="auto"/>
              <w:right w:val="single" w:sz="4" w:space="0" w:color="auto"/>
            </w:tcBorders>
            <w:noWrap/>
            <w:vAlign w:val="center"/>
          </w:tcPr>
          <w:p w:rsidR="003F26E7" w:rsidRPr="008D3A09" w:rsidRDefault="003F26E7" w:rsidP="008D3A09">
            <w:pPr>
              <w:spacing w:line="360" w:lineRule="auto"/>
              <w:jc w:val="both"/>
              <w:rPr>
                <w:sz w:val="20"/>
                <w:szCs w:val="20"/>
              </w:rPr>
            </w:pPr>
            <w:r w:rsidRPr="008D3A09">
              <w:rPr>
                <w:sz w:val="20"/>
                <w:szCs w:val="20"/>
              </w:rPr>
              <w:t>200894.76</w:t>
            </w:r>
          </w:p>
        </w:tc>
        <w:tc>
          <w:tcPr>
            <w:tcW w:w="1620" w:type="dxa"/>
            <w:tcBorders>
              <w:top w:val="nil"/>
              <w:left w:val="nil"/>
              <w:bottom w:val="single" w:sz="4" w:space="0" w:color="auto"/>
              <w:right w:val="single" w:sz="4" w:space="0" w:color="auto"/>
            </w:tcBorders>
            <w:noWrap/>
            <w:vAlign w:val="center"/>
          </w:tcPr>
          <w:p w:rsidR="003F26E7" w:rsidRPr="008D3A09" w:rsidRDefault="003F26E7" w:rsidP="008D3A09">
            <w:pPr>
              <w:spacing w:line="360" w:lineRule="auto"/>
              <w:jc w:val="both"/>
              <w:rPr>
                <w:sz w:val="20"/>
                <w:szCs w:val="20"/>
              </w:rPr>
            </w:pPr>
            <w:r w:rsidRPr="008D3A09">
              <w:rPr>
                <w:sz w:val="20"/>
                <w:szCs w:val="20"/>
              </w:rPr>
              <w:t>2065672.01</w:t>
            </w:r>
          </w:p>
        </w:tc>
        <w:tc>
          <w:tcPr>
            <w:tcW w:w="3828" w:type="dxa"/>
            <w:tcBorders>
              <w:top w:val="nil"/>
              <w:left w:val="nil"/>
              <w:bottom w:val="single" w:sz="4" w:space="0" w:color="auto"/>
              <w:right w:val="single" w:sz="4" w:space="0" w:color="auto"/>
            </w:tcBorders>
            <w:noWrap/>
            <w:vAlign w:val="center"/>
          </w:tcPr>
          <w:p w:rsidR="003F26E7" w:rsidRPr="008D3A09" w:rsidRDefault="003F26E7" w:rsidP="008D3A09">
            <w:pPr>
              <w:spacing w:line="360" w:lineRule="auto"/>
              <w:jc w:val="both"/>
              <w:rPr>
                <w:sz w:val="20"/>
                <w:szCs w:val="20"/>
              </w:rPr>
            </w:pPr>
            <w:r w:rsidRPr="008D3A09">
              <w:rPr>
                <w:sz w:val="20"/>
                <w:szCs w:val="20"/>
              </w:rPr>
              <w:t>0.954654939</w:t>
            </w:r>
          </w:p>
        </w:tc>
      </w:tr>
    </w:tbl>
    <w:p w:rsidR="008D3A09" w:rsidRDefault="008D3A09" w:rsidP="000B5DF0">
      <w:pPr>
        <w:spacing w:line="360" w:lineRule="auto"/>
        <w:ind w:firstLine="709"/>
        <w:jc w:val="both"/>
        <w:rPr>
          <w:sz w:val="28"/>
          <w:szCs w:val="28"/>
        </w:rPr>
      </w:pPr>
    </w:p>
    <w:p w:rsidR="007B4623" w:rsidRPr="000B5DF0" w:rsidRDefault="008D3A09" w:rsidP="000B5DF0">
      <w:pPr>
        <w:spacing w:line="360" w:lineRule="auto"/>
        <w:ind w:firstLine="709"/>
        <w:jc w:val="both"/>
        <w:rPr>
          <w:sz w:val="28"/>
          <w:szCs w:val="28"/>
        </w:rPr>
      </w:pPr>
      <w:r>
        <w:rPr>
          <w:sz w:val="28"/>
          <w:szCs w:val="28"/>
        </w:rPr>
        <w:br w:type="page"/>
      </w:r>
      <w:r w:rsidR="007B4623" w:rsidRPr="000B5DF0">
        <w:rPr>
          <w:sz w:val="28"/>
          <w:szCs w:val="28"/>
        </w:rPr>
        <w:t xml:space="preserve">Получаем </w:t>
      </w:r>
      <w:r w:rsidR="007B4623" w:rsidRPr="000B5DF0">
        <w:rPr>
          <w:b/>
          <w:bCs/>
          <w:sz w:val="28"/>
          <w:szCs w:val="28"/>
        </w:rPr>
        <w:t>η=</w:t>
      </w:r>
      <w:r w:rsidR="007B4623" w:rsidRPr="000B5DF0">
        <w:rPr>
          <w:sz w:val="28"/>
          <w:szCs w:val="28"/>
        </w:rPr>
        <w:t xml:space="preserve"> 0.954654939.</w:t>
      </w:r>
    </w:p>
    <w:p w:rsidR="003F26E7" w:rsidRPr="000B5DF0" w:rsidRDefault="007B4623" w:rsidP="000B5DF0">
      <w:pPr>
        <w:spacing w:line="360" w:lineRule="auto"/>
        <w:ind w:firstLine="709"/>
        <w:jc w:val="both"/>
        <w:rPr>
          <w:sz w:val="28"/>
          <w:szCs w:val="28"/>
        </w:rPr>
      </w:pPr>
      <w:r w:rsidRPr="000B5DF0">
        <w:rPr>
          <w:sz w:val="28"/>
          <w:szCs w:val="28"/>
        </w:rPr>
        <w:t>б)</w:t>
      </w:r>
      <w:r w:rsidR="00AB2787">
        <w:rPr>
          <w:sz w:val="28"/>
          <w:szCs w:val="28"/>
        </w:rPr>
        <w:t xml:space="preserve"> </w:t>
      </w:r>
      <w:r w:rsidR="003F26E7" w:rsidRPr="000B5DF0">
        <w:rPr>
          <w:sz w:val="28"/>
          <w:szCs w:val="28"/>
        </w:rPr>
        <w:t xml:space="preserve">для нахождения линейного коэффициента корреляции </w:t>
      </w:r>
      <w:r w:rsidR="003F26E7" w:rsidRPr="000B5DF0">
        <w:rPr>
          <w:b/>
          <w:bCs/>
          <w:sz w:val="28"/>
          <w:szCs w:val="28"/>
          <w:lang w:val="en-US"/>
        </w:rPr>
        <w:t>r</w:t>
      </w:r>
      <w:r w:rsidR="003F26E7" w:rsidRPr="000B5DF0">
        <w:rPr>
          <w:b/>
          <w:bCs/>
          <w:sz w:val="28"/>
          <w:szCs w:val="28"/>
        </w:rPr>
        <w:t xml:space="preserve"> </w:t>
      </w:r>
      <w:r w:rsidR="003F26E7" w:rsidRPr="000B5DF0">
        <w:rPr>
          <w:sz w:val="28"/>
          <w:szCs w:val="28"/>
        </w:rPr>
        <w:t xml:space="preserve">используем инструмент </w:t>
      </w:r>
      <w:r w:rsidR="003F26E7" w:rsidRPr="000B5DF0">
        <w:rPr>
          <w:b/>
          <w:bCs/>
          <w:sz w:val="28"/>
          <w:szCs w:val="28"/>
        </w:rPr>
        <w:t>Корреляция</w:t>
      </w:r>
      <w:r w:rsidR="003F26E7" w:rsidRPr="000B5DF0">
        <w:rPr>
          <w:sz w:val="28"/>
          <w:szCs w:val="28"/>
        </w:rPr>
        <w:t xml:space="preserve"> надстройки </w:t>
      </w:r>
      <w:r w:rsidR="003F26E7" w:rsidRPr="000B5DF0">
        <w:rPr>
          <w:b/>
          <w:bCs/>
          <w:sz w:val="28"/>
          <w:szCs w:val="28"/>
        </w:rPr>
        <w:t>Пакет анализа.</w:t>
      </w:r>
    </w:p>
    <w:p w:rsidR="00667D7A" w:rsidRPr="000B5DF0" w:rsidRDefault="00667D7A" w:rsidP="000B5DF0">
      <w:pPr>
        <w:spacing w:line="360" w:lineRule="auto"/>
        <w:ind w:firstLine="709"/>
        <w:jc w:val="both"/>
        <w:rPr>
          <w:sz w:val="28"/>
          <w:szCs w:val="28"/>
        </w:rPr>
      </w:pPr>
      <w:r w:rsidRPr="000B5DF0">
        <w:rPr>
          <w:sz w:val="28"/>
          <w:szCs w:val="28"/>
        </w:rPr>
        <w:t>1.</w:t>
      </w:r>
      <w:r w:rsidRPr="000B5DF0">
        <w:rPr>
          <w:b/>
          <w:bCs/>
          <w:sz w:val="28"/>
          <w:szCs w:val="28"/>
        </w:rPr>
        <w:t>Сервис =&gt; Анализ данных =&gt; Корреляция =&gt; ОК</w:t>
      </w:r>
      <w:r w:rsidRPr="000B5DF0">
        <w:rPr>
          <w:sz w:val="28"/>
          <w:szCs w:val="28"/>
        </w:rPr>
        <w:t>.</w:t>
      </w:r>
    </w:p>
    <w:p w:rsidR="00667D7A" w:rsidRPr="000B5DF0" w:rsidRDefault="00667D7A" w:rsidP="000B5DF0">
      <w:pPr>
        <w:spacing w:line="360" w:lineRule="auto"/>
        <w:ind w:firstLine="709"/>
        <w:jc w:val="both"/>
        <w:rPr>
          <w:sz w:val="28"/>
          <w:szCs w:val="28"/>
        </w:rPr>
      </w:pPr>
      <w:r w:rsidRPr="000B5DF0">
        <w:rPr>
          <w:sz w:val="28"/>
          <w:szCs w:val="28"/>
        </w:rPr>
        <w:t>2.</w:t>
      </w:r>
      <w:r w:rsidRPr="000B5DF0">
        <w:rPr>
          <w:b/>
          <w:bCs/>
          <w:sz w:val="28"/>
          <w:szCs w:val="28"/>
        </w:rPr>
        <w:t>Входной интервал В4:С29</w:t>
      </w:r>
      <w:r w:rsidRPr="000B5DF0">
        <w:rPr>
          <w:sz w:val="28"/>
          <w:szCs w:val="28"/>
        </w:rPr>
        <w:t>;</w:t>
      </w:r>
    </w:p>
    <w:p w:rsidR="00667D7A" w:rsidRPr="000B5DF0" w:rsidRDefault="00667D7A" w:rsidP="000B5DF0">
      <w:pPr>
        <w:spacing w:line="360" w:lineRule="auto"/>
        <w:ind w:firstLine="709"/>
        <w:jc w:val="both"/>
        <w:rPr>
          <w:sz w:val="28"/>
          <w:szCs w:val="28"/>
        </w:rPr>
      </w:pPr>
      <w:r w:rsidRPr="000B5DF0">
        <w:rPr>
          <w:sz w:val="28"/>
          <w:szCs w:val="28"/>
        </w:rPr>
        <w:t>3.</w:t>
      </w:r>
      <w:r w:rsidRPr="000B5DF0">
        <w:rPr>
          <w:b/>
          <w:bCs/>
          <w:sz w:val="28"/>
          <w:szCs w:val="28"/>
        </w:rPr>
        <w:t>Группирование</w:t>
      </w:r>
      <w:r w:rsidRPr="000B5DF0">
        <w:rPr>
          <w:sz w:val="28"/>
          <w:szCs w:val="28"/>
        </w:rPr>
        <w:t xml:space="preserve"> – по столбцам;</w:t>
      </w:r>
    </w:p>
    <w:p w:rsidR="00667D7A" w:rsidRPr="000B5DF0" w:rsidRDefault="00667D7A" w:rsidP="000B5DF0">
      <w:pPr>
        <w:spacing w:line="360" w:lineRule="auto"/>
        <w:ind w:firstLine="709"/>
        <w:jc w:val="both"/>
        <w:rPr>
          <w:sz w:val="28"/>
          <w:szCs w:val="28"/>
        </w:rPr>
      </w:pPr>
      <w:r w:rsidRPr="000B5DF0">
        <w:rPr>
          <w:sz w:val="28"/>
          <w:szCs w:val="28"/>
        </w:rPr>
        <w:t>4.</w:t>
      </w:r>
      <w:r w:rsidRPr="000B5DF0">
        <w:rPr>
          <w:b/>
          <w:bCs/>
          <w:sz w:val="28"/>
          <w:szCs w:val="28"/>
        </w:rPr>
        <w:t xml:space="preserve">Метки в первой строке – </w:t>
      </w:r>
      <w:r w:rsidRPr="000B5DF0">
        <w:rPr>
          <w:sz w:val="28"/>
          <w:szCs w:val="28"/>
        </w:rPr>
        <w:t>не активизировать;</w:t>
      </w:r>
    </w:p>
    <w:p w:rsidR="00667D7A" w:rsidRPr="000B5DF0" w:rsidRDefault="00667D7A" w:rsidP="000B5DF0">
      <w:pPr>
        <w:spacing w:line="360" w:lineRule="auto"/>
        <w:ind w:firstLine="709"/>
        <w:jc w:val="both"/>
        <w:rPr>
          <w:sz w:val="28"/>
          <w:szCs w:val="28"/>
        </w:rPr>
      </w:pPr>
      <w:r w:rsidRPr="000B5DF0">
        <w:rPr>
          <w:sz w:val="28"/>
          <w:szCs w:val="28"/>
        </w:rPr>
        <w:t>5.</w:t>
      </w:r>
      <w:r w:rsidRPr="000B5DF0">
        <w:rPr>
          <w:b/>
          <w:bCs/>
          <w:sz w:val="28"/>
          <w:szCs w:val="28"/>
        </w:rPr>
        <w:t xml:space="preserve">Выходной интервал </w:t>
      </w:r>
      <w:r w:rsidRPr="000B5DF0">
        <w:rPr>
          <w:sz w:val="28"/>
          <w:szCs w:val="28"/>
        </w:rPr>
        <w:t>(</w:t>
      </w:r>
      <w:r w:rsidRPr="000B5DF0">
        <w:rPr>
          <w:b/>
          <w:bCs/>
          <w:sz w:val="28"/>
          <w:szCs w:val="28"/>
        </w:rPr>
        <w:t>А71);</w:t>
      </w:r>
    </w:p>
    <w:p w:rsidR="00667D7A" w:rsidRPr="000B5DF0" w:rsidRDefault="00667D7A" w:rsidP="000B5DF0">
      <w:pPr>
        <w:spacing w:line="360" w:lineRule="auto"/>
        <w:ind w:firstLine="709"/>
        <w:jc w:val="both"/>
        <w:rPr>
          <w:sz w:val="28"/>
          <w:szCs w:val="28"/>
        </w:rPr>
      </w:pPr>
      <w:r w:rsidRPr="000B5DF0">
        <w:rPr>
          <w:sz w:val="28"/>
          <w:szCs w:val="28"/>
        </w:rPr>
        <w:t>6.</w:t>
      </w:r>
      <w:r w:rsidRPr="000B5DF0">
        <w:rPr>
          <w:b/>
          <w:bCs/>
          <w:sz w:val="28"/>
          <w:szCs w:val="28"/>
        </w:rPr>
        <w:t xml:space="preserve">Новый рабочий лист </w:t>
      </w:r>
      <w:r w:rsidRPr="000B5DF0">
        <w:rPr>
          <w:sz w:val="28"/>
          <w:szCs w:val="28"/>
        </w:rPr>
        <w:t>и</w:t>
      </w:r>
      <w:r w:rsidRPr="000B5DF0">
        <w:rPr>
          <w:b/>
          <w:bCs/>
          <w:sz w:val="28"/>
          <w:szCs w:val="28"/>
        </w:rPr>
        <w:t xml:space="preserve"> Новая рабочая книга </w:t>
      </w:r>
      <w:r w:rsidRPr="000B5DF0">
        <w:rPr>
          <w:sz w:val="28"/>
          <w:szCs w:val="28"/>
        </w:rPr>
        <w:t>– не активизировать;</w:t>
      </w:r>
    </w:p>
    <w:p w:rsidR="00667D7A" w:rsidRPr="000B5DF0" w:rsidRDefault="00667D7A" w:rsidP="000B5DF0">
      <w:pPr>
        <w:pStyle w:val="3"/>
        <w:spacing w:line="360" w:lineRule="auto"/>
        <w:ind w:firstLine="709"/>
        <w:rPr>
          <w:sz w:val="28"/>
          <w:szCs w:val="28"/>
        </w:rPr>
      </w:pPr>
      <w:r w:rsidRPr="000B5DF0">
        <w:rPr>
          <w:sz w:val="28"/>
          <w:szCs w:val="28"/>
        </w:rPr>
        <w:t>7.</w:t>
      </w:r>
      <w:r w:rsidRPr="000B5DF0">
        <w:rPr>
          <w:b/>
          <w:bCs/>
          <w:sz w:val="28"/>
          <w:szCs w:val="28"/>
        </w:rPr>
        <w:t>ОК</w:t>
      </w:r>
      <w:r w:rsidRPr="000B5DF0">
        <w:rPr>
          <w:sz w:val="28"/>
          <w:szCs w:val="28"/>
        </w:rPr>
        <w:t>.</w:t>
      </w:r>
    </w:p>
    <w:p w:rsidR="007B4623" w:rsidRDefault="00667D7A" w:rsidP="000B5DF0">
      <w:pPr>
        <w:spacing w:line="360" w:lineRule="auto"/>
        <w:ind w:firstLine="709"/>
        <w:jc w:val="both"/>
        <w:rPr>
          <w:sz w:val="28"/>
          <w:szCs w:val="28"/>
        </w:rPr>
      </w:pPr>
      <w:r w:rsidRPr="000B5DF0">
        <w:rPr>
          <w:sz w:val="28"/>
          <w:szCs w:val="28"/>
        </w:rPr>
        <w:t>В результате работы алгоритма Excel выдает оценку тесноты связи факторного и результативного признаков (табл. 2.5):</w:t>
      </w:r>
    </w:p>
    <w:p w:rsidR="008D3A09" w:rsidRDefault="008D3A09" w:rsidP="000B5DF0">
      <w:pPr>
        <w:spacing w:line="360" w:lineRule="auto"/>
        <w:ind w:firstLine="709"/>
        <w:jc w:val="both"/>
        <w:rPr>
          <w:sz w:val="28"/>
          <w:szCs w:val="28"/>
        </w:rPr>
      </w:pPr>
    </w:p>
    <w:p w:rsidR="008D3A09" w:rsidRPr="000B5DF0" w:rsidRDefault="008D3A09" w:rsidP="000B5DF0">
      <w:pPr>
        <w:spacing w:line="360" w:lineRule="auto"/>
        <w:ind w:firstLine="709"/>
        <w:jc w:val="both"/>
        <w:rPr>
          <w:sz w:val="28"/>
          <w:szCs w:val="28"/>
        </w:rPr>
      </w:pPr>
      <w:r w:rsidRPr="000B5DF0">
        <w:rPr>
          <w:sz w:val="28"/>
          <w:szCs w:val="28"/>
        </w:rPr>
        <w:t>Таблица 2.5</w:t>
      </w:r>
      <w:r>
        <w:rPr>
          <w:sz w:val="28"/>
          <w:szCs w:val="28"/>
        </w:rPr>
        <w:t xml:space="preserve">. </w:t>
      </w:r>
      <w:r w:rsidRPr="000B5DF0">
        <w:rPr>
          <w:sz w:val="28"/>
          <w:szCs w:val="28"/>
        </w:rPr>
        <w:t>Линейный коэффициент корреляции признаков</w:t>
      </w:r>
    </w:p>
    <w:tbl>
      <w:tblPr>
        <w:tblW w:w="7391" w:type="dxa"/>
        <w:jc w:val="center"/>
        <w:tblLook w:val="0000" w:firstRow="0" w:lastRow="0" w:firstColumn="0" w:lastColumn="0" w:noHBand="0" w:noVBand="0"/>
      </w:tblPr>
      <w:tblGrid>
        <w:gridCol w:w="2860"/>
        <w:gridCol w:w="2395"/>
        <w:gridCol w:w="2136"/>
      </w:tblGrid>
      <w:tr w:rsidR="00667D7A" w:rsidRPr="000B5DF0" w:rsidTr="008D3A09">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667D7A" w:rsidRPr="008D3A09" w:rsidRDefault="00667D7A" w:rsidP="008D3A09">
            <w:pPr>
              <w:spacing w:line="360" w:lineRule="auto"/>
              <w:jc w:val="both"/>
              <w:rPr>
                <w:i/>
                <w:iCs/>
                <w:sz w:val="20"/>
                <w:szCs w:val="20"/>
              </w:rPr>
            </w:pPr>
          </w:p>
        </w:tc>
        <w:tc>
          <w:tcPr>
            <w:tcW w:w="2395" w:type="dxa"/>
            <w:tcBorders>
              <w:top w:val="nil"/>
              <w:left w:val="nil"/>
              <w:bottom w:val="single" w:sz="4" w:space="0" w:color="auto"/>
              <w:right w:val="single" w:sz="4" w:space="0" w:color="auto"/>
            </w:tcBorders>
            <w:noWrap/>
            <w:vAlign w:val="bottom"/>
          </w:tcPr>
          <w:p w:rsidR="00667D7A" w:rsidRPr="008D3A09" w:rsidRDefault="00667D7A" w:rsidP="008D3A09">
            <w:pPr>
              <w:spacing w:line="360" w:lineRule="auto"/>
              <w:jc w:val="both"/>
              <w:rPr>
                <w:i/>
                <w:iCs/>
                <w:sz w:val="20"/>
                <w:szCs w:val="20"/>
              </w:rPr>
            </w:pPr>
            <w:r w:rsidRPr="008D3A09">
              <w:rPr>
                <w:i/>
                <w:iCs/>
                <w:sz w:val="20"/>
                <w:szCs w:val="20"/>
              </w:rPr>
              <w:t>Столбец 1</w:t>
            </w:r>
          </w:p>
        </w:tc>
        <w:tc>
          <w:tcPr>
            <w:tcW w:w="2136" w:type="dxa"/>
            <w:tcBorders>
              <w:top w:val="nil"/>
              <w:left w:val="nil"/>
              <w:bottom w:val="single" w:sz="4" w:space="0" w:color="auto"/>
              <w:right w:val="single" w:sz="4" w:space="0" w:color="auto"/>
            </w:tcBorders>
            <w:noWrap/>
            <w:vAlign w:val="bottom"/>
          </w:tcPr>
          <w:p w:rsidR="00667D7A" w:rsidRPr="008D3A09" w:rsidRDefault="00667D7A" w:rsidP="008D3A09">
            <w:pPr>
              <w:spacing w:line="360" w:lineRule="auto"/>
              <w:jc w:val="both"/>
              <w:rPr>
                <w:i/>
                <w:iCs/>
                <w:sz w:val="20"/>
                <w:szCs w:val="20"/>
              </w:rPr>
            </w:pPr>
            <w:r w:rsidRPr="008D3A09">
              <w:rPr>
                <w:i/>
                <w:iCs/>
                <w:sz w:val="20"/>
                <w:szCs w:val="20"/>
              </w:rPr>
              <w:t>Столбец 2</w:t>
            </w:r>
          </w:p>
        </w:tc>
      </w:tr>
      <w:tr w:rsidR="00667D7A" w:rsidRPr="000B5DF0" w:rsidTr="008D3A09">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667D7A" w:rsidRPr="008D3A09" w:rsidRDefault="00667D7A" w:rsidP="008D3A09">
            <w:pPr>
              <w:spacing w:line="360" w:lineRule="auto"/>
              <w:jc w:val="both"/>
              <w:rPr>
                <w:sz w:val="20"/>
                <w:szCs w:val="20"/>
              </w:rPr>
            </w:pPr>
            <w:r w:rsidRPr="008D3A09">
              <w:rPr>
                <w:sz w:val="20"/>
                <w:szCs w:val="20"/>
              </w:rPr>
              <w:t>Столбец 1</w:t>
            </w:r>
          </w:p>
        </w:tc>
        <w:tc>
          <w:tcPr>
            <w:tcW w:w="2395" w:type="dxa"/>
            <w:tcBorders>
              <w:top w:val="nil"/>
              <w:left w:val="nil"/>
              <w:bottom w:val="single" w:sz="4" w:space="0" w:color="auto"/>
              <w:right w:val="single" w:sz="4" w:space="0" w:color="auto"/>
            </w:tcBorders>
            <w:noWrap/>
            <w:vAlign w:val="bottom"/>
          </w:tcPr>
          <w:p w:rsidR="00667D7A" w:rsidRPr="008D3A09" w:rsidRDefault="00667D7A" w:rsidP="008D3A09">
            <w:pPr>
              <w:spacing w:line="360" w:lineRule="auto"/>
              <w:jc w:val="both"/>
              <w:rPr>
                <w:sz w:val="20"/>
                <w:szCs w:val="20"/>
              </w:rPr>
            </w:pPr>
            <w:r w:rsidRPr="008D3A09">
              <w:rPr>
                <w:sz w:val="20"/>
                <w:szCs w:val="20"/>
              </w:rPr>
              <w:t>1</w:t>
            </w:r>
          </w:p>
        </w:tc>
        <w:tc>
          <w:tcPr>
            <w:tcW w:w="2136" w:type="dxa"/>
            <w:tcBorders>
              <w:top w:val="nil"/>
              <w:left w:val="nil"/>
              <w:bottom w:val="single" w:sz="4" w:space="0" w:color="auto"/>
              <w:right w:val="single" w:sz="4" w:space="0" w:color="auto"/>
            </w:tcBorders>
            <w:noWrap/>
            <w:vAlign w:val="bottom"/>
          </w:tcPr>
          <w:p w:rsidR="00667D7A" w:rsidRPr="008D3A09" w:rsidRDefault="00667D7A" w:rsidP="008D3A09">
            <w:pPr>
              <w:spacing w:line="360" w:lineRule="auto"/>
              <w:jc w:val="both"/>
              <w:rPr>
                <w:sz w:val="20"/>
                <w:szCs w:val="20"/>
              </w:rPr>
            </w:pPr>
          </w:p>
        </w:tc>
      </w:tr>
      <w:tr w:rsidR="00667D7A" w:rsidRPr="000B5DF0" w:rsidTr="008D3A09">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667D7A" w:rsidRPr="008D3A09" w:rsidRDefault="00667D7A" w:rsidP="008D3A09">
            <w:pPr>
              <w:spacing w:line="360" w:lineRule="auto"/>
              <w:jc w:val="both"/>
              <w:rPr>
                <w:sz w:val="20"/>
                <w:szCs w:val="20"/>
              </w:rPr>
            </w:pPr>
            <w:r w:rsidRPr="008D3A09">
              <w:rPr>
                <w:sz w:val="20"/>
                <w:szCs w:val="20"/>
              </w:rPr>
              <w:t>Столбец 2</w:t>
            </w:r>
          </w:p>
        </w:tc>
        <w:tc>
          <w:tcPr>
            <w:tcW w:w="2395" w:type="dxa"/>
            <w:tcBorders>
              <w:top w:val="nil"/>
              <w:left w:val="nil"/>
              <w:bottom w:val="single" w:sz="4" w:space="0" w:color="auto"/>
              <w:right w:val="single" w:sz="4" w:space="0" w:color="auto"/>
            </w:tcBorders>
            <w:noWrap/>
            <w:vAlign w:val="bottom"/>
          </w:tcPr>
          <w:p w:rsidR="00667D7A" w:rsidRPr="008D3A09" w:rsidRDefault="00667D7A" w:rsidP="008D3A09">
            <w:pPr>
              <w:spacing w:line="360" w:lineRule="auto"/>
              <w:jc w:val="both"/>
              <w:rPr>
                <w:sz w:val="20"/>
                <w:szCs w:val="20"/>
              </w:rPr>
            </w:pPr>
            <w:r w:rsidRPr="008D3A09">
              <w:rPr>
                <w:sz w:val="20"/>
                <w:szCs w:val="20"/>
              </w:rPr>
              <w:t>0.946358973</w:t>
            </w:r>
          </w:p>
        </w:tc>
        <w:tc>
          <w:tcPr>
            <w:tcW w:w="2136" w:type="dxa"/>
            <w:tcBorders>
              <w:top w:val="nil"/>
              <w:left w:val="nil"/>
              <w:bottom w:val="single" w:sz="4" w:space="0" w:color="auto"/>
              <w:right w:val="single" w:sz="4" w:space="0" w:color="auto"/>
            </w:tcBorders>
            <w:noWrap/>
            <w:vAlign w:val="bottom"/>
          </w:tcPr>
          <w:p w:rsidR="00667D7A" w:rsidRPr="008D3A09" w:rsidRDefault="00667D7A" w:rsidP="008D3A09">
            <w:pPr>
              <w:spacing w:line="360" w:lineRule="auto"/>
              <w:jc w:val="both"/>
              <w:rPr>
                <w:sz w:val="20"/>
                <w:szCs w:val="20"/>
              </w:rPr>
            </w:pPr>
            <w:r w:rsidRPr="008D3A09">
              <w:rPr>
                <w:sz w:val="20"/>
                <w:szCs w:val="20"/>
              </w:rPr>
              <w:t>1</w:t>
            </w:r>
          </w:p>
        </w:tc>
      </w:tr>
    </w:tbl>
    <w:p w:rsidR="008D3A09" w:rsidRDefault="008D3A09" w:rsidP="000B5DF0">
      <w:pPr>
        <w:spacing w:line="360" w:lineRule="auto"/>
        <w:ind w:firstLine="709"/>
        <w:jc w:val="both"/>
        <w:rPr>
          <w:sz w:val="28"/>
          <w:szCs w:val="28"/>
        </w:rPr>
      </w:pPr>
    </w:p>
    <w:p w:rsidR="00EF26CB" w:rsidRPr="000B5DF0" w:rsidRDefault="00667D7A" w:rsidP="000B5DF0">
      <w:pPr>
        <w:spacing w:line="360" w:lineRule="auto"/>
        <w:ind w:firstLine="709"/>
        <w:jc w:val="both"/>
        <w:rPr>
          <w:sz w:val="28"/>
          <w:szCs w:val="28"/>
        </w:rPr>
      </w:pPr>
      <w:r w:rsidRPr="000B5DF0">
        <w:rPr>
          <w:sz w:val="28"/>
          <w:szCs w:val="28"/>
        </w:rPr>
        <w:t>Сравним</w:t>
      </w:r>
      <w:r w:rsidR="00AB2787">
        <w:rPr>
          <w:sz w:val="28"/>
          <w:szCs w:val="28"/>
        </w:rPr>
        <w:t xml:space="preserve"> </w:t>
      </w:r>
      <w:r w:rsidR="00EF26CB" w:rsidRPr="000B5DF0">
        <w:rPr>
          <w:sz w:val="28"/>
          <w:szCs w:val="28"/>
        </w:rPr>
        <w:t xml:space="preserve">значения </w:t>
      </w:r>
      <w:r w:rsidR="00EF26CB" w:rsidRPr="000B5DF0">
        <w:rPr>
          <w:b/>
          <w:bCs/>
          <w:sz w:val="28"/>
          <w:szCs w:val="28"/>
        </w:rPr>
        <w:t>η</w:t>
      </w:r>
      <w:r w:rsidR="00EF26CB" w:rsidRPr="000B5DF0">
        <w:rPr>
          <w:sz w:val="28"/>
          <w:szCs w:val="28"/>
        </w:rPr>
        <w:t xml:space="preserve"> и </w:t>
      </w:r>
      <w:r w:rsidR="00EF26CB" w:rsidRPr="000B5DF0">
        <w:rPr>
          <w:b/>
          <w:bCs/>
          <w:sz w:val="28"/>
          <w:szCs w:val="28"/>
          <w:lang w:val="en-US"/>
        </w:rPr>
        <w:t>r</w:t>
      </w:r>
      <w:r w:rsidRPr="000B5DF0">
        <w:rPr>
          <w:sz w:val="28"/>
          <w:szCs w:val="28"/>
        </w:rPr>
        <w:t xml:space="preserve"> и сделаем</w:t>
      </w:r>
      <w:r w:rsidR="00EF26CB" w:rsidRPr="000B5DF0">
        <w:rPr>
          <w:sz w:val="28"/>
          <w:szCs w:val="28"/>
        </w:rPr>
        <w:t xml:space="preserve"> вывод о возможности линейной связи между признаками </w:t>
      </w:r>
      <w:r w:rsidR="00EF26CB" w:rsidRPr="000B5DF0">
        <w:rPr>
          <w:b/>
          <w:bCs/>
          <w:sz w:val="28"/>
          <w:szCs w:val="28"/>
        </w:rPr>
        <w:t>Х</w:t>
      </w:r>
      <w:r w:rsidR="00EF26CB" w:rsidRPr="000B5DF0">
        <w:rPr>
          <w:sz w:val="28"/>
          <w:szCs w:val="28"/>
        </w:rPr>
        <w:t xml:space="preserve"> и </w:t>
      </w:r>
      <w:r w:rsidR="00EF26CB" w:rsidRPr="000B5DF0">
        <w:rPr>
          <w:b/>
          <w:bCs/>
          <w:sz w:val="28"/>
          <w:szCs w:val="28"/>
          <w:lang w:val="en-US"/>
        </w:rPr>
        <w:t>Y</w:t>
      </w:r>
      <w:r w:rsidRPr="000B5DF0">
        <w:rPr>
          <w:sz w:val="28"/>
          <w:szCs w:val="28"/>
        </w:rPr>
        <w:t>: так как они располагаются в диапазоне 0,9-0,99, то связь весьма тесная (по шкале Чэддока).</w:t>
      </w:r>
    </w:p>
    <w:p w:rsidR="00EF26CB" w:rsidRPr="000B5DF0" w:rsidRDefault="00C03742" w:rsidP="000B5DF0">
      <w:pPr>
        <w:spacing w:line="360" w:lineRule="auto"/>
        <w:ind w:firstLine="709"/>
        <w:jc w:val="both"/>
        <w:rPr>
          <w:b/>
          <w:bCs/>
          <w:sz w:val="28"/>
          <w:szCs w:val="28"/>
        </w:rPr>
      </w:pPr>
      <w:r w:rsidRPr="000B5DF0">
        <w:rPr>
          <w:sz w:val="28"/>
          <w:szCs w:val="28"/>
        </w:rPr>
        <w:t>3</w:t>
      </w:r>
      <w:r w:rsidR="00EF26CB" w:rsidRPr="000B5DF0">
        <w:rPr>
          <w:sz w:val="28"/>
          <w:szCs w:val="28"/>
        </w:rPr>
        <w:t xml:space="preserve">. Построить однофакторную линейную регрессионную модель связи признаков </w:t>
      </w:r>
      <w:r w:rsidR="00EF26CB" w:rsidRPr="000B5DF0">
        <w:rPr>
          <w:b/>
          <w:bCs/>
          <w:sz w:val="28"/>
          <w:szCs w:val="28"/>
        </w:rPr>
        <w:t>Х</w:t>
      </w:r>
      <w:r w:rsidR="00EF26CB" w:rsidRPr="000B5DF0">
        <w:rPr>
          <w:sz w:val="28"/>
          <w:szCs w:val="28"/>
        </w:rPr>
        <w:t xml:space="preserve"> и </w:t>
      </w:r>
      <w:r w:rsidR="00EF26CB" w:rsidRPr="000B5DF0">
        <w:rPr>
          <w:b/>
          <w:bCs/>
          <w:sz w:val="28"/>
          <w:szCs w:val="28"/>
          <w:lang w:val="en-US"/>
        </w:rPr>
        <w:t>Y</w:t>
      </w:r>
      <w:r w:rsidR="00EF26CB" w:rsidRPr="000B5DF0">
        <w:rPr>
          <w:b/>
          <w:bCs/>
          <w:sz w:val="28"/>
          <w:szCs w:val="28"/>
        </w:rPr>
        <w:t xml:space="preserve">, </w:t>
      </w:r>
      <w:r w:rsidR="00EF26CB" w:rsidRPr="000B5DF0">
        <w:rPr>
          <w:sz w:val="28"/>
          <w:szCs w:val="28"/>
        </w:rPr>
        <w:t xml:space="preserve">используя инструмент </w:t>
      </w:r>
      <w:r w:rsidR="00EF26CB" w:rsidRPr="000B5DF0">
        <w:rPr>
          <w:b/>
          <w:bCs/>
          <w:sz w:val="28"/>
          <w:szCs w:val="28"/>
        </w:rPr>
        <w:t>Регрессия</w:t>
      </w:r>
      <w:r w:rsidR="00EF26CB" w:rsidRPr="000B5DF0">
        <w:rPr>
          <w:sz w:val="28"/>
          <w:szCs w:val="28"/>
        </w:rPr>
        <w:t xml:space="preserve"> надстройки </w:t>
      </w:r>
      <w:r w:rsidR="00EF26CB" w:rsidRPr="000B5DF0">
        <w:rPr>
          <w:b/>
          <w:bCs/>
          <w:sz w:val="28"/>
          <w:szCs w:val="28"/>
        </w:rPr>
        <w:t>Пакет анализ.</w:t>
      </w:r>
    </w:p>
    <w:p w:rsidR="003F1C01" w:rsidRPr="000B5DF0" w:rsidRDefault="003F1C01" w:rsidP="000B5DF0">
      <w:pPr>
        <w:numPr>
          <w:ilvl w:val="0"/>
          <w:numId w:val="5"/>
        </w:numPr>
        <w:tabs>
          <w:tab w:val="clear" w:pos="720"/>
          <w:tab w:val="num" w:pos="360"/>
        </w:tabs>
        <w:spacing w:line="360" w:lineRule="auto"/>
        <w:ind w:left="0" w:firstLine="709"/>
        <w:jc w:val="both"/>
        <w:rPr>
          <w:b/>
          <w:bCs/>
          <w:sz w:val="28"/>
          <w:szCs w:val="28"/>
        </w:rPr>
      </w:pPr>
      <w:r w:rsidRPr="000B5DF0">
        <w:rPr>
          <w:b/>
          <w:bCs/>
          <w:sz w:val="28"/>
          <w:szCs w:val="28"/>
        </w:rPr>
        <w:t>Сервис =&gt; Анализ данных =&gt; Регрессия =&gt; ОК;</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Входной интервал Y</w:t>
      </w:r>
      <w:r w:rsidRPr="000B5DF0">
        <w:rPr>
          <w:sz w:val="28"/>
          <w:szCs w:val="28"/>
        </w:rPr>
        <w:t xml:space="preserve"> </w:t>
      </w:r>
      <w:r w:rsidRPr="000B5DF0">
        <w:rPr>
          <w:b/>
          <w:bCs/>
          <w:sz w:val="28"/>
          <w:szCs w:val="28"/>
        </w:rPr>
        <w:t>С4:С29</w:t>
      </w:r>
      <w:r w:rsidRPr="000B5DF0">
        <w:rPr>
          <w:sz w:val="28"/>
          <w:szCs w:val="28"/>
        </w:rPr>
        <w:t>;</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Входной интервал X</w:t>
      </w:r>
      <w:r w:rsidRPr="000B5DF0">
        <w:rPr>
          <w:sz w:val="28"/>
          <w:szCs w:val="28"/>
        </w:rPr>
        <w:t xml:space="preserve"> </w:t>
      </w:r>
      <w:r w:rsidRPr="000B5DF0">
        <w:rPr>
          <w:b/>
          <w:bCs/>
          <w:sz w:val="28"/>
          <w:szCs w:val="28"/>
        </w:rPr>
        <w:t>В4:В29</w:t>
      </w:r>
      <w:r w:rsidRPr="000B5DF0">
        <w:rPr>
          <w:sz w:val="28"/>
          <w:szCs w:val="28"/>
        </w:rPr>
        <w:t>;</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 xml:space="preserve">Метки в первой строке/Метки в первом столбце </w:t>
      </w:r>
      <w:r w:rsidRPr="000B5DF0">
        <w:rPr>
          <w:sz w:val="28"/>
          <w:szCs w:val="28"/>
        </w:rPr>
        <w:t>–</w:t>
      </w:r>
      <w:r w:rsidRPr="000B5DF0">
        <w:rPr>
          <w:b/>
          <w:bCs/>
          <w:sz w:val="28"/>
          <w:szCs w:val="28"/>
        </w:rPr>
        <w:t xml:space="preserve"> </w:t>
      </w:r>
      <w:r w:rsidRPr="000B5DF0">
        <w:rPr>
          <w:sz w:val="28"/>
          <w:szCs w:val="28"/>
        </w:rPr>
        <w:t>не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 xml:space="preserve">Уровень надежности &lt;= </w:t>
      </w:r>
      <w:r w:rsidRPr="000B5DF0">
        <w:rPr>
          <w:sz w:val="28"/>
          <w:szCs w:val="28"/>
        </w:rPr>
        <w:t>68,3;</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Константа</w:t>
      </w:r>
      <w:r w:rsidRPr="000B5DF0">
        <w:rPr>
          <w:sz w:val="28"/>
          <w:szCs w:val="28"/>
        </w:rPr>
        <w:t>–</w:t>
      </w:r>
      <w:r w:rsidRPr="000B5DF0">
        <w:rPr>
          <w:b/>
          <w:bCs/>
          <w:sz w:val="28"/>
          <w:szCs w:val="28"/>
        </w:rPr>
        <w:t>ноль</w:t>
      </w:r>
      <w:r w:rsidRPr="000B5DF0">
        <w:rPr>
          <w:sz w:val="28"/>
          <w:szCs w:val="28"/>
        </w:rPr>
        <w:t xml:space="preserve"> – не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Выходной интервал А81</w:t>
      </w:r>
      <w:r w:rsidRPr="000B5DF0">
        <w:rPr>
          <w:sz w:val="28"/>
          <w:szCs w:val="28"/>
        </w:rPr>
        <w:t>;</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 xml:space="preserve">Новый рабочий лист </w:t>
      </w:r>
      <w:r w:rsidRPr="000B5DF0">
        <w:rPr>
          <w:sz w:val="28"/>
          <w:szCs w:val="28"/>
        </w:rPr>
        <w:t>и</w:t>
      </w:r>
      <w:r w:rsidRPr="000B5DF0">
        <w:rPr>
          <w:b/>
          <w:bCs/>
          <w:sz w:val="28"/>
          <w:szCs w:val="28"/>
        </w:rPr>
        <w:t xml:space="preserve"> Новая рабочая книга </w:t>
      </w:r>
      <w:r w:rsidRPr="000B5DF0">
        <w:rPr>
          <w:sz w:val="28"/>
          <w:szCs w:val="28"/>
        </w:rPr>
        <w:t>– не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Остатки</w:t>
      </w:r>
      <w:r w:rsidRPr="000B5DF0">
        <w:rPr>
          <w:sz w:val="28"/>
          <w:szCs w:val="28"/>
        </w:rPr>
        <w:t xml:space="preserve"> –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Стандартизованные остатки</w:t>
      </w:r>
      <w:r w:rsidRPr="000B5DF0">
        <w:rPr>
          <w:sz w:val="28"/>
          <w:szCs w:val="28"/>
        </w:rPr>
        <w:t xml:space="preserve"> – не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График</w:t>
      </w:r>
      <w:r w:rsidRPr="000B5DF0">
        <w:rPr>
          <w:sz w:val="28"/>
          <w:szCs w:val="28"/>
        </w:rPr>
        <w:t xml:space="preserve"> </w:t>
      </w:r>
      <w:r w:rsidRPr="000B5DF0">
        <w:rPr>
          <w:b/>
          <w:bCs/>
          <w:sz w:val="28"/>
          <w:szCs w:val="28"/>
        </w:rPr>
        <w:t xml:space="preserve">остатков </w:t>
      </w:r>
      <w:r w:rsidRPr="000B5DF0">
        <w:rPr>
          <w:sz w:val="28"/>
          <w:szCs w:val="28"/>
        </w:rPr>
        <w:t>–</w:t>
      </w:r>
      <w:r w:rsidRPr="000B5DF0">
        <w:rPr>
          <w:b/>
          <w:bCs/>
          <w:sz w:val="28"/>
          <w:szCs w:val="28"/>
        </w:rPr>
        <w:t xml:space="preserve"> </w:t>
      </w:r>
      <w:r w:rsidRPr="000B5DF0">
        <w:rPr>
          <w:sz w:val="28"/>
          <w:szCs w:val="28"/>
        </w:rPr>
        <w:t>не</w:t>
      </w:r>
      <w:r w:rsidRPr="000B5DF0">
        <w:rPr>
          <w:b/>
          <w:bCs/>
          <w:sz w:val="28"/>
          <w:szCs w:val="28"/>
        </w:rPr>
        <w:t xml:space="preserve"> </w:t>
      </w:r>
      <w:r w:rsidRPr="000B5DF0">
        <w:rPr>
          <w:sz w:val="28"/>
          <w:szCs w:val="28"/>
        </w:rPr>
        <w:t>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График подбора</w:t>
      </w:r>
      <w:r w:rsidRPr="000B5DF0">
        <w:rPr>
          <w:sz w:val="28"/>
          <w:szCs w:val="28"/>
        </w:rPr>
        <w:t xml:space="preserve"> –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 xml:space="preserve">График нормальной вероятности – </w:t>
      </w:r>
      <w:r w:rsidRPr="000B5DF0">
        <w:rPr>
          <w:sz w:val="28"/>
          <w:szCs w:val="28"/>
        </w:rPr>
        <w:t>не активизировать;</w:t>
      </w:r>
    </w:p>
    <w:p w:rsidR="003F1C01" w:rsidRPr="000B5DF0" w:rsidRDefault="003F1C01" w:rsidP="000B5DF0">
      <w:pPr>
        <w:numPr>
          <w:ilvl w:val="0"/>
          <w:numId w:val="5"/>
        </w:numPr>
        <w:tabs>
          <w:tab w:val="clear" w:pos="720"/>
          <w:tab w:val="num" w:pos="360"/>
        </w:tabs>
        <w:spacing w:line="360" w:lineRule="auto"/>
        <w:ind w:left="0" w:firstLine="709"/>
        <w:jc w:val="both"/>
        <w:rPr>
          <w:sz w:val="28"/>
          <w:szCs w:val="28"/>
        </w:rPr>
      </w:pPr>
      <w:r w:rsidRPr="000B5DF0">
        <w:rPr>
          <w:b/>
          <w:bCs/>
          <w:sz w:val="28"/>
          <w:szCs w:val="28"/>
        </w:rPr>
        <w:t>ОК</w:t>
      </w:r>
      <w:r w:rsidRPr="000B5DF0">
        <w:rPr>
          <w:sz w:val="28"/>
          <w:szCs w:val="28"/>
        </w:rPr>
        <w:t>.</w:t>
      </w:r>
    </w:p>
    <w:p w:rsidR="003F1C01" w:rsidRPr="000B5DF0" w:rsidRDefault="003F1C01" w:rsidP="000B5DF0">
      <w:pPr>
        <w:tabs>
          <w:tab w:val="left" w:pos="4140"/>
        </w:tabs>
        <w:spacing w:line="360" w:lineRule="auto"/>
        <w:ind w:firstLine="709"/>
        <w:jc w:val="both"/>
        <w:rPr>
          <w:b/>
          <w:bCs/>
          <w:sz w:val="28"/>
          <w:szCs w:val="28"/>
        </w:rPr>
      </w:pPr>
      <w:r w:rsidRPr="000B5DF0">
        <w:rPr>
          <w:sz w:val="28"/>
          <w:szCs w:val="28"/>
        </w:rPr>
        <w:t xml:space="preserve">В результате указанных действий осуществляется вывод в заданный диапазон рабочего файла четырех выходных таблиц и одного графика, начиная с ячейки, указанной в поле </w:t>
      </w:r>
      <w:r w:rsidRPr="000B5DF0">
        <w:rPr>
          <w:b/>
          <w:bCs/>
          <w:sz w:val="28"/>
          <w:szCs w:val="28"/>
        </w:rPr>
        <w:t>Выходной интервал:</w:t>
      </w:r>
    </w:p>
    <w:p w:rsidR="005125D4" w:rsidRDefault="005125D4" w:rsidP="00AB2787">
      <w:pPr>
        <w:spacing w:line="360" w:lineRule="auto"/>
        <w:ind w:firstLine="709"/>
        <w:rPr>
          <w:b/>
          <w:bCs/>
          <w:sz w:val="28"/>
          <w:szCs w:val="28"/>
        </w:rPr>
      </w:pPr>
      <w:r w:rsidRPr="000B5DF0">
        <w:rPr>
          <w:b/>
          <w:bCs/>
          <w:sz w:val="28"/>
          <w:szCs w:val="28"/>
        </w:rPr>
        <w:t>Регрессионная статистика</w:t>
      </w:r>
    </w:p>
    <w:p w:rsidR="008D3A09" w:rsidRPr="000B5DF0" w:rsidRDefault="008D3A09" w:rsidP="000B5DF0">
      <w:pPr>
        <w:spacing w:line="360" w:lineRule="auto"/>
        <w:ind w:firstLine="709"/>
        <w:jc w:val="both"/>
        <w:rPr>
          <w:b/>
          <w:bCs/>
          <w:sz w:val="28"/>
          <w:szCs w:val="28"/>
        </w:rPr>
      </w:pPr>
    </w:p>
    <w:tbl>
      <w:tblPr>
        <w:tblW w:w="0" w:type="auto"/>
        <w:jc w:val="center"/>
        <w:tblLook w:val="0000" w:firstRow="0" w:lastRow="0" w:firstColumn="0" w:lastColumn="0" w:noHBand="0" w:noVBand="0"/>
      </w:tblPr>
      <w:tblGrid>
        <w:gridCol w:w="2216"/>
        <w:gridCol w:w="416"/>
        <w:gridCol w:w="1266"/>
        <w:gridCol w:w="1266"/>
        <w:gridCol w:w="1266"/>
        <w:gridCol w:w="1434"/>
      </w:tblGrid>
      <w:tr w:rsidR="003F1C01" w:rsidRPr="008D3A09" w:rsidTr="008D3A09">
        <w:trPr>
          <w:gridAfter w:val="2"/>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Регрессионная статистика</w:t>
            </w:r>
          </w:p>
        </w:tc>
        <w:tc>
          <w:tcPr>
            <w:tcW w:w="0" w:type="auto"/>
            <w:gridSpan w:val="2"/>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p>
        </w:tc>
      </w:tr>
      <w:tr w:rsidR="003F1C01" w:rsidRPr="008D3A09" w:rsidTr="008D3A09">
        <w:trPr>
          <w:gridAfter w:val="2"/>
          <w:trHeight w:val="255"/>
          <w:jc w:val="center"/>
        </w:trPr>
        <w:tc>
          <w:tcPr>
            <w:tcW w:w="0" w:type="auto"/>
            <w:gridSpan w:val="2"/>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Множественный R</w:t>
            </w:r>
          </w:p>
        </w:tc>
        <w:tc>
          <w:tcPr>
            <w:tcW w:w="0" w:type="auto"/>
            <w:gridSpan w:val="2"/>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0.946358973</w:t>
            </w:r>
          </w:p>
        </w:tc>
      </w:tr>
      <w:tr w:rsidR="003F1C01" w:rsidRPr="008D3A09" w:rsidTr="008D3A09">
        <w:trPr>
          <w:gridAfter w:val="2"/>
          <w:trHeight w:val="70"/>
          <w:jc w:val="center"/>
        </w:trPr>
        <w:tc>
          <w:tcPr>
            <w:tcW w:w="0" w:type="auto"/>
            <w:gridSpan w:val="2"/>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R-квадрат</w:t>
            </w:r>
          </w:p>
        </w:tc>
        <w:tc>
          <w:tcPr>
            <w:tcW w:w="0" w:type="auto"/>
            <w:gridSpan w:val="2"/>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0.895595305</w:t>
            </w:r>
          </w:p>
        </w:tc>
      </w:tr>
      <w:tr w:rsidR="003F1C01" w:rsidRPr="008D3A09" w:rsidTr="008D3A09">
        <w:trPr>
          <w:gridAfter w:val="2"/>
          <w:trHeight w:val="255"/>
          <w:jc w:val="center"/>
        </w:trPr>
        <w:tc>
          <w:tcPr>
            <w:tcW w:w="0" w:type="auto"/>
            <w:gridSpan w:val="2"/>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Нормированный R-квадрат</w:t>
            </w:r>
          </w:p>
        </w:tc>
        <w:tc>
          <w:tcPr>
            <w:tcW w:w="0" w:type="auto"/>
            <w:gridSpan w:val="2"/>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0.891245109</w:t>
            </w:r>
          </w:p>
        </w:tc>
      </w:tr>
      <w:tr w:rsidR="003F1C01" w:rsidRPr="008D3A09" w:rsidTr="008D3A09">
        <w:trPr>
          <w:gridAfter w:val="2"/>
          <w:trHeight w:val="255"/>
          <w:jc w:val="center"/>
        </w:trPr>
        <w:tc>
          <w:tcPr>
            <w:tcW w:w="0" w:type="auto"/>
            <w:gridSpan w:val="2"/>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Стандартная ошибка</w:t>
            </w:r>
          </w:p>
        </w:tc>
        <w:tc>
          <w:tcPr>
            <w:tcW w:w="0" w:type="auto"/>
            <w:gridSpan w:val="2"/>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506.3202843</w:t>
            </w:r>
          </w:p>
        </w:tc>
      </w:tr>
      <w:tr w:rsidR="003F1C01" w:rsidRPr="008D3A09" w:rsidTr="008D3A09">
        <w:trPr>
          <w:gridAfter w:val="2"/>
          <w:trHeight w:val="255"/>
          <w:jc w:val="center"/>
        </w:trPr>
        <w:tc>
          <w:tcPr>
            <w:tcW w:w="0" w:type="auto"/>
            <w:gridSpan w:val="2"/>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Наблюдения</w:t>
            </w:r>
          </w:p>
        </w:tc>
        <w:tc>
          <w:tcPr>
            <w:tcW w:w="0" w:type="auto"/>
            <w:gridSpan w:val="2"/>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26</w:t>
            </w:r>
          </w:p>
        </w:tc>
      </w:tr>
      <w:tr w:rsidR="003F1C01" w:rsidRPr="008D3A09" w:rsidTr="008D3A09">
        <w:trPr>
          <w:trHeight w:val="255"/>
          <w:jc w:val="center"/>
        </w:trPr>
        <w:tc>
          <w:tcPr>
            <w:tcW w:w="0" w:type="auto"/>
            <w:tcBorders>
              <w:top w:val="nil"/>
              <w:left w:val="nil"/>
              <w:bottom w:val="nil"/>
              <w:right w:val="nil"/>
            </w:tcBorders>
            <w:noWrap/>
            <w:vAlign w:val="bottom"/>
          </w:tcPr>
          <w:p w:rsidR="003F1C01" w:rsidRPr="008D3A09" w:rsidRDefault="003F1C01" w:rsidP="008D3A09">
            <w:pPr>
              <w:spacing w:line="360" w:lineRule="auto"/>
              <w:jc w:val="both"/>
              <w:rPr>
                <w:sz w:val="20"/>
                <w:szCs w:val="20"/>
              </w:rPr>
            </w:pPr>
            <w:r w:rsidRPr="008D3A09">
              <w:rPr>
                <w:sz w:val="20"/>
                <w:szCs w:val="20"/>
              </w:rPr>
              <w:t>Дисперсионный анализ</w:t>
            </w:r>
          </w:p>
        </w:tc>
        <w:tc>
          <w:tcPr>
            <w:tcW w:w="0" w:type="auto"/>
            <w:tcBorders>
              <w:top w:val="nil"/>
              <w:left w:val="nil"/>
              <w:bottom w:val="nil"/>
              <w:right w:val="nil"/>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nil"/>
              <w:right w:val="nil"/>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nil"/>
              <w:right w:val="nil"/>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nil"/>
              <w:right w:val="nil"/>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nil"/>
              <w:right w:val="nil"/>
            </w:tcBorders>
            <w:noWrap/>
            <w:vAlign w:val="bottom"/>
          </w:tcPr>
          <w:p w:rsidR="003F1C01" w:rsidRPr="008D3A09" w:rsidRDefault="003F1C01" w:rsidP="008D3A09">
            <w:pPr>
              <w:spacing w:line="360" w:lineRule="auto"/>
              <w:jc w:val="both"/>
              <w:rPr>
                <w:sz w:val="20"/>
                <w:szCs w:val="20"/>
              </w:rPr>
            </w:pPr>
          </w:p>
        </w:tc>
      </w:tr>
      <w:tr w:rsidR="003F1C01" w:rsidRPr="008D3A09" w:rsidTr="008D3A09">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p>
        </w:tc>
        <w:tc>
          <w:tcPr>
            <w:tcW w:w="0" w:type="auto"/>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df</w:t>
            </w:r>
          </w:p>
        </w:tc>
        <w:tc>
          <w:tcPr>
            <w:tcW w:w="0" w:type="auto"/>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SS</w:t>
            </w:r>
          </w:p>
        </w:tc>
        <w:tc>
          <w:tcPr>
            <w:tcW w:w="0" w:type="auto"/>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MS</w:t>
            </w:r>
          </w:p>
        </w:tc>
        <w:tc>
          <w:tcPr>
            <w:tcW w:w="0" w:type="auto"/>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F</w:t>
            </w:r>
          </w:p>
        </w:tc>
        <w:tc>
          <w:tcPr>
            <w:tcW w:w="0" w:type="auto"/>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Значимость F</w:t>
            </w:r>
          </w:p>
        </w:tc>
      </w:tr>
      <w:tr w:rsidR="003F1C01" w:rsidRPr="008D3A09"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Регрессия</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52778090.51</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52778090.51</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205.8747195</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2.84426E-13</w:t>
            </w:r>
          </w:p>
        </w:tc>
      </w:tr>
      <w:tr w:rsidR="003F1C01" w:rsidRPr="008D3A09"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Остаток</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24</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6152645.527</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256360.2303</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p>
        </w:tc>
      </w:tr>
      <w:tr w:rsidR="003F1C01" w:rsidRPr="008D3A09" w:rsidTr="008D3A0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Итого</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25</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58930736.04</w:t>
            </w: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p>
        </w:tc>
      </w:tr>
    </w:tbl>
    <w:p w:rsidR="003F1C01" w:rsidRPr="000B5DF0" w:rsidRDefault="003F1C01" w:rsidP="000B5DF0">
      <w:pPr>
        <w:spacing w:line="360" w:lineRule="auto"/>
        <w:ind w:firstLine="709"/>
        <w:jc w:val="both"/>
        <w:rPr>
          <w:sz w:val="28"/>
          <w:szCs w:val="28"/>
        </w:rPr>
        <w:sectPr w:rsidR="003F1C01" w:rsidRPr="000B5DF0" w:rsidSect="000B5DF0">
          <w:type w:val="continuous"/>
          <w:pgSz w:w="11906" w:h="16838"/>
          <w:pgMar w:top="1134" w:right="851" w:bottom="1134" w:left="1701" w:header="709" w:footer="709" w:gutter="0"/>
          <w:cols w:space="708"/>
          <w:docGrid w:linePitch="360"/>
        </w:sectPr>
      </w:pPr>
    </w:p>
    <w:p w:rsidR="00B62BE6" w:rsidRPr="000B5DF0" w:rsidRDefault="00B62BE6" w:rsidP="000B5DF0">
      <w:pPr>
        <w:spacing w:line="360" w:lineRule="auto"/>
        <w:ind w:firstLine="709"/>
        <w:jc w:val="both"/>
        <w:rPr>
          <w:sz w:val="28"/>
          <w:szCs w:val="28"/>
        </w:rPr>
      </w:pPr>
    </w:p>
    <w:tbl>
      <w:tblPr>
        <w:tblpPr w:leftFromText="180" w:rightFromText="180" w:vertAnchor="text" w:horzAnchor="margin" w:tblpY="228"/>
        <w:tblW w:w="8957" w:type="dxa"/>
        <w:tblLook w:val="0000" w:firstRow="0" w:lastRow="0" w:firstColumn="0" w:lastColumn="0" w:noHBand="0" w:noVBand="0"/>
      </w:tblPr>
      <w:tblGrid>
        <w:gridCol w:w="1728"/>
        <w:gridCol w:w="1620"/>
        <w:gridCol w:w="2313"/>
        <w:gridCol w:w="1800"/>
        <w:gridCol w:w="1496"/>
      </w:tblGrid>
      <w:tr w:rsidR="00D930E9" w:rsidRPr="000B5DF0" w:rsidTr="008D3A09">
        <w:trPr>
          <w:trHeight w:val="255"/>
        </w:trPr>
        <w:tc>
          <w:tcPr>
            <w:tcW w:w="1728" w:type="dxa"/>
            <w:tcBorders>
              <w:top w:val="single" w:sz="4" w:space="0" w:color="auto"/>
              <w:left w:val="single" w:sz="4" w:space="0" w:color="auto"/>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p>
        </w:tc>
        <w:tc>
          <w:tcPr>
            <w:tcW w:w="1620"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Коэффициенты</w:t>
            </w:r>
          </w:p>
        </w:tc>
        <w:tc>
          <w:tcPr>
            <w:tcW w:w="2313"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Стандартная</w:t>
            </w:r>
            <w:r w:rsidR="008D3A09">
              <w:rPr>
                <w:i/>
                <w:iCs/>
                <w:sz w:val="20"/>
                <w:szCs w:val="20"/>
              </w:rPr>
              <w:t xml:space="preserve"> </w:t>
            </w:r>
            <w:r w:rsidRPr="008D3A09">
              <w:rPr>
                <w:i/>
                <w:iCs/>
                <w:sz w:val="20"/>
                <w:szCs w:val="20"/>
              </w:rPr>
              <w:t>ошибка</w:t>
            </w:r>
          </w:p>
        </w:tc>
        <w:tc>
          <w:tcPr>
            <w:tcW w:w="1800"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t-статистика</w:t>
            </w:r>
          </w:p>
        </w:tc>
        <w:tc>
          <w:tcPr>
            <w:tcW w:w="1496"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P-Значение</w:t>
            </w:r>
          </w:p>
        </w:tc>
      </w:tr>
      <w:tr w:rsidR="00D930E9" w:rsidRPr="000B5DF0" w:rsidTr="008D3A09">
        <w:trPr>
          <w:trHeight w:val="255"/>
        </w:trPr>
        <w:tc>
          <w:tcPr>
            <w:tcW w:w="1728" w:type="dxa"/>
            <w:tcBorders>
              <w:top w:val="nil"/>
              <w:left w:val="single" w:sz="4" w:space="0" w:color="auto"/>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Y-пересечение</w:t>
            </w:r>
          </w:p>
        </w:tc>
        <w:tc>
          <w:tcPr>
            <w:tcW w:w="1620"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-32.80047442</w:t>
            </w:r>
          </w:p>
        </w:tc>
        <w:tc>
          <w:tcPr>
            <w:tcW w:w="2313"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198.6470804</w:t>
            </w:r>
          </w:p>
        </w:tc>
        <w:tc>
          <w:tcPr>
            <w:tcW w:w="1800"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-0.165119338</w:t>
            </w:r>
          </w:p>
        </w:tc>
        <w:tc>
          <w:tcPr>
            <w:tcW w:w="1496"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0.870232989</w:t>
            </w:r>
          </w:p>
        </w:tc>
      </w:tr>
      <w:tr w:rsidR="00D930E9" w:rsidRPr="000B5DF0" w:rsidTr="008D3A09">
        <w:trPr>
          <w:trHeight w:val="255"/>
        </w:trPr>
        <w:tc>
          <w:tcPr>
            <w:tcW w:w="1728" w:type="dxa"/>
            <w:tcBorders>
              <w:top w:val="nil"/>
              <w:left w:val="single" w:sz="4" w:space="0" w:color="auto"/>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Переменная X 1</w:t>
            </w:r>
          </w:p>
        </w:tc>
        <w:tc>
          <w:tcPr>
            <w:tcW w:w="1620"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2.292113652</w:t>
            </w:r>
          </w:p>
        </w:tc>
        <w:tc>
          <w:tcPr>
            <w:tcW w:w="2313"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0.159747709</w:t>
            </w:r>
          </w:p>
        </w:tc>
        <w:tc>
          <w:tcPr>
            <w:tcW w:w="1800"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14.34833508</w:t>
            </w:r>
          </w:p>
        </w:tc>
        <w:tc>
          <w:tcPr>
            <w:tcW w:w="1496"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2.84426E-13</w:t>
            </w:r>
          </w:p>
        </w:tc>
      </w:tr>
    </w:tbl>
    <w:p w:rsidR="00D930E9" w:rsidRPr="000B5DF0" w:rsidRDefault="00D930E9" w:rsidP="000B5DF0">
      <w:pPr>
        <w:spacing w:line="360" w:lineRule="auto"/>
        <w:ind w:firstLine="709"/>
        <w:jc w:val="both"/>
        <w:rPr>
          <w:sz w:val="28"/>
          <w:szCs w:val="28"/>
        </w:rPr>
      </w:pPr>
    </w:p>
    <w:tbl>
      <w:tblPr>
        <w:tblW w:w="5889" w:type="dxa"/>
        <w:jc w:val="center"/>
        <w:tblLook w:val="0000" w:firstRow="0" w:lastRow="0" w:firstColumn="0" w:lastColumn="0" w:noHBand="0" w:noVBand="0"/>
      </w:tblPr>
      <w:tblGrid>
        <w:gridCol w:w="1600"/>
        <w:gridCol w:w="1384"/>
        <w:gridCol w:w="1521"/>
        <w:gridCol w:w="1384"/>
      </w:tblGrid>
      <w:tr w:rsidR="00D930E9" w:rsidRPr="000B5DF0" w:rsidTr="008D3A09">
        <w:trPr>
          <w:trHeight w:val="255"/>
          <w:jc w:val="center"/>
        </w:trPr>
        <w:tc>
          <w:tcPr>
            <w:tcW w:w="1600" w:type="dxa"/>
            <w:tcBorders>
              <w:top w:val="single" w:sz="4" w:space="0" w:color="auto"/>
              <w:left w:val="single" w:sz="4" w:space="0" w:color="auto"/>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Нижние</w:t>
            </w:r>
          </w:p>
          <w:p w:rsidR="00D930E9" w:rsidRPr="008D3A09" w:rsidRDefault="00D930E9" w:rsidP="008D3A09">
            <w:pPr>
              <w:spacing w:line="360" w:lineRule="auto"/>
              <w:jc w:val="both"/>
              <w:rPr>
                <w:i/>
                <w:iCs/>
                <w:sz w:val="20"/>
                <w:szCs w:val="20"/>
              </w:rPr>
            </w:pPr>
            <w:r w:rsidRPr="008D3A09">
              <w:rPr>
                <w:i/>
                <w:iCs/>
                <w:sz w:val="20"/>
                <w:szCs w:val="20"/>
              </w:rPr>
              <w:t>95%</w:t>
            </w:r>
          </w:p>
        </w:tc>
        <w:tc>
          <w:tcPr>
            <w:tcW w:w="1384"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Верхние 95%</w:t>
            </w:r>
          </w:p>
        </w:tc>
        <w:tc>
          <w:tcPr>
            <w:tcW w:w="1521"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Нижние 68.3%</w:t>
            </w:r>
          </w:p>
        </w:tc>
        <w:tc>
          <w:tcPr>
            <w:tcW w:w="1384" w:type="dxa"/>
            <w:tcBorders>
              <w:top w:val="single" w:sz="4" w:space="0" w:color="auto"/>
              <w:left w:val="nil"/>
              <w:bottom w:val="single" w:sz="4" w:space="0" w:color="auto"/>
              <w:right w:val="single" w:sz="4" w:space="0" w:color="auto"/>
            </w:tcBorders>
            <w:noWrap/>
            <w:vAlign w:val="bottom"/>
          </w:tcPr>
          <w:p w:rsidR="00D930E9" w:rsidRPr="008D3A09" w:rsidRDefault="00D930E9" w:rsidP="008D3A09">
            <w:pPr>
              <w:spacing w:line="360" w:lineRule="auto"/>
              <w:jc w:val="both"/>
              <w:rPr>
                <w:i/>
                <w:iCs/>
                <w:sz w:val="20"/>
                <w:szCs w:val="20"/>
              </w:rPr>
            </w:pPr>
            <w:r w:rsidRPr="008D3A09">
              <w:rPr>
                <w:i/>
                <w:iCs/>
                <w:sz w:val="20"/>
                <w:szCs w:val="20"/>
              </w:rPr>
              <w:t>Верхние 68.3%</w:t>
            </w:r>
          </w:p>
        </w:tc>
      </w:tr>
      <w:tr w:rsidR="00D930E9" w:rsidRPr="000B5DF0" w:rsidTr="008D3A09">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-442.7878952</w:t>
            </w:r>
          </w:p>
        </w:tc>
        <w:tc>
          <w:tcPr>
            <w:tcW w:w="1384"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377.1869463</w:t>
            </w:r>
          </w:p>
        </w:tc>
        <w:tc>
          <w:tcPr>
            <w:tcW w:w="1521"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-235.8061414</w:t>
            </w:r>
          </w:p>
        </w:tc>
        <w:tc>
          <w:tcPr>
            <w:tcW w:w="1384"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170.2051925</w:t>
            </w:r>
          </w:p>
        </w:tc>
      </w:tr>
      <w:tr w:rsidR="00D930E9" w:rsidRPr="000B5DF0" w:rsidTr="008D3A09">
        <w:trPr>
          <w:trHeight w:val="255"/>
          <w:jc w:val="center"/>
        </w:trPr>
        <w:tc>
          <w:tcPr>
            <w:tcW w:w="1600" w:type="dxa"/>
            <w:tcBorders>
              <w:top w:val="nil"/>
              <w:left w:val="single" w:sz="4" w:space="0" w:color="auto"/>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1.962410588</w:t>
            </w:r>
          </w:p>
        </w:tc>
        <w:tc>
          <w:tcPr>
            <w:tcW w:w="1384"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2.621816716</w:t>
            </w:r>
          </w:p>
        </w:tc>
        <w:tc>
          <w:tcPr>
            <w:tcW w:w="1521"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2.128860862</w:t>
            </w:r>
          </w:p>
        </w:tc>
        <w:tc>
          <w:tcPr>
            <w:tcW w:w="1384" w:type="dxa"/>
            <w:tcBorders>
              <w:top w:val="nil"/>
              <w:left w:val="nil"/>
              <w:bottom w:val="single" w:sz="4" w:space="0" w:color="auto"/>
              <w:right w:val="single" w:sz="4" w:space="0" w:color="auto"/>
            </w:tcBorders>
            <w:noWrap/>
            <w:vAlign w:val="bottom"/>
          </w:tcPr>
          <w:p w:rsidR="00D930E9" w:rsidRPr="008D3A09" w:rsidRDefault="00D930E9" w:rsidP="008D3A09">
            <w:pPr>
              <w:spacing w:line="360" w:lineRule="auto"/>
              <w:jc w:val="both"/>
              <w:rPr>
                <w:sz w:val="20"/>
                <w:szCs w:val="20"/>
              </w:rPr>
            </w:pPr>
            <w:r w:rsidRPr="008D3A09">
              <w:rPr>
                <w:sz w:val="20"/>
                <w:szCs w:val="20"/>
              </w:rPr>
              <w:t>2.455366443</w:t>
            </w:r>
          </w:p>
        </w:tc>
      </w:tr>
    </w:tbl>
    <w:p w:rsidR="00D92A92" w:rsidRPr="008D3A09" w:rsidRDefault="008D3A09" w:rsidP="000B5DF0">
      <w:pPr>
        <w:spacing w:line="360" w:lineRule="auto"/>
        <w:ind w:firstLine="709"/>
        <w:jc w:val="both"/>
        <w:rPr>
          <w:sz w:val="2"/>
          <w:szCs w:val="2"/>
        </w:rPr>
      </w:pPr>
      <w:r>
        <w:rPr>
          <w:sz w:val="28"/>
          <w:szCs w:val="28"/>
        </w:rPr>
        <w:br w:type="page"/>
      </w:r>
    </w:p>
    <w:tbl>
      <w:tblPr>
        <w:tblW w:w="7040" w:type="dxa"/>
        <w:jc w:val="center"/>
        <w:tblLook w:val="0000" w:firstRow="0" w:lastRow="0" w:firstColumn="0" w:lastColumn="0" w:noHBand="0" w:noVBand="0"/>
      </w:tblPr>
      <w:tblGrid>
        <w:gridCol w:w="2860"/>
        <w:gridCol w:w="2060"/>
        <w:gridCol w:w="2120"/>
      </w:tblGrid>
      <w:tr w:rsidR="003F1C01" w:rsidRPr="000B5DF0">
        <w:trPr>
          <w:trHeight w:val="255"/>
          <w:jc w:val="center"/>
        </w:trPr>
        <w:tc>
          <w:tcPr>
            <w:tcW w:w="2860" w:type="dxa"/>
            <w:tcBorders>
              <w:top w:val="single" w:sz="4" w:space="0" w:color="auto"/>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Наблюдение</w:t>
            </w:r>
          </w:p>
        </w:tc>
        <w:tc>
          <w:tcPr>
            <w:tcW w:w="2060" w:type="dxa"/>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Предсказанное Y</w:t>
            </w:r>
          </w:p>
        </w:tc>
        <w:tc>
          <w:tcPr>
            <w:tcW w:w="2120" w:type="dxa"/>
            <w:tcBorders>
              <w:top w:val="single" w:sz="4" w:space="0" w:color="auto"/>
              <w:left w:val="nil"/>
              <w:bottom w:val="single" w:sz="4" w:space="0" w:color="auto"/>
              <w:right w:val="single" w:sz="4" w:space="0" w:color="auto"/>
            </w:tcBorders>
            <w:noWrap/>
            <w:vAlign w:val="bottom"/>
          </w:tcPr>
          <w:p w:rsidR="003F1C01" w:rsidRPr="008D3A09" w:rsidRDefault="003F1C01" w:rsidP="008D3A09">
            <w:pPr>
              <w:spacing w:line="360" w:lineRule="auto"/>
              <w:jc w:val="both"/>
              <w:rPr>
                <w:i/>
                <w:iCs/>
                <w:sz w:val="20"/>
                <w:szCs w:val="20"/>
              </w:rPr>
            </w:pPr>
            <w:r w:rsidRPr="008D3A09">
              <w:rPr>
                <w:i/>
                <w:iCs/>
                <w:sz w:val="20"/>
                <w:szCs w:val="20"/>
              </w:rPr>
              <w:t>Остатки</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124.3009953</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24.69900469</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464.3589768</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981.6410232</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3</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848.9985688</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-101.9985688</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853.3306636</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211.6693364</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1512.267496</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-198.2674963</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6</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1573.375246</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-43.37524631</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7</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1647.410517</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222.5894827</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8</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1704.644595</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214.3554048</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9</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1796.008245</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0.991754634</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10</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1833.965647</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-191.9656474</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11</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1884.804728</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-29.80472826</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12</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2028.176437</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-123.1764372</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13</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2047.086375</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-17.08637484</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14</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2152.86742</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-636.8674199</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15</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2234.856325</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178.1436748</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16</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2471.333691</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123.6663092</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17</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2485.292663</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833.7073371</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18</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2509.42862</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-776.4286197</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19</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2706.940053</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-376.9400531</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20</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3087.362156</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-803.362156</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21</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3095.865898</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-465.8658976</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22</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3358.679649</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-176.679649</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23</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4484.955534</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-104.9555343</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24</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4937.258321</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1347.741679</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25</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5493.554305</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-449.5543048</w:t>
            </w:r>
          </w:p>
        </w:tc>
      </w:tr>
      <w:tr w:rsidR="003F1C01" w:rsidRPr="000B5DF0">
        <w:trPr>
          <w:trHeight w:val="255"/>
          <w:jc w:val="center"/>
        </w:trPr>
        <w:tc>
          <w:tcPr>
            <w:tcW w:w="2860" w:type="dxa"/>
            <w:tcBorders>
              <w:top w:val="nil"/>
              <w:left w:val="single" w:sz="4" w:space="0" w:color="auto"/>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26</w:t>
            </w:r>
          </w:p>
        </w:tc>
        <w:tc>
          <w:tcPr>
            <w:tcW w:w="206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5993.876873</w:t>
            </w:r>
          </w:p>
        </w:tc>
        <w:tc>
          <w:tcPr>
            <w:tcW w:w="2120" w:type="dxa"/>
            <w:tcBorders>
              <w:top w:val="nil"/>
              <w:left w:val="nil"/>
              <w:bottom w:val="single" w:sz="4" w:space="0" w:color="auto"/>
              <w:right w:val="single" w:sz="4" w:space="0" w:color="auto"/>
            </w:tcBorders>
            <w:noWrap/>
            <w:vAlign w:val="bottom"/>
          </w:tcPr>
          <w:p w:rsidR="003F1C01" w:rsidRPr="008D3A09" w:rsidRDefault="003F1C01" w:rsidP="008D3A09">
            <w:pPr>
              <w:spacing w:line="360" w:lineRule="auto"/>
              <w:jc w:val="both"/>
              <w:rPr>
                <w:sz w:val="20"/>
                <w:szCs w:val="20"/>
              </w:rPr>
            </w:pPr>
            <w:r w:rsidRPr="008D3A09">
              <w:rPr>
                <w:sz w:val="20"/>
                <w:szCs w:val="20"/>
              </w:rPr>
              <w:t>357.1231272</w:t>
            </w:r>
          </w:p>
        </w:tc>
      </w:tr>
    </w:tbl>
    <w:p w:rsidR="003F1C01" w:rsidRPr="000B5DF0" w:rsidRDefault="003F1C01" w:rsidP="000B5DF0">
      <w:pPr>
        <w:spacing w:line="360" w:lineRule="auto"/>
        <w:ind w:firstLine="709"/>
        <w:jc w:val="both"/>
        <w:rPr>
          <w:sz w:val="28"/>
          <w:szCs w:val="28"/>
        </w:rPr>
      </w:pPr>
    </w:p>
    <w:p w:rsidR="003F1C01" w:rsidRDefault="00E33B7C" w:rsidP="008D3A09">
      <w:pPr>
        <w:spacing w:line="360" w:lineRule="auto"/>
        <w:ind w:firstLine="709"/>
        <w:jc w:val="center"/>
        <w:rPr>
          <w:sz w:val="28"/>
          <w:szCs w:val="28"/>
        </w:rPr>
      </w:pPr>
      <w:r>
        <w:rPr>
          <w:sz w:val="28"/>
          <w:szCs w:val="28"/>
        </w:rPr>
        <w:pict>
          <v:shape id="_x0000_i1110" type="#_x0000_t75" style="width:288.75pt;height:128.25pt">
            <v:imagedata r:id="rId132" o:title=""/>
          </v:shape>
        </w:pict>
      </w:r>
    </w:p>
    <w:p w:rsidR="008D3A09" w:rsidRPr="000B5DF0" w:rsidRDefault="008D3A09" w:rsidP="008D3A09">
      <w:pPr>
        <w:spacing w:line="360" w:lineRule="auto"/>
        <w:ind w:firstLine="709"/>
        <w:jc w:val="center"/>
        <w:rPr>
          <w:sz w:val="28"/>
          <w:szCs w:val="28"/>
        </w:rPr>
      </w:pPr>
    </w:p>
    <w:p w:rsidR="00EF26CB" w:rsidRPr="000B5DF0" w:rsidRDefault="00C03742" w:rsidP="000B5DF0">
      <w:pPr>
        <w:spacing w:line="360" w:lineRule="auto"/>
        <w:ind w:firstLine="709"/>
        <w:jc w:val="both"/>
        <w:rPr>
          <w:sz w:val="28"/>
          <w:szCs w:val="28"/>
        </w:rPr>
      </w:pPr>
      <w:r w:rsidRPr="000B5DF0">
        <w:rPr>
          <w:sz w:val="28"/>
          <w:szCs w:val="28"/>
        </w:rPr>
        <w:t>4</w:t>
      </w:r>
      <w:r w:rsidR="00EF26CB" w:rsidRPr="000B5DF0">
        <w:rPr>
          <w:sz w:val="28"/>
          <w:szCs w:val="28"/>
        </w:rPr>
        <w:t>.</w:t>
      </w:r>
      <w:r w:rsidR="00EF26CB" w:rsidRPr="000B5DF0">
        <w:rPr>
          <w:b/>
          <w:bCs/>
          <w:sz w:val="28"/>
          <w:szCs w:val="28"/>
        </w:rPr>
        <w:t xml:space="preserve"> </w:t>
      </w:r>
      <w:r w:rsidR="00EF26CB" w:rsidRPr="000B5DF0">
        <w:rPr>
          <w:sz w:val="28"/>
          <w:szCs w:val="28"/>
        </w:rPr>
        <w:t>Оценить адекватность и практическую пригодность построенной линейной регрессионной модели, указав:</w:t>
      </w:r>
    </w:p>
    <w:p w:rsidR="00224A70" w:rsidRPr="000B5DF0" w:rsidRDefault="00EF26CB" w:rsidP="000B5DF0">
      <w:pPr>
        <w:spacing w:line="360" w:lineRule="auto"/>
        <w:ind w:firstLine="709"/>
        <w:jc w:val="both"/>
        <w:rPr>
          <w:sz w:val="28"/>
          <w:szCs w:val="28"/>
        </w:rPr>
      </w:pPr>
      <w:r w:rsidRPr="000B5DF0">
        <w:rPr>
          <w:sz w:val="28"/>
          <w:szCs w:val="28"/>
        </w:rPr>
        <w:t>а) доверительные интервалы коэффициентов а</w:t>
      </w:r>
      <w:r w:rsidRPr="000B5DF0">
        <w:rPr>
          <w:sz w:val="28"/>
          <w:szCs w:val="28"/>
          <w:vertAlign w:val="subscript"/>
        </w:rPr>
        <w:t>0</w:t>
      </w:r>
      <w:r w:rsidRPr="000B5DF0">
        <w:rPr>
          <w:sz w:val="28"/>
          <w:szCs w:val="28"/>
        </w:rPr>
        <w:t>, а</w:t>
      </w:r>
      <w:r w:rsidRPr="000B5DF0">
        <w:rPr>
          <w:sz w:val="28"/>
          <w:szCs w:val="28"/>
          <w:vertAlign w:val="subscript"/>
        </w:rPr>
        <w:t>1</w:t>
      </w:r>
      <w:r w:rsidRPr="000B5DF0">
        <w:rPr>
          <w:sz w:val="28"/>
          <w:szCs w:val="28"/>
        </w:rPr>
        <w:t>;</w:t>
      </w:r>
    </w:p>
    <w:p w:rsidR="00224A70" w:rsidRPr="000B5DF0" w:rsidRDefault="00224A70" w:rsidP="000B5DF0">
      <w:pPr>
        <w:spacing w:line="360" w:lineRule="auto"/>
        <w:ind w:firstLine="709"/>
        <w:jc w:val="both"/>
        <w:rPr>
          <w:sz w:val="28"/>
          <w:szCs w:val="28"/>
        </w:rPr>
      </w:pPr>
      <w:r w:rsidRPr="000B5DF0">
        <w:rPr>
          <w:sz w:val="28"/>
          <w:szCs w:val="28"/>
        </w:rPr>
        <w:t>а</w:t>
      </w:r>
      <w:r w:rsidRPr="000B5DF0">
        <w:rPr>
          <w:sz w:val="28"/>
          <w:szCs w:val="28"/>
          <w:vertAlign w:val="subscript"/>
        </w:rPr>
        <w:t>0</w:t>
      </w:r>
      <w:r w:rsidRPr="000B5DF0">
        <w:rPr>
          <w:sz w:val="28"/>
          <w:szCs w:val="28"/>
        </w:rPr>
        <w:t>: (-442.7878952; 377.1869463): для уровня надежности Р=0,95;а</w:t>
      </w:r>
      <w:r w:rsidRPr="000B5DF0">
        <w:rPr>
          <w:sz w:val="28"/>
          <w:szCs w:val="28"/>
          <w:vertAlign w:val="subscript"/>
        </w:rPr>
        <w:t>0</w:t>
      </w:r>
      <w:r w:rsidRPr="000B5DF0">
        <w:rPr>
          <w:sz w:val="28"/>
          <w:szCs w:val="28"/>
        </w:rPr>
        <w:t>: (-235.8061414; 170.2051925): для уровня надежности Р=0,683. а</w:t>
      </w:r>
      <w:r w:rsidRPr="000B5DF0">
        <w:rPr>
          <w:sz w:val="28"/>
          <w:szCs w:val="28"/>
          <w:vertAlign w:val="subscript"/>
        </w:rPr>
        <w:t>1</w:t>
      </w:r>
      <w:r w:rsidRPr="000B5DF0">
        <w:rPr>
          <w:sz w:val="28"/>
          <w:szCs w:val="28"/>
        </w:rPr>
        <w:t>: (1.962410588; 2.621816716):</w:t>
      </w:r>
      <w:r w:rsidR="00AB2787">
        <w:rPr>
          <w:sz w:val="28"/>
          <w:szCs w:val="28"/>
        </w:rPr>
        <w:t xml:space="preserve"> </w:t>
      </w:r>
      <w:r w:rsidRPr="000B5DF0">
        <w:rPr>
          <w:sz w:val="28"/>
          <w:szCs w:val="28"/>
        </w:rPr>
        <w:t>для уровня надежности Р=0,95; а</w:t>
      </w:r>
      <w:r w:rsidRPr="000B5DF0">
        <w:rPr>
          <w:sz w:val="28"/>
          <w:szCs w:val="28"/>
          <w:vertAlign w:val="subscript"/>
        </w:rPr>
        <w:t>1</w:t>
      </w:r>
      <w:r w:rsidRPr="000B5DF0">
        <w:rPr>
          <w:sz w:val="28"/>
          <w:szCs w:val="28"/>
        </w:rPr>
        <w:t>: (2.128860862; 2.455366443): для уровня надежности Р=0,683.</w:t>
      </w:r>
    </w:p>
    <w:p w:rsidR="00EF26CB" w:rsidRPr="000B5DF0" w:rsidRDefault="00EF26CB" w:rsidP="000B5DF0">
      <w:pPr>
        <w:spacing w:line="360" w:lineRule="auto"/>
        <w:ind w:firstLine="709"/>
        <w:jc w:val="both"/>
        <w:rPr>
          <w:sz w:val="28"/>
          <w:szCs w:val="28"/>
        </w:rPr>
      </w:pPr>
      <w:r w:rsidRPr="000B5DF0">
        <w:rPr>
          <w:sz w:val="28"/>
          <w:szCs w:val="28"/>
        </w:rPr>
        <w:t xml:space="preserve">б) степень тесноты связи между признаками </w:t>
      </w:r>
      <w:r w:rsidRPr="000B5DF0">
        <w:rPr>
          <w:b/>
          <w:bCs/>
          <w:sz w:val="28"/>
          <w:szCs w:val="28"/>
        </w:rPr>
        <w:t>Х</w:t>
      </w:r>
      <w:r w:rsidRPr="000B5DF0">
        <w:rPr>
          <w:sz w:val="28"/>
          <w:szCs w:val="28"/>
        </w:rPr>
        <w:t xml:space="preserve"> и </w:t>
      </w:r>
      <w:r w:rsidRPr="000B5DF0">
        <w:rPr>
          <w:b/>
          <w:bCs/>
          <w:sz w:val="28"/>
          <w:szCs w:val="28"/>
          <w:lang w:val="en-US"/>
        </w:rPr>
        <w:t>Y</w:t>
      </w:r>
      <w:r w:rsidRPr="000B5DF0">
        <w:rPr>
          <w:sz w:val="28"/>
          <w:szCs w:val="28"/>
        </w:rPr>
        <w:t>;</w:t>
      </w:r>
    </w:p>
    <w:p w:rsidR="00F23E4D" w:rsidRPr="000B5DF0" w:rsidRDefault="00224A70" w:rsidP="000B5DF0">
      <w:pPr>
        <w:spacing w:line="360" w:lineRule="auto"/>
        <w:ind w:firstLine="709"/>
        <w:jc w:val="both"/>
        <w:rPr>
          <w:sz w:val="28"/>
          <w:szCs w:val="28"/>
        </w:rPr>
      </w:pPr>
      <w:r w:rsidRPr="000B5DF0">
        <w:rPr>
          <w:sz w:val="28"/>
          <w:szCs w:val="28"/>
        </w:rPr>
        <w:t>Её можно определить</w:t>
      </w:r>
      <w:r w:rsidR="00B26EF3" w:rsidRPr="000B5DF0">
        <w:rPr>
          <w:sz w:val="28"/>
          <w:szCs w:val="28"/>
        </w:rPr>
        <w:t xml:space="preserve"> по коэффициенту </w:t>
      </w:r>
      <w:r w:rsidR="005125D4" w:rsidRPr="000B5DF0">
        <w:rPr>
          <w:sz w:val="28"/>
          <w:szCs w:val="28"/>
        </w:rPr>
        <w:t>детерминации (см. табл.</w:t>
      </w:r>
      <w:r w:rsidR="005125D4" w:rsidRPr="000B5DF0">
        <w:rPr>
          <w:b/>
          <w:bCs/>
          <w:sz w:val="28"/>
          <w:szCs w:val="28"/>
        </w:rPr>
        <w:t xml:space="preserve"> Регрессионная статистика):</w:t>
      </w:r>
      <w:r w:rsidR="005125D4" w:rsidRPr="000B5DF0">
        <w:rPr>
          <w:sz w:val="28"/>
          <w:szCs w:val="28"/>
        </w:rPr>
        <w:t xml:space="preserve"> R-квадрат = 0.895595305</w:t>
      </w:r>
      <w:r w:rsidRPr="000B5DF0">
        <w:rPr>
          <w:sz w:val="28"/>
          <w:szCs w:val="28"/>
        </w:rPr>
        <w:t>.</w:t>
      </w:r>
      <w:r w:rsidR="00F23E4D" w:rsidRPr="000B5DF0">
        <w:rPr>
          <w:sz w:val="28"/>
          <w:szCs w:val="28"/>
        </w:rPr>
        <w:t xml:space="preserve"> </w:t>
      </w:r>
      <w:r w:rsidR="00A04D11" w:rsidRPr="000B5DF0">
        <w:rPr>
          <w:sz w:val="28"/>
          <w:szCs w:val="28"/>
        </w:rPr>
        <w:t xml:space="preserve">Это означает высокую степень тесноты связи признаков в уравнении регрессии, так как удовлетворяет условию </w:t>
      </w:r>
      <w:r w:rsidR="00A04D11" w:rsidRPr="000B5DF0">
        <w:rPr>
          <w:sz w:val="28"/>
          <w:szCs w:val="28"/>
          <w:lang w:val="en-US"/>
        </w:rPr>
        <w:t>R&gt;</w:t>
      </w:r>
      <w:r w:rsidR="00A04D11" w:rsidRPr="000B5DF0">
        <w:rPr>
          <w:sz w:val="28"/>
          <w:szCs w:val="28"/>
        </w:rPr>
        <w:t>0,7.</w:t>
      </w:r>
    </w:p>
    <w:p w:rsidR="008D24B2" w:rsidRPr="000B5DF0" w:rsidRDefault="008D24B2" w:rsidP="000B5DF0">
      <w:pPr>
        <w:spacing w:line="360" w:lineRule="auto"/>
        <w:ind w:firstLine="709"/>
        <w:jc w:val="both"/>
        <w:rPr>
          <w:sz w:val="28"/>
          <w:szCs w:val="28"/>
        </w:rPr>
      </w:pPr>
      <w:r w:rsidRPr="000B5DF0">
        <w:rPr>
          <w:sz w:val="28"/>
          <w:szCs w:val="28"/>
        </w:rPr>
        <w:t xml:space="preserve">С помощью </w:t>
      </w:r>
      <w:r w:rsidRPr="000B5DF0">
        <w:rPr>
          <w:sz w:val="28"/>
          <w:szCs w:val="28"/>
          <w:lang w:val="en-US"/>
        </w:rPr>
        <w:t>F</w:t>
      </w:r>
      <w:r w:rsidRPr="000B5DF0">
        <w:rPr>
          <w:sz w:val="28"/>
          <w:szCs w:val="28"/>
        </w:rPr>
        <w:t xml:space="preserve"> - критерия Фишера можно определить значимость коэффициента детерминации </w:t>
      </w:r>
      <w:r w:rsidRPr="000B5DF0">
        <w:rPr>
          <w:sz w:val="28"/>
          <w:szCs w:val="28"/>
          <w:lang w:val="en-US"/>
        </w:rPr>
        <w:t>R</w:t>
      </w:r>
      <w:r w:rsidRPr="000B5DF0">
        <w:rPr>
          <w:sz w:val="28"/>
          <w:szCs w:val="28"/>
          <w:vertAlign w:val="superscript"/>
        </w:rPr>
        <w:t>2</w:t>
      </w:r>
      <w:r w:rsidRPr="000B5DF0">
        <w:rPr>
          <w:sz w:val="28"/>
          <w:szCs w:val="28"/>
        </w:rPr>
        <w:t>.</w:t>
      </w:r>
    </w:p>
    <w:p w:rsidR="008D24B2" w:rsidRPr="000B5DF0" w:rsidRDefault="008D24B2" w:rsidP="000B5DF0">
      <w:pPr>
        <w:spacing w:line="360" w:lineRule="auto"/>
        <w:ind w:firstLine="709"/>
        <w:jc w:val="both"/>
        <w:rPr>
          <w:sz w:val="28"/>
          <w:szCs w:val="28"/>
        </w:rPr>
      </w:pPr>
      <w:r w:rsidRPr="000B5DF0">
        <w:rPr>
          <w:sz w:val="28"/>
          <w:szCs w:val="28"/>
          <w:lang w:val="en-US"/>
        </w:rPr>
        <w:t>F</w:t>
      </w:r>
      <w:r w:rsidRPr="000B5DF0">
        <w:rPr>
          <w:sz w:val="28"/>
          <w:szCs w:val="28"/>
          <w:vertAlign w:val="subscript"/>
          <w:lang w:val="en-US"/>
        </w:rPr>
        <w:t>R</w:t>
      </w:r>
      <w:r w:rsidR="00FB00A0" w:rsidRPr="000B5DF0">
        <w:rPr>
          <w:sz w:val="28"/>
          <w:szCs w:val="28"/>
          <w:vertAlign w:val="subscript"/>
        </w:rPr>
        <w:t xml:space="preserve"> </w:t>
      </w:r>
      <w:r w:rsidRPr="000B5DF0">
        <w:rPr>
          <w:sz w:val="28"/>
          <w:szCs w:val="28"/>
        </w:rPr>
        <w:t xml:space="preserve">= </w:t>
      </w:r>
      <w:r w:rsidRPr="000B5DF0">
        <w:rPr>
          <w:sz w:val="28"/>
          <w:szCs w:val="28"/>
          <w:lang w:val="en-US"/>
        </w:rPr>
        <w:t>R</w:t>
      </w:r>
      <w:r w:rsidRPr="000B5DF0">
        <w:rPr>
          <w:sz w:val="28"/>
          <w:szCs w:val="28"/>
          <w:vertAlign w:val="superscript"/>
        </w:rPr>
        <w:t>2</w:t>
      </w:r>
      <w:r w:rsidR="00FB00A0" w:rsidRPr="000B5DF0">
        <w:rPr>
          <w:sz w:val="28"/>
          <w:szCs w:val="28"/>
        </w:rPr>
        <w:t>/(</w:t>
      </w:r>
      <w:r w:rsidRPr="000B5DF0">
        <w:rPr>
          <w:sz w:val="28"/>
          <w:szCs w:val="28"/>
        </w:rPr>
        <w:t xml:space="preserve">1- </w:t>
      </w:r>
      <w:r w:rsidRPr="000B5DF0">
        <w:rPr>
          <w:sz w:val="28"/>
          <w:szCs w:val="28"/>
          <w:lang w:val="en-US"/>
        </w:rPr>
        <w:t>R</w:t>
      </w:r>
      <w:r w:rsidRPr="000B5DF0">
        <w:rPr>
          <w:sz w:val="28"/>
          <w:szCs w:val="28"/>
          <w:vertAlign w:val="superscript"/>
        </w:rPr>
        <w:t>2</w:t>
      </w:r>
      <w:r w:rsidRPr="000B5DF0">
        <w:rPr>
          <w:sz w:val="28"/>
          <w:szCs w:val="28"/>
        </w:rPr>
        <w:t>)*(</w:t>
      </w:r>
      <w:r w:rsidRPr="000B5DF0">
        <w:rPr>
          <w:sz w:val="28"/>
          <w:szCs w:val="28"/>
          <w:lang w:val="en-US"/>
        </w:rPr>
        <w:t>n</w:t>
      </w:r>
      <w:r w:rsidRPr="000B5DF0">
        <w:rPr>
          <w:sz w:val="28"/>
          <w:szCs w:val="28"/>
        </w:rPr>
        <w:t>-</w:t>
      </w:r>
      <w:r w:rsidRPr="000B5DF0">
        <w:rPr>
          <w:sz w:val="28"/>
          <w:szCs w:val="28"/>
          <w:lang w:val="en-US"/>
        </w:rPr>
        <w:t>m</w:t>
      </w:r>
      <w:r w:rsidRPr="000B5DF0">
        <w:rPr>
          <w:sz w:val="28"/>
          <w:szCs w:val="28"/>
        </w:rPr>
        <w:t>)/(</w:t>
      </w:r>
      <w:r w:rsidRPr="000B5DF0">
        <w:rPr>
          <w:sz w:val="28"/>
          <w:szCs w:val="28"/>
          <w:lang w:val="en-US"/>
        </w:rPr>
        <w:t>m</w:t>
      </w:r>
      <w:r w:rsidRPr="000B5DF0">
        <w:rPr>
          <w:sz w:val="28"/>
          <w:szCs w:val="28"/>
        </w:rPr>
        <w:t xml:space="preserve">-1), где </w:t>
      </w:r>
      <w:r w:rsidRPr="000B5DF0">
        <w:rPr>
          <w:sz w:val="28"/>
          <w:szCs w:val="28"/>
          <w:lang w:val="en-US"/>
        </w:rPr>
        <w:t>m</w:t>
      </w:r>
      <w:r w:rsidRPr="000B5DF0">
        <w:rPr>
          <w:sz w:val="28"/>
          <w:szCs w:val="28"/>
        </w:rPr>
        <w:t xml:space="preserve"> </w:t>
      </w:r>
      <w:r w:rsidR="00FB00A0" w:rsidRPr="000B5DF0">
        <w:rPr>
          <w:sz w:val="28"/>
          <w:szCs w:val="28"/>
        </w:rPr>
        <w:t>–</w:t>
      </w:r>
      <w:r w:rsidRPr="000B5DF0">
        <w:rPr>
          <w:sz w:val="28"/>
          <w:szCs w:val="28"/>
        </w:rPr>
        <w:t xml:space="preserve"> </w:t>
      </w:r>
      <w:r w:rsidR="00FB00A0" w:rsidRPr="000B5DF0">
        <w:rPr>
          <w:sz w:val="28"/>
          <w:szCs w:val="28"/>
        </w:rPr>
        <w:t xml:space="preserve">число групп областей. </w:t>
      </w:r>
      <w:r w:rsidR="00FB00A0" w:rsidRPr="000B5DF0">
        <w:rPr>
          <w:sz w:val="28"/>
          <w:szCs w:val="28"/>
          <w:lang w:val="en-US"/>
        </w:rPr>
        <w:t>F</w:t>
      </w:r>
      <w:r w:rsidR="00FB00A0" w:rsidRPr="000B5DF0">
        <w:rPr>
          <w:sz w:val="28"/>
          <w:szCs w:val="28"/>
          <w:vertAlign w:val="subscript"/>
          <w:lang w:val="en-US"/>
        </w:rPr>
        <w:t>R</w:t>
      </w:r>
      <w:r w:rsidR="00FB00A0" w:rsidRPr="000B5DF0">
        <w:rPr>
          <w:sz w:val="28"/>
          <w:szCs w:val="28"/>
          <w:vertAlign w:val="subscript"/>
        </w:rPr>
        <w:t xml:space="preserve"> </w:t>
      </w:r>
      <w:r w:rsidR="00FB00A0" w:rsidRPr="000B5DF0">
        <w:rPr>
          <w:sz w:val="28"/>
          <w:szCs w:val="28"/>
        </w:rPr>
        <w:t xml:space="preserve">= (0,896/0,104)*6=51,69, что больше </w:t>
      </w:r>
      <w:r w:rsidR="00FB00A0" w:rsidRPr="000B5DF0">
        <w:rPr>
          <w:sz w:val="28"/>
          <w:szCs w:val="28"/>
          <w:lang w:val="en-US"/>
        </w:rPr>
        <w:t>F</w:t>
      </w:r>
      <w:r w:rsidR="00FB00A0" w:rsidRPr="000B5DF0">
        <w:rPr>
          <w:sz w:val="28"/>
          <w:szCs w:val="28"/>
          <w:vertAlign w:val="subscript"/>
        </w:rPr>
        <w:t>табл</w:t>
      </w:r>
      <w:r w:rsidR="00FB00A0" w:rsidRPr="000B5DF0">
        <w:rPr>
          <w:sz w:val="28"/>
          <w:szCs w:val="28"/>
        </w:rPr>
        <w:t>=5,77 (к</w:t>
      </w:r>
      <w:r w:rsidR="00FB00A0" w:rsidRPr="000B5DF0">
        <w:rPr>
          <w:sz w:val="28"/>
          <w:szCs w:val="28"/>
          <w:vertAlign w:val="subscript"/>
        </w:rPr>
        <w:t>1</w:t>
      </w:r>
      <w:r w:rsidR="00FB00A0" w:rsidRPr="000B5DF0">
        <w:rPr>
          <w:sz w:val="28"/>
          <w:szCs w:val="28"/>
        </w:rPr>
        <w:t>=</w:t>
      </w:r>
      <w:r w:rsidR="00FB00A0" w:rsidRPr="000B5DF0">
        <w:rPr>
          <w:sz w:val="28"/>
          <w:szCs w:val="28"/>
          <w:lang w:val="en-US"/>
        </w:rPr>
        <w:t>m</w:t>
      </w:r>
      <w:r w:rsidR="00FB00A0" w:rsidRPr="000B5DF0">
        <w:rPr>
          <w:sz w:val="28"/>
          <w:szCs w:val="28"/>
        </w:rPr>
        <w:t>-1, к</w:t>
      </w:r>
      <w:r w:rsidR="00FB00A0" w:rsidRPr="000B5DF0">
        <w:rPr>
          <w:sz w:val="28"/>
          <w:szCs w:val="28"/>
          <w:vertAlign w:val="subscript"/>
        </w:rPr>
        <w:t>2</w:t>
      </w:r>
      <w:r w:rsidR="00FB00A0" w:rsidRPr="000B5DF0">
        <w:rPr>
          <w:sz w:val="28"/>
          <w:szCs w:val="28"/>
        </w:rPr>
        <w:t>=</w:t>
      </w:r>
      <w:r w:rsidR="00FB00A0" w:rsidRPr="000B5DF0">
        <w:rPr>
          <w:sz w:val="28"/>
          <w:szCs w:val="28"/>
          <w:lang w:val="en-US"/>
        </w:rPr>
        <w:t>n</w:t>
      </w:r>
      <w:r w:rsidR="00FB00A0" w:rsidRPr="000B5DF0">
        <w:rPr>
          <w:sz w:val="28"/>
          <w:szCs w:val="28"/>
        </w:rPr>
        <w:t>-</w:t>
      </w:r>
      <w:r w:rsidR="00FB00A0" w:rsidRPr="000B5DF0">
        <w:rPr>
          <w:sz w:val="28"/>
          <w:szCs w:val="28"/>
          <w:lang w:val="en-US"/>
        </w:rPr>
        <w:t>m</w:t>
      </w:r>
      <w:r w:rsidR="00FB00A0" w:rsidRPr="000B5DF0">
        <w:rPr>
          <w:sz w:val="28"/>
          <w:szCs w:val="28"/>
        </w:rPr>
        <w:t xml:space="preserve">). Следовательно, коэффициент детерминации </w:t>
      </w:r>
      <w:r w:rsidR="00FB00A0" w:rsidRPr="000B5DF0">
        <w:rPr>
          <w:sz w:val="28"/>
          <w:szCs w:val="28"/>
          <w:lang w:val="en-US"/>
        </w:rPr>
        <w:t>R</w:t>
      </w:r>
      <w:r w:rsidR="00FB00A0" w:rsidRPr="000B5DF0">
        <w:rPr>
          <w:sz w:val="28"/>
          <w:szCs w:val="28"/>
          <w:vertAlign w:val="superscript"/>
        </w:rPr>
        <w:t>2</w:t>
      </w:r>
      <w:r w:rsidR="00FB00A0" w:rsidRPr="000B5DF0">
        <w:rPr>
          <w:sz w:val="28"/>
          <w:szCs w:val="28"/>
        </w:rPr>
        <w:t xml:space="preserve"> значим, то есть зависимость между признаками </w:t>
      </w:r>
      <w:r w:rsidR="00FB00A0" w:rsidRPr="000B5DF0">
        <w:rPr>
          <w:sz w:val="28"/>
          <w:szCs w:val="28"/>
          <w:lang w:val="en-US"/>
        </w:rPr>
        <w:t>X</w:t>
      </w:r>
      <w:r w:rsidR="00FB00A0" w:rsidRPr="000B5DF0">
        <w:rPr>
          <w:sz w:val="28"/>
          <w:szCs w:val="28"/>
        </w:rPr>
        <w:t xml:space="preserve"> и </w:t>
      </w:r>
      <w:r w:rsidR="00FB00A0" w:rsidRPr="000B5DF0">
        <w:rPr>
          <w:sz w:val="28"/>
          <w:szCs w:val="28"/>
          <w:lang w:val="en-US"/>
        </w:rPr>
        <w:t>Y</w:t>
      </w:r>
      <w:r w:rsidR="00FB00A0" w:rsidRPr="000B5DF0">
        <w:rPr>
          <w:sz w:val="28"/>
          <w:szCs w:val="28"/>
        </w:rPr>
        <w:t xml:space="preserve"> регрессионной модели является статистически существенной, а значит, построенная модель в целом адекватна исследуемому процессу.</w:t>
      </w:r>
    </w:p>
    <w:p w:rsidR="00EF26CB" w:rsidRPr="000B5DF0" w:rsidRDefault="00C03742" w:rsidP="000B5DF0">
      <w:pPr>
        <w:spacing w:line="360" w:lineRule="auto"/>
        <w:ind w:firstLine="709"/>
        <w:jc w:val="both"/>
        <w:rPr>
          <w:sz w:val="28"/>
          <w:szCs w:val="28"/>
        </w:rPr>
      </w:pPr>
      <w:r w:rsidRPr="000B5DF0">
        <w:rPr>
          <w:sz w:val="28"/>
          <w:szCs w:val="28"/>
        </w:rPr>
        <w:t>5</w:t>
      </w:r>
      <w:r w:rsidR="00EF26CB" w:rsidRPr="000B5DF0">
        <w:rPr>
          <w:sz w:val="28"/>
          <w:szCs w:val="28"/>
        </w:rPr>
        <w:t>. Дать экономическую интерпретацию:</w:t>
      </w:r>
    </w:p>
    <w:p w:rsidR="00EF26CB" w:rsidRPr="000B5DF0" w:rsidRDefault="00EF26CB" w:rsidP="000B5DF0">
      <w:pPr>
        <w:spacing w:line="360" w:lineRule="auto"/>
        <w:ind w:firstLine="709"/>
        <w:jc w:val="both"/>
        <w:rPr>
          <w:sz w:val="28"/>
          <w:szCs w:val="28"/>
        </w:rPr>
      </w:pPr>
      <w:r w:rsidRPr="000B5DF0">
        <w:rPr>
          <w:sz w:val="28"/>
          <w:szCs w:val="28"/>
        </w:rPr>
        <w:t>а) коэффициента регрессии а</w:t>
      </w:r>
      <w:r w:rsidRPr="000B5DF0">
        <w:rPr>
          <w:sz w:val="28"/>
          <w:szCs w:val="28"/>
          <w:vertAlign w:val="subscript"/>
        </w:rPr>
        <w:t>1</w:t>
      </w:r>
      <w:r w:rsidRPr="000B5DF0">
        <w:rPr>
          <w:sz w:val="28"/>
          <w:szCs w:val="28"/>
        </w:rPr>
        <w:t>;</w:t>
      </w:r>
    </w:p>
    <w:p w:rsidR="007A2A4D" w:rsidRPr="000B5DF0" w:rsidRDefault="00D930E9" w:rsidP="000B5DF0">
      <w:pPr>
        <w:spacing w:line="360" w:lineRule="auto"/>
        <w:ind w:firstLine="709"/>
        <w:jc w:val="both"/>
        <w:rPr>
          <w:sz w:val="28"/>
          <w:szCs w:val="28"/>
        </w:rPr>
      </w:pPr>
      <w:r w:rsidRPr="000B5DF0">
        <w:rPr>
          <w:sz w:val="28"/>
          <w:szCs w:val="28"/>
        </w:rPr>
        <w:t>В</w:t>
      </w:r>
      <w:r w:rsidR="007A2A4D" w:rsidRPr="000B5DF0">
        <w:rPr>
          <w:sz w:val="28"/>
          <w:szCs w:val="28"/>
        </w:rPr>
        <w:t xml:space="preserve"> нашей задаче коэффициент а</w:t>
      </w:r>
      <w:r w:rsidR="007A2A4D" w:rsidRPr="000B5DF0">
        <w:rPr>
          <w:sz w:val="28"/>
          <w:szCs w:val="28"/>
          <w:vertAlign w:val="subscript"/>
        </w:rPr>
        <w:t>1</w:t>
      </w:r>
      <w:r w:rsidR="007A2A4D" w:rsidRPr="000B5DF0">
        <w:rPr>
          <w:sz w:val="28"/>
          <w:szCs w:val="28"/>
        </w:rPr>
        <w:t>=</w:t>
      </w:r>
      <w:r w:rsidRPr="000B5DF0">
        <w:rPr>
          <w:sz w:val="28"/>
          <w:szCs w:val="28"/>
        </w:rPr>
        <w:t>2,292113652 (см. таблицы Регрессионная статистика) показывает, что результативный признак при изменении факторного увеличивается на данную величину.</w:t>
      </w:r>
    </w:p>
    <w:p w:rsidR="00EF26CB" w:rsidRPr="000B5DF0" w:rsidRDefault="00EF26CB" w:rsidP="000B5DF0">
      <w:pPr>
        <w:spacing w:line="360" w:lineRule="auto"/>
        <w:ind w:firstLine="709"/>
        <w:jc w:val="both"/>
        <w:rPr>
          <w:sz w:val="28"/>
          <w:szCs w:val="28"/>
        </w:rPr>
      </w:pPr>
      <w:r w:rsidRPr="000B5DF0">
        <w:rPr>
          <w:sz w:val="28"/>
          <w:szCs w:val="28"/>
        </w:rPr>
        <w:t>б) коэффициента эластичности К</w:t>
      </w:r>
      <w:r w:rsidRPr="000B5DF0">
        <w:rPr>
          <w:sz w:val="28"/>
          <w:szCs w:val="28"/>
          <w:vertAlign w:val="subscript"/>
        </w:rPr>
        <w:t>э</w:t>
      </w:r>
      <w:r w:rsidRPr="000B5DF0">
        <w:rPr>
          <w:sz w:val="28"/>
          <w:szCs w:val="28"/>
        </w:rPr>
        <w:t>;</w:t>
      </w:r>
    </w:p>
    <w:p w:rsidR="00A04D11" w:rsidRPr="000B5DF0" w:rsidRDefault="00A04D11" w:rsidP="000B5DF0">
      <w:pPr>
        <w:spacing w:line="360" w:lineRule="auto"/>
        <w:ind w:firstLine="709"/>
        <w:jc w:val="both"/>
        <w:rPr>
          <w:sz w:val="28"/>
          <w:szCs w:val="28"/>
        </w:rPr>
      </w:pPr>
      <w:r w:rsidRPr="000B5DF0">
        <w:rPr>
          <w:sz w:val="28"/>
          <w:szCs w:val="28"/>
        </w:rPr>
        <w:t>Данный коэффициент показывает, на сколько процентов изменяется в среднем результативный признак при изменении факторного на 1%. К</w:t>
      </w:r>
      <w:r w:rsidRPr="000B5DF0">
        <w:rPr>
          <w:sz w:val="28"/>
          <w:szCs w:val="28"/>
          <w:vertAlign w:val="subscript"/>
        </w:rPr>
        <w:t xml:space="preserve">э </w:t>
      </w:r>
      <w:r w:rsidRPr="000B5DF0">
        <w:rPr>
          <w:sz w:val="28"/>
          <w:szCs w:val="28"/>
        </w:rPr>
        <w:t xml:space="preserve">= </w:t>
      </w:r>
      <w:r w:rsidR="00AF50FC" w:rsidRPr="000B5DF0">
        <w:rPr>
          <w:sz w:val="28"/>
          <w:szCs w:val="28"/>
        </w:rPr>
        <w:t>а</w:t>
      </w:r>
      <w:r w:rsidR="00AF50FC" w:rsidRPr="000B5DF0">
        <w:rPr>
          <w:sz w:val="28"/>
          <w:szCs w:val="28"/>
          <w:vertAlign w:val="subscript"/>
        </w:rPr>
        <w:t>1</w:t>
      </w:r>
      <w:r w:rsidR="00AF50FC" w:rsidRPr="000B5DF0">
        <w:rPr>
          <w:sz w:val="28"/>
          <w:szCs w:val="28"/>
        </w:rPr>
        <w:t>*(</w:t>
      </w:r>
      <w:r w:rsidR="00E33B7C">
        <w:rPr>
          <w:sz w:val="28"/>
          <w:szCs w:val="28"/>
        </w:rPr>
        <w:pict>
          <v:shape id="_x0000_i1111" type="#_x0000_t75" style="width:14.25pt;height:18pt">
            <v:imagedata r:id="rId133" o:title=""/>
          </v:shape>
        </w:pict>
      </w:r>
      <w:r w:rsidR="00AF50FC" w:rsidRPr="000B5DF0">
        <w:rPr>
          <w:sz w:val="28"/>
          <w:szCs w:val="28"/>
        </w:rPr>
        <w:t>/</w:t>
      </w:r>
      <w:r w:rsidR="00E33B7C">
        <w:rPr>
          <w:sz w:val="28"/>
          <w:szCs w:val="28"/>
        </w:rPr>
        <w:pict>
          <v:shape id="_x0000_i1112" type="#_x0000_t75" style="width:13.5pt;height:14.25pt">
            <v:imagedata r:id="rId134" o:title=""/>
          </v:shape>
        </w:pict>
      </w:r>
      <w:r w:rsidR="00AF50FC" w:rsidRPr="000B5DF0">
        <w:rPr>
          <w:sz w:val="28"/>
          <w:szCs w:val="28"/>
        </w:rPr>
        <w:t>) = 2,292*(1077,00/2435,81)=1,0134%. То есть результативный признак изменяется на 1</w:t>
      </w:r>
      <w:r w:rsidR="00EA1EEB" w:rsidRPr="000B5DF0">
        <w:rPr>
          <w:sz w:val="28"/>
          <w:szCs w:val="28"/>
        </w:rPr>
        <w:t>,0134</w:t>
      </w:r>
      <w:r w:rsidR="00AF50FC" w:rsidRPr="000B5DF0">
        <w:rPr>
          <w:sz w:val="28"/>
          <w:szCs w:val="28"/>
        </w:rPr>
        <w:t>%.</w:t>
      </w:r>
    </w:p>
    <w:p w:rsidR="00EF26CB" w:rsidRPr="000B5DF0" w:rsidRDefault="00EF26CB" w:rsidP="000B5DF0">
      <w:pPr>
        <w:spacing w:line="360" w:lineRule="auto"/>
        <w:ind w:firstLine="709"/>
        <w:jc w:val="both"/>
        <w:rPr>
          <w:sz w:val="28"/>
          <w:szCs w:val="28"/>
        </w:rPr>
      </w:pPr>
      <w:r w:rsidRPr="000B5DF0">
        <w:rPr>
          <w:sz w:val="28"/>
          <w:szCs w:val="28"/>
        </w:rPr>
        <w:t xml:space="preserve">в) остаточных величин </w:t>
      </w:r>
      <w:r w:rsidRPr="000B5DF0">
        <w:rPr>
          <w:position w:val="-6"/>
          <w:sz w:val="28"/>
          <w:szCs w:val="28"/>
        </w:rPr>
        <w:object w:dxaOrig="200" w:dyaOrig="220">
          <v:shape id="_x0000_i1113" type="#_x0000_t75" style="width:9.75pt;height:11.25pt" o:ole="">
            <v:imagedata r:id="rId135" o:title=""/>
          </v:shape>
          <o:OLEObject Type="Embed" ProgID="Equation.3" ShapeID="_x0000_i1113" DrawAspect="Content" ObjectID="_1458733238" r:id="rId136"/>
        </w:object>
      </w:r>
      <w:r w:rsidRPr="000B5DF0">
        <w:rPr>
          <w:sz w:val="28"/>
          <w:szCs w:val="28"/>
          <w:vertAlign w:val="subscript"/>
          <w:lang w:val="en-US"/>
        </w:rPr>
        <w:t>i</w:t>
      </w:r>
      <w:r w:rsidRPr="000B5DF0">
        <w:rPr>
          <w:sz w:val="28"/>
          <w:szCs w:val="28"/>
        </w:rPr>
        <w:t>.</w:t>
      </w:r>
    </w:p>
    <w:p w:rsidR="00D930E9" w:rsidRPr="000B5DF0" w:rsidRDefault="00EA1EEB" w:rsidP="000B5DF0">
      <w:pPr>
        <w:spacing w:line="360" w:lineRule="auto"/>
        <w:ind w:firstLine="709"/>
        <w:jc w:val="both"/>
        <w:rPr>
          <w:sz w:val="28"/>
          <w:szCs w:val="28"/>
        </w:rPr>
      </w:pPr>
      <w:r w:rsidRPr="000B5DF0">
        <w:rPr>
          <w:sz w:val="28"/>
          <w:szCs w:val="28"/>
        </w:rPr>
        <w:t>Значения остатков имеют как положительные, так и отрицательные отклонения от ожидаемого уровня анализируемого показателя. Экономический интерес представляют области России: Архангельская, Курская, поскольку в</w:t>
      </w:r>
      <w:r w:rsidR="00AB2787">
        <w:rPr>
          <w:sz w:val="28"/>
          <w:szCs w:val="28"/>
        </w:rPr>
        <w:t xml:space="preserve"> </w:t>
      </w:r>
      <w:r w:rsidRPr="000B5DF0">
        <w:rPr>
          <w:sz w:val="28"/>
          <w:szCs w:val="28"/>
        </w:rPr>
        <w:t>них степень износа отличается наибольшими положительными отклонениями.</w:t>
      </w:r>
      <w:r w:rsidR="00BA2251" w:rsidRPr="000B5DF0">
        <w:rPr>
          <w:sz w:val="28"/>
          <w:szCs w:val="28"/>
        </w:rPr>
        <w:t xml:space="preserve"> То есть в данных областях стоимость основных фондов в отрасли – строительство наибольшая.</w:t>
      </w:r>
      <w:r w:rsidR="00D92A92" w:rsidRPr="000B5DF0">
        <w:rPr>
          <w:sz w:val="28"/>
          <w:szCs w:val="28"/>
        </w:rPr>
        <w:t xml:space="preserve"> А также </w:t>
      </w:r>
      <w:r w:rsidRPr="000B5DF0">
        <w:rPr>
          <w:sz w:val="28"/>
          <w:szCs w:val="28"/>
        </w:rPr>
        <w:t>Орловская и Костромская</w:t>
      </w:r>
      <w:r w:rsidR="00BA2251" w:rsidRPr="000B5DF0">
        <w:rPr>
          <w:sz w:val="28"/>
          <w:szCs w:val="28"/>
        </w:rPr>
        <w:t>, то есть области, требующие особого внимания (наибольшие отрицательные остатки).</w:t>
      </w:r>
    </w:p>
    <w:p w:rsidR="00EF26CB" w:rsidRPr="000B5DF0" w:rsidRDefault="00C03742" w:rsidP="000B5DF0">
      <w:pPr>
        <w:spacing w:line="360" w:lineRule="auto"/>
        <w:ind w:firstLine="709"/>
        <w:jc w:val="both"/>
        <w:rPr>
          <w:sz w:val="28"/>
          <w:szCs w:val="28"/>
        </w:rPr>
      </w:pPr>
      <w:r w:rsidRPr="000B5DF0">
        <w:rPr>
          <w:sz w:val="28"/>
          <w:szCs w:val="28"/>
        </w:rPr>
        <w:t>6</w:t>
      </w:r>
      <w:r w:rsidR="00EF26CB" w:rsidRPr="000B5DF0">
        <w:rPr>
          <w:sz w:val="28"/>
          <w:szCs w:val="28"/>
        </w:rPr>
        <w:t xml:space="preserve">. Найти наиболее адекватное уравнение регрессии с помощью средств инструмента </w:t>
      </w:r>
      <w:r w:rsidR="00EF26CB" w:rsidRPr="000B5DF0">
        <w:rPr>
          <w:b/>
          <w:bCs/>
          <w:sz w:val="28"/>
          <w:szCs w:val="28"/>
        </w:rPr>
        <w:t xml:space="preserve">Мастер диаграмм. </w:t>
      </w:r>
      <w:r w:rsidR="00EF26CB" w:rsidRPr="000B5DF0">
        <w:rPr>
          <w:sz w:val="28"/>
          <w:szCs w:val="28"/>
        </w:rPr>
        <w:t>Построить для этого уравнения теоретическую линию регрессии.</w:t>
      </w:r>
    </w:p>
    <w:p w:rsidR="00055385" w:rsidRPr="000B5DF0" w:rsidRDefault="00055385" w:rsidP="000B5DF0">
      <w:pPr>
        <w:spacing w:line="360" w:lineRule="auto"/>
        <w:ind w:firstLine="709"/>
        <w:jc w:val="both"/>
        <w:rPr>
          <w:sz w:val="28"/>
          <w:szCs w:val="28"/>
        </w:rPr>
      </w:pPr>
      <w:r w:rsidRPr="000B5DF0">
        <w:rPr>
          <w:sz w:val="28"/>
          <w:szCs w:val="28"/>
        </w:rPr>
        <w:t>Построение регрессионных моделей осуществляется непосредственно на диаграмме рассеяния.</w:t>
      </w:r>
    </w:p>
    <w:p w:rsidR="00055385" w:rsidRPr="000B5DF0" w:rsidRDefault="00055385" w:rsidP="000B5DF0">
      <w:pPr>
        <w:spacing w:line="360" w:lineRule="auto"/>
        <w:ind w:firstLine="709"/>
        <w:jc w:val="both"/>
        <w:rPr>
          <w:sz w:val="28"/>
          <w:szCs w:val="28"/>
        </w:rPr>
      </w:pPr>
      <w:r w:rsidRPr="000B5DF0">
        <w:rPr>
          <w:sz w:val="28"/>
          <w:szCs w:val="28"/>
        </w:rPr>
        <w:t xml:space="preserve">1.Выделить мышью диаграмму рассеяния, расположенную начиная с ячейки </w:t>
      </w:r>
      <w:r w:rsidRPr="000B5DF0">
        <w:rPr>
          <w:b/>
          <w:bCs/>
          <w:sz w:val="28"/>
          <w:szCs w:val="28"/>
        </w:rPr>
        <w:t>Е4</w:t>
      </w:r>
      <w:r w:rsidRPr="000B5DF0">
        <w:rPr>
          <w:sz w:val="28"/>
          <w:szCs w:val="28"/>
        </w:rPr>
        <w:t>.</w:t>
      </w:r>
    </w:p>
    <w:p w:rsidR="00055385" w:rsidRPr="000B5DF0" w:rsidRDefault="00055385" w:rsidP="000B5DF0">
      <w:pPr>
        <w:pStyle w:val="2"/>
        <w:spacing w:after="0" w:line="360" w:lineRule="auto"/>
        <w:ind w:left="0" w:firstLine="709"/>
        <w:jc w:val="both"/>
        <w:rPr>
          <w:sz w:val="28"/>
          <w:szCs w:val="28"/>
        </w:rPr>
      </w:pPr>
      <w:r w:rsidRPr="000B5DF0">
        <w:rPr>
          <w:sz w:val="28"/>
          <w:szCs w:val="28"/>
        </w:rPr>
        <w:t>2.</w:t>
      </w:r>
      <w:r w:rsidRPr="000B5DF0">
        <w:rPr>
          <w:b/>
          <w:bCs/>
          <w:sz w:val="28"/>
          <w:szCs w:val="28"/>
        </w:rPr>
        <w:t>Диаграмма =&gt; Добавить линию тренда</w:t>
      </w:r>
      <w:r w:rsidRPr="000B5DF0">
        <w:rPr>
          <w:sz w:val="28"/>
          <w:szCs w:val="28"/>
        </w:rPr>
        <w:t>;</w:t>
      </w:r>
    </w:p>
    <w:p w:rsidR="00055385" w:rsidRPr="000B5DF0" w:rsidRDefault="00055385" w:rsidP="000B5DF0">
      <w:pPr>
        <w:pStyle w:val="2"/>
        <w:spacing w:after="0" w:line="360" w:lineRule="auto"/>
        <w:ind w:left="0" w:firstLine="709"/>
        <w:jc w:val="both"/>
        <w:rPr>
          <w:sz w:val="28"/>
          <w:szCs w:val="28"/>
        </w:rPr>
      </w:pPr>
      <w:r w:rsidRPr="000B5DF0">
        <w:rPr>
          <w:sz w:val="28"/>
          <w:szCs w:val="28"/>
        </w:rPr>
        <w:t xml:space="preserve">3.Выбрать вкладку </w:t>
      </w:r>
      <w:r w:rsidRPr="000B5DF0">
        <w:rPr>
          <w:b/>
          <w:bCs/>
          <w:sz w:val="28"/>
          <w:szCs w:val="28"/>
        </w:rPr>
        <w:t>Тип,</w:t>
      </w:r>
      <w:r w:rsidRPr="000B5DF0">
        <w:rPr>
          <w:sz w:val="28"/>
          <w:szCs w:val="28"/>
        </w:rPr>
        <w:t xml:space="preserve"> задать вид регрессионной модели – </w:t>
      </w:r>
      <w:r w:rsidRPr="000B5DF0">
        <w:rPr>
          <w:i/>
          <w:iCs/>
          <w:sz w:val="28"/>
          <w:szCs w:val="28"/>
        </w:rPr>
        <w:t>полином 2-го порядка</w:t>
      </w:r>
      <w:r w:rsidRPr="000B5DF0">
        <w:rPr>
          <w:sz w:val="28"/>
          <w:szCs w:val="28"/>
        </w:rPr>
        <w:t>;</w:t>
      </w:r>
    </w:p>
    <w:p w:rsidR="00055385" w:rsidRPr="000B5DF0" w:rsidRDefault="00055385" w:rsidP="000B5DF0">
      <w:pPr>
        <w:pStyle w:val="2"/>
        <w:spacing w:after="0" w:line="360" w:lineRule="auto"/>
        <w:ind w:left="0" w:firstLine="709"/>
        <w:jc w:val="both"/>
        <w:rPr>
          <w:sz w:val="28"/>
          <w:szCs w:val="28"/>
        </w:rPr>
      </w:pPr>
      <w:r w:rsidRPr="000B5DF0">
        <w:rPr>
          <w:sz w:val="28"/>
          <w:szCs w:val="28"/>
        </w:rPr>
        <w:t xml:space="preserve">4.Выбрать вкладку </w:t>
      </w:r>
      <w:r w:rsidRPr="000B5DF0">
        <w:rPr>
          <w:b/>
          <w:bCs/>
          <w:sz w:val="28"/>
          <w:szCs w:val="28"/>
        </w:rPr>
        <w:t xml:space="preserve">Параметры </w:t>
      </w:r>
      <w:r w:rsidRPr="000B5DF0">
        <w:rPr>
          <w:sz w:val="28"/>
          <w:szCs w:val="28"/>
        </w:rPr>
        <w:t>и выполнить действия:</w:t>
      </w:r>
    </w:p>
    <w:p w:rsidR="00055385" w:rsidRPr="000B5DF0" w:rsidRDefault="00055385" w:rsidP="000B5DF0">
      <w:pPr>
        <w:tabs>
          <w:tab w:val="num" w:pos="1620"/>
        </w:tabs>
        <w:spacing w:line="360" w:lineRule="auto"/>
        <w:ind w:firstLine="709"/>
        <w:jc w:val="both"/>
        <w:rPr>
          <w:sz w:val="28"/>
          <w:szCs w:val="28"/>
        </w:rPr>
      </w:pPr>
      <w:r w:rsidRPr="000B5DF0">
        <w:rPr>
          <w:sz w:val="28"/>
          <w:szCs w:val="28"/>
        </w:rPr>
        <w:t xml:space="preserve">1.Переключатель </w:t>
      </w:r>
      <w:r w:rsidRPr="000B5DF0">
        <w:rPr>
          <w:b/>
          <w:bCs/>
          <w:sz w:val="28"/>
          <w:szCs w:val="28"/>
        </w:rPr>
        <w:t xml:space="preserve">Название аппроксимирующей кривой: автоматическое/другое </w:t>
      </w:r>
      <w:r w:rsidRPr="000B5DF0">
        <w:rPr>
          <w:sz w:val="28"/>
          <w:szCs w:val="28"/>
        </w:rPr>
        <w:t xml:space="preserve">– установить в положение </w:t>
      </w:r>
      <w:r w:rsidRPr="000B5DF0">
        <w:rPr>
          <w:b/>
          <w:bCs/>
          <w:sz w:val="28"/>
          <w:szCs w:val="28"/>
        </w:rPr>
        <w:t>автоматическое</w:t>
      </w:r>
      <w:r w:rsidRPr="000B5DF0">
        <w:rPr>
          <w:sz w:val="28"/>
          <w:szCs w:val="28"/>
        </w:rPr>
        <w:t>;</w:t>
      </w:r>
    </w:p>
    <w:p w:rsidR="00055385" w:rsidRPr="000B5DF0" w:rsidRDefault="00055385" w:rsidP="000B5DF0">
      <w:pPr>
        <w:tabs>
          <w:tab w:val="num" w:pos="1620"/>
        </w:tabs>
        <w:spacing w:line="360" w:lineRule="auto"/>
        <w:ind w:firstLine="709"/>
        <w:jc w:val="both"/>
        <w:rPr>
          <w:sz w:val="28"/>
          <w:szCs w:val="28"/>
        </w:rPr>
      </w:pPr>
      <w:r w:rsidRPr="000B5DF0">
        <w:rPr>
          <w:sz w:val="28"/>
          <w:szCs w:val="28"/>
        </w:rPr>
        <w:t xml:space="preserve">2.Поле </w:t>
      </w:r>
      <w:r w:rsidRPr="000B5DF0">
        <w:rPr>
          <w:b/>
          <w:bCs/>
          <w:sz w:val="28"/>
          <w:szCs w:val="28"/>
        </w:rPr>
        <w:t xml:space="preserve">Прогноз вперед на </w:t>
      </w:r>
      <w:r w:rsidRPr="000B5DF0">
        <w:rPr>
          <w:sz w:val="28"/>
          <w:szCs w:val="28"/>
        </w:rPr>
        <w:t>– не активизировать;</w:t>
      </w:r>
    </w:p>
    <w:p w:rsidR="00055385" w:rsidRPr="000B5DF0" w:rsidRDefault="00055385" w:rsidP="000B5DF0">
      <w:pPr>
        <w:tabs>
          <w:tab w:val="num" w:pos="1620"/>
        </w:tabs>
        <w:spacing w:line="360" w:lineRule="auto"/>
        <w:ind w:firstLine="709"/>
        <w:jc w:val="both"/>
        <w:rPr>
          <w:sz w:val="28"/>
          <w:szCs w:val="28"/>
        </w:rPr>
      </w:pPr>
      <w:r w:rsidRPr="000B5DF0">
        <w:rPr>
          <w:sz w:val="28"/>
          <w:szCs w:val="28"/>
        </w:rPr>
        <w:t>3.Поле</w:t>
      </w:r>
      <w:r w:rsidRPr="000B5DF0">
        <w:rPr>
          <w:b/>
          <w:bCs/>
          <w:sz w:val="28"/>
          <w:szCs w:val="28"/>
        </w:rPr>
        <w:t xml:space="preserve"> Прогноз назад на </w:t>
      </w:r>
      <w:r w:rsidRPr="000B5DF0">
        <w:rPr>
          <w:sz w:val="28"/>
          <w:szCs w:val="28"/>
        </w:rPr>
        <w:t>– не активизировать;</w:t>
      </w:r>
    </w:p>
    <w:p w:rsidR="00055385" w:rsidRPr="000B5DF0" w:rsidRDefault="00055385" w:rsidP="000B5DF0">
      <w:pPr>
        <w:tabs>
          <w:tab w:val="num" w:pos="1620"/>
        </w:tabs>
        <w:spacing w:line="360" w:lineRule="auto"/>
        <w:ind w:firstLine="709"/>
        <w:jc w:val="both"/>
        <w:rPr>
          <w:sz w:val="28"/>
          <w:szCs w:val="28"/>
        </w:rPr>
      </w:pPr>
      <w:r w:rsidRPr="000B5DF0">
        <w:rPr>
          <w:sz w:val="28"/>
          <w:szCs w:val="28"/>
        </w:rPr>
        <w:t>4.Флажок</w:t>
      </w:r>
      <w:r w:rsidRPr="000B5DF0">
        <w:rPr>
          <w:b/>
          <w:bCs/>
          <w:sz w:val="28"/>
          <w:szCs w:val="28"/>
        </w:rPr>
        <w:t xml:space="preserve"> Пересечение кривой с осью </w:t>
      </w:r>
      <w:r w:rsidRPr="000B5DF0">
        <w:rPr>
          <w:b/>
          <w:bCs/>
          <w:sz w:val="28"/>
          <w:szCs w:val="28"/>
          <w:lang w:val="en-US"/>
        </w:rPr>
        <w:t>Y</w:t>
      </w:r>
      <w:r w:rsidRPr="000B5DF0">
        <w:rPr>
          <w:b/>
          <w:bCs/>
          <w:sz w:val="28"/>
          <w:szCs w:val="28"/>
        </w:rPr>
        <w:t xml:space="preserve"> в точке</w:t>
      </w:r>
      <w:r w:rsidRPr="000B5DF0">
        <w:rPr>
          <w:sz w:val="28"/>
          <w:szCs w:val="28"/>
        </w:rPr>
        <w:t xml:space="preserve"> – не активировать;</w:t>
      </w:r>
    </w:p>
    <w:p w:rsidR="00055385" w:rsidRPr="000B5DF0" w:rsidRDefault="00055385" w:rsidP="000B5DF0">
      <w:pPr>
        <w:tabs>
          <w:tab w:val="num" w:pos="1620"/>
        </w:tabs>
        <w:spacing w:line="360" w:lineRule="auto"/>
        <w:ind w:firstLine="709"/>
        <w:jc w:val="both"/>
        <w:rPr>
          <w:sz w:val="28"/>
          <w:szCs w:val="28"/>
        </w:rPr>
      </w:pPr>
      <w:r w:rsidRPr="000B5DF0">
        <w:rPr>
          <w:sz w:val="28"/>
          <w:szCs w:val="28"/>
        </w:rPr>
        <w:t>5.Флажок</w:t>
      </w:r>
      <w:r w:rsidRPr="000B5DF0">
        <w:rPr>
          <w:b/>
          <w:bCs/>
          <w:sz w:val="28"/>
          <w:szCs w:val="28"/>
        </w:rPr>
        <w:t xml:space="preserve"> Показывать уравнение на диаграмме</w:t>
      </w:r>
      <w:r w:rsidRPr="000B5DF0">
        <w:rPr>
          <w:sz w:val="28"/>
          <w:szCs w:val="28"/>
        </w:rPr>
        <w:t xml:space="preserve"> – активизировать;</w:t>
      </w:r>
    </w:p>
    <w:p w:rsidR="00055385" w:rsidRPr="000B5DF0" w:rsidRDefault="00055385" w:rsidP="000B5DF0">
      <w:pPr>
        <w:tabs>
          <w:tab w:val="num" w:pos="1620"/>
        </w:tabs>
        <w:spacing w:line="360" w:lineRule="auto"/>
        <w:ind w:firstLine="709"/>
        <w:jc w:val="both"/>
        <w:rPr>
          <w:sz w:val="28"/>
          <w:szCs w:val="28"/>
        </w:rPr>
      </w:pPr>
      <w:r w:rsidRPr="000B5DF0">
        <w:rPr>
          <w:sz w:val="28"/>
          <w:szCs w:val="28"/>
        </w:rPr>
        <w:t>6.Флажок</w:t>
      </w:r>
      <w:r w:rsidRPr="000B5DF0">
        <w:rPr>
          <w:b/>
          <w:bCs/>
          <w:sz w:val="28"/>
          <w:szCs w:val="28"/>
        </w:rPr>
        <w:t xml:space="preserve"> Поместить на диаграмму величину достоверности аппроксимации </w:t>
      </w:r>
      <w:r w:rsidRPr="000B5DF0">
        <w:rPr>
          <w:b/>
          <w:bCs/>
          <w:sz w:val="28"/>
          <w:szCs w:val="28"/>
          <w:lang w:val="en-US"/>
        </w:rPr>
        <w:t>R</w:t>
      </w:r>
      <w:r w:rsidRPr="000B5DF0">
        <w:rPr>
          <w:b/>
          <w:bCs/>
          <w:position w:val="6"/>
          <w:sz w:val="28"/>
          <w:szCs w:val="28"/>
        </w:rPr>
        <w:t>2</w:t>
      </w:r>
      <w:r w:rsidRPr="000B5DF0">
        <w:rPr>
          <w:sz w:val="28"/>
          <w:szCs w:val="28"/>
        </w:rPr>
        <w:t xml:space="preserve"> – активизировать;</w:t>
      </w:r>
    </w:p>
    <w:p w:rsidR="00055385" w:rsidRPr="000B5DF0" w:rsidRDefault="00055385" w:rsidP="000B5DF0">
      <w:pPr>
        <w:tabs>
          <w:tab w:val="num" w:pos="1620"/>
        </w:tabs>
        <w:spacing w:line="360" w:lineRule="auto"/>
        <w:ind w:firstLine="709"/>
        <w:jc w:val="both"/>
        <w:rPr>
          <w:sz w:val="28"/>
          <w:szCs w:val="28"/>
        </w:rPr>
      </w:pPr>
      <w:r w:rsidRPr="000B5DF0">
        <w:rPr>
          <w:b/>
          <w:bCs/>
          <w:sz w:val="28"/>
          <w:szCs w:val="28"/>
        </w:rPr>
        <w:t>7.ОК;</w:t>
      </w:r>
    </w:p>
    <w:p w:rsidR="00055385" w:rsidRPr="000B5DF0" w:rsidRDefault="00055385" w:rsidP="000B5DF0">
      <w:pPr>
        <w:tabs>
          <w:tab w:val="num" w:pos="1620"/>
        </w:tabs>
        <w:spacing w:line="360" w:lineRule="auto"/>
        <w:ind w:firstLine="709"/>
        <w:jc w:val="both"/>
        <w:rPr>
          <w:sz w:val="28"/>
          <w:szCs w:val="28"/>
        </w:rPr>
      </w:pPr>
      <w:r w:rsidRPr="000B5DF0">
        <w:rPr>
          <w:sz w:val="28"/>
          <w:szCs w:val="28"/>
        </w:rPr>
        <w:t>8.Установить курсор на линию регрессии и щелкнуть правой клавишей мыши;</w:t>
      </w:r>
    </w:p>
    <w:p w:rsidR="00055385" w:rsidRPr="000B5DF0" w:rsidRDefault="00055385" w:rsidP="000B5DF0">
      <w:pPr>
        <w:tabs>
          <w:tab w:val="num" w:pos="1620"/>
        </w:tabs>
        <w:spacing w:line="360" w:lineRule="auto"/>
        <w:ind w:firstLine="709"/>
        <w:jc w:val="both"/>
        <w:rPr>
          <w:sz w:val="28"/>
          <w:szCs w:val="28"/>
        </w:rPr>
      </w:pPr>
      <w:r w:rsidRPr="000B5DF0">
        <w:rPr>
          <w:sz w:val="28"/>
          <w:szCs w:val="28"/>
        </w:rPr>
        <w:t xml:space="preserve">9.В появившемся диалоговом окне </w:t>
      </w:r>
      <w:r w:rsidRPr="000B5DF0">
        <w:rPr>
          <w:b/>
          <w:bCs/>
          <w:sz w:val="28"/>
          <w:szCs w:val="28"/>
        </w:rPr>
        <w:t xml:space="preserve">Формат линии тренда </w:t>
      </w:r>
      <w:r w:rsidRPr="000B5DF0">
        <w:rPr>
          <w:sz w:val="28"/>
          <w:szCs w:val="28"/>
        </w:rPr>
        <w:t>выбрать тип, цвет и толщину линии;</w:t>
      </w:r>
    </w:p>
    <w:p w:rsidR="00055385" w:rsidRPr="000B5DF0" w:rsidRDefault="00055385" w:rsidP="000B5DF0">
      <w:pPr>
        <w:tabs>
          <w:tab w:val="num" w:pos="1620"/>
        </w:tabs>
        <w:spacing w:line="360" w:lineRule="auto"/>
        <w:ind w:firstLine="709"/>
        <w:jc w:val="both"/>
        <w:rPr>
          <w:sz w:val="28"/>
          <w:szCs w:val="28"/>
        </w:rPr>
      </w:pPr>
      <w:r w:rsidRPr="000B5DF0">
        <w:rPr>
          <w:sz w:val="28"/>
          <w:szCs w:val="28"/>
        </w:rPr>
        <w:t>10.</w:t>
      </w:r>
      <w:r w:rsidRPr="000B5DF0">
        <w:rPr>
          <w:b/>
          <w:bCs/>
          <w:sz w:val="28"/>
          <w:szCs w:val="28"/>
        </w:rPr>
        <w:t>ОК</w:t>
      </w:r>
      <w:r w:rsidRPr="000B5DF0">
        <w:rPr>
          <w:sz w:val="28"/>
          <w:szCs w:val="28"/>
        </w:rPr>
        <w:t>;</w:t>
      </w:r>
    </w:p>
    <w:p w:rsidR="00055385" w:rsidRPr="000B5DF0" w:rsidRDefault="00055385" w:rsidP="000B5DF0">
      <w:pPr>
        <w:tabs>
          <w:tab w:val="num" w:pos="1620"/>
        </w:tabs>
        <w:spacing w:line="360" w:lineRule="auto"/>
        <w:ind w:firstLine="709"/>
        <w:jc w:val="both"/>
        <w:rPr>
          <w:sz w:val="28"/>
          <w:szCs w:val="28"/>
        </w:rPr>
      </w:pPr>
      <w:r w:rsidRPr="000B5DF0">
        <w:rPr>
          <w:sz w:val="28"/>
          <w:szCs w:val="28"/>
        </w:rPr>
        <w:t xml:space="preserve">11.Вынести уравнение и коэффициент </w:t>
      </w:r>
      <w:r w:rsidRPr="000B5DF0">
        <w:rPr>
          <w:b/>
          <w:bCs/>
          <w:sz w:val="28"/>
          <w:szCs w:val="28"/>
          <w:lang w:val="en-US"/>
        </w:rPr>
        <w:t>R</w:t>
      </w:r>
      <w:r w:rsidRPr="000B5DF0">
        <w:rPr>
          <w:b/>
          <w:bCs/>
          <w:position w:val="6"/>
          <w:sz w:val="28"/>
          <w:szCs w:val="28"/>
        </w:rPr>
        <w:t xml:space="preserve">2 </w:t>
      </w:r>
      <w:r w:rsidRPr="000B5DF0">
        <w:rPr>
          <w:sz w:val="28"/>
          <w:szCs w:val="28"/>
        </w:rPr>
        <w:t>за корреляционное поле.</w:t>
      </w:r>
    </w:p>
    <w:p w:rsidR="00055385" w:rsidRPr="000B5DF0" w:rsidRDefault="00055385" w:rsidP="000B5DF0">
      <w:pPr>
        <w:spacing w:line="360" w:lineRule="auto"/>
        <w:ind w:firstLine="709"/>
        <w:jc w:val="both"/>
        <w:rPr>
          <w:i/>
          <w:iCs/>
          <w:sz w:val="28"/>
          <w:szCs w:val="28"/>
        </w:rPr>
      </w:pPr>
      <w:r w:rsidRPr="000B5DF0">
        <w:rPr>
          <w:sz w:val="28"/>
          <w:szCs w:val="28"/>
        </w:rPr>
        <w:t>5.Действия 3 – 4 (в п.4 –шаги 1–11) выполнить поочередно для следующих видов регрессионных моделей:</w:t>
      </w:r>
      <w:r w:rsidRPr="000B5DF0">
        <w:rPr>
          <w:i/>
          <w:iCs/>
          <w:sz w:val="28"/>
          <w:szCs w:val="28"/>
        </w:rPr>
        <w:t xml:space="preserve"> полином 3-го порядка,</w:t>
      </w:r>
      <w:r w:rsidR="0023364A" w:rsidRPr="000B5DF0">
        <w:rPr>
          <w:i/>
          <w:iCs/>
          <w:sz w:val="28"/>
          <w:szCs w:val="28"/>
        </w:rPr>
        <w:t xml:space="preserve"> степенная, </w:t>
      </w:r>
      <w:r w:rsidRPr="000B5DF0">
        <w:rPr>
          <w:i/>
          <w:iCs/>
          <w:sz w:val="28"/>
          <w:szCs w:val="28"/>
        </w:rPr>
        <w:t>экспоненциальная.</w:t>
      </w:r>
    </w:p>
    <w:p w:rsidR="00055385" w:rsidRDefault="00055385" w:rsidP="000B5DF0">
      <w:pPr>
        <w:spacing w:line="360" w:lineRule="auto"/>
        <w:ind w:firstLine="709"/>
        <w:jc w:val="both"/>
        <w:rPr>
          <w:sz w:val="28"/>
          <w:szCs w:val="28"/>
        </w:rPr>
      </w:pPr>
      <w:r w:rsidRPr="000B5DF0">
        <w:rPr>
          <w:sz w:val="28"/>
          <w:szCs w:val="28"/>
        </w:rPr>
        <w:t>Уравнения регрессии и их графики</w:t>
      </w:r>
    </w:p>
    <w:p w:rsidR="008D3A09" w:rsidRPr="000B5DF0" w:rsidRDefault="008D3A09" w:rsidP="000B5DF0">
      <w:pPr>
        <w:spacing w:line="360" w:lineRule="auto"/>
        <w:ind w:firstLine="709"/>
        <w:jc w:val="both"/>
        <w:rPr>
          <w:sz w:val="28"/>
          <w:szCs w:val="28"/>
        </w:rPr>
      </w:pPr>
    </w:p>
    <w:p w:rsidR="00055385" w:rsidRPr="000B5DF0" w:rsidRDefault="00E33B7C" w:rsidP="00AB2787">
      <w:pPr>
        <w:spacing w:line="360" w:lineRule="auto"/>
        <w:ind w:firstLine="709"/>
        <w:jc w:val="center"/>
        <w:rPr>
          <w:sz w:val="28"/>
          <w:szCs w:val="28"/>
        </w:rPr>
      </w:pPr>
      <w:r>
        <w:rPr>
          <w:sz w:val="28"/>
          <w:szCs w:val="28"/>
        </w:rPr>
        <w:pict>
          <v:shape id="_x0000_i1114" type="#_x0000_t75" style="width:308.25pt;height:171pt">
            <v:imagedata r:id="rId137" o:title=""/>
          </v:shape>
        </w:pict>
      </w:r>
    </w:p>
    <w:p w:rsidR="008D3A09" w:rsidRDefault="008D3A09" w:rsidP="000B5DF0">
      <w:pPr>
        <w:spacing w:line="360" w:lineRule="auto"/>
        <w:ind w:firstLine="709"/>
        <w:jc w:val="both"/>
        <w:rPr>
          <w:sz w:val="28"/>
          <w:szCs w:val="28"/>
        </w:rPr>
      </w:pPr>
    </w:p>
    <w:p w:rsidR="00E41FB0" w:rsidRPr="000B5DF0" w:rsidRDefault="00994497" w:rsidP="000B5DF0">
      <w:pPr>
        <w:spacing w:line="360" w:lineRule="auto"/>
        <w:ind w:firstLine="709"/>
        <w:jc w:val="both"/>
        <w:rPr>
          <w:sz w:val="28"/>
          <w:szCs w:val="28"/>
        </w:rPr>
      </w:pPr>
      <w:r w:rsidRPr="000B5DF0">
        <w:rPr>
          <w:sz w:val="28"/>
          <w:szCs w:val="28"/>
        </w:rPr>
        <w:t>1.</w:t>
      </w:r>
      <w:r w:rsidR="00055385" w:rsidRPr="000B5DF0">
        <w:rPr>
          <w:sz w:val="28"/>
          <w:szCs w:val="28"/>
        </w:rPr>
        <w:t xml:space="preserve">Теперь выберем наиболее адекватную регрессионную модель, то есть ту где больше коэффициент детерминации. В нашем случае это </w:t>
      </w:r>
      <w:r w:rsidR="00055385" w:rsidRPr="000B5DF0">
        <w:rPr>
          <w:sz w:val="28"/>
          <w:szCs w:val="28"/>
          <w:lang w:val="en-US"/>
        </w:rPr>
        <w:t>R</w:t>
      </w:r>
      <w:r w:rsidR="00055385" w:rsidRPr="000B5DF0">
        <w:rPr>
          <w:sz w:val="28"/>
          <w:szCs w:val="28"/>
          <w:vertAlign w:val="superscript"/>
        </w:rPr>
        <w:t xml:space="preserve">2 </w:t>
      </w:r>
      <w:r w:rsidR="00055385" w:rsidRPr="000B5DF0">
        <w:rPr>
          <w:sz w:val="28"/>
          <w:szCs w:val="28"/>
        </w:rPr>
        <w:t>=0,9096.</w:t>
      </w:r>
    </w:p>
    <w:p w:rsidR="00994497" w:rsidRPr="000B5DF0" w:rsidRDefault="00994497" w:rsidP="000B5DF0">
      <w:pPr>
        <w:spacing w:line="360" w:lineRule="auto"/>
        <w:ind w:firstLine="709"/>
        <w:jc w:val="both"/>
        <w:rPr>
          <w:sz w:val="28"/>
          <w:szCs w:val="28"/>
        </w:rPr>
      </w:pPr>
      <w:r w:rsidRPr="000B5DF0">
        <w:rPr>
          <w:sz w:val="28"/>
          <w:szCs w:val="28"/>
        </w:rPr>
        <w:t>2.Выделить диаграмму рассеяния, расположенную с ячейки</w:t>
      </w:r>
      <w:r w:rsidRPr="000B5DF0">
        <w:rPr>
          <w:b/>
          <w:bCs/>
          <w:sz w:val="28"/>
          <w:szCs w:val="28"/>
        </w:rPr>
        <w:t xml:space="preserve"> Е20</w:t>
      </w:r>
      <w:r w:rsidRPr="000B5DF0">
        <w:rPr>
          <w:sz w:val="28"/>
          <w:szCs w:val="28"/>
        </w:rPr>
        <w:t>;</w:t>
      </w:r>
    </w:p>
    <w:p w:rsidR="00994497" w:rsidRPr="000B5DF0" w:rsidRDefault="00994497" w:rsidP="000B5DF0">
      <w:pPr>
        <w:spacing w:line="360" w:lineRule="auto"/>
        <w:ind w:firstLine="709"/>
        <w:jc w:val="both"/>
        <w:rPr>
          <w:sz w:val="28"/>
          <w:szCs w:val="28"/>
        </w:rPr>
      </w:pPr>
      <w:r w:rsidRPr="000B5DF0">
        <w:rPr>
          <w:sz w:val="28"/>
          <w:szCs w:val="28"/>
        </w:rPr>
        <w:t>3.</w:t>
      </w:r>
      <w:r w:rsidRPr="000B5DF0">
        <w:rPr>
          <w:b/>
          <w:bCs/>
          <w:sz w:val="28"/>
          <w:szCs w:val="28"/>
        </w:rPr>
        <w:t>Диаграмма =&gt; Добавить линию тренда</w:t>
      </w:r>
      <w:r w:rsidRPr="000B5DF0">
        <w:rPr>
          <w:sz w:val="28"/>
          <w:szCs w:val="28"/>
        </w:rPr>
        <w:t>;</w:t>
      </w:r>
    </w:p>
    <w:p w:rsidR="00994497" w:rsidRPr="000B5DF0" w:rsidRDefault="00994497" w:rsidP="000B5DF0">
      <w:pPr>
        <w:pStyle w:val="2"/>
        <w:spacing w:after="0" w:line="360" w:lineRule="auto"/>
        <w:ind w:left="0" w:firstLine="709"/>
        <w:jc w:val="both"/>
        <w:rPr>
          <w:sz w:val="28"/>
          <w:szCs w:val="28"/>
        </w:rPr>
      </w:pPr>
      <w:r w:rsidRPr="000B5DF0">
        <w:rPr>
          <w:sz w:val="28"/>
          <w:szCs w:val="28"/>
        </w:rPr>
        <w:t xml:space="preserve">4.Выбрать вкладку </w:t>
      </w:r>
      <w:r w:rsidRPr="000B5DF0">
        <w:rPr>
          <w:b/>
          <w:bCs/>
          <w:sz w:val="28"/>
          <w:szCs w:val="28"/>
        </w:rPr>
        <w:t xml:space="preserve">Тип </w:t>
      </w:r>
      <w:r w:rsidRPr="000B5DF0">
        <w:rPr>
          <w:sz w:val="28"/>
          <w:szCs w:val="28"/>
        </w:rPr>
        <w:t>и задать вид:</w:t>
      </w:r>
      <w:r w:rsidR="00AB2787">
        <w:rPr>
          <w:sz w:val="28"/>
          <w:szCs w:val="28"/>
        </w:rPr>
        <w:t xml:space="preserve"> </w:t>
      </w:r>
      <w:r w:rsidRPr="000B5DF0">
        <w:rPr>
          <w:i/>
          <w:iCs/>
          <w:sz w:val="28"/>
          <w:szCs w:val="28"/>
        </w:rPr>
        <w:t>полином 3-го порядка</w:t>
      </w:r>
      <w:r w:rsidRPr="000B5DF0">
        <w:rPr>
          <w:sz w:val="28"/>
          <w:szCs w:val="28"/>
        </w:rPr>
        <w:t>;</w:t>
      </w:r>
    </w:p>
    <w:p w:rsidR="00994497" w:rsidRPr="000B5DF0" w:rsidRDefault="00994497" w:rsidP="000B5DF0">
      <w:pPr>
        <w:pStyle w:val="2"/>
        <w:spacing w:after="0" w:line="360" w:lineRule="auto"/>
        <w:ind w:left="0" w:firstLine="709"/>
        <w:jc w:val="both"/>
        <w:rPr>
          <w:sz w:val="28"/>
          <w:szCs w:val="28"/>
        </w:rPr>
      </w:pPr>
      <w:r w:rsidRPr="000B5DF0">
        <w:rPr>
          <w:sz w:val="28"/>
          <w:szCs w:val="28"/>
        </w:rPr>
        <w:t xml:space="preserve">5.Выбрать вкладку </w:t>
      </w:r>
      <w:r w:rsidRPr="000B5DF0">
        <w:rPr>
          <w:b/>
          <w:bCs/>
          <w:sz w:val="28"/>
          <w:szCs w:val="28"/>
        </w:rPr>
        <w:t>Параметры:</w:t>
      </w:r>
    </w:p>
    <w:p w:rsidR="00994497" w:rsidRPr="000B5DF0" w:rsidRDefault="00994497" w:rsidP="000B5DF0">
      <w:pPr>
        <w:spacing w:line="360" w:lineRule="auto"/>
        <w:ind w:firstLine="709"/>
        <w:jc w:val="both"/>
        <w:rPr>
          <w:sz w:val="28"/>
          <w:szCs w:val="28"/>
        </w:rPr>
      </w:pPr>
      <w:r w:rsidRPr="000B5DF0">
        <w:rPr>
          <w:sz w:val="28"/>
          <w:szCs w:val="28"/>
        </w:rPr>
        <w:t xml:space="preserve">1.Переключатель </w:t>
      </w:r>
      <w:r w:rsidRPr="000B5DF0">
        <w:rPr>
          <w:b/>
          <w:bCs/>
          <w:sz w:val="28"/>
          <w:szCs w:val="28"/>
        </w:rPr>
        <w:t>Название аппроксимирующей кривой: автоматическое/другое</w:t>
      </w:r>
      <w:r w:rsidRPr="000B5DF0">
        <w:rPr>
          <w:sz w:val="28"/>
          <w:szCs w:val="28"/>
        </w:rPr>
        <w:t xml:space="preserve"> – установить в положение </w:t>
      </w:r>
      <w:r w:rsidRPr="000B5DF0">
        <w:rPr>
          <w:b/>
          <w:bCs/>
          <w:sz w:val="28"/>
          <w:szCs w:val="28"/>
        </w:rPr>
        <w:t>автоматическое</w:t>
      </w:r>
      <w:r w:rsidRPr="000B5DF0">
        <w:rPr>
          <w:sz w:val="28"/>
          <w:szCs w:val="28"/>
        </w:rPr>
        <w:t>;</w:t>
      </w:r>
    </w:p>
    <w:p w:rsidR="00994497" w:rsidRPr="000B5DF0" w:rsidRDefault="00994497" w:rsidP="000B5DF0">
      <w:pPr>
        <w:spacing w:line="360" w:lineRule="auto"/>
        <w:ind w:firstLine="709"/>
        <w:jc w:val="both"/>
        <w:rPr>
          <w:sz w:val="28"/>
          <w:szCs w:val="28"/>
        </w:rPr>
      </w:pPr>
      <w:r w:rsidRPr="000B5DF0">
        <w:rPr>
          <w:sz w:val="28"/>
          <w:szCs w:val="28"/>
        </w:rPr>
        <w:t xml:space="preserve">2.Поле </w:t>
      </w:r>
      <w:r w:rsidRPr="000B5DF0">
        <w:rPr>
          <w:b/>
          <w:bCs/>
          <w:sz w:val="28"/>
          <w:szCs w:val="28"/>
        </w:rPr>
        <w:t>Прогноз вперед на</w:t>
      </w:r>
      <w:r w:rsidRPr="000B5DF0">
        <w:rPr>
          <w:sz w:val="28"/>
          <w:szCs w:val="28"/>
        </w:rPr>
        <w:t xml:space="preserve"> – не активизировать;</w:t>
      </w:r>
    </w:p>
    <w:p w:rsidR="00994497" w:rsidRPr="000B5DF0" w:rsidRDefault="00994497" w:rsidP="000B5DF0">
      <w:pPr>
        <w:spacing w:line="360" w:lineRule="auto"/>
        <w:ind w:firstLine="709"/>
        <w:jc w:val="both"/>
        <w:rPr>
          <w:sz w:val="28"/>
          <w:szCs w:val="28"/>
        </w:rPr>
      </w:pPr>
      <w:r w:rsidRPr="000B5DF0">
        <w:rPr>
          <w:sz w:val="28"/>
          <w:szCs w:val="28"/>
        </w:rPr>
        <w:t>3.Поле</w:t>
      </w:r>
      <w:r w:rsidRPr="000B5DF0">
        <w:rPr>
          <w:b/>
          <w:bCs/>
          <w:sz w:val="28"/>
          <w:szCs w:val="28"/>
        </w:rPr>
        <w:t xml:space="preserve"> Прогноз назад на</w:t>
      </w:r>
      <w:r w:rsidRPr="000B5DF0">
        <w:rPr>
          <w:sz w:val="28"/>
          <w:szCs w:val="28"/>
        </w:rPr>
        <w:t xml:space="preserve"> – не активизировать;</w:t>
      </w:r>
    </w:p>
    <w:p w:rsidR="00994497" w:rsidRPr="000B5DF0" w:rsidRDefault="00994497" w:rsidP="000B5DF0">
      <w:pPr>
        <w:spacing w:line="360" w:lineRule="auto"/>
        <w:ind w:firstLine="709"/>
        <w:jc w:val="both"/>
        <w:rPr>
          <w:sz w:val="28"/>
          <w:szCs w:val="28"/>
        </w:rPr>
      </w:pPr>
      <w:r w:rsidRPr="000B5DF0">
        <w:rPr>
          <w:sz w:val="28"/>
          <w:szCs w:val="28"/>
        </w:rPr>
        <w:t>4.Флажок</w:t>
      </w:r>
      <w:r w:rsidRPr="000B5DF0">
        <w:rPr>
          <w:b/>
          <w:bCs/>
          <w:sz w:val="28"/>
          <w:szCs w:val="28"/>
        </w:rPr>
        <w:t xml:space="preserve"> Пересечение кривой с осью </w:t>
      </w:r>
      <w:r w:rsidRPr="000B5DF0">
        <w:rPr>
          <w:b/>
          <w:bCs/>
          <w:sz w:val="28"/>
          <w:szCs w:val="28"/>
          <w:lang w:val="en-US"/>
        </w:rPr>
        <w:t>Y</w:t>
      </w:r>
      <w:r w:rsidRPr="000B5DF0">
        <w:rPr>
          <w:b/>
          <w:bCs/>
          <w:sz w:val="28"/>
          <w:szCs w:val="28"/>
        </w:rPr>
        <w:t xml:space="preserve"> в точке</w:t>
      </w:r>
      <w:r w:rsidRPr="000B5DF0">
        <w:rPr>
          <w:sz w:val="28"/>
          <w:szCs w:val="28"/>
        </w:rPr>
        <w:t xml:space="preserve"> – не активировать;</w:t>
      </w:r>
    </w:p>
    <w:p w:rsidR="00994497" w:rsidRPr="000B5DF0" w:rsidRDefault="00994497" w:rsidP="000B5DF0">
      <w:pPr>
        <w:spacing w:line="360" w:lineRule="auto"/>
        <w:ind w:firstLine="709"/>
        <w:jc w:val="both"/>
        <w:rPr>
          <w:sz w:val="28"/>
          <w:szCs w:val="28"/>
        </w:rPr>
      </w:pPr>
      <w:r w:rsidRPr="000B5DF0">
        <w:rPr>
          <w:sz w:val="28"/>
          <w:szCs w:val="28"/>
        </w:rPr>
        <w:t>5.Флажок</w:t>
      </w:r>
      <w:r w:rsidRPr="000B5DF0">
        <w:rPr>
          <w:b/>
          <w:bCs/>
          <w:sz w:val="28"/>
          <w:szCs w:val="28"/>
        </w:rPr>
        <w:t xml:space="preserve"> Показывать уравнение на диаграмме</w:t>
      </w:r>
      <w:r w:rsidRPr="000B5DF0">
        <w:rPr>
          <w:sz w:val="28"/>
          <w:szCs w:val="28"/>
        </w:rPr>
        <w:t xml:space="preserve"> – активизировать;</w:t>
      </w:r>
    </w:p>
    <w:p w:rsidR="00994497" w:rsidRPr="000B5DF0" w:rsidRDefault="00994497" w:rsidP="000B5DF0">
      <w:pPr>
        <w:spacing w:line="360" w:lineRule="auto"/>
        <w:ind w:firstLine="709"/>
        <w:jc w:val="both"/>
        <w:rPr>
          <w:sz w:val="28"/>
          <w:szCs w:val="28"/>
        </w:rPr>
      </w:pPr>
      <w:r w:rsidRPr="000B5DF0">
        <w:rPr>
          <w:sz w:val="28"/>
          <w:szCs w:val="28"/>
        </w:rPr>
        <w:t>6.Флажок</w:t>
      </w:r>
      <w:r w:rsidRPr="000B5DF0">
        <w:rPr>
          <w:b/>
          <w:bCs/>
          <w:sz w:val="28"/>
          <w:szCs w:val="28"/>
        </w:rPr>
        <w:t xml:space="preserve"> Поместить на диаграмму величину достоверности аппроксимации </w:t>
      </w:r>
      <w:r w:rsidRPr="000B5DF0">
        <w:rPr>
          <w:b/>
          <w:bCs/>
          <w:sz w:val="28"/>
          <w:szCs w:val="28"/>
          <w:lang w:val="en-US"/>
        </w:rPr>
        <w:t>R</w:t>
      </w:r>
      <w:r w:rsidRPr="000B5DF0">
        <w:rPr>
          <w:b/>
          <w:bCs/>
          <w:position w:val="6"/>
          <w:sz w:val="28"/>
          <w:szCs w:val="28"/>
        </w:rPr>
        <w:t>2</w:t>
      </w:r>
      <w:r w:rsidRPr="000B5DF0">
        <w:rPr>
          <w:sz w:val="28"/>
          <w:szCs w:val="28"/>
        </w:rPr>
        <w:t xml:space="preserve"> – активизировать;</w:t>
      </w:r>
    </w:p>
    <w:p w:rsidR="00994497" w:rsidRPr="000B5DF0" w:rsidRDefault="00994497" w:rsidP="000B5DF0">
      <w:pPr>
        <w:spacing w:line="360" w:lineRule="auto"/>
        <w:ind w:firstLine="709"/>
        <w:jc w:val="both"/>
        <w:rPr>
          <w:b/>
          <w:bCs/>
          <w:sz w:val="28"/>
          <w:szCs w:val="28"/>
        </w:rPr>
      </w:pPr>
      <w:r w:rsidRPr="000B5DF0">
        <w:rPr>
          <w:sz w:val="28"/>
          <w:szCs w:val="28"/>
        </w:rPr>
        <w:t>7.</w:t>
      </w:r>
      <w:r w:rsidRPr="000B5DF0">
        <w:rPr>
          <w:b/>
          <w:bCs/>
          <w:sz w:val="28"/>
          <w:szCs w:val="28"/>
        </w:rPr>
        <w:t>ОК.</w:t>
      </w:r>
    </w:p>
    <w:p w:rsidR="00994497" w:rsidRDefault="00994497" w:rsidP="000B5DF0">
      <w:pPr>
        <w:spacing w:line="360" w:lineRule="auto"/>
        <w:ind w:firstLine="709"/>
        <w:jc w:val="both"/>
        <w:rPr>
          <w:sz w:val="28"/>
          <w:szCs w:val="28"/>
        </w:rPr>
      </w:pPr>
      <w:r w:rsidRPr="000B5DF0">
        <w:rPr>
          <w:sz w:val="28"/>
          <w:szCs w:val="28"/>
        </w:rPr>
        <w:t>Наиболее адекватное уравнение регрессии и его график</w:t>
      </w:r>
    </w:p>
    <w:p w:rsidR="008D3A09" w:rsidRPr="000B5DF0" w:rsidRDefault="008D3A09" w:rsidP="000B5DF0">
      <w:pPr>
        <w:spacing w:line="360" w:lineRule="auto"/>
        <w:ind w:firstLine="709"/>
        <w:jc w:val="both"/>
        <w:rPr>
          <w:sz w:val="28"/>
          <w:szCs w:val="28"/>
        </w:rPr>
      </w:pPr>
    </w:p>
    <w:p w:rsidR="00994497" w:rsidRPr="000B5DF0" w:rsidRDefault="00E33B7C" w:rsidP="008D3A09">
      <w:pPr>
        <w:spacing w:line="360" w:lineRule="auto"/>
        <w:ind w:firstLine="709"/>
        <w:jc w:val="center"/>
        <w:rPr>
          <w:sz w:val="28"/>
          <w:szCs w:val="28"/>
        </w:rPr>
      </w:pPr>
      <w:r>
        <w:rPr>
          <w:sz w:val="28"/>
          <w:szCs w:val="28"/>
        </w:rPr>
        <w:pict>
          <v:shape id="_x0000_i1115" type="#_x0000_t75" style="width:317.25pt;height:153.75pt">
            <v:imagedata r:id="rId138" o:title=""/>
          </v:shape>
        </w:pict>
      </w:r>
    </w:p>
    <w:p w:rsidR="00EF27BE" w:rsidRPr="000B5DF0" w:rsidRDefault="008D3A09" w:rsidP="008D3A09">
      <w:pPr>
        <w:spacing w:line="360" w:lineRule="auto"/>
        <w:ind w:firstLine="709"/>
        <w:jc w:val="center"/>
        <w:rPr>
          <w:b/>
          <w:bCs/>
          <w:sz w:val="28"/>
          <w:szCs w:val="28"/>
        </w:rPr>
      </w:pPr>
      <w:r>
        <w:rPr>
          <w:b/>
          <w:bCs/>
          <w:sz w:val="28"/>
          <w:szCs w:val="28"/>
        </w:rPr>
        <w:br w:type="page"/>
      </w:r>
      <w:r w:rsidR="0016777F" w:rsidRPr="000B5DF0">
        <w:rPr>
          <w:b/>
          <w:bCs/>
          <w:sz w:val="28"/>
          <w:szCs w:val="28"/>
        </w:rPr>
        <w:t>Заключение</w:t>
      </w:r>
    </w:p>
    <w:p w:rsidR="008D3A09" w:rsidRDefault="008D3A09" w:rsidP="000B5DF0">
      <w:pPr>
        <w:spacing w:line="360" w:lineRule="auto"/>
        <w:ind w:firstLine="709"/>
        <w:jc w:val="both"/>
        <w:rPr>
          <w:sz w:val="28"/>
          <w:szCs w:val="28"/>
        </w:rPr>
      </w:pPr>
    </w:p>
    <w:p w:rsidR="00763C40" w:rsidRPr="000B5DF0" w:rsidRDefault="008D5D09" w:rsidP="000B5DF0">
      <w:pPr>
        <w:spacing w:line="360" w:lineRule="auto"/>
        <w:ind w:firstLine="709"/>
        <w:jc w:val="both"/>
        <w:rPr>
          <w:sz w:val="28"/>
          <w:szCs w:val="28"/>
        </w:rPr>
      </w:pPr>
      <w:r w:rsidRPr="000B5DF0">
        <w:rPr>
          <w:sz w:val="28"/>
          <w:szCs w:val="28"/>
        </w:rPr>
        <w:t xml:space="preserve">В данной курсовой работе я рассмотрела тему «Статистика основных фондов», изучив предмет и методы данного раздела статистики, указав его показатели, а также статистические методы и их применение в изучении основных фондов. Всё это содержится в первой главе работы. Также я выполнила несколько расчётных задач, закрепив полученные данные. В аналитической части курсовой работы </w:t>
      </w:r>
      <w:r w:rsidR="00966D65" w:rsidRPr="000B5DF0">
        <w:rPr>
          <w:sz w:val="28"/>
          <w:szCs w:val="28"/>
        </w:rPr>
        <w:t xml:space="preserve">я </w:t>
      </w:r>
      <w:r w:rsidR="00763C40" w:rsidRPr="000B5DF0">
        <w:rPr>
          <w:sz w:val="28"/>
          <w:szCs w:val="28"/>
        </w:rPr>
        <w:t>освоила</w:t>
      </w:r>
      <w:r w:rsidR="00966D65" w:rsidRPr="000B5DF0">
        <w:rPr>
          <w:sz w:val="28"/>
          <w:szCs w:val="28"/>
        </w:rPr>
        <w:t xml:space="preserve"> методики корреляционно-регрессионного анализа взаимосвязи социально-экономических явлений с п</w:t>
      </w:r>
      <w:r w:rsidR="00763C40" w:rsidRPr="000B5DF0">
        <w:rPr>
          <w:sz w:val="28"/>
          <w:szCs w:val="28"/>
        </w:rPr>
        <w:t>рименением компьютерных средств, так как изучение взаимосвязей явлений и процессов – одна из важнейших задач статистических исследований.</w:t>
      </w:r>
    </w:p>
    <w:p w:rsidR="00763C40" w:rsidRPr="000B5DF0" w:rsidRDefault="00763C40" w:rsidP="000B5DF0">
      <w:pPr>
        <w:spacing w:line="360" w:lineRule="auto"/>
        <w:ind w:firstLine="709"/>
        <w:jc w:val="both"/>
        <w:rPr>
          <w:sz w:val="28"/>
          <w:szCs w:val="28"/>
        </w:rPr>
      </w:pPr>
      <w:r w:rsidRPr="000B5DF0">
        <w:rPr>
          <w:sz w:val="28"/>
          <w:szCs w:val="28"/>
        </w:rPr>
        <w:t>Данный метод позволяет:</w:t>
      </w:r>
    </w:p>
    <w:p w:rsidR="00763C40" w:rsidRPr="000B5DF0" w:rsidRDefault="00763C40" w:rsidP="00AB2787">
      <w:pPr>
        <w:numPr>
          <w:ilvl w:val="0"/>
          <w:numId w:val="1"/>
        </w:numPr>
        <w:tabs>
          <w:tab w:val="clear" w:pos="720"/>
          <w:tab w:val="num" w:pos="1080"/>
        </w:tabs>
        <w:spacing w:line="360" w:lineRule="auto"/>
        <w:ind w:left="0" w:firstLine="709"/>
        <w:jc w:val="both"/>
        <w:rPr>
          <w:sz w:val="28"/>
          <w:szCs w:val="28"/>
        </w:rPr>
      </w:pPr>
      <w:r w:rsidRPr="000B5DF0">
        <w:rPr>
          <w:sz w:val="28"/>
          <w:szCs w:val="28"/>
        </w:rPr>
        <w:t>выявить наличие корреляционной связи признаков (показателей) и оценить ее тесноту;</w:t>
      </w:r>
    </w:p>
    <w:p w:rsidR="00763C40" w:rsidRPr="000B5DF0" w:rsidRDefault="00763C40" w:rsidP="00AB2787">
      <w:pPr>
        <w:numPr>
          <w:ilvl w:val="0"/>
          <w:numId w:val="1"/>
        </w:numPr>
        <w:tabs>
          <w:tab w:val="clear" w:pos="720"/>
          <w:tab w:val="num" w:pos="1080"/>
        </w:tabs>
        <w:spacing w:line="360" w:lineRule="auto"/>
        <w:ind w:left="0" w:firstLine="709"/>
        <w:jc w:val="both"/>
        <w:rPr>
          <w:sz w:val="28"/>
          <w:szCs w:val="28"/>
        </w:rPr>
      </w:pPr>
      <w:r w:rsidRPr="000B5DF0">
        <w:rPr>
          <w:sz w:val="28"/>
          <w:szCs w:val="28"/>
        </w:rPr>
        <w:t>найти аналитическое выражение связи в виде уравнения регрессии;</w:t>
      </w:r>
    </w:p>
    <w:p w:rsidR="00741632" w:rsidRPr="000B5DF0" w:rsidRDefault="00763C40" w:rsidP="00AB2787">
      <w:pPr>
        <w:numPr>
          <w:ilvl w:val="0"/>
          <w:numId w:val="1"/>
        </w:numPr>
        <w:tabs>
          <w:tab w:val="clear" w:pos="720"/>
          <w:tab w:val="num" w:pos="1080"/>
        </w:tabs>
        <w:spacing w:line="360" w:lineRule="auto"/>
        <w:ind w:left="0" w:firstLine="709"/>
        <w:jc w:val="both"/>
        <w:rPr>
          <w:sz w:val="28"/>
          <w:szCs w:val="28"/>
        </w:rPr>
      </w:pPr>
      <w:r w:rsidRPr="000B5DF0">
        <w:rPr>
          <w:sz w:val="28"/>
          <w:szCs w:val="28"/>
        </w:rPr>
        <w:t>оценить качество найденной модели связи.</w:t>
      </w:r>
    </w:p>
    <w:p w:rsidR="00763C40" w:rsidRPr="000B5DF0" w:rsidRDefault="00763C40" w:rsidP="000B5DF0">
      <w:pPr>
        <w:spacing w:line="360" w:lineRule="auto"/>
        <w:ind w:firstLine="709"/>
        <w:jc w:val="both"/>
        <w:rPr>
          <w:sz w:val="28"/>
          <w:szCs w:val="28"/>
        </w:rPr>
      </w:pPr>
      <w:r w:rsidRPr="000B5DF0">
        <w:rPr>
          <w:sz w:val="28"/>
          <w:szCs w:val="28"/>
        </w:rPr>
        <w:t xml:space="preserve">Для этого я использовала табличный процессор Microsoft Excel и его надстройку </w:t>
      </w:r>
      <w:r w:rsidRPr="000B5DF0">
        <w:rPr>
          <w:b/>
          <w:bCs/>
          <w:sz w:val="28"/>
          <w:szCs w:val="28"/>
        </w:rPr>
        <w:t xml:space="preserve">Пакет анализа, </w:t>
      </w:r>
      <w:r w:rsidRPr="000B5DF0">
        <w:rPr>
          <w:sz w:val="28"/>
          <w:szCs w:val="28"/>
        </w:rPr>
        <w:t>которые</w:t>
      </w:r>
      <w:r w:rsidRPr="000B5DF0">
        <w:rPr>
          <w:b/>
          <w:bCs/>
          <w:sz w:val="28"/>
          <w:szCs w:val="28"/>
        </w:rPr>
        <w:t xml:space="preserve"> </w:t>
      </w:r>
      <w:r w:rsidRPr="000B5DF0">
        <w:rPr>
          <w:sz w:val="28"/>
          <w:szCs w:val="28"/>
        </w:rPr>
        <w:t>предоставляют ряд программных средств для автоматизированного решения вышеперечисленных</w:t>
      </w:r>
      <w:r w:rsidR="00AB2787">
        <w:rPr>
          <w:sz w:val="28"/>
          <w:szCs w:val="28"/>
        </w:rPr>
        <w:t xml:space="preserve"> </w:t>
      </w:r>
      <w:r w:rsidRPr="000B5DF0">
        <w:rPr>
          <w:sz w:val="28"/>
          <w:szCs w:val="28"/>
        </w:rPr>
        <w:t>задач.</w:t>
      </w:r>
    </w:p>
    <w:p w:rsidR="00E41FB0" w:rsidRDefault="008D3A09" w:rsidP="008D3A09">
      <w:pPr>
        <w:spacing w:line="360" w:lineRule="auto"/>
        <w:ind w:firstLine="709"/>
        <w:jc w:val="center"/>
        <w:rPr>
          <w:b/>
          <w:bCs/>
          <w:sz w:val="28"/>
          <w:szCs w:val="28"/>
        </w:rPr>
      </w:pPr>
      <w:r>
        <w:rPr>
          <w:sz w:val="28"/>
          <w:szCs w:val="28"/>
        </w:rPr>
        <w:br w:type="page"/>
      </w:r>
      <w:r w:rsidR="003013F0" w:rsidRPr="000B5DF0">
        <w:rPr>
          <w:b/>
          <w:bCs/>
          <w:sz w:val="28"/>
          <w:szCs w:val="28"/>
        </w:rPr>
        <w:t>Список использованной литературы</w:t>
      </w:r>
    </w:p>
    <w:p w:rsidR="008D3A09" w:rsidRDefault="008D3A09" w:rsidP="000B5DF0">
      <w:pPr>
        <w:tabs>
          <w:tab w:val="left" w:pos="5580"/>
          <w:tab w:val="left" w:pos="5940"/>
        </w:tabs>
        <w:spacing w:line="360" w:lineRule="auto"/>
        <w:ind w:firstLine="709"/>
        <w:jc w:val="both"/>
        <w:rPr>
          <w:sz w:val="28"/>
          <w:szCs w:val="28"/>
        </w:rPr>
      </w:pPr>
    </w:p>
    <w:p w:rsidR="00E761D1" w:rsidRPr="000B5DF0" w:rsidRDefault="00E27402" w:rsidP="008D3A09">
      <w:pPr>
        <w:tabs>
          <w:tab w:val="left" w:pos="5580"/>
          <w:tab w:val="left" w:pos="5940"/>
        </w:tabs>
        <w:spacing w:line="360" w:lineRule="auto"/>
        <w:rPr>
          <w:sz w:val="28"/>
          <w:szCs w:val="28"/>
        </w:rPr>
      </w:pPr>
      <w:r w:rsidRPr="000B5DF0">
        <w:rPr>
          <w:sz w:val="28"/>
          <w:szCs w:val="28"/>
        </w:rPr>
        <w:t>1. Гусаров В.М. Статистика: Учебное пособие для вузов. – М.: ЮНИТИ –</w:t>
      </w:r>
      <w:r w:rsidR="000362B6" w:rsidRPr="000B5DF0">
        <w:rPr>
          <w:sz w:val="28"/>
          <w:szCs w:val="28"/>
        </w:rPr>
        <w:t xml:space="preserve"> ДАНА,2001. с.340 – 348.</w:t>
      </w:r>
    </w:p>
    <w:p w:rsidR="00E761D1" w:rsidRPr="000B5DF0" w:rsidRDefault="00E27402" w:rsidP="008D3A09">
      <w:pPr>
        <w:tabs>
          <w:tab w:val="left" w:pos="5580"/>
          <w:tab w:val="left" w:pos="5940"/>
        </w:tabs>
        <w:spacing w:line="360" w:lineRule="auto"/>
        <w:rPr>
          <w:sz w:val="28"/>
          <w:szCs w:val="28"/>
        </w:rPr>
      </w:pPr>
      <w:r w:rsidRPr="000B5DF0">
        <w:rPr>
          <w:sz w:val="28"/>
          <w:szCs w:val="28"/>
        </w:rPr>
        <w:t>2. Практикум по статистике: Учебное пособие для вузов / Под ред. проф. В.М. Симчеры. – Москва, ЗАО «Финстатинфом», 1999.</w:t>
      </w:r>
      <w:r w:rsidR="000362B6" w:rsidRPr="000B5DF0">
        <w:rPr>
          <w:sz w:val="28"/>
          <w:szCs w:val="28"/>
        </w:rPr>
        <w:t xml:space="preserve"> с.</w:t>
      </w:r>
      <w:r w:rsidR="00A97251" w:rsidRPr="000B5DF0">
        <w:rPr>
          <w:sz w:val="28"/>
          <w:szCs w:val="28"/>
        </w:rPr>
        <w:t xml:space="preserve"> 6 - 12.</w:t>
      </w:r>
    </w:p>
    <w:p w:rsidR="00E27402" w:rsidRPr="000B5DF0" w:rsidRDefault="00E27402" w:rsidP="008D3A09">
      <w:pPr>
        <w:tabs>
          <w:tab w:val="left" w:pos="5580"/>
          <w:tab w:val="left" w:pos="5940"/>
        </w:tabs>
        <w:spacing w:line="360" w:lineRule="auto"/>
        <w:rPr>
          <w:sz w:val="28"/>
          <w:szCs w:val="28"/>
        </w:rPr>
      </w:pPr>
      <w:r w:rsidRPr="000B5DF0">
        <w:rPr>
          <w:sz w:val="28"/>
          <w:szCs w:val="28"/>
        </w:rPr>
        <w:t>3. Практикум по статистике: Учебное пособие для вузов / Под ред. Я.С. Мелкумова, 2004.</w:t>
      </w:r>
      <w:r w:rsidR="00A97251" w:rsidRPr="000B5DF0">
        <w:rPr>
          <w:sz w:val="28"/>
          <w:szCs w:val="28"/>
        </w:rPr>
        <w:t xml:space="preserve"> с. 60 - 63</w:t>
      </w:r>
    </w:p>
    <w:p w:rsidR="00EF27BE" w:rsidRPr="000B5DF0" w:rsidRDefault="00EF27BE" w:rsidP="008D3A09">
      <w:pPr>
        <w:tabs>
          <w:tab w:val="left" w:pos="5580"/>
          <w:tab w:val="left" w:pos="5940"/>
        </w:tabs>
        <w:spacing w:line="360" w:lineRule="auto"/>
        <w:rPr>
          <w:sz w:val="28"/>
          <w:szCs w:val="28"/>
        </w:rPr>
      </w:pPr>
      <w:r w:rsidRPr="000B5DF0">
        <w:rPr>
          <w:sz w:val="28"/>
          <w:szCs w:val="28"/>
        </w:rPr>
        <w:t>4. Социально – экономические показатели регионов России, 2006.</w:t>
      </w:r>
      <w:r w:rsidR="00A97251" w:rsidRPr="000B5DF0">
        <w:rPr>
          <w:sz w:val="28"/>
          <w:szCs w:val="28"/>
        </w:rPr>
        <w:t xml:space="preserve"> с.369, 375.</w:t>
      </w:r>
    </w:p>
    <w:p w:rsidR="00EF27BE" w:rsidRPr="000B5DF0" w:rsidRDefault="000362B6" w:rsidP="008D3A09">
      <w:pPr>
        <w:tabs>
          <w:tab w:val="left" w:pos="5580"/>
          <w:tab w:val="left" w:pos="5940"/>
        </w:tabs>
        <w:spacing w:line="360" w:lineRule="auto"/>
        <w:rPr>
          <w:sz w:val="28"/>
          <w:szCs w:val="28"/>
        </w:rPr>
      </w:pPr>
      <w:r w:rsidRPr="000B5DF0">
        <w:rPr>
          <w:sz w:val="28"/>
          <w:szCs w:val="28"/>
        </w:rPr>
        <w:t xml:space="preserve">5. </w:t>
      </w:r>
      <w:r w:rsidR="00EF27BE" w:rsidRPr="000B5DF0">
        <w:rPr>
          <w:sz w:val="28"/>
          <w:szCs w:val="28"/>
        </w:rPr>
        <w:t>Статистика: Учебник / Под ред. доктора экономических наук, профессора, члена – корреспондента РАН, Академика Международной Академии Наук высшей школы И.И. Елисеевой.</w:t>
      </w:r>
      <w:r w:rsidR="00A97251" w:rsidRPr="000B5DF0">
        <w:rPr>
          <w:sz w:val="28"/>
          <w:szCs w:val="28"/>
        </w:rPr>
        <w:t xml:space="preserve"> – Москва, 2004. с. 244 – 253.</w:t>
      </w:r>
      <w:bookmarkStart w:id="0" w:name="_GoBack"/>
      <w:bookmarkEnd w:id="0"/>
    </w:p>
    <w:sectPr w:rsidR="00EF27BE" w:rsidRPr="000B5DF0" w:rsidSect="000B5DF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4E" w:rsidRDefault="00B32F4E">
      <w:r>
        <w:separator/>
      </w:r>
    </w:p>
  </w:endnote>
  <w:endnote w:type="continuationSeparator" w:id="0">
    <w:p w:rsidR="00B32F4E" w:rsidRDefault="00B3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4E" w:rsidRDefault="00B32F4E" w:rsidP="002331A3">
    <w:pPr>
      <w:pStyle w:val="ae"/>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B2787">
      <w:rPr>
        <w:rStyle w:val="ad"/>
        <w:noProof/>
      </w:rPr>
      <w:t>47</w:t>
    </w:r>
    <w:r>
      <w:rPr>
        <w:rStyle w:val="ad"/>
      </w:rPr>
      <w:fldChar w:fldCharType="end"/>
    </w:r>
  </w:p>
  <w:p w:rsidR="00B32F4E" w:rsidRDefault="00B32F4E" w:rsidP="000D6EE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4E" w:rsidRDefault="00B32F4E">
      <w:r>
        <w:separator/>
      </w:r>
    </w:p>
  </w:footnote>
  <w:footnote w:type="continuationSeparator" w:id="0">
    <w:p w:rsidR="00B32F4E" w:rsidRDefault="00B32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4E" w:rsidRDefault="00B32F4E" w:rsidP="000B5DF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735"/>
    <w:multiLevelType w:val="hybridMultilevel"/>
    <w:tmpl w:val="3E8E18A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8DD621B"/>
    <w:multiLevelType w:val="hybridMultilevel"/>
    <w:tmpl w:val="F55ECA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C9C272B"/>
    <w:multiLevelType w:val="hybridMultilevel"/>
    <w:tmpl w:val="977CD8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05B467D"/>
    <w:multiLevelType w:val="singleLevel"/>
    <w:tmpl w:val="E90AEB82"/>
    <w:lvl w:ilvl="0">
      <w:start w:val="1"/>
      <w:numFmt w:val="bullet"/>
      <w:lvlText w:val=""/>
      <w:lvlJc w:val="left"/>
      <w:pPr>
        <w:tabs>
          <w:tab w:val="num" w:pos="360"/>
        </w:tabs>
      </w:pPr>
      <w:rPr>
        <w:rFonts w:ascii="Symbol" w:hAnsi="Symbol" w:cs="Symbol" w:hint="default"/>
        <w:color w:val="auto"/>
      </w:rPr>
    </w:lvl>
  </w:abstractNum>
  <w:abstractNum w:abstractNumId="4">
    <w:nsid w:val="30F30521"/>
    <w:multiLevelType w:val="hybridMultilevel"/>
    <w:tmpl w:val="2E9A28C4"/>
    <w:lvl w:ilvl="0" w:tplc="6F5EFF76">
      <w:start w:val="1"/>
      <w:numFmt w:val="decimal"/>
      <w:lvlText w:val="%1."/>
      <w:lvlJc w:val="left"/>
      <w:pPr>
        <w:tabs>
          <w:tab w:val="num" w:pos="1080"/>
        </w:tabs>
        <w:ind w:left="927" w:hanging="207"/>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6A6B59"/>
    <w:multiLevelType w:val="hybridMultilevel"/>
    <w:tmpl w:val="29029C12"/>
    <w:lvl w:ilvl="0" w:tplc="FFFFFFFF">
      <w:start w:val="1"/>
      <w:numFmt w:val="decimal"/>
      <w:lvlText w:val="%1."/>
      <w:lvlJc w:val="left"/>
      <w:pPr>
        <w:tabs>
          <w:tab w:val="num" w:pos="704"/>
        </w:tabs>
        <w:ind w:left="704" w:hanging="420"/>
      </w:pPr>
      <w:rPr>
        <w:rFonts w:hint="default"/>
      </w:rPr>
    </w:lvl>
    <w:lvl w:ilvl="1" w:tplc="FFFFFFFF">
      <w:start w:val="1"/>
      <w:numFmt w:val="decimal"/>
      <w:lvlText w:val="%2."/>
      <w:lvlJc w:val="left"/>
      <w:pPr>
        <w:tabs>
          <w:tab w:val="num" w:pos="1364"/>
        </w:tabs>
        <w:ind w:left="1364" w:hanging="360"/>
      </w:pPr>
      <w:rPr>
        <w:rFonts w:hint="default"/>
      </w:r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6">
    <w:nsid w:val="50F176E7"/>
    <w:multiLevelType w:val="hybridMultilevel"/>
    <w:tmpl w:val="8E3E615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5E617DEF"/>
    <w:multiLevelType w:val="hybridMultilevel"/>
    <w:tmpl w:val="349E0446"/>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8">
    <w:nsid w:val="65973046"/>
    <w:multiLevelType w:val="hybridMultilevel"/>
    <w:tmpl w:val="43F479D6"/>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9">
    <w:nsid w:val="72421413"/>
    <w:multiLevelType w:val="multilevel"/>
    <w:tmpl w:val="F55ECA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A68283A"/>
    <w:multiLevelType w:val="hybridMultilevel"/>
    <w:tmpl w:val="611A7BF8"/>
    <w:lvl w:ilvl="0" w:tplc="4C2CC666">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7F6A4C38"/>
    <w:multiLevelType w:val="hybridMultilevel"/>
    <w:tmpl w:val="7E8C2AB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8"/>
  </w:num>
  <w:num w:numId="3">
    <w:abstractNumId w:val="4"/>
  </w:num>
  <w:num w:numId="4">
    <w:abstractNumId w:val="11"/>
  </w:num>
  <w:num w:numId="5">
    <w:abstractNumId w:val="1"/>
  </w:num>
  <w:num w:numId="6">
    <w:abstractNumId w:val="9"/>
  </w:num>
  <w:num w:numId="7">
    <w:abstractNumId w:val="7"/>
  </w:num>
  <w:num w:numId="8">
    <w:abstractNumId w:val="6"/>
  </w:num>
  <w:num w:numId="9">
    <w:abstractNumId w:val="0"/>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9E5"/>
    <w:rsid w:val="00000FD5"/>
    <w:rsid w:val="000062CA"/>
    <w:rsid w:val="000104A3"/>
    <w:rsid w:val="000209E5"/>
    <w:rsid w:val="00035245"/>
    <w:rsid w:val="000362B6"/>
    <w:rsid w:val="00052B6B"/>
    <w:rsid w:val="00055385"/>
    <w:rsid w:val="00057BBE"/>
    <w:rsid w:val="00061F53"/>
    <w:rsid w:val="00077822"/>
    <w:rsid w:val="0008129E"/>
    <w:rsid w:val="0008477C"/>
    <w:rsid w:val="0009745D"/>
    <w:rsid w:val="000A3933"/>
    <w:rsid w:val="000B1112"/>
    <w:rsid w:val="000B2DF2"/>
    <w:rsid w:val="000B5DF0"/>
    <w:rsid w:val="000D6EEF"/>
    <w:rsid w:val="000E019E"/>
    <w:rsid w:val="000E6937"/>
    <w:rsid w:val="000F1A3A"/>
    <w:rsid w:val="00105DB4"/>
    <w:rsid w:val="00110195"/>
    <w:rsid w:val="001116A6"/>
    <w:rsid w:val="0012166B"/>
    <w:rsid w:val="00131D29"/>
    <w:rsid w:val="00132731"/>
    <w:rsid w:val="00140F9F"/>
    <w:rsid w:val="00141467"/>
    <w:rsid w:val="00141FA4"/>
    <w:rsid w:val="00142DB2"/>
    <w:rsid w:val="001467E0"/>
    <w:rsid w:val="001508AA"/>
    <w:rsid w:val="00161414"/>
    <w:rsid w:val="0016777F"/>
    <w:rsid w:val="00167D3C"/>
    <w:rsid w:val="001719E4"/>
    <w:rsid w:val="001924DD"/>
    <w:rsid w:val="001A52C5"/>
    <w:rsid w:val="001A74B2"/>
    <w:rsid w:val="001B0471"/>
    <w:rsid w:val="001B4344"/>
    <w:rsid w:val="001C055F"/>
    <w:rsid w:val="001C6E67"/>
    <w:rsid w:val="001F6190"/>
    <w:rsid w:val="00206A72"/>
    <w:rsid w:val="00224A70"/>
    <w:rsid w:val="00231724"/>
    <w:rsid w:val="002331A3"/>
    <w:rsid w:val="0023364A"/>
    <w:rsid w:val="00234CE2"/>
    <w:rsid w:val="0026629A"/>
    <w:rsid w:val="002871B6"/>
    <w:rsid w:val="00290BBD"/>
    <w:rsid w:val="00292997"/>
    <w:rsid w:val="002B1E80"/>
    <w:rsid w:val="002C0E54"/>
    <w:rsid w:val="002C304B"/>
    <w:rsid w:val="002C66FF"/>
    <w:rsid w:val="002E11DC"/>
    <w:rsid w:val="002E33C6"/>
    <w:rsid w:val="002E7ECC"/>
    <w:rsid w:val="002F3830"/>
    <w:rsid w:val="003013F0"/>
    <w:rsid w:val="00307788"/>
    <w:rsid w:val="00311E28"/>
    <w:rsid w:val="00322192"/>
    <w:rsid w:val="00322AAE"/>
    <w:rsid w:val="00324EF9"/>
    <w:rsid w:val="0033083A"/>
    <w:rsid w:val="00333E04"/>
    <w:rsid w:val="00336C7C"/>
    <w:rsid w:val="003525EB"/>
    <w:rsid w:val="00355575"/>
    <w:rsid w:val="00363428"/>
    <w:rsid w:val="003A571B"/>
    <w:rsid w:val="003C176E"/>
    <w:rsid w:val="003C4BAB"/>
    <w:rsid w:val="003D09DF"/>
    <w:rsid w:val="003E2AEE"/>
    <w:rsid w:val="003E558B"/>
    <w:rsid w:val="003F1C01"/>
    <w:rsid w:val="003F26E7"/>
    <w:rsid w:val="00433573"/>
    <w:rsid w:val="0043622C"/>
    <w:rsid w:val="0045436C"/>
    <w:rsid w:val="00457C6D"/>
    <w:rsid w:val="00480695"/>
    <w:rsid w:val="00497039"/>
    <w:rsid w:val="004A5FC5"/>
    <w:rsid w:val="004B0874"/>
    <w:rsid w:val="004B59BE"/>
    <w:rsid w:val="004D2788"/>
    <w:rsid w:val="004D44B6"/>
    <w:rsid w:val="004F3D3A"/>
    <w:rsid w:val="00500D87"/>
    <w:rsid w:val="00501F86"/>
    <w:rsid w:val="005125D4"/>
    <w:rsid w:val="00514250"/>
    <w:rsid w:val="00520E80"/>
    <w:rsid w:val="005219DC"/>
    <w:rsid w:val="00524389"/>
    <w:rsid w:val="005363BF"/>
    <w:rsid w:val="0054025E"/>
    <w:rsid w:val="00546B11"/>
    <w:rsid w:val="00561A80"/>
    <w:rsid w:val="00573C66"/>
    <w:rsid w:val="00573E9A"/>
    <w:rsid w:val="00590D29"/>
    <w:rsid w:val="00591478"/>
    <w:rsid w:val="00595F9B"/>
    <w:rsid w:val="005A07FF"/>
    <w:rsid w:val="005A6195"/>
    <w:rsid w:val="005B4246"/>
    <w:rsid w:val="005E3352"/>
    <w:rsid w:val="005F71D6"/>
    <w:rsid w:val="0060551D"/>
    <w:rsid w:val="00621DC4"/>
    <w:rsid w:val="006234B2"/>
    <w:rsid w:val="0063269C"/>
    <w:rsid w:val="00651C65"/>
    <w:rsid w:val="00653F99"/>
    <w:rsid w:val="00667D7A"/>
    <w:rsid w:val="00670B2A"/>
    <w:rsid w:val="00674C66"/>
    <w:rsid w:val="00692996"/>
    <w:rsid w:val="006943C3"/>
    <w:rsid w:val="00694BDC"/>
    <w:rsid w:val="00697CAB"/>
    <w:rsid w:val="006B5933"/>
    <w:rsid w:val="006B6299"/>
    <w:rsid w:val="006C0588"/>
    <w:rsid w:val="006C41E3"/>
    <w:rsid w:val="006C4F44"/>
    <w:rsid w:val="006E2AB5"/>
    <w:rsid w:val="006F6149"/>
    <w:rsid w:val="00717111"/>
    <w:rsid w:val="00721FCB"/>
    <w:rsid w:val="00725498"/>
    <w:rsid w:val="00732030"/>
    <w:rsid w:val="00741632"/>
    <w:rsid w:val="00744487"/>
    <w:rsid w:val="00756BE7"/>
    <w:rsid w:val="00763116"/>
    <w:rsid w:val="00763C40"/>
    <w:rsid w:val="00763DCE"/>
    <w:rsid w:val="00767FB5"/>
    <w:rsid w:val="00781489"/>
    <w:rsid w:val="007862C6"/>
    <w:rsid w:val="007A1CB2"/>
    <w:rsid w:val="007A2A4D"/>
    <w:rsid w:val="007A322D"/>
    <w:rsid w:val="007A493F"/>
    <w:rsid w:val="007B4623"/>
    <w:rsid w:val="007C5DBD"/>
    <w:rsid w:val="007C60E9"/>
    <w:rsid w:val="007E4612"/>
    <w:rsid w:val="007E6D10"/>
    <w:rsid w:val="007F5142"/>
    <w:rsid w:val="00811E39"/>
    <w:rsid w:val="00832549"/>
    <w:rsid w:val="00832B44"/>
    <w:rsid w:val="00844D84"/>
    <w:rsid w:val="00845D9E"/>
    <w:rsid w:val="00845FD6"/>
    <w:rsid w:val="0086254D"/>
    <w:rsid w:val="00872720"/>
    <w:rsid w:val="00876B00"/>
    <w:rsid w:val="00884768"/>
    <w:rsid w:val="0088584E"/>
    <w:rsid w:val="008C4131"/>
    <w:rsid w:val="008D24B2"/>
    <w:rsid w:val="008D3A09"/>
    <w:rsid w:val="008D4109"/>
    <w:rsid w:val="008D5D09"/>
    <w:rsid w:val="008F0CF4"/>
    <w:rsid w:val="008F220B"/>
    <w:rsid w:val="0090295F"/>
    <w:rsid w:val="00907380"/>
    <w:rsid w:val="00910DCB"/>
    <w:rsid w:val="00915BAA"/>
    <w:rsid w:val="0091621D"/>
    <w:rsid w:val="00923F96"/>
    <w:rsid w:val="00925EFB"/>
    <w:rsid w:val="00936B98"/>
    <w:rsid w:val="009404AC"/>
    <w:rsid w:val="00964A76"/>
    <w:rsid w:val="00966D65"/>
    <w:rsid w:val="00971B96"/>
    <w:rsid w:val="00975743"/>
    <w:rsid w:val="00987461"/>
    <w:rsid w:val="00987BCA"/>
    <w:rsid w:val="00987EBA"/>
    <w:rsid w:val="00994497"/>
    <w:rsid w:val="009A5A4C"/>
    <w:rsid w:val="009E4DE1"/>
    <w:rsid w:val="009F0748"/>
    <w:rsid w:val="009F7477"/>
    <w:rsid w:val="00A0152F"/>
    <w:rsid w:val="00A04D11"/>
    <w:rsid w:val="00A126FF"/>
    <w:rsid w:val="00A134BA"/>
    <w:rsid w:val="00A37265"/>
    <w:rsid w:val="00A414F3"/>
    <w:rsid w:val="00A46EBD"/>
    <w:rsid w:val="00A53C8B"/>
    <w:rsid w:val="00A57052"/>
    <w:rsid w:val="00A825E1"/>
    <w:rsid w:val="00A83084"/>
    <w:rsid w:val="00A83FF2"/>
    <w:rsid w:val="00A87625"/>
    <w:rsid w:val="00A914BA"/>
    <w:rsid w:val="00A93DA4"/>
    <w:rsid w:val="00A97251"/>
    <w:rsid w:val="00AB2787"/>
    <w:rsid w:val="00AB77C7"/>
    <w:rsid w:val="00AE4EA6"/>
    <w:rsid w:val="00AE7C37"/>
    <w:rsid w:val="00AF50FC"/>
    <w:rsid w:val="00B06092"/>
    <w:rsid w:val="00B26EF3"/>
    <w:rsid w:val="00B31602"/>
    <w:rsid w:val="00B31CF5"/>
    <w:rsid w:val="00B32F4E"/>
    <w:rsid w:val="00B62BE6"/>
    <w:rsid w:val="00B648DD"/>
    <w:rsid w:val="00B6649F"/>
    <w:rsid w:val="00BA2251"/>
    <w:rsid w:val="00BB3D2C"/>
    <w:rsid w:val="00BC2BA5"/>
    <w:rsid w:val="00BC3E55"/>
    <w:rsid w:val="00BC67B0"/>
    <w:rsid w:val="00BD79BE"/>
    <w:rsid w:val="00BF1551"/>
    <w:rsid w:val="00BF7B58"/>
    <w:rsid w:val="00C00A70"/>
    <w:rsid w:val="00C03742"/>
    <w:rsid w:val="00C058F6"/>
    <w:rsid w:val="00C07837"/>
    <w:rsid w:val="00C12DC9"/>
    <w:rsid w:val="00C2314B"/>
    <w:rsid w:val="00C24FE6"/>
    <w:rsid w:val="00C33DED"/>
    <w:rsid w:val="00C344A1"/>
    <w:rsid w:val="00C42566"/>
    <w:rsid w:val="00C46EAB"/>
    <w:rsid w:val="00C51B2B"/>
    <w:rsid w:val="00C8048D"/>
    <w:rsid w:val="00C8214B"/>
    <w:rsid w:val="00C82EB9"/>
    <w:rsid w:val="00CB150D"/>
    <w:rsid w:val="00CB1C31"/>
    <w:rsid w:val="00CB27A4"/>
    <w:rsid w:val="00CC5CC9"/>
    <w:rsid w:val="00CD3DEE"/>
    <w:rsid w:val="00CD3FB9"/>
    <w:rsid w:val="00CF533D"/>
    <w:rsid w:val="00D013A7"/>
    <w:rsid w:val="00D3302B"/>
    <w:rsid w:val="00D47C41"/>
    <w:rsid w:val="00D52DC9"/>
    <w:rsid w:val="00D535AE"/>
    <w:rsid w:val="00D55157"/>
    <w:rsid w:val="00D70D2F"/>
    <w:rsid w:val="00D81277"/>
    <w:rsid w:val="00D81356"/>
    <w:rsid w:val="00D92A92"/>
    <w:rsid w:val="00D930E9"/>
    <w:rsid w:val="00DA4441"/>
    <w:rsid w:val="00DB7BAB"/>
    <w:rsid w:val="00DC0205"/>
    <w:rsid w:val="00DC35E4"/>
    <w:rsid w:val="00DE0385"/>
    <w:rsid w:val="00DE237D"/>
    <w:rsid w:val="00DE636F"/>
    <w:rsid w:val="00DF086B"/>
    <w:rsid w:val="00E05F5C"/>
    <w:rsid w:val="00E1093D"/>
    <w:rsid w:val="00E27402"/>
    <w:rsid w:val="00E30D2A"/>
    <w:rsid w:val="00E33B7C"/>
    <w:rsid w:val="00E41FB0"/>
    <w:rsid w:val="00E43290"/>
    <w:rsid w:val="00E47543"/>
    <w:rsid w:val="00E542C5"/>
    <w:rsid w:val="00E64373"/>
    <w:rsid w:val="00E746C9"/>
    <w:rsid w:val="00E761D1"/>
    <w:rsid w:val="00E82C95"/>
    <w:rsid w:val="00E90BF8"/>
    <w:rsid w:val="00E91A4C"/>
    <w:rsid w:val="00E97730"/>
    <w:rsid w:val="00EA0816"/>
    <w:rsid w:val="00EA1566"/>
    <w:rsid w:val="00EA1EEB"/>
    <w:rsid w:val="00EF26CB"/>
    <w:rsid w:val="00EF27BE"/>
    <w:rsid w:val="00F0433A"/>
    <w:rsid w:val="00F05565"/>
    <w:rsid w:val="00F23E4D"/>
    <w:rsid w:val="00F26109"/>
    <w:rsid w:val="00F331B0"/>
    <w:rsid w:val="00F40A27"/>
    <w:rsid w:val="00F40C40"/>
    <w:rsid w:val="00F5765D"/>
    <w:rsid w:val="00F87243"/>
    <w:rsid w:val="00F96608"/>
    <w:rsid w:val="00FA31BA"/>
    <w:rsid w:val="00FA75FF"/>
    <w:rsid w:val="00FB00A0"/>
    <w:rsid w:val="00FC3D4C"/>
    <w:rsid w:val="00FE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15:docId w15:val="{87674524-90D1-4C8A-B4A1-68A5037B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9">
    <w:name w:val="heading 9"/>
    <w:basedOn w:val="a"/>
    <w:next w:val="a"/>
    <w:link w:val="90"/>
    <w:uiPriority w:val="99"/>
    <w:qFormat/>
    <w:rsid w:val="00131D29"/>
    <w:pPr>
      <w:keepNext/>
      <w:tabs>
        <w:tab w:val="left" w:pos="-2340"/>
        <w:tab w:val="left" w:pos="-2160"/>
      </w:tabs>
      <w:ind w:right="1089" w:firstLine="737"/>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table" w:styleId="a3">
    <w:name w:val="Table Grid"/>
    <w:basedOn w:val="a1"/>
    <w:uiPriority w:val="99"/>
    <w:rsid w:val="00A825E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rsid w:val="00A57052"/>
    <w:rPr>
      <w:sz w:val="16"/>
      <w:szCs w:val="16"/>
    </w:rPr>
  </w:style>
  <w:style w:type="paragraph" w:styleId="a5">
    <w:name w:val="annotation text"/>
    <w:basedOn w:val="a"/>
    <w:link w:val="a6"/>
    <w:uiPriority w:val="99"/>
    <w:semiHidden/>
    <w:rsid w:val="00A57052"/>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rsid w:val="00A57052"/>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rsid w:val="00A57052"/>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paragraph" w:styleId="ab">
    <w:name w:val="header"/>
    <w:basedOn w:val="a"/>
    <w:link w:val="ac"/>
    <w:uiPriority w:val="99"/>
    <w:rsid w:val="00936B98"/>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character" w:styleId="ad">
    <w:name w:val="page number"/>
    <w:basedOn w:val="a0"/>
    <w:uiPriority w:val="99"/>
    <w:rsid w:val="00936B98"/>
  </w:style>
  <w:style w:type="paragraph" w:styleId="ae">
    <w:name w:val="footer"/>
    <w:basedOn w:val="a"/>
    <w:link w:val="af"/>
    <w:uiPriority w:val="99"/>
    <w:rsid w:val="0091621D"/>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paragraph" w:styleId="3">
    <w:name w:val="Body Text 3"/>
    <w:basedOn w:val="a"/>
    <w:link w:val="30"/>
    <w:uiPriority w:val="99"/>
    <w:rsid w:val="00667D7A"/>
    <w:pPr>
      <w:jc w:val="both"/>
    </w:pPr>
  </w:style>
  <w:style w:type="character" w:customStyle="1" w:styleId="30">
    <w:name w:val="Основной текст 3 Знак"/>
    <w:basedOn w:val="a0"/>
    <w:link w:val="3"/>
    <w:uiPriority w:val="99"/>
    <w:semiHidden/>
    <w:rPr>
      <w:sz w:val="16"/>
      <w:szCs w:val="16"/>
    </w:rPr>
  </w:style>
  <w:style w:type="paragraph" w:styleId="2">
    <w:name w:val="Body Text Indent 2"/>
    <w:basedOn w:val="a"/>
    <w:link w:val="20"/>
    <w:uiPriority w:val="99"/>
    <w:rsid w:val="00055385"/>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11858">
      <w:marLeft w:val="0"/>
      <w:marRight w:val="0"/>
      <w:marTop w:val="0"/>
      <w:marBottom w:val="0"/>
      <w:divBdr>
        <w:top w:val="none" w:sz="0" w:space="0" w:color="auto"/>
        <w:left w:val="none" w:sz="0" w:space="0" w:color="auto"/>
        <w:bottom w:val="none" w:sz="0" w:space="0" w:color="auto"/>
        <w:right w:val="none" w:sz="0" w:space="0" w:color="auto"/>
      </w:divBdr>
    </w:div>
    <w:div w:id="2088111859">
      <w:marLeft w:val="0"/>
      <w:marRight w:val="0"/>
      <w:marTop w:val="0"/>
      <w:marBottom w:val="0"/>
      <w:divBdr>
        <w:top w:val="none" w:sz="0" w:space="0" w:color="auto"/>
        <w:left w:val="none" w:sz="0" w:space="0" w:color="auto"/>
        <w:bottom w:val="none" w:sz="0" w:space="0" w:color="auto"/>
        <w:right w:val="none" w:sz="0" w:space="0" w:color="auto"/>
      </w:divBdr>
    </w:div>
    <w:div w:id="2088111860">
      <w:marLeft w:val="0"/>
      <w:marRight w:val="0"/>
      <w:marTop w:val="0"/>
      <w:marBottom w:val="0"/>
      <w:divBdr>
        <w:top w:val="none" w:sz="0" w:space="0" w:color="auto"/>
        <w:left w:val="none" w:sz="0" w:space="0" w:color="auto"/>
        <w:bottom w:val="none" w:sz="0" w:space="0" w:color="auto"/>
        <w:right w:val="none" w:sz="0" w:space="0" w:color="auto"/>
      </w:divBdr>
    </w:div>
    <w:div w:id="2088111861">
      <w:marLeft w:val="0"/>
      <w:marRight w:val="0"/>
      <w:marTop w:val="0"/>
      <w:marBottom w:val="0"/>
      <w:divBdr>
        <w:top w:val="none" w:sz="0" w:space="0" w:color="auto"/>
        <w:left w:val="none" w:sz="0" w:space="0" w:color="auto"/>
        <w:bottom w:val="none" w:sz="0" w:space="0" w:color="auto"/>
        <w:right w:val="none" w:sz="0" w:space="0" w:color="auto"/>
      </w:divBdr>
    </w:div>
    <w:div w:id="2088111862">
      <w:marLeft w:val="0"/>
      <w:marRight w:val="0"/>
      <w:marTop w:val="0"/>
      <w:marBottom w:val="0"/>
      <w:divBdr>
        <w:top w:val="none" w:sz="0" w:space="0" w:color="auto"/>
        <w:left w:val="none" w:sz="0" w:space="0" w:color="auto"/>
        <w:bottom w:val="none" w:sz="0" w:space="0" w:color="auto"/>
        <w:right w:val="none" w:sz="0" w:space="0" w:color="auto"/>
      </w:divBdr>
    </w:div>
    <w:div w:id="2088111863">
      <w:marLeft w:val="0"/>
      <w:marRight w:val="0"/>
      <w:marTop w:val="0"/>
      <w:marBottom w:val="0"/>
      <w:divBdr>
        <w:top w:val="none" w:sz="0" w:space="0" w:color="auto"/>
        <w:left w:val="none" w:sz="0" w:space="0" w:color="auto"/>
        <w:bottom w:val="none" w:sz="0" w:space="0" w:color="auto"/>
        <w:right w:val="none" w:sz="0" w:space="0" w:color="auto"/>
      </w:divBdr>
    </w:div>
    <w:div w:id="2088111864">
      <w:marLeft w:val="0"/>
      <w:marRight w:val="0"/>
      <w:marTop w:val="0"/>
      <w:marBottom w:val="0"/>
      <w:divBdr>
        <w:top w:val="none" w:sz="0" w:space="0" w:color="auto"/>
        <w:left w:val="none" w:sz="0" w:space="0" w:color="auto"/>
        <w:bottom w:val="none" w:sz="0" w:space="0" w:color="auto"/>
        <w:right w:val="none" w:sz="0" w:space="0" w:color="auto"/>
      </w:divBdr>
    </w:div>
    <w:div w:id="2088111865">
      <w:marLeft w:val="0"/>
      <w:marRight w:val="0"/>
      <w:marTop w:val="0"/>
      <w:marBottom w:val="0"/>
      <w:divBdr>
        <w:top w:val="none" w:sz="0" w:space="0" w:color="auto"/>
        <w:left w:val="none" w:sz="0" w:space="0" w:color="auto"/>
        <w:bottom w:val="none" w:sz="0" w:space="0" w:color="auto"/>
        <w:right w:val="none" w:sz="0" w:space="0" w:color="auto"/>
      </w:divBdr>
    </w:div>
    <w:div w:id="2088111866">
      <w:marLeft w:val="0"/>
      <w:marRight w:val="0"/>
      <w:marTop w:val="0"/>
      <w:marBottom w:val="0"/>
      <w:divBdr>
        <w:top w:val="none" w:sz="0" w:space="0" w:color="auto"/>
        <w:left w:val="none" w:sz="0" w:space="0" w:color="auto"/>
        <w:bottom w:val="none" w:sz="0" w:space="0" w:color="auto"/>
        <w:right w:val="none" w:sz="0" w:space="0" w:color="auto"/>
      </w:divBdr>
    </w:div>
    <w:div w:id="2088111867">
      <w:marLeft w:val="0"/>
      <w:marRight w:val="0"/>
      <w:marTop w:val="0"/>
      <w:marBottom w:val="0"/>
      <w:divBdr>
        <w:top w:val="none" w:sz="0" w:space="0" w:color="auto"/>
        <w:left w:val="none" w:sz="0" w:space="0" w:color="auto"/>
        <w:bottom w:val="none" w:sz="0" w:space="0" w:color="auto"/>
        <w:right w:val="none" w:sz="0" w:space="0" w:color="auto"/>
      </w:divBdr>
    </w:div>
    <w:div w:id="2088111868">
      <w:marLeft w:val="0"/>
      <w:marRight w:val="0"/>
      <w:marTop w:val="0"/>
      <w:marBottom w:val="0"/>
      <w:divBdr>
        <w:top w:val="none" w:sz="0" w:space="0" w:color="auto"/>
        <w:left w:val="none" w:sz="0" w:space="0" w:color="auto"/>
        <w:bottom w:val="none" w:sz="0" w:space="0" w:color="auto"/>
        <w:right w:val="none" w:sz="0" w:space="0" w:color="auto"/>
      </w:divBdr>
    </w:div>
    <w:div w:id="2088111869">
      <w:marLeft w:val="0"/>
      <w:marRight w:val="0"/>
      <w:marTop w:val="0"/>
      <w:marBottom w:val="0"/>
      <w:divBdr>
        <w:top w:val="none" w:sz="0" w:space="0" w:color="auto"/>
        <w:left w:val="none" w:sz="0" w:space="0" w:color="auto"/>
        <w:bottom w:val="none" w:sz="0" w:space="0" w:color="auto"/>
        <w:right w:val="none" w:sz="0" w:space="0" w:color="auto"/>
      </w:divBdr>
    </w:div>
    <w:div w:id="2088111870">
      <w:marLeft w:val="0"/>
      <w:marRight w:val="0"/>
      <w:marTop w:val="0"/>
      <w:marBottom w:val="0"/>
      <w:divBdr>
        <w:top w:val="none" w:sz="0" w:space="0" w:color="auto"/>
        <w:left w:val="none" w:sz="0" w:space="0" w:color="auto"/>
        <w:bottom w:val="none" w:sz="0" w:space="0" w:color="auto"/>
        <w:right w:val="none" w:sz="0" w:space="0" w:color="auto"/>
      </w:divBdr>
    </w:div>
    <w:div w:id="2088111871">
      <w:marLeft w:val="0"/>
      <w:marRight w:val="0"/>
      <w:marTop w:val="0"/>
      <w:marBottom w:val="0"/>
      <w:divBdr>
        <w:top w:val="none" w:sz="0" w:space="0" w:color="auto"/>
        <w:left w:val="none" w:sz="0" w:space="0" w:color="auto"/>
        <w:bottom w:val="none" w:sz="0" w:space="0" w:color="auto"/>
        <w:right w:val="none" w:sz="0" w:space="0" w:color="auto"/>
      </w:divBdr>
    </w:div>
    <w:div w:id="2088111872">
      <w:marLeft w:val="0"/>
      <w:marRight w:val="0"/>
      <w:marTop w:val="0"/>
      <w:marBottom w:val="0"/>
      <w:divBdr>
        <w:top w:val="none" w:sz="0" w:space="0" w:color="auto"/>
        <w:left w:val="none" w:sz="0" w:space="0" w:color="auto"/>
        <w:bottom w:val="none" w:sz="0" w:space="0" w:color="auto"/>
        <w:right w:val="none" w:sz="0" w:space="0" w:color="auto"/>
      </w:divBdr>
    </w:div>
    <w:div w:id="2088111873">
      <w:marLeft w:val="0"/>
      <w:marRight w:val="0"/>
      <w:marTop w:val="0"/>
      <w:marBottom w:val="0"/>
      <w:divBdr>
        <w:top w:val="none" w:sz="0" w:space="0" w:color="auto"/>
        <w:left w:val="none" w:sz="0" w:space="0" w:color="auto"/>
        <w:bottom w:val="none" w:sz="0" w:space="0" w:color="auto"/>
        <w:right w:val="none" w:sz="0" w:space="0" w:color="auto"/>
      </w:divBdr>
    </w:div>
    <w:div w:id="2088111874">
      <w:marLeft w:val="0"/>
      <w:marRight w:val="0"/>
      <w:marTop w:val="0"/>
      <w:marBottom w:val="0"/>
      <w:divBdr>
        <w:top w:val="none" w:sz="0" w:space="0" w:color="auto"/>
        <w:left w:val="none" w:sz="0" w:space="0" w:color="auto"/>
        <w:bottom w:val="none" w:sz="0" w:space="0" w:color="auto"/>
        <w:right w:val="none" w:sz="0" w:space="0" w:color="auto"/>
      </w:divBdr>
    </w:div>
    <w:div w:id="2088111875">
      <w:marLeft w:val="0"/>
      <w:marRight w:val="0"/>
      <w:marTop w:val="0"/>
      <w:marBottom w:val="0"/>
      <w:divBdr>
        <w:top w:val="none" w:sz="0" w:space="0" w:color="auto"/>
        <w:left w:val="none" w:sz="0" w:space="0" w:color="auto"/>
        <w:bottom w:val="none" w:sz="0" w:space="0" w:color="auto"/>
        <w:right w:val="none" w:sz="0" w:space="0" w:color="auto"/>
      </w:divBdr>
    </w:div>
    <w:div w:id="2088111876">
      <w:marLeft w:val="0"/>
      <w:marRight w:val="0"/>
      <w:marTop w:val="0"/>
      <w:marBottom w:val="0"/>
      <w:divBdr>
        <w:top w:val="none" w:sz="0" w:space="0" w:color="auto"/>
        <w:left w:val="none" w:sz="0" w:space="0" w:color="auto"/>
        <w:bottom w:val="none" w:sz="0" w:space="0" w:color="auto"/>
        <w:right w:val="none" w:sz="0" w:space="0" w:color="auto"/>
      </w:divBdr>
    </w:div>
    <w:div w:id="2088111877">
      <w:marLeft w:val="0"/>
      <w:marRight w:val="0"/>
      <w:marTop w:val="0"/>
      <w:marBottom w:val="0"/>
      <w:divBdr>
        <w:top w:val="none" w:sz="0" w:space="0" w:color="auto"/>
        <w:left w:val="none" w:sz="0" w:space="0" w:color="auto"/>
        <w:bottom w:val="none" w:sz="0" w:space="0" w:color="auto"/>
        <w:right w:val="none" w:sz="0" w:space="0" w:color="auto"/>
      </w:divBdr>
    </w:div>
    <w:div w:id="2088111878">
      <w:marLeft w:val="0"/>
      <w:marRight w:val="0"/>
      <w:marTop w:val="0"/>
      <w:marBottom w:val="0"/>
      <w:divBdr>
        <w:top w:val="none" w:sz="0" w:space="0" w:color="auto"/>
        <w:left w:val="none" w:sz="0" w:space="0" w:color="auto"/>
        <w:bottom w:val="none" w:sz="0" w:space="0" w:color="auto"/>
        <w:right w:val="none" w:sz="0" w:space="0" w:color="auto"/>
      </w:divBdr>
    </w:div>
    <w:div w:id="2088111879">
      <w:marLeft w:val="0"/>
      <w:marRight w:val="0"/>
      <w:marTop w:val="0"/>
      <w:marBottom w:val="0"/>
      <w:divBdr>
        <w:top w:val="none" w:sz="0" w:space="0" w:color="auto"/>
        <w:left w:val="none" w:sz="0" w:space="0" w:color="auto"/>
        <w:bottom w:val="none" w:sz="0" w:space="0" w:color="auto"/>
        <w:right w:val="none" w:sz="0" w:space="0" w:color="auto"/>
      </w:divBdr>
    </w:div>
    <w:div w:id="2088111880">
      <w:marLeft w:val="0"/>
      <w:marRight w:val="0"/>
      <w:marTop w:val="0"/>
      <w:marBottom w:val="0"/>
      <w:divBdr>
        <w:top w:val="none" w:sz="0" w:space="0" w:color="auto"/>
        <w:left w:val="none" w:sz="0" w:space="0" w:color="auto"/>
        <w:bottom w:val="none" w:sz="0" w:space="0" w:color="auto"/>
        <w:right w:val="none" w:sz="0" w:space="0" w:color="auto"/>
      </w:divBdr>
    </w:div>
    <w:div w:id="2088111881">
      <w:marLeft w:val="0"/>
      <w:marRight w:val="0"/>
      <w:marTop w:val="0"/>
      <w:marBottom w:val="0"/>
      <w:divBdr>
        <w:top w:val="none" w:sz="0" w:space="0" w:color="auto"/>
        <w:left w:val="none" w:sz="0" w:space="0" w:color="auto"/>
        <w:bottom w:val="none" w:sz="0" w:space="0" w:color="auto"/>
        <w:right w:val="none" w:sz="0" w:space="0" w:color="auto"/>
      </w:divBdr>
    </w:div>
    <w:div w:id="2088111882">
      <w:marLeft w:val="0"/>
      <w:marRight w:val="0"/>
      <w:marTop w:val="0"/>
      <w:marBottom w:val="0"/>
      <w:divBdr>
        <w:top w:val="none" w:sz="0" w:space="0" w:color="auto"/>
        <w:left w:val="none" w:sz="0" w:space="0" w:color="auto"/>
        <w:bottom w:val="none" w:sz="0" w:space="0" w:color="auto"/>
        <w:right w:val="none" w:sz="0" w:space="0" w:color="auto"/>
      </w:divBdr>
    </w:div>
    <w:div w:id="2088111883">
      <w:marLeft w:val="0"/>
      <w:marRight w:val="0"/>
      <w:marTop w:val="0"/>
      <w:marBottom w:val="0"/>
      <w:divBdr>
        <w:top w:val="none" w:sz="0" w:space="0" w:color="auto"/>
        <w:left w:val="none" w:sz="0" w:space="0" w:color="auto"/>
        <w:bottom w:val="none" w:sz="0" w:space="0" w:color="auto"/>
        <w:right w:val="none" w:sz="0" w:space="0" w:color="auto"/>
      </w:divBdr>
    </w:div>
    <w:div w:id="2088111884">
      <w:marLeft w:val="0"/>
      <w:marRight w:val="0"/>
      <w:marTop w:val="0"/>
      <w:marBottom w:val="0"/>
      <w:divBdr>
        <w:top w:val="none" w:sz="0" w:space="0" w:color="auto"/>
        <w:left w:val="none" w:sz="0" w:space="0" w:color="auto"/>
        <w:bottom w:val="none" w:sz="0" w:space="0" w:color="auto"/>
        <w:right w:val="none" w:sz="0" w:space="0" w:color="auto"/>
      </w:divBdr>
    </w:div>
    <w:div w:id="2088111885">
      <w:marLeft w:val="0"/>
      <w:marRight w:val="0"/>
      <w:marTop w:val="0"/>
      <w:marBottom w:val="0"/>
      <w:divBdr>
        <w:top w:val="none" w:sz="0" w:space="0" w:color="auto"/>
        <w:left w:val="none" w:sz="0" w:space="0" w:color="auto"/>
        <w:bottom w:val="none" w:sz="0" w:space="0" w:color="auto"/>
        <w:right w:val="none" w:sz="0" w:space="0" w:color="auto"/>
      </w:divBdr>
    </w:div>
    <w:div w:id="2088111886">
      <w:marLeft w:val="0"/>
      <w:marRight w:val="0"/>
      <w:marTop w:val="0"/>
      <w:marBottom w:val="0"/>
      <w:divBdr>
        <w:top w:val="none" w:sz="0" w:space="0" w:color="auto"/>
        <w:left w:val="none" w:sz="0" w:space="0" w:color="auto"/>
        <w:bottom w:val="none" w:sz="0" w:space="0" w:color="auto"/>
        <w:right w:val="none" w:sz="0" w:space="0" w:color="auto"/>
      </w:divBdr>
    </w:div>
    <w:div w:id="2088111887">
      <w:marLeft w:val="0"/>
      <w:marRight w:val="0"/>
      <w:marTop w:val="0"/>
      <w:marBottom w:val="0"/>
      <w:divBdr>
        <w:top w:val="none" w:sz="0" w:space="0" w:color="auto"/>
        <w:left w:val="none" w:sz="0" w:space="0" w:color="auto"/>
        <w:bottom w:val="none" w:sz="0" w:space="0" w:color="auto"/>
        <w:right w:val="none" w:sz="0" w:space="0" w:color="auto"/>
      </w:divBdr>
    </w:div>
    <w:div w:id="2088111888">
      <w:marLeft w:val="0"/>
      <w:marRight w:val="0"/>
      <w:marTop w:val="0"/>
      <w:marBottom w:val="0"/>
      <w:divBdr>
        <w:top w:val="none" w:sz="0" w:space="0" w:color="auto"/>
        <w:left w:val="none" w:sz="0" w:space="0" w:color="auto"/>
        <w:bottom w:val="none" w:sz="0" w:space="0" w:color="auto"/>
        <w:right w:val="none" w:sz="0" w:space="0" w:color="auto"/>
      </w:divBdr>
    </w:div>
    <w:div w:id="2088111889">
      <w:marLeft w:val="0"/>
      <w:marRight w:val="0"/>
      <w:marTop w:val="0"/>
      <w:marBottom w:val="0"/>
      <w:divBdr>
        <w:top w:val="none" w:sz="0" w:space="0" w:color="auto"/>
        <w:left w:val="none" w:sz="0" w:space="0" w:color="auto"/>
        <w:bottom w:val="none" w:sz="0" w:space="0" w:color="auto"/>
        <w:right w:val="none" w:sz="0" w:space="0" w:color="auto"/>
      </w:divBdr>
    </w:div>
    <w:div w:id="2088111890">
      <w:marLeft w:val="0"/>
      <w:marRight w:val="0"/>
      <w:marTop w:val="0"/>
      <w:marBottom w:val="0"/>
      <w:divBdr>
        <w:top w:val="none" w:sz="0" w:space="0" w:color="auto"/>
        <w:left w:val="none" w:sz="0" w:space="0" w:color="auto"/>
        <w:bottom w:val="none" w:sz="0" w:space="0" w:color="auto"/>
        <w:right w:val="none" w:sz="0" w:space="0" w:color="auto"/>
      </w:divBdr>
    </w:div>
    <w:div w:id="2088111891">
      <w:marLeft w:val="0"/>
      <w:marRight w:val="0"/>
      <w:marTop w:val="0"/>
      <w:marBottom w:val="0"/>
      <w:divBdr>
        <w:top w:val="none" w:sz="0" w:space="0" w:color="auto"/>
        <w:left w:val="none" w:sz="0" w:space="0" w:color="auto"/>
        <w:bottom w:val="none" w:sz="0" w:space="0" w:color="auto"/>
        <w:right w:val="none" w:sz="0" w:space="0" w:color="auto"/>
      </w:divBdr>
    </w:div>
    <w:div w:id="2088111892">
      <w:marLeft w:val="0"/>
      <w:marRight w:val="0"/>
      <w:marTop w:val="0"/>
      <w:marBottom w:val="0"/>
      <w:divBdr>
        <w:top w:val="none" w:sz="0" w:space="0" w:color="auto"/>
        <w:left w:val="none" w:sz="0" w:space="0" w:color="auto"/>
        <w:bottom w:val="none" w:sz="0" w:space="0" w:color="auto"/>
        <w:right w:val="none" w:sz="0" w:space="0" w:color="auto"/>
      </w:divBdr>
    </w:div>
    <w:div w:id="2088111893">
      <w:marLeft w:val="0"/>
      <w:marRight w:val="0"/>
      <w:marTop w:val="0"/>
      <w:marBottom w:val="0"/>
      <w:divBdr>
        <w:top w:val="none" w:sz="0" w:space="0" w:color="auto"/>
        <w:left w:val="none" w:sz="0" w:space="0" w:color="auto"/>
        <w:bottom w:val="none" w:sz="0" w:space="0" w:color="auto"/>
        <w:right w:val="none" w:sz="0" w:space="0" w:color="auto"/>
      </w:divBdr>
    </w:div>
    <w:div w:id="2088111894">
      <w:marLeft w:val="0"/>
      <w:marRight w:val="0"/>
      <w:marTop w:val="0"/>
      <w:marBottom w:val="0"/>
      <w:divBdr>
        <w:top w:val="none" w:sz="0" w:space="0" w:color="auto"/>
        <w:left w:val="none" w:sz="0" w:space="0" w:color="auto"/>
        <w:bottom w:val="none" w:sz="0" w:space="0" w:color="auto"/>
        <w:right w:val="none" w:sz="0" w:space="0" w:color="auto"/>
      </w:divBdr>
    </w:div>
    <w:div w:id="2088111895">
      <w:marLeft w:val="0"/>
      <w:marRight w:val="0"/>
      <w:marTop w:val="0"/>
      <w:marBottom w:val="0"/>
      <w:divBdr>
        <w:top w:val="none" w:sz="0" w:space="0" w:color="auto"/>
        <w:left w:val="none" w:sz="0" w:space="0" w:color="auto"/>
        <w:bottom w:val="none" w:sz="0" w:space="0" w:color="auto"/>
        <w:right w:val="none" w:sz="0" w:space="0" w:color="auto"/>
      </w:divBdr>
    </w:div>
    <w:div w:id="2088111896">
      <w:marLeft w:val="0"/>
      <w:marRight w:val="0"/>
      <w:marTop w:val="0"/>
      <w:marBottom w:val="0"/>
      <w:divBdr>
        <w:top w:val="none" w:sz="0" w:space="0" w:color="auto"/>
        <w:left w:val="none" w:sz="0" w:space="0" w:color="auto"/>
        <w:bottom w:val="none" w:sz="0" w:space="0" w:color="auto"/>
        <w:right w:val="none" w:sz="0" w:space="0" w:color="auto"/>
      </w:divBdr>
    </w:div>
    <w:div w:id="2088111897">
      <w:marLeft w:val="0"/>
      <w:marRight w:val="0"/>
      <w:marTop w:val="0"/>
      <w:marBottom w:val="0"/>
      <w:divBdr>
        <w:top w:val="none" w:sz="0" w:space="0" w:color="auto"/>
        <w:left w:val="none" w:sz="0" w:space="0" w:color="auto"/>
        <w:bottom w:val="none" w:sz="0" w:space="0" w:color="auto"/>
        <w:right w:val="none" w:sz="0" w:space="0" w:color="auto"/>
      </w:divBdr>
    </w:div>
    <w:div w:id="2088111898">
      <w:marLeft w:val="0"/>
      <w:marRight w:val="0"/>
      <w:marTop w:val="0"/>
      <w:marBottom w:val="0"/>
      <w:divBdr>
        <w:top w:val="none" w:sz="0" w:space="0" w:color="auto"/>
        <w:left w:val="none" w:sz="0" w:space="0" w:color="auto"/>
        <w:bottom w:val="none" w:sz="0" w:space="0" w:color="auto"/>
        <w:right w:val="none" w:sz="0" w:space="0" w:color="auto"/>
      </w:divBdr>
    </w:div>
    <w:div w:id="2088111899">
      <w:marLeft w:val="0"/>
      <w:marRight w:val="0"/>
      <w:marTop w:val="0"/>
      <w:marBottom w:val="0"/>
      <w:divBdr>
        <w:top w:val="none" w:sz="0" w:space="0" w:color="auto"/>
        <w:left w:val="none" w:sz="0" w:space="0" w:color="auto"/>
        <w:bottom w:val="none" w:sz="0" w:space="0" w:color="auto"/>
        <w:right w:val="none" w:sz="0" w:space="0" w:color="auto"/>
      </w:divBdr>
    </w:div>
    <w:div w:id="2088111900">
      <w:marLeft w:val="0"/>
      <w:marRight w:val="0"/>
      <w:marTop w:val="0"/>
      <w:marBottom w:val="0"/>
      <w:divBdr>
        <w:top w:val="none" w:sz="0" w:space="0" w:color="auto"/>
        <w:left w:val="none" w:sz="0" w:space="0" w:color="auto"/>
        <w:bottom w:val="none" w:sz="0" w:space="0" w:color="auto"/>
        <w:right w:val="none" w:sz="0" w:space="0" w:color="auto"/>
      </w:divBdr>
    </w:div>
    <w:div w:id="2088111901">
      <w:marLeft w:val="0"/>
      <w:marRight w:val="0"/>
      <w:marTop w:val="0"/>
      <w:marBottom w:val="0"/>
      <w:divBdr>
        <w:top w:val="none" w:sz="0" w:space="0" w:color="auto"/>
        <w:left w:val="none" w:sz="0" w:space="0" w:color="auto"/>
        <w:bottom w:val="none" w:sz="0" w:space="0" w:color="auto"/>
        <w:right w:val="none" w:sz="0" w:space="0" w:color="auto"/>
      </w:divBdr>
    </w:div>
    <w:div w:id="2088111902">
      <w:marLeft w:val="0"/>
      <w:marRight w:val="0"/>
      <w:marTop w:val="0"/>
      <w:marBottom w:val="0"/>
      <w:divBdr>
        <w:top w:val="none" w:sz="0" w:space="0" w:color="auto"/>
        <w:left w:val="none" w:sz="0" w:space="0" w:color="auto"/>
        <w:bottom w:val="none" w:sz="0" w:space="0" w:color="auto"/>
        <w:right w:val="none" w:sz="0" w:space="0" w:color="auto"/>
      </w:divBdr>
    </w:div>
    <w:div w:id="2088111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62.wmf"/><Relationship Id="rId21" Type="http://schemas.openxmlformats.org/officeDocument/2006/relationships/image" Target="media/image8.wmf"/><Relationship Id="rId42" Type="http://schemas.openxmlformats.org/officeDocument/2006/relationships/image" Target="media/image27.png"/><Relationship Id="rId47" Type="http://schemas.openxmlformats.org/officeDocument/2006/relationships/header" Target="header1.xml"/><Relationship Id="rId63" Type="http://schemas.openxmlformats.org/officeDocument/2006/relationships/oleObject" Target="embeddings/oleObject16.bin"/><Relationship Id="rId68" Type="http://schemas.openxmlformats.org/officeDocument/2006/relationships/image" Target="media/image43.png"/><Relationship Id="rId84" Type="http://schemas.openxmlformats.org/officeDocument/2006/relationships/image" Target="media/image49.wmf"/><Relationship Id="rId89" Type="http://schemas.openxmlformats.org/officeDocument/2006/relationships/oleObject" Target="embeddings/oleObject30.bin"/><Relationship Id="rId112" Type="http://schemas.openxmlformats.org/officeDocument/2006/relationships/oleObject" Target="embeddings/oleObject45.bin"/><Relationship Id="rId133" Type="http://schemas.openxmlformats.org/officeDocument/2006/relationships/image" Target="media/image73.png"/><Relationship Id="rId138" Type="http://schemas.openxmlformats.org/officeDocument/2006/relationships/image" Target="media/image77.emf"/><Relationship Id="rId16" Type="http://schemas.openxmlformats.org/officeDocument/2006/relationships/oleObject" Target="embeddings/oleObject5.bin"/><Relationship Id="rId107" Type="http://schemas.openxmlformats.org/officeDocument/2006/relationships/oleObject" Target="embeddings/oleObject42.bin"/><Relationship Id="rId11" Type="http://schemas.openxmlformats.org/officeDocument/2006/relationships/image" Target="media/image3.wmf"/><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4.wmf"/><Relationship Id="rId58" Type="http://schemas.openxmlformats.org/officeDocument/2006/relationships/image" Target="media/image37.png"/><Relationship Id="rId74" Type="http://schemas.openxmlformats.org/officeDocument/2006/relationships/image" Target="media/image45.wmf"/><Relationship Id="rId79" Type="http://schemas.openxmlformats.org/officeDocument/2006/relationships/image" Target="media/image47.wmf"/><Relationship Id="rId102" Type="http://schemas.openxmlformats.org/officeDocument/2006/relationships/oleObject" Target="embeddings/oleObject38.bin"/><Relationship Id="rId123" Type="http://schemas.openxmlformats.org/officeDocument/2006/relationships/oleObject" Target="embeddings/oleObject50.bin"/><Relationship Id="rId128" Type="http://schemas.openxmlformats.org/officeDocument/2006/relationships/image" Target="media/image68.emf"/><Relationship Id="rId5" Type="http://schemas.openxmlformats.org/officeDocument/2006/relationships/footnotes" Target="footnotes.xml"/><Relationship Id="rId90" Type="http://schemas.openxmlformats.org/officeDocument/2006/relationships/image" Target="media/image52.png"/><Relationship Id="rId95" Type="http://schemas.openxmlformats.org/officeDocument/2006/relationships/oleObject" Target="embeddings/oleObject34.bin"/><Relationship Id="rId22" Type="http://schemas.openxmlformats.org/officeDocument/2006/relationships/oleObject" Target="embeddings/oleObject8.bin"/><Relationship Id="rId27" Type="http://schemas.openxmlformats.org/officeDocument/2006/relationships/image" Target="media/image12.png"/><Relationship Id="rId43" Type="http://schemas.openxmlformats.org/officeDocument/2006/relationships/image" Target="media/image28.png"/><Relationship Id="rId48" Type="http://schemas.openxmlformats.org/officeDocument/2006/relationships/footer" Target="footer1.xml"/><Relationship Id="rId64" Type="http://schemas.openxmlformats.org/officeDocument/2006/relationships/image" Target="media/image40.wmf"/><Relationship Id="rId69" Type="http://schemas.openxmlformats.org/officeDocument/2006/relationships/oleObject" Target="embeddings/oleObject18.bin"/><Relationship Id="rId113" Type="http://schemas.openxmlformats.org/officeDocument/2006/relationships/image" Target="media/image60.wmf"/><Relationship Id="rId118" Type="http://schemas.openxmlformats.org/officeDocument/2006/relationships/oleObject" Target="embeddings/oleObject48.bin"/><Relationship Id="rId134" Type="http://schemas.openxmlformats.org/officeDocument/2006/relationships/image" Target="media/image74.png"/><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32.png"/><Relationship Id="rId72" Type="http://schemas.openxmlformats.org/officeDocument/2006/relationships/oleObject" Target="embeddings/oleObject20.bin"/><Relationship Id="rId80" Type="http://schemas.openxmlformats.org/officeDocument/2006/relationships/oleObject" Target="embeddings/oleObject25.bin"/><Relationship Id="rId85" Type="http://schemas.openxmlformats.org/officeDocument/2006/relationships/oleObject" Target="embeddings/oleObject28.bin"/><Relationship Id="rId93" Type="http://schemas.openxmlformats.org/officeDocument/2006/relationships/oleObject" Target="embeddings/oleObject32.bin"/><Relationship Id="rId98" Type="http://schemas.openxmlformats.org/officeDocument/2006/relationships/image" Target="media/image55.wmf"/><Relationship Id="rId121"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oleObject" Target="embeddings/oleObject11.bin"/><Relationship Id="rId59" Type="http://schemas.openxmlformats.org/officeDocument/2006/relationships/image" Target="media/image38.wmf"/><Relationship Id="rId67" Type="http://schemas.openxmlformats.org/officeDocument/2006/relationships/image" Target="media/image42.png"/><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oleObject" Target="embeddings/oleObject47.bin"/><Relationship Id="rId124" Type="http://schemas.openxmlformats.org/officeDocument/2006/relationships/image" Target="media/image66.wmf"/><Relationship Id="rId129" Type="http://schemas.openxmlformats.org/officeDocument/2006/relationships/image" Target="media/image69.emf"/><Relationship Id="rId137" Type="http://schemas.openxmlformats.org/officeDocument/2006/relationships/image" Target="media/image76.emf"/><Relationship Id="rId20" Type="http://schemas.openxmlformats.org/officeDocument/2006/relationships/oleObject" Target="embeddings/oleObject7.bin"/><Relationship Id="rId41" Type="http://schemas.openxmlformats.org/officeDocument/2006/relationships/image" Target="media/image26.png"/><Relationship Id="rId54" Type="http://schemas.openxmlformats.org/officeDocument/2006/relationships/oleObject" Target="embeddings/oleObject12.bin"/><Relationship Id="rId62" Type="http://schemas.openxmlformats.org/officeDocument/2006/relationships/image" Target="media/image39.wmf"/><Relationship Id="rId70" Type="http://schemas.openxmlformats.org/officeDocument/2006/relationships/image" Target="media/image44.wmf"/><Relationship Id="rId75" Type="http://schemas.openxmlformats.org/officeDocument/2006/relationships/oleObject" Target="embeddings/oleObject22.bin"/><Relationship Id="rId83" Type="http://schemas.openxmlformats.org/officeDocument/2006/relationships/oleObject" Target="embeddings/oleObject27.bin"/><Relationship Id="rId88" Type="http://schemas.openxmlformats.org/officeDocument/2006/relationships/image" Target="media/image51.wmf"/><Relationship Id="rId91" Type="http://schemas.openxmlformats.org/officeDocument/2006/relationships/image" Target="media/image53.wmf"/><Relationship Id="rId96" Type="http://schemas.openxmlformats.org/officeDocument/2006/relationships/image" Target="media/image54.wmf"/><Relationship Id="rId111" Type="http://schemas.openxmlformats.org/officeDocument/2006/relationships/image" Target="media/image59.wmf"/><Relationship Id="rId132" Type="http://schemas.openxmlformats.org/officeDocument/2006/relationships/image" Target="media/image72.e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0.png"/><Relationship Id="rId57" Type="http://schemas.openxmlformats.org/officeDocument/2006/relationships/image" Target="media/image36.png"/><Relationship Id="rId106" Type="http://schemas.openxmlformats.org/officeDocument/2006/relationships/image" Target="media/image57.wmf"/><Relationship Id="rId114" Type="http://schemas.openxmlformats.org/officeDocument/2006/relationships/oleObject" Target="embeddings/oleObject46.bin"/><Relationship Id="rId119" Type="http://schemas.openxmlformats.org/officeDocument/2006/relationships/image" Target="media/image63.png"/><Relationship Id="rId127"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6.png"/><Relationship Id="rId44" Type="http://schemas.openxmlformats.org/officeDocument/2006/relationships/oleObject" Target="embeddings/oleObject10.bin"/><Relationship Id="rId52" Type="http://schemas.openxmlformats.org/officeDocument/2006/relationships/image" Target="media/image33.png"/><Relationship Id="rId60" Type="http://schemas.openxmlformats.org/officeDocument/2006/relationships/oleObject" Target="embeddings/oleObject14.bin"/><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oleObject" Target="embeddings/oleObject24.bin"/><Relationship Id="rId81" Type="http://schemas.openxmlformats.org/officeDocument/2006/relationships/image" Target="media/image48.wmf"/><Relationship Id="rId86" Type="http://schemas.openxmlformats.org/officeDocument/2006/relationships/image" Target="media/image50.wmf"/><Relationship Id="rId94" Type="http://schemas.openxmlformats.org/officeDocument/2006/relationships/oleObject" Target="embeddings/oleObject33.bin"/><Relationship Id="rId99" Type="http://schemas.openxmlformats.org/officeDocument/2006/relationships/oleObject" Target="embeddings/oleObject36.bin"/><Relationship Id="rId101" Type="http://schemas.openxmlformats.org/officeDocument/2006/relationships/image" Target="media/image56.wmf"/><Relationship Id="rId122" Type="http://schemas.openxmlformats.org/officeDocument/2006/relationships/image" Target="media/image65.wmf"/><Relationship Id="rId130" Type="http://schemas.openxmlformats.org/officeDocument/2006/relationships/image" Target="media/image70.png"/><Relationship Id="rId135"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4.png"/><Relationship Id="rId109" Type="http://schemas.openxmlformats.org/officeDocument/2006/relationships/image" Target="media/image58.wmf"/><Relationship Id="rId34" Type="http://schemas.openxmlformats.org/officeDocument/2006/relationships/image" Target="media/image19.png"/><Relationship Id="rId50" Type="http://schemas.openxmlformats.org/officeDocument/2006/relationships/image" Target="media/image31.png"/><Relationship Id="rId55" Type="http://schemas.openxmlformats.org/officeDocument/2006/relationships/image" Target="media/image35.wmf"/><Relationship Id="rId76" Type="http://schemas.openxmlformats.org/officeDocument/2006/relationships/image" Target="media/image46.wmf"/><Relationship Id="rId97" Type="http://schemas.openxmlformats.org/officeDocument/2006/relationships/oleObject" Target="embeddings/oleObject35.bin"/><Relationship Id="rId104" Type="http://schemas.openxmlformats.org/officeDocument/2006/relationships/oleObject" Target="embeddings/oleObject40.bin"/><Relationship Id="rId120" Type="http://schemas.openxmlformats.org/officeDocument/2006/relationships/image" Target="media/image64.wmf"/><Relationship Id="rId125"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5.png"/><Relationship Id="rId45" Type="http://schemas.openxmlformats.org/officeDocument/2006/relationships/image" Target="media/image29.png"/><Relationship Id="rId66" Type="http://schemas.openxmlformats.org/officeDocument/2006/relationships/image" Target="media/image41.png"/><Relationship Id="rId87" Type="http://schemas.openxmlformats.org/officeDocument/2006/relationships/oleObject" Target="embeddings/oleObject29.bin"/><Relationship Id="rId110" Type="http://schemas.openxmlformats.org/officeDocument/2006/relationships/oleObject" Target="embeddings/oleObject44.bin"/><Relationship Id="rId115" Type="http://schemas.openxmlformats.org/officeDocument/2006/relationships/image" Target="media/image61.wmf"/><Relationship Id="rId131" Type="http://schemas.openxmlformats.org/officeDocument/2006/relationships/image" Target="media/image71.png"/><Relationship Id="rId136" Type="http://schemas.openxmlformats.org/officeDocument/2006/relationships/oleObject" Target="embeddings/oleObject53.bin"/><Relationship Id="rId61" Type="http://schemas.openxmlformats.org/officeDocument/2006/relationships/oleObject" Target="embeddings/oleObject15.bin"/><Relationship Id="rId82"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oleObject" Target="embeddings/oleObject13.bin"/><Relationship Id="rId77" Type="http://schemas.openxmlformats.org/officeDocument/2006/relationships/oleObject" Target="embeddings/oleObject23.bin"/><Relationship Id="rId100" Type="http://schemas.openxmlformats.org/officeDocument/2006/relationships/oleObject" Target="embeddings/oleObject37.bin"/><Relationship Id="rId105" Type="http://schemas.openxmlformats.org/officeDocument/2006/relationships/oleObject" Target="embeddings/oleObject41.bin"/><Relationship Id="rId126"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7784</Words>
  <Characters>44374</Characters>
  <Application>Microsoft Office Word</Application>
  <DocSecurity>0</DocSecurity>
  <Lines>369</Lines>
  <Paragraphs>104</Paragraphs>
  <ScaleCrop>false</ScaleCrop>
  <Company>Microsoft</Company>
  <LinksUpToDate>false</LinksUpToDate>
  <CharactersWithSpaces>52054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Ира</dc:creator>
  <cp:keywords/>
  <dc:description/>
  <cp:lastModifiedBy>admin</cp:lastModifiedBy>
  <cp:revision>2</cp:revision>
  <cp:lastPrinted>2007-11-07T11:04:00Z</cp:lastPrinted>
  <dcterms:created xsi:type="dcterms:W3CDTF">2014-04-11T11:51:00Z</dcterms:created>
  <dcterms:modified xsi:type="dcterms:W3CDTF">2014-04-11T11:51:00Z</dcterms:modified>
</cp:coreProperties>
</file>